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w:t>
            </w:r>
            <w:bookmarkStart w:id="0" w:name="_GoBack"/>
            <w:bookmarkEnd w:id="0"/>
            <w:r>
              <w:t>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5877DD" w:rsidP="00AC3314">
            <w:pPr>
              <w:pStyle w:val="covertext"/>
              <w:jc w:val="both"/>
            </w:pPr>
            <w:bookmarkStart w:id="1" w:name="OLE_LINK1"/>
            <w:bookmarkStart w:id="2" w:name="OLE_LINK2"/>
            <w:r w:rsidRPr="005877DD">
              <w:rPr>
                <w:b/>
                <w:sz w:val="28"/>
                <w:szCs w:val="28"/>
              </w:rPr>
              <w:t>PHY Layer Operating</w:t>
            </w:r>
            <w:r w:rsidR="008E460A">
              <w:rPr>
                <w:b/>
                <w:sz w:val="28"/>
                <w:szCs w:val="28"/>
              </w:rPr>
              <w:t xml:space="preserve"> Modes and Specifications</w:t>
            </w:r>
            <w:r w:rsidR="00AA2063">
              <w:rPr>
                <w:b/>
                <w:sz w:val="28"/>
                <w:szCs w:val="28"/>
              </w:rPr>
              <w:t xml:space="preserve"> of </w:t>
            </w:r>
            <w:bookmarkStart w:id="3" w:name="OLE_LINK4"/>
            <w:bookmarkStart w:id="4" w:name="OLE_LINK5"/>
            <w:r w:rsidR="00AA2063">
              <w:rPr>
                <w:b/>
                <w:sz w:val="28"/>
                <w:szCs w:val="28"/>
              </w:rPr>
              <w:t>MIMO C-OOK</w:t>
            </w:r>
            <w:r w:rsidR="00AA2063" w:rsidRPr="005877DD">
              <w:rPr>
                <w:b/>
                <w:sz w:val="28"/>
                <w:szCs w:val="28"/>
              </w:rPr>
              <w:t xml:space="preserve"> </w:t>
            </w:r>
            <w:bookmarkEnd w:id="1"/>
            <w:bookmarkEnd w:id="2"/>
            <w:bookmarkEnd w:id="3"/>
            <w:bookmarkEnd w:id="4"/>
            <w:r w:rsidR="00AC3314">
              <w:rPr>
                <w:b/>
                <w:sz w:val="28"/>
                <w:szCs w:val="28"/>
              </w:rPr>
              <w:t>scheme</w:t>
            </w:r>
            <w:r w:rsidR="00AA2063">
              <w:rPr>
                <w:b/>
                <w:sz w:val="28"/>
                <w:szCs w:val="28"/>
              </w:rPr>
              <w:t>- Draft D0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r>
              <w:t xml:space="preserve">Huy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433652">
            <w:pPr>
              <w:pStyle w:val="covertext"/>
            </w:pPr>
            <w:r>
              <w:t xml:space="preserve">Draft D0 Comment Resolution for </w:t>
            </w:r>
            <w:r w:rsidR="00433652">
              <w:t>MIMO C-OOK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590035">
            <w:pPr>
              <w:pStyle w:val="covertext"/>
              <w:jc w:val="both"/>
            </w:pPr>
            <w:r w:rsidRPr="0099127A">
              <w:t xml:space="preserve">Details of Resolutions regarding to the submitted Comments on D0 </w:t>
            </w:r>
            <w:r w:rsidRPr="0099127A">
              <w:rPr>
                <w:noProof/>
              </w:rPr>
              <w:t>are suggested</w:t>
            </w:r>
            <w:r>
              <w:rPr>
                <w:noProof/>
              </w:rPr>
              <w:t xml:space="preserve"> </w:t>
            </w:r>
            <w:r w:rsidR="00AE3C5C" w:rsidRPr="00AE3C5C">
              <w:rPr>
                <w:noProof/>
              </w:rPr>
              <w:t>MIMO C-OOK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590035">
            <w:pPr>
              <w:pStyle w:val="covertext"/>
            </w:pPr>
            <w:r>
              <w:t>D0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D4D0F" w:rsidRDefault="00782DD0" w:rsidP="0043622E">
      <w:pPr>
        <w:pStyle w:val="Heading1"/>
        <w:numPr>
          <w:ilvl w:val="0"/>
          <w:numId w:val="13"/>
        </w:numPr>
        <w:rPr>
          <w:rFonts w:ascii="Times New Roman" w:hAnsi="Times New Roman" w:cs="Times New Roman"/>
          <w:b/>
          <w:color w:val="auto"/>
          <w:sz w:val="26"/>
          <w:szCs w:val="26"/>
        </w:rPr>
      </w:pPr>
      <w:r w:rsidRPr="00CD4D0F">
        <w:rPr>
          <w:rFonts w:ascii="Times New Roman" w:hAnsi="Times New Roman" w:cs="Times New Roman"/>
          <w:b/>
          <w:color w:val="auto"/>
          <w:sz w:val="26"/>
          <w:szCs w:val="26"/>
        </w:rPr>
        <w:lastRenderedPageBreak/>
        <w:t xml:space="preserve">PHY Layer </w:t>
      </w:r>
      <w:r w:rsidR="00EF1EE5" w:rsidRPr="00CD4D0F">
        <w:rPr>
          <w:rFonts w:ascii="Times New Roman" w:hAnsi="Times New Roman" w:cs="Times New Roman"/>
          <w:b/>
          <w:color w:val="auto"/>
          <w:sz w:val="26"/>
          <w:szCs w:val="26"/>
        </w:rPr>
        <w:t xml:space="preserve">Operating </w:t>
      </w:r>
      <w:r w:rsidR="008B421E" w:rsidRPr="00CD4D0F">
        <w:rPr>
          <w:rFonts w:ascii="Times New Roman" w:hAnsi="Times New Roman" w:cs="Times New Roman"/>
          <w:b/>
          <w:color w:val="auto"/>
          <w:sz w:val="26"/>
          <w:szCs w:val="26"/>
        </w:rPr>
        <w:t>M</w:t>
      </w:r>
      <w:r w:rsidR="00EF1EE5" w:rsidRPr="00CD4D0F">
        <w:rPr>
          <w:rFonts w:ascii="Times New Roman" w:hAnsi="Times New Roman" w:cs="Times New Roman"/>
          <w:b/>
          <w:color w:val="auto"/>
          <w:sz w:val="26"/>
          <w:szCs w:val="26"/>
        </w:rPr>
        <w:t>odes</w:t>
      </w:r>
    </w:p>
    <w:p w:rsidR="00161A69" w:rsidRPr="00CD4D0F" w:rsidRDefault="00161A69" w:rsidP="00161A69">
      <w:pPr>
        <w:jc w:val="both"/>
        <w:rPr>
          <w:rFonts w:ascii="Times New Roman" w:hAnsi="Times New Roman" w:cs="Times New Roman"/>
          <w:sz w:val="24"/>
          <w:szCs w:val="24"/>
        </w:rPr>
      </w:pPr>
      <w:bookmarkStart w:id="5" w:name="OLE_LINK12"/>
      <w:bookmarkStart w:id="6" w:name="OLE_LINK13"/>
      <w:bookmarkStart w:id="7" w:name="OLE_LINK6"/>
      <w:bookmarkStart w:id="8" w:name="OLE_LINK7"/>
      <w:r w:rsidRPr="00CD4D0F">
        <w:rPr>
          <w:rFonts w:ascii="Times New Roman" w:hAnsi="Times New Roman" w:cs="Times New Roman"/>
          <w:sz w:val="24"/>
          <w:szCs w:val="24"/>
        </w:rPr>
        <w:t xml:space="preserve">The </w:t>
      </w:r>
      <w:bookmarkStart w:id="9" w:name="OLE_LINK16"/>
      <w:bookmarkStart w:id="10" w:name="OLE_LINK17"/>
      <w:r w:rsidR="00E8029D" w:rsidRPr="00CD4D0F">
        <w:rPr>
          <w:rFonts w:ascii="Times New Roman" w:hAnsi="Times New Roman" w:cs="Times New Roman"/>
          <w:sz w:val="24"/>
          <w:szCs w:val="24"/>
        </w:rPr>
        <w:t>Multiple Input Multiple Output Camera On</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Off Keying</w:t>
      </w:r>
      <w:r w:rsidRPr="00CD4D0F">
        <w:rPr>
          <w:rFonts w:ascii="Times New Roman" w:hAnsi="Times New Roman" w:cs="Times New Roman"/>
          <w:sz w:val="24"/>
          <w:szCs w:val="24"/>
        </w:rPr>
        <w:t xml:space="preserve"> </w:t>
      </w:r>
      <w:r w:rsidR="00CF2B4D" w:rsidRPr="00CD4D0F">
        <w:rPr>
          <w:rFonts w:ascii="Times New Roman" w:hAnsi="Times New Roman" w:cs="Times New Roman"/>
          <w:sz w:val="24"/>
          <w:szCs w:val="24"/>
        </w:rPr>
        <w:t xml:space="preserve">(MIMO C-OOK) </w:t>
      </w:r>
      <w:r w:rsidRPr="00CD4D0F">
        <w:rPr>
          <w:rFonts w:ascii="Times New Roman" w:hAnsi="Times New Roman" w:cs="Times New Roman"/>
          <w:sz w:val="24"/>
          <w:szCs w:val="24"/>
        </w:rPr>
        <w:t xml:space="preserve">Modulation for </w:t>
      </w:r>
      <w:r w:rsidR="00E8029D" w:rsidRPr="00CD4D0F">
        <w:rPr>
          <w:rFonts w:ascii="Times New Roman" w:hAnsi="Times New Roman" w:cs="Times New Roman"/>
          <w:sz w:val="24"/>
          <w:szCs w:val="24"/>
        </w:rPr>
        <w:t>high</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speed OCC system</w:t>
      </w:r>
      <w:r w:rsidRPr="00CD4D0F">
        <w:rPr>
          <w:rFonts w:ascii="Times New Roman" w:hAnsi="Times New Roman" w:cs="Times New Roman"/>
          <w:sz w:val="24"/>
          <w:szCs w:val="24"/>
        </w:rPr>
        <w:t xml:space="preserve"> </w:t>
      </w:r>
      <w:bookmarkEnd w:id="5"/>
      <w:bookmarkEnd w:id="6"/>
      <w:r w:rsidRPr="00CD4D0F">
        <w:rPr>
          <w:rFonts w:ascii="Times New Roman" w:hAnsi="Times New Roman" w:cs="Times New Roman"/>
          <w:sz w:val="24"/>
          <w:szCs w:val="24"/>
        </w:rPr>
        <w:t xml:space="preserve">uses the PHY </w:t>
      </w:r>
      <w:r w:rsidR="00E8029D"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 </w:t>
      </w:r>
      <w:r w:rsidR="00E8029D" w:rsidRPr="00CD4D0F">
        <w:rPr>
          <w:rFonts w:ascii="Times New Roman" w:hAnsi="Times New Roman" w:cs="Times New Roman"/>
          <w:sz w:val="24"/>
          <w:szCs w:val="24"/>
        </w:rPr>
        <w:t>Multiple</w:t>
      </w:r>
      <w:r w:rsidR="00425060" w:rsidRPr="00CD4D0F">
        <w:rPr>
          <w:rFonts w:ascii="Times New Roman" w:hAnsi="Times New Roman" w:cs="Times New Roman"/>
          <w:sz w:val="24"/>
          <w:szCs w:val="24"/>
        </w:rPr>
        <w:t xml:space="preserve"> Point Source</w:t>
      </w:r>
      <w:r w:rsidRPr="00CD4D0F">
        <w:rPr>
          <w:rFonts w:ascii="Times New Roman" w:hAnsi="Times New Roman" w:cs="Times New Roman"/>
          <w:sz w:val="24"/>
          <w:szCs w:val="24"/>
        </w:rPr>
        <w:t xml:space="preserve">.  </w:t>
      </w:r>
      <w:bookmarkEnd w:id="9"/>
      <w:bookmarkEnd w:id="10"/>
    </w:p>
    <w:bookmarkEnd w:id="7"/>
    <w:bookmarkEnd w:id="8"/>
    <w:p w:rsidR="00183B99" w:rsidRPr="00D17A6A" w:rsidRDefault="00161A69" w:rsidP="00D17A6A">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9E2D91"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Operating Modes system specifications are given in </w:t>
      </w:r>
      <w:r w:rsidR="001150C9" w:rsidRPr="00CD4D0F">
        <w:rPr>
          <w:rFonts w:ascii="Times New Roman" w:hAnsi="Times New Roman" w:cs="Times New Roman"/>
          <w:sz w:val="24"/>
          <w:szCs w:val="24"/>
        </w:rPr>
        <w:t xml:space="preserve">Table </w:t>
      </w:r>
      <w:r w:rsidR="00A24E72" w:rsidRPr="00CD4D0F">
        <w:rPr>
          <w:rFonts w:ascii="Times New Roman" w:hAnsi="Times New Roman" w:cs="Times New Roman"/>
          <w:sz w:val="24"/>
          <w:szCs w:val="24"/>
        </w:rPr>
        <w:t>151</w:t>
      </w:r>
      <w:r w:rsidRPr="00CD4D0F">
        <w:rPr>
          <w:rFonts w:ascii="Times New Roman" w:hAnsi="Times New Roman" w:cs="Times New Roman"/>
          <w:sz w:val="24"/>
          <w:szCs w:val="24"/>
        </w:rPr>
        <w:t>.</w:t>
      </w:r>
      <w:r w:rsidR="000A044B" w:rsidRPr="00CD4D0F">
        <w:rPr>
          <w:rFonts w:ascii="Times New Roman" w:hAnsi="Times New Roman" w:cs="Times New Roman"/>
          <w:sz w:val="24"/>
          <w:szCs w:val="24"/>
        </w:rPr>
        <w:t xml:space="preserve"> The additional PHY Operating Modes </w:t>
      </w:r>
      <w:r w:rsidR="003B22C9" w:rsidRPr="00CD4D0F">
        <w:rPr>
          <w:rFonts w:ascii="Times New Roman" w:hAnsi="Times New Roman" w:cs="Times New Roman"/>
          <w:sz w:val="24"/>
          <w:szCs w:val="24"/>
        </w:rPr>
        <w:t>by</w:t>
      </w:r>
      <w:r w:rsidR="000A044B" w:rsidRPr="00CD4D0F">
        <w:rPr>
          <w:rFonts w:ascii="Times New Roman" w:hAnsi="Times New Roman" w:cs="Times New Roman"/>
          <w:sz w:val="24"/>
          <w:szCs w:val="24"/>
        </w:rPr>
        <w:t xml:space="preserve"> </w:t>
      </w:r>
      <w:r w:rsidR="002479A8" w:rsidRPr="00CD4D0F">
        <w:rPr>
          <w:rFonts w:ascii="Times New Roman" w:hAnsi="Times New Roman" w:cs="Times New Roman"/>
          <w:sz w:val="24"/>
          <w:szCs w:val="24"/>
        </w:rPr>
        <w:t>MIMO C-OOK</w:t>
      </w:r>
      <w:r w:rsidR="000A044B" w:rsidRPr="00CD4D0F">
        <w:rPr>
          <w:rFonts w:ascii="Times New Roman" w:hAnsi="Times New Roman" w:cs="Times New Roman"/>
          <w:sz w:val="24"/>
          <w:szCs w:val="24"/>
        </w:rPr>
        <w:t xml:space="preserve"> for Smart Device is presented the Table </w:t>
      </w:r>
      <w:r w:rsidR="00A56710" w:rsidRPr="00CD4D0F">
        <w:rPr>
          <w:rFonts w:ascii="Times New Roman" w:hAnsi="Times New Roman" w:cs="Times New Roman"/>
          <w:sz w:val="24"/>
          <w:szCs w:val="24"/>
        </w:rPr>
        <w:t>151</w:t>
      </w:r>
      <w:r w:rsidR="002D5ACB" w:rsidRPr="00CD4D0F">
        <w:rPr>
          <w:rFonts w:ascii="Times New Roman" w:hAnsi="Times New Roman" w:cs="Times New Roman"/>
          <w:sz w:val="24"/>
          <w:szCs w:val="24"/>
        </w:rPr>
        <w:t xml:space="preserve"> – PHY VII</w:t>
      </w:r>
      <w:r w:rsidR="00615CEC" w:rsidRPr="00CD4D0F">
        <w:rPr>
          <w:rFonts w:ascii="Times New Roman" w:hAnsi="Times New Roman" w:cs="Times New Roman"/>
          <w:sz w:val="24"/>
          <w:szCs w:val="24"/>
        </w:rPr>
        <w:t xml:space="preserve"> Operating Modes</w:t>
      </w:r>
      <w:r w:rsidR="000A044B" w:rsidRPr="00CD4D0F">
        <w:rPr>
          <w:rFonts w:ascii="Times New Roman" w:hAnsi="Times New Roman" w:cs="Times New Roman"/>
          <w:sz w:val="24"/>
          <w:szCs w:val="24"/>
        </w:rPr>
        <w:t>.</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A6487C" w:rsidRPr="00CD4D0F" w:rsidTr="00A74E13">
        <w:tc>
          <w:tcPr>
            <w:tcW w:w="9242" w:type="dxa"/>
            <w:gridSpan w:val="5"/>
            <w:tcBorders>
              <w:top w:val="single" w:sz="4" w:space="0" w:color="auto"/>
              <w:left w:val="single" w:sz="4" w:space="0" w:color="auto"/>
              <w:bottom w:val="single" w:sz="4" w:space="0" w:color="auto"/>
              <w:right w:val="single" w:sz="4" w:space="0" w:color="auto"/>
            </w:tcBorders>
            <w:hideMark/>
          </w:tcPr>
          <w:p w:rsidR="00306241" w:rsidRPr="00CD4D0F" w:rsidRDefault="00306241" w:rsidP="00A74E13">
            <w:pPr>
              <w:jc w:val="center"/>
              <w:rPr>
                <w:rFonts w:ascii="Times New Roman" w:hAnsi="Times New Roman" w:cs="Times New Roman"/>
                <w:b/>
                <w:szCs w:val="24"/>
              </w:rPr>
            </w:pPr>
            <w:bookmarkStart w:id="11" w:name="_Hlk82436758"/>
            <w:r w:rsidRPr="00CD4D0F">
              <w:rPr>
                <w:rFonts w:ascii="Times New Roman" w:hAnsi="Times New Roman" w:cs="Times New Roman"/>
                <w:b/>
                <w:szCs w:val="24"/>
              </w:rPr>
              <w:t>PHY Operating Modes</w:t>
            </w:r>
          </w:p>
        </w:tc>
      </w:tr>
      <w:tr w:rsidR="00A6487C" w:rsidRPr="00CD4D0F" w:rsidTr="000D2231">
        <w:trPr>
          <w:trHeight w:val="548"/>
        </w:trPr>
        <w:tc>
          <w:tcPr>
            <w:tcW w:w="1957"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Modulation</w:t>
            </w:r>
          </w:p>
          <w:p w:rsidR="0003285A" w:rsidRPr="000D2231" w:rsidRDefault="0003285A" w:rsidP="00A74E13">
            <w:pPr>
              <w:jc w:val="center"/>
              <w:rPr>
                <w:rFonts w:ascii="Times New Roman" w:hAnsi="Times New Roman" w:cs="Times New Roman"/>
                <w:b/>
                <w:sz w:val="18"/>
                <w:szCs w:val="24"/>
              </w:rPr>
            </w:pPr>
          </w:p>
        </w:tc>
        <w:tc>
          <w:tcPr>
            <w:tcW w:w="13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RLL Code</w:t>
            </w:r>
          </w:p>
        </w:tc>
        <w:tc>
          <w:tcPr>
            <w:tcW w:w="12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03285A" w:rsidRPr="000D2231" w:rsidRDefault="0003285A" w:rsidP="000D2231">
            <w:pPr>
              <w:jc w:val="center"/>
              <w:rPr>
                <w:rFonts w:ascii="Times New Roman" w:hAnsi="Times New Roman" w:cs="Times New Roman"/>
                <w:b/>
                <w:sz w:val="18"/>
                <w:szCs w:val="24"/>
              </w:rPr>
            </w:pPr>
            <w:r w:rsidRPr="000D2231">
              <w:rPr>
                <w:rFonts w:ascii="Times New Roman" w:hAnsi="Times New Roman" w:cs="Times New Roman"/>
                <w:b/>
                <w:sz w:val="18"/>
                <w:szCs w:val="24"/>
              </w:rPr>
              <w:t>FEC</w:t>
            </w:r>
          </w:p>
        </w:tc>
        <w:tc>
          <w:tcPr>
            <w:tcW w:w="1525"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p>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 xml:space="preserve">Data Rate </w:t>
            </w:r>
          </w:p>
          <w:p w:rsidR="000151F3" w:rsidRPr="000D2231" w:rsidRDefault="000151F3" w:rsidP="00A74E13">
            <w:pPr>
              <w:jc w:val="center"/>
              <w:rPr>
                <w:rFonts w:ascii="Times New Roman" w:hAnsi="Times New Roman" w:cs="Times New Roman"/>
                <w:b/>
                <w:sz w:val="18"/>
                <w:szCs w:val="24"/>
              </w:rPr>
            </w:pPr>
            <w:r w:rsidRPr="000D2231">
              <w:rPr>
                <w:rFonts w:ascii="Times New Roman" w:hAnsi="Times New Roman" w:cs="Times New Roman"/>
                <w:b/>
                <w:sz w:val="18"/>
                <w:szCs w:val="24"/>
              </w:rPr>
              <w:t>(two LEDs)</w:t>
            </w:r>
          </w:p>
          <w:p w:rsidR="0003285A" w:rsidRPr="000D2231" w:rsidRDefault="0003285A" w:rsidP="00A74E13">
            <w:pPr>
              <w:jc w:val="center"/>
              <w:rPr>
                <w:rFonts w:ascii="Times New Roman" w:hAnsi="Times New Roman" w:cs="Times New Roman"/>
                <w:b/>
                <w:sz w:val="18"/>
                <w:szCs w:val="24"/>
              </w:rPr>
            </w:pPr>
          </w:p>
        </w:tc>
      </w:tr>
      <w:tr w:rsidR="00A6487C" w:rsidRPr="00CD4D0F" w:rsidTr="00014AE6">
        <w:tc>
          <w:tcPr>
            <w:tcW w:w="1957" w:type="dxa"/>
            <w:vMerge w:val="restart"/>
            <w:tcBorders>
              <w:top w:val="single" w:sz="4" w:space="0" w:color="auto"/>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r w:rsidRPr="00CD4D0F">
              <w:rPr>
                <w:rFonts w:ascii="Times New Roman" w:hAnsi="Times New Roman" w:cs="Times New Roman"/>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D0601F">
            <w:pPr>
              <w:jc w:val="center"/>
              <w:rPr>
                <w:rFonts w:ascii="Times New Roman" w:hAnsi="Times New Roman" w:cs="Times New Roman"/>
                <w:sz w:val="18"/>
                <w:szCs w:val="18"/>
              </w:rPr>
            </w:pPr>
            <w:r w:rsidRPr="00CD4D0F">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202FCA">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4.8</w:t>
            </w:r>
            <w:r w:rsidR="00191AE6" w:rsidRPr="00CD4D0F">
              <w:rPr>
                <w:rFonts w:ascii="Times New Roman" w:hAnsi="Times New Roman" w:cs="Times New Roman"/>
                <w:bCs/>
                <w:sz w:val="18"/>
                <w:szCs w:val="18"/>
              </w:rPr>
              <w:t xml:space="preserve"> kbps</w:t>
            </w:r>
          </w:p>
        </w:tc>
      </w:tr>
      <w:tr w:rsidR="00A6487C" w:rsidRPr="00CD4D0F" w:rsidTr="00EC22E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91AE6" w:rsidP="00A74E13">
            <w:pPr>
              <w:jc w:val="center"/>
              <w:rPr>
                <w:rFonts w:ascii="Times New Roman" w:hAnsi="Times New Roman" w:cs="Times New Roman"/>
                <w:sz w:val="18"/>
                <w:szCs w:val="18"/>
              </w:rPr>
            </w:pPr>
            <w:r w:rsidRPr="004C0900">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7.2</w:t>
            </w:r>
            <w:r w:rsidR="00191AE6" w:rsidRPr="00CD4D0F">
              <w:rPr>
                <w:rFonts w:ascii="Times New Roman" w:hAnsi="Times New Roman" w:cs="Times New Roman"/>
                <w:bCs/>
                <w:sz w:val="18"/>
                <w:szCs w:val="18"/>
              </w:rPr>
              <w:t xml:space="preserve"> kbps</w:t>
            </w:r>
          </w:p>
        </w:tc>
      </w:tr>
      <w:tr w:rsidR="00A6487C" w:rsidRPr="00CD4D0F" w:rsidTr="008F1ED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A74E13">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6.0</w:t>
            </w:r>
            <w:r w:rsidR="00191AE6" w:rsidRPr="00CD4D0F">
              <w:rPr>
                <w:rFonts w:ascii="Times New Roman" w:hAnsi="Times New Roman" w:cs="Times New Roman"/>
                <w:bCs/>
                <w:sz w:val="18"/>
                <w:szCs w:val="18"/>
              </w:rPr>
              <w:t xml:space="preserve"> kbps</w:t>
            </w:r>
          </w:p>
        </w:tc>
      </w:tr>
      <w:tr w:rsidR="00191AE6" w:rsidRPr="00CD4D0F" w:rsidTr="00AD63EF">
        <w:trPr>
          <w:trHeight w:val="263"/>
        </w:trPr>
        <w:tc>
          <w:tcPr>
            <w:tcW w:w="1957" w:type="dxa"/>
            <w:vMerge/>
            <w:tcBorders>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9.0</w:t>
            </w:r>
            <w:r w:rsidR="00191AE6" w:rsidRPr="00CD4D0F">
              <w:rPr>
                <w:rFonts w:ascii="Times New Roman" w:hAnsi="Times New Roman" w:cs="Times New Roman"/>
                <w:bCs/>
                <w:sz w:val="18"/>
                <w:szCs w:val="18"/>
              </w:rPr>
              <w:t xml:space="preserve"> kbps</w:t>
            </w:r>
          </w:p>
        </w:tc>
      </w:tr>
      <w:bookmarkEnd w:id="11"/>
    </w:tbl>
    <w:p w:rsidR="00306241" w:rsidRPr="00CD4D0F" w:rsidRDefault="00306241" w:rsidP="00161A69">
      <w:pPr>
        <w:rPr>
          <w:rFonts w:ascii="Times New Roman" w:hAnsi="Times New Roman" w:cs="Times New Roman"/>
          <w:b/>
          <w:sz w:val="24"/>
          <w:szCs w:val="24"/>
        </w:rPr>
      </w:pPr>
    </w:p>
    <w:p w:rsidR="005D3DAF" w:rsidRPr="00CD4D0F" w:rsidRDefault="00DD7F5D" w:rsidP="00A6487C">
      <w:pPr>
        <w:jc w:val="center"/>
        <w:rPr>
          <w:rFonts w:ascii="Times New Roman" w:hAnsi="Times New Roman" w:cs="Times New Roman"/>
          <w:b/>
          <w:sz w:val="24"/>
          <w:szCs w:val="24"/>
        </w:rPr>
      </w:pPr>
      <w:r w:rsidRPr="00CD4D0F">
        <w:rPr>
          <w:rFonts w:ascii="Times New Roman" w:hAnsi="Times New Roman" w:cs="Times New Roman"/>
          <w:b/>
          <w:sz w:val="24"/>
          <w:szCs w:val="24"/>
        </w:rPr>
        <w:t>Table 151 – PHY VII</w:t>
      </w:r>
      <w:r w:rsidR="00812B31" w:rsidRPr="00CD4D0F">
        <w:rPr>
          <w:rFonts w:ascii="Times New Roman" w:hAnsi="Times New Roman" w:cs="Times New Roman"/>
          <w:b/>
          <w:sz w:val="24"/>
          <w:szCs w:val="24"/>
        </w:rPr>
        <w:t xml:space="preserve"> Operating Modes</w:t>
      </w:r>
    </w:p>
    <w:p w:rsidR="008774E6" w:rsidRPr="00CD4D0F" w:rsidRDefault="004C7677" w:rsidP="0043622E">
      <w:pPr>
        <w:pStyle w:val="Heading1"/>
        <w:numPr>
          <w:ilvl w:val="0"/>
          <w:numId w:val="13"/>
        </w:numPr>
        <w:rPr>
          <w:rStyle w:val="Heading1Char"/>
          <w:rFonts w:ascii="Times New Roman" w:hAnsi="Times New Roman" w:cs="Times New Roman"/>
          <w:b/>
          <w:color w:val="auto"/>
          <w:sz w:val="26"/>
          <w:szCs w:val="26"/>
        </w:rPr>
      </w:pPr>
      <w:r w:rsidRPr="00CD4D0F">
        <w:rPr>
          <w:rFonts w:ascii="Times New Roman" w:hAnsi="Times New Roman" w:cs="Times New Roman"/>
          <w:b/>
          <w:color w:val="auto"/>
          <w:sz w:val="26"/>
          <w:szCs w:val="26"/>
        </w:rPr>
        <w:t>MMO C-OOK</w:t>
      </w:r>
    </w:p>
    <w:p w:rsidR="002D0EFA" w:rsidRPr="00CD4D0F" w:rsidRDefault="002D0EFA" w:rsidP="00F530A9">
      <w:pPr>
        <w:rPr>
          <w:rFonts w:ascii="Times New Roman" w:hAnsi="Times New Roman" w:cs="Times New Roman"/>
          <w:b/>
          <w:bCs/>
          <w:sz w:val="28"/>
          <w:szCs w:val="28"/>
        </w:rPr>
      </w:pPr>
    </w:p>
    <w:p w:rsidR="00E3112F" w:rsidRPr="00CD4D0F" w:rsidRDefault="002410B0" w:rsidP="00E3112F">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B333F8" w:rsidRPr="00CD4D0F">
        <w:rPr>
          <w:rFonts w:ascii="Times New Roman" w:hAnsi="Times New Roman" w:cs="Times New Roman"/>
          <w:sz w:val="24"/>
          <w:szCs w:val="24"/>
        </w:rPr>
        <w:t>VII</w:t>
      </w:r>
      <w:r w:rsidR="007C3E01"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with supported data rates and operating conditions is shown in </w:t>
      </w:r>
      <w:r w:rsidR="00E525BE" w:rsidRPr="00CD4D0F">
        <w:rPr>
          <w:rFonts w:ascii="Times New Roman" w:hAnsi="Times New Roman" w:cs="Times New Roman"/>
          <w:sz w:val="24"/>
          <w:szCs w:val="24"/>
        </w:rPr>
        <w:t xml:space="preserve">Table </w:t>
      </w:r>
      <w:r w:rsidR="00B92D79" w:rsidRPr="00CD4D0F">
        <w:rPr>
          <w:rFonts w:ascii="Times New Roman" w:hAnsi="Times New Roman" w:cs="Times New Roman"/>
          <w:sz w:val="24"/>
          <w:szCs w:val="24"/>
        </w:rPr>
        <w:t>151</w:t>
      </w:r>
      <w:r w:rsidR="00E525BE" w:rsidRPr="00CD4D0F">
        <w:rPr>
          <w:rFonts w:ascii="Times New Roman" w:hAnsi="Times New Roman" w:cs="Times New Roman"/>
          <w:sz w:val="24"/>
          <w:szCs w:val="24"/>
        </w:rPr>
        <w:t xml:space="preserve"> – PHY </w:t>
      </w:r>
      <w:r w:rsidR="007F1A4A" w:rsidRPr="00CD4D0F">
        <w:rPr>
          <w:rFonts w:ascii="Times New Roman" w:hAnsi="Times New Roman" w:cs="Times New Roman"/>
          <w:sz w:val="24"/>
          <w:szCs w:val="24"/>
        </w:rPr>
        <w:t>VII</w:t>
      </w:r>
      <w:r w:rsidR="00E525BE" w:rsidRPr="00CD4D0F">
        <w:rPr>
          <w:rFonts w:ascii="Times New Roman" w:hAnsi="Times New Roman" w:cs="Times New Roman"/>
          <w:sz w:val="24"/>
          <w:szCs w:val="24"/>
        </w:rPr>
        <w:t xml:space="preserve"> Operating Modes</w:t>
      </w:r>
      <w:r w:rsidR="00F07DAD" w:rsidRPr="00CD4D0F">
        <w:rPr>
          <w:rFonts w:ascii="Times New Roman" w:hAnsi="Times New Roman" w:cs="Times New Roman"/>
          <w:sz w:val="24"/>
          <w:szCs w:val="24"/>
        </w:rPr>
        <w:t xml:space="preserve"> for</w:t>
      </w:r>
      <w:r w:rsidR="00E525BE" w:rsidRPr="00CD4D0F">
        <w:rPr>
          <w:rFonts w:ascii="Times New Roman" w:hAnsi="Times New Roman" w:cs="Times New Roman"/>
          <w:sz w:val="24"/>
          <w:szCs w:val="24"/>
        </w:rPr>
        <w:t xml:space="preserve"> </w:t>
      </w:r>
      <w:bookmarkStart w:id="12" w:name="OLE_LINK18"/>
      <w:bookmarkStart w:id="13" w:name="OLE_LINK19"/>
      <w:r w:rsidR="00F07DAD" w:rsidRPr="00CD4D0F">
        <w:rPr>
          <w:rFonts w:ascii="Times New Roman" w:hAnsi="Times New Roman" w:cs="Times New Roman"/>
          <w:sz w:val="24"/>
          <w:szCs w:val="24"/>
        </w:rPr>
        <w:t xml:space="preserve">Multiple Input Multiple Output Camera On-Off Keying (MIMO C-OOK) </w:t>
      </w:r>
      <w:bookmarkEnd w:id="12"/>
      <w:bookmarkEnd w:id="13"/>
      <w:r w:rsidR="00F07DAD" w:rsidRPr="00CD4D0F">
        <w:rPr>
          <w:rFonts w:ascii="Times New Roman" w:hAnsi="Times New Roman" w:cs="Times New Roman"/>
          <w:sz w:val="24"/>
          <w:szCs w:val="24"/>
        </w:rPr>
        <w:t xml:space="preserve">Modulation with high-speed OCC system uses the PHY VII - Multiple Point Source.  </w:t>
      </w:r>
    </w:p>
    <w:p w:rsidR="00E3112F" w:rsidRPr="00CD4D0F" w:rsidRDefault="00E3112F" w:rsidP="00E3112F">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proposed </w:t>
      </w:r>
      <w:r w:rsidR="00C774B5" w:rsidRPr="00CD4D0F">
        <w:rPr>
          <w:rFonts w:ascii="Times New Roman" w:hAnsi="Times New Roman" w:cs="Times New Roman"/>
          <w:color w:val="000000" w:themeColor="text1"/>
          <w:sz w:val="24"/>
          <w:szCs w:val="24"/>
        </w:rPr>
        <w:t>Multiple Input Multiple Output Ca</w:t>
      </w:r>
      <w:r w:rsidR="00BF1027" w:rsidRPr="00CD4D0F">
        <w:rPr>
          <w:rFonts w:ascii="Times New Roman" w:hAnsi="Times New Roman" w:cs="Times New Roman"/>
          <w:color w:val="000000" w:themeColor="text1"/>
          <w:sz w:val="24"/>
          <w:szCs w:val="24"/>
        </w:rPr>
        <w:t>mera On-Off Keying (MIMO C-OOK)</w:t>
      </w:r>
      <w:r w:rsidRPr="00CD4D0F">
        <w:rPr>
          <w:rFonts w:ascii="Times New Roman" w:hAnsi="Times New Roman" w:cs="Times New Roman"/>
          <w:color w:val="000000" w:themeColor="text1"/>
          <w:sz w:val="24"/>
          <w:szCs w:val="24"/>
        </w:rPr>
        <w:t xml:space="preserve"> </w:t>
      </w:r>
      <w:r w:rsidR="00BF1027" w:rsidRPr="00CD4D0F">
        <w:rPr>
          <w:rFonts w:ascii="Times New Roman" w:hAnsi="Times New Roman" w:cs="Times New Roman"/>
          <w:color w:val="000000" w:themeColor="text1"/>
          <w:sz w:val="24"/>
          <w:szCs w:val="24"/>
        </w:rPr>
        <w:t>was</w:t>
      </w:r>
      <w:r w:rsidR="00C774B5" w:rsidRPr="00CD4D0F">
        <w:rPr>
          <w:rFonts w:ascii="Times New Roman" w:hAnsi="Times New Roman" w:cs="Times New Roman"/>
          <w:color w:val="000000" w:themeColor="text1"/>
          <w:sz w:val="24"/>
          <w:szCs w:val="24"/>
        </w:rPr>
        <w:t xml:space="preserve"> </w:t>
      </w:r>
      <w:r w:rsidRPr="00CD4D0F">
        <w:rPr>
          <w:rFonts w:ascii="Times New Roman" w:hAnsi="Times New Roman" w:cs="Times New Roman"/>
          <w:color w:val="000000" w:themeColor="text1"/>
          <w:sz w:val="24"/>
          <w:szCs w:val="24"/>
        </w:rPr>
        <w:t xml:space="preserve">designed with </w:t>
      </w:r>
      <w:r w:rsidR="00C774B5" w:rsidRPr="00CD4D0F">
        <w:rPr>
          <w:rFonts w:ascii="Times New Roman" w:hAnsi="Times New Roman" w:cs="Times New Roman"/>
          <w:color w:val="000000" w:themeColor="text1"/>
          <w:sz w:val="24"/>
          <w:szCs w:val="24"/>
        </w:rPr>
        <w:t xml:space="preserve">the </w:t>
      </w:r>
      <w:r w:rsidR="00863F37" w:rsidRPr="00CD4D0F">
        <w:rPr>
          <w:rFonts w:ascii="Times New Roman" w:hAnsi="Times New Roman" w:cs="Times New Roman"/>
          <w:color w:val="000000" w:themeColor="text1"/>
          <w:sz w:val="24"/>
          <w:szCs w:val="24"/>
        </w:rPr>
        <w:t>following characteristics:</w:t>
      </w:r>
      <w:r w:rsidRPr="00CD4D0F">
        <w:rPr>
          <w:rFonts w:ascii="Times New Roman" w:hAnsi="Times New Roman" w:cs="Times New Roman"/>
          <w:color w:val="000000" w:themeColor="text1"/>
          <w:sz w:val="24"/>
          <w:szCs w:val="24"/>
        </w:rPr>
        <w:t xml:space="preserve"> </w:t>
      </w:r>
    </w:p>
    <w:p w:rsidR="00E3112F" w:rsidRPr="00CD4D0F" w:rsidRDefault="00E3112F"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Modulation methods include</w:t>
      </w:r>
      <w:r w:rsidR="007214A5" w:rsidRPr="00CD4D0F">
        <w:rPr>
          <w:rFonts w:ascii="Times New Roman" w:hAnsi="Times New Roman" w:cs="Times New Roman"/>
          <w:color w:val="000000" w:themeColor="text1"/>
          <w:sz w:val="24"/>
          <w:szCs w:val="24"/>
        </w:rPr>
        <w:t xml:space="preserve"> line coding (Manchester code and 4B6B)</w:t>
      </w:r>
    </w:p>
    <w:p w:rsidR="00E3112F" w:rsidRPr="00CD4D0F" w:rsidRDefault="002C6435"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Optical clock </w:t>
      </w:r>
      <w:proofErr w:type="gramStart"/>
      <w:r w:rsidRPr="00CD4D0F">
        <w:rPr>
          <w:rFonts w:ascii="Times New Roman" w:hAnsi="Times New Roman" w:cs="Times New Roman"/>
          <w:color w:val="000000" w:themeColor="text1"/>
          <w:sz w:val="24"/>
          <w:szCs w:val="24"/>
        </w:rPr>
        <w:t>rate  is</w:t>
      </w:r>
      <w:proofErr w:type="gramEnd"/>
      <w:r w:rsidRPr="00CD4D0F">
        <w:rPr>
          <w:rFonts w:ascii="Times New Roman" w:hAnsi="Times New Roman" w:cs="Times New Roman"/>
          <w:color w:val="000000" w:themeColor="text1"/>
          <w:sz w:val="24"/>
          <w:szCs w:val="24"/>
        </w:rPr>
        <w:t xml:space="preserve"> at 8 kHz or 10 kHz</w:t>
      </w:r>
    </w:p>
    <w:p w:rsidR="00613ED8" w:rsidRPr="00CD4D0F" w:rsidRDefault="00613E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Sequence Number part was put in the head and tail of packet</w:t>
      </w:r>
      <w:r w:rsidR="001D24D8" w:rsidRPr="00CD4D0F">
        <w:rPr>
          <w:rFonts w:ascii="Times New Roman" w:hAnsi="Times New Roman" w:cs="Times New Roman"/>
          <w:color w:val="000000" w:themeColor="text1"/>
          <w:sz w:val="24"/>
          <w:szCs w:val="24"/>
        </w:rPr>
        <w:t>s</w:t>
      </w:r>
    </w:p>
    <w:p w:rsidR="001D24D8" w:rsidRPr="00CD4D0F" w:rsidRDefault="001D24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Multiple light sources were applied to increase the data rate</w:t>
      </w:r>
    </w:p>
    <w:p w:rsidR="00B0249D" w:rsidRPr="00CD4D0F" w:rsidRDefault="00B0249D" w:rsidP="00B0249D">
      <w:pPr>
        <w:pStyle w:val="ListParagraph"/>
        <w:jc w:val="both"/>
        <w:rPr>
          <w:rFonts w:ascii="Times New Roman" w:hAnsi="Times New Roman" w:cs="Times New Roman"/>
          <w:color w:val="000000" w:themeColor="text1"/>
          <w:sz w:val="24"/>
          <w:szCs w:val="24"/>
        </w:rPr>
      </w:pPr>
    </w:p>
    <w:p w:rsidR="00D66A61" w:rsidRPr="00CD4D0F" w:rsidRDefault="00B0249D" w:rsidP="00B0249D">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Reference architecture</w:t>
      </w:r>
    </w:p>
    <w:p w:rsidR="004B4544" w:rsidRPr="00CD4D0F" w:rsidRDefault="004B4544" w:rsidP="00802132">
      <w:pPr>
        <w:tabs>
          <w:tab w:val="left" w:pos="8586"/>
        </w:tabs>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reference architecture to implement MIMO C-OOK is shown in</w:t>
      </w:r>
      <w:r w:rsidR="007568CE" w:rsidRPr="00CD4D0F">
        <w:rPr>
          <w:rFonts w:ascii="Times New Roman" w:hAnsi="Times New Roman" w:cs="Times New Roman"/>
          <w:color w:val="000000" w:themeColor="text1"/>
          <w:sz w:val="24"/>
          <w:szCs w:val="24"/>
        </w:rPr>
        <w:t xml:space="preserve"> Figure 217</w:t>
      </w:r>
      <w:r w:rsidR="00802132" w:rsidRPr="00CD4D0F">
        <w:rPr>
          <w:rFonts w:ascii="Times New Roman" w:hAnsi="Times New Roman" w:cs="Times New Roman"/>
          <w:color w:val="000000" w:themeColor="text1"/>
          <w:sz w:val="24"/>
          <w:szCs w:val="24"/>
        </w:rPr>
        <w:tab/>
      </w:r>
    </w:p>
    <w:p w:rsidR="00272A23" w:rsidRPr="00CD4D0F" w:rsidRDefault="00494699" w:rsidP="00272A23">
      <w:pPr>
        <w:jc w:val="both"/>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9883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494699" w:rsidRPr="00CD4D0F" w:rsidRDefault="00494699" w:rsidP="00494699">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Figure </w:t>
      </w:r>
      <w:r w:rsidR="007568CE" w:rsidRPr="00CD4D0F">
        <w:rPr>
          <w:rFonts w:ascii="Times New Roman" w:hAnsi="Times New Roman" w:cs="Times New Roman"/>
          <w:color w:val="000000" w:themeColor="text1"/>
          <w:sz w:val="24"/>
          <w:szCs w:val="24"/>
        </w:rPr>
        <w:t>217</w:t>
      </w:r>
      <w:r w:rsidRPr="00CD4D0F">
        <w:rPr>
          <w:rFonts w:ascii="Times New Roman" w:hAnsi="Times New Roman" w:cs="Times New Roman"/>
          <w:color w:val="000000" w:themeColor="text1"/>
          <w:sz w:val="24"/>
          <w:szCs w:val="24"/>
        </w:rPr>
        <w:t>. MIMO C-OOK block diagram</w:t>
      </w:r>
    </w:p>
    <w:p w:rsidR="00653523" w:rsidRPr="00CD4D0F" w:rsidRDefault="00653523" w:rsidP="00653523">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encoder</w:t>
      </w:r>
    </w:p>
    <w:p w:rsidR="002A004E" w:rsidRPr="00CD4D0F" w:rsidRDefault="002A004E" w:rsidP="00AD59CA">
      <w:p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2.1.1. Encoder configuration</w:t>
      </w:r>
    </w:p>
    <w:p w:rsidR="00AD59CA" w:rsidRPr="00CD4D0F" w:rsidRDefault="00AD59CA" w:rsidP="00A77524">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packet of data is modulated using OOK modulation. The optical clock rate is at 8 kHz or 10 kHz.</w:t>
      </w:r>
      <w:r w:rsidR="00A77524" w:rsidRPr="00CD4D0F">
        <w:rPr>
          <w:rFonts w:ascii="Times New Roman" w:hAnsi="Times New Roman" w:cs="Times New Roman"/>
          <w:color w:val="000000" w:themeColor="text1"/>
          <w:sz w:val="24"/>
          <w:szCs w:val="24"/>
        </w:rPr>
        <w:t xml:space="preserve"> </w:t>
      </w:r>
      <w:bookmarkStart w:id="14" w:name="OLE_LINK58"/>
      <w:bookmarkStart w:id="15" w:name="OLE_LINK59"/>
      <w:bookmarkStart w:id="16" w:name="OLE_LINK76"/>
      <w:r w:rsidR="00A77524" w:rsidRPr="00CD4D0F">
        <w:rPr>
          <w:rFonts w:ascii="Times New Roman" w:hAnsi="Times New Roman" w:cs="Times New Roman"/>
          <w:sz w:val="24"/>
          <w:szCs w:val="24"/>
        </w:rPr>
        <w:t xml:space="preserve">The optical clock rate at which MIMO C-OOK symbols are clocked out is configurable over PHY PIB attribute </w:t>
      </w:r>
      <w:proofErr w:type="spellStart"/>
      <w:r w:rsidR="00A77524" w:rsidRPr="00CD4D0F">
        <w:rPr>
          <w:rFonts w:ascii="Times New Roman" w:hAnsi="Times New Roman" w:cs="Times New Roman"/>
          <w:i/>
          <w:sz w:val="24"/>
          <w:szCs w:val="24"/>
        </w:rPr>
        <w:t>phyMimoCookOpticalClockRate</w:t>
      </w:r>
      <w:proofErr w:type="spellEnd"/>
      <w:r w:rsidR="00A77524" w:rsidRPr="00CD4D0F">
        <w:rPr>
          <w:rFonts w:ascii="Times New Roman" w:hAnsi="Times New Roman" w:cs="Times New Roman"/>
          <w:i/>
          <w:sz w:val="24"/>
          <w:szCs w:val="24"/>
        </w:rPr>
        <w:t>.</w:t>
      </w:r>
      <w:bookmarkEnd w:id="14"/>
      <w:bookmarkEnd w:id="15"/>
      <w:bookmarkEnd w:id="16"/>
    </w:p>
    <w:p w:rsidR="007568CE" w:rsidRPr="00CD4D0F" w:rsidRDefault="007568CE" w:rsidP="007568CE">
      <w:pPr>
        <w:jc w:val="center"/>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14:anchorId="5AF681C8" wp14:editId="3DDDBA23">
            <wp:extent cx="3861120" cy="21048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0262" cy="2115281"/>
                    </a:xfrm>
                    <a:prstGeom prst="rect">
                      <a:avLst/>
                    </a:prstGeom>
                  </pic:spPr>
                </pic:pic>
              </a:graphicData>
            </a:graphic>
          </wp:inline>
        </w:drawing>
      </w:r>
    </w:p>
    <w:p w:rsidR="007568CE" w:rsidRPr="00CD4D0F" w:rsidRDefault="00400652" w:rsidP="007568CE">
      <w:pPr>
        <w:jc w:val="center"/>
        <w:rPr>
          <w:rFonts w:ascii="Times New Roman" w:hAnsi="Times New Roman" w:cs="Times New Roman"/>
        </w:rPr>
      </w:pPr>
      <w:r w:rsidRPr="00CD4D0F">
        <w:rPr>
          <w:rFonts w:ascii="Times New Roman" w:hAnsi="Times New Roman" w:cs="Times New Roman"/>
        </w:rPr>
        <w:t xml:space="preserve">Figure 218. </w:t>
      </w:r>
      <w:r w:rsidR="007568CE" w:rsidRPr="00CD4D0F">
        <w:rPr>
          <w:rFonts w:ascii="Times New Roman" w:hAnsi="Times New Roman" w:cs="Times New Roman"/>
        </w:rPr>
        <w:t>MIMO C-OOK data packet structure</w:t>
      </w:r>
    </w:p>
    <w:p w:rsidR="00474D11" w:rsidRPr="00CD4D0F" w:rsidRDefault="007568CE" w:rsidP="00147F13">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data packet structure is as shown in figure </w:t>
      </w:r>
      <w:r w:rsidR="00400652" w:rsidRPr="00CD4D0F">
        <w:rPr>
          <w:rFonts w:ascii="Times New Roman" w:hAnsi="Times New Roman" w:cs="Times New Roman"/>
          <w:color w:val="000000" w:themeColor="text1"/>
          <w:sz w:val="24"/>
          <w:szCs w:val="24"/>
        </w:rPr>
        <w:t>218</w:t>
      </w:r>
      <w:r w:rsidRPr="00CD4D0F">
        <w:rPr>
          <w:rFonts w:ascii="Times New Roman" w:hAnsi="Times New Roman" w:cs="Times New Roman"/>
          <w:color w:val="000000" w:themeColor="text1"/>
          <w:sz w:val="24"/>
          <w:szCs w:val="24"/>
        </w:rPr>
        <w:t xml:space="preserve">. A packet consists of multiple similar data sub-packets to avoid missing data </w:t>
      </w:r>
      <w:r w:rsidR="00942552" w:rsidRPr="00CD4D0F">
        <w:rPr>
          <w:rFonts w:ascii="Times New Roman" w:hAnsi="Times New Roman" w:cs="Times New Roman"/>
          <w:color w:val="000000" w:themeColor="text1"/>
          <w:sz w:val="24"/>
          <w:szCs w:val="24"/>
        </w:rPr>
        <w:t>between adjacent images' gap time</w:t>
      </w:r>
      <w:r w:rsidRPr="00CD4D0F">
        <w:rPr>
          <w:rFonts w:ascii="Times New Roman" w:hAnsi="Times New Roman" w:cs="Times New Roman"/>
          <w:color w:val="000000" w:themeColor="text1"/>
          <w:sz w:val="24"/>
          <w:szCs w:val="24"/>
        </w:rPr>
        <w:t>. The number of repetition</w:t>
      </w:r>
      <w:r w:rsidR="00942552" w:rsidRPr="00CD4D0F">
        <w:rPr>
          <w:rFonts w:ascii="Times New Roman" w:hAnsi="Times New Roman" w:cs="Times New Roman"/>
          <w:color w:val="000000" w:themeColor="text1"/>
          <w:sz w:val="24"/>
          <w:szCs w:val="24"/>
        </w:rPr>
        <w:t>s</w:t>
      </w:r>
      <w:r w:rsidRPr="00CD4D0F">
        <w:rPr>
          <w:rFonts w:ascii="Times New Roman" w:hAnsi="Times New Roman" w:cs="Times New Roman"/>
          <w:color w:val="000000" w:themeColor="text1"/>
          <w:sz w:val="24"/>
          <w:szCs w:val="24"/>
        </w:rPr>
        <w:t xml:space="preserve"> depends on the communication mode </w:t>
      </w:r>
      <w:r w:rsidR="00942552" w:rsidRPr="00CD4D0F">
        <w:rPr>
          <w:rFonts w:ascii="Times New Roman" w:hAnsi="Times New Roman" w:cs="Times New Roman"/>
          <w:color w:val="000000" w:themeColor="text1"/>
          <w:sz w:val="24"/>
          <w:szCs w:val="24"/>
        </w:rPr>
        <w:t>specified later.</w:t>
      </w:r>
      <w:r w:rsidR="00147F13" w:rsidRPr="00CD4D0F">
        <w:rPr>
          <w:rFonts w:ascii="Times New Roman" w:hAnsi="Times New Roman" w:cs="Times New Roman"/>
          <w:color w:val="000000" w:themeColor="text1"/>
          <w:sz w:val="24"/>
          <w:szCs w:val="24"/>
        </w:rPr>
        <w:t xml:space="preserve"> The configuration of preamble shall be implemented over the PHY PIB attribute</w:t>
      </w:r>
      <w:r w:rsidR="00BE2530" w:rsidRPr="00CD4D0F">
        <w:rPr>
          <w:rFonts w:ascii="Times New Roman" w:hAnsi="Times New Roman" w:cs="Times New Roman"/>
          <w:i/>
          <w:szCs w:val="24"/>
          <w:lang w:eastAsia="ja-JP"/>
        </w:rPr>
        <w:t xml:space="preserve"> </w:t>
      </w:r>
      <w:proofErr w:type="spellStart"/>
      <w:r w:rsidR="00BE2530" w:rsidRPr="00CD4D0F">
        <w:rPr>
          <w:rFonts w:ascii="Times New Roman" w:hAnsi="Times New Roman" w:cs="Times New Roman"/>
          <w:i/>
          <w:sz w:val="28"/>
          <w:szCs w:val="24"/>
          <w:lang w:eastAsia="ja-JP"/>
        </w:rPr>
        <w:t>phyMimoCookPreambleSymbol</w:t>
      </w:r>
      <w:proofErr w:type="spellEnd"/>
      <w:r w:rsidR="00147F13" w:rsidRPr="00CD4D0F">
        <w:rPr>
          <w:rFonts w:ascii="Times New Roman" w:hAnsi="Times New Roman" w:cs="Times New Roman"/>
          <w:color w:val="000000" w:themeColor="text1"/>
          <w:sz w:val="24"/>
          <w:szCs w:val="24"/>
        </w:rPr>
        <w:t>.</w:t>
      </w:r>
    </w:p>
    <w:p w:rsidR="00884ECA" w:rsidRPr="00CD4D0F" w:rsidRDefault="00884ECA" w:rsidP="00884ECA">
      <w:pPr>
        <w:jc w:val="center"/>
        <w:rPr>
          <w:rFonts w:ascii="Times New Roman" w:hAnsi="Times New Roman" w:cs="Times New Roman"/>
          <w:color w:val="000000" w:themeColor="text1"/>
          <w:sz w:val="36"/>
          <w:szCs w:val="24"/>
        </w:rPr>
      </w:pPr>
      <w:bookmarkStart w:id="17" w:name="OLE_LINK24"/>
      <w:bookmarkStart w:id="18" w:name="OLE_LINK25"/>
      <w:r w:rsidRPr="00CD4D0F">
        <w:rPr>
          <w:rStyle w:val="fontstyle01"/>
          <w:rFonts w:ascii="Times New Roman" w:hAnsi="Times New Roman" w:cs="Times New Roman"/>
          <w:sz w:val="24"/>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340"/>
      </w:tblGrid>
      <w:tr w:rsidR="00943617" w:rsidRPr="00CD4D0F" w:rsidTr="007D1289">
        <w:tc>
          <w:tcPr>
            <w:tcW w:w="1613" w:type="dxa"/>
            <w:vMerge w:val="restart"/>
            <w:tcBorders>
              <w:top w:val="single" w:sz="4" w:space="0" w:color="auto"/>
              <w:left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bookmarkStart w:id="19" w:name="_Hlk82438416"/>
            <w:r w:rsidRPr="00CD4D0F">
              <w:rPr>
                <w:rFonts w:ascii="Times New Roman" w:eastAsia="Times New Roman" w:hAnsi="Times New Roman" w:cs="Times New Roman"/>
                <w:b/>
                <w:bCs/>
                <w:color w:val="000000"/>
                <w:sz w:val="24"/>
                <w:szCs w:val="40"/>
              </w:rPr>
              <w:t>Preamble</w:t>
            </w:r>
          </w:p>
        </w:tc>
        <w:tc>
          <w:tcPr>
            <w:tcW w:w="6397" w:type="dxa"/>
            <w:gridSpan w:val="3"/>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Data sub-packet payload</w:t>
            </w:r>
          </w:p>
        </w:tc>
      </w:tr>
      <w:tr w:rsidR="00943617" w:rsidRPr="00CD4D0F" w:rsidTr="007D1289">
        <w:tc>
          <w:tcPr>
            <w:tcW w:w="1613" w:type="dxa"/>
            <w:vMerge/>
            <w:tcBorders>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217ABA" w:rsidRPr="00CD4D0F" w:rsidRDefault="00217ABA"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Start</w:t>
            </w:r>
            <w:r w:rsidR="00943617" w:rsidRPr="00CD4D0F">
              <w:rPr>
                <w:rFonts w:ascii="Times New Roman" w:eastAsia="Times New Roman" w:hAnsi="Times New Roman" w:cs="Times New Roman"/>
                <w:b/>
                <w:bCs/>
                <w:color w:val="000000"/>
                <w:sz w:val="24"/>
                <w:szCs w:val="40"/>
              </w:rPr>
              <w:t xml:space="preserve"> </w:t>
            </w:r>
            <w:r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c>
          <w:tcPr>
            <w:tcW w:w="1800" w:type="dxa"/>
            <w:tcBorders>
              <w:top w:val="single" w:sz="4" w:space="0" w:color="auto"/>
              <w:left w:val="single" w:sz="4" w:space="0" w:color="auto"/>
              <w:bottom w:val="single" w:sz="4" w:space="0" w:color="auto"/>
              <w:right w:val="single" w:sz="4" w:space="0" w:color="auto"/>
            </w:tcBorders>
            <w:vAlign w:val="center"/>
          </w:tcPr>
          <w:p w:rsidR="00943617" w:rsidRPr="00CD4D0F" w:rsidRDefault="00943617" w:rsidP="00943617">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sz w:val="24"/>
                <w:szCs w:val="40"/>
              </w:rPr>
              <w:t>Payload</w:t>
            </w:r>
          </w:p>
        </w:tc>
        <w:tc>
          <w:tcPr>
            <w:tcW w:w="2340" w:type="dxa"/>
            <w:tcBorders>
              <w:top w:val="single" w:sz="4" w:space="0" w:color="auto"/>
              <w:left w:val="single" w:sz="4" w:space="0" w:color="auto"/>
              <w:bottom w:val="single" w:sz="4" w:space="0" w:color="auto"/>
              <w:right w:val="single" w:sz="4" w:space="0" w:color="auto"/>
            </w:tcBorders>
          </w:tcPr>
          <w:p w:rsidR="00217ABA" w:rsidRPr="00CD4D0F" w:rsidRDefault="00943617"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 xml:space="preserve">End </w:t>
            </w:r>
            <w:r w:rsidR="00217ABA"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r>
      <w:tr w:rsidR="00943617" w:rsidRPr="00CD4D0F" w:rsidTr="007D1289">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011100 </w:t>
            </w:r>
          </w:p>
        </w:tc>
        <w:tc>
          <w:tcPr>
            <w:tcW w:w="639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Manchester coding</w:t>
            </w:r>
          </w:p>
        </w:tc>
      </w:tr>
      <w:tr w:rsidR="00943617" w:rsidRPr="00CD4D0F" w:rsidTr="007D1289">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0011111000 </w:t>
            </w:r>
          </w:p>
        </w:tc>
        <w:tc>
          <w:tcPr>
            <w:tcW w:w="639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4B6B coding</w:t>
            </w:r>
          </w:p>
        </w:tc>
      </w:tr>
      <w:bookmarkEnd w:id="17"/>
      <w:bookmarkEnd w:id="18"/>
      <w:bookmarkEnd w:id="19"/>
    </w:tbl>
    <w:p w:rsidR="00943617" w:rsidRPr="00CD4D0F" w:rsidRDefault="00943617" w:rsidP="00943617">
      <w:pPr>
        <w:jc w:val="center"/>
        <w:rPr>
          <w:rFonts w:ascii="Times New Roman" w:hAnsi="Times New Roman" w:cs="Times New Roman"/>
          <w:color w:val="000000" w:themeColor="text1"/>
          <w:sz w:val="24"/>
          <w:szCs w:val="24"/>
        </w:rPr>
      </w:pPr>
    </w:p>
    <w:p w:rsidR="009F1CAB" w:rsidRPr="00CD4D0F" w:rsidRDefault="009F1CAB" w:rsidP="009F1CAB">
      <w:pPr>
        <w:rPr>
          <w:rFonts w:ascii="Times New Roman" w:hAnsi="Times New Roman" w:cs="Times New Roman"/>
          <w:color w:val="000000" w:themeColor="text1"/>
          <w:sz w:val="24"/>
          <w:szCs w:val="24"/>
        </w:rPr>
      </w:pPr>
      <w:bookmarkStart w:id="20" w:name="OLE_LINK40"/>
      <w:bookmarkStart w:id="21" w:name="OLE_LINK41"/>
      <w:r w:rsidRPr="00CD4D0F">
        <w:rPr>
          <w:rFonts w:ascii="Times New Roman" w:hAnsi="Times New Roman" w:cs="Times New Roman"/>
          <w:color w:val="000000" w:themeColor="text1"/>
          <w:sz w:val="24"/>
          <w:szCs w:val="24"/>
        </w:rPr>
        <w:t>2.2.2. RLL coding</w:t>
      </w:r>
    </w:p>
    <w:p w:rsidR="006148A0" w:rsidRPr="00CD4D0F" w:rsidRDefault="006148A0"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RLL coding shall be applied in the payload subfield to maintain an average brightness at 50%. </w:t>
      </w:r>
      <w:bookmarkStart w:id="22" w:name="OLE_LINK82"/>
      <w:bookmarkStart w:id="23" w:name="OLE_LINK83"/>
      <w:bookmarkStart w:id="24" w:name="OLE_LINK77"/>
      <w:bookmarkStart w:id="25" w:name="OLE_LINK78"/>
      <w:r w:rsidR="00A77524" w:rsidRPr="00CD4D0F">
        <w:rPr>
          <w:rFonts w:ascii="Times New Roman" w:hAnsi="Times New Roman" w:cs="Times New Roman"/>
          <w:color w:val="000000" w:themeColor="text1"/>
          <w:sz w:val="24"/>
          <w:szCs w:val="24"/>
        </w:rPr>
        <w:t xml:space="preserve">The configuration of RLL code shall be implemented over the PHY PIB attribute </w:t>
      </w:r>
      <w:proofErr w:type="spellStart"/>
      <w:r w:rsidR="00A77524" w:rsidRPr="00CD4D0F">
        <w:rPr>
          <w:rFonts w:ascii="Times New Roman" w:hAnsi="Times New Roman" w:cs="Times New Roman"/>
          <w:i/>
          <w:color w:val="000000" w:themeColor="text1"/>
          <w:sz w:val="24"/>
          <w:szCs w:val="24"/>
        </w:rPr>
        <w:t>phyMimoCookRLLCode</w:t>
      </w:r>
      <w:proofErr w:type="spellEnd"/>
      <w:r w:rsidR="00A77524" w:rsidRPr="00CD4D0F">
        <w:rPr>
          <w:rFonts w:ascii="Times New Roman" w:hAnsi="Times New Roman" w:cs="Times New Roman"/>
          <w:color w:val="000000" w:themeColor="text1"/>
          <w:sz w:val="24"/>
          <w:szCs w:val="24"/>
        </w:rPr>
        <w:t xml:space="preserve">. </w:t>
      </w:r>
      <w:bookmarkEnd w:id="22"/>
      <w:bookmarkEnd w:id="23"/>
      <w:r w:rsidRPr="00CD4D0F">
        <w:rPr>
          <w:rFonts w:ascii="Times New Roman" w:hAnsi="Times New Roman" w:cs="Times New Roman"/>
          <w:color w:val="000000" w:themeColor="text1"/>
          <w:sz w:val="24"/>
          <w:szCs w:val="24"/>
        </w:rPr>
        <w:t xml:space="preserve">Manchester code and 4B6B code are suggested for </w:t>
      </w:r>
      <w:r w:rsidR="00D17102" w:rsidRPr="00CD4D0F">
        <w:rPr>
          <w:rFonts w:ascii="Times New Roman" w:hAnsi="Times New Roman" w:cs="Times New Roman"/>
          <w:color w:val="000000" w:themeColor="text1"/>
          <w:sz w:val="24"/>
          <w:szCs w:val="24"/>
        </w:rPr>
        <w:t xml:space="preserve">MIMO </w:t>
      </w:r>
      <w:r w:rsidRPr="00CD4D0F">
        <w:rPr>
          <w:rFonts w:ascii="Times New Roman" w:hAnsi="Times New Roman" w:cs="Times New Roman"/>
          <w:color w:val="000000" w:themeColor="text1"/>
          <w:sz w:val="24"/>
          <w:szCs w:val="24"/>
        </w:rPr>
        <w:t>C-OOK mode.</w:t>
      </w:r>
      <w:bookmarkEnd w:id="24"/>
      <w:bookmarkEnd w:id="25"/>
    </w:p>
    <w:bookmarkEnd w:id="20"/>
    <w:bookmarkEnd w:id="21"/>
    <w:p w:rsidR="00FD360C" w:rsidRPr="00CD4D0F" w:rsidRDefault="00FD360C"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2.2.3. Sequence Number inserting</w:t>
      </w:r>
    </w:p>
    <w:p w:rsidR="00217ABA" w:rsidRPr="00CD4D0F" w:rsidRDefault="00217ABA" w:rsidP="00217ABA">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The data sub-packet payload sh</w:t>
      </w:r>
      <w:r w:rsidR="0026176D" w:rsidRPr="00CD4D0F">
        <w:rPr>
          <w:rFonts w:ascii="Times New Roman" w:hAnsi="Times New Roman" w:cs="Times New Roman"/>
          <w:color w:val="000000" w:themeColor="text1"/>
          <w:sz w:val="24"/>
          <w:szCs w:val="24"/>
        </w:rPr>
        <w:t xml:space="preserve">all consist of three subparts: </w:t>
      </w:r>
      <w:proofErr w:type="gramStart"/>
      <w:r w:rsidR="0026176D" w:rsidRPr="00CD4D0F">
        <w:rPr>
          <w:rFonts w:ascii="Times New Roman" w:hAnsi="Times New Roman" w:cs="Times New Roman"/>
          <w:color w:val="000000" w:themeColor="text1"/>
          <w:sz w:val="24"/>
          <w:szCs w:val="24"/>
        </w:rPr>
        <w:t>the</w:t>
      </w:r>
      <w:proofErr w:type="gramEnd"/>
      <w:r w:rsidRPr="00CD4D0F">
        <w:rPr>
          <w:rFonts w:ascii="Times New Roman" w:hAnsi="Times New Roman" w:cs="Times New Roman"/>
          <w:color w:val="000000" w:themeColor="text1"/>
          <w:sz w:val="24"/>
          <w:szCs w:val="24"/>
        </w:rPr>
        <w:t xml:space="preserve"> Start SN data,</w:t>
      </w:r>
      <w:r w:rsidR="007D1289" w:rsidRPr="00CD4D0F">
        <w:rPr>
          <w:rFonts w:ascii="Times New Roman" w:hAnsi="Times New Roman" w:cs="Times New Roman"/>
          <w:color w:val="000000" w:themeColor="text1"/>
          <w:sz w:val="24"/>
          <w:szCs w:val="24"/>
        </w:rPr>
        <w:t xml:space="preserve"> payload</w:t>
      </w:r>
      <w:r w:rsidR="0016300E" w:rsidRPr="00CD4D0F">
        <w:rPr>
          <w:rFonts w:ascii="Times New Roman" w:hAnsi="Times New Roman" w:cs="Times New Roman"/>
          <w:color w:val="000000" w:themeColor="text1"/>
          <w:sz w:val="24"/>
          <w:szCs w:val="24"/>
        </w:rPr>
        <w:t>,</w:t>
      </w:r>
      <w:r w:rsidRPr="00CD4D0F">
        <w:rPr>
          <w:rFonts w:ascii="Times New Roman" w:hAnsi="Times New Roman" w:cs="Times New Roman"/>
          <w:color w:val="000000" w:themeColor="text1"/>
          <w:sz w:val="24"/>
          <w:szCs w:val="24"/>
        </w:rPr>
        <w:t xml:space="preserve"> and </w:t>
      </w:r>
      <w:r w:rsidR="0016300E" w:rsidRPr="00CD4D0F">
        <w:rPr>
          <w:rFonts w:ascii="Times New Roman" w:hAnsi="Times New Roman" w:cs="Times New Roman"/>
          <w:color w:val="000000" w:themeColor="text1"/>
          <w:sz w:val="24"/>
          <w:szCs w:val="24"/>
        </w:rPr>
        <w:t xml:space="preserve">the </w:t>
      </w:r>
      <w:r w:rsidRPr="00CD4D0F">
        <w:rPr>
          <w:rFonts w:ascii="Times New Roman" w:hAnsi="Times New Roman" w:cs="Times New Roman"/>
          <w:color w:val="000000" w:themeColor="text1"/>
          <w:sz w:val="24"/>
          <w:szCs w:val="24"/>
        </w:rPr>
        <w:t>End</w:t>
      </w:r>
      <w:r w:rsidR="007D1289" w:rsidRPr="00CD4D0F">
        <w:rPr>
          <w:rFonts w:ascii="Times New Roman" w:hAnsi="Times New Roman" w:cs="Times New Roman"/>
          <w:color w:val="000000" w:themeColor="text1"/>
          <w:sz w:val="24"/>
          <w:szCs w:val="24"/>
        </w:rPr>
        <w:t xml:space="preserve"> SN</w:t>
      </w:r>
      <w:r w:rsidRPr="00CD4D0F">
        <w:rPr>
          <w:rFonts w:ascii="Times New Roman" w:hAnsi="Times New Roman" w:cs="Times New Roman"/>
          <w:color w:val="000000" w:themeColor="text1"/>
          <w:sz w:val="24"/>
          <w:szCs w:val="24"/>
        </w:rPr>
        <w:t xml:space="preserve"> Data.</w:t>
      </w:r>
      <w:r w:rsidR="00C46B30" w:rsidRPr="00CD4D0F">
        <w:rPr>
          <w:rFonts w:ascii="Times New Roman" w:hAnsi="Times New Roman" w:cs="Times New Roman"/>
          <w:color w:val="000000" w:themeColor="text1"/>
          <w:sz w:val="24"/>
          <w:szCs w:val="24"/>
        </w:rPr>
        <w:t xml:space="preserve"> The Start SN Data and the End SN Data shall carry the same information, which </w:t>
      </w:r>
      <w:r w:rsidR="00C46B30" w:rsidRPr="00CD4D0F">
        <w:rPr>
          <w:rFonts w:ascii="Times New Roman" w:hAnsi="Times New Roman" w:cs="Times New Roman"/>
          <w:color w:val="000000" w:themeColor="text1"/>
          <w:sz w:val="24"/>
          <w:szCs w:val="24"/>
        </w:rPr>
        <w:lastRenderedPageBreak/>
        <w:t>consists of</w:t>
      </w:r>
      <w:r w:rsidR="00EA172C" w:rsidRPr="00CD4D0F">
        <w:rPr>
          <w:rFonts w:ascii="Times New Roman" w:hAnsi="Times New Roman" w:cs="Times New Roman"/>
          <w:color w:val="000000" w:themeColor="text1"/>
          <w:sz w:val="24"/>
          <w:szCs w:val="24"/>
        </w:rPr>
        <w:t xml:space="preserve"> the asynchronous information</w:t>
      </w:r>
      <w:r w:rsidR="007C5139" w:rsidRPr="00CD4D0F">
        <w:rPr>
          <w:rFonts w:ascii="Times New Roman" w:hAnsi="Times New Roman" w:cs="Times New Roman"/>
          <w:color w:val="000000" w:themeColor="text1"/>
          <w:sz w:val="24"/>
          <w:szCs w:val="24"/>
        </w:rPr>
        <w:t>.</w:t>
      </w:r>
      <w:r w:rsidR="004F3EF4" w:rsidRPr="00CD4D0F">
        <w:rPr>
          <w:rFonts w:ascii="Times New Roman" w:hAnsi="Times New Roman" w:cs="Times New Roman"/>
          <w:color w:val="000000" w:themeColor="text1"/>
          <w:sz w:val="24"/>
          <w:szCs w:val="24"/>
        </w:rPr>
        <w:t xml:space="preserve"> </w:t>
      </w:r>
      <w:bookmarkStart w:id="26" w:name="OLE_LINK62"/>
      <w:bookmarkStart w:id="27" w:name="OLE_LINK63"/>
      <w:r w:rsidR="004F3EF4" w:rsidRPr="00CD4D0F">
        <w:rPr>
          <w:rFonts w:ascii="Times New Roman" w:hAnsi="Times New Roman" w:cs="Times New Roman"/>
          <w:color w:val="000000" w:themeColor="text1"/>
          <w:sz w:val="24"/>
          <w:szCs w:val="24"/>
        </w:rPr>
        <w:t xml:space="preserve">SN shall be implemented over the PHY PIB attribute </w:t>
      </w:r>
      <w:proofErr w:type="spellStart"/>
      <w:r w:rsidR="004F3EF4" w:rsidRPr="00CD4D0F">
        <w:rPr>
          <w:rFonts w:ascii="Times New Roman" w:hAnsi="Times New Roman" w:cs="Times New Roman"/>
          <w:i/>
          <w:color w:val="000000" w:themeColor="text1"/>
          <w:sz w:val="24"/>
          <w:szCs w:val="24"/>
        </w:rPr>
        <w:t>phyMimoCookSn</w:t>
      </w:r>
      <w:bookmarkEnd w:id="26"/>
      <w:bookmarkEnd w:id="27"/>
      <w:proofErr w:type="spellEnd"/>
    </w:p>
    <w:p w:rsidR="007C5139" w:rsidRPr="00CD4D0F" w:rsidRDefault="007C5139" w:rsidP="00217ABA">
      <w:pPr>
        <w:jc w:val="both"/>
        <w:rPr>
          <w:rFonts w:ascii="Times New Roman" w:hAnsi="Times New Roman" w:cs="Times New Roman"/>
          <w:color w:val="000000" w:themeColor="text1"/>
          <w:sz w:val="24"/>
          <w:szCs w:val="24"/>
        </w:rPr>
      </w:pPr>
      <w:bookmarkStart w:id="28" w:name="OLE_LINK42"/>
      <w:r w:rsidRPr="00CD4D0F">
        <w:rPr>
          <w:rFonts w:ascii="Times New Roman" w:hAnsi="Times New Roman" w:cs="Times New Roman"/>
          <w:color w:val="000000" w:themeColor="text1"/>
          <w:sz w:val="24"/>
          <w:szCs w:val="24"/>
        </w:rPr>
        <w:t xml:space="preserve">2.2.4. </w:t>
      </w:r>
      <w:r w:rsidR="004767EA" w:rsidRPr="00CD4D0F">
        <w:rPr>
          <w:rFonts w:ascii="Times New Roman" w:hAnsi="Times New Roman" w:cs="Times New Roman"/>
          <w:color w:val="000000" w:themeColor="text1"/>
          <w:sz w:val="24"/>
          <w:szCs w:val="24"/>
        </w:rPr>
        <w:t>Forward error correction (FEC)</w:t>
      </w:r>
    </w:p>
    <w:p w:rsidR="00DC42EF" w:rsidRPr="00CD4D0F" w:rsidRDefault="00661FEE" w:rsidP="00DC42EF">
      <w:pPr>
        <w:jc w:val="both"/>
        <w:rPr>
          <w:rFonts w:ascii="Times New Roman" w:hAnsi="Times New Roman" w:cs="Times New Roman"/>
          <w:i/>
          <w:color w:val="000000" w:themeColor="text1"/>
          <w:sz w:val="24"/>
          <w:szCs w:val="24"/>
        </w:rPr>
      </w:pPr>
      <w:r w:rsidRPr="00CD4D0F">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A77AF6" w:rsidRPr="00CD4D0F">
        <w:rPr>
          <w:rFonts w:ascii="Times New Roman" w:hAnsi="Times New Roman" w:cs="Times New Roman"/>
          <w:color w:val="000000" w:themeColor="text1"/>
          <w:sz w:val="24"/>
          <w:szCs w:val="24"/>
        </w:rPr>
        <w:t xml:space="preserve"> </w:t>
      </w:r>
      <w:bookmarkStart w:id="29" w:name="OLE_LINK64"/>
      <w:bookmarkStart w:id="30" w:name="OLE_LINK65"/>
      <w:bookmarkStart w:id="31" w:name="OLE_LINK79"/>
      <w:r w:rsidR="00A77AF6" w:rsidRPr="00CD4D0F">
        <w:rPr>
          <w:rFonts w:ascii="Times New Roman" w:hAnsi="Times New Roman" w:cs="Times New Roman"/>
          <w:color w:val="000000" w:themeColor="text1"/>
          <w:sz w:val="24"/>
          <w:szCs w:val="24"/>
        </w:rPr>
        <w:t xml:space="preserve">FEC shall be configured via the PHY PIB attribute </w:t>
      </w:r>
      <w:proofErr w:type="spellStart"/>
      <w:r w:rsidR="00A77AF6" w:rsidRPr="00CD4D0F">
        <w:rPr>
          <w:rFonts w:ascii="Times New Roman" w:hAnsi="Times New Roman" w:cs="Times New Roman"/>
          <w:i/>
          <w:color w:val="000000" w:themeColor="text1"/>
          <w:sz w:val="24"/>
          <w:szCs w:val="24"/>
        </w:rPr>
        <w:t>phyMimoCookFEC</w:t>
      </w:r>
      <w:bookmarkEnd w:id="29"/>
      <w:bookmarkEnd w:id="30"/>
      <w:bookmarkEnd w:id="31"/>
      <w:proofErr w:type="spellEnd"/>
    </w:p>
    <w:p w:rsidR="00DC42EF" w:rsidRPr="00CD4D0F" w:rsidRDefault="00DC42EF" w:rsidP="00DC42EF">
      <w:pPr>
        <w:rPr>
          <w:rFonts w:ascii="Times New Roman" w:hAnsi="Times New Roman" w:cs="Times New Roman"/>
          <w:szCs w:val="24"/>
          <w:lang w:eastAsia="ja-JP"/>
        </w:rPr>
      </w:pPr>
      <w:bookmarkStart w:id="32" w:name="OLE_LINK88"/>
      <w:bookmarkStart w:id="33" w:name="OLE_LINK89"/>
      <w:bookmarkStart w:id="34" w:name="OLE_LINK26"/>
      <w:bookmarkStart w:id="35" w:name="OLE_LINK70"/>
      <w:bookmarkStart w:id="36" w:name="OLE_LINK71"/>
      <w:r w:rsidRPr="00CD4D0F">
        <w:rPr>
          <w:rFonts w:ascii="Times New Roman" w:hAnsi="Times New Roman" w:cs="Times New Roman"/>
          <w:szCs w:val="24"/>
          <w:lang w:eastAsia="ja-JP"/>
        </w:rPr>
        <w:t>Table xx shows PHY PIB attributes</w:t>
      </w:r>
      <w:bookmarkEnd w:id="32"/>
      <w:bookmarkEnd w:id="33"/>
      <w:r w:rsidRPr="00CD4D0F">
        <w:rPr>
          <w:rFonts w:ascii="Times New Roman" w:hAnsi="Times New Roman" w:cs="Times New Roman"/>
          <w:szCs w:val="24"/>
          <w:lang w:eastAsia="ja-JP"/>
        </w:rPr>
        <w:t>.</w:t>
      </w:r>
      <w:bookmarkStart w:id="37" w:name="OLE_LINK36"/>
      <w:bookmarkStart w:id="38" w:name="OLE_LINK35"/>
    </w:p>
    <w:tbl>
      <w:tblPr>
        <w:tblStyle w:val="TableGrid"/>
        <w:tblW w:w="0" w:type="auto"/>
        <w:tblLook w:val="04A0" w:firstRow="1" w:lastRow="0" w:firstColumn="1" w:lastColumn="0" w:noHBand="0" w:noVBand="1"/>
      </w:tblPr>
      <w:tblGrid>
        <w:gridCol w:w="3403"/>
        <w:gridCol w:w="1182"/>
        <w:gridCol w:w="900"/>
        <w:gridCol w:w="3865"/>
      </w:tblGrid>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bookmarkStart w:id="39" w:name="_Hlk82533955"/>
            <w:bookmarkEnd w:id="34"/>
            <w:bookmarkEnd w:id="37"/>
            <w:bookmarkEnd w:id="38"/>
            <w:r w:rsidRPr="00CD4D0F">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Description</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0" w:name="_Hlk82532474"/>
            <w:proofErr w:type="spellStart"/>
            <w:r w:rsidRPr="00CD4D0F">
              <w:rPr>
                <w:rFonts w:ascii="Times New Roman" w:hAnsi="Times New Roman" w:cs="Times New Roman"/>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tabs>
                <w:tab w:val="left" w:pos="992"/>
              </w:tabs>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The optical clock rate (or symbol rate)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applied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8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Others: Reserved</w:t>
            </w:r>
          </w:p>
        </w:tc>
        <w:bookmarkEnd w:id="40"/>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specifies the RLL coding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Manchester</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4B6B coding</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 xml:space="preserve">Other values: </w:t>
            </w:r>
            <w:bookmarkStart w:id="41" w:name="OLE_LINK50"/>
            <w:bookmarkStart w:id="42" w:name="OLE_LINK51"/>
            <w:r w:rsidRPr="00CD4D0F">
              <w:rPr>
                <w:rStyle w:val="fontstyle01"/>
                <w:rFonts w:ascii="Times New Roman" w:hAnsi="Times New Roman" w:cs="Times New Roman"/>
              </w:rPr>
              <w:t>Reserved</w:t>
            </w:r>
            <w:bookmarkEnd w:id="41"/>
            <w:bookmarkEnd w:id="42"/>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3" w:name="OLE_LINK52"/>
            <w:bookmarkStart w:id="44" w:name="OLE_LINK53"/>
            <w:r w:rsidRPr="00CD4D0F">
              <w:rPr>
                <w:rFonts w:ascii="Times New Roman" w:hAnsi="Times New Roman" w:cs="Times New Roman"/>
                <w:szCs w:val="24"/>
                <w:lang w:eastAsia="ja-JP"/>
              </w:rPr>
              <w:t>Integer</w:t>
            </w:r>
            <w:bookmarkEnd w:id="43"/>
            <w:bookmarkEnd w:id="44"/>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C42EF" w:rsidRPr="00CD4D0F" w:rsidRDefault="00DC42EF" w:rsidP="008616AE">
            <w:pPr>
              <w:rPr>
                <w:rFonts w:ascii="Times New Roman" w:hAnsi="Times New Roman" w:cs="Times New Roman"/>
              </w:rPr>
            </w:pPr>
            <w:r w:rsidRPr="00CD4D0F">
              <w:rPr>
                <w:rStyle w:val="fontstyle01"/>
                <w:rFonts w:ascii="Times New Roman" w:hAnsi="Times New Roman" w:cs="Times New Roman"/>
              </w:rPr>
              <w:t>This attribute specifies FEC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None</w:t>
            </w:r>
            <w:r w:rsidRPr="00CD4D0F">
              <w:rPr>
                <w:rFonts w:ascii="Times New Roman" w:hAnsi="Times New Roman" w:cs="Times New Roman"/>
                <w:color w:val="000000"/>
                <w:sz w:val="18"/>
                <w:szCs w:val="18"/>
              </w:rPr>
              <w:br/>
            </w:r>
            <w:r w:rsidR="008616AE">
              <w:rPr>
                <w:rStyle w:val="fontstyle01"/>
                <w:rFonts w:ascii="Times New Roman" w:hAnsi="Times New Roman" w:cs="Times New Roman"/>
              </w:rPr>
              <w:t xml:space="preserve">1: </w:t>
            </w:r>
            <w:r w:rsidRPr="00CD4D0F">
              <w:rPr>
                <w:rStyle w:val="fontstyle01"/>
                <w:rFonts w:ascii="Times New Roman" w:hAnsi="Times New Roman" w:cs="Times New Roman"/>
              </w:rPr>
              <w:t>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 Hamming (15/11)</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3: 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 values: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5" w:name="OLE_LINK80"/>
            <w:bookmarkStart w:id="46" w:name="OLE_LINK81"/>
            <w:bookmarkStart w:id="47" w:name="OLE_LINK84"/>
            <w:bookmarkStart w:id="48" w:name="OLE_LINK85"/>
            <w:proofErr w:type="spellStart"/>
            <w:r w:rsidRPr="00CD4D0F">
              <w:rPr>
                <w:rFonts w:ascii="Times New Roman" w:hAnsi="Times New Roman" w:cs="Times New Roman"/>
                <w:i/>
                <w:szCs w:val="24"/>
                <w:lang w:eastAsia="ja-JP"/>
              </w:rPr>
              <w:t>phyMimoCookPreambleSymbol</w:t>
            </w:r>
            <w:bookmarkEnd w:id="45"/>
            <w:bookmarkEnd w:id="46"/>
            <w:bookmarkEnd w:id="47"/>
            <w:bookmarkEnd w:id="48"/>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9" w:name="OLE_LINK54"/>
            <w:bookmarkStart w:id="50" w:name="OLE_LINK55"/>
            <w:r w:rsidRPr="00CD4D0F">
              <w:rPr>
                <w:rFonts w:ascii="Times New Roman" w:hAnsi="Times New Roman" w:cs="Times New Roman"/>
                <w:szCs w:val="24"/>
                <w:lang w:eastAsia="ja-JP"/>
              </w:rPr>
              <w:t>Integer</w:t>
            </w:r>
            <w:bookmarkEnd w:id="49"/>
            <w:bookmarkEnd w:id="50"/>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attribute specifies the preamble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symbol of PSDU of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6B symbol (preamble = 011100)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10B symbol (preamble = 0011111000)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w:t>
            </w:r>
            <w:r w:rsidRPr="00CD4D0F">
              <w:rPr>
                <w:rStyle w:val="fontstyle21"/>
                <w:rFonts w:ascii="Times New Roman" w:hAnsi="Times New Roman" w:cs="Times New Roman"/>
              </w:rPr>
              <w:t>–</w:t>
            </w:r>
            <w:r w:rsidRPr="00CD4D0F">
              <w:rPr>
                <w:rStyle w:val="fontstyle01"/>
                <w:rFonts w:ascii="Times New Roman" w:hAnsi="Times New Roman" w:cs="Times New Roman"/>
              </w:rPr>
              <w:t>3: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This attribute specifies the length of Sequence Number per packet of MIMO C-OOK</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0: 2 bits</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 xml:space="preserve">1: 3 bits </w:t>
            </w:r>
          </w:p>
          <w:p w:rsidR="00DC42EF" w:rsidRPr="00CD4D0F" w:rsidRDefault="00DC42EF">
            <w:pPr>
              <w:rPr>
                <w:rFonts w:ascii="Times New Roman" w:hAnsi="Times New Roman" w:cs="Times New Roman"/>
              </w:rPr>
            </w:pPr>
            <w:r w:rsidRPr="00CD4D0F">
              <w:rPr>
                <w:rStyle w:val="fontstyle01"/>
                <w:rFonts w:ascii="Times New Roman" w:hAnsi="Times New Roman" w:cs="Times New Roman"/>
              </w:rPr>
              <w:t>2-3: reserved</w:t>
            </w:r>
          </w:p>
        </w:tc>
      </w:tr>
      <w:bookmarkEnd w:id="35"/>
      <w:bookmarkEnd w:id="36"/>
      <w:bookmarkEnd w:id="39"/>
    </w:tbl>
    <w:p w:rsidR="00DC42EF" w:rsidRDefault="00DC42EF"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Pr="00CD4D0F" w:rsidRDefault="00D17A6A" w:rsidP="00217ABA">
      <w:pPr>
        <w:jc w:val="both"/>
        <w:rPr>
          <w:rFonts w:ascii="Times New Roman" w:hAnsi="Times New Roman" w:cs="Times New Roman"/>
          <w:color w:val="000000" w:themeColor="text1"/>
          <w:sz w:val="24"/>
          <w:szCs w:val="24"/>
        </w:rPr>
      </w:pPr>
    </w:p>
    <w:bookmarkEnd w:id="28"/>
    <w:p w:rsidR="00653523" w:rsidRPr="00CD4D0F" w:rsidRDefault="00653523" w:rsidP="0024130B">
      <w:pPr>
        <w:pStyle w:val="ListParagraph"/>
        <w:numPr>
          <w:ilvl w:val="1"/>
          <w:numId w:val="13"/>
        </w:numPr>
        <w:ind w:left="720"/>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w:t>
      </w:r>
    </w:p>
    <w:p w:rsidR="00C00F36" w:rsidRPr="00CD4D0F" w:rsidRDefault="00C00F36" w:rsidP="00C00F36">
      <w:pPr>
        <w:rPr>
          <w:rFonts w:ascii="Times New Roman" w:hAnsi="Times New Roman" w:cs="Times New Roman"/>
          <w:color w:val="000000" w:themeColor="text1"/>
          <w:sz w:val="24"/>
          <w:szCs w:val="24"/>
        </w:rPr>
      </w:pPr>
      <w:r w:rsidRPr="00CD4D0F">
        <w:rPr>
          <w:rFonts w:ascii="Times New Roman" w:hAnsi="Times New Roman" w:cs="Times New Roman"/>
          <w:noProof/>
        </w:rPr>
        <w:lastRenderedPageBreak/>
        <w:drawing>
          <wp:inline distT="0" distB="0" distL="0" distR="0">
            <wp:extent cx="5943600" cy="16502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0222"/>
                    </a:xfrm>
                    <a:prstGeom prst="rect">
                      <a:avLst/>
                    </a:prstGeom>
                    <a:noFill/>
                    <a:ln>
                      <a:noFill/>
                    </a:ln>
                  </pic:spPr>
                </pic:pic>
              </a:graphicData>
            </a:graphic>
          </wp:inline>
        </w:drawing>
      </w:r>
    </w:p>
    <w:p w:rsidR="00C00F36" w:rsidRPr="00CD4D0F" w:rsidRDefault="00C00F36" w:rsidP="00C00F36">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 architecture</w:t>
      </w:r>
    </w:p>
    <w:p w:rsidR="00165B4A" w:rsidRPr="00CD4D0F" w:rsidRDefault="00165B4A" w:rsidP="00165B4A">
      <w:pPr>
        <w:pStyle w:val="ListParagraph"/>
        <w:numPr>
          <w:ilvl w:val="0"/>
          <w:numId w:val="16"/>
        </w:numPr>
        <w:rPr>
          <w:rFonts w:ascii="Times New Roman" w:hAnsi="Times New Roman" w:cs="Times New Roman"/>
          <w:i/>
        </w:rPr>
      </w:pPr>
      <w:r w:rsidRPr="00CD4D0F">
        <w:rPr>
          <w:rFonts w:ascii="Times New Roman" w:hAnsi="Times New Roman" w:cs="Times New Roman"/>
          <w:i/>
        </w:rPr>
        <w:t>Oversampling:</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drawing>
          <wp:inline distT="0" distB="0" distL="0" distR="0" wp14:anchorId="3298803F" wp14:editId="1F7CBF44">
            <wp:extent cx="5448300" cy="2638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300" cy="263842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Merge Forward and Backward parts in each image (One SF in each image)</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lastRenderedPageBreak/>
        <w:drawing>
          <wp:inline distT="0" distB="0" distL="0" distR="0" wp14:anchorId="0FC24708" wp14:editId="2B2BC1A5">
            <wp:extent cx="5038214" cy="282083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6324" b="20994"/>
                    <a:stretch/>
                  </pic:blipFill>
                  <pic:spPr bwMode="auto">
                    <a:xfrm>
                      <a:off x="0" y="0"/>
                      <a:ext cx="5055936" cy="2830761"/>
                    </a:xfrm>
                    <a:prstGeom prst="rect">
                      <a:avLst/>
                    </a:prstGeom>
                    <a:noFill/>
                    <a:ln>
                      <a:noFill/>
                    </a:ln>
                    <a:extLst>
                      <a:ext uri="{53640926-AAD7-44D8-BBD7-CCE9431645EC}">
                        <a14:shadowObscured xmlns:a14="http://schemas.microsoft.com/office/drawing/2010/main"/>
                      </a:ext>
                    </a:extLst>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Full payload in each image (Multiple SF in each image)</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drawing>
          <wp:inline distT="0" distB="0" distL="0" distR="0" wp14:anchorId="269134C7" wp14:editId="2BA28C63">
            <wp:extent cx="5943600" cy="2541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4190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Merging packet of MIMO C-OOK scheme in multiple images</w:t>
      </w:r>
    </w:p>
    <w:p w:rsidR="00165B4A" w:rsidRPr="00CD4D0F" w:rsidRDefault="00165B4A" w:rsidP="00165B4A">
      <w:pPr>
        <w:pStyle w:val="ListParagraph"/>
        <w:numPr>
          <w:ilvl w:val="0"/>
          <w:numId w:val="14"/>
        </w:numPr>
        <w:rPr>
          <w:rFonts w:ascii="Times New Roman" w:hAnsi="Times New Roman" w:cs="Times New Roman"/>
          <w:i/>
        </w:rPr>
      </w:pPr>
      <w:proofErr w:type="spellStart"/>
      <w:r w:rsidRPr="00CD4D0F">
        <w:rPr>
          <w:rFonts w:ascii="Times New Roman" w:hAnsi="Times New Roman" w:cs="Times New Roman"/>
          <w:i/>
        </w:rPr>
        <w:t>Undersampling</w:t>
      </w:r>
      <w:proofErr w:type="spellEnd"/>
      <w:r w:rsidRPr="00CD4D0F">
        <w:rPr>
          <w:rFonts w:ascii="Times New Roman" w:hAnsi="Times New Roman" w:cs="Times New Roman"/>
          <w:i/>
        </w:rPr>
        <w:t xml:space="preserve">: </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 xml:space="preserve">When the frame rate decreases below the packet rate of the transmitter,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occurs. The payload will be lost in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noProof/>
        </w:rPr>
        <w:lastRenderedPageBreak/>
        <w:drawing>
          <wp:inline distT="0" distB="0" distL="0" distR="0" wp14:anchorId="15F0807E" wp14:editId="467E2309">
            <wp:extent cx="5943600" cy="333184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3184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 xml:space="preserve">Error detection in grouping image during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case</w:t>
      </w:r>
    </w:p>
    <w:p w:rsidR="00165B4A" w:rsidRPr="00CD4D0F" w:rsidRDefault="00165B4A" w:rsidP="00165B4A">
      <w:pPr>
        <w:pStyle w:val="ListParagraph"/>
        <w:numPr>
          <w:ilvl w:val="0"/>
          <w:numId w:val="14"/>
        </w:numPr>
        <w:rPr>
          <w:rFonts w:ascii="Times New Roman" w:hAnsi="Times New Roman" w:cs="Times New Roman"/>
          <w:i/>
        </w:rPr>
      </w:pPr>
      <w:r w:rsidRPr="00CD4D0F">
        <w:rPr>
          <w:rFonts w:ascii="Times New Roman" w:hAnsi="Times New Roman" w:cs="Times New Roman"/>
          <w:i/>
        </w:rPr>
        <w:t>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The matched filter is a filter technology achieved by comparing a template signal with the real signal to determine the template signal in the real signal. The matched filter, which is one of the linear filter technologies, optimizes the SNR in the appearance of additive random noise. Matched filters are widely used in almost all wireless communication systems, such as mobile communications and radar systems to maximize the SNR of the system; these filters increase the system performance. To detect preamble positions, the received signal is multiplied with the known preamble signal via the convolution algorithm as Equation (1):</w:t>
      </w:r>
    </w:p>
    <w:p w:rsidR="00165B4A" w:rsidRPr="00CD4D0F" w:rsidRDefault="00165B4A" w:rsidP="00165B4A">
      <w:pPr>
        <w:jc w:val="right"/>
        <w:rPr>
          <w:rFonts w:ascii="Times New Roman" w:hAnsi="Times New Roman" w:cs="Times New Roman"/>
        </w:rPr>
      </w:pPr>
      <m:oMath>
        <m:r>
          <m:rPr>
            <m:sty m:val="p"/>
          </m:rPr>
          <w:rPr>
            <w:rFonts w:ascii="Cambria Math" w:hAnsi="Cambria Math" w:cs="Times New Roman"/>
          </w:rPr>
          <m:t>(f*g)(t)≜</m:t>
        </m:r>
        <m:nary>
          <m:naryPr>
            <m:limLoc m:val="undOvr"/>
            <m:ctrlPr>
              <w:rPr>
                <w:rFonts w:ascii="Cambria Math" w:hAnsi="Cambria Math" w:cs="Times New Roman"/>
              </w:rPr>
            </m:ctrlPr>
          </m:naryPr>
          <m:sub>
            <m:r>
              <m:rPr>
                <m:sty m:val="p"/>
              </m:rPr>
              <w:rPr>
                <w:rFonts w:ascii="Cambria Math" w:hAnsi="Cambria Math" w:cs="Times New Roman"/>
              </w:rPr>
              <m:t>-∞</m:t>
            </m:r>
          </m:sub>
          <m:sup>
            <m:r>
              <m:rPr>
                <m:sty m:val="p"/>
              </m:rPr>
              <w:rPr>
                <w:rFonts w:ascii="Cambria Math" w:hAnsi="Cambria Math" w:cs="Times New Roman"/>
              </w:rPr>
              <m:t>+∞</m:t>
            </m:r>
          </m:sup>
          <m:e>
            <m:r>
              <m:rPr>
                <m:sty m:val="p"/>
              </m:rP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τ</m:t>
                </m:r>
              </m:e>
            </m:d>
            <m:r>
              <m:rPr>
                <m:sty m:val="p"/>
              </m:rPr>
              <w:rPr>
                <w:rFonts w:ascii="Cambria Math" w:hAnsi="Cambria Math" w:cs="Times New Roman"/>
              </w:rPr>
              <m:t>g</m:t>
            </m:r>
            <m:d>
              <m:dPr>
                <m:ctrlPr>
                  <w:rPr>
                    <w:rFonts w:ascii="Cambria Math" w:hAnsi="Cambria Math" w:cs="Times New Roman"/>
                  </w:rPr>
                </m:ctrlPr>
              </m:dPr>
              <m:e>
                <m:r>
                  <m:rPr>
                    <m:sty m:val="p"/>
                  </m:rPr>
                  <w:rPr>
                    <w:rFonts w:ascii="Cambria Math" w:hAnsi="Cambria Math" w:cs="Times New Roman"/>
                  </w:rPr>
                  <m:t>t-τ</m:t>
                </m:r>
              </m:e>
            </m:d>
            <m:r>
              <m:rPr>
                <m:sty m:val="p"/>
              </m:rPr>
              <w:rPr>
                <w:rFonts w:ascii="Cambria Math" w:hAnsi="Cambria Math" w:cs="Times New Roman"/>
              </w:rPr>
              <m:t>dτ</m:t>
            </m:r>
          </m:e>
        </m:nary>
      </m:oMath>
      <w:r w:rsidR="00AE5D48">
        <w:rPr>
          <w:rFonts w:ascii="Times New Roman" w:hAnsi="Times New Roman" w:cs="Times New Roman"/>
        </w:rPr>
        <w:t xml:space="preserve"> </w:t>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p>
    <w:p w:rsidR="00165B4A" w:rsidRPr="00CD4D0F" w:rsidRDefault="00165B4A" w:rsidP="00165B4A">
      <w:pPr>
        <w:rPr>
          <w:rFonts w:ascii="Times New Roman" w:hAnsi="Times New Roman" w:cs="Times New Roman"/>
        </w:rPr>
      </w:pPr>
      <w:r w:rsidRPr="00CD4D0F">
        <w:rPr>
          <w:rFonts w:ascii="Times New Roman" w:hAnsi="Times New Roman" w:cs="Times New Roman"/>
          <w:noProof/>
        </w:rPr>
        <w:drawing>
          <wp:inline distT="0" distB="0" distL="0" distR="0" wp14:anchorId="7012F220" wp14:editId="21DF9802">
            <wp:extent cx="5943600" cy="2084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84070"/>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lastRenderedPageBreak/>
        <w:t>(a) An experimental result of COOK within a rolling image. (b) The results of preamble position detection based on 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After the detect preamble, to decode data, we also used the matched filter to decode data to improve the system performance. By create known patterns as Figure below, the received signal is multiplied with the known preamble signal via the convolution algorithm. From convolution results, we can know that: which patterns are the most like the received signal? From that, it is easy to verify the value of signals (0 or 1). Same with the Manchester code, we can create 16 patterns of 4B6B code to decode data.</w:t>
      </w:r>
    </w:p>
    <w:p w:rsidR="00165B4A" w:rsidRPr="00CD4D0F" w:rsidRDefault="00165B4A" w:rsidP="00165B4A">
      <w:pPr>
        <w:rPr>
          <w:rFonts w:ascii="Times New Roman" w:hAnsi="Times New Roman" w:cs="Times New Roman"/>
          <w:b/>
        </w:rPr>
      </w:pPr>
      <w:r w:rsidRPr="00CD4D0F">
        <w:rPr>
          <w:rFonts w:ascii="Times New Roman" w:hAnsi="Times New Roman" w:cs="Times New Roman"/>
          <w:noProof/>
        </w:rPr>
        <w:drawing>
          <wp:inline distT="0" distB="0" distL="0" distR="0" wp14:anchorId="19D74B3D" wp14:editId="736E13B6">
            <wp:extent cx="5943600" cy="15760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76070"/>
                    </a:xfrm>
                    <a:prstGeom prst="rect">
                      <a:avLst/>
                    </a:prstGeom>
                  </pic:spPr>
                </pic:pic>
              </a:graphicData>
            </a:graphic>
          </wp:inline>
        </w:drawing>
      </w:r>
    </w:p>
    <w:p w:rsidR="00165B4A" w:rsidRPr="00CD4D0F" w:rsidRDefault="00165B4A" w:rsidP="00165B4A">
      <w:pPr>
        <w:jc w:val="center"/>
        <w:rPr>
          <w:rStyle w:val="fontstyle01"/>
          <w:rFonts w:ascii="Times New Roman" w:hAnsi="Times New Roman" w:cs="Times New Roman"/>
        </w:rPr>
      </w:pPr>
      <w:r w:rsidRPr="00CD4D0F">
        <w:rPr>
          <w:rStyle w:val="fontstyle01"/>
          <w:rFonts w:ascii="Times New Roman" w:hAnsi="Times New Roman" w:cs="Times New Roman"/>
        </w:rPr>
        <w:t>Manchester code signal patterns and COOK received signal. (</w:t>
      </w:r>
      <w:r w:rsidRPr="00CD4D0F">
        <w:rPr>
          <w:rStyle w:val="fontstyle21"/>
          <w:rFonts w:ascii="Times New Roman" w:hAnsi="Times New Roman" w:cs="Times New Roman"/>
        </w:rPr>
        <w:t>a</w:t>
      </w:r>
      <w:r w:rsidRPr="00CD4D0F">
        <w:rPr>
          <w:rStyle w:val="fontstyle01"/>
          <w:rFonts w:ascii="Times New Roman" w:hAnsi="Times New Roman" w:cs="Times New Roman"/>
        </w:rPr>
        <w:t>) 0 impulse, (</w:t>
      </w:r>
      <w:r w:rsidRPr="00CD4D0F">
        <w:rPr>
          <w:rStyle w:val="fontstyle21"/>
          <w:rFonts w:ascii="Times New Roman" w:hAnsi="Times New Roman" w:cs="Times New Roman"/>
        </w:rPr>
        <w:t>b</w:t>
      </w:r>
      <w:r w:rsidRPr="00CD4D0F">
        <w:rPr>
          <w:rStyle w:val="fontstyle01"/>
          <w:rFonts w:ascii="Times New Roman" w:hAnsi="Times New Roman" w:cs="Times New Roman"/>
        </w:rPr>
        <w:t>) 1 impulse, (</w:t>
      </w:r>
      <w:r w:rsidRPr="00CD4D0F">
        <w:rPr>
          <w:rStyle w:val="fontstyle21"/>
          <w:rFonts w:ascii="Times New Roman" w:hAnsi="Times New Roman" w:cs="Times New Roman"/>
        </w:rPr>
        <w:t>c</w:t>
      </w:r>
      <w:r w:rsidRPr="00CD4D0F">
        <w:rPr>
          <w:rStyle w:val="fontstyle01"/>
          <w:rFonts w:ascii="Times New Roman" w:hAnsi="Times New Roman" w:cs="Times New Roman"/>
        </w:rPr>
        <w:t>) COOK received signal.</w:t>
      </w:r>
    </w:p>
    <w:p w:rsidR="00D237E1" w:rsidRPr="00CD4D0F" w:rsidRDefault="00D237E1" w:rsidP="00D237E1">
      <w:pPr>
        <w:rPr>
          <w:rFonts w:ascii="Times New Roman" w:hAnsi="Times New Roman" w:cs="Times New Roman"/>
          <w:color w:val="000000" w:themeColor="text1"/>
          <w:sz w:val="24"/>
          <w:szCs w:val="24"/>
        </w:rPr>
      </w:pPr>
    </w:p>
    <w:sectPr w:rsidR="00D237E1" w:rsidRPr="00CD4D0F" w:rsidSect="003059B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11" w:rsidRDefault="00DC5211" w:rsidP="00065CB2">
      <w:pPr>
        <w:spacing w:after="0" w:line="240" w:lineRule="auto"/>
      </w:pPr>
      <w:r>
        <w:separator/>
      </w:r>
    </w:p>
  </w:endnote>
  <w:endnote w:type="continuationSeparator" w:id="0">
    <w:p w:rsidR="00DC5211" w:rsidRDefault="00DC521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B415AC">
      <w:tab/>
    </w:r>
    <w:proofErr w:type="spellStart"/>
    <w:r w:rsidR="00B415AC">
      <w:t>Yeong</w:t>
    </w:r>
    <w:proofErr w:type="spellEnd"/>
    <w:r w:rsidR="00B415AC">
      <w:t xml:space="preserve"> Min Jang (</w:t>
    </w:r>
    <w:proofErr w:type="spellStart"/>
    <w:r w:rsidR="00C45981">
      <w:t>Kookmin</w:t>
    </w:r>
    <w:proofErr w:type="spellEnd"/>
    <w:r w:rsidR="00C45981">
      <w:t xml:space="preserve"> University</w:t>
    </w:r>
    <w:r w:rsidR="00B415AC">
      <w:t>)</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11" w:rsidRDefault="00DC5211" w:rsidP="00065CB2">
      <w:pPr>
        <w:spacing w:after="0" w:line="240" w:lineRule="auto"/>
      </w:pPr>
      <w:r>
        <w:separator/>
      </w:r>
    </w:p>
  </w:footnote>
  <w:footnote w:type="continuationSeparator" w:id="0">
    <w:p w:rsidR="00DC5211" w:rsidRDefault="00DC5211"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AC3314">
      <w:rPr>
        <w:b/>
        <w:noProof/>
        <w:sz w:val="28"/>
      </w:rPr>
      <w:t>September,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F40858">
      <w:rPr>
        <w:b/>
        <w:sz w:val="28"/>
      </w:rPr>
      <w:t xml:space="preserve">         </w:t>
    </w:r>
    <w:r w:rsidR="003D550A">
      <w:rPr>
        <w:b/>
        <w:sz w:val="28"/>
      </w:rPr>
      <w:t xml:space="preserve"> </w:t>
    </w:r>
    <w:r w:rsidR="008B4A36">
      <w:rPr>
        <w:b/>
        <w:sz w:val="28"/>
      </w:rPr>
      <w:t>DCN 15-21-0468</w:t>
    </w:r>
    <w:r w:rsidR="00F40858" w:rsidRPr="00F40858">
      <w:rPr>
        <w:b/>
        <w:sz w:val="28"/>
      </w:rPr>
      <w:t>-00-007a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6"/>
  </w:num>
  <w:num w:numId="5">
    <w:abstractNumId w:val="5"/>
  </w:num>
  <w:num w:numId="6">
    <w:abstractNumId w:val="7"/>
  </w:num>
  <w:num w:numId="7">
    <w:abstractNumId w:val="12"/>
  </w:num>
  <w:num w:numId="8">
    <w:abstractNumId w:val="10"/>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1"/>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gFAEsSfmstAAAA"/>
  </w:docVars>
  <w:rsids>
    <w:rsidRoot w:val="00EF1EE5"/>
    <w:rsid w:val="000151F3"/>
    <w:rsid w:val="0003285A"/>
    <w:rsid w:val="0004283E"/>
    <w:rsid w:val="00042ABB"/>
    <w:rsid w:val="0004687B"/>
    <w:rsid w:val="00060B22"/>
    <w:rsid w:val="0006151B"/>
    <w:rsid w:val="00064194"/>
    <w:rsid w:val="00065CB2"/>
    <w:rsid w:val="0007043A"/>
    <w:rsid w:val="00072CFD"/>
    <w:rsid w:val="000834F3"/>
    <w:rsid w:val="00083C7B"/>
    <w:rsid w:val="00087B7A"/>
    <w:rsid w:val="000A044B"/>
    <w:rsid w:val="000A326D"/>
    <w:rsid w:val="000A63FD"/>
    <w:rsid w:val="000C2EE3"/>
    <w:rsid w:val="000C479E"/>
    <w:rsid w:val="000D2231"/>
    <w:rsid w:val="000E2CF2"/>
    <w:rsid w:val="000E51B7"/>
    <w:rsid w:val="000F0CAF"/>
    <w:rsid w:val="00104015"/>
    <w:rsid w:val="00110FCF"/>
    <w:rsid w:val="00114DED"/>
    <w:rsid w:val="001150C9"/>
    <w:rsid w:val="0011562A"/>
    <w:rsid w:val="00131610"/>
    <w:rsid w:val="00147F13"/>
    <w:rsid w:val="001549E2"/>
    <w:rsid w:val="00161A69"/>
    <w:rsid w:val="0016300E"/>
    <w:rsid w:val="00165710"/>
    <w:rsid w:val="00165B4A"/>
    <w:rsid w:val="0017227C"/>
    <w:rsid w:val="0017521A"/>
    <w:rsid w:val="001774B6"/>
    <w:rsid w:val="00183B99"/>
    <w:rsid w:val="00191AE6"/>
    <w:rsid w:val="00191EF1"/>
    <w:rsid w:val="001A24C9"/>
    <w:rsid w:val="001D24D8"/>
    <w:rsid w:val="001E67D4"/>
    <w:rsid w:val="001F2343"/>
    <w:rsid w:val="00202FCA"/>
    <w:rsid w:val="00210561"/>
    <w:rsid w:val="00214687"/>
    <w:rsid w:val="00217ABA"/>
    <w:rsid w:val="002315F2"/>
    <w:rsid w:val="0024085F"/>
    <w:rsid w:val="002410B0"/>
    <w:rsid w:val="0024130B"/>
    <w:rsid w:val="002479A8"/>
    <w:rsid w:val="00252FB7"/>
    <w:rsid w:val="0026176D"/>
    <w:rsid w:val="00272A23"/>
    <w:rsid w:val="00280B12"/>
    <w:rsid w:val="00285BD3"/>
    <w:rsid w:val="002874E1"/>
    <w:rsid w:val="002A004E"/>
    <w:rsid w:val="002A2A3D"/>
    <w:rsid w:val="002A37AA"/>
    <w:rsid w:val="002B1D3D"/>
    <w:rsid w:val="002B1D78"/>
    <w:rsid w:val="002C6435"/>
    <w:rsid w:val="002C6BAA"/>
    <w:rsid w:val="002D0EFA"/>
    <w:rsid w:val="002D5298"/>
    <w:rsid w:val="002D5ACB"/>
    <w:rsid w:val="002E08F3"/>
    <w:rsid w:val="002E1DC8"/>
    <w:rsid w:val="00305339"/>
    <w:rsid w:val="003059BB"/>
    <w:rsid w:val="00306241"/>
    <w:rsid w:val="00327B57"/>
    <w:rsid w:val="00334142"/>
    <w:rsid w:val="00335899"/>
    <w:rsid w:val="00346351"/>
    <w:rsid w:val="0035070F"/>
    <w:rsid w:val="00355684"/>
    <w:rsid w:val="0035653C"/>
    <w:rsid w:val="00373CB2"/>
    <w:rsid w:val="00380DF1"/>
    <w:rsid w:val="003971E8"/>
    <w:rsid w:val="003A2B32"/>
    <w:rsid w:val="003B22C9"/>
    <w:rsid w:val="003B4456"/>
    <w:rsid w:val="003C58AA"/>
    <w:rsid w:val="003D51F8"/>
    <w:rsid w:val="003D550A"/>
    <w:rsid w:val="003F6F9E"/>
    <w:rsid w:val="00400652"/>
    <w:rsid w:val="00401FEC"/>
    <w:rsid w:val="00407673"/>
    <w:rsid w:val="004107B9"/>
    <w:rsid w:val="004132B3"/>
    <w:rsid w:val="0041334F"/>
    <w:rsid w:val="00425060"/>
    <w:rsid w:val="00425DB0"/>
    <w:rsid w:val="00433652"/>
    <w:rsid w:val="0043622E"/>
    <w:rsid w:val="0044089E"/>
    <w:rsid w:val="00453AB7"/>
    <w:rsid w:val="00474D11"/>
    <w:rsid w:val="004767EA"/>
    <w:rsid w:val="004835F7"/>
    <w:rsid w:val="004921A5"/>
    <w:rsid w:val="00494699"/>
    <w:rsid w:val="004B4544"/>
    <w:rsid w:val="004B71AE"/>
    <w:rsid w:val="004C0900"/>
    <w:rsid w:val="004C43FA"/>
    <w:rsid w:val="004C7677"/>
    <w:rsid w:val="004E18E5"/>
    <w:rsid w:val="004E7D85"/>
    <w:rsid w:val="004F3EF4"/>
    <w:rsid w:val="005001A8"/>
    <w:rsid w:val="005178CA"/>
    <w:rsid w:val="005238B1"/>
    <w:rsid w:val="00532C91"/>
    <w:rsid w:val="00535E47"/>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C37DF"/>
    <w:rsid w:val="005C64D5"/>
    <w:rsid w:val="005D3DAF"/>
    <w:rsid w:val="005E2239"/>
    <w:rsid w:val="005E4BFB"/>
    <w:rsid w:val="005F6F10"/>
    <w:rsid w:val="00613ED8"/>
    <w:rsid w:val="006148A0"/>
    <w:rsid w:val="00615CEC"/>
    <w:rsid w:val="0062186B"/>
    <w:rsid w:val="0062527D"/>
    <w:rsid w:val="00653523"/>
    <w:rsid w:val="00661FEE"/>
    <w:rsid w:val="00665BF3"/>
    <w:rsid w:val="0069265A"/>
    <w:rsid w:val="006B27A9"/>
    <w:rsid w:val="006C3B1D"/>
    <w:rsid w:val="006C70BE"/>
    <w:rsid w:val="006D150C"/>
    <w:rsid w:val="006E0E7C"/>
    <w:rsid w:val="006E3486"/>
    <w:rsid w:val="006F0C7B"/>
    <w:rsid w:val="00717DA2"/>
    <w:rsid w:val="007214A5"/>
    <w:rsid w:val="007568CE"/>
    <w:rsid w:val="00756AF0"/>
    <w:rsid w:val="0078204D"/>
    <w:rsid w:val="0078214F"/>
    <w:rsid w:val="00782342"/>
    <w:rsid w:val="00782DD0"/>
    <w:rsid w:val="00790BD1"/>
    <w:rsid w:val="00794D31"/>
    <w:rsid w:val="007957C7"/>
    <w:rsid w:val="007A2BC9"/>
    <w:rsid w:val="007A2CF8"/>
    <w:rsid w:val="007B585C"/>
    <w:rsid w:val="007C3E01"/>
    <w:rsid w:val="007C5139"/>
    <w:rsid w:val="007D1289"/>
    <w:rsid w:val="007D33A4"/>
    <w:rsid w:val="007D7189"/>
    <w:rsid w:val="007E7EED"/>
    <w:rsid w:val="007F1A4A"/>
    <w:rsid w:val="007F786D"/>
    <w:rsid w:val="00802132"/>
    <w:rsid w:val="008109DF"/>
    <w:rsid w:val="0081134E"/>
    <w:rsid w:val="00812B31"/>
    <w:rsid w:val="00842EBD"/>
    <w:rsid w:val="008452EE"/>
    <w:rsid w:val="00857CDF"/>
    <w:rsid w:val="008616AE"/>
    <w:rsid w:val="00863F37"/>
    <w:rsid w:val="00874AF5"/>
    <w:rsid w:val="008774E6"/>
    <w:rsid w:val="00880C4E"/>
    <w:rsid w:val="00882B21"/>
    <w:rsid w:val="0088334E"/>
    <w:rsid w:val="00884ECA"/>
    <w:rsid w:val="008A1271"/>
    <w:rsid w:val="008B421E"/>
    <w:rsid w:val="008B4A36"/>
    <w:rsid w:val="008C1771"/>
    <w:rsid w:val="008C32DB"/>
    <w:rsid w:val="008E18D5"/>
    <w:rsid w:val="008E460A"/>
    <w:rsid w:val="00902307"/>
    <w:rsid w:val="009060F1"/>
    <w:rsid w:val="00911BEF"/>
    <w:rsid w:val="00942552"/>
    <w:rsid w:val="00943617"/>
    <w:rsid w:val="00960BB3"/>
    <w:rsid w:val="00972ECA"/>
    <w:rsid w:val="00990DFD"/>
    <w:rsid w:val="00992309"/>
    <w:rsid w:val="00997568"/>
    <w:rsid w:val="009A5534"/>
    <w:rsid w:val="009B06DD"/>
    <w:rsid w:val="009B1CB9"/>
    <w:rsid w:val="009B596A"/>
    <w:rsid w:val="009C2DB7"/>
    <w:rsid w:val="009D2AB0"/>
    <w:rsid w:val="009D526B"/>
    <w:rsid w:val="009D5C38"/>
    <w:rsid w:val="009D7004"/>
    <w:rsid w:val="009E2D91"/>
    <w:rsid w:val="009E682B"/>
    <w:rsid w:val="009F066C"/>
    <w:rsid w:val="009F0945"/>
    <w:rsid w:val="009F1CAB"/>
    <w:rsid w:val="00A02D7D"/>
    <w:rsid w:val="00A10EAF"/>
    <w:rsid w:val="00A146C4"/>
    <w:rsid w:val="00A214CE"/>
    <w:rsid w:val="00A217E0"/>
    <w:rsid w:val="00A23C0D"/>
    <w:rsid w:val="00A24E72"/>
    <w:rsid w:val="00A27B99"/>
    <w:rsid w:val="00A41926"/>
    <w:rsid w:val="00A43646"/>
    <w:rsid w:val="00A50AEA"/>
    <w:rsid w:val="00A544E4"/>
    <w:rsid w:val="00A56710"/>
    <w:rsid w:val="00A6487C"/>
    <w:rsid w:val="00A729F2"/>
    <w:rsid w:val="00A77524"/>
    <w:rsid w:val="00A77AF6"/>
    <w:rsid w:val="00A86C02"/>
    <w:rsid w:val="00A90C24"/>
    <w:rsid w:val="00A97E27"/>
    <w:rsid w:val="00AA2063"/>
    <w:rsid w:val="00AA53F1"/>
    <w:rsid w:val="00AC240D"/>
    <w:rsid w:val="00AC3314"/>
    <w:rsid w:val="00AC5BDD"/>
    <w:rsid w:val="00AD59CA"/>
    <w:rsid w:val="00AE3C5C"/>
    <w:rsid w:val="00AE5D48"/>
    <w:rsid w:val="00B000AE"/>
    <w:rsid w:val="00B0249D"/>
    <w:rsid w:val="00B14DD8"/>
    <w:rsid w:val="00B21EC4"/>
    <w:rsid w:val="00B311A7"/>
    <w:rsid w:val="00B333F8"/>
    <w:rsid w:val="00B41532"/>
    <w:rsid w:val="00B415AC"/>
    <w:rsid w:val="00B462B6"/>
    <w:rsid w:val="00B75EB2"/>
    <w:rsid w:val="00B92D3F"/>
    <w:rsid w:val="00B92D79"/>
    <w:rsid w:val="00B979CB"/>
    <w:rsid w:val="00BA14E5"/>
    <w:rsid w:val="00BA40A6"/>
    <w:rsid w:val="00BA736F"/>
    <w:rsid w:val="00BD4B22"/>
    <w:rsid w:val="00BE2428"/>
    <w:rsid w:val="00BE2530"/>
    <w:rsid w:val="00BE7835"/>
    <w:rsid w:val="00BF1027"/>
    <w:rsid w:val="00BF74BD"/>
    <w:rsid w:val="00C00F36"/>
    <w:rsid w:val="00C0221B"/>
    <w:rsid w:val="00C06509"/>
    <w:rsid w:val="00C15766"/>
    <w:rsid w:val="00C27400"/>
    <w:rsid w:val="00C348E7"/>
    <w:rsid w:val="00C35695"/>
    <w:rsid w:val="00C42E28"/>
    <w:rsid w:val="00C45981"/>
    <w:rsid w:val="00C46B30"/>
    <w:rsid w:val="00C47E59"/>
    <w:rsid w:val="00C656CB"/>
    <w:rsid w:val="00C72CE8"/>
    <w:rsid w:val="00C766F3"/>
    <w:rsid w:val="00C774B5"/>
    <w:rsid w:val="00C8538C"/>
    <w:rsid w:val="00C962CA"/>
    <w:rsid w:val="00CA1924"/>
    <w:rsid w:val="00CB39BB"/>
    <w:rsid w:val="00CD4D0F"/>
    <w:rsid w:val="00CF1DA2"/>
    <w:rsid w:val="00CF2B4D"/>
    <w:rsid w:val="00CF7D3D"/>
    <w:rsid w:val="00D05732"/>
    <w:rsid w:val="00D0601F"/>
    <w:rsid w:val="00D17102"/>
    <w:rsid w:val="00D17A6A"/>
    <w:rsid w:val="00D237E1"/>
    <w:rsid w:val="00D336C6"/>
    <w:rsid w:val="00D35047"/>
    <w:rsid w:val="00D36681"/>
    <w:rsid w:val="00D43F52"/>
    <w:rsid w:val="00D6059E"/>
    <w:rsid w:val="00D62D9F"/>
    <w:rsid w:val="00D66A61"/>
    <w:rsid w:val="00D75BDC"/>
    <w:rsid w:val="00D917A4"/>
    <w:rsid w:val="00D94042"/>
    <w:rsid w:val="00D94789"/>
    <w:rsid w:val="00D95387"/>
    <w:rsid w:val="00DA7BE8"/>
    <w:rsid w:val="00DB0017"/>
    <w:rsid w:val="00DC42EF"/>
    <w:rsid w:val="00DC5211"/>
    <w:rsid w:val="00DD63E6"/>
    <w:rsid w:val="00DD7F5D"/>
    <w:rsid w:val="00DF7D05"/>
    <w:rsid w:val="00E23478"/>
    <w:rsid w:val="00E3112F"/>
    <w:rsid w:val="00E35AEA"/>
    <w:rsid w:val="00E509C4"/>
    <w:rsid w:val="00E525BE"/>
    <w:rsid w:val="00E52690"/>
    <w:rsid w:val="00E52E2A"/>
    <w:rsid w:val="00E5574F"/>
    <w:rsid w:val="00E55BEB"/>
    <w:rsid w:val="00E7028D"/>
    <w:rsid w:val="00E8029D"/>
    <w:rsid w:val="00E95E45"/>
    <w:rsid w:val="00EA172C"/>
    <w:rsid w:val="00EA22DD"/>
    <w:rsid w:val="00EE7F6A"/>
    <w:rsid w:val="00EF1EE5"/>
    <w:rsid w:val="00F052EA"/>
    <w:rsid w:val="00F07DAD"/>
    <w:rsid w:val="00F30434"/>
    <w:rsid w:val="00F34988"/>
    <w:rsid w:val="00F40858"/>
    <w:rsid w:val="00F50ECA"/>
    <w:rsid w:val="00F530A9"/>
    <w:rsid w:val="00F62BAF"/>
    <w:rsid w:val="00F7116A"/>
    <w:rsid w:val="00F71E2B"/>
    <w:rsid w:val="00F86782"/>
    <w:rsid w:val="00FB7DF8"/>
    <w:rsid w:val="00FD1C2B"/>
    <w:rsid w:val="00FD360C"/>
    <w:rsid w:val="00FD683C"/>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8B4E"/>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11638466">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 Nguyen Ngoc</cp:lastModifiedBy>
  <cp:revision>143</cp:revision>
  <dcterms:created xsi:type="dcterms:W3CDTF">2021-09-13T01:58:00Z</dcterms:created>
  <dcterms:modified xsi:type="dcterms:W3CDTF">2021-09-15T10:09:00Z</dcterms:modified>
</cp:coreProperties>
</file>