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E66894" w:rsidP="00DD2541">
            <w:pPr>
              <w:pStyle w:val="covertext"/>
              <w:jc w:val="both"/>
            </w:pPr>
            <w:bookmarkStart w:id="0" w:name="OLE_LINK1"/>
            <w:bookmarkStart w:id="1" w:name="OLE_LINK2"/>
            <w:r w:rsidRPr="00E66894">
              <w:rPr>
                <w:b/>
                <w:sz w:val="28"/>
                <w:szCs w:val="28"/>
              </w:rPr>
              <w:t>Draft D0-</w:t>
            </w:r>
            <w:r>
              <w:rPr>
                <w:b/>
                <w:sz w:val="28"/>
                <w:szCs w:val="28"/>
              </w:rPr>
              <w:t xml:space="preserve"> </w:t>
            </w:r>
            <w:r w:rsidRPr="00E66894">
              <w:rPr>
                <w:b/>
                <w:sz w:val="28"/>
                <w:szCs w:val="28"/>
              </w:rPr>
              <w:t>PHY Layer Operating Modes and Specifications of Rolling Shutter OFDM scheme</w:t>
            </w:r>
            <w:r w:rsidR="005877DD" w:rsidRPr="005877DD">
              <w:rPr>
                <w:b/>
                <w:sz w:val="28"/>
                <w:szCs w:val="28"/>
              </w:rPr>
              <w:t xml:space="preserve"> </w:t>
            </w:r>
            <w:bookmarkEnd w:id="0"/>
            <w:bookmarkEnd w:id="1"/>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BA14E5" w:rsidP="00351818">
            <w:pPr>
              <w:pStyle w:val="covertext"/>
            </w:pPr>
            <w:r>
              <w:t>September</w:t>
            </w:r>
            <w:r w:rsidR="00B311A7">
              <w:t xml:space="preserve">, </w:t>
            </w:r>
            <w:r w:rsidR="00592CB7">
              <w:rPr>
                <w:rFonts w:hint="eastAsia"/>
              </w:rPr>
              <w:t>2021</w:t>
            </w:r>
          </w:p>
        </w:tc>
      </w:tr>
      <w:tr w:rsidR="005B0A8F" w:rsidTr="00351818">
        <w:tc>
          <w:tcPr>
            <w:tcW w:w="1260" w:type="dxa"/>
            <w:tcBorders>
              <w:top w:val="single" w:sz="4" w:space="0" w:color="auto"/>
              <w:bottom w:val="single" w:sz="4" w:space="0" w:color="auto"/>
            </w:tcBorders>
          </w:tcPr>
          <w:p w:rsidR="005B0A8F" w:rsidRDefault="005B0A8F" w:rsidP="005B0A8F">
            <w:pPr>
              <w:pStyle w:val="covertext"/>
            </w:pPr>
            <w:r>
              <w:t>Source</w:t>
            </w:r>
          </w:p>
        </w:tc>
        <w:tc>
          <w:tcPr>
            <w:tcW w:w="4050" w:type="dxa"/>
            <w:tcBorders>
              <w:top w:val="single" w:sz="4" w:space="0" w:color="auto"/>
              <w:bottom w:val="single" w:sz="4" w:space="0" w:color="auto"/>
            </w:tcBorders>
          </w:tcPr>
          <w:p w:rsidR="005B0A8F" w:rsidRDefault="00592CB7" w:rsidP="005B0A8F">
            <w:pPr>
              <w:pStyle w:val="covertext"/>
              <w:spacing w:before="0" w:after="0"/>
            </w:pPr>
            <w:r>
              <w:t xml:space="preserve">Huy Nguyen, </w:t>
            </w:r>
            <w:proofErr w:type="spellStart"/>
            <w:r>
              <w:t>Yeong</w:t>
            </w:r>
            <w:proofErr w:type="spellEnd"/>
            <w:r>
              <w:t xml:space="preserve"> Min Jang</w:t>
            </w:r>
            <w:r w:rsidR="005B0A8F">
              <w:br/>
            </w:r>
          </w:p>
        </w:tc>
        <w:tc>
          <w:tcPr>
            <w:tcW w:w="4140" w:type="dxa"/>
            <w:tcBorders>
              <w:top w:val="single" w:sz="4" w:space="0" w:color="auto"/>
              <w:bottom w:val="single" w:sz="4" w:space="0" w:color="auto"/>
            </w:tcBorders>
          </w:tcPr>
          <w:p w:rsidR="005B0A8F" w:rsidRDefault="005B0A8F" w:rsidP="005B0A8F">
            <w:pPr>
              <w:pStyle w:val="covertext"/>
              <w:tabs>
                <w:tab w:val="left" w:pos="1152"/>
              </w:tabs>
              <w:spacing w:before="0" w:after="0"/>
            </w:pPr>
            <w:r>
              <w:t>Voice:</w:t>
            </w:r>
            <w:r>
              <w:tab/>
              <w:t>[   ]</w:t>
            </w:r>
            <w:r>
              <w:br/>
              <w:t>Fax:</w:t>
            </w:r>
            <w:r>
              <w:tab/>
              <w:t>[   ]</w:t>
            </w:r>
            <w:r>
              <w:br/>
              <w:t>E-mail:</w:t>
            </w:r>
            <w:r>
              <w:tab/>
              <w:t>[</w:t>
            </w:r>
            <w:r w:rsidR="00433652">
              <w:t>yjang@kookmin.ac.kr</w:t>
            </w:r>
            <w:r>
              <w:t>]</w:t>
            </w:r>
          </w:p>
          <w:p w:rsidR="005B0A8F" w:rsidRDefault="005B0A8F" w:rsidP="005B0A8F">
            <w:pPr>
              <w:pStyle w:val="covertext"/>
              <w:tabs>
                <w:tab w:val="left" w:pos="1152"/>
              </w:tabs>
              <w:spacing w:before="0" w:after="0"/>
              <w:rPr>
                <w:sz w:val="18"/>
              </w:rPr>
            </w:pPr>
          </w:p>
        </w:tc>
      </w:tr>
      <w:tr w:rsidR="005B0A8F" w:rsidTr="00351818">
        <w:tc>
          <w:tcPr>
            <w:tcW w:w="1260" w:type="dxa"/>
            <w:tcBorders>
              <w:top w:val="single" w:sz="6" w:space="0" w:color="auto"/>
            </w:tcBorders>
          </w:tcPr>
          <w:p w:rsidR="005B0A8F" w:rsidRDefault="005B0A8F" w:rsidP="005B0A8F">
            <w:pPr>
              <w:pStyle w:val="covertext"/>
            </w:pPr>
            <w:r>
              <w:t>Re:</w:t>
            </w:r>
          </w:p>
        </w:tc>
        <w:tc>
          <w:tcPr>
            <w:tcW w:w="8190" w:type="dxa"/>
            <w:gridSpan w:val="2"/>
            <w:tcBorders>
              <w:top w:val="single" w:sz="6" w:space="0" w:color="auto"/>
            </w:tcBorders>
          </w:tcPr>
          <w:p w:rsidR="005B0A8F" w:rsidRDefault="00D90D95" w:rsidP="00506F51">
            <w:pPr>
              <w:pStyle w:val="covertext"/>
            </w:pPr>
            <w:r w:rsidRPr="00D90D95">
              <w:t>Draft D0-PHY Layer Operating Modes and Specifications of Rolling Shutter OFDM scheme</w:t>
            </w:r>
          </w:p>
        </w:tc>
      </w:tr>
      <w:tr w:rsidR="005B0A8F" w:rsidTr="00351818">
        <w:tc>
          <w:tcPr>
            <w:tcW w:w="1260" w:type="dxa"/>
            <w:tcBorders>
              <w:top w:val="single" w:sz="6" w:space="0" w:color="auto"/>
            </w:tcBorders>
          </w:tcPr>
          <w:p w:rsidR="005B0A8F" w:rsidRDefault="005B0A8F" w:rsidP="005B0A8F">
            <w:pPr>
              <w:pStyle w:val="covertext"/>
            </w:pPr>
            <w:r>
              <w:t>Abstract</w:t>
            </w:r>
          </w:p>
        </w:tc>
        <w:tc>
          <w:tcPr>
            <w:tcW w:w="8190" w:type="dxa"/>
            <w:gridSpan w:val="2"/>
            <w:tcBorders>
              <w:top w:val="single" w:sz="6" w:space="0" w:color="auto"/>
            </w:tcBorders>
          </w:tcPr>
          <w:p w:rsidR="005B0A8F" w:rsidRDefault="005B0A8F" w:rsidP="00772D51">
            <w:pPr>
              <w:pStyle w:val="covertext"/>
              <w:jc w:val="both"/>
            </w:pPr>
            <w:r w:rsidRPr="0099127A">
              <w:t xml:space="preserve">Details of Resolutions regarding to the submitted Comments on D0 </w:t>
            </w:r>
            <w:r w:rsidRPr="0099127A">
              <w:rPr>
                <w:noProof/>
              </w:rPr>
              <w:t>are suggested</w:t>
            </w:r>
            <w:r>
              <w:rPr>
                <w:noProof/>
              </w:rPr>
              <w:t xml:space="preserve"> </w:t>
            </w:r>
            <w:r w:rsidR="00772D51">
              <w:rPr>
                <w:noProof/>
              </w:rPr>
              <w:t>Rolling Shutter OFDM</w:t>
            </w:r>
            <w:r>
              <w:rPr>
                <w:noProof/>
              </w:rPr>
              <w:t xml:space="preserve"> </w:t>
            </w:r>
            <w:r w:rsidRPr="000834F3">
              <w:rPr>
                <w:noProof/>
              </w:rPr>
              <w:t xml:space="preserve">PHY Layer Operating Modes and </w:t>
            </w:r>
            <w:r>
              <w:rPr>
                <w:noProof/>
              </w:rPr>
              <w:t xml:space="preserve">PHY </w:t>
            </w:r>
            <w:r w:rsidRPr="000834F3">
              <w:rPr>
                <w:noProof/>
              </w:rPr>
              <w:t>Specifications</w:t>
            </w:r>
            <w:r w:rsidRPr="000C479E">
              <w:t>.</w:t>
            </w:r>
            <w:r>
              <w:t xml:space="preserve"> </w:t>
            </w:r>
          </w:p>
        </w:tc>
      </w:tr>
      <w:tr w:rsidR="005B0A8F" w:rsidTr="00351818">
        <w:tc>
          <w:tcPr>
            <w:tcW w:w="1260" w:type="dxa"/>
            <w:tcBorders>
              <w:top w:val="single" w:sz="6" w:space="0" w:color="auto"/>
            </w:tcBorders>
          </w:tcPr>
          <w:p w:rsidR="005B0A8F" w:rsidRDefault="005B0A8F" w:rsidP="005B0A8F">
            <w:pPr>
              <w:pStyle w:val="covertext"/>
            </w:pPr>
            <w:r>
              <w:t>Purpose</w:t>
            </w:r>
          </w:p>
        </w:tc>
        <w:tc>
          <w:tcPr>
            <w:tcW w:w="8190" w:type="dxa"/>
            <w:gridSpan w:val="2"/>
            <w:tcBorders>
              <w:top w:val="single" w:sz="6" w:space="0" w:color="auto"/>
            </w:tcBorders>
          </w:tcPr>
          <w:p w:rsidR="005B0A8F" w:rsidRDefault="00590035" w:rsidP="00590035">
            <w:pPr>
              <w:pStyle w:val="covertext"/>
            </w:pPr>
            <w:r>
              <w:t>D0 Comments Resolutions</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Notice</w:t>
            </w:r>
          </w:p>
        </w:tc>
        <w:tc>
          <w:tcPr>
            <w:tcW w:w="8190" w:type="dxa"/>
            <w:gridSpan w:val="2"/>
            <w:tcBorders>
              <w:top w:val="single" w:sz="6" w:space="0" w:color="auto"/>
              <w:bottom w:val="single" w:sz="6" w:space="0" w:color="auto"/>
            </w:tcBorders>
          </w:tcPr>
          <w:p w:rsidR="005B0A8F" w:rsidRDefault="005B0A8F" w:rsidP="005B0A8F">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Release</w:t>
            </w:r>
          </w:p>
        </w:tc>
        <w:tc>
          <w:tcPr>
            <w:tcW w:w="8190" w:type="dxa"/>
            <w:gridSpan w:val="2"/>
            <w:tcBorders>
              <w:top w:val="single" w:sz="6" w:space="0" w:color="auto"/>
              <w:bottom w:val="single" w:sz="6" w:space="0" w:color="auto"/>
            </w:tcBorders>
          </w:tcPr>
          <w:p w:rsidR="005B0A8F" w:rsidRDefault="005B0A8F" w:rsidP="005B0A8F">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3971E8" w:rsidRPr="00C27BC0" w:rsidRDefault="00782DD0" w:rsidP="0043622E">
      <w:pPr>
        <w:pStyle w:val="Heading1"/>
        <w:numPr>
          <w:ilvl w:val="0"/>
          <w:numId w:val="13"/>
        </w:numPr>
        <w:rPr>
          <w:rFonts w:ascii="Times New Roman" w:hAnsi="Times New Roman" w:cs="Times New Roman"/>
          <w:b/>
          <w:color w:val="auto"/>
          <w:sz w:val="26"/>
          <w:szCs w:val="26"/>
        </w:rPr>
      </w:pPr>
      <w:r w:rsidRPr="00C27BC0">
        <w:rPr>
          <w:rFonts w:ascii="Times New Roman" w:hAnsi="Times New Roman" w:cs="Times New Roman"/>
          <w:b/>
          <w:color w:val="auto"/>
          <w:sz w:val="26"/>
          <w:szCs w:val="26"/>
        </w:rPr>
        <w:lastRenderedPageBreak/>
        <w:t xml:space="preserve">PHY Layer </w:t>
      </w:r>
      <w:r w:rsidR="00EF1EE5" w:rsidRPr="00C27BC0">
        <w:rPr>
          <w:rFonts w:ascii="Times New Roman" w:hAnsi="Times New Roman" w:cs="Times New Roman"/>
          <w:b/>
          <w:color w:val="auto"/>
          <w:sz w:val="26"/>
          <w:szCs w:val="26"/>
        </w:rPr>
        <w:t xml:space="preserve">Operating </w:t>
      </w:r>
      <w:r w:rsidR="008B421E" w:rsidRPr="00C27BC0">
        <w:rPr>
          <w:rFonts w:ascii="Times New Roman" w:hAnsi="Times New Roman" w:cs="Times New Roman"/>
          <w:b/>
          <w:color w:val="auto"/>
          <w:sz w:val="26"/>
          <w:szCs w:val="26"/>
        </w:rPr>
        <w:t>M</w:t>
      </w:r>
      <w:r w:rsidR="00EF1EE5" w:rsidRPr="00C27BC0">
        <w:rPr>
          <w:rFonts w:ascii="Times New Roman" w:hAnsi="Times New Roman" w:cs="Times New Roman"/>
          <w:b/>
          <w:color w:val="auto"/>
          <w:sz w:val="26"/>
          <w:szCs w:val="26"/>
        </w:rPr>
        <w:t>odes</w:t>
      </w:r>
    </w:p>
    <w:p w:rsidR="0081134E" w:rsidRPr="00C27BC0" w:rsidRDefault="0081134E" w:rsidP="0081134E">
      <w:pPr>
        <w:jc w:val="both"/>
        <w:rPr>
          <w:rFonts w:ascii="Times New Roman" w:hAnsi="Times New Roman" w:cs="Times New Roman"/>
          <w:sz w:val="24"/>
          <w:szCs w:val="24"/>
        </w:rPr>
      </w:pPr>
    </w:p>
    <w:p w:rsidR="00161A69" w:rsidRPr="00C27BC0" w:rsidRDefault="00161A69" w:rsidP="00161A69">
      <w:pPr>
        <w:jc w:val="both"/>
        <w:rPr>
          <w:rFonts w:ascii="Times New Roman" w:hAnsi="Times New Roman" w:cs="Times New Roman"/>
          <w:sz w:val="24"/>
          <w:szCs w:val="24"/>
        </w:rPr>
      </w:pPr>
      <w:bookmarkStart w:id="2" w:name="OLE_LINK12"/>
      <w:bookmarkStart w:id="3" w:name="OLE_LINK13"/>
      <w:bookmarkStart w:id="4" w:name="OLE_LINK6"/>
      <w:bookmarkStart w:id="5" w:name="OLE_LINK7"/>
      <w:r w:rsidRPr="00C27BC0">
        <w:rPr>
          <w:rFonts w:ascii="Times New Roman" w:hAnsi="Times New Roman" w:cs="Times New Roman"/>
          <w:sz w:val="24"/>
          <w:szCs w:val="24"/>
        </w:rPr>
        <w:t xml:space="preserve">The </w:t>
      </w:r>
      <w:bookmarkStart w:id="6" w:name="OLE_LINK33"/>
      <w:bookmarkStart w:id="7" w:name="OLE_LINK34"/>
      <w:bookmarkStart w:id="8" w:name="OLE_LINK16"/>
      <w:bookmarkStart w:id="9" w:name="OLE_LINK17"/>
      <w:r w:rsidR="000E5812" w:rsidRPr="00C27BC0">
        <w:rPr>
          <w:rFonts w:ascii="Times New Roman" w:hAnsi="Times New Roman" w:cs="Times New Roman"/>
          <w:sz w:val="24"/>
          <w:szCs w:val="24"/>
        </w:rPr>
        <w:t>Rolling Shutter Orthogonal Frequency Division Multiplexing</w:t>
      </w:r>
      <w:r w:rsidRPr="00C27BC0">
        <w:rPr>
          <w:rFonts w:ascii="Times New Roman" w:hAnsi="Times New Roman" w:cs="Times New Roman"/>
          <w:sz w:val="24"/>
          <w:szCs w:val="24"/>
        </w:rPr>
        <w:t xml:space="preserve"> </w:t>
      </w:r>
      <w:r w:rsidR="00CF2B4D" w:rsidRPr="00C27BC0">
        <w:rPr>
          <w:rFonts w:ascii="Times New Roman" w:hAnsi="Times New Roman" w:cs="Times New Roman"/>
          <w:sz w:val="24"/>
          <w:szCs w:val="24"/>
        </w:rPr>
        <w:t>(</w:t>
      </w:r>
      <w:r w:rsidR="000E5812" w:rsidRPr="00C27BC0">
        <w:rPr>
          <w:rFonts w:ascii="Times New Roman" w:hAnsi="Times New Roman" w:cs="Times New Roman"/>
          <w:sz w:val="24"/>
          <w:szCs w:val="24"/>
        </w:rPr>
        <w:t>RS-OFDM</w:t>
      </w:r>
      <w:r w:rsidR="00CF2B4D" w:rsidRPr="00C27BC0">
        <w:rPr>
          <w:rFonts w:ascii="Times New Roman" w:hAnsi="Times New Roman" w:cs="Times New Roman"/>
          <w:sz w:val="24"/>
          <w:szCs w:val="24"/>
        </w:rPr>
        <w:t xml:space="preserve">) </w:t>
      </w:r>
      <w:bookmarkEnd w:id="6"/>
      <w:bookmarkEnd w:id="7"/>
      <w:r w:rsidRPr="00C27BC0">
        <w:rPr>
          <w:rFonts w:ascii="Times New Roman" w:hAnsi="Times New Roman" w:cs="Times New Roman"/>
          <w:sz w:val="24"/>
          <w:szCs w:val="24"/>
        </w:rPr>
        <w:t xml:space="preserve">Modulation for </w:t>
      </w:r>
      <w:r w:rsidR="00E8029D" w:rsidRPr="00C27BC0">
        <w:rPr>
          <w:rFonts w:ascii="Times New Roman" w:hAnsi="Times New Roman" w:cs="Times New Roman"/>
          <w:sz w:val="24"/>
          <w:szCs w:val="24"/>
        </w:rPr>
        <w:t>high</w:t>
      </w:r>
      <w:r w:rsidR="00C27400" w:rsidRPr="00C27BC0">
        <w:rPr>
          <w:rFonts w:ascii="Times New Roman" w:hAnsi="Times New Roman" w:cs="Times New Roman"/>
          <w:sz w:val="24"/>
          <w:szCs w:val="24"/>
        </w:rPr>
        <w:t>-</w:t>
      </w:r>
      <w:r w:rsidR="00E8029D" w:rsidRPr="00C27BC0">
        <w:rPr>
          <w:rFonts w:ascii="Times New Roman" w:hAnsi="Times New Roman" w:cs="Times New Roman"/>
          <w:sz w:val="24"/>
          <w:szCs w:val="24"/>
        </w:rPr>
        <w:t>speed OCC system</w:t>
      </w:r>
      <w:r w:rsidRPr="00C27BC0">
        <w:rPr>
          <w:rFonts w:ascii="Times New Roman" w:hAnsi="Times New Roman" w:cs="Times New Roman"/>
          <w:sz w:val="24"/>
          <w:szCs w:val="24"/>
        </w:rPr>
        <w:t xml:space="preserve"> </w:t>
      </w:r>
      <w:bookmarkEnd w:id="2"/>
      <w:bookmarkEnd w:id="3"/>
      <w:r w:rsidRPr="00C27BC0">
        <w:rPr>
          <w:rFonts w:ascii="Times New Roman" w:hAnsi="Times New Roman" w:cs="Times New Roman"/>
          <w:sz w:val="24"/>
          <w:szCs w:val="24"/>
        </w:rPr>
        <w:t xml:space="preserve">uses the PHY </w:t>
      </w:r>
      <w:r w:rsidR="00E8029D" w:rsidRPr="00C27BC0">
        <w:rPr>
          <w:rFonts w:ascii="Times New Roman" w:hAnsi="Times New Roman" w:cs="Times New Roman"/>
          <w:sz w:val="24"/>
          <w:szCs w:val="24"/>
        </w:rPr>
        <w:t>VII</w:t>
      </w:r>
      <w:r w:rsidR="0081134E" w:rsidRPr="00C27BC0">
        <w:rPr>
          <w:rFonts w:ascii="Times New Roman" w:hAnsi="Times New Roman" w:cs="Times New Roman"/>
          <w:sz w:val="24"/>
          <w:szCs w:val="24"/>
        </w:rPr>
        <w:t xml:space="preserve"> – </w:t>
      </w:r>
      <w:r w:rsidR="00280535" w:rsidRPr="00C27BC0">
        <w:rPr>
          <w:rFonts w:ascii="Times New Roman" w:hAnsi="Times New Roman" w:cs="Times New Roman"/>
          <w:sz w:val="24"/>
          <w:szCs w:val="24"/>
        </w:rPr>
        <w:t xml:space="preserve">Singular </w:t>
      </w:r>
      <w:r w:rsidR="00425060" w:rsidRPr="00C27BC0">
        <w:rPr>
          <w:rFonts w:ascii="Times New Roman" w:hAnsi="Times New Roman" w:cs="Times New Roman"/>
          <w:sz w:val="24"/>
          <w:szCs w:val="24"/>
        </w:rPr>
        <w:t>Point Source</w:t>
      </w:r>
      <w:r w:rsidRPr="00C27BC0">
        <w:rPr>
          <w:rFonts w:ascii="Times New Roman" w:hAnsi="Times New Roman" w:cs="Times New Roman"/>
          <w:sz w:val="24"/>
          <w:szCs w:val="24"/>
        </w:rPr>
        <w:t xml:space="preserve">.  </w:t>
      </w:r>
      <w:bookmarkEnd w:id="8"/>
      <w:bookmarkEnd w:id="9"/>
    </w:p>
    <w:bookmarkEnd w:id="4"/>
    <w:bookmarkEnd w:id="5"/>
    <w:p w:rsidR="000A044B" w:rsidRPr="00C27BC0" w:rsidRDefault="00161A69" w:rsidP="000A044B">
      <w:pPr>
        <w:jc w:val="both"/>
        <w:rPr>
          <w:rFonts w:ascii="Times New Roman" w:hAnsi="Times New Roman" w:cs="Times New Roman"/>
          <w:sz w:val="24"/>
          <w:szCs w:val="24"/>
        </w:rPr>
      </w:pPr>
      <w:r w:rsidRPr="00C27BC0">
        <w:rPr>
          <w:rFonts w:ascii="Times New Roman" w:hAnsi="Times New Roman" w:cs="Times New Roman"/>
          <w:sz w:val="24"/>
          <w:szCs w:val="24"/>
        </w:rPr>
        <w:t xml:space="preserve">The PHY </w:t>
      </w:r>
      <w:r w:rsidR="009E2D91" w:rsidRPr="00C27BC0">
        <w:rPr>
          <w:rFonts w:ascii="Times New Roman" w:hAnsi="Times New Roman" w:cs="Times New Roman"/>
          <w:sz w:val="24"/>
          <w:szCs w:val="24"/>
        </w:rPr>
        <w:t>VII</w:t>
      </w:r>
      <w:r w:rsidR="0081134E" w:rsidRPr="00C27BC0">
        <w:rPr>
          <w:rFonts w:ascii="Times New Roman" w:hAnsi="Times New Roman" w:cs="Times New Roman"/>
          <w:sz w:val="24"/>
          <w:szCs w:val="24"/>
        </w:rPr>
        <w:t xml:space="preserve"> </w:t>
      </w:r>
      <w:r w:rsidRPr="00C27BC0">
        <w:rPr>
          <w:rFonts w:ascii="Times New Roman" w:hAnsi="Times New Roman" w:cs="Times New Roman"/>
          <w:sz w:val="24"/>
          <w:szCs w:val="24"/>
        </w:rPr>
        <w:t xml:space="preserve">Operating Modes system specifications are given in </w:t>
      </w:r>
      <w:r w:rsidR="001150C9" w:rsidRPr="00C27BC0">
        <w:rPr>
          <w:rFonts w:ascii="Times New Roman" w:hAnsi="Times New Roman" w:cs="Times New Roman"/>
          <w:sz w:val="24"/>
          <w:szCs w:val="24"/>
        </w:rPr>
        <w:t xml:space="preserve">Table </w:t>
      </w:r>
      <w:r w:rsidR="007546A9" w:rsidRPr="00C27BC0">
        <w:rPr>
          <w:rFonts w:ascii="Times New Roman" w:hAnsi="Times New Roman" w:cs="Times New Roman"/>
          <w:sz w:val="24"/>
          <w:szCs w:val="24"/>
        </w:rPr>
        <w:t>153</w:t>
      </w:r>
      <w:r w:rsidRPr="00C27BC0">
        <w:rPr>
          <w:rFonts w:ascii="Times New Roman" w:hAnsi="Times New Roman" w:cs="Times New Roman"/>
          <w:sz w:val="24"/>
          <w:szCs w:val="24"/>
        </w:rPr>
        <w:t>.</w:t>
      </w:r>
      <w:r w:rsidR="000A044B" w:rsidRPr="00C27BC0">
        <w:rPr>
          <w:rFonts w:ascii="Times New Roman" w:hAnsi="Times New Roman" w:cs="Times New Roman"/>
          <w:sz w:val="24"/>
          <w:szCs w:val="24"/>
        </w:rPr>
        <w:t xml:space="preserve"> The additional PHY Operating Modes </w:t>
      </w:r>
      <w:r w:rsidR="003B22C9" w:rsidRPr="00C27BC0">
        <w:rPr>
          <w:rFonts w:ascii="Times New Roman" w:hAnsi="Times New Roman" w:cs="Times New Roman"/>
          <w:sz w:val="24"/>
          <w:szCs w:val="24"/>
        </w:rPr>
        <w:t>by</w:t>
      </w:r>
      <w:r w:rsidR="000A044B" w:rsidRPr="00C27BC0">
        <w:rPr>
          <w:rFonts w:ascii="Times New Roman" w:hAnsi="Times New Roman" w:cs="Times New Roman"/>
          <w:sz w:val="24"/>
          <w:szCs w:val="24"/>
        </w:rPr>
        <w:t xml:space="preserve"> </w:t>
      </w:r>
      <w:r w:rsidR="007546A9" w:rsidRPr="00C27BC0">
        <w:rPr>
          <w:rFonts w:ascii="Times New Roman" w:hAnsi="Times New Roman" w:cs="Times New Roman"/>
          <w:sz w:val="24"/>
          <w:szCs w:val="24"/>
        </w:rPr>
        <w:t>RS-OFDM</w:t>
      </w:r>
      <w:r w:rsidR="000A044B" w:rsidRPr="00C27BC0">
        <w:rPr>
          <w:rFonts w:ascii="Times New Roman" w:hAnsi="Times New Roman" w:cs="Times New Roman"/>
          <w:sz w:val="24"/>
          <w:szCs w:val="24"/>
        </w:rPr>
        <w:t xml:space="preserve"> for Smart Device is presented the Table </w:t>
      </w:r>
      <w:r w:rsidR="00A56710" w:rsidRPr="00C27BC0">
        <w:rPr>
          <w:rFonts w:ascii="Times New Roman" w:hAnsi="Times New Roman" w:cs="Times New Roman"/>
          <w:sz w:val="24"/>
          <w:szCs w:val="24"/>
        </w:rPr>
        <w:t>15</w:t>
      </w:r>
      <w:r w:rsidR="007546A9" w:rsidRPr="00C27BC0">
        <w:rPr>
          <w:rFonts w:ascii="Times New Roman" w:hAnsi="Times New Roman" w:cs="Times New Roman"/>
          <w:sz w:val="24"/>
          <w:szCs w:val="24"/>
        </w:rPr>
        <w:t>3</w:t>
      </w:r>
      <w:r w:rsidR="002D5ACB" w:rsidRPr="00C27BC0">
        <w:rPr>
          <w:rFonts w:ascii="Times New Roman" w:hAnsi="Times New Roman" w:cs="Times New Roman"/>
          <w:sz w:val="24"/>
          <w:szCs w:val="24"/>
        </w:rPr>
        <w:t xml:space="preserve"> – PHY VII</w:t>
      </w:r>
      <w:r w:rsidR="000A044B" w:rsidRPr="00C27BC0">
        <w:rPr>
          <w:rFonts w:ascii="Times New Roman" w:hAnsi="Times New Roman" w:cs="Times New Roman"/>
          <w:sz w:val="24"/>
          <w:szCs w:val="24"/>
        </w:rPr>
        <w:t xml:space="preserve"> Operating Modes (continued).</w:t>
      </w:r>
    </w:p>
    <w:p w:rsidR="00EE6B2D" w:rsidRPr="00C27BC0" w:rsidRDefault="00EE6B2D" w:rsidP="00EE6B2D">
      <w:pPr>
        <w:jc w:val="center"/>
        <w:rPr>
          <w:rFonts w:ascii="Times New Roman" w:hAnsi="Times New Roman" w:cs="Times New Roman"/>
          <w:b/>
          <w:sz w:val="24"/>
          <w:szCs w:val="24"/>
        </w:rPr>
      </w:pPr>
      <w:r w:rsidRPr="00C27BC0">
        <w:rPr>
          <w:rFonts w:ascii="Times New Roman" w:hAnsi="Times New Roman" w:cs="Times New Roman"/>
          <w:b/>
          <w:sz w:val="24"/>
          <w:szCs w:val="24"/>
        </w:rPr>
        <w:t>Table 153 – PHY VII Operating Modes</w:t>
      </w:r>
    </w:p>
    <w:tbl>
      <w:tblPr>
        <w:tblStyle w:val="TableGrid"/>
        <w:tblW w:w="8910" w:type="dxa"/>
        <w:tblInd w:w="445" w:type="dxa"/>
        <w:tblLayout w:type="fixed"/>
        <w:tblLook w:val="04A0" w:firstRow="1" w:lastRow="0" w:firstColumn="1" w:lastColumn="0" w:noHBand="0" w:noVBand="1"/>
      </w:tblPr>
      <w:tblGrid>
        <w:gridCol w:w="1620"/>
        <w:gridCol w:w="990"/>
        <w:gridCol w:w="1530"/>
        <w:gridCol w:w="2070"/>
        <w:gridCol w:w="1260"/>
        <w:gridCol w:w="1440"/>
      </w:tblGrid>
      <w:tr w:rsidR="00AE5221" w:rsidRPr="00C27BC0" w:rsidTr="00526CC6">
        <w:tc>
          <w:tcPr>
            <w:tcW w:w="7470" w:type="dxa"/>
            <w:gridSpan w:val="5"/>
            <w:tcBorders>
              <w:top w:val="single" w:sz="4" w:space="0" w:color="auto"/>
              <w:left w:val="single" w:sz="4" w:space="0" w:color="auto"/>
              <w:bottom w:val="single" w:sz="4" w:space="0" w:color="auto"/>
              <w:right w:val="single" w:sz="4" w:space="0" w:color="auto"/>
            </w:tcBorders>
            <w:hideMark/>
          </w:tcPr>
          <w:p w:rsidR="00526CC6" w:rsidRPr="00C27BC0" w:rsidRDefault="00526CC6" w:rsidP="00A74E13">
            <w:pPr>
              <w:jc w:val="center"/>
              <w:rPr>
                <w:rFonts w:ascii="Times New Roman" w:hAnsi="Times New Roman" w:cs="Times New Roman"/>
                <w:b/>
                <w:szCs w:val="24"/>
              </w:rPr>
            </w:pPr>
            <w:r w:rsidRPr="00C27BC0">
              <w:rPr>
                <w:rFonts w:ascii="Times New Roman" w:hAnsi="Times New Roman" w:cs="Times New Roman"/>
                <w:b/>
                <w:szCs w:val="24"/>
              </w:rPr>
              <w:t>PHY Operating Modes</w:t>
            </w:r>
          </w:p>
        </w:tc>
        <w:tc>
          <w:tcPr>
            <w:tcW w:w="1440" w:type="dxa"/>
            <w:tcBorders>
              <w:top w:val="single" w:sz="4" w:space="0" w:color="auto"/>
              <w:left w:val="single" w:sz="4" w:space="0" w:color="auto"/>
              <w:bottom w:val="single" w:sz="4" w:space="0" w:color="auto"/>
              <w:right w:val="single" w:sz="4" w:space="0" w:color="auto"/>
            </w:tcBorders>
          </w:tcPr>
          <w:p w:rsidR="00526CC6" w:rsidRPr="00C27BC0" w:rsidRDefault="00526CC6" w:rsidP="00A74E13">
            <w:pPr>
              <w:jc w:val="center"/>
              <w:rPr>
                <w:rFonts w:ascii="Times New Roman" w:hAnsi="Times New Roman" w:cs="Times New Roman"/>
                <w:b/>
                <w:szCs w:val="24"/>
              </w:rPr>
            </w:pPr>
          </w:p>
        </w:tc>
      </w:tr>
      <w:tr w:rsidR="00AE5221" w:rsidRPr="00C27BC0" w:rsidTr="00526CC6">
        <w:trPr>
          <w:trHeight w:val="931"/>
        </w:trPr>
        <w:tc>
          <w:tcPr>
            <w:tcW w:w="1620" w:type="dxa"/>
            <w:tcBorders>
              <w:top w:val="single" w:sz="4" w:space="0" w:color="auto"/>
              <w:left w:val="single" w:sz="4" w:space="0" w:color="auto"/>
              <w:right w:val="single" w:sz="4" w:space="0" w:color="auto"/>
            </w:tcBorders>
            <w:vAlign w:val="center"/>
            <w:hideMark/>
          </w:tcPr>
          <w:p w:rsidR="00526CC6" w:rsidRPr="00C27BC0" w:rsidRDefault="00526CC6" w:rsidP="00A74E13">
            <w:pPr>
              <w:jc w:val="center"/>
              <w:rPr>
                <w:rFonts w:ascii="Times New Roman" w:hAnsi="Times New Roman" w:cs="Times New Roman"/>
                <w:b/>
                <w:szCs w:val="24"/>
              </w:rPr>
            </w:pPr>
            <w:r w:rsidRPr="00C27BC0">
              <w:rPr>
                <w:rFonts w:ascii="Times New Roman" w:hAnsi="Times New Roman" w:cs="Times New Roman"/>
                <w:b/>
                <w:szCs w:val="24"/>
              </w:rPr>
              <w:t>Modulation</w:t>
            </w:r>
          </w:p>
          <w:p w:rsidR="00526CC6" w:rsidRPr="00C27BC0" w:rsidRDefault="00526CC6" w:rsidP="00A74E13">
            <w:pPr>
              <w:jc w:val="center"/>
              <w:rPr>
                <w:rFonts w:ascii="Times New Roman" w:hAnsi="Times New Roman" w:cs="Times New Roman"/>
                <w:b/>
                <w:szCs w:val="24"/>
              </w:rPr>
            </w:pPr>
          </w:p>
        </w:tc>
        <w:tc>
          <w:tcPr>
            <w:tcW w:w="990" w:type="dxa"/>
            <w:tcBorders>
              <w:top w:val="single" w:sz="4" w:space="0" w:color="auto"/>
              <w:left w:val="single" w:sz="4" w:space="0" w:color="auto"/>
              <w:right w:val="single" w:sz="4" w:space="0" w:color="auto"/>
            </w:tcBorders>
            <w:vAlign w:val="center"/>
            <w:hideMark/>
          </w:tcPr>
          <w:p w:rsidR="00526CC6" w:rsidRPr="00C27BC0" w:rsidRDefault="00526CC6" w:rsidP="00A74E13">
            <w:pPr>
              <w:jc w:val="center"/>
              <w:rPr>
                <w:rFonts w:ascii="Times New Roman" w:hAnsi="Times New Roman" w:cs="Times New Roman"/>
                <w:b/>
                <w:szCs w:val="24"/>
              </w:rPr>
            </w:pPr>
            <w:r w:rsidRPr="00C27BC0">
              <w:rPr>
                <w:rFonts w:ascii="Times New Roman" w:hAnsi="Times New Roman" w:cs="Times New Roman"/>
                <w:b/>
                <w:szCs w:val="24"/>
              </w:rPr>
              <w:t>RLL Code</w:t>
            </w:r>
          </w:p>
        </w:tc>
        <w:tc>
          <w:tcPr>
            <w:tcW w:w="1530" w:type="dxa"/>
            <w:tcBorders>
              <w:top w:val="single" w:sz="4" w:space="0" w:color="auto"/>
              <w:left w:val="single" w:sz="4" w:space="0" w:color="auto"/>
              <w:right w:val="single" w:sz="4" w:space="0" w:color="auto"/>
            </w:tcBorders>
            <w:vAlign w:val="center"/>
            <w:hideMark/>
          </w:tcPr>
          <w:p w:rsidR="00526CC6" w:rsidRPr="00C27BC0" w:rsidRDefault="00526CC6" w:rsidP="00A74E13">
            <w:pPr>
              <w:jc w:val="center"/>
              <w:rPr>
                <w:rFonts w:ascii="Times New Roman" w:hAnsi="Times New Roman" w:cs="Times New Roman"/>
                <w:b/>
                <w:szCs w:val="24"/>
              </w:rPr>
            </w:pPr>
            <w:r w:rsidRPr="00C27BC0">
              <w:rPr>
                <w:rFonts w:ascii="Times New Roman" w:hAnsi="Times New Roman" w:cs="Times New Roman"/>
                <w:b/>
                <w:szCs w:val="24"/>
              </w:rPr>
              <w:t>Optical Clock Rate</w:t>
            </w:r>
          </w:p>
        </w:tc>
        <w:tc>
          <w:tcPr>
            <w:tcW w:w="2070" w:type="dxa"/>
            <w:tcBorders>
              <w:top w:val="single" w:sz="4" w:space="0" w:color="auto"/>
              <w:left w:val="single" w:sz="4" w:space="0" w:color="auto"/>
              <w:right w:val="single" w:sz="4" w:space="0" w:color="auto"/>
            </w:tcBorders>
            <w:vAlign w:val="center"/>
            <w:hideMark/>
          </w:tcPr>
          <w:p w:rsidR="00526CC6" w:rsidRPr="00C27BC0" w:rsidRDefault="00526CC6" w:rsidP="00A74E13">
            <w:pPr>
              <w:jc w:val="center"/>
              <w:rPr>
                <w:rFonts w:ascii="Times New Roman" w:hAnsi="Times New Roman" w:cs="Times New Roman"/>
                <w:b/>
                <w:szCs w:val="24"/>
              </w:rPr>
            </w:pPr>
            <w:r w:rsidRPr="00C27BC0">
              <w:rPr>
                <w:rFonts w:ascii="Times New Roman" w:hAnsi="Times New Roman" w:cs="Times New Roman"/>
                <w:b/>
                <w:szCs w:val="24"/>
              </w:rPr>
              <w:t>FEC</w:t>
            </w:r>
          </w:p>
          <w:p w:rsidR="00526CC6" w:rsidRPr="00C27BC0" w:rsidRDefault="00526CC6" w:rsidP="00B14DD8">
            <w:pPr>
              <w:jc w:val="center"/>
              <w:rPr>
                <w:rFonts w:ascii="Times New Roman" w:hAnsi="Times New Roman" w:cs="Times New Roman"/>
                <w:b/>
                <w:szCs w:val="24"/>
              </w:rPr>
            </w:pPr>
          </w:p>
        </w:tc>
        <w:tc>
          <w:tcPr>
            <w:tcW w:w="1260" w:type="dxa"/>
            <w:tcBorders>
              <w:top w:val="single" w:sz="4" w:space="0" w:color="auto"/>
              <w:left w:val="single" w:sz="4" w:space="0" w:color="auto"/>
              <w:right w:val="single" w:sz="4" w:space="0" w:color="auto"/>
            </w:tcBorders>
            <w:vAlign w:val="center"/>
          </w:tcPr>
          <w:p w:rsidR="00526CC6" w:rsidRPr="00C27BC0" w:rsidRDefault="00526CC6" w:rsidP="00526CC6">
            <w:pPr>
              <w:jc w:val="center"/>
              <w:rPr>
                <w:rFonts w:ascii="Times New Roman" w:hAnsi="Times New Roman" w:cs="Times New Roman"/>
                <w:b/>
                <w:szCs w:val="24"/>
              </w:rPr>
            </w:pPr>
            <w:r w:rsidRPr="00C27BC0">
              <w:rPr>
                <w:rFonts w:ascii="Times New Roman" w:hAnsi="Times New Roman" w:cs="Times New Roman"/>
                <w:b/>
                <w:szCs w:val="24"/>
              </w:rPr>
              <w:t>OFDM symbol length</w:t>
            </w:r>
          </w:p>
        </w:tc>
        <w:tc>
          <w:tcPr>
            <w:tcW w:w="1440" w:type="dxa"/>
            <w:tcBorders>
              <w:top w:val="single" w:sz="4" w:space="0" w:color="auto"/>
              <w:left w:val="single" w:sz="4" w:space="0" w:color="auto"/>
              <w:right w:val="single" w:sz="4" w:space="0" w:color="auto"/>
            </w:tcBorders>
          </w:tcPr>
          <w:p w:rsidR="00526CC6" w:rsidRPr="00C27BC0" w:rsidRDefault="00526CC6" w:rsidP="00526CC6">
            <w:pPr>
              <w:jc w:val="center"/>
              <w:rPr>
                <w:rFonts w:ascii="Times New Roman" w:hAnsi="Times New Roman" w:cs="Times New Roman"/>
                <w:b/>
                <w:szCs w:val="24"/>
              </w:rPr>
            </w:pPr>
          </w:p>
          <w:p w:rsidR="00526CC6" w:rsidRPr="00C27BC0" w:rsidRDefault="00526CC6" w:rsidP="00526CC6">
            <w:pPr>
              <w:jc w:val="center"/>
              <w:rPr>
                <w:rFonts w:ascii="Times New Roman" w:hAnsi="Times New Roman" w:cs="Times New Roman"/>
                <w:b/>
                <w:szCs w:val="24"/>
              </w:rPr>
            </w:pPr>
            <w:r w:rsidRPr="00C27BC0">
              <w:rPr>
                <w:rFonts w:ascii="Times New Roman" w:hAnsi="Times New Roman" w:cs="Times New Roman"/>
                <w:b/>
                <w:szCs w:val="24"/>
              </w:rPr>
              <w:t>Data rate</w:t>
            </w:r>
          </w:p>
        </w:tc>
      </w:tr>
      <w:tr w:rsidR="00AE5221" w:rsidRPr="00C27BC0" w:rsidTr="00526CC6">
        <w:trPr>
          <w:trHeight w:val="424"/>
        </w:trPr>
        <w:tc>
          <w:tcPr>
            <w:tcW w:w="1620" w:type="dxa"/>
            <w:vMerge w:val="restart"/>
            <w:tcBorders>
              <w:top w:val="single" w:sz="4" w:space="0" w:color="auto"/>
              <w:left w:val="single" w:sz="4" w:space="0" w:color="auto"/>
              <w:right w:val="single" w:sz="4" w:space="0" w:color="auto"/>
            </w:tcBorders>
            <w:vAlign w:val="center"/>
          </w:tcPr>
          <w:p w:rsidR="00526CC6" w:rsidRPr="00C27BC0" w:rsidRDefault="00526CC6" w:rsidP="00A74E13">
            <w:pPr>
              <w:jc w:val="center"/>
              <w:rPr>
                <w:rFonts w:ascii="Times New Roman" w:hAnsi="Times New Roman" w:cs="Times New Roman"/>
                <w:szCs w:val="24"/>
              </w:rPr>
            </w:pPr>
            <w:r w:rsidRPr="00C27BC0">
              <w:rPr>
                <w:rFonts w:ascii="Times New Roman" w:hAnsi="Times New Roman" w:cs="Times New Roman"/>
                <w:szCs w:val="24"/>
              </w:rPr>
              <w:t>RS-OFDM</w:t>
            </w:r>
          </w:p>
        </w:tc>
        <w:tc>
          <w:tcPr>
            <w:tcW w:w="990" w:type="dxa"/>
            <w:vMerge w:val="restart"/>
            <w:tcBorders>
              <w:top w:val="single" w:sz="4" w:space="0" w:color="auto"/>
              <w:left w:val="single" w:sz="4" w:space="0" w:color="auto"/>
              <w:right w:val="single" w:sz="4" w:space="0" w:color="auto"/>
            </w:tcBorders>
            <w:vAlign w:val="center"/>
            <w:hideMark/>
          </w:tcPr>
          <w:p w:rsidR="00526CC6" w:rsidRPr="00C27BC0" w:rsidRDefault="00526CC6" w:rsidP="00A74E13">
            <w:pPr>
              <w:jc w:val="center"/>
              <w:rPr>
                <w:rFonts w:ascii="Times New Roman" w:hAnsi="Times New Roman" w:cs="Times New Roman"/>
                <w:sz w:val="18"/>
                <w:szCs w:val="18"/>
              </w:rPr>
            </w:pPr>
            <w:r w:rsidRPr="00C27BC0">
              <w:rPr>
                <w:rFonts w:ascii="Times New Roman" w:hAnsi="Times New Roman" w:cs="Times New Roman"/>
                <w:sz w:val="18"/>
                <w:szCs w:val="18"/>
              </w:rPr>
              <w:t>None</w:t>
            </w:r>
          </w:p>
        </w:tc>
        <w:tc>
          <w:tcPr>
            <w:tcW w:w="1530" w:type="dxa"/>
            <w:tcBorders>
              <w:top w:val="single" w:sz="4" w:space="0" w:color="auto"/>
              <w:left w:val="single" w:sz="4" w:space="0" w:color="auto"/>
              <w:right w:val="single" w:sz="4" w:space="0" w:color="auto"/>
            </w:tcBorders>
            <w:vAlign w:val="center"/>
            <w:hideMark/>
          </w:tcPr>
          <w:p w:rsidR="00526CC6" w:rsidRPr="00C27BC0" w:rsidRDefault="00526CC6" w:rsidP="001C2DB1">
            <w:pPr>
              <w:jc w:val="center"/>
              <w:rPr>
                <w:rFonts w:ascii="Times New Roman" w:hAnsi="Times New Roman" w:cs="Times New Roman"/>
                <w:sz w:val="18"/>
                <w:szCs w:val="18"/>
              </w:rPr>
            </w:pPr>
            <w:r w:rsidRPr="00C27BC0">
              <w:rPr>
                <w:rFonts w:ascii="Times New Roman" w:hAnsi="Times New Roman" w:cs="Times New Roman"/>
                <w:sz w:val="18"/>
                <w:szCs w:val="18"/>
              </w:rPr>
              <w:t>20 kHz</w:t>
            </w:r>
          </w:p>
        </w:tc>
        <w:tc>
          <w:tcPr>
            <w:tcW w:w="2070" w:type="dxa"/>
            <w:tcBorders>
              <w:top w:val="single" w:sz="4" w:space="0" w:color="auto"/>
              <w:left w:val="single" w:sz="4" w:space="0" w:color="auto"/>
              <w:right w:val="single" w:sz="4" w:space="0" w:color="auto"/>
            </w:tcBorders>
            <w:vAlign w:val="center"/>
          </w:tcPr>
          <w:p w:rsidR="00526CC6" w:rsidRPr="00C27BC0" w:rsidRDefault="00217301" w:rsidP="001C2DB1">
            <w:pPr>
              <w:jc w:val="center"/>
              <w:rPr>
                <w:rFonts w:ascii="Times New Roman" w:hAnsi="Times New Roman" w:cs="Times New Roman"/>
                <w:sz w:val="18"/>
                <w:szCs w:val="18"/>
              </w:rPr>
            </w:pPr>
            <w:r w:rsidRPr="00C27BC0">
              <w:rPr>
                <w:rFonts w:ascii="Times New Roman" w:hAnsi="Times New Roman" w:cs="Times New Roman"/>
                <w:sz w:val="18"/>
                <w:szCs w:val="18"/>
              </w:rPr>
              <w:t>Hamming</w:t>
            </w:r>
            <w:r w:rsidR="00526CC6" w:rsidRPr="00C27BC0">
              <w:rPr>
                <w:rFonts w:ascii="Times New Roman" w:hAnsi="Times New Roman" w:cs="Times New Roman"/>
                <w:sz w:val="18"/>
                <w:szCs w:val="18"/>
              </w:rPr>
              <w:t xml:space="preserve"> (15,11)</w:t>
            </w:r>
          </w:p>
        </w:tc>
        <w:tc>
          <w:tcPr>
            <w:tcW w:w="1260" w:type="dxa"/>
            <w:tcBorders>
              <w:top w:val="single" w:sz="4" w:space="0" w:color="auto"/>
              <w:left w:val="single" w:sz="4" w:space="0" w:color="auto"/>
              <w:right w:val="single" w:sz="4" w:space="0" w:color="auto"/>
            </w:tcBorders>
            <w:vAlign w:val="center"/>
            <w:hideMark/>
          </w:tcPr>
          <w:p w:rsidR="00526CC6" w:rsidRPr="00C27BC0" w:rsidRDefault="00526CC6" w:rsidP="00A74E13">
            <w:pPr>
              <w:jc w:val="center"/>
              <w:rPr>
                <w:rFonts w:ascii="Times New Roman" w:hAnsi="Times New Roman" w:cs="Times New Roman"/>
                <w:bCs/>
                <w:sz w:val="18"/>
                <w:szCs w:val="18"/>
              </w:rPr>
            </w:pPr>
            <w:r w:rsidRPr="00C27BC0">
              <w:rPr>
                <w:rFonts w:ascii="Times New Roman" w:hAnsi="Times New Roman" w:cs="Times New Roman"/>
                <w:bCs/>
                <w:sz w:val="18"/>
                <w:szCs w:val="18"/>
              </w:rPr>
              <w:t>64</w:t>
            </w:r>
          </w:p>
        </w:tc>
        <w:tc>
          <w:tcPr>
            <w:tcW w:w="1440" w:type="dxa"/>
            <w:tcBorders>
              <w:top w:val="single" w:sz="4" w:space="0" w:color="auto"/>
              <w:left w:val="single" w:sz="4" w:space="0" w:color="auto"/>
              <w:right w:val="single" w:sz="4" w:space="0" w:color="auto"/>
            </w:tcBorders>
          </w:tcPr>
          <w:p w:rsidR="00526CC6" w:rsidRPr="00C27BC0" w:rsidRDefault="00526CC6" w:rsidP="00A74E13">
            <w:pPr>
              <w:jc w:val="center"/>
              <w:rPr>
                <w:rFonts w:ascii="Times New Roman" w:hAnsi="Times New Roman" w:cs="Times New Roman"/>
                <w:bCs/>
                <w:sz w:val="18"/>
                <w:szCs w:val="18"/>
              </w:rPr>
            </w:pPr>
            <w:r w:rsidRPr="00C27BC0">
              <w:rPr>
                <w:rFonts w:ascii="Times New Roman" w:hAnsi="Times New Roman" w:cs="Times New Roman"/>
                <w:bCs/>
                <w:sz w:val="18"/>
                <w:szCs w:val="18"/>
              </w:rPr>
              <w:t>1.92 kbps</w:t>
            </w:r>
          </w:p>
        </w:tc>
      </w:tr>
      <w:tr w:rsidR="00AE5221" w:rsidRPr="00C27BC0" w:rsidTr="00526CC6">
        <w:trPr>
          <w:trHeight w:val="480"/>
        </w:trPr>
        <w:tc>
          <w:tcPr>
            <w:tcW w:w="1620" w:type="dxa"/>
            <w:vMerge/>
            <w:tcBorders>
              <w:left w:val="single" w:sz="4" w:space="0" w:color="auto"/>
              <w:right w:val="single" w:sz="4" w:space="0" w:color="auto"/>
            </w:tcBorders>
            <w:vAlign w:val="center"/>
          </w:tcPr>
          <w:p w:rsidR="00526CC6" w:rsidRPr="00C27BC0" w:rsidRDefault="00526CC6" w:rsidP="00A74E13">
            <w:pPr>
              <w:jc w:val="center"/>
              <w:rPr>
                <w:rFonts w:ascii="Times New Roman" w:hAnsi="Times New Roman" w:cs="Times New Roman"/>
                <w:szCs w:val="24"/>
              </w:rPr>
            </w:pPr>
          </w:p>
        </w:tc>
        <w:tc>
          <w:tcPr>
            <w:tcW w:w="990" w:type="dxa"/>
            <w:vMerge/>
            <w:tcBorders>
              <w:left w:val="single" w:sz="4" w:space="0" w:color="auto"/>
              <w:right w:val="single" w:sz="4" w:space="0" w:color="auto"/>
            </w:tcBorders>
            <w:vAlign w:val="center"/>
          </w:tcPr>
          <w:p w:rsidR="00526CC6" w:rsidRPr="00C27BC0" w:rsidRDefault="00526CC6" w:rsidP="00A74E13">
            <w:pPr>
              <w:jc w:val="center"/>
              <w:rPr>
                <w:rFonts w:ascii="Times New Roman" w:hAnsi="Times New Roman" w:cs="Times New Roman"/>
                <w:sz w:val="18"/>
                <w:szCs w:val="18"/>
              </w:rPr>
            </w:pPr>
          </w:p>
        </w:tc>
        <w:tc>
          <w:tcPr>
            <w:tcW w:w="1530" w:type="dxa"/>
            <w:tcBorders>
              <w:top w:val="single" w:sz="4" w:space="0" w:color="auto"/>
              <w:left w:val="single" w:sz="4" w:space="0" w:color="auto"/>
              <w:right w:val="single" w:sz="4" w:space="0" w:color="auto"/>
            </w:tcBorders>
            <w:vAlign w:val="center"/>
          </w:tcPr>
          <w:p w:rsidR="00526CC6" w:rsidRPr="00C27BC0" w:rsidRDefault="00526CC6" w:rsidP="001C2DB1">
            <w:pPr>
              <w:jc w:val="center"/>
              <w:rPr>
                <w:rFonts w:ascii="Times New Roman" w:hAnsi="Times New Roman" w:cs="Times New Roman"/>
                <w:sz w:val="18"/>
                <w:szCs w:val="18"/>
              </w:rPr>
            </w:pPr>
            <w:r w:rsidRPr="00C27BC0">
              <w:rPr>
                <w:rFonts w:ascii="Times New Roman" w:hAnsi="Times New Roman" w:cs="Times New Roman"/>
                <w:sz w:val="18"/>
                <w:szCs w:val="18"/>
              </w:rPr>
              <w:t>40 kHz</w:t>
            </w:r>
          </w:p>
        </w:tc>
        <w:tc>
          <w:tcPr>
            <w:tcW w:w="2070" w:type="dxa"/>
            <w:tcBorders>
              <w:top w:val="single" w:sz="4" w:space="0" w:color="auto"/>
              <w:left w:val="single" w:sz="4" w:space="0" w:color="auto"/>
              <w:right w:val="single" w:sz="4" w:space="0" w:color="auto"/>
            </w:tcBorders>
            <w:vAlign w:val="center"/>
          </w:tcPr>
          <w:p w:rsidR="00526CC6" w:rsidRPr="00C27BC0" w:rsidRDefault="00526CC6" w:rsidP="001C2DB1">
            <w:pPr>
              <w:jc w:val="center"/>
              <w:rPr>
                <w:rFonts w:ascii="Times New Roman" w:hAnsi="Times New Roman" w:cs="Times New Roman"/>
                <w:sz w:val="18"/>
                <w:szCs w:val="18"/>
              </w:rPr>
            </w:pPr>
            <w:r w:rsidRPr="00C27BC0">
              <w:rPr>
                <w:rFonts w:ascii="Times New Roman" w:hAnsi="Times New Roman" w:cs="Times New Roman"/>
                <w:sz w:val="18"/>
                <w:szCs w:val="18"/>
              </w:rPr>
              <w:t>RS (15,11)</w:t>
            </w:r>
          </w:p>
        </w:tc>
        <w:tc>
          <w:tcPr>
            <w:tcW w:w="1260" w:type="dxa"/>
            <w:tcBorders>
              <w:top w:val="single" w:sz="4" w:space="0" w:color="auto"/>
              <w:left w:val="single" w:sz="4" w:space="0" w:color="auto"/>
              <w:right w:val="single" w:sz="4" w:space="0" w:color="auto"/>
            </w:tcBorders>
            <w:vAlign w:val="center"/>
          </w:tcPr>
          <w:p w:rsidR="00526CC6" w:rsidRPr="00C27BC0" w:rsidRDefault="00526CC6" w:rsidP="00A74E13">
            <w:pPr>
              <w:jc w:val="center"/>
              <w:rPr>
                <w:rFonts w:ascii="Times New Roman" w:hAnsi="Times New Roman" w:cs="Times New Roman"/>
                <w:bCs/>
                <w:sz w:val="18"/>
                <w:szCs w:val="18"/>
              </w:rPr>
            </w:pPr>
            <w:r w:rsidRPr="00C27BC0">
              <w:rPr>
                <w:rFonts w:ascii="Times New Roman" w:hAnsi="Times New Roman" w:cs="Times New Roman"/>
                <w:bCs/>
                <w:sz w:val="18"/>
                <w:szCs w:val="18"/>
              </w:rPr>
              <w:t>128</w:t>
            </w:r>
          </w:p>
        </w:tc>
        <w:tc>
          <w:tcPr>
            <w:tcW w:w="1440" w:type="dxa"/>
            <w:tcBorders>
              <w:top w:val="single" w:sz="4" w:space="0" w:color="auto"/>
              <w:left w:val="single" w:sz="4" w:space="0" w:color="auto"/>
              <w:right w:val="single" w:sz="4" w:space="0" w:color="auto"/>
            </w:tcBorders>
          </w:tcPr>
          <w:p w:rsidR="00526CC6" w:rsidRPr="00C27BC0" w:rsidRDefault="00526CC6" w:rsidP="00A74E13">
            <w:pPr>
              <w:jc w:val="center"/>
              <w:rPr>
                <w:rFonts w:ascii="Times New Roman" w:hAnsi="Times New Roman" w:cs="Times New Roman"/>
                <w:bCs/>
                <w:sz w:val="18"/>
                <w:szCs w:val="18"/>
              </w:rPr>
            </w:pPr>
            <w:r w:rsidRPr="00C27BC0">
              <w:rPr>
                <w:rFonts w:ascii="Times New Roman" w:hAnsi="Times New Roman" w:cs="Times New Roman"/>
                <w:bCs/>
                <w:sz w:val="18"/>
                <w:szCs w:val="18"/>
              </w:rPr>
              <w:t>7.68 kbps</w:t>
            </w:r>
          </w:p>
        </w:tc>
      </w:tr>
    </w:tbl>
    <w:p w:rsidR="008774E6" w:rsidRPr="00C27BC0" w:rsidRDefault="00EE6B2D" w:rsidP="0043622E">
      <w:pPr>
        <w:pStyle w:val="Heading1"/>
        <w:numPr>
          <w:ilvl w:val="0"/>
          <w:numId w:val="13"/>
        </w:numPr>
        <w:rPr>
          <w:rStyle w:val="Heading1Char"/>
          <w:rFonts w:ascii="Times New Roman" w:hAnsi="Times New Roman" w:cs="Times New Roman"/>
          <w:b/>
          <w:color w:val="auto"/>
          <w:sz w:val="26"/>
          <w:szCs w:val="26"/>
        </w:rPr>
      </w:pPr>
      <w:r w:rsidRPr="00C27BC0">
        <w:rPr>
          <w:rFonts w:ascii="Times New Roman" w:hAnsi="Times New Roman" w:cs="Times New Roman"/>
          <w:b/>
          <w:color w:val="auto"/>
          <w:sz w:val="26"/>
          <w:szCs w:val="26"/>
        </w:rPr>
        <w:t>RS-OFDM</w:t>
      </w:r>
    </w:p>
    <w:p w:rsidR="00F359F1" w:rsidRPr="00C27BC0" w:rsidRDefault="00F359F1" w:rsidP="00E3112F">
      <w:pPr>
        <w:jc w:val="both"/>
        <w:rPr>
          <w:rFonts w:ascii="Times New Roman" w:hAnsi="Times New Roman" w:cs="Times New Roman"/>
          <w:color w:val="FF0000"/>
          <w:sz w:val="24"/>
          <w:szCs w:val="24"/>
        </w:rPr>
      </w:pPr>
    </w:p>
    <w:p w:rsidR="00E3112F" w:rsidRPr="00C27BC0" w:rsidRDefault="002410B0" w:rsidP="00E3112F">
      <w:pPr>
        <w:jc w:val="both"/>
        <w:rPr>
          <w:rFonts w:ascii="Times New Roman" w:hAnsi="Times New Roman" w:cs="Times New Roman"/>
          <w:sz w:val="24"/>
          <w:szCs w:val="24"/>
        </w:rPr>
      </w:pPr>
      <w:r w:rsidRPr="00C27BC0">
        <w:rPr>
          <w:rFonts w:ascii="Times New Roman" w:hAnsi="Times New Roman" w:cs="Times New Roman"/>
          <w:sz w:val="24"/>
          <w:szCs w:val="24"/>
        </w:rPr>
        <w:t xml:space="preserve">The PHY </w:t>
      </w:r>
      <w:r w:rsidR="00B333F8" w:rsidRPr="00C27BC0">
        <w:rPr>
          <w:rFonts w:ascii="Times New Roman" w:hAnsi="Times New Roman" w:cs="Times New Roman"/>
          <w:sz w:val="24"/>
          <w:szCs w:val="24"/>
        </w:rPr>
        <w:t>VII</w:t>
      </w:r>
      <w:r w:rsidR="007C3E01" w:rsidRPr="00C27BC0">
        <w:rPr>
          <w:rFonts w:ascii="Times New Roman" w:hAnsi="Times New Roman" w:cs="Times New Roman"/>
          <w:sz w:val="24"/>
          <w:szCs w:val="24"/>
        </w:rPr>
        <w:t xml:space="preserve"> </w:t>
      </w:r>
      <w:r w:rsidRPr="00C27BC0">
        <w:rPr>
          <w:rFonts w:ascii="Times New Roman" w:hAnsi="Times New Roman" w:cs="Times New Roman"/>
          <w:sz w:val="24"/>
          <w:szCs w:val="24"/>
        </w:rPr>
        <w:t xml:space="preserve">with supported data rates and operating conditions is shown in </w:t>
      </w:r>
      <w:r w:rsidR="00E525BE" w:rsidRPr="00C27BC0">
        <w:rPr>
          <w:rFonts w:ascii="Times New Roman" w:hAnsi="Times New Roman" w:cs="Times New Roman"/>
          <w:sz w:val="24"/>
          <w:szCs w:val="24"/>
        </w:rPr>
        <w:t xml:space="preserve">Table </w:t>
      </w:r>
      <w:r w:rsidR="00B92D79" w:rsidRPr="00C27BC0">
        <w:rPr>
          <w:rFonts w:ascii="Times New Roman" w:hAnsi="Times New Roman" w:cs="Times New Roman"/>
          <w:sz w:val="24"/>
          <w:szCs w:val="24"/>
        </w:rPr>
        <w:t>15</w:t>
      </w:r>
      <w:r w:rsidR="006B411C" w:rsidRPr="00C27BC0">
        <w:rPr>
          <w:rFonts w:ascii="Times New Roman" w:hAnsi="Times New Roman" w:cs="Times New Roman"/>
          <w:sz w:val="24"/>
          <w:szCs w:val="24"/>
        </w:rPr>
        <w:t>3</w:t>
      </w:r>
      <w:r w:rsidR="00E525BE" w:rsidRPr="00C27BC0">
        <w:rPr>
          <w:rFonts w:ascii="Times New Roman" w:hAnsi="Times New Roman" w:cs="Times New Roman"/>
          <w:sz w:val="24"/>
          <w:szCs w:val="24"/>
        </w:rPr>
        <w:t xml:space="preserve"> – PHY </w:t>
      </w:r>
      <w:r w:rsidR="007F1A4A" w:rsidRPr="00C27BC0">
        <w:rPr>
          <w:rFonts w:ascii="Times New Roman" w:hAnsi="Times New Roman" w:cs="Times New Roman"/>
          <w:sz w:val="24"/>
          <w:szCs w:val="24"/>
        </w:rPr>
        <w:t>VII</w:t>
      </w:r>
      <w:r w:rsidR="00E525BE" w:rsidRPr="00C27BC0">
        <w:rPr>
          <w:rFonts w:ascii="Times New Roman" w:hAnsi="Times New Roman" w:cs="Times New Roman"/>
          <w:sz w:val="24"/>
          <w:szCs w:val="24"/>
        </w:rPr>
        <w:t xml:space="preserve"> Operating Modes</w:t>
      </w:r>
      <w:r w:rsidR="00F07DAD" w:rsidRPr="00C27BC0">
        <w:rPr>
          <w:rFonts w:ascii="Times New Roman" w:hAnsi="Times New Roman" w:cs="Times New Roman"/>
          <w:sz w:val="24"/>
          <w:szCs w:val="24"/>
        </w:rPr>
        <w:t xml:space="preserve"> for</w:t>
      </w:r>
      <w:r w:rsidR="00E525BE" w:rsidRPr="00C27BC0">
        <w:rPr>
          <w:rFonts w:ascii="Times New Roman" w:hAnsi="Times New Roman" w:cs="Times New Roman"/>
          <w:sz w:val="24"/>
          <w:szCs w:val="24"/>
        </w:rPr>
        <w:t xml:space="preserve"> </w:t>
      </w:r>
      <w:bookmarkStart w:id="10" w:name="OLE_LINK18"/>
      <w:bookmarkStart w:id="11" w:name="OLE_LINK19"/>
      <w:r w:rsidR="006B411C" w:rsidRPr="00C27BC0">
        <w:rPr>
          <w:rFonts w:ascii="Times New Roman" w:hAnsi="Times New Roman" w:cs="Times New Roman"/>
          <w:sz w:val="24"/>
          <w:szCs w:val="24"/>
        </w:rPr>
        <w:t>Rolling Shutter OFDM</w:t>
      </w:r>
      <w:r w:rsidR="00F07DAD" w:rsidRPr="00C27BC0">
        <w:rPr>
          <w:rFonts w:ascii="Times New Roman" w:hAnsi="Times New Roman" w:cs="Times New Roman"/>
          <w:sz w:val="24"/>
          <w:szCs w:val="24"/>
        </w:rPr>
        <w:t xml:space="preserve"> </w:t>
      </w:r>
      <w:bookmarkEnd w:id="10"/>
      <w:bookmarkEnd w:id="11"/>
      <w:r w:rsidR="006B411C" w:rsidRPr="00C27BC0">
        <w:rPr>
          <w:rFonts w:ascii="Times New Roman" w:hAnsi="Times New Roman" w:cs="Times New Roman"/>
          <w:sz w:val="24"/>
          <w:szCs w:val="24"/>
        </w:rPr>
        <w:t>scheme</w:t>
      </w:r>
      <w:r w:rsidR="00F07DAD" w:rsidRPr="00C27BC0">
        <w:rPr>
          <w:rFonts w:ascii="Times New Roman" w:hAnsi="Times New Roman" w:cs="Times New Roman"/>
          <w:sz w:val="24"/>
          <w:szCs w:val="24"/>
        </w:rPr>
        <w:t xml:space="preserve"> with high-speed OCC system uses the PHY VII</w:t>
      </w:r>
    </w:p>
    <w:p w:rsidR="00B0249D" w:rsidRPr="00C27BC0" w:rsidRDefault="00B0249D" w:rsidP="00B0249D">
      <w:pPr>
        <w:pStyle w:val="ListParagraph"/>
        <w:jc w:val="both"/>
        <w:rPr>
          <w:rFonts w:ascii="Times New Roman" w:hAnsi="Times New Roman" w:cs="Times New Roman"/>
          <w:color w:val="000000" w:themeColor="text1"/>
          <w:sz w:val="24"/>
          <w:szCs w:val="24"/>
        </w:rPr>
      </w:pPr>
    </w:p>
    <w:p w:rsidR="00D66A61" w:rsidRPr="00C27BC0" w:rsidRDefault="00B0249D" w:rsidP="00B0249D">
      <w:pPr>
        <w:pStyle w:val="ListParagraph"/>
        <w:numPr>
          <w:ilvl w:val="1"/>
          <w:numId w:val="13"/>
        </w:numP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Reference architecture</w:t>
      </w:r>
    </w:p>
    <w:p w:rsidR="004B4544" w:rsidRPr="00C27BC0" w:rsidRDefault="004B4544" w:rsidP="004B4544">
      <w:pP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 xml:space="preserve">A reference architecture to implement </w:t>
      </w:r>
      <w:r w:rsidR="00A314AB" w:rsidRPr="00C27BC0">
        <w:rPr>
          <w:rFonts w:ascii="Times New Roman" w:hAnsi="Times New Roman" w:cs="Times New Roman"/>
          <w:color w:val="000000" w:themeColor="text1"/>
          <w:sz w:val="24"/>
          <w:szCs w:val="24"/>
        </w:rPr>
        <w:t>RS-OFDM</w:t>
      </w:r>
      <w:r w:rsidRPr="00C27BC0">
        <w:rPr>
          <w:rFonts w:ascii="Times New Roman" w:hAnsi="Times New Roman" w:cs="Times New Roman"/>
          <w:color w:val="000000" w:themeColor="text1"/>
          <w:sz w:val="24"/>
          <w:szCs w:val="24"/>
        </w:rPr>
        <w:t xml:space="preserve"> is shown in</w:t>
      </w:r>
      <w:r w:rsidR="007568CE" w:rsidRPr="00C27BC0">
        <w:rPr>
          <w:rFonts w:ascii="Times New Roman" w:hAnsi="Times New Roman" w:cs="Times New Roman"/>
          <w:color w:val="000000" w:themeColor="text1"/>
          <w:sz w:val="24"/>
          <w:szCs w:val="24"/>
        </w:rPr>
        <w:t xml:space="preserve"> Figure 217</w:t>
      </w:r>
    </w:p>
    <w:p w:rsidR="00272A23" w:rsidRPr="00C27BC0" w:rsidRDefault="008B2610" w:rsidP="00272A23">
      <w:pPr>
        <w:jc w:val="both"/>
        <w:rPr>
          <w:rFonts w:ascii="Times New Roman" w:hAnsi="Times New Roman" w:cs="Times New Roman"/>
          <w:color w:val="000000" w:themeColor="text1"/>
          <w:sz w:val="24"/>
          <w:szCs w:val="24"/>
        </w:rPr>
      </w:pPr>
      <w:r w:rsidRPr="00C27BC0">
        <w:rPr>
          <w:rFonts w:ascii="Times New Roman" w:hAnsi="Times New Roman" w:cs="Times New Roman"/>
          <w:noProof/>
        </w:rPr>
        <w:drawing>
          <wp:inline distT="0" distB="0" distL="0" distR="0">
            <wp:extent cx="5943600" cy="6526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52661"/>
                    </a:xfrm>
                    <a:prstGeom prst="rect">
                      <a:avLst/>
                    </a:prstGeom>
                    <a:noFill/>
                    <a:ln>
                      <a:noFill/>
                    </a:ln>
                  </pic:spPr>
                </pic:pic>
              </a:graphicData>
            </a:graphic>
          </wp:inline>
        </w:drawing>
      </w:r>
    </w:p>
    <w:p w:rsidR="00494699" w:rsidRPr="00C27BC0" w:rsidRDefault="00494699" w:rsidP="00494699">
      <w:pPr>
        <w:jc w:val="cente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 xml:space="preserve">Figure </w:t>
      </w:r>
      <w:r w:rsidR="007568CE" w:rsidRPr="00C27BC0">
        <w:rPr>
          <w:rFonts w:ascii="Times New Roman" w:hAnsi="Times New Roman" w:cs="Times New Roman"/>
          <w:color w:val="000000" w:themeColor="text1"/>
          <w:sz w:val="24"/>
          <w:szCs w:val="24"/>
        </w:rPr>
        <w:t>217</w:t>
      </w:r>
      <w:r w:rsidRPr="00C27BC0">
        <w:rPr>
          <w:rFonts w:ascii="Times New Roman" w:hAnsi="Times New Roman" w:cs="Times New Roman"/>
          <w:color w:val="000000" w:themeColor="text1"/>
          <w:sz w:val="24"/>
          <w:szCs w:val="24"/>
        </w:rPr>
        <w:t xml:space="preserve">. </w:t>
      </w:r>
      <w:r w:rsidR="009B25DC" w:rsidRPr="00C27BC0">
        <w:rPr>
          <w:rFonts w:ascii="Times New Roman" w:hAnsi="Times New Roman" w:cs="Times New Roman"/>
          <w:color w:val="000000" w:themeColor="text1"/>
          <w:sz w:val="24"/>
          <w:szCs w:val="24"/>
        </w:rPr>
        <w:t>Rolling Shutter OFDM</w:t>
      </w:r>
      <w:r w:rsidRPr="00C27BC0">
        <w:rPr>
          <w:rFonts w:ascii="Times New Roman" w:hAnsi="Times New Roman" w:cs="Times New Roman"/>
          <w:color w:val="000000" w:themeColor="text1"/>
          <w:sz w:val="24"/>
          <w:szCs w:val="24"/>
        </w:rPr>
        <w:t xml:space="preserve"> block diagram</w:t>
      </w:r>
    </w:p>
    <w:p w:rsidR="00653523" w:rsidRPr="00C27BC0" w:rsidRDefault="009B25DC" w:rsidP="00653523">
      <w:pPr>
        <w:pStyle w:val="ListParagraph"/>
        <w:numPr>
          <w:ilvl w:val="1"/>
          <w:numId w:val="13"/>
        </w:numP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RS-OFDM</w:t>
      </w:r>
      <w:r w:rsidR="00653523" w:rsidRPr="00C27BC0">
        <w:rPr>
          <w:rFonts w:ascii="Times New Roman" w:hAnsi="Times New Roman" w:cs="Times New Roman"/>
          <w:color w:val="000000" w:themeColor="text1"/>
          <w:sz w:val="24"/>
          <w:szCs w:val="24"/>
        </w:rPr>
        <w:t xml:space="preserve"> encoder</w:t>
      </w:r>
    </w:p>
    <w:p w:rsidR="002A004E" w:rsidRPr="00C27BC0" w:rsidRDefault="002A004E" w:rsidP="00AD59CA">
      <w:pP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2.1.1. Encoder configuration</w:t>
      </w:r>
    </w:p>
    <w:p w:rsidR="00AD59CA" w:rsidRPr="00C27BC0" w:rsidRDefault="00AD59CA" w:rsidP="00AD59CA">
      <w:pP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 xml:space="preserve">A packet of data is modulated using </w:t>
      </w:r>
      <w:r w:rsidR="003A59A8" w:rsidRPr="00C27BC0">
        <w:rPr>
          <w:rFonts w:ascii="Times New Roman" w:hAnsi="Times New Roman" w:cs="Times New Roman"/>
          <w:color w:val="000000" w:themeColor="text1"/>
          <w:sz w:val="24"/>
          <w:szCs w:val="24"/>
        </w:rPr>
        <w:t>OFDM</w:t>
      </w:r>
      <w:r w:rsidRPr="00C27BC0">
        <w:rPr>
          <w:rFonts w:ascii="Times New Roman" w:hAnsi="Times New Roman" w:cs="Times New Roman"/>
          <w:color w:val="000000" w:themeColor="text1"/>
          <w:sz w:val="24"/>
          <w:szCs w:val="24"/>
        </w:rPr>
        <w:t xml:space="preserve"> modulation. The optical clock rate is at </w:t>
      </w:r>
      <w:r w:rsidR="00E83DD4" w:rsidRPr="00C27BC0">
        <w:rPr>
          <w:rFonts w:ascii="Times New Roman" w:hAnsi="Times New Roman" w:cs="Times New Roman"/>
          <w:color w:val="000000" w:themeColor="text1"/>
          <w:sz w:val="24"/>
          <w:szCs w:val="24"/>
        </w:rPr>
        <w:t xml:space="preserve">20 </w:t>
      </w:r>
      <w:r w:rsidRPr="00C27BC0">
        <w:rPr>
          <w:rFonts w:ascii="Times New Roman" w:hAnsi="Times New Roman" w:cs="Times New Roman"/>
          <w:color w:val="000000" w:themeColor="text1"/>
          <w:sz w:val="24"/>
          <w:szCs w:val="24"/>
        </w:rPr>
        <w:t xml:space="preserve">kHz or </w:t>
      </w:r>
      <w:r w:rsidR="00E83DD4" w:rsidRPr="00C27BC0">
        <w:rPr>
          <w:rFonts w:ascii="Times New Roman" w:hAnsi="Times New Roman" w:cs="Times New Roman"/>
          <w:color w:val="000000" w:themeColor="text1"/>
          <w:sz w:val="24"/>
          <w:szCs w:val="24"/>
        </w:rPr>
        <w:t>40</w:t>
      </w:r>
      <w:r w:rsidRPr="00C27BC0">
        <w:rPr>
          <w:rFonts w:ascii="Times New Roman" w:hAnsi="Times New Roman" w:cs="Times New Roman"/>
          <w:color w:val="000000" w:themeColor="text1"/>
          <w:sz w:val="24"/>
          <w:szCs w:val="24"/>
        </w:rPr>
        <w:t xml:space="preserve"> kHz.</w:t>
      </w:r>
      <w:r w:rsidR="00D852F9" w:rsidRPr="00C27BC0">
        <w:rPr>
          <w:rFonts w:ascii="Times New Roman" w:hAnsi="Times New Roman" w:cs="Times New Roman"/>
          <w:color w:val="000000" w:themeColor="text1"/>
          <w:sz w:val="24"/>
          <w:szCs w:val="24"/>
        </w:rPr>
        <w:t xml:space="preserve"> The optical clock rate at which </w:t>
      </w:r>
      <w:bookmarkStart w:id="12" w:name="OLE_LINK60"/>
      <w:bookmarkStart w:id="13" w:name="OLE_LINK61"/>
      <w:r w:rsidR="00D852F9" w:rsidRPr="00C27BC0">
        <w:rPr>
          <w:rFonts w:ascii="Times New Roman" w:hAnsi="Times New Roman" w:cs="Times New Roman"/>
          <w:color w:val="000000" w:themeColor="text1"/>
          <w:sz w:val="24"/>
          <w:szCs w:val="24"/>
        </w:rPr>
        <w:t xml:space="preserve">RS-OFDM </w:t>
      </w:r>
      <w:bookmarkEnd w:id="12"/>
      <w:bookmarkEnd w:id="13"/>
      <w:r w:rsidR="00D852F9" w:rsidRPr="00C27BC0">
        <w:rPr>
          <w:rFonts w:ascii="Times New Roman" w:hAnsi="Times New Roman" w:cs="Times New Roman"/>
          <w:color w:val="000000" w:themeColor="text1"/>
          <w:sz w:val="24"/>
          <w:szCs w:val="24"/>
        </w:rPr>
        <w:t xml:space="preserve">symbols are clocked out is configurable over PHY PIB attribute </w:t>
      </w:r>
      <w:proofErr w:type="spellStart"/>
      <w:r w:rsidR="00D852F9" w:rsidRPr="00C27BC0">
        <w:rPr>
          <w:rFonts w:ascii="Times New Roman" w:hAnsi="Times New Roman" w:cs="Times New Roman"/>
          <w:i/>
          <w:color w:val="000000" w:themeColor="text1"/>
          <w:sz w:val="24"/>
          <w:szCs w:val="24"/>
        </w:rPr>
        <w:t>phy</w:t>
      </w:r>
      <w:r w:rsidR="007C5A6B" w:rsidRPr="00C27BC0">
        <w:rPr>
          <w:rFonts w:ascii="Times New Roman" w:hAnsi="Times New Roman" w:cs="Times New Roman"/>
          <w:i/>
          <w:color w:val="000000" w:themeColor="text1"/>
          <w:sz w:val="24"/>
          <w:szCs w:val="24"/>
        </w:rPr>
        <w:t>Ofdm</w:t>
      </w:r>
      <w:r w:rsidR="00D852F9" w:rsidRPr="00C27BC0">
        <w:rPr>
          <w:rFonts w:ascii="Times New Roman" w:hAnsi="Times New Roman" w:cs="Times New Roman"/>
          <w:i/>
          <w:color w:val="000000" w:themeColor="text1"/>
          <w:sz w:val="24"/>
          <w:szCs w:val="24"/>
        </w:rPr>
        <w:t>OpticalClockRate</w:t>
      </w:r>
      <w:proofErr w:type="spellEnd"/>
      <w:r w:rsidR="00D852F9" w:rsidRPr="00C27BC0">
        <w:rPr>
          <w:rFonts w:ascii="Times New Roman" w:hAnsi="Times New Roman" w:cs="Times New Roman"/>
          <w:color w:val="000000" w:themeColor="text1"/>
          <w:sz w:val="24"/>
          <w:szCs w:val="24"/>
        </w:rPr>
        <w:t>.</w:t>
      </w:r>
    </w:p>
    <w:p w:rsidR="007568CE" w:rsidRPr="00C27BC0" w:rsidRDefault="00A15559" w:rsidP="007568CE">
      <w:pPr>
        <w:jc w:val="center"/>
        <w:rPr>
          <w:rFonts w:ascii="Times New Roman" w:hAnsi="Times New Roman" w:cs="Times New Roman"/>
          <w:color w:val="000000" w:themeColor="text1"/>
          <w:sz w:val="24"/>
          <w:szCs w:val="24"/>
        </w:rPr>
      </w:pPr>
      <w:r w:rsidRPr="00C27BC0">
        <w:rPr>
          <w:rFonts w:ascii="Times New Roman" w:hAnsi="Times New Roman" w:cs="Times New Roman"/>
          <w:noProof/>
        </w:rPr>
        <w:lastRenderedPageBreak/>
        <w:drawing>
          <wp:inline distT="0" distB="0" distL="0" distR="0" wp14:anchorId="63CE51D4" wp14:editId="7D261C8F">
            <wp:extent cx="4009524" cy="207619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09524" cy="2076190"/>
                    </a:xfrm>
                    <a:prstGeom prst="rect">
                      <a:avLst/>
                    </a:prstGeom>
                  </pic:spPr>
                </pic:pic>
              </a:graphicData>
            </a:graphic>
          </wp:inline>
        </w:drawing>
      </w:r>
    </w:p>
    <w:p w:rsidR="007568CE" w:rsidRPr="00C27BC0" w:rsidRDefault="000B5086" w:rsidP="007568CE">
      <w:pPr>
        <w:jc w:val="center"/>
        <w:rPr>
          <w:rFonts w:ascii="Times New Roman" w:hAnsi="Times New Roman" w:cs="Times New Roman"/>
        </w:rPr>
      </w:pPr>
      <w:r w:rsidRPr="00C27BC0">
        <w:rPr>
          <w:rFonts w:ascii="Times New Roman" w:hAnsi="Times New Roman" w:cs="Times New Roman"/>
        </w:rPr>
        <w:t>Figure xx</w:t>
      </w:r>
      <w:r w:rsidR="00400652" w:rsidRPr="00C27BC0">
        <w:rPr>
          <w:rFonts w:ascii="Times New Roman" w:hAnsi="Times New Roman" w:cs="Times New Roman"/>
        </w:rPr>
        <w:t xml:space="preserve">. </w:t>
      </w:r>
      <w:r w:rsidR="00A15559" w:rsidRPr="00C27BC0">
        <w:rPr>
          <w:rFonts w:ascii="Times New Roman" w:hAnsi="Times New Roman" w:cs="Times New Roman"/>
        </w:rPr>
        <w:t>RS-OFDM</w:t>
      </w:r>
      <w:r w:rsidR="007568CE" w:rsidRPr="00C27BC0">
        <w:rPr>
          <w:rFonts w:ascii="Times New Roman" w:hAnsi="Times New Roman" w:cs="Times New Roman"/>
        </w:rPr>
        <w:t xml:space="preserve"> data packet structure</w:t>
      </w:r>
    </w:p>
    <w:p w:rsidR="007568CE" w:rsidRPr="00C27BC0" w:rsidRDefault="007568CE" w:rsidP="007568CE">
      <w:pPr>
        <w:jc w:val="both"/>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 xml:space="preserve">The data packet structure is as shown in </w:t>
      </w:r>
      <w:r w:rsidR="000B5086" w:rsidRPr="00C27BC0">
        <w:rPr>
          <w:rFonts w:ascii="Times New Roman" w:hAnsi="Times New Roman" w:cs="Times New Roman"/>
          <w:color w:val="000000" w:themeColor="text1"/>
          <w:sz w:val="24"/>
          <w:szCs w:val="24"/>
        </w:rPr>
        <w:t>F</w:t>
      </w:r>
      <w:r w:rsidRPr="00C27BC0">
        <w:rPr>
          <w:rFonts w:ascii="Times New Roman" w:hAnsi="Times New Roman" w:cs="Times New Roman"/>
          <w:color w:val="000000" w:themeColor="text1"/>
          <w:sz w:val="24"/>
          <w:szCs w:val="24"/>
        </w:rPr>
        <w:t xml:space="preserve">igure </w:t>
      </w:r>
      <w:r w:rsidR="000B5086" w:rsidRPr="00C27BC0">
        <w:rPr>
          <w:rFonts w:ascii="Times New Roman" w:hAnsi="Times New Roman" w:cs="Times New Roman"/>
          <w:color w:val="000000" w:themeColor="text1"/>
          <w:sz w:val="24"/>
          <w:szCs w:val="24"/>
        </w:rPr>
        <w:t>xx</w:t>
      </w:r>
      <w:r w:rsidRPr="00C27BC0">
        <w:rPr>
          <w:rFonts w:ascii="Times New Roman" w:hAnsi="Times New Roman" w:cs="Times New Roman"/>
          <w:color w:val="000000" w:themeColor="text1"/>
          <w:sz w:val="24"/>
          <w:szCs w:val="24"/>
        </w:rPr>
        <w:t xml:space="preserve">. A packet consists of multiple similar data sub-packets to avoid missing data </w:t>
      </w:r>
      <w:r w:rsidR="00942552" w:rsidRPr="00C27BC0">
        <w:rPr>
          <w:rFonts w:ascii="Times New Roman" w:hAnsi="Times New Roman" w:cs="Times New Roman"/>
          <w:color w:val="000000" w:themeColor="text1"/>
          <w:sz w:val="24"/>
          <w:szCs w:val="24"/>
        </w:rPr>
        <w:t>between adjacent images' gap time</w:t>
      </w:r>
      <w:r w:rsidRPr="00C27BC0">
        <w:rPr>
          <w:rFonts w:ascii="Times New Roman" w:hAnsi="Times New Roman" w:cs="Times New Roman"/>
          <w:color w:val="000000" w:themeColor="text1"/>
          <w:sz w:val="24"/>
          <w:szCs w:val="24"/>
        </w:rPr>
        <w:t>. The number of repetition</w:t>
      </w:r>
      <w:r w:rsidR="00942552" w:rsidRPr="00C27BC0">
        <w:rPr>
          <w:rFonts w:ascii="Times New Roman" w:hAnsi="Times New Roman" w:cs="Times New Roman"/>
          <w:color w:val="000000" w:themeColor="text1"/>
          <w:sz w:val="24"/>
          <w:szCs w:val="24"/>
        </w:rPr>
        <w:t>s</w:t>
      </w:r>
      <w:r w:rsidRPr="00C27BC0">
        <w:rPr>
          <w:rFonts w:ascii="Times New Roman" w:hAnsi="Times New Roman" w:cs="Times New Roman"/>
          <w:color w:val="000000" w:themeColor="text1"/>
          <w:sz w:val="24"/>
          <w:szCs w:val="24"/>
        </w:rPr>
        <w:t xml:space="preserve"> depends on the communication mode </w:t>
      </w:r>
      <w:r w:rsidR="00942552" w:rsidRPr="00C27BC0">
        <w:rPr>
          <w:rFonts w:ascii="Times New Roman" w:hAnsi="Times New Roman" w:cs="Times New Roman"/>
          <w:color w:val="000000" w:themeColor="text1"/>
          <w:sz w:val="24"/>
          <w:szCs w:val="24"/>
        </w:rPr>
        <w:t>specified later.</w:t>
      </w:r>
    </w:p>
    <w:p w:rsidR="00943617" w:rsidRPr="00C27BC0" w:rsidRDefault="00943617" w:rsidP="004679F7">
      <w:pPr>
        <w:rPr>
          <w:rFonts w:ascii="Times New Roman" w:hAnsi="Times New Roman" w:cs="Times New Roman"/>
          <w:color w:val="000000" w:themeColor="text1"/>
          <w:sz w:val="24"/>
          <w:szCs w:val="24"/>
        </w:rPr>
      </w:pPr>
    </w:p>
    <w:p w:rsidR="009F1CAB" w:rsidRPr="00C27BC0" w:rsidRDefault="009F1CAB" w:rsidP="009F1CAB">
      <w:pP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 xml:space="preserve">2.2.2. </w:t>
      </w:r>
      <w:r w:rsidR="004679F7" w:rsidRPr="00C27BC0">
        <w:rPr>
          <w:rFonts w:ascii="Times New Roman" w:hAnsi="Times New Roman" w:cs="Times New Roman"/>
          <w:color w:val="000000" w:themeColor="text1"/>
          <w:sz w:val="24"/>
          <w:szCs w:val="24"/>
        </w:rPr>
        <w:t>Hermitian mapping</w:t>
      </w:r>
    </w:p>
    <w:p w:rsidR="00D27D9F" w:rsidRPr="00C27BC0" w:rsidRDefault="00D27D9F" w:rsidP="006148A0">
      <w:pPr>
        <w:jc w:val="both"/>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Unlike the conventional OFDM in Radio Frequency, instead of feeding the data symbol directly into the IDFT block, each symbol must pass through the Hermitian block. The signal is then fed into the IFFT. The special purpose of the Hermitian block is that it ensures the output of the IDFT is entirely real.</w:t>
      </w:r>
      <w:r w:rsidR="00A706B5" w:rsidRPr="00C27BC0">
        <w:rPr>
          <w:rFonts w:ascii="Times New Roman" w:hAnsi="Times New Roman" w:cs="Times New Roman"/>
          <w:color w:val="000000" w:themeColor="text1"/>
          <w:sz w:val="24"/>
          <w:szCs w:val="24"/>
        </w:rPr>
        <w:t xml:space="preserve"> The modes of </w:t>
      </w:r>
      <w:bookmarkStart w:id="14" w:name="OLE_LINK66"/>
      <w:bookmarkStart w:id="15" w:name="OLE_LINK67"/>
      <w:r w:rsidR="003C0040" w:rsidRPr="00C27BC0">
        <w:rPr>
          <w:rFonts w:ascii="Times New Roman" w:hAnsi="Times New Roman" w:cs="Times New Roman"/>
          <w:color w:val="000000" w:themeColor="text1"/>
          <w:sz w:val="24"/>
          <w:szCs w:val="24"/>
        </w:rPr>
        <w:t>RS-</w:t>
      </w:r>
      <w:r w:rsidR="00A706B5" w:rsidRPr="00C27BC0">
        <w:rPr>
          <w:rFonts w:ascii="Times New Roman" w:hAnsi="Times New Roman" w:cs="Times New Roman"/>
          <w:color w:val="000000" w:themeColor="text1"/>
          <w:sz w:val="24"/>
          <w:szCs w:val="24"/>
        </w:rPr>
        <w:t xml:space="preserve">OFDM shall be configured via the PHY PIB attribute </w:t>
      </w:r>
      <w:bookmarkStart w:id="16" w:name="OLE_LINK74"/>
      <w:bookmarkStart w:id="17" w:name="OLE_LINK75"/>
      <w:proofErr w:type="spellStart"/>
      <w:r w:rsidR="00A706B5" w:rsidRPr="00C27BC0">
        <w:rPr>
          <w:rFonts w:ascii="Times New Roman" w:hAnsi="Times New Roman" w:cs="Times New Roman"/>
          <w:i/>
          <w:color w:val="000000" w:themeColor="text1"/>
          <w:sz w:val="24"/>
          <w:szCs w:val="24"/>
        </w:rPr>
        <w:t>phy</w:t>
      </w:r>
      <w:r w:rsidR="00992904" w:rsidRPr="00C27BC0">
        <w:rPr>
          <w:rFonts w:ascii="Times New Roman" w:hAnsi="Times New Roman" w:cs="Times New Roman"/>
          <w:i/>
          <w:color w:val="000000" w:themeColor="text1"/>
          <w:sz w:val="24"/>
          <w:szCs w:val="24"/>
        </w:rPr>
        <w:t>OfdmMode</w:t>
      </w:r>
      <w:bookmarkEnd w:id="16"/>
      <w:bookmarkEnd w:id="17"/>
      <w:proofErr w:type="spellEnd"/>
      <w:r w:rsidR="00065DA7" w:rsidRPr="00C27BC0">
        <w:rPr>
          <w:rFonts w:ascii="Times New Roman" w:hAnsi="Times New Roman" w:cs="Times New Roman"/>
          <w:i/>
          <w:color w:val="000000" w:themeColor="text1"/>
          <w:sz w:val="24"/>
          <w:szCs w:val="24"/>
        </w:rPr>
        <w:t>.</w:t>
      </w:r>
      <w:bookmarkEnd w:id="14"/>
      <w:bookmarkEnd w:id="15"/>
      <w:r w:rsidR="00065DA7" w:rsidRPr="00C27BC0">
        <w:rPr>
          <w:rFonts w:ascii="Times New Roman" w:hAnsi="Times New Roman" w:cs="Times New Roman"/>
          <w:i/>
          <w:color w:val="000000" w:themeColor="text1"/>
          <w:sz w:val="24"/>
          <w:szCs w:val="24"/>
        </w:rPr>
        <w:t xml:space="preserve"> </w:t>
      </w:r>
      <w:r w:rsidR="00065DA7" w:rsidRPr="00C27BC0">
        <w:rPr>
          <w:rFonts w:ascii="Times New Roman" w:hAnsi="Times New Roman" w:cs="Times New Roman"/>
          <w:color w:val="000000" w:themeColor="text1"/>
          <w:sz w:val="24"/>
          <w:szCs w:val="24"/>
        </w:rPr>
        <w:t xml:space="preserve">And the length of RS-OFDM symbol shall be configured via the PHY PIB attribute </w:t>
      </w:r>
      <w:bookmarkStart w:id="18" w:name="OLE_LINK68"/>
      <w:bookmarkStart w:id="19" w:name="OLE_LINK69"/>
      <w:proofErr w:type="spellStart"/>
      <w:r w:rsidR="00065DA7" w:rsidRPr="00C27BC0">
        <w:rPr>
          <w:rFonts w:ascii="Times New Roman" w:hAnsi="Times New Roman" w:cs="Times New Roman"/>
          <w:i/>
          <w:color w:val="000000" w:themeColor="text1"/>
          <w:sz w:val="24"/>
          <w:szCs w:val="24"/>
        </w:rPr>
        <w:t>phyOfdmFrame</w:t>
      </w:r>
      <w:bookmarkEnd w:id="18"/>
      <w:bookmarkEnd w:id="19"/>
      <w:proofErr w:type="spellEnd"/>
      <w:r w:rsidR="00065DA7" w:rsidRPr="00C27BC0">
        <w:rPr>
          <w:rFonts w:ascii="Times New Roman" w:hAnsi="Times New Roman" w:cs="Times New Roman"/>
          <w:i/>
          <w:color w:val="000000" w:themeColor="text1"/>
          <w:sz w:val="24"/>
          <w:szCs w:val="24"/>
        </w:rPr>
        <w:t>.</w:t>
      </w:r>
    </w:p>
    <w:p w:rsidR="00D27D9F" w:rsidRPr="00C27BC0" w:rsidRDefault="00D27D9F" w:rsidP="00D27D9F">
      <w:pPr>
        <w:pStyle w:val="ListParagraph"/>
        <w:numPr>
          <w:ilvl w:val="0"/>
          <w:numId w:val="17"/>
        </w:numPr>
        <w:jc w:val="both"/>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DCO-OFDM</w:t>
      </w:r>
    </w:p>
    <w:p w:rsidR="00D27D9F" w:rsidRPr="00C27BC0" w:rsidRDefault="00D27D9F" w:rsidP="00D27D9F">
      <w:pPr>
        <w:pStyle w:val="CM21"/>
        <w:spacing w:after="137" w:line="240" w:lineRule="atLeast"/>
        <w:ind w:firstLine="180"/>
        <w:jc w:val="both"/>
        <w:rPr>
          <w:rFonts w:ascii="Times New Roman" w:hAnsi="Times New Roman"/>
          <w:color w:val="221E1F"/>
          <w:sz w:val="20"/>
          <w:szCs w:val="20"/>
        </w:rPr>
      </w:pPr>
      <w:bookmarkStart w:id="20" w:name="OLE_LINK23"/>
      <w:bookmarkStart w:id="21" w:name="OLE_LINK24"/>
      <w:r w:rsidRPr="00C27BC0">
        <w:rPr>
          <w:rFonts w:ascii="Times New Roman" w:hAnsi="Times New Roman"/>
          <w:color w:val="221E1F"/>
          <w:sz w:val="20"/>
          <w:szCs w:val="20"/>
        </w:rPr>
        <w:t xml:space="preserve">Before coming to the IDFT block, the data signal, </w:t>
      </w:r>
      <w:r w:rsidRPr="00C27BC0">
        <w:rPr>
          <w:rFonts w:ascii="Times New Roman" w:hAnsi="Times New Roman"/>
          <w:color w:val="221E1F"/>
          <w:position w:val="-12"/>
          <w:sz w:val="20"/>
          <w:szCs w:val="20"/>
        </w:rPr>
        <w:object w:dxaOrig="2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8.75pt" o:ole="">
            <v:imagedata r:id="rId9" o:title=""/>
          </v:shape>
          <o:OLEObject Type="Embed" ProgID="Equation.DSMT4" ShapeID="_x0000_i1025" DrawAspect="Content" ObjectID="_1693237540" r:id="rId10"/>
        </w:object>
      </w:r>
      <w:r w:rsidRPr="00C27BC0">
        <w:rPr>
          <w:rFonts w:ascii="Times New Roman" w:hAnsi="Times New Roman"/>
          <w:color w:val="221E1F"/>
          <w:sz w:val="20"/>
          <w:szCs w:val="20"/>
        </w:rPr>
        <w:t>, must be constrained to have Hermitian symmetry:</w:t>
      </w:r>
      <w:bookmarkEnd w:id="20"/>
      <w:bookmarkEnd w:id="21"/>
    </w:p>
    <w:p w:rsidR="00D27D9F" w:rsidRPr="00C27BC0" w:rsidRDefault="00D27D9F" w:rsidP="00D27D9F">
      <w:pPr>
        <w:ind w:firstLine="360"/>
        <w:jc w:val="right"/>
        <w:rPr>
          <w:rFonts w:ascii="Times New Roman" w:hAnsi="Times New Roman" w:cs="Times New Roman"/>
          <w:sz w:val="20"/>
          <w:szCs w:val="20"/>
        </w:rPr>
      </w:pPr>
      <w:r w:rsidRPr="00C27BC0">
        <w:rPr>
          <w:rFonts w:ascii="Times New Roman" w:hAnsi="Times New Roman" w:cs="Times New Roman"/>
        </w:rPr>
        <w:tab/>
      </w:r>
      <w:r w:rsidRPr="00C27BC0">
        <w:rPr>
          <w:rFonts w:ascii="Times New Roman" w:hAnsi="Times New Roman" w:cs="Times New Roman"/>
          <w:position w:val="-12"/>
        </w:rPr>
        <w:object w:dxaOrig="1140" w:dyaOrig="380">
          <v:shape id="_x0000_i1026" type="#_x0000_t75" style="width:57pt;height:19.5pt" o:ole="">
            <v:imagedata r:id="rId11" o:title=""/>
          </v:shape>
          <o:OLEObject Type="Embed" ProgID="Equation.DSMT4" ShapeID="_x0000_i1026" DrawAspect="Content" ObjectID="_1693237541" r:id="rId12"/>
        </w:object>
      </w:r>
      <w:r w:rsidRPr="00C27BC0">
        <w:rPr>
          <w:rFonts w:ascii="Times New Roman" w:hAnsi="Times New Roman" w:cs="Times New Roman"/>
          <w:sz w:val="20"/>
          <w:szCs w:val="20"/>
        </w:rPr>
        <w:t xml:space="preserve">for </w:t>
      </w:r>
      <w:r w:rsidRPr="00C27BC0">
        <w:rPr>
          <w:rFonts w:ascii="Times New Roman" w:hAnsi="Times New Roman" w:cs="Times New Roman"/>
          <w:position w:val="-24"/>
          <w:sz w:val="20"/>
          <w:szCs w:val="20"/>
        </w:rPr>
        <w:object w:dxaOrig="1080" w:dyaOrig="620">
          <v:shape id="_x0000_i1027" type="#_x0000_t75" style="width:53.25pt;height:30.75pt" o:ole="">
            <v:imagedata r:id="rId13" o:title=""/>
          </v:shape>
          <o:OLEObject Type="Embed" ProgID="Equation.DSMT4" ShapeID="_x0000_i1027" DrawAspect="Content" ObjectID="_1693237542" r:id="rId14"/>
        </w:object>
      </w:r>
      <w:r w:rsidRPr="00C27BC0">
        <w:rPr>
          <w:rFonts w:ascii="Times New Roman" w:hAnsi="Times New Roman" w:cs="Times New Roman"/>
          <w:sz w:val="20"/>
          <w:szCs w:val="20"/>
        </w:rPr>
        <w:t xml:space="preserve"> </w:t>
      </w:r>
      <w:bookmarkStart w:id="22" w:name="OLE_LINK326"/>
      <w:bookmarkStart w:id="23" w:name="OLE_LINK327"/>
      <w:r w:rsidRPr="00C27BC0">
        <w:rPr>
          <w:rFonts w:ascii="Times New Roman" w:hAnsi="Times New Roman" w:cs="Times New Roman"/>
          <w:sz w:val="20"/>
          <w:szCs w:val="20"/>
        </w:rPr>
        <w:t xml:space="preserve">and </w:t>
      </w:r>
      <w:bookmarkEnd w:id="22"/>
      <w:bookmarkEnd w:id="23"/>
      <w:r w:rsidRPr="00C27BC0">
        <w:rPr>
          <w:rFonts w:ascii="Times New Roman" w:hAnsi="Times New Roman" w:cs="Times New Roman"/>
          <w:position w:val="-12"/>
        </w:rPr>
        <w:object w:dxaOrig="1420" w:dyaOrig="360">
          <v:shape id="_x0000_i1028" type="#_x0000_t75" style="width:71.25pt;height:18.75pt" o:ole="">
            <v:imagedata r:id="rId15" o:title=""/>
          </v:shape>
          <o:OLEObject Type="Embed" ProgID="Equation.DSMT4" ShapeID="_x0000_i1028" DrawAspect="Content" ObjectID="_1693237543" r:id="rId16"/>
        </w:object>
      </w:r>
      <w:r w:rsidRPr="00C27BC0">
        <w:rPr>
          <w:rFonts w:ascii="Times New Roman" w:hAnsi="Times New Roman" w:cs="Times New Roman"/>
        </w:rPr>
        <w:tab/>
      </w:r>
      <w:r w:rsidRPr="00C27BC0">
        <w:rPr>
          <w:rFonts w:ascii="Times New Roman" w:hAnsi="Times New Roman" w:cs="Times New Roman"/>
        </w:rPr>
        <w:tab/>
        <w:t xml:space="preserve">  </w:t>
      </w:r>
      <w:r w:rsidRPr="00C27BC0">
        <w:rPr>
          <w:rFonts w:ascii="Times New Roman" w:hAnsi="Times New Roman" w:cs="Times New Roman"/>
        </w:rPr>
        <w:tab/>
      </w:r>
      <w:r w:rsidRPr="00C27BC0">
        <w:rPr>
          <w:rFonts w:ascii="Times New Roman" w:hAnsi="Times New Roman" w:cs="Times New Roman"/>
        </w:rPr>
        <w:tab/>
      </w:r>
    </w:p>
    <w:p w:rsidR="00D27D9F" w:rsidRPr="00C27BC0" w:rsidRDefault="00D27D9F" w:rsidP="00D27D9F">
      <w:pPr>
        <w:pStyle w:val="CM21"/>
        <w:spacing w:after="137" w:line="240" w:lineRule="atLeast"/>
        <w:ind w:firstLine="180"/>
        <w:jc w:val="both"/>
        <w:rPr>
          <w:rFonts w:ascii="Times New Roman" w:hAnsi="Times New Roman"/>
          <w:sz w:val="20"/>
          <w:szCs w:val="20"/>
        </w:rPr>
      </w:pPr>
      <w:r w:rsidRPr="00C27BC0">
        <w:rPr>
          <w:rFonts w:ascii="Times New Roman" w:hAnsi="Times New Roman"/>
          <w:sz w:val="20"/>
          <w:szCs w:val="20"/>
        </w:rPr>
        <w:t xml:space="preserve">After the IDFT block, the signal </w:t>
      </w:r>
      <w:r w:rsidRPr="00C27BC0">
        <w:rPr>
          <w:rFonts w:ascii="Times New Roman" w:hAnsi="Times New Roman"/>
          <w:i/>
          <w:sz w:val="20"/>
          <w:szCs w:val="20"/>
        </w:rPr>
        <w:t>x</w:t>
      </w:r>
      <w:r w:rsidRPr="00C27BC0">
        <w:rPr>
          <w:rFonts w:ascii="Times New Roman" w:hAnsi="Times New Roman"/>
          <w:sz w:val="20"/>
          <w:szCs w:val="20"/>
        </w:rPr>
        <w:t xml:space="preserve"> is a real signal in the time domain. The </w:t>
      </w:r>
      <w:r w:rsidRPr="00C27BC0">
        <w:rPr>
          <w:rFonts w:ascii="Times New Roman" w:hAnsi="Times New Roman"/>
          <w:position w:val="-6"/>
          <w:sz w:val="20"/>
          <w:szCs w:val="20"/>
        </w:rPr>
        <w:object w:dxaOrig="320" w:dyaOrig="320">
          <v:shape id="_x0000_i1029" type="#_x0000_t75" style="width:16.5pt;height:16.5pt" o:ole="">
            <v:imagedata r:id="rId17" o:title=""/>
          </v:shape>
          <o:OLEObject Type="Embed" ProgID="Equation.DSMT4" ShapeID="_x0000_i1029" DrawAspect="Content" ObjectID="_1693237544" r:id="rId18"/>
        </w:object>
      </w:r>
      <w:r w:rsidRPr="00C27BC0">
        <w:rPr>
          <w:rFonts w:ascii="Times New Roman" w:hAnsi="Times New Roman"/>
          <w:sz w:val="20"/>
          <w:szCs w:val="20"/>
        </w:rPr>
        <w:t xml:space="preserve"> time domain sample of </w:t>
      </w:r>
      <w:r w:rsidRPr="00C27BC0">
        <w:rPr>
          <w:rFonts w:ascii="Times New Roman" w:hAnsi="Times New Roman"/>
          <w:i/>
          <w:sz w:val="20"/>
          <w:szCs w:val="20"/>
        </w:rPr>
        <w:t>x</w:t>
      </w:r>
      <w:r w:rsidRPr="00C27BC0">
        <w:rPr>
          <w:rFonts w:ascii="Times New Roman" w:hAnsi="Times New Roman"/>
          <w:sz w:val="20"/>
          <w:szCs w:val="20"/>
        </w:rPr>
        <w:t xml:space="preserve"> is shown:</w:t>
      </w:r>
    </w:p>
    <w:p w:rsidR="00D27D9F" w:rsidRPr="00C27BC0" w:rsidRDefault="00D27D9F" w:rsidP="00D27D9F">
      <w:pPr>
        <w:ind w:firstLine="360"/>
        <w:jc w:val="right"/>
        <w:rPr>
          <w:rFonts w:ascii="Times New Roman" w:hAnsi="Times New Roman" w:cs="Times New Roman"/>
          <w:sz w:val="20"/>
          <w:szCs w:val="20"/>
        </w:rPr>
      </w:pPr>
      <w:r w:rsidRPr="00C27BC0">
        <w:rPr>
          <w:rFonts w:ascii="Times New Roman" w:hAnsi="Times New Roman" w:cs="Times New Roman"/>
          <w:position w:val="-28"/>
        </w:rPr>
        <w:object w:dxaOrig="2000" w:dyaOrig="700">
          <v:shape id="_x0000_i1030" type="#_x0000_t75" style="width:100.5pt;height:35.25pt" o:ole="">
            <v:imagedata r:id="rId19" o:title=""/>
          </v:shape>
          <o:OLEObject Type="Embed" ProgID="Equation.DSMT4" ShapeID="_x0000_i1030" DrawAspect="Content" ObjectID="_1693237545" r:id="rId20"/>
        </w:object>
      </w:r>
      <w:r w:rsidRPr="00C27BC0">
        <w:rPr>
          <w:rFonts w:ascii="Times New Roman" w:hAnsi="Times New Roman" w:cs="Times New Roman"/>
        </w:rPr>
        <w:tab/>
      </w:r>
      <w:r w:rsidRPr="00C27BC0">
        <w:rPr>
          <w:rFonts w:ascii="Times New Roman" w:hAnsi="Times New Roman" w:cs="Times New Roman"/>
        </w:rPr>
        <w:tab/>
      </w:r>
      <w:r w:rsidRPr="00C27BC0">
        <w:rPr>
          <w:rFonts w:ascii="Times New Roman" w:hAnsi="Times New Roman" w:cs="Times New Roman"/>
        </w:rPr>
        <w:tab/>
      </w:r>
      <w:r w:rsidRPr="00C27BC0">
        <w:rPr>
          <w:rFonts w:ascii="Times New Roman" w:hAnsi="Times New Roman" w:cs="Times New Roman"/>
        </w:rPr>
        <w:tab/>
      </w:r>
      <w:r w:rsidRPr="00C27BC0">
        <w:rPr>
          <w:rFonts w:ascii="Times New Roman" w:hAnsi="Times New Roman" w:cs="Times New Roman"/>
        </w:rPr>
        <w:tab/>
        <w:t xml:space="preserve"> </w:t>
      </w:r>
    </w:p>
    <w:p w:rsidR="00D27D9F" w:rsidRPr="00C27BC0" w:rsidRDefault="00D27D9F" w:rsidP="00D27D9F">
      <w:pPr>
        <w:pStyle w:val="ListParagraph"/>
        <w:numPr>
          <w:ilvl w:val="0"/>
          <w:numId w:val="17"/>
        </w:numPr>
        <w:jc w:val="both"/>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ACO-OFDM</w:t>
      </w:r>
    </w:p>
    <w:p w:rsidR="00D27D9F" w:rsidRPr="00C27BC0" w:rsidRDefault="00D27D9F" w:rsidP="00D27D9F">
      <w:pPr>
        <w:pStyle w:val="Default"/>
        <w:jc w:val="both"/>
        <w:rPr>
          <w:rFonts w:ascii="Times New Roman" w:hAnsi="Times New Roman" w:cs="Times New Roman"/>
          <w:color w:val="221E1F"/>
          <w:sz w:val="20"/>
          <w:szCs w:val="20"/>
        </w:rPr>
      </w:pPr>
      <w:r w:rsidRPr="00C27BC0">
        <w:rPr>
          <w:rFonts w:ascii="Times New Roman" w:hAnsi="Times New Roman" w:cs="Times New Roman"/>
          <w:color w:val="221E1F"/>
          <w:sz w:val="20"/>
          <w:szCs w:val="20"/>
        </w:rPr>
        <w:t xml:space="preserve">Only the odd subcarriers carry data symbols in ADO-OFDM to ensure that the signal after the IDFT is real and non-negative. The input signal to the IDFT, </w:t>
      </w:r>
      <w:r w:rsidRPr="00C27BC0">
        <w:rPr>
          <w:rFonts w:ascii="Times New Roman" w:hAnsi="Times New Roman" w:cs="Times New Roman"/>
          <w:b/>
          <w:color w:val="221E1F"/>
          <w:sz w:val="20"/>
          <w:szCs w:val="20"/>
        </w:rPr>
        <w:t>X</w:t>
      </w:r>
      <w:r w:rsidRPr="00C27BC0">
        <w:rPr>
          <w:rFonts w:ascii="Times New Roman" w:hAnsi="Times New Roman" w:cs="Times New Roman"/>
          <w:color w:val="221E1F"/>
          <w:sz w:val="20"/>
          <w:szCs w:val="20"/>
        </w:rPr>
        <w:t xml:space="preserve">, just comprises odd components such as </w:t>
      </w:r>
      <w:bookmarkStart w:id="24" w:name="OLE_LINK156"/>
      <w:bookmarkStart w:id="25" w:name="OLE_LINK157"/>
      <w:r w:rsidRPr="00C27BC0">
        <w:rPr>
          <w:rFonts w:ascii="Times New Roman" w:hAnsi="Times New Roman" w:cs="Times New Roman"/>
          <w:color w:val="221E1F"/>
          <w:position w:val="-12"/>
          <w:sz w:val="20"/>
          <w:szCs w:val="20"/>
        </w:rPr>
        <w:object w:dxaOrig="2900" w:dyaOrig="360">
          <v:shape id="_x0000_i1031" type="#_x0000_t75" style="width:145.5pt;height:18.75pt" o:ole="">
            <v:imagedata r:id="rId21" o:title=""/>
          </v:shape>
          <o:OLEObject Type="Embed" ProgID="Equation.DSMT4" ShapeID="_x0000_i1031" DrawAspect="Content" ObjectID="_1693237546" r:id="rId22"/>
        </w:object>
      </w:r>
      <w:bookmarkEnd w:id="24"/>
      <w:bookmarkEnd w:id="25"/>
      <w:r w:rsidRPr="00C27BC0">
        <w:rPr>
          <w:rFonts w:ascii="Times New Roman" w:hAnsi="Times New Roman" w:cs="Times New Roman"/>
          <w:color w:val="221E1F"/>
          <w:sz w:val="20"/>
          <w:szCs w:val="20"/>
        </w:rPr>
        <w:t>. After the IDFT block, the resulting real signal is shown as:</w:t>
      </w:r>
    </w:p>
    <w:p w:rsidR="00D27D9F" w:rsidRPr="00C27BC0" w:rsidRDefault="00D27D9F" w:rsidP="00D27D9F">
      <w:pPr>
        <w:ind w:firstLine="360"/>
        <w:jc w:val="right"/>
        <w:rPr>
          <w:rFonts w:ascii="Times New Roman" w:hAnsi="Times New Roman" w:cs="Times New Roman"/>
        </w:rPr>
      </w:pPr>
      <w:r w:rsidRPr="00C27BC0">
        <w:rPr>
          <w:rFonts w:ascii="Times New Roman" w:hAnsi="Times New Roman" w:cs="Times New Roman"/>
          <w:position w:val="-30"/>
        </w:rPr>
        <w:object w:dxaOrig="1100" w:dyaOrig="540">
          <v:shape id="_x0000_i1032" type="#_x0000_t75" style="width:54.75pt;height:27pt" o:ole="">
            <v:imagedata r:id="rId23" o:title=""/>
          </v:shape>
          <o:OLEObject Type="Embed" ProgID="Equation.DSMT4" ShapeID="_x0000_i1032" DrawAspect="Content" ObjectID="_1693237547" r:id="rId24"/>
        </w:object>
      </w:r>
      <w:r w:rsidRPr="00C27BC0">
        <w:rPr>
          <w:rFonts w:ascii="Times New Roman" w:hAnsi="Times New Roman" w:cs="Times New Roman"/>
          <w:sz w:val="20"/>
          <w:szCs w:val="20"/>
        </w:rPr>
        <w:t>for</w:t>
      </w:r>
      <w:r w:rsidRPr="00C27BC0">
        <w:rPr>
          <w:rFonts w:ascii="Times New Roman" w:hAnsi="Times New Roman" w:cs="Times New Roman"/>
        </w:rPr>
        <w:t xml:space="preserve"> </w:t>
      </w:r>
      <w:r w:rsidRPr="00C27BC0">
        <w:rPr>
          <w:rFonts w:ascii="Times New Roman" w:hAnsi="Times New Roman" w:cs="Times New Roman"/>
          <w:position w:val="-24"/>
        </w:rPr>
        <w:object w:dxaOrig="1020" w:dyaOrig="620">
          <v:shape id="_x0000_i1033" type="#_x0000_t75" style="width:51pt;height:30.75pt" o:ole="">
            <v:imagedata r:id="rId25" o:title=""/>
          </v:shape>
          <o:OLEObject Type="Embed" ProgID="Equation.DSMT4" ShapeID="_x0000_i1033" DrawAspect="Content" ObjectID="_1693237548" r:id="rId26"/>
        </w:object>
      </w:r>
      <w:r w:rsidRPr="00C27BC0">
        <w:rPr>
          <w:rFonts w:ascii="Times New Roman" w:hAnsi="Times New Roman" w:cs="Times New Roman"/>
        </w:rPr>
        <w:t xml:space="preserve"> </w:t>
      </w:r>
      <w:r w:rsidRPr="00C27BC0">
        <w:rPr>
          <w:rFonts w:ascii="Times New Roman" w:hAnsi="Times New Roman" w:cs="Times New Roman"/>
        </w:rPr>
        <w:tab/>
      </w:r>
      <w:r w:rsidRPr="00C27BC0">
        <w:rPr>
          <w:rFonts w:ascii="Times New Roman" w:hAnsi="Times New Roman" w:cs="Times New Roman"/>
        </w:rPr>
        <w:tab/>
      </w:r>
      <w:r w:rsidRPr="00C27BC0">
        <w:rPr>
          <w:rFonts w:ascii="Times New Roman" w:hAnsi="Times New Roman" w:cs="Times New Roman"/>
        </w:rPr>
        <w:tab/>
      </w:r>
      <w:r w:rsidRPr="00C27BC0">
        <w:rPr>
          <w:rFonts w:ascii="Times New Roman" w:hAnsi="Times New Roman" w:cs="Times New Roman"/>
        </w:rPr>
        <w:tab/>
      </w:r>
      <w:r w:rsidRPr="00C27BC0">
        <w:rPr>
          <w:rFonts w:ascii="Times New Roman" w:hAnsi="Times New Roman" w:cs="Times New Roman"/>
        </w:rPr>
        <w:tab/>
      </w:r>
      <w:r w:rsidRPr="00C27BC0">
        <w:rPr>
          <w:rFonts w:ascii="Times New Roman" w:hAnsi="Times New Roman" w:cs="Times New Roman"/>
        </w:rPr>
        <w:tab/>
        <w:t xml:space="preserve"> </w:t>
      </w:r>
    </w:p>
    <w:p w:rsidR="00FD360C" w:rsidRPr="00C27BC0" w:rsidRDefault="00FD360C" w:rsidP="006148A0">
      <w:pPr>
        <w:jc w:val="both"/>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2.2.3. Sequence Number inserting</w:t>
      </w:r>
    </w:p>
    <w:p w:rsidR="00217ABA" w:rsidRPr="00C27BC0" w:rsidRDefault="00217ABA" w:rsidP="00217ABA">
      <w:pPr>
        <w:jc w:val="both"/>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The data sub-packet payload sh</w:t>
      </w:r>
      <w:r w:rsidR="0026176D" w:rsidRPr="00C27BC0">
        <w:rPr>
          <w:rFonts w:ascii="Times New Roman" w:hAnsi="Times New Roman" w:cs="Times New Roman"/>
          <w:color w:val="000000" w:themeColor="text1"/>
          <w:sz w:val="24"/>
          <w:szCs w:val="24"/>
        </w:rPr>
        <w:t xml:space="preserve">all consist of </w:t>
      </w:r>
      <w:r w:rsidR="009A0B0D" w:rsidRPr="00C27BC0">
        <w:rPr>
          <w:rFonts w:ascii="Times New Roman" w:hAnsi="Times New Roman" w:cs="Times New Roman"/>
          <w:color w:val="000000" w:themeColor="text1"/>
          <w:sz w:val="24"/>
          <w:szCs w:val="24"/>
        </w:rPr>
        <w:t>two</w:t>
      </w:r>
      <w:r w:rsidR="0026176D" w:rsidRPr="00C27BC0">
        <w:rPr>
          <w:rFonts w:ascii="Times New Roman" w:hAnsi="Times New Roman" w:cs="Times New Roman"/>
          <w:color w:val="000000" w:themeColor="text1"/>
          <w:sz w:val="24"/>
          <w:szCs w:val="24"/>
        </w:rPr>
        <w:t xml:space="preserve"> </w:t>
      </w:r>
      <w:bookmarkStart w:id="26" w:name="OLE_LINK338"/>
      <w:bookmarkStart w:id="27" w:name="OLE_LINK339"/>
      <w:r w:rsidR="0026176D" w:rsidRPr="00C27BC0">
        <w:rPr>
          <w:rFonts w:ascii="Times New Roman" w:hAnsi="Times New Roman" w:cs="Times New Roman"/>
          <w:color w:val="000000" w:themeColor="text1"/>
          <w:sz w:val="24"/>
          <w:szCs w:val="24"/>
        </w:rPr>
        <w:t>subparts</w:t>
      </w:r>
      <w:bookmarkEnd w:id="26"/>
      <w:bookmarkEnd w:id="27"/>
      <w:r w:rsidR="0026176D" w:rsidRPr="00C27BC0">
        <w:rPr>
          <w:rFonts w:ascii="Times New Roman" w:hAnsi="Times New Roman" w:cs="Times New Roman"/>
          <w:color w:val="000000" w:themeColor="text1"/>
          <w:sz w:val="24"/>
          <w:szCs w:val="24"/>
        </w:rPr>
        <w:t xml:space="preserve">: </w:t>
      </w:r>
      <w:r w:rsidRPr="00C27BC0">
        <w:rPr>
          <w:rFonts w:ascii="Times New Roman" w:hAnsi="Times New Roman" w:cs="Times New Roman"/>
          <w:color w:val="000000" w:themeColor="text1"/>
          <w:sz w:val="24"/>
          <w:szCs w:val="24"/>
        </w:rPr>
        <w:t>SN</w:t>
      </w:r>
      <w:r w:rsidR="009A0B0D" w:rsidRPr="00C27BC0">
        <w:rPr>
          <w:rFonts w:ascii="Times New Roman" w:hAnsi="Times New Roman" w:cs="Times New Roman"/>
          <w:color w:val="000000" w:themeColor="text1"/>
          <w:sz w:val="24"/>
          <w:szCs w:val="24"/>
        </w:rPr>
        <w:t xml:space="preserve"> data</w:t>
      </w:r>
      <w:r w:rsidRPr="00C27BC0">
        <w:rPr>
          <w:rFonts w:ascii="Times New Roman" w:hAnsi="Times New Roman" w:cs="Times New Roman"/>
          <w:color w:val="000000" w:themeColor="text1"/>
          <w:sz w:val="24"/>
          <w:szCs w:val="24"/>
        </w:rPr>
        <w:t>,</w:t>
      </w:r>
      <w:r w:rsidR="007D1289" w:rsidRPr="00C27BC0">
        <w:rPr>
          <w:rFonts w:ascii="Times New Roman" w:hAnsi="Times New Roman" w:cs="Times New Roman"/>
          <w:color w:val="000000" w:themeColor="text1"/>
          <w:sz w:val="24"/>
          <w:szCs w:val="24"/>
        </w:rPr>
        <w:t xml:space="preserve"> payload</w:t>
      </w:r>
      <w:r w:rsidRPr="00C27BC0">
        <w:rPr>
          <w:rFonts w:ascii="Times New Roman" w:hAnsi="Times New Roman" w:cs="Times New Roman"/>
          <w:color w:val="000000" w:themeColor="text1"/>
          <w:sz w:val="24"/>
          <w:szCs w:val="24"/>
        </w:rPr>
        <w:t>.</w:t>
      </w:r>
      <w:r w:rsidR="00C46B30" w:rsidRPr="00C27BC0">
        <w:rPr>
          <w:rFonts w:ascii="Times New Roman" w:hAnsi="Times New Roman" w:cs="Times New Roman"/>
          <w:color w:val="000000" w:themeColor="text1"/>
          <w:sz w:val="24"/>
          <w:szCs w:val="24"/>
        </w:rPr>
        <w:t xml:space="preserve"> The SN Data consists of</w:t>
      </w:r>
      <w:r w:rsidR="00EA172C" w:rsidRPr="00C27BC0">
        <w:rPr>
          <w:rFonts w:ascii="Times New Roman" w:hAnsi="Times New Roman" w:cs="Times New Roman"/>
          <w:color w:val="000000" w:themeColor="text1"/>
          <w:sz w:val="24"/>
          <w:szCs w:val="24"/>
        </w:rPr>
        <w:t xml:space="preserve"> asynchronous information</w:t>
      </w:r>
      <w:r w:rsidR="009A0B0D" w:rsidRPr="00C27BC0">
        <w:rPr>
          <w:rFonts w:ascii="Times New Roman" w:hAnsi="Times New Roman" w:cs="Times New Roman"/>
          <w:color w:val="000000" w:themeColor="text1"/>
          <w:sz w:val="24"/>
          <w:szCs w:val="24"/>
        </w:rPr>
        <w:t>, which helps the receiver side decode data</w:t>
      </w:r>
      <w:r w:rsidR="007C5139" w:rsidRPr="00C27BC0">
        <w:rPr>
          <w:rFonts w:ascii="Times New Roman" w:hAnsi="Times New Roman" w:cs="Times New Roman"/>
          <w:color w:val="000000" w:themeColor="text1"/>
          <w:sz w:val="24"/>
          <w:szCs w:val="24"/>
        </w:rPr>
        <w:t>.</w:t>
      </w:r>
      <w:r w:rsidR="00983F98" w:rsidRPr="00C27BC0">
        <w:rPr>
          <w:rFonts w:ascii="Times New Roman" w:hAnsi="Times New Roman" w:cs="Times New Roman"/>
          <w:color w:val="000000" w:themeColor="text1"/>
          <w:sz w:val="24"/>
          <w:szCs w:val="24"/>
        </w:rPr>
        <w:t xml:space="preserve"> </w:t>
      </w:r>
      <w:bookmarkStart w:id="28" w:name="OLE_LINK10"/>
      <w:bookmarkStart w:id="29" w:name="OLE_LINK11"/>
      <w:r w:rsidR="00983F98" w:rsidRPr="00C27BC0">
        <w:rPr>
          <w:rFonts w:ascii="Times New Roman" w:hAnsi="Times New Roman" w:cs="Times New Roman"/>
          <w:color w:val="000000" w:themeColor="text1"/>
          <w:sz w:val="24"/>
          <w:szCs w:val="24"/>
        </w:rPr>
        <w:t xml:space="preserve">SN shall be implemented over the PHY PIB attribute </w:t>
      </w:r>
      <w:proofErr w:type="spellStart"/>
      <w:r w:rsidR="00983F98" w:rsidRPr="00C27BC0">
        <w:rPr>
          <w:rFonts w:ascii="Times New Roman" w:hAnsi="Times New Roman" w:cs="Times New Roman"/>
          <w:i/>
          <w:color w:val="000000" w:themeColor="text1"/>
          <w:sz w:val="24"/>
          <w:szCs w:val="24"/>
        </w:rPr>
        <w:t>phyOfdmSn</w:t>
      </w:r>
      <w:bookmarkEnd w:id="28"/>
      <w:bookmarkEnd w:id="29"/>
      <w:proofErr w:type="spellEnd"/>
    </w:p>
    <w:p w:rsidR="007C5139" w:rsidRPr="00C27BC0" w:rsidRDefault="007C5139" w:rsidP="00217ABA">
      <w:pPr>
        <w:jc w:val="both"/>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 xml:space="preserve">2.2.4. </w:t>
      </w:r>
      <w:r w:rsidR="004767EA" w:rsidRPr="00C27BC0">
        <w:rPr>
          <w:rFonts w:ascii="Times New Roman" w:hAnsi="Times New Roman" w:cs="Times New Roman"/>
          <w:color w:val="000000" w:themeColor="text1"/>
          <w:sz w:val="24"/>
          <w:szCs w:val="24"/>
        </w:rPr>
        <w:t>Forward error correction (FEC)</w:t>
      </w:r>
    </w:p>
    <w:p w:rsidR="00884ECA" w:rsidRPr="00C27BC0" w:rsidRDefault="00661FEE" w:rsidP="00217ABA">
      <w:pPr>
        <w:jc w:val="both"/>
        <w:rPr>
          <w:rFonts w:ascii="Times New Roman" w:hAnsi="Times New Roman" w:cs="Times New Roman"/>
          <w:i/>
          <w:color w:val="000000" w:themeColor="text1"/>
          <w:sz w:val="24"/>
          <w:szCs w:val="24"/>
        </w:rPr>
      </w:pPr>
      <w:r w:rsidRPr="00C27BC0">
        <w:rPr>
          <w:rFonts w:ascii="Times New Roman" w:hAnsi="Times New Roman" w:cs="Times New Roman"/>
          <w:color w:val="000000" w:themeColor="text1"/>
          <w:sz w:val="24"/>
          <w:szCs w:val="24"/>
        </w:rPr>
        <w:t>The data sub-packet payload may be coded by FEC to protect the payload from error. Hamming (8,4) or Reed Solomon (15,11) code may be used as an FEC.</w:t>
      </w:r>
      <w:r w:rsidR="00861A56" w:rsidRPr="00C27BC0">
        <w:rPr>
          <w:rFonts w:ascii="Times New Roman" w:hAnsi="Times New Roman" w:cs="Times New Roman"/>
          <w:color w:val="000000" w:themeColor="text1"/>
          <w:sz w:val="24"/>
          <w:szCs w:val="24"/>
        </w:rPr>
        <w:t xml:space="preserve"> FEC shall be configured via the PHY PIB attribute </w:t>
      </w:r>
      <w:proofErr w:type="spellStart"/>
      <w:r w:rsidR="00861A56" w:rsidRPr="00C27BC0">
        <w:rPr>
          <w:rFonts w:ascii="Times New Roman" w:hAnsi="Times New Roman" w:cs="Times New Roman"/>
          <w:i/>
          <w:color w:val="000000" w:themeColor="text1"/>
          <w:sz w:val="24"/>
          <w:szCs w:val="24"/>
        </w:rPr>
        <w:t>phyOfdmFEC</w:t>
      </w:r>
      <w:proofErr w:type="spellEnd"/>
    </w:p>
    <w:p w:rsidR="00592914" w:rsidRPr="00C27BC0" w:rsidRDefault="00592914" w:rsidP="00592914">
      <w:pPr>
        <w:rPr>
          <w:rFonts w:ascii="Times New Roman" w:hAnsi="Times New Roman" w:cs="Times New Roman"/>
          <w:szCs w:val="24"/>
          <w:lang w:eastAsia="ja-JP"/>
        </w:rPr>
      </w:pPr>
      <w:bookmarkStart w:id="30" w:name="OLE_LINK26"/>
      <w:r w:rsidRPr="00C27BC0">
        <w:rPr>
          <w:rFonts w:ascii="Times New Roman" w:hAnsi="Times New Roman" w:cs="Times New Roman"/>
          <w:szCs w:val="24"/>
          <w:lang w:eastAsia="ja-JP"/>
        </w:rPr>
        <w:t>Table xx shows PHY PIB attributes.</w:t>
      </w:r>
      <w:bookmarkStart w:id="31" w:name="OLE_LINK35"/>
      <w:bookmarkStart w:id="32" w:name="OLE_LINK36"/>
    </w:p>
    <w:tbl>
      <w:tblPr>
        <w:tblStyle w:val="TableGrid"/>
        <w:tblW w:w="0" w:type="auto"/>
        <w:tblLook w:val="04A0" w:firstRow="1" w:lastRow="0" w:firstColumn="1" w:lastColumn="0" w:noHBand="0" w:noVBand="1"/>
      </w:tblPr>
      <w:tblGrid>
        <w:gridCol w:w="3403"/>
        <w:gridCol w:w="1182"/>
        <w:gridCol w:w="900"/>
        <w:gridCol w:w="3865"/>
      </w:tblGrid>
      <w:tr w:rsidR="00592914" w:rsidRPr="00C27BC0" w:rsidTr="00592914">
        <w:tc>
          <w:tcPr>
            <w:tcW w:w="3403"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b/>
                <w:szCs w:val="24"/>
                <w:lang w:eastAsia="ja-JP"/>
              </w:rPr>
            </w:pPr>
            <w:bookmarkStart w:id="33" w:name="_Hlk82591642"/>
            <w:bookmarkEnd w:id="30"/>
            <w:bookmarkEnd w:id="31"/>
            <w:bookmarkEnd w:id="32"/>
            <w:r w:rsidRPr="00C27BC0">
              <w:rPr>
                <w:rFonts w:ascii="Times New Roman" w:hAnsi="Times New Roman" w:cs="Times New Roman"/>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b/>
                <w:szCs w:val="24"/>
                <w:lang w:eastAsia="ja-JP"/>
              </w:rPr>
            </w:pPr>
            <w:r w:rsidRPr="00C27BC0">
              <w:rPr>
                <w:rFonts w:ascii="Times New Roman" w:hAnsi="Times New Roman" w:cs="Times New Roman"/>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b/>
                <w:szCs w:val="24"/>
                <w:lang w:eastAsia="ja-JP"/>
              </w:rPr>
            </w:pPr>
            <w:r w:rsidRPr="00C27BC0">
              <w:rPr>
                <w:rFonts w:ascii="Times New Roman" w:hAnsi="Times New Roman" w:cs="Times New Roman"/>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b/>
                <w:szCs w:val="24"/>
                <w:lang w:eastAsia="ja-JP"/>
              </w:rPr>
            </w:pPr>
            <w:r w:rsidRPr="00C27BC0">
              <w:rPr>
                <w:rFonts w:ascii="Times New Roman" w:hAnsi="Times New Roman" w:cs="Times New Roman"/>
                <w:b/>
                <w:szCs w:val="24"/>
                <w:lang w:eastAsia="ja-JP"/>
              </w:rPr>
              <w:t>Description</w:t>
            </w:r>
          </w:p>
        </w:tc>
      </w:tr>
      <w:tr w:rsidR="00592914" w:rsidRPr="00C27BC0" w:rsidTr="00592914">
        <w:tc>
          <w:tcPr>
            <w:tcW w:w="3403" w:type="dxa"/>
            <w:tcBorders>
              <w:top w:val="single" w:sz="4" w:space="0" w:color="auto"/>
              <w:left w:val="single" w:sz="4" w:space="0" w:color="auto"/>
              <w:bottom w:val="single" w:sz="4" w:space="0" w:color="auto"/>
              <w:right w:val="single" w:sz="4" w:space="0" w:color="auto"/>
            </w:tcBorders>
            <w:hideMark/>
          </w:tcPr>
          <w:p w:rsidR="00592914" w:rsidRPr="00C27BC0" w:rsidRDefault="00592914" w:rsidP="00592914">
            <w:pPr>
              <w:rPr>
                <w:rFonts w:ascii="Times New Roman" w:hAnsi="Times New Roman" w:cs="Times New Roman"/>
                <w:i/>
                <w:szCs w:val="24"/>
                <w:lang w:eastAsia="ja-JP"/>
              </w:rPr>
            </w:pPr>
            <w:bookmarkStart w:id="34" w:name="_Hlk82532474"/>
            <w:proofErr w:type="spellStart"/>
            <w:r w:rsidRPr="00C27BC0">
              <w:rPr>
                <w:rFonts w:ascii="Times New Roman" w:hAnsi="Times New Roman" w:cs="Times New Roman"/>
                <w:i/>
                <w:szCs w:val="24"/>
                <w:lang w:eastAsia="ja-JP"/>
              </w:rPr>
              <w:t>phyOfdmOpticalClockRate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r w:rsidRPr="00C27BC0">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592914" w:rsidRPr="00C27BC0" w:rsidRDefault="00592914">
            <w:pPr>
              <w:tabs>
                <w:tab w:val="left" w:pos="992"/>
              </w:tabs>
              <w:jc w:val="center"/>
              <w:rPr>
                <w:rFonts w:ascii="Times New Roman" w:hAnsi="Times New Roman" w:cs="Times New Roman"/>
                <w:szCs w:val="24"/>
                <w:lang w:eastAsia="ja-JP"/>
              </w:rPr>
            </w:pPr>
            <w:r w:rsidRPr="00C27BC0">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592914" w:rsidRPr="00C27BC0" w:rsidRDefault="00592914" w:rsidP="00FF7A80">
            <w:pPr>
              <w:rPr>
                <w:rFonts w:ascii="Times New Roman" w:hAnsi="Times New Roman" w:cs="Times New Roman"/>
              </w:rPr>
            </w:pPr>
            <w:r w:rsidRPr="00C27BC0">
              <w:rPr>
                <w:rStyle w:val="fontstyle01"/>
                <w:rFonts w:ascii="Times New Roman" w:hAnsi="Times New Roman" w:cs="Times New Roman"/>
              </w:rPr>
              <w:t>The optical clock rate (or symbol rate)</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 xml:space="preserve">applied for </w:t>
            </w:r>
            <w:bookmarkStart w:id="35" w:name="OLE_LINK72"/>
            <w:bookmarkStart w:id="36" w:name="OLE_LINK73"/>
            <w:r w:rsidR="00FF7A80" w:rsidRPr="00C27BC0">
              <w:rPr>
                <w:rStyle w:val="fontstyle01"/>
                <w:rFonts w:ascii="Times New Roman" w:hAnsi="Times New Roman" w:cs="Times New Roman"/>
              </w:rPr>
              <w:t>OFDM</w:t>
            </w:r>
            <w:bookmarkEnd w:id="35"/>
            <w:bookmarkEnd w:id="36"/>
            <w:r w:rsidRPr="00C27BC0">
              <w:rPr>
                <w:rStyle w:val="fontstyle01"/>
                <w:rFonts w:ascii="Times New Roman" w:hAnsi="Times New Roman" w:cs="Times New Roman"/>
              </w:rPr>
              <w:t>.</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0: 8 kHz</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1: 10 kHz</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Others: Reserved</w:t>
            </w:r>
          </w:p>
        </w:tc>
        <w:bookmarkEnd w:id="34"/>
      </w:tr>
      <w:tr w:rsidR="00592914" w:rsidRPr="00C27BC0" w:rsidTr="00592914">
        <w:tc>
          <w:tcPr>
            <w:tcW w:w="3403" w:type="dxa"/>
            <w:tcBorders>
              <w:top w:val="single" w:sz="4" w:space="0" w:color="auto"/>
              <w:left w:val="single" w:sz="4" w:space="0" w:color="auto"/>
              <w:bottom w:val="single" w:sz="4" w:space="0" w:color="auto"/>
              <w:right w:val="single" w:sz="4" w:space="0" w:color="auto"/>
            </w:tcBorders>
            <w:hideMark/>
          </w:tcPr>
          <w:p w:rsidR="00592914" w:rsidRPr="00C27BC0" w:rsidRDefault="00592914">
            <w:pPr>
              <w:rPr>
                <w:rFonts w:ascii="Times New Roman" w:hAnsi="Times New Roman" w:cs="Times New Roman"/>
                <w:i/>
                <w:szCs w:val="24"/>
                <w:lang w:eastAsia="ja-JP"/>
              </w:rPr>
            </w:pPr>
            <w:proofErr w:type="spellStart"/>
            <w:r w:rsidRPr="00C27BC0">
              <w:rPr>
                <w:rFonts w:ascii="Times New Roman" w:hAnsi="Times New Roman" w:cs="Times New Roman"/>
                <w:i/>
                <w:szCs w:val="24"/>
                <w:lang w:eastAsia="ja-JP"/>
              </w:rPr>
              <w:t>phy</w:t>
            </w:r>
            <w:r w:rsidR="005207A7" w:rsidRPr="00C27BC0">
              <w:rPr>
                <w:rFonts w:ascii="Times New Roman" w:hAnsi="Times New Roman" w:cs="Times New Roman"/>
                <w:i/>
                <w:szCs w:val="24"/>
                <w:lang w:eastAsia="ja-JP"/>
              </w:rPr>
              <w:t>OfdmMode</w:t>
            </w:r>
            <w:proofErr w:type="spellEnd"/>
          </w:p>
          <w:p w:rsidR="005207A7" w:rsidRPr="00C27BC0" w:rsidRDefault="005207A7">
            <w:pPr>
              <w:rPr>
                <w:rFonts w:ascii="Times New Roman" w:hAnsi="Times New Roman" w:cs="Times New Roman"/>
                <w:i/>
                <w:szCs w:val="24"/>
                <w:lang w:eastAsia="ja-JP"/>
              </w:rPr>
            </w:pPr>
          </w:p>
        </w:tc>
        <w:tc>
          <w:tcPr>
            <w:tcW w:w="1182"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r w:rsidRPr="00C27BC0">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592914" w:rsidRPr="00C27BC0" w:rsidRDefault="005207A7">
            <w:pPr>
              <w:jc w:val="center"/>
              <w:rPr>
                <w:rFonts w:ascii="Times New Roman" w:hAnsi="Times New Roman" w:cs="Times New Roman"/>
                <w:szCs w:val="24"/>
                <w:lang w:eastAsia="ja-JP"/>
              </w:rPr>
            </w:pPr>
            <w:r w:rsidRPr="00C27BC0">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592914" w:rsidRPr="00C27BC0" w:rsidRDefault="00592914" w:rsidP="00EF0FE0">
            <w:pPr>
              <w:rPr>
                <w:rFonts w:ascii="Times New Roman" w:hAnsi="Times New Roman" w:cs="Times New Roman"/>
              </w:rPr>
            </w:pPr>
            <w:r w:rsidRPr="00C27BC0">
              <w:rPr>
                <w:rStyle w:val="fontstyle01"/>
                <w:rFonts w:ascii="Times New Roman" w:hAnsi="Times New Roman" w:cs="Times New Roman"/>
              </w:rPr>
              <w:t xml:space="preserve">This specifies the </w:t>
            </w:r>
            <w:r w:rsidR="005207A7" w:rsidRPr="00C27BC0">
              <w:rPr>
                <w:rStyle w:val="fontstyle01"/>
                <w:rFonts w:ascii="Times New Roman" w:hAnsi="Times New Roman" w:cs="Times New Roman"/>
              </w:rPr>
              <w:t>mode</w:t>
            </w:r>
            <w:r w:rsidRPr="00C27BC0">
              <w:rPr>
                <w:rStyle w:val="fontstyle01"/>
                <w:rFonts w:ascii="Times New Roman" w:hAnsi="Times New Roman" w:cs="Times New Roman"/>
              </w:rPr>
              <w:t xml:space="preserve"> </w:t>
            </w:r>
            <w:r w:rsidR="005207A7" w:rsidRPr="00C27BC0">
              <w:rPr>
                <w:rStyle w:val="fontstyle01"/>
                <w:rFonts w:ascii="Times New Roman" w:hAnsi="Times New Roman" w:cs="Times New Roman"/>
              </w:rPr>
              <w:t>of</w:t>
            </w:r>
            <w:r w:rsidRPr="00C27BC0">
              <w:rPr>
                <w:rStyle w:val="fontstyle01"/>
                <w:rFonts w:ascii="Times New Roman" w:hAnsi="Times New Roman" w:cs="Times New Roman"/>
              </w:rPr>
              <w:t xml:space="preserve"> </w:t>
            </w:r>
            <w:r w:rsidR="00B40AAC" w:rsidRPr="00C27BC0">
              <w:rPr>
                <w:rStyle w:val="fontstyle01"/>
                <w:rFonts w:ascii="Times New Roman" w:hAnsi="Times New Roman" w:cs="Times New Roman"/>
              </w:rPr>
              <w:t>OFDM</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modulation.</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 xml:space="preserve">0: </w:t>
            </w:r>
            <w:r w:rsidR="00EF0FE0" w:rsidRPr="00C27BC0">
              <w:rPr>
                <w:rStyle w:val="fontstyle01"/>
                <w:rFonts w:ascii="Times New Roman" w:hAnsi="Times New Roman" w:cs="Times New Roman"/>
              </w:rPr>
              <w:t>DCO-OFDM</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 xml:space="preserve">1: </w:t>
            </w:r>
            <w:r w:rsidR="00EF0FE0" w:rsidRPr="00C27BC0">
              <w:rPr>
                <w:rStyle w:val="fontstyle01"/>
                <w:rFonts w:ascii="Times New Roman" w:hAnsi="Times New Roman" w:cs="Times New Roman"/>
              </w:rPr>
              <w:t>ACO-OFDM</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 xml:space="preserve">Other values: </w:t>
            </w:r>
            <w:bookmarkStart w:id="37" w:name="OLE_LINK50"/>
            <w:bookmarkStart w:id="38" w:name="OLE_LINK51"/>
            <w:r w:rsidRPr="00C27BC0">
              <w:rPr>
                <w:rStyle w:val="fontstyle01"/>
                <w:rFonts w:ascii="Times New Roman" w:hAnsi="Times New Roman" w:cs="Times New Roman"/>
              </w:rPr>
              <w:t>Reserved</w:t>
            </w:r>
            <w:bookmarkEnd w:id="37"/>
            <w:bookmarkEnd w:id="38"/>
          </w:p>
        </w:tc>
      </w:tr>
      <w:tr w:rsidR="00592914" w:rsidRPr="00C27BC0" w:rsidTr="00592914">
        <w:tc>
          <w:tcPr>
            <w:tcW w:w="3403" w:type="dxa"/>
            <w:tcBorders>
              <w:top w:val="single" w:sz="4" w:space="0" w:color="auto"/>
              <w:left w:val="single" w:sz="4" w:space="0" w:color="auto"/>
              <w:bottom w:val="single" w:sz="4" w:space="0" w:color="auto"/>
              <w:right w:val="single" w:sz="4" w:space="0" w:color="auto"/>
            </w:tcBorders>
            <w:hideMark/>
          </w:tcPr>
          <w:p w:rsidR="00592914" w:rsidRPr="00C27BC0" w:rsidRDefault="00592914" w:rsidP="00D93199">
            <w:pPr>
              <w:rPr>
                <w:rFonts w:ascii="Times New Roman" w:hAnsi="Times New Roman" w:cs="Times New Roman"/>
                <w:i/>
                <w:szCs w:val="24"/>
                <w:lang w:eastAsia="ja-JP"/>
              </w:rPr>
            </w:pPr>
            <w:proofErr w:type="spellStart"/>
            <w:r w:rsidRPr="00C27BC0">
              <w:rPr>
                <w:rFonts w:ascii="Times New Roman" w:hAnsi="Times New Roman" w:cs="Times New Roman"/>
                <w:i/>
                <w:szCs w:val="24"/>
                <w:lang w:eastAsia="ja-JP"/>
              </w:rPr>
              <w:t>phy</w:t>
            </w:r>
            <w:r w:rsidR="00D93199" w:rsidRPr="00C27BC0">
              <w:rPr>
                <w:rFonts w:ascii="Times New Roman" w:hAnsi="Times New Roman" w:cs="Times New Roman"/>
                <w:i/>
                <w:szCs w:val="24"/>
                <w:lang w:eastAsia="ja-JP"/>
              </w:rPr>
              <w:t>Ofdm</w:t>
            </w:r>
            <w:r w:rsidRPr="00C27BC0">
              <w:rPr>
                <w:rFonts w:ascii="Times New Roman" w:hAnsi="Times New Roman" w:cs="Times New Roman"/>
                <w:i/>
                <w:szCs w:val="24"/>
                <w:lang w:eastAsia="ja-JP"/>
              </w:rPr>
              <w:t>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bookmarkStart w:id="39" w:name="OLE_LINK52"/>
            <w:bookmarkStart w:id="40" w:name="OLE_LINK53"/>
            <w:r w:rsidRPr="00C27BC0">
              <w:rPr>
                <w:rFonts w:ascii="Times New Roman" w:hAnsi="Times New Roman" w:cs="Times New Roman"/>
                <w:szCs w:val="24"/>
                <w:lang w:eastAsia="ja-JP"/>
              </w:rPr>
              <w:t>Integer</w:t>
            </w:r>
            <w:bookmarkEnd w:id="39"/>
            <w:bookmarkEnd w:id="40"/>
          </w:p>
        </w:tc>
        <w:tc>
          <w:tcPr>
            <w:tcW w:w="900"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r w:rsidRPr="00C27BC0">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592914" w:rsidRPr="00C27BC0" w:rsidRDefault="00592914" w:rsidP="00523BF8">
            <w:pPr>
              <w:rPr>
                <w:rFonts w:ascii="Times New Roman" w:hAnsi="Times New Roman" w:cs="Times New Roman"/>
              </w:rPr>
            </w:pPr>
            <w:r w:rsidRPr="00C27BC0">
              <w:rPr>
                <w:rStyle w:val="fontstyle01"/>
                <w:rFonts w:ascii="Times New Roman" w:hAnsi="Times New Roman" w:cs="Times New Roman"/>
              </w:rPr>
              <w:t xml:space="preserve">This attribute specifies FEC for </w:t>
            </w:r>
            <w:r w:rsidR="00C163A9" w:rsidRPr="00C27BC0">
              <w:rPr>
                <w:rStyle w:val="fontstyle01"/>
                <w:rFonts w:ascii="Times New Roman" w:hAnsi="Times New Roman" w:cs="Times New Roman"/>
              </w:rPr>
              <w:t xml:space="preserve">OFDM </w:t>
            </w:r>
            <w:r w:rsidRPr="00C27BC0">
              <w:rPr>
                <w:rStyle w:val="fontstyle01"/>
                <w:rFonts w:ascii="Times New Roman" w:hAnsi="Times New Roman" w:cs="Times New Roman"/>
              </w:rPr>
              <w:t>modulation.</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0: None</w:t>
            </w:r>
            <w:r w:rsidRPr="00C27BC0">
              <w:rPr>
                <w:rFonts w:ascii="Times New Roman" w:hAnsi="Times New Roman" w:cs="Times New Roman"/>
                <w:color w:val="000000"/>
                <w:sz w:val="18"/>
                <w:szCs w:val="18"/>
              </w:rPr>
              <w:br/>
            </w:r>
            <w:r w:rsidR="00523BF8">
              <w:rPr>
                <w:rStyle w:val="fontstyle01"/>
                <w:rFonts w:ascii="Times New Roman" w:hAnsi="Times New Roman" w:cs="Times New Roman"/>
              </w:rPr>
              <w:t xml:space="preserve">1: </w:t>
            </w:r>
            <w:r w:rsidRPr="00C27BC0">
              <w:rPr>
                <w:rStyle w:val="fontstyle01"/>
                <w:rFonts w:ascii="Times New Roman" w:hAnsi="Times New Roman" w:cs="Times New Roman"/>
              </w:rPr>
              <w:t>FEC: Hamming (8/4)</w:t>
            </w:r>
            <w:r w:rsidRPr="00C27BC0">
              <w:rPr>
                <w:rFonts w:ascii="Times New Roman" w:hAnsi="Times New Roman" w:cs="Times New Roman"/>
                <w:color w:val="000000"/>
                <w:sz w:val="18"/>
                <w:szCs w:val="18"/>
              </w:rPr>
              <w:br/>
            </w:r>
            <w:r w:rsidR="00523BF8">
              <w:rPr>
                <w:rStyle w:val="fontstyle01"/>
                <w:rFonts w:ascii="Times New Roman" w:hAnsi="Times New Roman" w:cs="Times New Roman"/>
              </w:rPr>
              <w:t xml:space="preserve">2: </w:t>
            </w:r>
            <w:r w:rsidRPr="00C27BC0">
              <w:rPr>
                <w:rStyle w:val="fontstyle01"/>
                <w:rFonts w:ascii="Times New Roman" w:hAnsi="Times New Roman" w:cs="Times New Roman"/>
              </w:rPr>
              <w:t>FEC: Hamming (15/11)</w:t>
            </w:r>
            <w:r w:rsidRPr="00C27BC0">
              <w:rPr>
                <w:rFonts w:ascii="Times New Roman" w:hAnsi="Times New Roman" w:cs="Times New Roman"/>
                <w:color w:val="000000"/>
                <w:sz w:val="18"/>
                <w:szCs w:val="18"/>
              </w:rPr>
              <w:br/>
            </w:r>
            <w:r w:rsidR="00523BF8">
              <w:rPr>
                <w:rStyle w:val="fontstyle01"/>
                <w:rFonts w:ascii="Times New Roman" w:hAnsi="Times New Roman" w:cs="Times New Roman"/>
              </w:rPr>
              <w:t xml:space="preserve">3: </w:t>
            </w:r>
            <w:r w:rsidRPr="00C27BC0">
              <w:rPr>
                <w:rStyle w:val="fontstyle01"/>
                <w:rFonts w:ascii="Times New Roman" w:hAnsi="Times New Roman" w:cs="Times New Roman"/>
              </w:rPr>
              <w:t>FEC: RS(15,11)</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Other values: Reserved</w:t>
            </w:r>
          </w:p>
        </w:tc>
      </w:tr>
      <w:tr w:rsidR="00592914" w:rsidRPr="00C27BC0" w:rsidTr="00592914">
        <w:tc>
          <w:tcPr>
            <w:tcW w:w="3403" w:type="dxa"/>
            <w:tcBorders>
              <w:top w:val="single" w:sz="4" w:space="0" w:color="auto"/>
              <w:left w:val="single" w:sz="4" w:space="0" w:color="auto"/>
              <w:bottom w:val="single" w:sz="4" w:space="0" w:color="auto"/>
              <w:right w:val="single" w:sz="4" w:space="0" w:color="auto"/>
            </w:tcBorders>
            <w:hideMark/>
          </w:tcPr>
          <w:p w:rsidR="00592914" w:rsidRPr="00C27BC0" w:rsidRDefault="00592914" w:rsidP="00876333">
            <w:pPr>
              <w:rPr>
                <w:rFonts w:ascii="Times New Roman" w:hAnsi="Times New Roman" w:cs="Times New Roman"/>
                <w:i/>
                <w:szCs w:val="24"/>
                <w:lang w:eastAsia="ja-JP"/>
              </w:rPr>
            </w:pPr>
            <w:proofErr w:type="spellStart"/>
            <w:r w:rsidRPr="00C27BC0">
              <w:rPr>
                <w:rFonts w:ascii="Times New Roman" w:hAnsi="Times New Roman" w:cs="Times New Roman"/>
                <w:i/>
                <w:szCs w:val="24"/>
                <w:lang w:eastAsia="ja-JP"/>
              </w:rPr>
              <w:t>phy</w:t>
            </w:r>
            <w:r w:rsidR="00876333" w:rsidRPr="00C27BC0">
              <w:rPr>
                <w:rFonts w:ascii="Times New Roman" w:hAnsi="Times New Roman" w:cs="Times New Roman"/>
                <w:i/>
                <w:szCs w:val="24"/>
                <w:lang w:eastAsia="ja-JP"/>
              </w:rPr>
              <w:t>OfdmFrame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bookmarkStart w:id="41" w:name="OLE_LINK54"/>
            <w:bookmarkStart w:id="42" w:name="OLE_LINK55"/>
            <w:r w:rsidRPr="00C27BC0">
              <w:rPr>
                <w:rFonts w:ascii="Times New Roman" w:hAnsi="Times New Roman" w:cs="Times New Roman"/>
                <w:szCs w:val="24"/>
                <w:lang w:eastAsia="ja-JP"/>
              </w:rPr>
              <w:t>Integer</w:t>
            </w:r>
            <w:bookmarkEnd w:id="41"/>
            <w:bookmarkEnd w:id="42"/>
          </w:p>
        </w:tc>
        <w:tc>
          <w:tcPr>
            <w:tcW w:w="900"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r w:rsidRPr="00C27BC0">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FD661F" w:rsidRPr="00C27BC0" w:rsidRDefault="00592914" w:rsidP="00FD661F">
            <w:pPr>
              <w:rPr>
                <w:rStyle w:val="fontstyle01"/>
                <w:rFonts w:ascii="Times New Roman" w:hAnsi="Times New Roman" w:cs="Times New Roman"/>
              </w:rPr>
            </w:pPr>
            <w:r w:rsidRPr="00C27BC0">
              <w:rPr>
                <w:rStyle w:val="fontstyle01"/>
                <w:rFonts w:ascii="Times New Roman" w:hAnsi="Times New Roman" w:cs="Times New Roman"/>
              </w:rPr>
              <w:t xml:space="preserve">This attribute specifies the </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symbol</w:t>
            </w:r>
            <w:r w:rsidR="00FD661F" w:rsidRPr="00C27BC0">
              <w:rPr>
                <w:rStyle w:val="fontstyle01"/>
                <w:rFonts w:ascii="Times New Roman" w:hAnsi="Times New Roman" w:cs="Times New Roman"/>
              </w:rPr>
              <w:t xml:space="preserve"> length</w:t>
            </w:r>
            <w:r w:rsidRPr="00C27BC0">
              <w:rPr>
                <w:rStyle w:val="fontstyle01"/>
                <w:rFonts w:ascii="Times New Roman" w:hAnsi="Times New Roman" w:cs="Times New Roman"/>
              </w:rPr>
              <w:t xml:space="preserve"> </w:t>
            </w:r>
            <w:r w:rsidR="00FD661F" w:rsidRPr="00C27BC0">
              <w:rPr>
                <w:rStyle w:val="fontstyle01"/>
                <w:rFonts w:ascii="Times New Roman" w:hAnsi="Times New Roman" w:cs="Times New Roman"/>
              </w:rPr>
              <w:t xml:space="preserve">of </w:t>
            </w:r>
            <w:r w:rsidR="006D421A" w:rsidRPr="00C27BC0">
              <w:rPr>
                <w:rStyle w:val="fontstyle01"/>
                <w:rFonts w:ascii="Times New Roman" w:hAnsi="Times New Roman" w:cs="Times New Roman"/>
              </w:rPr>
              <w:t>OFDM</w:t>
            </w:r>
            <w:r w:rsidR="00FD661F" w:rsidRPr="00C27BC0">
              <w:rPr>
                <w:rStyle w:val="fontstyle01"/>
                <w:rFonts w:ascii="Times New Roman" w:hAnsi="Times New Roman" w:cs="Times New Roman"/>
              </w:rPr>
              <w:t xml:space="preserve"> frame</w:t>
            </w:r>
            <w:r w:rsidRPr="00C27BC0">
              <w:rPr>
                <w:rStyle w:val="fontstyle01"/>
                <w:rFonts w:ascii="Times New Roman" w:hAnsi="Times New Roman" w:cs="Times New Roman"/>
              </w:rPr>
              <w:t>.</w:t>
            </w:r>
          </w:p>
          <w:p w:rsidR="00FD661F" w:rsidRPr="00C27BC0" w:rsidRDefault="00592914" w:rsidP="00FD661F">
            <w:pPr>
              <w:rPr>
                <w:rStyle w:val="fontstyle01"/>
                <w:rFonts w:ascii="Times New Roman" w:hAnsi="Times New Roman" w:cs="Times New Roman"/>
              </w:rPr>
            </w:pPr>
            <w:r w:rsidRPr="00C27BC0">
              <w:rPr>
                <w:rStyle w:val="fontstyle01"/>
                <w:rFonts w:ascii="Times New Roman" w:hAnsi="Times New Roman" w:cs="Times New Roman"/>
              </w:rPr>
              <w:t xml:space="preserve">0: </w:t>
            </w:r>
            <w:r w:rsidR="00FD661F" w:rsidRPr="00C27BC0">
              <w:rPr>
                <w:rStyle w:val="fontstyle01"/>
                <w:rFonts w:ascii="Times New Roman" w:hAnsi="Times New Roman" w:cs="Times New Roman"/>
              </w:rPr>
              <w:t>32</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 xml:space="preserve">1: </w:t>
            </w:r>
            <w:r w:rsidR="00FD661F" w:rsidRPr="00C27BC0">
              <w:rPr>
                <w:rStyle w:val="fontstyle01"/>
                <w:rFonts w:ascii="Times New Roman" w:hAnsi="Times New Roman" w:cs="Times New Roman"/>
              </w:rPr>
              <w:t>64</w:t>
            </w:r>
          </w:p>
          <w:p w:rsidR="00FD661F" w:rsidRPr="00C27BC0" w:rsidRDefault="00592914" w:rsidP="00FD661F">
            <w:pPr>
              <w:rPr>
                <w:rStyle w:val="fontstyle01"/>
                <w:rFonts w:ascii="Times New Roman" w:hAnsi="Times New Roman" w:cs="Times New Roman"/>
              </w:rPr>
            </w:pPr>
            <w:r w:rsidRPr="00C27BC0">
              <w:rPr>
                <w:rStyle w:val="fontstyle01"/>
                <w:rFonts w:ascii="Times New Roman" w:hAnsi="Times New Roman" w:cs="Times New Roman"/>
              </w:rPr>
              <w:t xml:space="preserve">2: </w:t>
            </w:r>
            <w:r w:rsidR="00FD661F" w:rsidRPr="00C27BC0">
              <w:rPr>
                <w:rStyle w:val="fontstyle01"/>
                <w:rFonts w:ascii="Times New Roman" w:hAnsi="Times New Roman" w:cs="Times New Roman"/>
              </w:rPr>
              <w:t xml:space="preserve">128 </w:t>
            </w:r>
          </w:p>
          <w:p w:rsidR="00FD661F" w:rsidRPr="00C27BC0" w:rsidRDefault="00FD661F" w:rsidP="00FD661F">
            <w:pPr>
              <w:rPr>
                <w:rFonts w:ascii="Times New Roman" w:hAnsi="Times New Roman" w:cs="Times New Roman"/>
                <w:b/>
                <w:bCs/>
                <w:color w:val="000000"/>
                <w:sz w:val="18"/>
                <w:szCs w:val="18"/>
              </w:rPr>
            </w:pPr>
            <w:r w:rsidRPr="00C27BC0">
              <w:rPr>
                <w:rStyle w:val="fontstyle01"/>
                <w:rFonts w:ascii="Times New Roman" w:hAnsi="Times New Roman" w:cs="Times New Roman"/>
              </w:rPr>
              <w:t>Other values: Reserved</w:t>
            </w:r>
          </w:p>
        </w:tc>
      </w:tr>
      <w:tr w:rsidR="00592914" w:rsidRPr="00C27BC0" w:rsidTr="00592914">
        <w:tc>
          <w:tcPr>
            <w:tcW w:w="3403" w:type="dxa"/>
            <w:tcBorders>
              <w:top w:val="single" w:sz="4" w:space="0" w:color="auto"/>
              <w:left w:val="single" w:sz="4" w:space="0" w:color="auto"/>
              <w:bottom w:val="single" w:sz="4" w:space="0" w:color="auto"/>
              <w:right w:val="single" w:sz="4" w:space="0" w:color="auto"/>
            </w:tcBorders>
            <w:hideMark/>
          </w:tcPr>
          <w:p w:rsidR="00592914" w:rsidRPr="00C27BC0" w:rsidRDefault="00592914">
            <w:pPr>
              <w:rPr>
                <w:rFonts w:ascii="Times New Roman" w:hAnsi="Times New Roman" w:cs="Times New Roman"/>
                <w:i/>
                <w:szCs w:val="24"/>
                <w:lang w:eastAsia="ja-JP"/>
              </w:rPr>
            </w:pPr>
            <w:proofErr w:type="spellStart"/>
            <w:r w:rsidRPr="00C27BC0">
              <w:rPr>
                <w:rFonts w:ascii="Times New Roman" w:hAnsi="Times New Roman" w:cs="Times New Roman"/>
                <w:i/>
                <w:szCs w:val="24"/>
                <w:lang w:eastAsia="ja-JP"/>
              </w:rPr>
              <w:t>phyMimoCookSn</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r w:rsidRPr="00C27BC0">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r w:rsidRPr="00C27BC0">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592914" w:rsidRPr="00C27BC0" w:rsidRDefault="00592914">
            <w:pPr>
              <w:rPr>
                <w:rStyle w:val="fontstyle01"/>
                <w:rFonts w:ascii="Times New Roman" w:hAnsi="Times New Roman" w:cs="Times New Roman"/>
              </w:rPr>
            </w:pPr>
            <w:r w:rsidRPr="00C27BC0">
              <w:rPr>
                <w:rStyle w:val="fontstyle01"/>
                <w:rFonts w:ascii="Times New Roman" w:hAnsi="Times New Roman" w:cs="Times New Roman"/>
              </w:rPr>
              <w:t xml:space="preserve">This attribute specifies the length of Sequence Number per packet of </w:t>
            </w:r>
            <w:r w:rsidR="00134588" w:rsidRPr="00C27BC0">
              <w:rPr>
                <w:rStyle w:val="fontstyle01"/>
                <w:rFonts w:ascii="Times New Roman" w:hAnsi="Times New Roman" w:cs="Times New Roman"/>
              </w:rPr>
              <w:t>OFDM</w:t>
            </w:r>
          </w:p>
          <w:p w:rsidR="00592914" w:rsidRPr="00C27BC0" w:rsidRDefault="00592914">
            <w:pPr>
              <w:rPr>
                <w:rStyle w:val="fontstyle01"/>
                <w:rFonts w:ascii="Times New Roman" w:hAnsi="Times New Roman" w:cs="Times New Roman"/>
              </w:rPr>
            </w:pPr>
            <w:r w:rsidRPr="00C27BC0">
              <w:rPr>
                <w:rStyle w:val="fontstyle01"/>
                <w:rFonts w:ascii="Times New Roman" w:hAnsi="Times New Roman" w:cs="Times New Roman"/>
              </w:rPr>
              <w:t>0: 2 bits</w:t>
            </w:r>
          </w:p>
          <w:p w:rsidR="00592914" w:rsidRPr="00C27BC0" w:rsidRDefault="00592914">
            <w:pPr>
              <w:rPr>
                <w:rStyle w:val="fontstyle01"/>
                <w:rFonts w:ascii="Times New Roman" w:hAnsi="Times New Roman" w:cs="Times New Roman"/>
              </w:rPr>
            </w:pPr>
            <w:r w:rsidRPr="00C27BC0">
              <w:rPr>
                <w:rStyle w:val="fontstyle01"/>
                <w:rFonts w:ascii="Times New Roman" w:hAnsi="Times New Roman" w:cs="Times New Roman"/>
              </w:rPr>
              <w:t xml:space="preserve">1: 3 bits </w:t>
            </w:r>
          </w:p>
          <w:p w:rsidR="00592914" w:rsidRPr="00C27BC0" w:rsidRDefault="008152EF">
            <w:pPr>
              <w:rPr>
                <w:rFonts w:ascii="Times New Roman" w:hAnsi="Times New Roman" w:cs="Times New Roman"/>
              </w:rPr>
            </w:pPr>
            <w:r w:rsidRPr="00C27BC0">
              <w:rPr>
                <w:rStyle w:val="fontstyle01"/>
                <w:rFonts w:ascii="Times New Roman" w:hAnsi="Times New Roman" w:cs="Times New Roman"/>
              </w:rPr>
              <w:t>Other values</w:t>
            </w:r>
            <w:r w:rsidR="00592914" w:rsidRPr="00C27BC0">
              <w:rPr>
                <w:rStyle w:val="fontstyle01"/>
                <w:rFonts w:ascii="Times New Roman" w:hAnsi="Times New Roman" w:cs="Times New Roman"/>
              </w:rPr>
              <w:t>: reserved</w:t>
            </w:r>
          </w:p>
        </w:tc>
      </w:tr>
      <w:bookmarkEnd w:id="33"/>
    </w:tbl>
    <w:p w:rsidR="00592914" w:rsidRPr="00C27BC0" w:rsidRDefault="00592914" w:rsidP="00217ABA">
      <w:pPr>
        <w:jc w:val="both"/>
        <w:rPr>
          <w:rFonts w:ascii="Times New Roman" w:hAnsi="Times New Roman" w:cs="Times New Roman"/>
          <w:i/>
          <w:color w:val="000000" w:themeColor="text1"/>
          <w:sz w:val="24"/>
          <w:szCs w:val="24"/>
        </w:rPr>
      </w:pPr>
    </w:p>
    <w:p w:rsidR="00592914" w:rsidRPr="00C27BC0" w:rsidRDefault="00592914" w:rsidP="00217ABA">
      <w:pPr>
        <w:jc w:val="both"/>
        <w:rPr>
          <w:rFonts w:ascii="Times New Roman" w:hAnsi="Times New Roman" w:cs="Times New Roman"/>
          <w:i/>
          <w:color w:val="000000" w:themeColor="text1"/>
          <w:sz w:val="24"/>
          <w:szCs w:val="24"/>
        </w:rPr>
      </w:pPr>
    </w:p>
    <w:p w:rsidR="00592914" w:rsidRDefault="00592914" w:rsidP="00217ABA">
      <w:pPr>
        <w:jc w:val="both"/>
        <w:rPr>
          <w:rFonts w:ascii="Times New Roman" w:hAnsi="Times New Roman" w:cs="Times New Roman"/>
          <w:i/>
          <w:color w:val="000000" w:themeColor="text1"/>
          <w:sz w:val="24"/>
          <w:szCs w:val="24"/>
        </w:rPr>
      </w:pPr>
    </w:p>
    <w:p w:rsidR="006E4CFF" w:rsidRPr="00C27BC0" w:rsidRDefault="006E4CFF" w:rsidP="00217ABA">
      <w:pPr>
        <w:jc w:val="both"/>
        <w:rPr>
          <w:rFonts w:ascii="Times New Roman" w:hAnsi="Times New Roman" w:cs="Times New Roman"/>
          <w:i/>
          <w:color w:val="000000" w:themeColor="text1"/>
          <w:sz w:val="24"/>
          <w:szCs w:val="24"/>
        </w:rPr>
      </w:pPr>
    </w:p>
    <w:p w:rsidR="00592914" w:rsidRPr="00C27BC0" w:rsidRDefault="00592914" w:rsidP="00217ABA">
      <w:pPr>
        <w:jc w:val="both"/>
        <w:rPr>
          <w:rFonts w:ascii="Times New Roman" w:hAnsi="Times New Roman" w:cs="Times New Roman"/>
          <w:i/>
          <w:color w:val="000000" w:themeColor="text1"/>
          <w:sz w:val="24"/>
          <w:szCs w:val="24"/>
        </w:rPr>
      </w:pPr>
    </w:p>
    <w:p w:rsidR="00653523" w:rsidRPr="00C27BC0" w:rsidRDefault="00A314AB" w:rsidP="00653523">
      <w:pPr>
        <w:pStyle w:val="ListParagraph"/>
        <w:numPr>
          <w:ilvl w:val="1"/>
          <w:numId w:val="13"/>
        </w:numP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lastRenderedPageBreak/>
        <w:t>RS-OFDM</w:t>
      </w:r>
      <w:r w:rsidR="00653523" w:rsidRPr="00C27BC0">
        <w:rPr>
          <w:rFonts w:ascii="Times New Roman" w:hAnsi="Times New Roman" w:cs="Times New Roman"/>
          <w:color w:val="000000" w:themeColor="text1"/>
          <w:sz w:val="24"/>
          <w:szCs w:val="24"/>
        </w:rPr>
        <w:t xml:space="preserve"> decoder</w:t>
      </w:r>
    </w:p>
    <w:p w:rsidR="008B2610" w:rsidRPr="00C27BC0" w:rsidRDefault="00DE2E23" w:rsidP="008B2610">
      <w:pPr>
        <w:rPr>
          <w:rFonts w:ascii="Times New Roman" w:hAnsi="Times New Roman" w:cs="Times New Roman"/>
          <w:color w:val="000000" w:themeColor="text1"/>
          <w:sz w:val="24"/>
          <w:szCs w:val="24"/>
        </w:rPr>
      </w:pPr>
      <w:r w:rsidRPr="00C27BC0">
        <w:rPr>
          <w:rFonts w:ascii="Times New Roman" w:hAnsi="Times New Roman" w:cs="Times New Roman"/>
          <w:noProof/>
        </w:rPr>
        <w:drawing>
          <wp:inline distT="0" distB="0" distL="0" distR="0">
            <wp:extent cx="5943600" cy="619879"/>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619879"/>
                    </a:xfrm>
                    <a:prstGeom prst="rect">
                      <a:avLst/>
                    </a:prstGeom>
                    <a:noFill/>
                    <a:ln>
                      <a:noFill/>
                    </a:ln>
                  </pic:spPr>
                </pic:pic>
              </a:graphicData>
            </a:graphic>
          </wp:inline>
        </w:drawing>
      </w:r>
    </w:p>
    <w:p w:rsidR="008B2610" w:rsidRPr="00C27BC0" w:rsidRDefault="008B2610" w:rsidP="008B2610">
      <w:pPr>
        <w:pStyle w:val="ListParagraph"/>
        <w:numPr>
          <w:ilvl w:val="0"/>
          <w:numId w:val="19"/>
        </w:numPr>
        <w:jc w:val="both"/>
        <w:rPr>
          <w:rFonts w:ascii="Times New Roman" w:hAnsi="Times New Roman" w:cs="Times New Roman"/>
          <w:i/>
        </w:rPr>
      </w:pPr>
      <w:bookmarkStart w:id="43" w:name="OLE_LINK27"/>
      <w:bookmarkStart w:id="44" w:name="OLE_LINK28"/>
      <w:r w:rsidRPr="00C27BC0">
        <w:rPr>
          <w:rFonts w:ascii="Times New Roman" w:hAnsi="Times New Roman" w:cs="Times New Roman"/>
          <w:i/>
        </w:rPr>
        <w:t>Oversampling:</w:t>
      </w:r>
    </w:p>
    <w:p w:rsidR="008B2610" w:rsidRPr="00C27BC0" w:rsidRDefault="008B2610" w:rsidP="008B2610">
      <w:pPr>
        <w:jc w:val="both"/>
        <w:rPr>
          <w:rFonts w:ascii="Times New Roman" w:hAnsi="Times New Roman" w:cs="Times New Roman"/>
        </w:rPr>
      </w:pPr>
      <w:r w:rsidRPr="00C27BC0">
        <w:rPr>
          <w:rFonts w:ascii="Times New Roman" w:hAnsi="Times New Roman" w:cs="Times New Roman"/>
        </w:rPr>
        <w:t>The Oversampling caused by the frame rate variation of the rolling shutter camera when the frame rate of a rolling-shutter camera becomes many times greater (at least double) than the packet rate of the transmitter, every data packet is sampled at least twice (i.e., two images). At the receiver, we receive the same packet causing confusions of packet merger. To assist the receiver in reducing the effect of the frame rate variation of the camera, the SN is added to DS. Each packet contains DSs with the same SN, which helps the receiver remove redundant data. When the receiver receives a DS, it will choose which has a compatible SN. The receiver will eliminate consecutive packets with the same SN and choose packets with consecutive SN (n-1, n, n+1) to the merger.</w:t>
      </w:r>
    </w:p>
    <w:p w:rsidR="008B2610" w:rsidRPr="00C27BC0" w:rsidRDefault="008B2610" w:rsidP="008B2610">
      <w:pPr>
        <w:jc w:val="both"/>
        <w:rPr>
          <w:rFonts w:ascii="Times New Roman" w:hAnsi="Times New Roman" w:cs="Times New Roman"/>
          <w:b/>
        </w:rPr>
      </w:pPr>
    </w:p>
    <w:p w:rsidR="008B2610" w:rsidRPr="00C27BC0" w:rsidRDefault="008B2610" w:rsidP="008B2610">
      <w:pPr>
        <w:jc w:val="center"/>
        <w:rPr>
          <w:rFonts w:ascii="Times New Roman" w:hAnsi="Times New Roman" w:cs="Times New Roman"/>
          <w:b/>
        </w:rPr>
      </w:pPr>
      <w:r w:rsidRPr="00C27BC0">
        <w:rPr>
          <w:rFonts w:ascii="Times New Roman" w:hAnsi="Times New Roman" w:cs="Times New Roman"/>
          <w:noProof/>
        </w:rPr>
        <w:drawing>
          <wp:inline distT="0" distB="0" distL="0" distR="0" wp14:anchorId="1F09950C" wp14:editId="4DA7BC7C">
            <wp:extent cx="4512365" cy="234536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524657" cy="2351758"/>
                    </a:xfrm>
                    <a:prstGeom prst="rect">
                      <a:avLst/>
                    </a:prstGeom>
                  </pic:spPr>
                </pic:pic>
              </a:graphicData>
            </a:graphic>
          </wp:inline>
        </w:drawing>
      </w:r>
    </w:p>
    <w:p w:rsidR="008B2610" w:rsidRPr="00C27BC0" w:rsidRDefault="008B2610" w:rsidP="008B2610">
      <w:pPr>
        <w:jc w:val="center"/>
        <w:rPr>
          <w:rFonts w:ascii="Times New Roman" w:hAnsi="Times New Roman" w:cs="Times New Roman"/>
        </w:rPr>
      </w:pPr>
      <w:r w:rsidRPr="00C27BC0">
        <w:rPr>
          <w:rFonts w:ascii="Times New Roman" w:hAnsi="Times New Roman" w:cs="Times New Roman"/>
        </w:rPr>
        <w:t>Merging packet method in Oversampling case</w:t>
      </w:r>
    </w:p>
    <w:p w:rsidR="008B2610" w:rsidRPr="00C27BC0" w:rsidRDefault="008B2610" w:rsidP="008B2610">
      <w:pPr>
        <w:pStyle w:val="ListParagraph"/>
        <w:numPr>
          <w:ilvl w:val="0"/>
          <w:numId w:val="18"/>
        </w:numPr>
        <w:rPr>
          <w:rFonts w:ascii="Times New Roman" w:hAnsi="Times New Roman" w:cs="Times New Roman"/>
          <w:i/>
        </w:rPr>
      </w:pPr>
      <w:proofErr w:type="spellStart"/>
      <w:r w:rsidRPr="00C27BC0">
        <w:rPr>
          <w:rFonts w:ascii="Times New Roman" w:hAnsi="Times New Roman" w:cs="Times New Roman"/>
          <w:i/>
        </w:rPr>
        <w:t>Undersampling</w:t>
      </w:r>
      <w:proofErr w:type="spellEnd"/>
      <w:r w:rsidRPr="00C27BC0">
        <w:rPr>
          <w:rFonts w:ascii="Times New Roman" w:hAnsi="Times New Roman" w:cs="Times New Roman"/>
          <w:i/>
        </w:rPr>
        <w:t>:</w:t>
      </w:r>
    </w:p>
    <w:p w:rsidR="008B2610" w:rsidRPr="00C27BC0" w:rsidRDefault="008B2610" w:rsidP="008B2610">
      <w:pPr>
        <w:jc w:val="both"/>
        <w:rPr>
          <w:rFonts w:ascii="Times New Roman" w:hAnsi="Times New Roman" w:cs="Times New Roman"/>
        </w:rPr>
      </w:pPr>
      <w:proofErr w:type="spellStart"/>
      <w:r w:rsidRPr="00C27BC0">
        <w:rPr>
          <w:rFonts w:ascii="Times New Roman" w:hAnsi="Times New Roman" w:cs="Times New Roman"/>
        </w:rPr>
        <w:t>Undersampling</w:t>
      </w:r>
      <w:proofErr w:type="spellEnd"/>
      <w:r w:rsidRPr="00C27BC0">
        <w:rPr>
          <w:rFonts w:ascii="Times New Roman" w:hAnsi="Times New Roman" w:cs="Times New Roman"/>
        </w:rPr>
        <w:t xml:space="preserve"> occurs if the frame rate drops to below the packet rate of the transmitter. In this case, the payload will be lost. The detection of a missed payload using the SN is shown in figure. If the SN length is long enough, the missed payload can be detected by SN. The data frame achieved from the payload n–1 represents the SN as n–1. The next data frame indicates that the SN is n, but the actual data frame carries SN n+1. This demonstrates that the payload n is missed and the loss is detected by comparing the SN of the two adjacent data sub-packets. However, depending on the length of the SN, a number of different states are generated. For example, if the SN length is 3 bits, seven missing payloads of transmitted packets can be detected by the Sequence Number. The error correction becomes easy if the errors are detected. If two consecutive packets have two non-consecutive SN (n-1 and n+1), respectively.</w:t>
      </w:r>
    </w:p>
    <w:p w:rsidR="008B2610" w:rsidRPr="00C27BC0" w:rsidRDefault="008B2610" w:rsidP="008B2610">
      <w:pPr>
        <w:jc w:val="center"/>
        <w:rPr>
          <w:rFonts w:ascii="Times New Roman" w:hAnsi="Times New Roman" w:cs="Times New Roman"/>
        </w:rPr>
      </w:pPr>
      <w:r w:rsidRPr="00C27BC0">
        <w:rPr>
          <w:rFonts w:ascii="Times New Roman" w:hAnsi="Times New Roman" w:cs="Times New Roman"/>
          <w:noProof/>
        </w:rPr>
        <w:lastRenderedPageBreak/>
        <w:drawing>
          <wp:inline distT="0" distB="0" distL="0" distR="0" wp14:anchorId="36F6B3B2" wp14:editId="3158748E">
            <wp:extent cx="4229627" cy="273524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240038" cy="2741982"/>
                    </a:xfrm>
                    <a:prstGeom prst="rect">
                      <a:avLst/>
                    </a:prstGeom>
                  </pic:spPr>
                </pic:pic>
              </a:graphicData>
            </a:graphic>
          </wp:inline>
        </w:drawing>
      </w:r>
    </w:p>
    <w:p w:rsidR="008B2610" w:rsidRPr="00C27BC0" w:rsidRDefault="008B2610" w:rsidP="00592914">
      <w:pPr>
        <w:jc w:val="center"/>
        <w:rPr>
          <w:rFonts w:ascii="Times New Roman" w:hAnsi="Times New Roman" w:cs="Times New Roman"/>
        </w:rPr>
      </w:pPr>
      <w:r w:rsidRPr="00C27BC0">
        <w:rPr>
          <w:rFonts w:ascii="Times New Roman" w:hAnsi="Times New Roman" w:cs="Times New Roman"/>
        </w:rPr>
        <w:t xml:space="preserve">detecting missed packets in </w:t>
      </w:r>
      <w:proofErr w:type="spellStart"/>
      <w:r w:rsidRPr="00C27BC0">
        <w:rPr>
          <w:rFonts w:ascii="Times New Roman" w:hAnsi="Times New Roman" w:cs="Times New Roman"/>
        </w:rPr>
        <w:t>Undersampling</w:t>
      </w:r>
      <w:proofErr w:type="spellEnd"/>
      <w:r w:rsidRPr="00C27BC0">
        <w:rPr>
          <w:rFonts w:ascii="Times New Roman" w:hAnsi="Times New Roman" w:cs="Times New Roman"/>
        </w:rPr>
        <w:t xml:space="preserve"> case</w:t>
      </w:r>
    </w:p>
    <w:p w:rsidR="008B2610" w:rsidRPr="00C27BC0" w:rsidRDefault="008B2610" w:rsidP="008B2610">
      <w:pPr>
        <w:pStyle w:val="ListParagraph"/>
        <w:numPr>
          <w:ilvl w:val="0"/>
          <w:numId w:val="20"/>
        </w:numPr>
        <w:rPr>
          <w:rFonts w:ascii="Times New Roman" w:hAnsi="Times New Roman" w:cs="Times New Roman"/>
        </w:rPr>
      </w:pPr>
      <w:r w:rsidRPr="00C27BC0">
        <w:rPr>
          <w:rFonts w:ascii="Times New Roman" w:hAnsi="Times New Roman" w:cs="Times New Roman"/>
        </w:rPr>
        <w:t xml:space="preserve">Equalization: we applied </w:t>
      </w:r>
      <w:bookmarkStart w:id="45" w:name="OLE_LINK8"/>
      <w:r w:rsidRPr="00C27BC0">
        <w:rPr>
          <w:rFonts w:ascii="Times New Roman" w:hAnsi="Times New Roman" w:cs="Times New Roman"/>
        </w:rPr>
        <w:t>Linear Equaliz</w:t>
      </w:r>
      <w:bookmarkEnd w:id="45"/>
      <w:r w:rsidRPr="00C27BC0">
        <w:rPr>
          <w:rFonts w:ascii="Times New Roman" w:hAnsi="Times New Roman" w:cs="Times New Roman"/>
        </w:rPr>
        <w:t>er</w:t>
      </w:r>
    </w:p>
    <w:p w:rsidR="008B2610" w:rsidRPr="00C27BC0" w:rsidRDefault="008B2610" w:rsidP="008B2610">
      <w:pPr>
        <w:pStyle w:val="ListParagraph"/>
        <w:rPr>
          <w:rFonts w:ascii="Times New Roman" w:hAnsi="Times New Roman" w:cs="Times New Roman"/>
        </w:rPr>
      </w:pPr>
      <w:r w:rsidRPr="00C27BC0">
        <w:rPr>
          <w:rFonts w:ascii="Times New Roman" w:hAnsi="Times New Roman" w:cs="Times New Roman"/>
          <w:noProof/>
        </w:rPr>
        <w:drawing>
          <wp:inline distT="0" distB="0" distL="0" distR="0" wp14:anchorId="297C2A9A" wp14:editId="1B7B2692">
            <wp:extent cx="5661742" cy="24020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664298" cy="2403090"/>
                    </a:xfrm>
                    <a:prstGeom prst="rect">
                      <a:avLst/>
                    </a:prstGeom>
                  </pic:spPr>
                </pic:pic>
              </a:graphicData>
            </a:graphic>
          </wp:inline>
        </w:drawing>
      </w:r>
    </w:p>
    <w:p w:rsidR="008B2610" w:rsidRPr="00C27BC0" w:rsidRDefault="008B2610" w:rsidP="008B2610">
      <w:pPr>
        <w:pStyle w:val="ListParagraph"/>
        <w:jc w:val="center"/>
        <w:rPr>
          <w:rStyle w:val="fontstyle01"/>
          <w:rFonts w:ascii="Times New Roman" w:hAnsi="Times New Roman" w:cs="Times New Roman"/>
        </w:rPr>
      </w:pPr>
      <w:r w:rsidRPr="00C27BC0">
        <w:rPr>
          <w:rStyle w:val="fontstyle01"/>
          <w:rFonts w:ascii="Times New Roman" w:hAnsi="Times New Roman" w:cs="Times New Roman"/>
        </w:rPr>
        <w:t>The signal before and after Equalizer Block</w:t>
      </w:r>
    </w:p>
    <w:bookmarkEnd w:id="43"/>
    <w:bookmarkEnd w:id="44"/>
    <w:p w:rsidR="008B2610" w:rsidRPr="00C27BC0" w:rsidRDefault="008B2610" w:rsidP="008B2610">
      <w:pPr>
        <w:rPr>
          <w:rFonts w:ascii="Times New Roman" w:hAnsi="Times New Roman" w:cs="Times New Roman"/>
          <w:color w:val="000000" w:themeColor="text1"/>
          <w:sz w:val="24"/>
          <w:szCs w:val="24"/>
        </w:rPr>
      </w:pPr>
    </w:p>
    <w:sectPr w:rsidR="008B2610" w:rsidRPr="00C27BC0" w:rsidSect="003059BB">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14E" w:rsidRDefault="00D2314E" w:rsidP="00065CB2">
      <w:pPr>
        <w:spacing w:after="0" w:line="240" w:lineRule="auto"/>
      </w:pPr>
      <w:r>
        <w:separator/>
      </w:r>
    </w:p>
  </w:endnote>
  <w:endnote w:type="continuationSeparator" w:id="0">
    <w:p w:rsidR="00D2314E" w:rsidRDefault="00D2314E"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OBKIC C+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AB" w:rsidRDefault="005428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rsidR="003D5C00">
      <w:tab/>
    </w:r>
    <w:proofErr w:type="spellStart"/>
    <w:r w:rsidR="003D5C00">
      <w:t>Yeong</w:t>
    </w:r>
    <w:proofErr w:type="spellEnd"/>
    <w:r w:rsidR="003D5C00">
      <w:t xml:space="preserve"> Min Jang (</w:t>
    </w:r>
    <w:proofErr w:type="spellStart"/>
    <w:r w:rsidR="003D5C00">
      <w:t>Kookmin</w:t>
    </w:r>
    <w:proofErr w:type="spellEnd"/>
    <w:r w:rsidR="003D5C00">
      <w:t xml:space="preserve"> University)</w:t>
    </w:r>
  </w:p>
  <w:p w:rsidR="00065CB2" w:rsidRDefault="00065CB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AB" w:rsidRDefault="005428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14E" w:rsidRDefault="00D2314E" w:rsidP="00065CB2">
      <w:pPr>
        <w:spacing w:after="0" w:line="240" w:lineRule="auto"/>
      </w:pPr>
      <w:r>
        <w:separator/>
      </w:r>
    </w:p>
  </w:footnote>
  <w:footnote w:type="continuationSeparator" w:id="0">
    <w:p w:rsidR="00D2314E" w:rsidRDefault="00D2314E"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AB" w:rsidRDefault="005428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F9E" w:rsidRPr="00E35AEA" w:rsidRDefault="0088334E" w:rsidP="005428AB">
    <w:pPr>
      <w:pStyle w:val="Header"/>
      <w:widowControl w:val="0"/>
      <w:pBdr>
        <w:bottom w:val="single" w:sz="6" w:space="0" w:color="auto"/>
        <w:between w:val="single" w:sz="6" w:space="0" w:color="auto"/>
      </w:pBdr>
      <w:tabs>
        <w:tab w:val="right" w:pos="9270"/>
      </w:tabs>
      <w:spacing w:after="360"/>
      <w:jc w:val="right"/>
      <w:rPr>
        <w:b/>
        <w:sz w:val="28"/>
      </w:rPr>
    </w:pPr>
    <w:r>
      <w:rPr>
        <w:b/>
        <w:sz w:val="28"/>
      </w:rPr>
      <w:fldChar w:fldCharType="begin"/>
    </w:r>
    <w:r w:rsidR="00992309">
      <w:rPr>
        <w:b/>
        <w:sz w:val="28"/>
      </w:rPr>
      <w:instrText xml:space="preserve"> SAVEDATE \@ "MMMM, yyyy" \* MERGEFORMAT </w:instrText>
    </w:r>
    <w:r>
      <w:rPr>
        <w:b/>
        <w:sz w:val="28"/>
      </w:rPr>
      <w:fldChar w:fldCharType="separate"/>
    </w:r>
    <w:r w:rsidR="005428AB">
      <w:rPr>
        <w:b/>
        <w:noProof/>
        <w:sz w:val="28"/>
      </w:rPr>
      <w:t>September, 2021</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3D550A">
      <w:rPr>
        <w:b/>
        <w:sz w:val="28"/>
      </w:rPr>
      <w:t xml:space="preserve">   </w:t>
    </w:r>
    <w:r w:rsidR="005428AB">
      <w:rPr>
        <w:b/>
        <w:sz w:val="28"/>
      </w:rPr>
      <w:t xml:space="preserve">         </w:t>
    </w:r>
    <w:bookmarkStart w:id="46" w:name="_GoBack"/>
    <w:bookmarkEnd w:id="46"/>
    <w:r w:rsidR="003D550A">
      <w:rPr>
        <w:b/>
        <w:sz w:val="28"/>
      </w:rPr>
      <w:t xml:space="preserve"> </w:t>
    </w:r>
    <w:r w:rsidR="005428AB" w:rsidRPr="005428AB">
      <w:rPr>
        <w:b/>
        <w:sz w:val="28"/>
      </w:rPr>
      <w:t>DCN 15-21-0463-00-007a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AB" w:rsidRDefault="005428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830"/>
    <w:multiLevelType w:val="hybridMultilevel"/>
    <w:tmpl w:val="1B1ED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C45508"/>
    <w:multiLevelType w:val="hybridMultilevel"/>
    <w:tmpl w:val="E5B03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891D1B"/>
    <w:multiLevelType w:val="multilevel"/>
    <w:tmpl w:val="B3540FBA"/>
    <w:lvl w:ilvl="0">
      <w:start w:val="14"/>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112EB"/>
    <w:multiLevelType w:val="hybridMultilevel"/>
    <w:tmpl w:val="FF121CFC"/>
    <w:lvl w:ilvl="0" w:tplc="5D24AD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53373"/>
    <w:multiLevelType w:val="hybridMultilevel"/>
    <w:tmpl w:val="B2667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C564EE6"/>
    <w:multiLevelType w:val="multilevel"/>
    <w:tmpl w:val="2B64ECAE"/>
    <w:lvl w:ilvl="0">
      <w:start w:val="9"/>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1508F"/>
    <w:multiLevelType w:val="hybridMultilevel"/>
    <w:tmpl w:val="8DD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60F95"/>
    <w:multiLevelType w:val="multilevel"/>
    <w:tmpl w:val="5C464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0228B8"/>
    <w:multiLevelType w:val="hybridMultilevel"/>
    <w:tmpl w:val="2D0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EE637B"/>
    <w:multiLevelType w:val="hybridMultilevel"/>
    <w:tmpl w:val="6FE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7"/>
  </w:num>
  <w:num w:numId="4">
    <w:abstractNumId w:val="8"/>
  </w:num>
  <w:num w:numId="5">
    <w:abstractNumId w:val="7"/>
  </w:num>
  <w:num w:numId="6">
    <w:abstractNumId w:val="9"/>
  </w:num>
  <w:num w:numId="7">
    <w:abstractNumId w:val="15"/>
  </w:num>
  <w:num w:numId="8">
    <w:abstractNumId w:val="13"/>
  </w:num>
  <w:num w:numId="9">
    <w:abstractNumId w:val="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14"/>
  </w:num>
  <w:num w:numId="14">
    <w:abstractNumId w:val="16"/>
  </w:num>
  <w:num w:numId="15">
    <w:abstractNumId w:val="6"/>
  </w:num>
  <w:num w:numId="16">
    <w:abstractNumId w:val="0"/>
  </w:num>
  <w:num w:numId="17">
    <w:abstractNumId w:val="1"/>
  </w:num>
  <w:num w:numId="18">
    <w:abstractNumId w:val="12"/>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7QwNrMwszS0MDRQ0lEKTi0uzszPAykwNKoFAMlwSFktAAAA"/>
  </w:docVars>
  <w:rsids>
    <w:rsidRoot w:val="00EF1EE5"/>
    <w:rsid w:val="000151F3"/>
    <w:rsid w:val="0003285A"/>
    <w:rsid w:val="00042ABB"/>
    <w:rsid w:val="00044766"/>
    <w:rsid w:val="0004687B"/>
    <w:rsid w:val="00054D8C"/>
    <w:rsid w:val="00060B22"/>
    <w:rsid w:val="0006151B"/>
    <w:rsid w:val="00064194"/>
    <w:rsid w:val="00065CB2"/>
    <w:rsid w:val="00065DA7"/>
    <w:rsid w:val="0007043A"/>
    <w:rsid w:val="00072CFD"/>
    <w:rsid w:val="000834F3"/>
    <w:rsid w:val="00083C7B"/>
    <w:rsid w:val="00087B7A"/>
    <w:rsid w:val="000A044B"/>
    <w:rsid w:val="000A326D"/>
    <w:rsid w:val="000A63FD"/>
    <w:rsid w:val="000B5086"/>
    <w:rsid w:val="000C2EE3"/>
    <w:rsid w:val="000C479E"/>
    <w:rsid w:val="000D37FE"/>
    <w:rsid w:val="000E2CF2"/>
    <w:rsid w:val="000E51B7"/>
    <w:rsid w:val="000E5812"/>
    <w:rsid w:val="000F0CAF"/>
    <w:rsid w:val="00104015"/>
    <w:rsid w:val="00110FCF"/>
    <w:rsid w:val="00114DED"/>
    <w:rsid w:val="001150C9"/>
    <w:rsid w:val="0011562A"/>
    <w:rsid w:val="00134588"/>
    <w:rsid w:val="0014112A"/>
    <w:rsid w:val="00161A69"/>
    <w:rsid w:val="0016300E"/>
    <w:rsid w:val="001645B8"/>
    <w:rsid w:val="00165710"/>
    <w:rsid w:val="00165B4A"/>
    <w:rsid w:val="0017227C"/>
    <w:rsid w:val="0017521A"/>
    <w:rsid w:val="001774B6"/>
    <w:rsid w:val="00191AE6"/>
    <w:rsid w:val="00191EF1"/>
    <w:rsid w:val="001A24C9"/>
    <w:rsid w:val="001C2DB1"/>
    <w:rsid w:val="001D24D8"/>
    <w:rsid w:val="001E67D4"/>
    <w:rsid w:val="001F2343"/>
    <w:rsid w:val="00202FCA"/>
    <w:rsid w:val="00210561"/>
    <w:rsid w:val="00214687"/>
    <w:rsid w:val="00217301"/>
    <w:rsid w:val="00217ABA"/>
    <w:rsid w:val="002203CC"/>
    <w:rsid w:val="00234C80"/>
    <w:rsid w:val="0024085F"/>
    <w:rsid w:val="002410B0"/>
    <w:rsid w:val="002479A8"/>
    <w:rsid w:val="00252FB7"/>
    <w:rsid w:val="0026176D"/>
    <w:rsid w:val="00272A23"/>
    <w:rsid w:val="00280535"/>
    <w:rsid w:val="00280B12"/>
    <w:rsid w:val="00285BD3"/>
    <w:rsid w:val="002874E1"/>
    <w:rsid w:val="002A004E"/>
    <w:rsid w:val="002A2A3D"/>
    <w:rsid w:val="002A37AA"/>
    <w:rsid w:val="002B1D3D"/>
    <w:rsid w:val="002B1D78"/>
    <w:rsid w:val="002C6435"/>
    <w:rsid w:val="002C6BAA"/>
    <w:rsid w:val="002D0EFA"/>
    <w:rsid w:val="002D5298"/>
    <w:rsid w:val="002D5ACB"/>
    <w:rsid w:val="002D5EF1"/>
    <w:rsid w:val="002E08F3"/>
    <w:rsid w:val="002E1DC8"/>
    <w:rsid w:val="002E2578"/>
    <w:rsid w:val="00305339"/>
    <w:rsid w:val="003059BB"/>
    <w:rsid w:val="00306241"/>
    <w:rsid w:val="00327B57"/>
    <w:rsid w:val="00334142"/>
    <w:rsid w:val="00335899"/>
    <w:rsid w:val="00342CA5"/>
    <w:rsid w:val="0035070F"/>
    <w:rsid w:val="00355684"/>
    <w:rsid w:val="0035653C"/>
    <w:rsid w:val="00373CB2"/>
    <w:rsid w:val="00380DF1"/>
    <w:rsid w:val="003971E8"/>
    <w:rsid w:val="003A2B32"/>
    <w:rsid w:val="003A59A8"/>
    <w:rsid w:val="003B22C9"/>
    <w:rsid w:val="003B4456"/>
    <w:rsid w:val="003C0040"/>
    <w:rsid w:val="003C58AA"/>
    <w:rsid w:val="003D51F8"/>
    <w:rsid w:val="003D550A"/>
    <w:rsid w:val="003D5C00"/>
    <w:rsid w:val="003F6F9E"/>
    <w:rsid w:val="00400652"/>
    <w:rsid w:val="00401FEC"/>
    <w:rsid w:val="00407673"/>
    <w:rsid w:val="004107B9"/>
    <w:rsid w:val="004132B3"/>
    <w:rsid w:val="0041334F"/>
    <w:rsid w:val="00425060"/>
    <w:rsid w:val="00425DB0"/>
    <w:rsid w:val="00433652"/>
    <w:rsid w:val="0043622E"/>
    <w:rsid w:val="0044089E"/>
    <w:rsid w:val="00453AB7"/>
    <w:rsid w:val="004679F7"/>
    <w:rsid w:val="004767EA"/>
    <w:rsid w:val="004835F7"/>
    <w:rsid w:val="004856C8"/>
    <w:rsid w:val="00494699"/>
    <w:rsid w:val="004B4544"/>
    <w:rsid w:val="004B71AE"/>
    <w:rsid w:val="004C43FA"/>
    <w:rsid w:val="004C762D"/>
    <w:rsid w:val="004C7677"/>
    <w:rsid w:val="004D2103"/>
    <w:rsid w:val="004E18E5"/>
    <w:rsid w:val="004E7D85"/>
    <w:rsid w:val="005001A8"/>
    <w:rsid w:val="00506F51"/>
    <w:rsid w:val="005178CA"/>
    <w:rsid w:val="005207A7"/>
    <w:rsid w:val="005238B1"/>
    <w:rsid w:val="00523BF8"/>
    <w:rsid w:val="00526CC6"/>
    <w:rsid w:val="00532C91"/>
    <w:rsid w:val="00535E47"/>
    <w:rsid w:val="005428AB"/>
    <w:rsid w:val="00546FD2"/>
    <w:rsid w:val="00547C32"/>
    <w:rsid w:val="00550077"/>
    <w:rsid w:val="0055779A"/>
    <w:rsid w:val="005653CD"/>
    <w:rsid w:val="00576C96"/>
    <w:rsid w:val="00580AC9"/>
    <w:rsid w:val="00581AB1"/>
    <w:rsid w:val="005877DD"/>
    <w:rsid w:val="00590035"/>
    <w:rsid w:val="00592914"/>
    <w:rsid w:val="00592CB7"/>
    <w:rsid w:val="0059617B"/>
    <w:rsid w:val="005A3576"/>
    <w:rsid w:val="005B0A8F"/>
    <w:rsid w:val="005B4138"/>
    <w:rsid w:val="005C37DF"/>
    <w:rsid w:val="005C64D5"/>
    <w:rsid w:val="005D3DAF"/>
    <w:rsid w:val="005E2239"/>
    <w:rsid w:val="005F6F10"/>
    <w:rsid w:val="00613ED8"/>
    <w:rsid w:val="006148A0"/>
    <w:rsid w:val="00620F03"/>
    <w:rsid w:val="0062186B"/>
    <w:rsid w:val="0062527D"/>
    <w:rsid w:val="006524D6"/>
    <w:rsid w:val="00653523"/>
    <w:rsid w:val="00661FEE"/>
    <w:rsid w:val="00665BF3"/>
    <w:rsid w:val="0069265A"/>
    <w:rsid w:val="006B27A9"/>
    <w:rsid w:val="006B411C"/>
    <w:rsid w:val="006C70BE"/>
    <w:rsid w:val="006D150C"/>
    <w:rsid w:val="006D421A"/>
    <w:rsid w:val="006E0E7C"/>
    <w:rsid w:val="006E3486"/>
    <w:rsid w:val="006E4CFF"/>
    <w:rsid w:val="006F0C7B"/>
    <w:rsid w:val="007128A5"/>
    <w:rsid w:val="00717DA2"/>
    <w:rsid w:val="007214A5"/>
    <w:rsid w:val="007307A7"/>
    <w:rsid w:val="007546A9"/>
    <w:rsid w:val="007568CE"/>
    <w:rsid w:val="00756AF0"/>
    <w:rsid w:val="00772D51"/>
    <w:rsid w:val="0078204D"/>
    <w:rsid w:val="0078214F"/>
    <w:rsid w:val="00782342"/>
    <w:rsid w:val="00782DD0"/>
    <w:rsid w:val="00790BD1"/>
    <w:rsid w:val="00794D31"/>
    <w:rsid w:val="007957C7"/>
    <w:rsid w:val="007A2BC9"/>
    <w:rsid w:val="007A2CF8"/>
    <w:rsid w:val="007B585C"/>
    <w:rsid w:val="007C3E01"/>
    <w:rsid w:val="007C5139"/>
    <w:rsid w:val="007C5A6B"/>
    <w:rsid w:val="007D1289"/>
    <w:rsid w:val="007D33A4"/>
    <w:rsid w:val="007D7189"/>
    <w:rsid w:val="007E7EED"/>
    <w:rsid w:val="007F1A4A"/>
    <w:rsid w:val="007F786D"/>
    <w:rsid w:val="008109DF"/>
    <w:rsid w:val="0081134E"/>
    <w:rsid w:val="00812B31"/>
    <w:rsid w:val="008152EF"/>
    <w:rsid w:val="00842EBD"/>
    <w:rsid w:val="008452EE"/>
    <w:rsid w:val="00857CDF"/>
    <w:rsid w:val="00861A56"/>
    <w:rsid w:val="00863F37"/>
    <w:rsid w:val="00876333"/>
    <w:rsid w:val="008774E6"/>
    <w:rsid w:val="00880C4E"/>
    <w:rsid w:val="00882B21"/>
    <w:rsid w:val="0088334E"/>
    <w:rsid w:val="00884ECA"/>
    <w:rsid w:val="008A1271"/>
    <w:rsid w:val="008B2610"/>
    <w:rsid w:val="008B421E"/>
    <w:rsid w:val="008B7D00"/>
    <w:rsid w:val="008C1771"/>
    <w:rsid w:val="008C32DB"/>
    <w:rsid w:val="008D2FC2"/>
    <w:rsid w:val="008E18D5"/>
    <w:rsid w:val="008E460A"/>
    <w:rsid w:val="00902307"/>
    <w:rsid w:val="009060F1"/>
    <w:rsid w:val="00911BEF"/>
    <w:rsid w:val="00923323"/>
    <w:rsid w:val="00942552"/>
    <w:rsid w:val="00943617"/>
    <w:rsid w:val="00960BB3"/>
    <w:rsid w:val="00983F98"/>
    <w:rsid w:val="00990DFD"/>
    <w:rsid w:val="00992309"/>
    <w:rsid w:val="00992904"/>
    <w:rsid w:val="00997568"/>
    <w:rsid w:val="009A0B0D"/>
    <w:rsid w:val="009A40F4"/>
    <w:rsid w:val="009A5534"/>
    <w:rsid w:val="009B1CB9"/>
    <w:rsid w:val="009B25DC"/>
    <w:rsid w:val="009B596A"/>
    <w:rsid w:val="009C2DB7"/>
    <w:rsid w:val="009D2AB0"/>
    <w:rsid w:val="009D526B"/>
    <w:rsid w:val="009D5C38"/>
    <w:rsid w:val="009D7004"/>
    <w:rsid w:val="009E2D91"/>
    <w:rsid w:val="009E682B"/>
    <w:rsid w:val="009F066C"/>
    <w:rsid w:val="009F0945"/>
    <w:rsid w:val="009F1CAB"/>
    <w:rsid w:val="00A02D7D"/>
    <w:rsid w:val="00A10EAF"/>
    <w:rsid w:val="00A146C4"/>
    <w:rsid w:val="00A15559"/>
    <w:rsid w:val="00A214CE"/>
    <w:rsid w:val="00A217E0"/>
    <w:rsid w:val="00A23C0D"/>
    <w:rsid w:val="00A24E72"/>
    <w:rsid w:val="00A27B99"/>
    <w:rsid w:val="00A314AB"/>
    <w:rsid w:val="00A41926"/>
    <w:rsid w:val="00A43646"/>
    <w:rsid w:val="00A50AEA"/>
    <w:rsid w:val="00A544E4"/>
    <w:rsid w:val="00A56710"/>
    <w:rsid w:val="00A706B5"/>
    <w:rsid w:val="00A729F2"/>
    <w:rsid w:val="00A86C02"/>
    <w:rsid w:val="00A90C24"/>
    <w:rsid w:val="00A97E27"/>
    <w:rsid w:val="00AA3EE8"/>
    <w:rsid w:val="00AA53F1"/>
    <w:rsid w:val="00AC240D"/>
    <w:rsid w:val="00AC5BDD"/>
    <w:rsid w:val="00AC6C19"/>
    <w:rsid w:val="00AD59CA"/>
    <w:rsid w:val="00AE3C5C"/>
    <w:rsid w:val="00AE5221"/>
    <w:rsid w:val="00B000AE"/>
    <w:rsid w:val="00B0249D"/>
    <w:rsid w:val="00B14DD8"/>
    <w:rsid w:val="00B21EC4"/>
    <w:rsid w:val="00B311A7"/>
    <w:rsid w:val="00B333F8"/>
    <w:rsid w:val="00B36236"/>
    <w:rsid w:val="00B40AAC"/>
    <w:rsid w:val="00B41532"/>
    <w:rsid w:val="00B462B6"/>
    <w:rsid w:val="00B75EB2"/>
    <w:rsid w:val="00B92D3F"/>
    <w:rsid w:val="00B92D79"/>
    <w:rsid w:val="00B979CB"/>
    <w:rsid w:val="00BA14E5"/>
    <w:rsid w:val="00BA40A6"/>
    <w:rsid w:val="00BA736F"/>
    <w:rsid w:val="00BD4B22"/>
    <w:rsid w:val="00BE2428"/>
    <w:rsid w:val="00BE7835"/>
    <w:rsid w:val="00BF1027"/>
    <w:rsid w:val="00BF74BD"/>
    <w:rsid w:val="00C0221B"/>
    <w:rsid w:val="00C06509"/>
    <w:rsid w:val="00C15766"/>
    <w:rsid w:val="00C163A9"/>
    <w:rsid w:val="00C27400"/>
    <w:rsid w:val="00C27BC0"/>
    <w:rsid w:val="00C348E7"/>
    <w:rsid w:val="00C35695"/>
    <w:rsid w:val="00C42E28"/>
    <w:rsid w:val="00C46B30"/>
    <w:rsid w:val="00C47E59"/>
    <w:rsid w:val="00C5317D"/>
    <w:rsid w:val="00C656CB"/>
    <w:rsid w:val="00C72CE8"/>
    <w:rsid w:val="00C766F3"/>
    <w:rsid w:val="00C774B5"/>
    <w:rsid w:val="00C962CA"/>
    <w:rsid w:val="00CA1924"/>
    <w:rsid w:val="00CB39BB"/>
    <w:rsid w:val="00CF1DA2"/>
    <w:rsid w:val="00CF2B4D"/>
    <w:rsid w:val="00CF7D3D"/>
    <w:rsid w:val="00D05732"/>
    <w:rsid w:val="00D0601F"/>
    <w:rsid w:val="00D2314E"/>
    <w:rsid w:val="00D237E1"/>
    <w:rsid w:val="00D27D9F"/>
    <w:rsid w:val="00D336C6"/>
    <w:rsid w:val="00D35047"/>
    <w:rsid w:val="00D36681"/>
    <w:rsid w:val="00D43F52"/>
    <w:rsid w:val="00D6059E"/>
    <w:rsid w:val="00D62D9F"/>
    <w:rsid w:val="00D66A61"/>
    <w:rsid w:val="00D852F9"/>
    <w:rsid w:val="00D90D95"/>
    <w:rsid w:val="00D917A4"/>
    <w:rsid w:val="00D93199"/>
    <w:rsid w:val="00D94042"/>
    <w:rsid w:val="00D94789"/>
    <w:rsid w:val="00D95387"/>
    <w:rsid w:val="00DA7BE8"/>
    <w:rsid w:val="00DB0017"/>
    <w:rsid w:val="00DD2541"/>
    <w:rsid w:val="00DD7F5D"/>
    <w:rsid w:val="00DE2E23"/>
    <w:rsid w:val="00DF7D05"/>
    <w:rsid w:val="00E23478"/>
    <w:rsid w:val="00E3112F"/>
    <w:rsid w:val="00E35AEA"/>
    <w:rsid w:val="00E509C4"/>
    <w:rsid w:val="00E525BE"/>
    <w:rsid w:val="00E52690"/>
    <w:rsid w:val="00E52E2A"/>
    <w:rsid w:val="00E5574F"/>
    <w:rsid w:val="00E55BEB"/>
    <w:rsid w:val="00E66894"/>
    <w:rsid w:val="00E7028D"/>
    <w:rsid w:val="00E8029D"/>
    <w:rsid w:val="00E83DD4"/>
    <w:rsid w:val="00EA172C"/>
    <w:rsid w:val="00EA22DD"/>
    <w:rsid w:val="00EE6B2D"/>
    <w:rsid w:val="00EE7F6A"/>
    <w:rsid w:val="00EF0FE0"/>
    <w:rsid w:val="00EF1EE5"/>
    <w:rsid w:val="00F052EA"/>
    <w:rsid w:val="00F07DAD"/>
    <w:rsid w:val="00F30434"/>
    <w:rsid w:val="00F34988"/>
    <w:rsid w:val="00F359F1"/>
    <w:rsid w:val="00F530A9"/>
    <w:rsid w:val="00F62BAF"/>
    <w:rsid w:val="00F7116A"/>
    <w:rsid w:val="00F71E2B"/>
    <w:rsid w:val="00F86782"/>
    <w:rsid w:val="00FB7DF8"/>
    <w:rsid w:val="00FC07DB"/>
    <w:rsid w:val="00FD1C2B"/>
    <w:rsid w:val="00FD360C"/>
    <w:rsid w:val="00FD661F"/>
    <w:rsid w:val="00FD683C"/>
    <w:rsid w:val="00FE2B05"/>
    <w:rsid w:val="00FE36A9"/>
    <w:rsid w:val="00FF087A"/>
    <w:rsid w:val="00FF7A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3265A"/>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 w:type="character" w:customStyle="1" w:styleId="fontstyle01">
    <w:name w:val="fontstyle01"/>
    <w:basedOn w:val="DefaultParagraphFont"/>
    <w:rsid w:val="00943617"/>
    <w:rPr>
      <w:rFonts w:ascii="TimesNewRomanPS-BoldMT" w:hAnsi="TimesNewRomanPS-BoldMT" w:hint="default"/>
      <w:b/>
      <w:bCs/>
      <w:i w:val="0"/>
      <w:iCs w:val="0"/>
      <w:color w:val="000000"/>
      <w:sz w:val="18"/>
      <w:szCs w:val="18"/>
    </w:rPr>
  </w:style>
  <w:style w:type="character" w:customStyle="1" w:styleId="fontstyle21">
    <w:name w:val="fontstyle21"/>
    <w:basedOn w:val="DefaultParagraphFont"/>
    <w:rsid w:val="00943617"/>
    <w:rPr>
      <w:rFonts w:ascii="TimesNewRomanPSMT" w:hAnsi="TimesNewRomanPSMT" w:hint="default"/>
      <w:b w:val="0"/>
      <w:bCs w:val="0"/>
      <w:i w:val="0"/>
      <w:iCs w:val="0"/>
      <w:color w:val="000000"/>
      <w:sz w:val="18"/>
      <w:szCs w:val="18"/>
    </w:rPr>
  </w:style>
  <w:style w:type="character" w:customStyle="1" w:styleId="fontstyle11">
    <w:name w:val="fontstyle11"/>
    <w:basedOn w:val="DefaultParagraphFont"/>
    <w:rsid w:val="007B585C"/>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B585C"/>
    <w:rPr>
      <w:rFonts w:ascii="TimesNewRomanPSMT" w:hAnsi="TimesNewRomanPSMT" w:hint="default"/>
      <w:b w:val="0"/>
      <w:bCs w:val="0"/>
      <w:i w:val="0"/>
      <w:iCs w:val="0"/>
      <w:color w:val="000000"/>
      <w:sz w:val="18"/>
      <w:szCs w:val="18"/>
    </w:rPr>
  </w:style>
  <w:style w:type="paragraph" w:customStyle="1" w:styleId="CM21">
    <w:name w:val="CM21"/>
    <w:basedOn w:val="Normal"/>
    <w:next w:val="Normal"/>
    <w:uiPriority w:val="99"/>
    <w:rsid w:val="00D27D9F"/>
    <w:pPr>
      <w:widowControl w:val="0"/>
      <w:autoSpaceDE w:val="0"/>
      <w:autoSpaceDN w:val="0"/>
      <w:adjustRightInd w:val="0"/>
      <w:spacing w:after="0" w:line="240" w:lineRule="auto"/>
    </w:pPr>
    <w:rPr>
      <w:rFonts w:ascii="OBKIC C+ Helvetica" w:eastAsia="Times New Roman" w:hAnsi="OBKIC C+ Helvetica" w:cs="Times New Roman"/>
      <w:sz w:val="24"/>
      <w:szCs w:val="24"/>
    </w:rPr>
  </w:style>
  <w:style w:type="paragraph" w:customStyle="1" w:styleId="Default">
    <w:name w:val="Default"/>
    <w:rsid w:val="00D27D9F"/>
    <w:pPr>
      <w:widowControl w:val="0"/>
      <w:autoSpaceDE w:val="0"/>
      <w:autoSpaceDN w:val="0"/>
      <w:adjustRightInd w:val="0"/>
      <w:spacing w:after="0" w:line="240" w:lineRule="auto"/>
    </w:pPr>
    <w:rPr>
      <w:rFonts w:ascii="OBKIC C+ Helvetica" w:eastAsia="Times New Roman" w:hAnsi="OBKIC C+ Helvetica" w:cs="OBKIC C+ 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063793973">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1659844433">
      <w:bodyDiv w:val="1"/>
      <w:marLeft w:val="0"/>
      <w:marRight w:val="0"/>
      <w:marTop w:val="0"/>
      <w:marBottom w:val="0"/>
      <w:divBdr>
        <w:top w:val="none" w:sz="0" w:space="0" w:color="auto"/>
        <w:left w:val="none" w:sz="0" w:space="0" w:color="auto"/>
        <w:bottom w:val="none" w:sz="0" w:space="0" w:color="auto"/>
        <w:right w:val="none" w:sz="0" w:space="0" w:color="auto"/>
      </w:divBdr>
    </w:div>
    <w:div w:id="2091341639">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21" Type="http://schemas.openxmlformats.org/officeDocument/2006/relationships/image" Target="media/image9.wmf"/><Relationship Id="rId34"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emf"/><Relationship Id="rId30" Type="http://schemas.openxmlformats.org/officeDocument/2006/relationships/image" Target="media/image15.png"/><Relationship Id="rId35"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Huy Nguyen Ngoc</cp:lastModifiedBy>
  <cp:revision>179</cp:revision>
  <dcterms:created xsi:type="dcterms:W3CDTF">2021-09-13T01:58:00Z</dcterms:created>
  <dcterms:modified xsi:type="dcterms:W3CDTF">2021-09-15T09:59:00Z</dcterms:modified>
</cp:coreProperties>
</file>