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0C4FF6EE"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May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E5470C4" w:rsidR="00270D66" w:rsidRPr="008F35DC" w:rsidRDefault="006C710B" w:rsidP="00AA6CEC">
            <w:pPr>
              <w:pStyle w:val="covertext"/>
              <w:snapToGrid w:val="0"/>
              <w:jc w:val="both"/>
            </w:pPr>
            <w:r>
              <w:rPr>
                <w:rFonts w:eastAsiaTheme="minorEastAsia"/>
                <w:lang w:eastAsia="ja-JP"/>
              </w:rPr>
              <w:t>M</w:t>
            </w:r>
            <w:r w:rsidR="00D92E0C">
              <w:rPr>
                <w:rFonts w:eastAsiaTheme="minorEastAsia"/>
                <w:lang w:eastAsia="ja-JP"/>
              </w:rPr>
              <w:t>ay</w:t>
            </w:r>
            <w:r w:rsidR="00411E68">
              <w:rPr>
                <w:rFonts w:eastAsiaTheme="minorEastAsia"/>
                <w:lang w:eastAsia="ja-JP"/>
              </w:rPr>
              <w:t xml:space="preserve"> </w:t>
            </w:r>
            <w:r w:rsidR="005D0EFF">
              <w:rPr>
                <w:rFonts w:eastAsiaTheme="minorEastAsia"/>
                <w:lang w:eastAsia="ja-JP"/>
              </w:rPr>
              <w:t>1</w:t>
            </w:r>
            <w:r w:rsidR="00C83E22">
              <w:rPr>
                <w:rFonts w:eastAsiaTheme="minorEastAsia"/>
                <w:lang w:eastAsia="ja-JP"/>
              </w:rPr>
              <w:t>9</w:t>
            </w:r>
            <w:r w:rsidR="00581C50" w:rsidRPr="00581C50">
              <w:rPr>
                <w:rFonts w:eastAsiaTheme="minorEastAsia"/>
                <w:vertAlign w:val="superscript"/>
                <w:lang w:eastAsia="ja-JP"/>
              </w:rPr>
              <w:t>th</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2C3AE8"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9A6EE5A"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1,2</w:t>
            </w:r>
            <w:r w:rsidR="00D92E0C">
              <w:rPr>
                <w:rFonts w:eastAsia="Times New Roman"/>
                <w:vertAlign w:val="superscript"/>
              </w:rPr>
              <w:t>,3</w:t>
            </w:r>
            <w:r w:rsidR="009C6CB9">
              <w:rPr>
                <w:rFonts w:eastAsia="Times New Roman"/>
              </w:rPr>
              <w:t xml:space="preserve">  Marco Hernandez</w:t>
            </w:r>
            <w:r w:rsidR="009C6CB9" w:rsidRPr="009C6CB9">
              <w:rPr>
                <w:rFonts w:eastAsia="Times New Roman"/>
                <w:vertAlign w:val="superscript"/>
              </w:rPr>
              <w:t>1</w:t>
            </w:r>
            <w:r w:rsidRPr="009C6CB9">
              <w:rPr>
                <w:rFonts w:eastAsia="Times New Roman"/>
                <w:vertAlign w:val="superscript"/>
              </w:rPr>
              <w:t>]</w:t>
            </w:r>
          </w:p>
          <w:p w14:paraId="0043D125" w14:textId="624D28E4" w:rsidR="008F35DC" w:rsidRPr="00B42230" w:rsidRDefault="5D5FD4D2" w:rsidP="00CF6BB7">
            <w:pPr>
              <w:pStyle w:val="covertext"/>
              <w:snapToGrid w:val="0"/>
              <w:spacing w:before="0" w:after="0"/>
              <w:rPr>
                <w:rFonts w:eastAsia="Times New Roman"/>
              </w:rPr>
            </w:pPr>
            <w:r w:rsidRPr="5D5FD4D2">
              <w:rPr>
                <w:rFonts w:eastAsia="Times New Roman"/>
              </w:rPr>
              <w:t>[1; YRP International Alliance Institute, Japan, 2; YNU(Yokohama National University), Japan,  3; CWC University of Oulu, Finland]</w:t>
            </w:r>
          </w:p>
        </w:tc>
        <w:tc>
          <w:tcPr>
            <w:tcW w:w="3960" w:type="dxa"/>
            <w:tcBorders>
              <w:top w:val="single" w:sz="4" w:space="0" w:color="000000" w:themeColor="text1"/>
              <w:bottom w:val="single" w:sz="4" w:space="0" w:color="000000" w:themeColor="text1"/>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0CF69251" w14:textId="6D2019CE" w:rsidR="006D6FA2" w:rsidRPr="009C6CB9"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Marco.hernandex@ieee.org</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A4F1FB9" w:rsidR="00270D66" w:rsidRPr="00D92E0C" w:rsidRDefault="5D5FD4D2" w:rsidP="5D5FD4D2">
            <w:pPr>
              <w:pStyle w:val="covertext"/>
              <w:snapToGrid w:val="0"/>
              <w:jc w:val="both"/>
              <w:rPr>
                <w:strike/>
                <w:color w:val="00B050"/>
                <w:lang w:eastAsia="ja-JP"/>
              </w:rPr>
            </w:pPr>
            <w:r w:rsidRPr="5D5FD4D2">
              <w:rPr>
                <w:lang w:eastAsia="ja-JP"/>
              </w:rPr>
              <w:t xml:space="preserve">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BANs, and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w:t>
            </w:r>
            <w:proofErr w:type="spellStart"/>
            <w:r w:rsidRPr="5D5FD4D2">
              <w:rPr>
                <w:lang w:eastAsia="ja-JP"/>
              </w:rPr>
              <w:t>NesCom</w:t>
            </w:r>
            <w:proofErr w:type="spellEnd"/>
            <w:r w:rsidRPr="5D5FD4D2">
              <w:rPr>
                <w:lang w:eastAsia="ja-JP"/>
              </w:rPr>
              <w:t>.</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E668E4D"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C06419">
              <w:t>Ma</w:t>
            </w:r>
            <w:r w:rsidR="00D92E0C">
              <w:t>y</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1EF6007"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w:t>
      </w:r>
      <w:r w:rsidR="00D92E0C">
        <w:rPr>
          <w:rFonts w:eastAsia="Arial"/>
          <w:b/>
          <w:szCs w:val="24"/>
        </w:rPr>
        <w:t>y</w:t>
      </w:r>
      <w:r>
        <w:rPr>
          <w:rFonts w:eastAsia="Arial"/>
          <w:b/>
          <w:szCs w:val="24"/>
        </w:rPr>
        <w:t xml:space="preserve"> 1</w:t>
      </w:r>
      <w:r w:rsidR="00D92E0C">
        <w:rPr>
          <w:rFonts w:eastAsia="Arial"/>
          <w:b/>
          <w:szCs w:val="24"/>
        </w:rPr>
        <w:t>2</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Pr>
          <w:rFonts w:eastAsia="Arial"/>
          <w:b/>
          <w:szCs w:val="24"/>
        </w:rPr>
        <w:t>9</w:t>
      </w:r>
      <w:r>
        <w:rPr>
          <w:rFonts w:eastAsia="Arial"/>
          <w:b/>
          <w:szCs w:val="24"/>
        </w:rPr>
        <w:t>:00-</w:t>
      </w:r>
      <w:r w:rsidR="00C1295C">
        <w:rPr>
          <w:rFonts w:eastAsia="Arial"/>
          <w:b/>
          <w:szCs w:val="24"/>
        </w:rPr>
        <w:t>11</w:t>
      </w:r>
      <w:r>
        <w:rPr>
          <w:rFonts w:eastAsia="Arial"/>
          <w:b/>
          <w:szCs w:val="24"/>
        </w:rPr>
        <w:t>:00</w:t>
      </w:r>
      <w:r w:rsidR="008274BB">
        <w:rPr>
          <w:rFonts w:eastAsia="Arial"/>
          <w:b/>
          <w:szCs w:val="24"/>
        </w:rPr>
        <w:t xml:space="preserve"> EST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Default="005D0EFF" w:rsidP="005D0EFF">
      <w:pPr>
        <w:pStyle w:val="af3"/>
        <w:numPr>
          <w:ilvl w:val="1"/>
          <w:numId w:val="2"/>
        </w:numPr>
        <w:suppressAutoHyphens w:val="0"/>
        <w:contextualSpacing/>
      </w:pPr>
      <w:r>
        <w:t xml:space="preserve">Meeting called to order </w:t>
      </w:r>
      <w:r w:rsidR="00C1295C">
        <w:t>A</w:t>
      </w:r>
      <w:r>
        <w:t xml:space="preserve">M </w:t>
      </w:r>
      <w:r w:rsidR="00C1295C">
        <w:t>9</w:t>
      </w:r>
      <w:r>
        <w:t>:00</w:t>
      </w:r>
    </w:p>
    <w:p w14:paraId="731D5C23" w14:textId="21B60C61" w:rsidR="005D0EFF" w:rsidRDefault="5D5FD4D2" w:rsidP="005D0EFF">
      <w:pPr>
        <w:ind w:firstLine="360"/>
      </w:pPr>
      <w:r>
        <w:t xml:space="preserve">By Chair Ryuji Kohno (YNU / CWC </w:t>
      </w:r>
      <w:proofErr w:type="spellStart"/>
      <w:r>
        <w:t>UofOulu</w:t>
      </w:r>
      <w:proofErr w:type="spellEnd"/>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p>
    <w:p w14:paraId="6A12F05B" w14:textId="77777777" w:rsidR="005D0EFF" w:rsidRDefault="005D0EFF" w:rsidP="005D0EFF"/>
    <w:p w14:paraId="739BB882" w14:textId="63706FC5" w:rsidR="005D0EFF" w:rsidRDefault="5D5FD4D2" w:rsidP="005D0EFF">
      <w:pPr>
        <w:pStyle w:val="af3"/>
        <w:numPr>
          <w:ilvl w:val="1"/>
          <w:numId w:val="2"/>
        </w:numPr>
        <w:suppressAutoHyphens w:val="0"/>
        <w:contextualSpacing/>
      </w:pPr>
      <w:r>
        <w:t>Opening Report</w:t>
      </w:r>
      <w:r w:rsidR="005D0EFF">
        <w:tab/>
      </w:r>
      <w:r>
        <w:t xml:space="preserve">doc.# 802. 15- 21-0239-00  </w:t>
      </w:r>
      <w:r w:rsidRPr="5D5FD4D2">
        <w:rPr>
          <w:i/>
          <w:iCs/>
        </w:rPr>
        <w:t xml:space="preserve">Ryuji Kohno (YNU / CWC </w:t>
      </w:r>
      <w:proofErr w:type="spellStart"/>
      <w:r w:rsidRPr="5D5FD4D2">
        <w:rPr>
          <w:i/>
          <w:iCs/>
        </w:rPr>
        <w:t>UofOulu</w:t>
      </w:r>
      <w:proofErr w:type="spellEnd"/>
      <w:r w:rsidRPr="5D5FD4D2">
        <w:rPr>
          <w:i/>
          <w:iCs/>
        </w:rPr>
        <w:t>)</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0C1DF843"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                   doc.# 802. 15-21-0</w:t>
      </w:r>
      <w:r w:rsidR="00C1295C">
        <w:rPr>
          <w:lang w:eastAsia="ja-JP"/>
        </w:rPr>
        <w:t>23</w:t>
      </w:r>
      <w:r w:rsidR="002B70BB">
        <w:rPr>
          <w:lang w:eastAsia="ja-JP"/>
        </w:rPr>
        <w:t>8</w:t>
      </w:r>
      <w:r w:rsidRPr="00BF119C">
        <w:rPr>
          <w:lang w:eastAsia="ja-JP"/>
        </w:rPr>
        <w:t>-</w:t>
      </w:r>
      <w:r w:rsidR="00236601" w:rsidRPr="00E86F4F">
        <w:rPr>
          <w:lang w:eastAsia="ja-JP"/>
        </w:rPr>
        <w:t>0</w:t>
      </w:r>
      <w:r w:rsidR="00E86F4F" w:rsidRPr="00E86F4F">
        <w:rPr>
          <w:lang w:eastAsia="ja-JP"/>
        </w:rPr>
        <w:t>5</w:t>
      </w:r>
      <w:r w:rsidRPr="00BF119C">
        <w:rPr>
          <w:lang w:eastAsia="ja-JP"/>
        </w:rPr>
        <w:t>-</w:t>
      </w:r>
      <w:r w:rsidR="00615121">
        <w:rPr>
          <w:lang w:eastAsia="ja-JP"/>
        </w:rPr>
        <w:t>0</w:t>
      </w:r>
      <w:r w:rsidR="00C1295C">
        <w:rPr>
          <w:lang w:eastAsia="ja-JP"/>
        </w:rPr>
        <w:t>6a</w:t>
      </w:r>
    </w:p>
    <w:p w14:paraId="7A0AB4CF" w14:textId="77777777" w:rsidR="005D0EFF" w:rsidRPr="00EF2567" w:rsidRDefault="005D0EFF" w:rsidP="005D0EFF">
      <w:pPr>
        <w:ind w:firstLine="360"/>
        <w:rPr>
          <w:lang w:eastAsia="ja-JP"/>
        </w:rPr>
      </w:pPr>
      <w:r w:rsidRPr="00EF2567">
        <w:rPr>
          <w:rFonts w:ascii="Symbol" w:eastAsia="Symbol" w:hAnsi="Symbol" w:cs="Symbol"/>
        </w:rPr>
        <w:t>Þ</w:t>
      </w:r>
      <w:r w:rsidRPr="00EF2567">
        <w:t xml:space="preserve"> Approved.</w:t>
      </w:r>
    </w:p>
    <w:p w14:paraId="65FF74CC" w14:textId="77777777" w:rsidR="005D0EFF" w:rsidRPr="00EF2567" w:rsidRDefault="005D0EFF" w:rsidP="005D0EFF">
      <w:pPr>
        <w:rPr>
          <w:lang w:eastAsia="ja-JP"/>
        </w:rPr>
      </w:pPr>
    </w:p>
    <w:p w14:paraId="27D83A63" w14:textId="5B2F8480"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p>
    <w:p w14:paraId="2D44BE49" w14:textId="57BDDD4A" w:rsidR="005D0EFF" w:rsidRDefault="5D5FD4D2" w:rsidP="005D0EFF">
      <w:pPr>
        <w:pStyle w:val="af3"/>
        <w:suppressAutoHyphens w:val="0"/>
        <w:ind w:left="360"/>
        <w:contextualSpacing/>
      </w:pPr>
      <w:r w:rsidRPr="5D5FD4D2">
        <w:rPr>
          <w:rFonts w:ascii="Symbol" w:eastAsia="Symbol" w:hAnsi="Symbol" w:cs="Symbol"/>
        </w:rPr>
        <w:t>Þ</w:t>
      </w:r>
      <w:r>
        <w:t xml:space="preserve"> Upon no comments on the March meeting minutes, doc. #15-21-0190-00-0dep was approved.  </w:t>
      </w:r>
      <w:r w:rsidR="005D0EFF">
        <w:br/>
      </w:r>
      <w:r w:rsidR="005D0EFF">
        <w:br/>
      </w:r>
    </w:p>
    <w:p w14:paraId="6894722D" w14:textId="30674AA9" w:rsidR="00EF2567" w:rsidRPr="00EF2567" w:rsidRDefault="002C6311" w:rsidP="00EF2567">
      <w:pPr>
        <w:rPr>
          <w:b/>
          <w:bCs/>
          <w:lang w:eastAsia="ja-JP"/>
        </w:rPr>
      </w:pPr>
      <w:r w:rsidRPr="002C6311">
        <w:rPr>
          <w:b/>
          <w:bCs/>
          <w:lang w:eastAsia="ja-JP"/>
        </w:rPr>
        <w:t>[Review of previous meetings and current state</w:t>
      </w:r>
      <w:r w:rsidR="00EF2567" w:rsidRPr="00EF2567">
        <w:rPr>
          <w:b/>
          <w:bCs/>
          <w:lang w:eastAsia="ja-JP"/>
        </w:rPr>
        <w:t>]</w:t>
      </w:r>
    </w:p>
    <w:p w14:paraId="12BF7A05" w14:textId="3D375B2D" w:rsidR="003620E9" w:rsidRPr="003620E9" w:rsidRDefault="5D5FD4D2" w:rsidP="00EF2567">
      <w:pPr>
        <w:pStyle w:val="af3"/>
        <w:numPr>
          <w:ilvl w:val="1"/>
          <w:numId w:val="2"/>
        </w:numPr>
        <w:suppressAutoHyphens w:val="0"/>
        <w:contextualSpacing/>
        <w:rPr>
          <w:rFonts w:eastAsia="SimSun"/>
        </w:rPr>
      </w:pPr>
      <w:r>
        <w:t>SG15.6a &amp; IG DEP Activity for Amendment of IEEE802.15.6 Wireless BAN with Enhanced Dependability,</w:t>
      </w:r>
      <w:r w:rsidR="00EF2567">
        <w:tab/>
      </w:r>
      <w:r w:rsidRPr="5D5FD4D2">
        <w:rPr>
          <w:i/>
          <w:iCs/>
        </w:rPr>
        <w:t>Ryuji Kohno (YNU / YRP-IAI )</w:t>
      </w:r>
      <w:r>
        <w:t xml:space="preserve"> </w:t>
      </w:r>
      <w:r w:rsidRPr="5D5FD4D2">
        <w:rPr>
          <w:i/>
          <w:iCs/>
        </w:rPr>
        <w:t>doc. #</w:t>
      </w:r>
      <w:r>
        <w:t xml:space="preserve"> </w:t>
      </w:r>
      <w:r w:rsidRPr="5D5FD4D2">
        <w:rPr>
          <w:i/>
          <w:iCs/>
        </w:rPr>
        <w:t>21-0023-01-06a</w:t>
      </w:r>
    </w:p>
    <w:p w14:paraId="68CE8A5E" w14:textId="77777777" w:rsidR="003620E9" w:rsidRPr="003620E9" w:rsidRDefault="00095882" w:rsidP="003620E9">
      <w:pPr>
        <w:pStyle w:val="af3"/>
        <w:numPr>
          <w:ilvl w:val="0"/>
          <w:numId w:val="46"/>
        </w:numPr>
        <w:suppressAutoHyphens w:val="0"/>
        <w:contextualSpacing/>
        <w:rPr>
          <w:rFonts w:eastAsia="SimSun"/>
        </w:rPr>
      </w:pPr>
      <w:r>
        <w:t xml:space="preserve">I have a similar experience using Zigbee. Though connecting something which is not attached to a vehicle such as human body or other mobile devices is valid, connecting stationary objects inside a vehicle in wireless was proven inefficient because they still need power, so you </w:t>
      </w:r>
      <w:proofErr w:type="gramStart"/>
      <w:r>
        <w:t>have to</w:t>
      </w:r>
      <w:proofErr w:type="gramEnd"/>
      <w:r>
        <w:t xml:space="preserve"> connect something. (</w:t>
      </w:r>
      <w:r>
        <w:rPr>
          <w:i/>
          <w:iCs/>
        </w:rPr>
        <w:t>Max Turner</w:t>
      </w:r>
      <w:r>
        <w:t>)</w:t>
      </w:r>
    </w:p>
    <w:p w14:paraId="43DCEC95" w14:textId="2E7499B9" w:rsidR="003620E9" w:rsidRPr="003620E9" w:rsidRDefault="00376F7E" w:rsidP="003620E9">
      <w:pPr>
        <w:pStyle w:val="af3"/>
        <w:numPr>
          <w:ilvl w:val="1"/>
          <w:numId w:val="46"/>
        </w:numPr>
        <w:suppressAutoHyphens w:val="0"/>
        <w:contextualSpacing/>
        <w:rPr>
          <w:rFonts w:eastAsia="SimSun"/>
        </w:rPr>
      </w:pPr>
      <w:r>
        <w:rPr>
          <w:rFonts w:eastAsia="SimSun"/>
        </w:rPr>
        <w:t xml:space="preserve">In this cabin room side, audio and video still uses BT and the other wireless. </w:t>
      </w:r>
      <w:r w:rsidR="00EF698C">
        <w:rPr>
          <w:rFonts w:eastAsia="SimSun"/>
        </w:rPr>
        <w:t xml:space="preserve">For such </w:t>
      </w:r>
      <w:proofErr w:type="gramStart"/>
      <w:r w:rsidR="00EF698C">
        <w:rPr>
          <w:rFonts w:eastAsia="SimSun"/>
        </w:rPr>
        <w:t>applications</w:t>
      </w:r>
      <w:proofErr w:type="gramEnd"/>
      <w:r w:rsidR="00EF698C">
        <w:rPr>
          <w:rFonts w:eastAsia="SimSun"/>
        </w:rPr>
        <w:t xml:space="preserve"> n</w:t>
      </w:r>
      <w:r>
        <w:rPr>
          <w:rFonts w:eastAsia="SimSun"/>
        </w:rPr>
        <w:t xml:space="preserve">o need to use UWB. As you mentioned, drivers and passengers </w:t>
      </w:r>
      <w:proofErr w:type="gramStart"/>
      <w:r>
        <w:rPr>
          <w:rFonts w:eastAsia="SimSun"/>
        </w:rPr>
        <w:t>wants</w:t>
      </w:r>
      <w:proofErr w:type="gramEnd"/>
      <w:r>
        <w:rPr>
          <w:rFonts w:eastAsia="SimSun"/>
        </w:rPr>
        <w:t xml:space="preserve"> to have health information. In such case, HBAN and VBAN using UWB should be new solution technology.</w:t>
      </w:r>
      <w:r w:rsidR="00EF698C">
        <w:rPr>
          <w:rFonts w:eastAsia="SimSun"/>
        </w:rPr>
        <w:t xml:space="preserve"> </w:t>
      </w:r>
      <w:r w:rsidR="00EF698C" w:rsidRPr="00EF698C">
        <w:rPr>
          <w:rFonts w:eastAsia="SimSun"/>
          <w:i/>
          <w:iCs/>
        </w:rPr>
        <w:t>Ryuji Kohno</w:t>
      </w:r>
    </w:p>
    <w:p w14:paraId="31A7B9FF" w14:textId="77777777" w:rsidR="003620E9" w:rsidRDefault="00EF698C" w:rsidP="003620E9">
      <w:pPr>
        <w:pStyle w:val="af3"/>
        <w:numPr>
          <w:ilvl w:val="0"/>
          <w:numId w:val="46"/>
        </w:numPr>
        <w:suppressAutoHyphens w:val="0"/>
        <w:contextualSpacing/>
      </w:pPr>
      <w:proofErr w:type="spellStart"/>
      <w:r w:rsidRPr="003620E9">
        <w:rPr>
          <w:rFonts w:eastAsia="SimSun"/>
        </w:rPr>
        <w:t>Ajeya</w:t>
      </w:r>
      <w:proofErr w:type="spellEnd"/>
      <w:r w:rsidRPr="003620E9">
        <w:rPr>
          <w:rFonts w:eastAsia="SimSun"/>
        </w:rPr>
        <w:t xml:space="preserve"> Gupta </w:t>
      </w:r>
      <w:r w:rsidR="00005CA3" w:rsidRPr="003620E9">
        <w:rPr>
          <w:rFonts w:eastAsia="SimSun"/>
        </w:rPr>
        <w:t>(</w:t>
      </w:r>
      <w:r w:rsidRPr="003620E9">
        <w:rPr>
          <w:rFonts w:eastAsia="SimSun"/>
        </w:rPr>
        <w:t>Ford</w:t>
      </w:r>
      <w:r w:rsidR="00005CA3" w:rsidRPr="003620E9">
        <w:rPr>
          <w:rFonts w:eastAsia="SimSun"/>
        </w:rPr>
        <w:t>)</w:t>
      </w:r>
      <w:r w:rsidRPr="003620E9">
        <w:rPr>
          <w:rFonts w:eastAsia="SimSun"/>
        </w:rPr>
        <w:t>: Questions about frequency regulations.</w:t>
      </w:r>
      <w:r w:rsidR="003620E9" w:rsidRPr="003620E9">
        <w:rPr>
          <w:rFonts w:eastAsia="SimSun"/>
        </w:rPr>
        <w:t xml:space="preserve"> </w:t>
      </w:r>
      <w:r w:rsidR="003620E9">
        <w:t>Is there specific band for UWB-BAN? (</w:t>
      </w:r>
      <w:proofErr w:type="spellStart"/>
      <w:r w:rsidR="003620E9" w:rsidRPr="003620E9">
        <w:rPr>
          <w:i/>
          <w:iCs/>
        </w:rPr>
        <w:t>Ajeya</w:t>
      </w:r>
      <w:proofErr w:type="spellEnd"/>
      <w:r w:rsidR="003620E9" w:rsidRPr="003620E9">
        <w:rPr>
          <w:i/>
          <w:iCs/>
        </w:rPr>
        <w:t xml:space="preserve"> Gupta</w:t>
      </w:r>
      <w:r w:rsidR="003620E9">
        <w:t>)</w:t>
      </w:r>
    </w:p>
    <w:p w14:paraId="2E341BBD" w14:textId="13C02F33" w:rsidR="003620E9" w:rsidRDefault="00EF698C" w:rsidP="00FA3985">
      <w:pPr>
        <w:pStyle w:val="af3"/>
        <w:numPr>
          <w:ilvl w:val="1"/>
          <w:numId w:val="46"/>
        </w:numPr>
        <w:suppressAutoHyphens w:val="0"/>
        <w:contextualSpacing/>
      </w:pPr>
      <w:r w:rsidRPr="003620E9">
        <w:rPr>
          <w:rFonts w:eastAsia="SimSun"/>
        </w:rPr>
        <w:t xml:space="preserve">Regulations are quite depending on each </w:t>
      </w:r>
      <w:proofErr w:type="gramStart"/>
      <w:r w:rsidRPr="003620E9">
        <w:rPr>
          <w:rFonts w:eastAsia="SimSun"/>
        </w:rPr>
        <w:t>countries</w:t>
      </w:r>
      <w:proofErr w:type="gramEnd"/>
      <w:r w:rsidRPr="003620E9">
        <w:rPr>
          <w:rFonts w:eastAsia="SimSun"/>
        </w:rPr>
        <w:t>.</w:t>
      </w:r>
      <w:r w:rsidR="003620E9" w:rsidRPr="003620E9">
        <w:rPr>
          <w:rFonts w:eastAsia="SimSun"/>
        </w:rPr>
        <w:t xml:space="preserve"> </w:t>
      </w:r>
      <w:r w:rsidR="003620E9">
        <w:t xml:space="preserve">IEEE 802.15.6 is separated from regulators, and regulation depends on regions or countries. Practically, UWB frequency band is divided low-band and high-band. We are focusing on 6-10 GHz </w:t>
      </w:r>
      <w:proofErr w:type="gramStart"/>
      <w:r w:rsidR="003620E9">
        <w:t>high-band</w:t>
      </w:r>
      <w:proofErr w:type="gramEnd"/>
      <w:r w:rsidR="003620E9">
        <w:t>, which is same band to 802.15.4z smart key entry. (</w:t>
      </w:r>
      <w:r w:rsidR="003620E9" w:rsidRPr="003620E9">
        <w:rPr>
          <w:i/>
          <w:iCs/>
        </w:rPr>
        <w:t>Ryuji Kohno</w:t>
      </w:r>
      <w:r w:rsidR="003620E9">
        <w:t>)</w:t>
      </w:r>
    </w:p>
    <w:p w14:paraId="28DAA995" w14:textId="21797FD6" w:rsidR="003620E9" w:rsidRPr="003620E9" w:rsidRDefault="003620E9" w:rsidP="003620E9">
      <w:pPr>
        <w:pStyle w:val="af3"/>
        <w:numPr>
          <w:ilvl w:val="0"/>
          <w:numId w:val="46"/>
        </w:numPr>
        <w:suppressAutoHyphens w:val="0"/>
        <w:contextualSpacing/>
        <w:rPr>
          <w:rFonts w:eastAsia="SimSun"/>
        </w:rPr>
      </w:pPr>
      <w:r w:rsidRPr="003620E9">
        <w:lastRenderedPageBreak/>
        <w:t>Regarding</w:t>
      </w:r>
      <w:r w:rsidRPr="003620E9">
        <w:rPr>
          <w:rFonts w:eastAsia="SimSun"/>
        </w:rPr>
        <w:t xml:space="preserve"> emission requirements, EMC group </w:t>
      </w:r>
      <w:proofErr w:type="gramStart"/>
      <w:r w:rsidRPr="003620E9">
        <w:rPr>
          <w:rFonts w:eastAsia="SimSun"/>
        </w:rPr>
        <w:t>haven’t</w:t>
      </w:r>
      <w:proofErr w:type="gramEnd"/>
      <w:r w:rsidRPr="003620E9">
        <w:rPr>
          <w:rFonts w:eastAsia="SimSun"/>
        </w:rPr>
        <w:t xml:space="preserve"> defined specific requirement for over 6 GHz. </w:t>
      </w:r>
      <w:r w:rsidR="00EF698C">
        <w:rPr>
          <w:rFonts w:eastAsia="SimSun"/>
        </w:rPr>
        <w:t>Especially more than 6GHz, EMC issues should be considered.</w:t>
      </w:r>
      <w:r w:rsidRPr="003620E9">
        <w:t xml:space="preserve"> </w:t>
      </w:r>
      <w:r w:rsidRPr="003620E9">
        <w:rPr>
          <w:rFonts w:eastAsia="SimSun"/>
          <w:i/>
          <w:iCs/>
        </w:rPr>
        <w:t>(</w:t>
      </w:r>
      <w:proofErr w:type="spellStart"/>
      <w:r w:rsidRPr="003620E9">
        <w:rPr>
          <w:rFonts w:eastAsia="SimSun"/>
          <w:i/>
          <w:iCs/>
        </w:rPr>
        <w:t>Ajeya</w:t>
      </w:r>
      <w:proofErr w:type="spellEnd"/>
      <w:r w:rsidRPr="003620E9">
        <w:rPr>
          <w:rFonts w:eastAsia="SimSun"/>
          <w:i/>
          <w:iCs/>
        </w:rPr>
        <w:t xml:space="preserve"> Gupta)</w:t>
      </w:r>
    </w:p>
    <w:p w14:paraId="22F86587" w14:textId="50416F2F" w:rsidR="00EF698C" w:rsidRPr="003620E9" w:rsidRDefault="003620E9" w:rsidP="003620E9">
      <w:pPr>
        <w:pStyle w:val="af3"/>
        <w:numPr>
          <w:ilvl w:val="1"/>
          <w:numId w:val="46"/>
        </w:numPr>
        <w:suppressAutoHyphens w:val="0"/>
        <w:contextualSpacing/>
        <w:rPr>
          <w:rFonts w:eastAsia="SimSun"/>
        </w:rPr>
      </w:pPr>
      <w:r>
        <w:t xml:space="preserve">We have separated presentation regarding EMC issues. As same as radio regulation, EMC and EMI requirements are mandatory. We can also categorize what kind of EMC and EMI we </w:t>
      </w:r>
      <w:proofErr w:type="gramStart"/>
      <w:r>
        <w:t>have to</w:t>
      </w:r>
      <w:proofErr w:type="gramEnd"/>
      <w:r>
        <w:t xml:space="preserve"> take account to guarantee connectivity, thus dependability. Currently we are only covering impacts to wireless links, not to human. </w:t>
      </w:r>
      <w:r w:rsidR="00EF698C">
        <w:rPr>
          <w:rFonts w:eastAsia="SimSun"/>
        </w:rPr>
        <w:t xml:space="preserve">IEC and CISPR requirement and regulations are different with industrial standards. More focused on connectivity and wireless links. Human impact as well. </w:t>
      </w:r>
      <w:r w:rsidRPr="003620E9">
        <w:rPr>
          <w:rFonts w:eastAsia="SimSun"/>
          <w:i/>
          <w:iCs/>
        </w:rPr>
        <w:t>(Ryuji Kohno)</w:t>
      </w:r>
    </w:p>
    <w:p w14:paraId="36DED34D" w14:textId="77777777" w:rsidR="003620E9" w:rsidRDefault="003620E9" w:rsidP="003620E9">
      <w:pPr>
        <w:pStyle w:val="af3"/>
        <w:numPr>
          <w:ilvl w:val="0"/>
          <w:numId w:val="46"/>
        </w:numPr>
        <w:suppressAutoHyphens w:val="0"/>
        <w:contextualSpacing/>
      </w:pPr>
      <w:r>
        <w:t>Are the node locations shown in the slide just examples or illustrating specific location inside a vehicle? (</w:t>
      </w:r>
      <w:proofErr w:type="spellStart"/>
      <w:r>
        <w:rPr>
          <w:i/>
          <w:iCs/>
        </w:rPr>
        <w:t>Ajeya</w:t>
      </w:r>
      <w:proofErr w:type="spellEnd"/>
      <w:r>
        <w:rPr>
          <w:i/>
          <w:iCs/>
        </w:rPr>
        <w:t xml:space="preserve"> Gupta</w:t>
      </w:r>
      <w:r>
        <w:t>)</w:t>
      </w:r>
    </w:p>
    <w:p w14:paraId="1D5D0B6A" w14:textId="77777777" w:rsidR="003620E9" w:rsidRDefault="003620E9" w:rsidP="003620E9">
      <w:pPr>
        <w:pStyle w:val="af3"/>
        <w:numPr>
          <w:ilvl w:val="1"/>
          <w:numId w:val="46"/>
        </w:numPr>
        <w:suppressAutoHyphens w:val="0"/>
        <w:contextualSpacing/>
      </w:pPr>
      <w:r>
        <w:t>They are just examples. (</w:t>
      </w:r>
      <w:r>
        <w:rPr>
          <w:i/>
          <w:iCs/>
        </w:rPr>
        <w:t>Ryuji Kohno</w:t>
      </w:r>
      <w:r>
        <w:t>)</w:t>
      </w:r>
    </w:p>
    <w:p w14:paraId="79534B8B" w14:textId="77777777" w:rsidR="003620E9" w:rsidRPr="003620E9" w:rsidRDefault="003620E9" w:rsidP="003620E9">
      <w:pPr>
        <w:suppressAutoHyphens w:val="0"/>
        <w:contextualSpacing/>
        <w:rPr>
          <w:rFonts w:eastAsia="SimSun"/>
        </w:rPr>
      </w:pPr>
    </w:p>
    <w:p w14:paraId="07DCC8E1" w14:textId="63D34D49" w:rsidR="00EF2567" w:rsidRDefault="00EF2567" w:rsidP="00EF698C">
      <w:pPr>
        <w:suppressAutoHyphens w:val="0"/>
        <w:contextualSpacing/>
        <w:rPr>
          <w:rFonts w:eastAsia="SimSun"/>
        </w:rPr>
      </w:pPr>
    </w:p>
    <w:p w14:paraId="3C48DBDC" w14:textId="347DA12A" w:rsidR="00EF698C" w:rsidRPr="00EF698C" w:rsidRDefault="00EF698C" w:rsidP="00EF698C">
      <w:pPr>
        <w:suppressAutoHyphens w:val="0"/>
        <w:contextualSpacing/>
        <w:rPr>
          <w:rFonts w:eastAsiaTheme="minorEastAsia"/>
          <w:b/>
          <w:bCs/>
          <w:lang w:eastAsia="ja-JP"/>
        </w:rPr>
      </w:pPr>
      <w:r w:rsidRPr="00EF698C">
        <w:rPr>
          <w:rFonts w:eastAsiaTheme="minorEastAsia"/>
          <w:b/>
          <w:bCs/>
          <w:lang w:eastAsia="ja-JP"/>
        </w:rPr>
        <w:t>[Presentation and discussion]</w:t>
      </w:r>
    </w:p>
    <w:p w14:paraId="6778F13B" w14:textId="2C89E83A" w:rsidR="00363613" w:rsidRPr="00363613" w:rsidRDefault="00EF698C" w:rsidP="000D4FCB">
      <w:pPr>
        <w:pStyle w:val="af3"/>
        <w:numPr>
          <w:ilvl w:val="1"/>
          <w:numId w:val="2"/>
        </w:numPr>
        <w:suppressAutoHyphens w:val="0"/>
        <w:contextualSpacing/>
        <w:rPr>
          <w:rFonts w:eastAsia="SimSun"/>
        </w:rPr>
      </w:pPr>
      <w:r w:rsidRPr="00363613">
        <w:rPr>
          <w:rFonts w:eastAsia="SimSun"/>
        </w:rPr>
        <w:t xml:space="preserve"> </w:t>
      </w:r>
      <w:r w:rsidR="00363613" w:rsidRPr="00363613">
        <w:rPr>
          <w:rFonts w:eastAsia="SimSun"/>
        </w:rPr>
        <w:t xml:space="preserve">Responses to EC’s comments in doc 15-21-0138, </w:t>
      </w:r>
      <w:r w:rsidR="00363613" w:rsidRPr="00363613">
        <w:rPr>
          <w:rFonts w:eastAsia="SimSun"/>
          <w:i/>
          <w:iCs/>
        </w:rPr>
        <w:t>Ryuji Kohno, Marco Hernandez</w:t>
      </w:r>
      <w:r w:rsidR="00363613">
        <w:rPr>
          <w:rFonts w:eastAsia="SimSun"/>
          <w:i/>
          <w:iCs/>
        </w:rPr>
        <w:t xml:space="preserve">, </w:t>
      </w:r>
      <w:r w:rsidR="00363613" w:rsidRPr="00363613">
        <w:rPr>
          <w:rFonts w:eastAsia="SimSun"/>
        </w:rPr>
        <w:t>doc</w:t>
      </w:r>
      <w:r w:rsidR="00363613">
        <w:rPr>
          <w:rFonts w:eastAsia="SimSun"/>
        </w:rPr>
        <w:t>.#</w:t>
      </w:r>
      <w:r w:rsidR="00363613" w:rsidRPr="00363613">
        <w:rPr>
          <w:rFonts w:eastAsia="SimSun"/>
        </w:rPr>
        <w:t>21-0154-00</w:t>
      </w:r>
    </w:p>
    <w:p w14:paraId="6D0CB911" w14:textId="3E28C7CE" w:rsidR="00363613" w:rsidRDefault="00EF698C" w:rsidP="009A2F20">
      <w:pPr>
        <w:pStyle w:val="af3"/>
        <w:numPr>
          <w:ilvl w:val="1"/>
          <w:numId w:val="2"/>
        </w:numPr>
        <w:suppressAutoHyphens w:val="0"/>
        <w:contextualSpacing/>
        <w:rPr>
          <w:rFonts w:eastAsia="SimSun"/>
        </w:rPr>
      </w:pPr>
      <w:r w:rsidRPr="00EF698C">
        <w:rPr>
          <w:rFonts w:eastAsia="SimSun"/>
        </w:rPr>
        <w:t xml:space="preserve">Response to EC March Meeting ‘s comments for SG15.6a Meeting, </w:t>
      </w:r>
      <w:r w:rsidR="00363613">
        <w:rPr>
          <w:rFonts w:eastAsia="SimSun"/>
        </w:rPr>
        <w:br/>
      </w:r>
      <w:r w:rsidRPr="00EF698C">
        <w:rPr>
          <w:rFonts w:eastAsia="SimSun"/>
          <w:i/>
          <w:iCs/>
        </w:rPr>
        <w:t xml:space="preserve">Marco Hernandez, </w:t>
      </w:r>
      <w:r w:rsidRPr="00EF698C">
        <w:rPr>
          <w:rFonts w:eastAsia="SimSun"/>
        </w:rPr>
        <w:t>doc.#21-0269-00</w:t>
      </w:r>
      <w:r w:rsidR="00363613">
        <w:rPr>
          <w:rFonts w:eastAsia="SimSun"/>
        </w:rPr>
        <w:br/>
      </w:r>
    </w:p>
    <w:p w14:paraId="10284052" w14:textId="77777777" w:rsidR="003620E9" w:rsidRDefault="00363613" w:rsidP="00890B94">
      <w:pPr>
        <w:pStyle w:val="af3"/>
        <w:numPr>
          <w:ilvl w:val="1"/>
          <w:numId w:val="2"/>
        </w:numPr>
        <w:suppressAutoHyphens w:val="0"/>
        <w:contextualSpacing/>
        <w:rPr>
          <w:rFonts w:eastAsia="SimSun"/>
        </w:rPr>
      </w:pPr>
      <w:r w:rsidRPr="00363613">
        <w:rPr>
          <w:rFonts w:eastAsia="SimSun"/>
        </w:rPr>
        <w:t>Introducing 802.1 TSN Concepts to SG 15.6a BAN with Enhanced Dependability</w:t>
      </w:r>
      <w:r>
        <w:rPr>
          <w:rFonts w:eastAsia="SimSun"/>
        </w:rPr>
        <w:t xml:space="preserve">, </w:t>
      </w:r>
      <w:proofErr w:type="spellStart"/>
      <w:r w:rsidRPr="00363613">
        <w:rPr>
          <w:rFonts w:eastAsia="SimSun"/>
          <w:i/>
          <w:iCs/>
        </w:rPr>
        <w:t>Minsoo</w:t>
      </w:r>
      <w:proofErr w:type="spellEnd"/>
      <w:r w:rsidRPr="00363613">
        <w:rPr>
          <w:rFonts w:eastAsia="SimSun"/>
          <w:i/>
          <w:iCs/>
        </w:rPr>
        <w:t xml:space="preserve"> Kim</w:t>
      </w:r>
      <w:r>
        <w:rPr>
          <w:rFonts w:eastAsia="SimSun"/>
        </w:rPr>
        <w:t>,  doc.#</w:t>
      </w:r>
      <w:r w:rsidRPr="00363613">
        <w:t xml:space="preserve"> </w:t>
      </w:r>
      <w:r w:rsidRPr="00363613">
        <w:rPr>
          <w:rFonts w:eastAsia="SimSun"/>
        </w:rPr>
        <w:t>21-0245-00</w:t>
      </w:r>
    </w:p>
    <w:p w14:paraId="59CEBCFC" w14:textId="2F2074A0" w:rsidR="003620E9" w:rsidRDefault="004E19F4"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w:t>
      </w:r>
      <w:r w:rsidR="003620E9">
        <w:rPr>
          <w:rFonts w:eastAsia="SimSun"/>
        </w:rPr>
        <w:t>#</w:t>
      </w:r>
      <w:r w:rsidRPr="00890B94">
        <w:rPr>
          <w:rFonts w:eastAsia="SimSun"/>
        </w:rPr>
        <w:t>21-0245-00===</w:t>
      </w:r>
    </w:p>
    <w:p w14:paraId="24C149B8" w14:textId="77777777" w:rsidR="003620E9" w:rsidRDefault="003620E9" w:rsidP="003620E9">
      <w:pPr>
        <w:pStyle w:val="af3"/>
        <w:numPr>
          <w:ilvl w:val="0"/>
          <w:numId w:val="46"/>
        </w:numPr>
        <w:suppressAutoHyphens w:val="0"/>
        <w:contextualSpacing/>
      </w:pPr>
      <w:r>
        <w:rPr>
          <w:rStyle w:val="jlqj4b"/>
          <w:lang w:val="en"/>
        </w:rPr>
        <w:t>How does the signal from a node belonging to another network look?</w:t>
      </w:r>
      <w:r>
        <w:t xml:space="preserve"> (</w:t>
      </w:r>
      <w:proofErr w:type="spellStart"/>
      <w:r>
        <w:rPr>
          <w:i/>
          <w:iCs/>
        </w:rPr>
        <w:t>Ajeya</w:t>
      </w:r>
      <w:proofErr w:type="spellEnd"/>
      <w:r>
        <w:rPr>
          <w:i/>
          <w:iCs/>
        </w:rPr>
        <w:t xml:space="preserve"> Gupta</w:t>
      </w:r>
      <w:r>
        <w:t>)</w:t>
      </w:r>
    </w:p>
    <w:p w14:paraId="2635EDDD" w14:textId="77777777" w:rsidR="003620E9" w:rsidRDefault="003620E9" w:rsidP="003620E9">
      <w:pPr>
        <w:pStyle w:val="af3"/>
        <w:numPr>
          <w:ilvl w:val="1"/>
          <w:numId w:val="46"/>
        </w:numPr>
        <w:suppressAutoHyphens w:val="0"/>
        <w:contextualSpacing/>
      </w:pPr>
      <w:r>
        <w:rPr>
          <w:rStyle w:val="jlqj4b"/>
          <w:lang w:val="en"/>
        </w:rPr>
        <w:t>The signal may be received by other coordinator, but if the two networks are closely located without special measures, frames may collide and both coordinators will not be able to receive the signal. (</w:t>
      </w:r>
      <w:proofErr w:type="spellStart"/>
      <w:r>
        <w:rPr>
          <w:rStyle w:val="jlqj4b"/>
          <w:i/>
          <w:iCs/>
          <w:lang w:val="en"/>
        </w:rPr>
        <w:t>Minsoo</w:t>
      </w:r>
      <w:proofErr w:type="spellEnd"/>
      <w:r>
        <w:rPr>
          <w:rStyle w:val="jlqj4b"/>
          <w:i/>
          <w:iCs/>
          <w:lang w:val="en"/>
        </w:rPr>
        <w:t xml:space="preserve"> Kim</w:t>
      </w:r>
      <w:r>
        <w:rPr>
          <w:rStyle w:val="jlqj4b"/>
          <w:lang w:val="en"/>
        </w:rPr>
        <w:t>)</w:t>
      </w:r>
    </w:p>
    <w:p w14:paraId="7DF2FED7" w14:textId="77777777" w:rsidR="003620E9" w:rsidRDefault="003620E9" w:rsidP="003620E9">
      <w:pPr>
        <w:pStyle w:val="af3"/>
        <w:numPr>
          <w:ilvl w:val="0"/>
          <w:numId w:val="46"/>
        </w:numPr>
        <w:suppressAutoHyphens w:val="0"/>
        <w:contextualSpacing/>
      </w:pPr>
      <w:r>
        <w:t>802.1D-2004 was superseded to 802.1Q. (</w:t>
      </w:r>
      <w:r>
        <w:rPr>
          <w:rFonts w:eastAsiaTheme="minorEastAsia"/>
          <w:lang w:eastAsia="ja-JP"/>
        </w:rPr>
        <w:t>Glenn Parsons)</w:t>
      </w:r>
    </w:p>
    <w:p w14:paraId="6E2769DA" w14:textId="77777777" w:rsidR="003620E9" w:rsidRDefault="003620E9" w:rsidP="003620E9">
      <w:pPr>
        <w:pStyle w:val="af3"/>
        <w:numPr>
          <w:ilvl w:val="1"/>
          <w:numId w:val="46"/>
        </w:numPr>
        <w:suppressAutoHyphens w:val="0"/>
        <w:contextualSpacing/>
      </w:pPr>
      <w:r>
        <w:rPr>
          <w:rFonts w:eastAsiaTheme="minorEastAsia"/>
          <w:lang w:eastAsia="ja-JP"/>
        </w:rPr>
        <w:t xml:space="preserve">In current standard, the user priority depends on user. </w:t>
      </w:r>
      <w:r>
        <w:t>(</w:t>
      </w:r>
      <w:r>
        <w:rPr>
          <w:i/>
          <w:iCs/>
        </w:rPr>
        <w:t>Ryuji Kohno</w:t>
      </w:r>
      <w:r>
        <w:t>)</w:t>
      </w:r>
    </w:p>
    <w:p w14:paraId="7914B1D3" w14:textId="77777777" w:rsidR="003620E9" w:rsidRDefault="003620E9" w:rsidP="003620E9">
      <w:pPr>
        <w:pStyle w:val="af3"/>
        <w:numPr>
          <w:ilvl w:val="1"/>
          <w:numId w:val="46"/>
        </w:numPr>
        <w:suppressAutoHyphens w:val="0"/>
        <w:contextualSpacing/>
      </w:pPr>
      <w:r>
        <w:t>Nine years have passed since the standard publication. The 802.1Q will be referred in the amendment. (</w:t>
      </w:r>
      <w:proofErr w:type="spellStart"/>
      <w:r>
        <w:rPr>
          <w:i/>
          <w:iCs/>
        </w:rPr>
        <w:t>Minsoo</w:t>
      </w:r>
      <w:proofErr w:type="spellEnd"/>
      <w:r>
        <w:rPr>
          <w:i/>
          <w:iCs/>
        </w:rPr>
        <w:t xml:space="preserve"> Kim</w:t>
      </w:r>
      <w:r>
        <w:t>)</w:t>
      </w:r>
    </w:p>
    <w:p w14:paraId="578E5EF6" w14:textId="4D85E57A" w:rsidR="00BD2C2D" w:rsidRPr="00890B94" w:rsidRDefault="007E4164" w:rsidP="003620E9">
      <w:pPr>
        <w:pStyle w:val="af3"/>
        <w:suppressAutoHyphens w:val="0"/>
        <w:ind w:left="360"/>
        <w:contextualSpacing/>
        <w:rPr>
          <w:rFonts w:eastAsia="SimSun"/>
        </w:rPr>
      </w:pPr>
      <w:r w:rsidRPr="00890B94">
        <w:rPr>
          <w:rFonts w:eastAsia="SimSun"/>
        </w:rPr>
        <w:br/>
      </w:r>
      <w:r w:rsidR="00BD2C2D" w:rsidRPr="00890B94">
        <w:rPr>
          <w:rFonts w:eastAsia="SimSun"/>
        </w:rPr>
        <w:br/>
      </w:r>
    </w:p>
    <w:p w14:paraId="77ADF13E" w14:textId="77777777" w:rsidR="003620E9" w:rsidRDefault="00BD2C2D" w:rsidP="00890B94">
      <w:pPr>
        <w:pStyle w:val="af3"/>
        <w:numPr>
          <w:ilvl w:val="1"/>
          <w:numId w:val="2"/>
        </w:numPr>
        <w:suppressAutoHyphens w:val="0"/>
        <w:contextualSpacing/>
        <w:rPr>
          <w:rFonts w:eastAsia="SimSun"/>
        </w:rPr>
      </w:pPr>
      <w:r w:rsidRPr="00BD2C2D">
        <w:rPr>
          <w:rFonts w:eastAsia="SimSun"/>
        </w:rPr>
        <w:t xml:space="preserve">SG15.6a Channel and </w:t>
      </w:r>
      <w:proofErr w:type="spellStart"/>
      <w:r w:rsidRPr="00BD2C2D">
        <w:rPr>
          <w:rFonts w:eastAsia="SimSun"/>
        </w:rPr>
        <w:t>Enviroment</w:t>
      </w:r>
      <w:proofErr w:type="spellEnd"/>
      <w:r w:rsidRPr="00BD2C2D">
        <w:rPr>
          <w:rFonts w:eastAsia="SimSun"/>
        </w:rPr>
        <w:t xml:space="preserve"> Models Including EMC/EMI Issues for Wireless Human and </w:t>
      </w:r>
      <w:proofErr w:type="spellStart"/>
      <w:r w:rsidRPr="00BD2C2D">
        <w:rPr>
          <w:rFonts w:eastAsia="SimSun"/>
        </w:rPr>
        <w:t>Vehiculer</w:t>
      </w:r>
      <w:proofErr w:type="spellEnd"/>
      <w:r w:rsidRPr="00BD2C2D">
        <w:rPr>
          <w:rFonts w:eastAsia="SimSun"/>
        </w:rPr>
        <w:t xml:space="preserve"> Body Area Networks(HBAN and VBAN)</w:t>
      </w:r>
      <w:r>
        <w:rPr>
          <w:rFonts w:eastAsia="SimSun"/>
        </w:rPr>
        <w:t xml:space="preserve">, </w:t>
      </w:r>
      <w:r w:rsidRPr="00BD2C2D">
        <w:rPr>
          <w:rFonts w:eastAsia="SimSun"/>
          <w:i/>
          <w:iCs/>
        </w:rPr>
        <w:t>Takumi Kobayashi</w:t>
      </w:r>
      <w:r>
        <w:rPr>
          <w:rFonts w:eastAsia="SimSun"/>
        </w:rPr>
        <w:t>, doc.#</w:t>
      </w:r>
      <w:r w:rsidRPr="00BD2C2D">
        <w:t xml:space="preserve"> </w:t>
      </w:r>
      <w:r w:rsidRPr="00BD2C2D">
        <w:rPr>
          <w:rFonts w:eastAsia="SimSun"/>
        </w:rPr>
        <w:t>21-0244-0</w:t>
      </w:r>
      <w:r>
        <w:rPr>
          <w:rFonts w:eastAsia="SimSun"/>
        </w:rPr>
        <w:t>1</w:t>
      </w:r>
    </w:p>
    <w:p w14:paraId="5C1B26CF" w14:textId="77777777" w:rsidR="003620E9" w:rsidRDefault="00BD2C2D"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21-0153-00===</w:t>
      </w:r>
    </w:p>
    <w:p w14:paraId="5930703B" w14:textId="77777777" w:rsidR="003620E9" w:rsidRDefault="003620E9" w:rsidP="003620E9">
      <w:pPr>
        <w:pStyle w:val="af3"/>
        <w:numPr>
          <w:ilvl w:val="0"/>
          <w:numId w:val="46"/>
        </w:numPr>
        <w:suppressAutoHyphens w:val="0"/>
        <w:contextualSpacing/>
      </w:pPr>
      <w:r>
        <w:rPr>
          <w:rStyle w:val="jlqj4b"/>
          <w:lang w:val="en"/>
        </w:rPr>
        <w:lastRenderedPageBreak/>
        <w:t>VBAN versus HBAN interference and VBAN or HBAN versus vehicle control or human body impact should be mandatory. (</w:t>
      </w:r>
      <w:r>
        <w:rPr>
          <w:rStyle w:val="jlqj4b"/>
          <w:i/>
          <w:iCs/>
          <w:lang w:val="en"/>
        </w:rPr>
        <w:t xml:space="preserve">Natalie </w:t>
      </w:r>
      <w:proofErr w:type="spellStart"/>
      <w:r>
        <w:rPr>
          <w:rStyle w:val="jlqj4b"/>
          <w:i/>
          <w:iCs/>
          <w:lang w:val="en"/>
        </w:rPr>
        <w:t>Wienckowski</w:t>
      </w:r>
      <w:proofErr w:type="spellEnd"/>
      <w:r>
        <w:rPr>
          <w:rStyle w:val="jlqj4b"/>
          <w:lang w:val="en"/>
        </w:rPr>
        <w:t>)</w:t>
      </w:r>
    </w:p>
    <w:p w14:paraId="324E7A00" w14:textId="77777777" w:rsidR="003620E9" w:rsidRDefault="003620E9" w:rsidP="003620E9">
      <w:pPr>
        <w:pStyle w:val="af3"/>
        <w:numPr>
          <w:ilvl w:val="1"/>
          <w:numId w:val="46"/>
        </w:numPr>
        <w:suppressAutoHyphens w:val="0"/>
        <w:contextualSpacing/>
        <w:rPr>
          <w:rStyle w:val="jlqj4b"/>
        </w:rPr>
      </w:pPr>
      <w:r>
        <w:rPr>
          <w:rStyle w:val="jlqj4b"/>
          <w:lang w:val="en"/>
        </w:rPr>
        <w:t>We are taking opinions and suggestions from audiences. It can be modified. (</w:t>
      </w:r>
      <w:r>
        <w:rPr>
          <w:rStyle w:val="jlqj4b"/>
          <w:i/>
          <w:iCs/>
          <w:lang w:val="en"/>
        </w:rPr>
        <w:t>Ryuji Kohno</w:t>
      </w:r>
      <w:r>
        <w:rPr>
          <w:rStyle w:val="jlqj4b"/>
          <w:lang w:val="en"/>
        </w:rPr>
        <w:t xml:space="preserve"> and </w:t>
      </w:r>
      <w:r>
        <w:rPr>
          <w:rStyle w:val="jlqj4b"/>
          <w:i/>
          <w:iCs/>
          <w:lang w:val="en"/>
        </w:rPr>
        <w:t>Takumi Kobayashi</w:t>
      </w:r>
      <w:r>
        <w:rPr>
          <w:rStyle w:val="jlqj4b"/>
          <w:lang w:val="en"/>
        </w:rPr>
        <w:t>)</w:t>
      </w:r>
    </w:p>
    <w:p w14:paraId="07AB216E" w14:textId="77777777" w:rsidR="003620E9" w:rsidRDefault="003620E9" w:rsidP="003620E9">
      <w:pPr>
        <w:pStyle w:val="af3"/>
        <w:numPr>
          <w:ilvl w:val="0"/>
          <w:numId w:val="46"/>
        </w:numPr>
        <w:suppressAutoHyphens w:val="0"/>
        <w:contextualSpacing/>
        <w:rPr>
          <w:rStyle w:val="jlqj4b"/>
        </w:rPr>
      </w:pPr>
      <w:r>
        <w:rPr>
          <w:rStyle w:val="jlqj4b"/>
        </w:rPr>
        <w:t>Potential interference with not only Wi-Fi but also DSRC applications should be also covered, as their frequency bands are 5 GHz too. There are different standards from different manufacturers. Ford has one too which is open to public. I will send you a link. (</w:t>
      </w:r>
      <w:proofErr w:type="spellStart"/>
      <w:r>
        <w:rPr>
          <w:rStyle w:val="jlqj4b"/>
          <w:i/>
          <w:iCs/>
        </w:rPr>
        <w:t>Ajeya</w:t>
      </w:r>
      <w:proofErr w:type="spellEnd"/>
      <w:r>
        <w:rPr>
          <w:rStyle w:val="jlqj4b"/>
          <w:i/>
          <w:iCs/>
        </w:rPr>
        <w:t xml:space="preserve"> Gupta</w:t>
      </w:r>
      <w:r>
        <w:rPr>
          <w:rStyle w:val="jlqj4b"/>
        </w:rPr>
        <w:t>)</w:t>
      </w:r>
    </w:p>
    <w:p w14:paraId="4B2E1AC1" w14:textId="77777777" w:rsidR="003620E9" w:rsidRDefault="003620E9" w:rsidP="003620E9">
      <w:pPr>
        <w:pStyle w:val="af3"/>
        <w:numPr>
          <w:ilvl w:val="1"/>
          <w:numId w:val="46"/>
        </w:numPr>
        <w:suppressAutoHyphens w:val="0"/>
        <w:contextualSpacing/>
        <w:rPr>
          <w:rStyle w:val="jlqj4b"/>
        </w:rPr>
      </w:pPr>
      <w:r>
        <w:rPr>
          <w:rStyle w:val="jlqj4b"/>
        </w:rPr>
        <w:t>DSRC is out of the market for US. (</w:t>
      </w:r>
      <w:r>
        <w:rPr>
          <w:rStyle w:val="jlqj4b"/>
          <w:i/>
          <w:iCs/>
        </w:rPr>
        <w:t>Marco Hernandez</w:t>
      </w:r>
      <w:r>
        <w:rPr>
          <w:rStyle w:val="jlqj4b"/>
        </w:rPr>
        <w:t>)</w:t>
      </w:r>
    </w:p>
    <w:p w14:paraId="42C534E1" w14:textId="77777777" w:rsidR="003620E9" w:rsidRDefault="003620E9" w:rsidP="003620E9">
      <w:pPr>
        <w:pStyle w:val="af3"/>
        <w:numPr>
          <w:ilvl w:val="1"/>
          <w:numId w:val="46"/>
        </w:numPr>
        <w:suppressAutoHyphens w:val="0"/>
        <w:contextualSpacing/>
      </w:pPr>
      <w:r>
        <w:rPr>
          <w:rStyle w:val="jlqj4b"/>
        </w:rPr>
        <w:t xml:space="preserve">DSRC will be covered like Wi-Fi. As </w:t>
      </w:r>
      <w:proofErr w:type="spellStart"/>
      <w:r>
        <w:rPr>
          <w:rStyle w:val="jlqj4b"/>
        </w:rPr>
        <w:t>Minsoo</w:t>
      </w:r>
      <w:proofErr w:type="spellEnd"/>
      <w:r>
        <w:rPr>
          <w:rStyle w:val="jlqj4b"/>
        </w:rPr>
        <w:t xml:space="preserve"> Kim’s presentation showed, the MAC bridge concept can manage interference from different networks. (</w:t>
      </w:r>
      <w:r>
        <w:rPr>
          <w:rStyle w:val="jlqj4b"/>
          <w:i/>
          <w:iCs/>
        </w:rPr>
        <w:t>Ryuji Kohno</w:t>
      </w:r>
      <w:r>
        <w:rPr>
          <w:rStyle w:val="jlqj4b"/>
        </w:rPr>
        <w:t>)</w:t>
      </w:r>
    </w:p>
    <w:p w14:paraId="1520AE61" w14:textId="74897A94" w:rsidR="00BD2C2D" w:rsidRPr="00890B94" w:rsidRDefault="00BD2C2D" w:rsidP="003620E9">
      <w:pPr>
        <w:pStyle w:val="af3"/>
        <w:suppressAutoHyphens w:val="0"/>
        <w:ind w:left="360"/>
        <w:contextualSpacing/>
        <w:rPr>
          <w:rFonts w:eastAsia="SimSun"/>
        </w:rPr>
      </w:pPr>
      <w:r w:rsidRPr="00890B94">
        <w:rPr>
          <w:rFonts w:eastAsia="SimSun"/>
        </w:rPr>
        <w:br/>
      </w:r>
    </w:p>
    <w:p w14:paraId="14E2019A" w14:textId="6DAB6094" w:rsidR="000D18C5" w:rsidRDefault="00BD2C2D" w:rsidP="00BD2C2D">
      <w:pPr>
        <w:pStyle w:val="af3"/>
        <w:numPr>
          <w:ilvl w:val="1"/>
          <w:numId w:val="2"/>
        </w:numPr>
        <w:suppressAutoHyphens w:val="0"/>
        <w:contextualSpacing/>
        <w:rPr>
          <w:rFonts w:eastAsia="SimSun"/>
        </w:rPr>
      </w:pPr>
      <w:r w:rsidRPr="00BD2C2D">
        <w:rPr>
          <w:rFonts w:eastAsia="SimSun"/>
        </w:rPr>
        <w:t>Harmonization between SG 15.6a and SG 15.4ab: Technical Requirements</w:t>
      </w:r>
      <w:r>
        <w:rPr>
          <w:rFonts w:eastAsia="SimSun"/>
        </w:rPr>
        <w:t xml:space="preserve">, </w:t>
      </w:r>
      <w:r w:rsidRPr="00BD2C2D">
        <w:rPr>
          <w:rFonts w:eastAsia="SimSun"/>
        </w:rPr>
        <w:t>Marco Hernandez</w:t>
      </w:r>
      <w:r>
        <w:rPr>
          <w:rFonts w:eastAsia="SimSun"/>
        </w:rPr>
        <w:t>, Ryu</w:t>
      </w:r>
      <w:r w:rsidR="00F40C08">
        <w:rPr>
          <w:rFonts w:eastAsia="SimSun"/>
        </w:rPr>
        <w:t xml:space="preserve">ji </w:t>
      </w:r>
      <w:r>
        <w:rPr>
          <w:rFonts w:eastAsia="SimSun"/>
        </w:rPr>
        <w:t>Kohno, doc.#</w:t>
      </w:r>
      <w:r w:rsidRPr="00BD2C2D">
        <w:t xml:space="preserve"> </w:t>
      </w:r>
      <w:r w:rsidRPr="00BD2C2D">
        <w:rPr>
          <w:rFonts w:eastAsia="SimSun"/>
        </w:rPr>
        <w:t>21-0153-00</w:t>
      </w:r>
      <w:r w:rsidR="000D18C5">
        <w:rPr>
          <w:rFonts w:eastAsia="SimSun"/>
        </w:rPr>
        <w:br/>
      </w:r>
    </w:p>
    <w:p w14:paraId="6D54885E" w14:textId="38DF5E93" w:rsidR="00EF2567" w:rsidRPr="00BD2C2D" w:rsidRDefault="000D18C5" w:rsidP="00BD2C2D">
      <w:pPr>
        <w:pStyle w:val="af3"/>
        <w:numPr>
          <w:ilvl w:val="1"/>
          <w:numId w:val="2"/>
        </w:numPr>
        <w:suppressAutoHyphens w:val="0"/>
        <w:contextualSpacing/>
        <w:rPr>
          <w:rFonts w:eastAsia="SimSun"/>
        </w:rPr>
      </w:pPr>
      <w:r>
        <w:rPr>
          <w:rFonts w:eastAsia="SimSun"/>
        </w:rPr>
        <w:t>Recessed</w:t>
      </w:r>
      <w:r w:rsidR="003620E9">
        <w:rPr>
          <w:rFonts w:eastAsia="SimSun"/>
        </w:rPr>
        <w:t>.</w:t>
      </w:r>
      <w:r w:rsidR="00B24389" w:rsidRPr="00BD2C2D">
        <w:rPr>
          <w:rFonts w:eastAsia="SimSun"/>
        </w:rPr>
        <w:br/>
      </w:r>
    </w:p>
    <w:p w14:paraId="752817CA" w14:textId="115667AB" w:rsidR="005D0EFF" w:rsidRDefault="005D0EFF" w:rsidP="005D0EFF">
      <w:pPr>
        <w:suppressAutoHyphens w:val="0"/>
        <w:rPr>
          <w:rFonts w:eastAsiaTheme="minorEastAsia"/>
          <w:b/>
          <w:bCs/>
          <w:lang w:eastAsia="ja-JP"/>
        </w:rPr>
      </w:pPr>
    </w:p>
    <w:p w14:paraId="3AD3BD53" w14:textId="77777777" w:rsidR="008274BB" w:rsidRPr="00687442" w:rsidRDefault="008274BB" w:rsidP="005D0EFF">
      <w:pPr>
        <w:suppressAutoHyphens w:val="0"/>
        <w:rPr>
          <w:rFonts w:eastAsiaTheme="minorEastAsia"/>
          <w:b/>
          <w:bCs/>
          <w:lang w:eastAsia="ja-JP"/>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52517D14"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620E9">
        <w:rPr>
          <w:rFonts w:eastAsiaTheme="minorEastAsia"/>
          <w:lang w:eastAsia="ja-JP"/>
        </w:rPr>
        <w:t>64</w:t>
      </w:r>
    </w:p>
    <w:p w14:paraId="59B71AC1" w14:textId="77777777" w:rsidR="003620E9" w:rsidRPr="002C3AE8" w:rsidRDefault="003620E9" w:rsidP="003620E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Ryuji Kohno (YNU/YRP-IAI)</w:t>
      </w:r>
    </w:p>
    <w:p w14:paraId="608A4FC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Marco Hernandez (YNU)</w:t>
      </w:r>
    </w:p>
    <w:p w14:paraId="3523743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Takumi Kobayashi (YNU/TCU)</w:t>
      </w:r>
    </w:p>
    <w:p w14:paraId="2C2D28A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Minsoo</w:t>
      </w:r>
      <w:proofErr w:type="spellEnd"/>
      <w:r w:rsidRPr="003620E9">
        <w:rPr>
          <w:rFonts w:eastAsiaTheme="minorEastAsia"/>
          <w:lang w:eastAsia="ja-JP"/>
        </w:rPr>
        <w:t xml:space="preserve"> Kim (YNU)</w:t>
      </w:r>
    </w:p>
    <w:p w14:paraId="5B7E93D8"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Ajeya</w:t>
      </w:r>
      <w:proofErr w:type="spellEnd"/>
      <w:r w:rsidRPr="003620E9">
        <w:rPr>
          <w:rFonts w:eastAsiaTheme="minorEastAsia"/>
          <w:lang w:eastAsia="ja-JP"/>
        </w:rPr>
        <w:t xml:space="preserve"> Gupta (Ford)</w:t>
      </w:r>
    </w:p>
    <w:p w14:paraId="21FAB03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Ann </w:t>
      </w:r>
      <w:proofErr w:type="spellStart"/>
      <w:r w:rsidRPr="003620E9">
        <w:rPr>
          <w:rFonts w:eastAsiaTheme="minorEastAsia"/>
          <w:lang w:eastAsia="ja-JP"/>
        </w:rPr>
        <w:t>krieger</w:t>
      </w:r>
      <w:proofErr w:type="spellEnd"/>
      <w:r w:rsidRPr="003620E9">
        <w:rPr>
          <w:rFonts w:eastAsiaTheme="minorEastAsia"/>
          <w:lang w:eastAsia="ja-JP"/>
        </w:rPr>
        <w:t xml:space="preserve"> (U.S. DoD)</w:t>
      </w:r>
    </w:p>
    <w:p w14:paraId="29480E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Aoki</w:t>
      </w:r>
    </w:p>
    <w:p w14:paraId="4C53703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Ayman Naguib</w:t>
      </w:r>
    </w:p>
    <w:p w14:paraId="3803DD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Benjamin Role (Blind Creek Associates)</w:t>
      </w:r>
    </w:p>
    <w:p w14:paraId="0767489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Bernhard </w:t>
      </w:r>
      <w:proofErr w:type="spellStart"/>
      <w:r w:rsidRPr="003620E9">
        <w:rPr>
          <w:rFonts w:eastAsiaTheme="minorEastAsia"/>
          <w:lang w:eastAsia="ja-JP"/>
        </w:rPr>
        <w:t>Großwindhager</w:t>
      </w:r>
      <w:proofErr w:type="spellEnd"/>
      <w:r w:rsidRPr="003620E9">
        <w:rPr>
          <w:rFonts w:eastAsiaTheme="minorEastAsia"/>
          <w:lang w:eastAsia="ja-JP"/>
        </w:rPr>
        <w:t xml:space="preserve"> (NXP)</w:t>
      </w:r>
    </w:p>
    <w:p w14:paraId="2058860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Billy Verso (Qorvo)</w:t>
      </w:r>
    </w:p>
    <w:p w14:paraId="7F1969D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Carl Murray (Qorvo)</w:t>
      </w:r>
    </w:p>
    <w:p w14:paraId="0CFF4883"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Chunyu</w:t>
      </w:r>
      <w:proofErr w:type="spellEnd"/>
      <w:r w:rsidRPr="003620E9">
        <w:rPr>
          <w:rFonts w:eastAsiaTheme="minorEastAsia"/>
          <w:lang w:eastAsia="ja-JP"/>
        </w:rPr>
        <w:t xml:space="preserve"> Hu</w:t>
      </w:r>
    </w:p>
    <w:p w14:paraId="388D7B9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Clark Palmer (</w:t>
      </w:r>
      <w:proofErr w:type="spellStart"/>
      <w:r w:rsidRPr="003620E9">
        <w:rPr>
          <w:rFonts w:eastAsiaTheme="minorEastAsia"/>
          <w:lang w:eastAsia="ja-JP"/>
        </w:rPr>
        <w:t>Meteorcomm</w:t>
      </w:r>
      <w:proofErr w:type="spellEnd"/>
      <w:r w:rsidRPr="003620E9">
        <w:rPr>
          <w:rFonts w:eastAsiaTheme="minorEastAsia"/>
          <w:lang w:eastAsia="ja-JP"/>
        </w:rPr>
        <w:t>)</w:t>
      </w:r>
    </w:p>
    <w:p w14:paraId="26CA49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Dag T. </w:t>
      </w:r>
      <w:proofErr w:type="spellStart"/>
      <w:r w:rsidRPr="003620E9">
        <w:rPr>
          <w:rFonts w:eastAsiaTheme="minorEastAsia"/>
          <w:lang w:eastAsia="ja-JP"/>
        </w:rPr>
        <w:t>Wisland</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 xml:space="preserve"> AS)</w:t>
      </w:r>
    </w:p>
    <w:p w14:paraId="3970066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Daoud </w:t>
      </w:r>
      <w:proofErr w:type="spellStart"/>
      <w:r w:rsidRPr="003620E9">
        <w:rPr>
          <w:rFonts w:eastAsiaTheme="minorEastAsia"/>
          <w:lang w:eastAsia="ja-JP"/>
        </w:rPr>
        <w:t>Serang</w:t>
      </w:r>
      <w:proofErr w:type="spellEnd"/>
    </w:p>
    <w:p w14:paraId="19B2B0E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Dimitri </w:t>
      </w:r>
      <w:proofErr w:type="spellStart"/>
      <w:r w:rsidRPr="003620E9">
        <w:rPr>
          <w:rFonts w:eastAsiaTheme="minorEastAsia"/>
          <w:lang w:eastAsia="ja-JP"/>
        </w:rPr>
        <w:t>Warnez</w:t>
      </w:r>
      <w:proofErr w:type="spellEnd"/>
      <w:r w:rsidRPr="003620E9">
        <w:rPr>
          <w:rFonts w:eastAsiaTheme="minorEastAsia"/>
          <w:lang w:eastAsia="ja-JP"/>
        </w:rPr>
        <w:t xml:space="preserve"> (NXP)</w:t>
      </w:r>
    </w:p>
    <w:p w14:paraId="77386D3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Dominik </w:t>
      </w:r>
      <w:proofErr w:type="spellStart"/>
      <w:r w:rsidRPr="003620E9">
        <w:rPr>
          <w:rFonts w:eastAsiaTheme="minorEastAsia"/>
          <w:lang w:eastAsia="ja-JP"/>
        </w:rPr>
        <w:t>Doedlinger</w:t>
      </w:r>
      <w:proofErr w:type="spellEnd"/>
      <w:r w:rsidRPr="003620E9">
        <w:rPr>
          <w:rFonts w:eastAsiaTheme="minorEastAsia"/>
          <w:lang w:eastAsia="ja-JP"/>
        </w:rPr>
        <w:t xml:space="preserve"> (NXP)</w:t>
      </w:r>
    </w:p>
    <w:p w14:paraId="4AC1FF9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lastRenderedPageBreak/>
        <w:t xml:space="preserve">Dries </w:t>
      </w:r>
      <w:proofErr w:type="spellStart"/>
      <w:r w:rsidRPr="003620E9">
        <w:rPr>
          <w:rFonts w:eastAsiaTheme="minorEastAsia"/>
          <w:lang w:eastAsia="ja-JP"/>
        </w:rPr>
        <w:t>Neirynck</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0F780B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Frank Leong (NXP)</w:t>
      </w:r>
    </w:p>
    <w:p w14:paraId="0B6FEC15"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Ghiath</w:t>
      </w:r>
      <w:proofErr w:type="spellEnd"/>
      <w:r w:rsidRPr="003620E9">
        <w:rPr>
          <w:rFonts w:eastAsiaTheme="minorEastAsia"/>
          <w:lang w:eastAsia="ja-JP"/>
        </w:rPr>
        <w:t xml:space="preserve"> Rias al-Kadi (NXP)</w:t>
      </w:r>
    </w:p>
    <w:p w14:paraId="5FC0A3F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Glenn Parsons (Ericsson)</w:t>
      </w:r>
    </w:p>
    <w:p w14:paraId="7C5E24D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Hendrik </w:t>
      </w:r>
      <w:proofErr w:type="spellStart"/>
      <w:r w:rsidRPr="003620E9">
        <w:rPr>
          <w:rFonts w:eastAsiaTheme="minorEastAsia"/>
          <w:lang w:eastAsia="ja-JP"/>
        </w:rPr>
        <w:t>Ahlendorf</w:t>
      </w:r>
      <w:proofErr w:type="spellEnd"/>
      <w:r w:rsidRPr="003620E9">
        <w:rPr>
          <w:rFonts w:eastAsiaTheme="minorEastAsia"/>
          <w:lang w:eastAsia="ja-JP"/>
        </w:rPr>
        <w:t xml:space="preserve"> (NXP)</w:t>
      </w:r>
    </w:p>
    <w:p w14:paraId="42B9746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Hiroki Saito</w:t>
      </w:r>
    </w:p>
    <w:p w14:paraId="5FB44559" w14:textId="2AC63BF5"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21D559A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Hitoshi Tanaka</w:t>
      </w:r>
    </w:p>
    <w:p w14:paraId="10DDFC5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Huan-Bang Li (NICT)</w:t>
      </w:r>
    </w:p>
    <w:p w14:paraId="2F2776A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Hugues de </w:t>
      </w:r>
      <w:proofErr w:type="spellStart"/>
      <w:r w:rsidRPr="003620E9">
        <w:rPr>
          <w:rFonts w:eastAsiaTheme="minorEastAsia"/>
          <w:lang w:eastAsia="ja-JP"/>
        </w:rPr>
        <w:t>Perthuis</w:t>
      </w:r>
      <w:proofErr w:type="spellEnd"/>
      <w:r w:rsidRPr="003620E9">
        <w:rPr>
          <w:rFonts w:eastAsiaTheme="minorEastAsia"/>
          <w:lang w:eastAsia="ja-JP"/>
        </w:rPr>
        <w:t xml:space="preserve"> (NXP)</w:t>
      </w:r>
    </w:p>
    <w:p w14:paraId="180053C4"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Igor </w:t>
      </w:r>
      <w:proofErr w:type="spellStart"/>
      <w:r w:rsidRPr="003620E9">
        <w:rPr>
          <w:rFonts w:eastAsiaTheme="minorEastAsia"/>
          <w:lang w:eastAsia="ja-JP"/>
        </w:rPr>
        <w:t>Dotlic</w:t>
      </w:r>
      <w:proofErr w:type="spellEnd"/>
      <w:r w:rsidRPr="003620E9">
        <w:rPr>
          <w:rFonts w:eastAsiaTheme="minorEastAsia"/>
          <w:lang w:eastAsia="ja-JP"/>
        </w:rPr>
        <w:t xml:space="preserve"> (Qorvo)</w:t>
      </w:r>
    </w:p>
    <w:p w14:paraId="5F9A5148"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Iwao</w:t>
      </w:r>
      <w:proofErr w:type="spellEnd"/>
      <w:r w:rsidRPr="003620E9">
        <w:rPr>
          <w:rFonts w:eastAsiaTheme="minorEastAsia"/>
          <w:lang w:eastAsia="ja-JP"/>
        </w:rPr>
        <w:t xml:space="preserve"> </w:t>
      </w:r>
      <w:proofErr w:type="spellStart"/>
      <w:r w:rsidRPr="003620E9">
        <w:rPr>
          <w:rFonts w:eastAsiaTheme="minorEastAsia"/>
          <w:lang w:eastAsia="ja-JP"/>
        </w:rPr>
        <w:t>Hosako</w:t>
      </w:r>
      <w:proofErr w:type="spellEnd"/>
      <w:r w:rsidRPr="003620E9">
        <w:rPr>
          <w:rFonts w:eastAsiaTheme="minorEastAsia"/>
          <w:lang w:eastAsia="ja-JP"/>
        </w:rPr>
        <w:t xml:space="preserve"> (NICT)</w:t>
      </w:r>
    </w:p>
    <w:p w14:paraId="3E2D11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Jack Zou</w:t>
      </w:r>
    </w:p>
    <w:p w14:paraId="61F7980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Jeng</w:t>
      </w:r>
      <w:proofErr w:type="spellEnd"/>
      <w:r w:rsidRPr="003620E9">
        <w:rPr>
          <w:rFonts w:eastAsiaTheme="minorEastAsia"/>
          <w:lang w:eastAsia="ja-JP"/>
        </w:rPr>
        <w:t>-Shiann Jiang (</w:t>
      </w:r>
      <w:proofErr w:type="spellStart"/>
      <w:r w:rsidRPr="003620E9">
        <w:rPr>
          <w:rFonts w:eastAsiaTheme="minorEastAsia"/>
          <w:lang w:eastAsia="ja-JP"/>
        </w:rPr>
        <w:t>Vertexcom</w:t>
      </w:r>
      <w:proofErr w:type="spellEnd"/>
      <w:r w:rsidRPr="003620E9">
        <w:rPr>
          <w:rFonts w:eastAsiaTheme="minorEastAsia"/>
          <w:lang w:eastAsia="ja-JP"/>
        </w:rPr>
        <w:t>)</w:t>
      </w:r>
    </w:p>
    <w:p w14:paraId="7290FB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Joerg Robert (TU </w:t>
      </w:r>
      <w:proofErr w:type="spellStart"/>
      <w:r w:rsidRPr="003620E9">
        <w:rPr>
          <w:rFonts w:eastAsiaTheme="minorEastAsia"/>
          <w:lang w:eastAsia="ja-JP"/>
        </w:rPr>
        <w:t>Ilmenau</w:t>
      </w:r>
      <w:proofErr w:type="spellEnd"/>
      <w:r w:rsidRPr="003620E9">
        <w:rPr>
          <w:rFonts w:eastAsiaTheme="minorEastAsia"/>
          <w:lang w:eastAsia="ja-JP"/>
        </w:rPr>
        <w:t>/Fraunhofer IIS)</w:t>
      </w:r>
    </w:p>
    <w:p w14:paraId="3F1B68FD"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Juha</w:t>
      </w:r>
      <w:proofErr w:type="spellEnd"/>
      <w:r w:rsidRPr="003620E9">
        <w:rPr>
          <w:rFonts w:eastAsiaTheme="minorEastAsia"/>
          <w:lang w:eastAsia="ja-JP"/>
        </w:rPr>
        <w:t xml:space="preserve"> </w:t>
      </w:r>
      <w:proofErr w:type="spellStart"/>
      <w:r w:rsidRPr="003620E9">
        <w:rPr>
          <w:rFonts w:eastAsiaTheme="minorEastAsia"/>
          <w:lang w:eastAsia="ja-JP"/>
        </w:rPr>
        <w:t>Juntunen</w:t>
      </w:r>
      <w:proofErr w:type="spellEnd"/>
      <w:r w:rsidRPr="003620E9">
        <w:rPr>
          <w:rFonts w:eastAsiaTheme="minorEastAsia"/>
          <w:lang w:eastAsia="ja-JP"/>
        </w:rPr>
        <w:t xml:space="preserve"> (</w:t>
      </w:r>
      <w:proofErr w:type="spellStart"/>
      <w:r w:rsidRPr="003620E9">
        <w:rPr>
          <w:rFonts w:eastAsiaTheme="minorEastAsia"/>
          <w:lang w:eastAsia="ja-JP"/>
        </w:rPr>
        <w:t>Meteorcomm</w:t>
      </w:r>
      <w:proofErr w:type="spellEnd"/>
      <w:r w:rsidRPr="003620E9">
        <w:rPr>
          <w:rFonts w:eastAsiaTheme="minorEastAsia"/>
          <w:lang w:eastAsia="ja-JP"/>
        </w:rPr>
        <w:t>)</w:t>
      </w:r>
    </w:p>
    <w:p w14:paraId="199776C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Kai </w:t>
      </w:r>
      <w:proofErr w:type="spellStart"/>
      <w:r w:rsidRPr="003620E9">
        <w:rPr>
          <w:rFonts w:eastAsiaTheme="minorEastAsia"/>
          <w:lang w:eastAsia="ja-JP"/>
        </w:rPr>
        <w:t>Lennert</w:t>
      </w:r>
      <w:proofErr w:type="spellEnd"/>
      <w:r w:rsidRPr="003620E9">
        <w:rPr>
          <w:rFonts w:eastAsiaTheme="minorEastAsia"/>
          <w:lang w:eastAsia="ja-JP"/>
        </w:rPr>
        <w:t xml:space="preserve"> </w:t>
      </w:r>
      <w:proofErr w:type="spellStart"/>
      <w:r w:rsidRPr="003620E9">
        <w:rPr>
          <w:rFonts w:eastAsiaTheme="minorEastAsia"/>
          <w:lang w:eastAsia="ja-JP"/>
        </w:rPr>
        <w:t>Bober</w:t>
      </w:r>
      <w:proofErr w:type="spellEnd"/>
      <w:r w:rsidRPr="003620E9">
        <w:rPr>
          <w:rFonts w:eastAsiaTheme="minorEastAsia"/>
          <w:lang w:eastAsia="ja-JP"/>
        </w:rPr>
        <w:t xml:space="preserve"> (Fraunhofer HHI)</w:t>
      </w:r>
    </w:p>
    <w:p w14:paraId="62B43AA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Kamran </w:t>
      </w:r>
      <w:proofErr w:type="spellStart"/>
      <w:r w:rsidRPr="003620E9">
        <w:rPr>
          <w:rFonts w:eastAsiaTheme="minorEastAsia"/>
          <w:lang w:eastAsia="ja-JP"/>
        </w:rPr>
        <w:t>Sayrafian</w:t>
      </w:r>
      <w:proofErr w:type="spellEnd"/>
    </w:p>
    <w:p w14:paraId="373A353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Kenichi Mori</w:t>
      </w:r>
    </w:p>
    <w:p w14:paraId="4F193D9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Kiran </w:t>
      </w:r>
      <w:proofErr w:type="spellStart"/>
      <w:r w:rsidRPr="003620E9">
        <w:rPr>
          <w:rFonts w:eastAsiaTheme="minorEastAsia"/>
          <w:lang w:eastAsia="ja-JP"/>
        </w:rPr>
        <w:t>Thimme</w:t>
      </w:r>
      <w:proofErr w:type="spellEnd"/>
      <w:r w:rsidRPr="003620E9">
        <w:rPr>
          <w:rFonts w:eastAsiaTheme="minorEastAsia"/>
          <w:lang w:eastAsia="ja-JP"/>
        </w:rPr>
        <w:t xml:space="preserve"> Gowda (NXP)</w:t>
      </w:r>
    </w:p>
    <w:p w14:paraId="165C172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Fukui (Oki)</w:t>
      </w:r>
    </w:p>
    <w:p w14:paraId="65F027F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Kristian </w:t>
      </w:r>
      <w:proofErr w:type="spellStart"/>
      <w:r w:rsidRPr="003620E9">
        <w:rPr>
          <w:rFonts w:eastAsiaTheme="minorEastAsia"/>
          <w:lang w:eastAsia="ja-JP"/>
        </w:rPr>
        <w:t>Granhaug</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493982BF" w14:textId="413C1E46"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3E59C1B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Max Turner (</w:t>
      </w:r>
      <w:proofErr w:type="spellStart"/>
      <w:r w:rsidRPr="003620E9">
        <w:rPr>
          <w:rFonts w:eastAsiaTheme="minorEastAsia"/>
          <w:lang w:eastAsia="ja-JP"/>
        </w:rPr>
        <w:t>Ethernovia</w:t>
      </w:r>
      <w:proofErr w:type="spellEnd"/>
      <w:r w:rsidRPr="003620E9">
        <w:rPr>
          <w:rFonts w:eastAsiaTheme="minorEastAsia"/>
          <w:lang w:eastAsia="ja-JP"/>
        </w:rPr>
        <w:t>)</w:t>
      </w:r>
    </w:p>
    <w:p w14:paraId="146850C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Natalie </w:t>
      </w:r>
      <w:proofErr w:type="spellStart"/>
      <w:r w:rsidRPr="003620E9">
        <w:rPr>
          <w:rFonts w:eastAsiaTheme="minorEastAsia"/>
          <w:lang w:eastAsia="ja-JP"/>
        </w:rPr>
        <w:t>Wienckowski</w:t>
      </w:r>
      <w:proofErr w:type="spellEnd"/>
      <w:r w:rsidRPr="003620E9">
        <w:rPr>
          <w:rFonts w:eastAsiaTheme="minorEastAsia"/>
          <w:lang w:eastAsia="ja-JP"/>
        </w:rPr>
        <w:t xml:space="preserve"> (GM)</w:t>
      </w:r>
    </w:p>
    <w:p w14:paraId="00EFEC5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Phil Beecher</w:t>
      </w:r>
    </w:p>
    <w:p w14:paraId="0F4982D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Riku</w:t>
      </w:r>
      <w:proofErr w:type="spellEnd"/>
      <w:r w:rsidRPr="003620E9">
        <w:rPr>
          <w:rFonts w:eastAsiaTheme="minorEastAsia"/>
          <w:lang w:eastAsia="ja-JP"/>
        </w:rPr>
        <w:t xml:space="preserve"> </w:t>
      </w:r>
      <w:proofErr w:type="spellStart"/>
      <w:r w:rsidRPr="003620E9">
        <w:rPr>
          <w:rFonts w:eastAsiaTheme="minorEastAsia"/>
          <w:lang w:eastAsia="ja-JP"/>
        </w:rPr>
        <w:t>Pirhonen</w:t>
      </w:r>
      <w:proofErr w:type="spellEnd"/>
      <w:r w:rsidRPr="003620E9">
        <w:rPr>
          <w:rFonts w:eastAsiaTheme="minorEastAsia"/>
          <w:lang w:eastAsia="ja-JP"/>
        </w:rPr>
        <w:t xml:space="preserve"> (NXP)</w:t>
      </w:r>
    </w:p>
    <w:p w14:paraId="122E554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Robert Golshan (Apple)</w:t>
      </w:r>
    </w:p>
    <w:p w14:paraId="1689F62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Seiji Nakanishi</w:t>
      </w:r>
    </w:p>
    <w:p w14:paraId="45B4C2DE"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Seong</w:t>
      </w:r>
      <w:proofErr w:type="spellEnd"/>
      <w:r w:rsidRPr="003620E9">
        <w:rPr>
          <w:rFonts w:eastAsiaTheme="minorEastAsia"/>
          <w:lang w:eastAsia="ja-JP"/>
        </w:rPr>
        <w:t xml:space="preserve">-Soon </w:t>
      </w:r>
      <w:proofErr w:type="spellStart"/>
      <w:r w:rsidRPr="003620E9">
        <w:rPr>
          <w:rFonts w:eastAsiaTheme="minorEastAsia"/>
          <w:lang w:eastAsia="ja-JP"/>
        </w:rPr>
        <w:t>Joo</w:t>
      </w:r>
      <w:proofErr w:type="spellEnd"/>
      <w:r w:rsidRPr="003620E9">
        <w:rPr>
          <w:rFonts w:eastAsiaTheme="minorEastAsia"/>
          <w:lang w:eastAsia="ja-JP"/>
        </w:rPr>
        <w:t xml:space="preserve"> (ETRI)</w:t>
      </w:r>
    </w:p>
    <w:p w14:paraId="42A4A38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Serkan Ayaz (Denso)</w:t>
      </w:r>
    </w:p>
    <w:p w14:paraId="4122C20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Srivathsa</w:t>
      </w:r>
      <w:proofErr w:type="spellEnd"/>
      <w:r w:rsidRPr="003620E9">
        <w:rPr>
          <w:rFonts w:eastAsiaTheme="minorEastAsia"/>
          <w:lang w:eastAsia="ja-JP"/>
        </w:rPr>
        <w:t xml:space="preserve"> (NXP)</w:t>
      </w:r>
    </w:p>
    <w:p w14:paraId="6D7B02D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Stefan </w:t>
      </w:r>
      <w:proofErr w:type="spellStart"/>
      <w:r w:rsidRPr="003620E9">
        <w:rPr>
          <w:rFonts w:eastAsiaTheme="minorEastAsia"/>
          <w:lang w:eastAsia="ja-JP"/>
        </w:rPr>
        <w:t>Lemsitzer</w:t>
      </w:r>
      <w:proofErr w:type="spellEnd"/>
      <w:r w:rsidRPr="003620E9">
        <w:rPr>
          <w:rFonts w:eastAsiaTheme="minorEastAsia"/>
          <w:lang w:eastAsia="ja-JP"/>
        </w:rPr>
        <w:t xml:space="preserve"> (NXP)</w:t>
      </w:r>
    </w:p>
    <w:p w14:paraId="232848E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Stephan Sand (German Aerospace Center DLR)</w:t>
      </w:r>
    </w:p>
    <w:p w14:paraId="5B8156E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Tada (IFT inc.)</w:t>
      </w:r>
    </w:p>
    <w:p w14:paraId="0BF0A4D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Taeyoung</w:t>
      </w:r>
      <w:proofErr w:type="spellEnd"/>
      <w:r w:rsidRPr="003620E9">
        <w:rPr>
          <w:rFonts w:eastAsiaTheme="minorEastAsia"/>
          <w:lang w:eastAsia="ja-JP"/>
        </w:rPr>
        <w:t xml:space="preserve"> Ha (Samsung)</w:t>
      </w:r>
    </w:p>
    <w:p w14:paraId="29F12879"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Takamitsu</w:t>
      </w:r>
      <w:proofErr w:type="spellEnd"/>
      <w:r w:rsidRPr="003620E9">
        <w:rPr>
          <w:rFonts w:eastAsiaTheme="minorEastAsia"/>
          <w:lang w:eastAsia="ja-JP"/>
        </w:rPr>
        <w:t xml:space="preserve"> </w:t>
      </w:r>
      <w:proofErr w:type="spellStart"/>
      <w:r w:rsidRPr="003620E9">
        <w:rPr>
          <w:rFonts w:eastAsiaTheme="minorEastAsia"/>
          <w:lang w:eastAsia="ja-JP"/>
        </w:rPr>
        <w:t>Hafuka</w:t>
      </w:r>
      <w:proofErr w:type="spellEnd"/>
    </w:p>
    <w:p w14:paraId="23AA654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Takashi </w:t>
      </w:r>
      <w:proofErr w:type="spellStart"/>
      <w:r w:rsidRPr="003620E9">
        <w:rPr>
          <w:rFonts w:eastAsiaTheme="minorEastAsia"/>
          <w:lang w:eastAsia="ja-JP"/>
        </w:rPr>
        <w:t>Kuramochi</w:t>
      </w:r>
      <w:proofErr w:type="spellEnd"/>
      <w:r w:rsidRPr="003620E9">
        <w:rPr>
          <w:rFonts w:eastAsiaTheme="minorEastAsia"/>
          <w:lang w:eastAsia="ja-JP"/>
        </w:rPr>
        <w:t xml:space="preserve"> (Lapis)</w:t>
      </w:r>
    </w:p>
    <w:p w14:paraId="5AFD0F6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Tatsuo Imai (ARIS Co. Inc)</w:t>
      </w:r>
    </w:p>
    <w:p w14:paraId="39454A8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Tero</w:t>
      </w:r>
      <w:proofErr w:type="spellEnd"/>
      <w:r w:rsidRPr="003620E9">
        <w:rPr>
          <w:rFonts w:eastAsiaTheme="minorEastAsia"/>
          <w:lang w:eastAsia="ja-JP"/>
        </w:rPr>
        <w:t xml:space="preserve"> </w:t>
      </w:r>
      <w:proofErr w:type="spellStart"/>
      <w:r w:rsidRPr="003620E9">
        <w:rPr>
          <w:rFonts w:eastAsiaTheme="minorEastAsia"/>
          <w:lang w:eastAsia="ja-JP"/>
        </w:rPr>
        <w:t>Kivinen</w:t>
      </w:r>
      <w:proofErr w:type="spellEnd"/>
    </w:p>
    <w:p w14:paraId="3249AC0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Ikegami (Meiji University)</w:t>
      </w:r>
    </w:p>
    <w:p w14:paraId="4F5A9510"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Tetsushi</w:t>
      </w:r>
      <w:proofErr w:type="spellEnd"/>
      <w:r w:rsidRPr="003620E9">
        <w:rPr>
          <w:rFonts w:eastAsiaTheme="minorEastAsia"/>
          <w:lang w:eastAsia="ja-JP"/>
        </w:rPr>
        <w:t xml:space="preserve"> Yamamoto</w:t>
      </w:r>
    </w:p>
    <w:p w14:paraId="611569F1" w14:textId="091E249F"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w:t>
      </w:r>
      <w:proofErr w:type="spellStart"/>
      <w:r w:rsidRPr="5D5FD4D2">
        <w:rPr>
          <w:rFonts w:eastAsiaTheme="minorEastAsia"/>
          <w:lang w:eastAsia="ja-JP"/>
        </w:rPr>
        <w:t>Ariis</w:t>
      </w:r>
      <w:proofErr w:type="spellEnd"/>
      <w:r w:rsidRPr="5D5FD4D2">
        <w:rPr>
          <w:rFonts w:eastAsiaTheme="minorEastAsia"/>
          <w:lang w:eastAsia="ja-JP"/>
        </w:rPr>
        <w:t>)</w:t>
      </w:r>
    </w:p>
    <w:p w14:paraId="0D8E284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lastRenderedPageBreak/>
        <w:t>Yasuharu</w:t>
      </w:r>
      <w:proofErr w:type="spellEnd"/>
      <w:r w:rsidRPr="003620E9">
        <w:rPr>
          <w:rFonts w:eastAsiaTheme="minorEastAsia"/>
          <w:lang w:eastAsia="ja-JP"/>
        </w:rPr>
        <w:t xml:space="preserve"> </w:t>
      </w:r>
      <w:proofErr w:type="spellStart"/>
      <w:r w:rsidRPr="003620E9">
        <w:rPr>
          <w:rFonts w:eastAsiaTheme="minorEastAsia"/>
          <w:lang w:eastAsia="ja-JP"/>
        </w:rPr>
        <w:t>Amezawa</w:t>
      </w:r>
      <w:proofErr w:type="spellEnd"/>
      <w:r w:rsidRPr="003620E9">
        <w:rPr>
          <w:rFonts w:eastAsiaTheme="minorEastAsia"/>
          <w:lang w:eastAsia="ja-JP"/>
        </w:rPr>
        <w:t xml:space="preserve"> (Mobile Techno)</w:t>
      </w:r>
    </w:p>
    <w:p w14:paraId="21AD05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Yong Liu (Apple)</w:t>
      </w:r>
    </w:p>
    <w:p w14:paraId="38863648" w14:textId="5698C531" w:rsidR="00721B58"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Yumi Mori (Yokohama City University)</w:t>
      </w:r>
    </w:p>
    <w:p w14:paraId="2EE987B1" w14:textId="7194CEAF" w:rsidR="005D0EFF" w:rsidRPr="00721B58" w:rsidRDefault="005D0EFF" w:rsidP="00721B58">
      <w:pPr>
        <w:suppressAutoHyphens w:val="0"/>
        <w:ind w:left="360"/>
        <w:contextualSpacing/>
        <w:rPr>
          <w:rFonts w:eastAsia="SimSun"/>
          <w:color w:val="00B050"/>
        </w:rPr>
      </w:pPr>
    </w:p>
    <w:p w14:paraId="34304BBC" w14:textId="54B01EF4" w:rsidR="005D0EFF" w:rsidRDefault="005D0EFF">
      <w:pPr>
        <w:suppressAutoHyphens w:val="0"/>
        <w:rPr>
          <w:rFonts w:eastAsiaTheme="minorEastAsia"/>
          <w:b/>
          <w:szCs w:val="24"/>
          <w:lang w:eastAsia="ja-JP"/>
        </w:rPr>
      </w:pPr>
      <w:r>
        <w:rPr>
          <w:rFonts w:eastAsiaTheme="minorEastAsia"/>
          <w:b/>
          <w:szCs w:val="24"/>
          <w:lang w:eastAsia="ja-JP"/>
        </w:rPr>
        <w:br w:type="page"/>
      </w:r>
    </w:p>
    <w:p w14:paraId="5368A13D" w14:textId="2B9874FC" w:rsidR="00D27C41" w:rsidRPr="00856884" w:rsidRDefault="00856884" w:rsidP="001F0E53">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00D27C41" w:rsidRPr="00856884">
        <w:rPr>
          <w:rFonts w:eastAsiaTheme="minorEastAsia"/>
          <w:b/>
          <w:szCs w:val="24"/>
          <w:lang w:eastAsia="ja-JP"/>
        </w:rPr>
        <w:t xml:space="preserve"> 2</w:t>
      </w:r>
      <w:r w:rsidR="00D27C41" w:rsidRPr="00856884">
        <w:rPr>
          <w:rFonts w:eastAsiaTheme="minorEastAsia"/>
          <w:b/>
          <w:szCs w:val="24"/>
          <w:vertAlign w:val="superscript"/>
          <w:lang w:eastAsia="ja-JP"/>
        </w:rPr>
        <w:t>nd</w:t>
      </w:r>
      <w:r w:rsidR="00D27C41" w:rsidRPr="00856884">
        <w:rPr>
          <w:rFonts w:eastAsiaTheme="minorEastAsia"/>
          <w:b/>
          <w:szCs w:val="24"/>
          <w:lang w:eastAsia="ja-JP"/>
        </w:rPr>
        <w:t xml:space="preserve"> Session</w:t>
      </w:r>
    </w:p>
    <w:p w14:paraId="1FCE1B6A" w14:textId="04687F3F" w:rsidR="005D0EFF" w:rsidRPr="00856884" w:rsidRDefault="00856884" w:rsidP="005D0EFF">
      <w:pPr>
        <w:widowControl w:val="0"/>
        <w:jc w:val="both"/>
        <w:rPr>
          <w:rFonts w:eastAsia="Arial"/>
          <w:b/>
          <w:szCs w:val="24"/>
        </w:rPr>
      </w:pPr>
      <w:r w:rsidRPr="00856884">
        <w:rPr>
          <w:rFonts w:eastAsiaTheme="minorEastAsia"/>
          <w:b/>
          <w:szCs w:val="24"/>
          <w:lang w:eastAsia="ja-JP"/>
        </w:rPr>
        <w:t>Thur</w:t>
      </w:r>
      <w:r w:rsidR="005D0EFF" w:rsidRPr="00856884">
        <w:rPr>
          <w:rFonts w:eastAsiaTheme="minorEastAsia"/>
          <w:b/>
          <w:szCs w:val="24"/>
          <w:lang w:eastAsia="ja-JP"/>
        </w:rPr>
        <w:t>sday</w:t>
      </w:r>
      <w:r w:rsidR="005D0EFF" w:rsidRPr="00856884">
        <w:rPr>
          <w:rFonts w:eastAsia="Arial"/>
          <w:b/>
          <w:szCs w:val="24"/>
        </w:rPr>
        <w:t>, Ma</w:t>
      </w:r>
      <w:r w:rsidRPr="00856884">
        <w:rPr>
          <w:rFonts w:eastAsia="Arial"/>
          <w:b/>
          <w:szCs w:val="24"/>
        </w:rPr>
        <w:t>y</w:t>
      </w:r>
      <w:r w:rsidR="005D0EFF" w:rsidRPr="00856884">
        <w:rPr>
          <w:rFonts w:eastAsia="Arial"/>
          <w:b/>
          <w:szCs w:val="24"/>
        </w:rPr>
        <w:t xml:space="preserve"> 1</w:t>
      </w:r>
      <w:r w:rsidRPr="00856884">
        <w:rPr>
          <w:rFonts w:eastAsia="Arial"/>
          <w:b/>
          <w:szCs w:val="24"/>
        </w:rPr>
        <w:t>3</w:t>
      </w:r>
      <w:r w:rsidR="005D0EFF" w:rsidRPr="00856884">
        <w:rPr>
          <w:rFonts w:eastAsia="Arial"/>
          <w:b/>
          <w:szCs w:val="24"/>
          <w:vertAlign w:val="superscript"/>
        </w:rPr>
        <w:t>th</w:t>
      </w:r>
      <w:proofErr w:type="gramStart"/>
      <w:r w:rsidR="005D0EFF" w:rsidRPr="00856884">
        <w:rPr>
          <w:rFonts w:eastAsia="Arial"/>
          <w:b/>
          <w:szCs w:val="24"/>
        </w:rPr>
        <w:t xml:space="preserve"> 2021</w:t>
      </w:r>
      <w:proofErr w:type="gramEnd"/>
      <w:r w:rsidR="005D0EFF" w:rsidRPr="00856884">
        <w:rPr>
          <w:rFonts w:eastAsia="Arial"/>
          <w:b/>
          <w:szCs w:val="24"/>
        </w:rPr>
        <w:t xml:space="preserve">, </w:t>
      </w:r>
      <w:r w:rsidRPr="00856884">
        <w:rPr>
          <w:rFonts w:eastAsia="Arial"/>
          <w:b/>
          <w:szCs w:val="24"/>
        </w:rPr>
        <w:t>A</w:t>
      </w:r>
      <w:r w:rsidR="005D0EFF" w:rsidRPr="00856884">
        <w:rPr>
          <w:rFonts w:eastAsia="Arial"/>
          <w:b/>
          <w:szCs w:val="24"/>
        </w:rPr>
        <w:t xml:space="preserve">M </w:t>
      </w:r>
      <w:r w:rsidRPr="00856884">
        <w:rPr>
          <w:rFonts w:eastAsia="Arial"/>
          <w:b/>
          <w:szCs w:val="24"/>
        </w:rPr>
        <w:t>9</w:t>
      </w:r>
      <w:r w:rsidR="005D0EFF" w:rsidRPr="00856884">
        <w:rPr>
          <w:rFonts w:eastAsia="Arial"/>
          <w:b/>
          <w:szCs w:val="24"/>
        </w:rPr>
        <w:t>:00-</w:t>
      </w:r>
      <w:r w:rsidRPr="00856884">
        <w:rPr>
          <w:rFonts w:eastAsia="Arial"/>
          <w:b/>
          <w:szCs w:val="24"/>
        </w:rPr>
        <w:t>11</w:t>
      </w:r>
      <w:r w:rsidR="005D0EFF" w:rsidRPr="00856884">
        <w:rPr>
          <w:rFonts w:eastAsia="Arial"/>
          <w:b/>
          <w:szCs w:val="24"/>
        </w:rPr>
        <w:t>:00</w:t>
      </w:r>
      <w:r w:rsidR="008274BB" w:rsidRPr="00856884">
        <w:rPr>
          <w:rFonts w:eastAsia="Arial"/>
          <w:b/>
          <w:szCs w:val="24"/>
        </w:rPr>
        <w:t xml:space="preserve"> EST</w:t>
      </w:r>
    </w:p>
    <w:p w14:paraId="40FE67DE" w14:textId="77777777" w:rsidR="005D0EFF" w:rsidRPr="00856884" w:rsidRDefault="005D0EFF" w:rsidP="005D0EFF">
      <w:pPr>
        <w:widowControl w:val="0"/>
        <w:jc w:val="both"/>
        <w:rPr>
          <w:rFonts w:eastAsiaTheme="minorEastAsia"/>
          <w:b/>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7AE3943D" w14:textId="77777777" w:rsidR="005D0EFF" w:rsidRPr="00890B94" w:rsidRDefault="005D0EFF" w:rsidP="005D0EFF">
      <w:pPr>
        <w:widowControl w:val="0"/>
        <w:jc w:val="both"/>
        <w:rPr>
          <w:rFonts w:eastAsiaTheme="minorEastAsia"/>
          <w:bCs/>
          <w:color w:val="4F81BD" w:themeColor="accent1"/>
          <w:szCs w:val="24"/>
          <w:lang w:eastAsia="ja-JP"/>
        </w:rPr>
      </w:pPr>
    </w:p>
    <w:p w14:paraId="07BACF91" w14:textId="0C068EE4" w:rsidR="005D0EFF" w:rsidRPr="00856884" w:rsidRDefault="005D0EFF" w:rsidP="007177C1">
      <w:pPr>
        <w:pStyle w:val="af3"/>
        <w:numPr>
          <w:ilvl w:val="1"/>
          <w:numId w:val="39"/>
        </w:numPr>
        <w:suppressAutoHyphens w:val="0"/>
        <w:contextualSpacing/>
      </w:pPr>
      <w:r w:rsidRPr="00856884">
        <w:t xml:space="preserve">Meeting called to order </w:t>
      </w:r>
      <w:r w:rsidR="005A4CA9">
        <w:t>A</w:t>
      </w:r>
      <w:r w:rsidRPr="00856884">
        <w:t xml:space="preserve">M </w:t>
      </w:r>
      <w:r w:rsidR="00856884">
        <w:t>9</w:t>
      </w:r>
      <w:r w:rsidRPr="00856884">
        <w:t>:00</w:t>
      </w:r>
    </w:p>
    <w:p w14:paraId="24B99444" w14:textId="5BEDFE38" w:rsidR="005D0EFF" w:rsidRPr="00856884" w:rsidRDefault="5D5FD4D2" w:rsidP="005D0EFF">
      <w:pPr>
        <w:ind w:firstLine="360"/>
      </w:pPr>
      <w:r>
        <w:t xml:space="preserve">By Chair Ryuji Kohno (YNU / CWC </w:t>
      </w:r>
      <w:proofErr w:type="spellStart"/>
      <w:r>
        <w:t>UofOulu</w:t>
      </w:r>
      <w:proofErr w:type="spellEnd"/>
      <w:r>
        <w:t>)</w:t>
      </w:r>
    </w:p>
    <w:p w14:paraId="7E79BD15" w14:textId="77777777" w:rsidR="005D0EFF" w:rsidRPr="00890B94" w:rsidRDefault="005D0EFF" w:rsidP="005D0EFF">
      <w:pPr>
        <w:rPr>
          <w:color w:val="4F81BD" w:themeColor="accent1"/>
        </w:rPr>
      </w:pPr>
    </w:p>
    <w:p w14:paraId="5BE5564C" w14:textId="172B02B3" w:rsidR="007177C1" w:rsidRPr="007177C1" w:rsidRDefault="005D0EFF" w:rsidP="007177C1">
      <w:pPr>
        <w:pStyle w:val="af3"/>
        <w:numPr>
          <w:ilvl w:val="1"/>
          <w:numId w:val="39"/>
        </w:numPr>
        <w:suppressAutoHyphens w:val="0"/>
        <w:contextualSpacing/>
      </w:pPr>
      <w:r w:rsidRPr="00856884">
        <w:t>Roll Call</w:t>
      </w:r>
      <w:r w:rsidRPr="00856884">
        <w:tab/>
      </w:r>
      <w:r w:rsidRPr="007177C1">
        <w:rPr>
          <w:i/>
          <w:iCs/>
        </w:rPr>
        <w:t>Ryuji Kohno</w:t>
      </w:r>
      <w:r w:rsidR="007177C1">
        <w:rPr>
          <w:i/>
          <w:iCs/>
        </w:rPr>
        <w:br/>
      </w:r>
      <w:r w:rsidRPr="00856884">
        <w:t>Announcement to attendance by using IEEE Attendance Tool (IEEE IMAT).</w:t>
      </w:r>
      <w:r w:rsidR="007177C1">
        <w:br/>
      </w:r>
    </w:p>
    <w:p w14:paraId="504CE3A2" w14:textId="77777777" w:rsidR="005D0EFF" w:rsidRPr="007177C1" w:rsidRDefault="005D0EFF" w:rsidP="008274BB">
      <w:pPr>
        <w:rPr>
          <w:rFonts w:eastAsia="SimSun"/>
          <w:color w:val="4F81BD" w:themeColor="accent1"/>
        </w:rPr>
      </w:pPr>
    </w:p>
    <w:p w14:paraId="30C58B1B" w14:textId="398FBAB3" w:rsidR="005D0EFF" w:rsidRPr="006940BE" w:rsidRDefault="005D0EFF" w:rsidP="005D0EFF">
      <w:pPr>
        <w:rPr>
          <w:rFonts w:eastAsiaTheme="minorEastAsia"/>
          <w:b/>
          <w:bCs/>
          <w:lang w:eastAsia="ja-JP"/>
        </w:rPr>
      </w:pPr>
      <w:r w:rsidRPr="006940BE">
        <w:rPr>
          <w:rFonts w:eastAsiaTheme="minorEastAsia"/>
          <w:b/>
          <w:bCs/>
          <w:lang w:eastAsia="ja-JP"/>
        </w:rPr>
        <w:t xml:space="preserve">[Review of </w:t>
      </w:r>
      <w:r w:rsidR="007177C1" w:rsidRPr="006940BE">
        <w:rPr>
          <w:rFonts w:eastAsiaTheme="minorEastAsia"/>
          <w:b/>
          <w:bCs/>
          <w:lang w:eastAsia="ja-JP"/>
        </w:rPr>
        <w:t>Last Meeting on May 12th</w:t>
      </w:r>
      <w:r w:rsidRPr="006940BE">
        <w:rPr>
          <w:rFonts w:eastAsiaTheme="minorEastAsia"/>
          <w:b/>
          <w:bCs/>
          <w:lang w:eastAsia="ja-JP"/>
        </w:rPr>
        <w:t>]</w:t>
      </w:r>
    </w:p>
    <w:p w14:paraId="5159D7FE" w14:textId="77777777" w:rsidR="005D0EFF" w:rsidRPr="00890B94" w:rsidRDefault="005D0EFF" w:rsidP="005D0EFF">
      <w:pPr>
        <w:suppressAutoHyphens w:val="0"/>
        <w:rPr>
          <w:color w:val="4F81BD" w:themeColor="accent1"/>
        </w:rPr>
      </w:pPr>
    </w:p>
    <w:p w14:paraId="7A0AFE00" w14:textId="444EAC75" w:rsidR="00D851C4" w:rsidRPr="00D851C4" w:rsidRDefault="007177C1" w:rsidP="008274BB">
      <w:pPr>
        <w:pStyle w:val="af3"/>
        <w:numPr>
          <w:ilvl w:val="1"/>
          <w:numId w:val="39"/>
        </w:numPr>
        <w:suppressAutoHyphens w:val="0"/>
        <w:contextualSpacing/>
      </w:pPr>
      <w:r w:rsidRPr="00D851C4">
        <w:rPr>
          <w:rFonts w:eastAsia="SimSun"/>
        </w:rPr>
        <w:t xml:space="preserve">SG15.6a Channel and </w:t>
      </w:r>
      <w:proofErr w:type="spellStart"/>
      <w:r w:rsidRPr="00D851C4">
        <w:rPr>
          <w:rFonts w:eastAsia="SimSun"/>
        </w:rPr>
        <w:t>Enviroment</w:t>
      </w:r>
      <w:proofErr w:type="spellEnd"/>
      <w:r w:rsidRPr="00D851C4">
        <w:rPr>
          <w:rFonts w:eastAsia="SimSun"/>
        </w:rPr>
        <w:t xml:space="preserve"> Models Including EMC/EMI Issues for Wireless Human and </w:t>
      </w:r>
      <w:proofErr w:type="spellStart"/>
      <w:r w:rsidRPr="00D851C4">
        <w:rPr>
          <w:rFonts w:eastAsia="SimSun"/>
        </w:rPr>
        <w:t>Vehiculer</w:t>
      </w:r>
      <w:proofErr w:type="spellEnd"/>
      <w:r w:rsidRPr="00D851C4">
        <w:rPr>
          <w:rFonts w:eastAsia="SimSun"/>
        </w:rPr>
        <w:t xml:space="preserve"> Body Area Networks(HBAN and VBAN), Takumi Kobayashi, doc.# </w:t>
      </w:r>
      <w:r w:rsidR="00B23F94" w:rsidRPr="00B23F94">
        <w:rPr>
          <w:rFonts w:eastAsia="SimSun"/>
        </w:rPr>
        <w:t>21-0244-0</w:t>
      </w:r>
      <w:r w:rsidR="00B23F94">
        <w:rPr>
          <w:rFonts w:eastAsia="SimSun"/>
        </w:rPr>
        <w:t>2</w:t>
      </w:r>
      <w:r w:rsidR="00D851C4" w:rsidRPr="00D851C4">
        <w:rPr>
          <w:rFonts w:eastAsia="SimSun"/>
        </w:rPr>
        <w:br/>
      </w:r>
    </w:p>
    <w:p w14:paraId="2E10D83D" w14:textId="714FA9F2" w:rsidR="004C313C" w:rsidRPr="004C313C" w:rsidRDefault="5D5FD4D2" w:rsidP="008274BB">
      <w:pPr>
        <w:pStyle w:val="af3"/>
        <w:numPr>
          <w:ilvl w:val="1"/>
          <w:numId w:val="39"/>
        </w:numPr>
        <w:suppressAutoHyphens w:val="0"/>
        <w:contextualSpacing/>
      </w:pPr>
      <w:r w:rsidRPr="5D5FD4D2">
        <w:rPr>
          <w:rFonts w:eastAsia="SimSun"/>
        </w:rPr>
        <w:t xml:space="preserve">Introducing 802.1 TSN Concepts to SG 15.6a BAN with Enhanced Dependability, </w:t>
      </w:r>
      <w:proofErr w:type="spellStart"/>
      <w:r w:rsidRPr="5D5FD4D2">
        <w:rPr>
          <w:rFonts w:eastAsia="SimSun"/>
        </w:rPr>
        <w:t>Minsoo</w:t>
      </w:r>
      <w:proofErr w:type="spellEnd"/>
      <w:r w:rsidRPr="5D5FD4D2">
        <w:rPr>
          <w:rFonts w:eastAsia="SimSun"/>
        </w:rPr>
        <w:t xml:space="preserve"> Kim, doc.# 21-0245-00</w:t>
      </w:r>
      <w:r w:rsidR="00D851C4">
        <w:br/>
      </w:r>
      <w:r w:rsidRPr="5D5FD4D2">
        <w:rPr>
          <w:rFonts w:eastAsia="SimSun"/>
        </w:rPr>
        <w:t>=&gt;User oriented definitions of user priority. (Ryuji Kohno)</w:t>
      </w:r>
      <w:r w:rsidR="00D851C4">
        <w:br/>
      </w:r>
    </w:p>
    <w:p w14:paraId="29197698" w14:textId="65354D57" w:rsidR="00D851C4" w:rsidRPr="00B23F94" w:rsidRDefault="004C313C" w:rsidP="00850842">
      <w:pPr>
        <w:pStyle w:val="af3"/>
        <w:numPr>
          <w:ilvl w:val="1"/>
          <w:numId w:val="39"/>
        </w:numPr>
        <w:suppressAutoHyphens w:val="0"/>
        <w:contextualSpacing/>
      </w:pPr>
      <w:r w:rsidRPr="004C313C">
        <w:rPr>
          <w:rFonts w:eastAsia="SimSun"/>
        </w:rPr>
        <w:t>Response to EC March Meeting ‘s comments for SG15.6a Meeting</w:t>
      </w:r>
      <w:r>
        <w:rPr>
          <w:rFonts w:eastAsia="SimSun"/>
        </w:rPr>
        <w:t xml:space="preserve">, </w:t>
      </w:r>
      <w:r w:rsidRPr="004C313C">
        <w:rPr>
          <w:rFonts w:eastAsia="SimSun"/>
          <w:i/>
          <w:iCs/>
        </w:rPr>
        <w:t xml:space="preserve">Marco </w:t>
      </w:r>
      <w:r w:rsidR="009D169A">
        <w:rPr>
          <w:rFonts w:eastAsia="SimSun"/>
          <w:i/>
          <w:iCs/>
        </w:rPr>
        <w:t>Hernandez</w:t>
      </w:r>
      <w:r>
        <w:rPr>
          <w:rFonts w:eastAsia="SimSun"/>
        </w:rPr>
        <w:t>,</w:t>
      </w:r>
      <w:r w:rsidR="00A97E03">
        <w:rPr>
          <w:rFonts w:eastAsia="SimSun"/>
          <w:i/>
          <w:iCs/>
        </w:rPr>
        <w:t xml:space="preserve"> Ryuji Kohno</w:t>
      </w:r>
      <w:r>
        <w:rPr>
          <w:rFonts w:eastAsia="SimSun"/>
        </w:rPr>
        <w:t xml:space="preserve"> doc.#</w:t>
      </w:r>
      <w:r w:rsidRPr="004C313C">
        <w:t xml:space="preserve"> </w:t>
      </w:r>
      <w:r w:rsidRPr="004C313C">
        <w:rPr>
          <w:rFonts w:eastAsia="SimSun"/>
        </w:rPr>
        <w:t>21-0269-01</w:t>
      </w:r>
      <w:r w:rsidR="00D851C4" w:rsidRPr="004C313C">
        <w:rPr>
          <w:rFonts w:eastAsia="SimSun"/>
        </w:rPr>
        <w:br/>
      </w:r>
    </w:p>
    <w:p w14:paraId="00D777B1" w14:textId="1A9CF643" w:rsidR="009E5F05" w:rsidRPr="00B23F94" w:rsidRDefault="009E5F05" w:rsidP="009E5F05">
      <w:pPr>
        <w:suppressAutoHyphens w:val="0"/>
        <w:contextualSpacing/>
        <w:rPr>
          <w:rFonts w:eastAsia="SimSun"/>
          <w:b/>
          <w:bCs/>
        </w:rPr>
      </w:pPr>
      <w:r w:rsidRPr="00B23F94">
        <w:rPr>
          <w:rFonts w:eastAsia="SimSun"/>
          <w:b/>
          <w:bCs/>
        </w:rPr>
        <w:t>[Review of PAR and CSD]</w:t>
      </w:r>
    </w:p>
    <w:p w14:paraId="695399B4" w14:textId="539493EF" w:rsidR="00D851C4" w:rsidRPr="00B23F94" w:rsidRDefault="00A97E03" w:rsidP="5D5FD4D2">
      <w:pPr>
        <w:suppressAutoHyphens w:val="0"/>
        <w:contextualSpacing/>
        <w:rPr>
          <w:szCs w:val="24"/>
        </w:rPr>
      </w:pPr>
      <w:r w:rsidRPr="00A97E03">
        <w:rPr>
          <w:rFonts w:eastAsia="SimSun"/>
        </w:rPr>
        <w:t xml:space="preserve">2.6   IEEE 802.15.6a CSD for Standard Development Draft for P802.15.6a Amendment – Body Area Networks, last draft, </w:t>
      </w:r>
      <w:r w:rsidRPr="5D5FD4D2">
        <w:rPr>
          <w:rFonts w:eastAsia="SimSun"/>
          <w:i/>
          <w:iCs/>
        </w:rPr>
        <w:t>Marco Hernandez</w:t>
      </w:r>
      <w:r w:rsidRPr="00A97E03">
        <w:rPr>
          <w:rFonts w:eastAsia="SimSun"/>
        </w:rPr>
        <w:t>, doc.# 21-0088-00</w:t>
      </w:r>
      <w:r>
        <w:rPr>
          <w:rFonts w:eastAsia="SimSun"/>
        </w:rPr>
        <w:br/>
        <w:t>[discussion]</w:t>
      </w:r>
      <w:r>
        <w:rPr>
          <w:rFonts w:eastAsia="SimSun"/>
        </w:rPr>
        <w:br/>
        <w:t>Do we need some evidence how large market?</w:t>
      </w:r>
      <w:r w:rsidRPr="5D5FD4D2">
        <w:rPr>
          <w:rFonts w:eastAsia="SimSun"/>
          <w:i/>
          <w:iCs/>
        </w:rPr>
        <w:t xml:space="preserve"> (Ryuji Kohno)</w:t>
      </w:r>
      <w:r>
        <w:rPr>
          <w:rFonts w:eastAsia="SimSun"/>
        </w:rPr>
        <w:br/>
        <w:t xml:space="preserve">=&gt; I do not think so.  Maybe discussed on PAR. </w:t>
      </w:r>
      <w:r w:rsidRPr="5D5FD4D2">
        <w:rPr>
          <w:rFonts w:eastAsia="SimSun"/>
          <w:i/>
          <w:iCs/>
        </w:rPr>
        <w:t>(Marco Hernandez)</w:t>
      </w:r>
      <w:r>
        <w:rPr>
          <w:rFonts w:eastAsia="SimSun"/>
        </w:rPr>
        <w:br/>
      </w:r>
      <w:r>
        <w:rPr>
          <w:rFonts w:eastAsia="SimSun"/>
        </w:rPr>
        <w:br/>
      </w:r>
    </w:p>
    <w:p w14:paraId="27B8D22F" w14:textId="3D6C9A60" w:rsidR="00D851C4" w:rsidRPr="00E3529B" w:rsidRDefault="5D5FD4D2" w:rsidP="5D5FD4D2">
      <w:pPr>
        <w:suppressAutoHyphens w:val="0"/>
        <w:contextualSpacing/>
      </w:pPr>
      <w:r w:rsidRPr="5D5FD4D2">
        <w:rPr>
          <w:rFonts w:eastAsia="SimSun"/>
        </w:rPr>
        <w:t xml:space="preserve">2.7  IEEE 802.15.6a PAR for Standards Development draft for P802.15.6a Amendment – Body Area Networks, last draft, </w:t>
      </w:r>
      <w:r w:rsidRPr="5D5FD4D2">
        <w:rPr>
          <w:rFonts w:eastAsia="SimSun"/>
          <w:i/>
          <w:iCs/>
        </w:rPr>
        <w:t>Marco Hernandez</w:t>
      </w:r>
      <w:r w:rsidRPr="5D5FD4D2">
        <w:rPr>
          <w:rFonts w:eastAsia="SimSun"/>
        </w:rPr>
        <w:t>, doc.# 21-0180-01</w:t>
      </w:r>
      <w:r w:rsidR="00D851C4">
        <w:br/>
      </w:r>
      <w:r w:rsidRPr="5D5FD4D2">
        <w:rPr>
          <w:rFonts w:eastAsia="SimSun"/>
        </w:rPr>
        <w:t>[discussion]</w:t>
      </w:r>
      <w:r w:rsidR="00D851C4">
        <w:br/>
      </w:r>
      <w:r w:rsidRPr="5D5FD4D2">
        <w:rPr>
          <w:rFonts w:eastAsia="SimSun"/>
        </w:rPr>
        <w:t xml:space="preserve">Purpose can scope on the changing to original standard 15.6. </w:t>
      </w:r>
      <w:r w:rsidRPr="5D5FD4D2">
        <w:rPr>
          <w:rFonts w:eastAsia="SimSun"/>
          <w:i/>
          <w:iCs/>
        </w:rPr>
        <w:t>(Benjamin Rolfe)</w:t>
      </w:r>
      <w:r w:rsidR="00D851C4">
        <w:br/>
      </w:r>
      <w:r w:rsidRPr="5D5FD4D2">
        <w:rPr>
          <w:rFonts w:eastAsia="SimSun"/>
        </w:rPr>
        <w:t xml:space="preserve">Is VBAN </w:t>
      </w:r>
      <w:proofErr w:type="spellStart"/>
      <w:r w:rsidRPr="5D5FD4D2">
        <w:rPr>
          <w:rFonts w:eastAsia="SimSun"/>
        </w:rPr>
        <w:t>concideration</w:t>
      </w:r>
      <w:proofErr w:type="spellEnd"/>
      <w:r w:rsidRPr="5D5FD4D2">
        <w:rPr>
          <w:rFonts w:eastAsia="SimSun"/>
        </w:rPr>
        <w:t xml:space="preserve"> out of scope of original standard purposes?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Link between nodes should be considered to enhanced dependability.</w:t>
      </w:r>
      <w:r w:rsidRPr="5D5FD4D2">
        <w:rPr>
          <w:rFonts w:eastAsia="SimSun"/>
          <w:i/>
          <w:iCs/>
        </w:rPr>
        <w:t xml:space="preserve"> (Marco Hernandez)</w:t>
      </w:r>
      <w:r w:rsidR="00D851C4">
        <w:br/>
      </w:r>
      <w:r w:rsidRPr="5D5FD4D2">
        <w:rPr>
          <w:rFonts w:eastAsia="SimSun"/>
        </w:rPr>
        <w:t xml:space="preserve">Additional scope on the enhanced dependability on critical usage. </w:t>
      </w:r>
      <w:r w:rsidRPr="5D5FD4D2">
        <w:rPr>
          <w:rFonts w:eastAsia="SimSun"/>
          <w:i/>
          <w:iCs/>
        </w:rPr>
        <w:t xml:space="preserve"> (Ryuji Kohno)</w:t>
      </w:r>
      <w:r w:rsidR="00D851C4">
        <w:br/>
      </w:r>
      <w:r w:rsidRPr="5D5FD4D2">
        <w:rPr>
          <w:rFonts w:eastAsia="SimSun"/>
        </w:rPr>
        <w:t>Original standard also considering about not limited only human body but also including something body like robots, is not it?</w:t>
      </w:r>
      <w:r w:rsidRPr="5D5FD4D2">
        <w:rPr>
          <w:rFonts w:eastAsia="SimSun"/>
          <w:i/>
          <w:iCs/>
        </w:rPr>
        <w:t xml:space="preserve"> (</w:t>
      </w:r>
      <w:proofErr w:type="spellStart"/>
      <w:r w:rsidRPr="5D5FD4D2">
        <w:rPr>
          <w:rFonts w:eastAsia="SimSun"/>
          <w:i/>
          <w:iCs/>
        </w:rPr>
        <w:t>Minsoo</w:t>
      </w:r>
      <w:proofErr w:type="spellEnd"/>
      <w:r w:rsidRPr="5D5FD4D2">
        <w:rPr>
          <w:rFonts w:eastAsia="SimSun"/>
          <w:i/>
          <w:iCs/>
        </w:rPr>
        <w:t xml:space="preserve"> Kim)</w:t>
      </w:r>
      <w:r w:rsidR="00D851C4">
        <w:br/>
      </w:r>
      <w:r w:rsidRPr="5D5FD4D2">
        <w:rPr>
          <w:rFonts w:eastAsia="SimSun"/>
        </w:rPr>
        <w:t>I think so. So main purpose is not changed.</w:t>
      </w:r>
      <w:r w:rsidRPr="5D5FD4D2">
        <w:rPr>
          <w:rFonts w:eastAsia="SimSun"/>
          <w:i/>
          <w:iCs/>
        </w:rPr>
        <w:t xml:space="preserve"> (Ryuji Kohno)</w:t>
      </w:r>
      <w:r w:rsidR="00D851C4">
        <w:br/>
      </w:r>
      <w:r w:rsidRPr="5D5FD4D2">
        <w:rPr>
          <w:rFonts w:eastAsia="SimSun"/>
        </w:rPr>
        <w:t>Why the VBAN discussed on the other standard.</w:t>
      </w:r>
      <w:r w:rsidRPr="5D5FD4D2">
        <w:rPr>
          <w:rFonts w:eastAsia="SimSun"/>
          <w:i/>
          <w:iCs/>
        </w:rPr>
        <w:t xml:space="preserve"> (Kamran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lastRenderedPageBreak/>
        <w:t xml:space="preserve">Original PAR of original standard mainly focused on medical BAN. This amendment is focusing on VBAN </w:t>
      </w:r>
      <w:proofErr w:type="gramStart"/>
      <w:r w:rsidRPr="5D5FD4D2">
        <w:rPr>
          <w:rFonts w:eastAsia="SimSun"/>
        </w:rPr>
        <w:t>and also</w:t>
      </w:r>
      <w:proofErr w:type="gramEnd"/>
      <w:r w:rsidRPr="5D5FD4D2">
        <w:rPr>
          <w:rFonts w:eastAsia="SimSun"/>
        </w:rPr>
        <w:t xml:space="preserve"> focusing on health care or medical purposes for the vehicle driver and passengers. That is reason why we are focusing on this standard. </w:t>
      </w:r>
      <w:r w:rsidRPr="5D5FD4D2">
        <w:rPr>
          <w:rFonts w:eastAsia="SimSun"/>
          <w:i/>
          <w:iCs/>
        </w:rPr>
        <w:t>(Ryuji Kohno)</w:t>
      </w:r>
      <w:r w:rsidR="00D851C4">
        <w:br/>
      </w:r>
      <w:r w:rsidRPr="5D5FD4D2">
        <w:rPr>
          <w:rFonts w:eastAsia="SimSun"/>
        </w:rPr>
        <w:t xml:space="preserve">Original standard also focusing beyond HBAN and medical purposes including like entertainment purposes. This amendment is not out of focus of original 15.6. </w:t>
      </w:r>
      <w:r w:rsidRPr="5D5FD4D2">
        <w:rPr>
          <w:rFonts w:eastAsia="SimSun"/>
          <w:i/>
          <w:iCs/>
        </w:rPr>
        <w:t>(Ryuji Kohno)</w:t>
      </w:r>
      <w:r w:rsidR="00D851C4">
        <w:br/>
      </w:r>
      <w:r w:rsidRPr="5D5FD4D2">
        <w:rPr>
          <w:rFonts w:eastAsia="SimSun"/>
        </w:rPr>
        <w:t xml:space="preserve">Body sounds like </w:t>
      </w:r>
      <w:proofErr w:type="gramStart"/>
      <w:r w:rsidRPr="5D5FD4D2">
        <w:rPr>
          <w:rFonts w:eastAsia="SimSun"/>
        </w:rPr>
        <w:t xml:space="preserve">some kind of </w:t>
      </w:r>
      <w:proofErr w:type="spellStart"/>
      <w:r w:rsidRPr="5D5FD4D2">
        <w:rPr>
          <w:rFonts w:eastAsia="SimSun"/>
        </w:rPr>
        <w:t>bilogical</w:t>
      </w:r>
      <w:proofErr w:type="spellEnd"/>
      <w:proofErr w:type="gramEnd"/>
      <w:r w:rsidRPr="5D5FD4D2">
        <w:rPr>
          <w:rFonts w:eastAsia="SimSun"/>
        </w:rPr>
        <w:t xml:space="preserve"> things.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 xml:space="preserve">Original standard also includes covering beyond human body as BAN with consensus. </w:t>
      </w:r>
      <w:r w:rsidRPr="5D5FD4D2">
        <w:rPr>
          <w:rFonts w:eastAsia="SimSun"/>
          <w:i/>
          <w:iCs/>
        </w:rPr>
        <w:t>(Ryuji Kohno)</w:t>
      </w:r>
      <w:r w:rsidR="00D851C4">
        <w:br/>
      </w:r>
      <w:r w:rsidRPr="5D5FD4D2">
        <w:rPr>
          <w:rFonts w:eastAsia="SimSun"/>
        </w:rPr>
        <w:t xml:space="preserve">We do not want to invade to the other vehicle communication standards. We are focusing on the extension on BAN to some of purposes like diagnostics of car health condition care. We will brush up and will finalize. Thank you. </w:t>
      </w:r>
      <w:r w:rsidRPr="5D5FD4D2">
        <w:rPr>
          <w:rFonts w:eastAsia="SimSun"/>
          <w:i/>
          <w:iCs/>
        </w:rPr>
        <w:t>(Ryuji Kohno)</w:t>
      </w:r>
      <w:r w:rsidR="00D851C4">
        <w:br/>
      </w:r>
      <w:r w:rsidR="00D851C4">
        <w:br/>
      </w:r>
    </w:p>
    <w:p w14:paraId="4B27430F" w14:textId="63525CA5" w:rsidR="00D851C4" w:rsidRPr="00E3529B" w:rsidRDefault="00D851C4" w:rsidP="00D851C4">
      <w:pPr>
        <w:suppressAutoHyphens w:val="0"/>
        <w:contextualSpacing/>
        <w:rPr>
          <w:rFonts w:eastAsiaTheme="minorEastAsia"/>
          <w:b/>
          <w:bCs/>
          <w:lang w:eastAsia="ja-JP"/>
        </w:rPr>
      </w:pPr>
      <w:r w:rsidRPr="00E3529B">
        <w:rPr>
          <w:rFonts w:eastAsiaTheme="minorEastAsia" w:hint="eastAsia"/>
          <w:b/>
          <w:bCs/>
          <w:lang w:eastAsia="ja-JP"/>
        </w:rPr>
        <w:t>[</w:t>
      </w:r>
      <w:r w:rsidRPr="00E3529B">
        <w:rPr>
          <w:rFonts w:eastAsiaTheme="minorEastAsia"/>
          <w:b/>
          <w:bCs/>
          <w:lang w:eastAsia="ja-JP"/>
        </w:rPr>
        <w:t>Presentation and Discussion]</w:t>
      </w:r>
    </w:p>
    <w:p w14:paraId="79393FB8" w14:textId="68146FB5" w:rsidR="00D851C4" w:rsidRPr="00E3529B" w:rsidRDefault="5D5FD4D2" w:rsidP="5D5FD4D2">
      <w:pPr>
        <w:suppressAutoHyphens w:val="0"/>
        <w:contextualSpacing/>
        <w:rPr>
          <w:szCs w:val="24"/>
        </w:rPr>
      </w:pPr>
      <w:r w:rsidRPr="5D5FD4D2">
        <w:rPr>
          <w:rFonts w:eastAsia="SimSun"/>
        </w:rPr>
        <w:t xml:space="preserve">2.8  SG 15.6a updated draft PAR, </w:t>
      </w:r>
      <w:r w:rsidRPr="5D5FD4D2">
        <w:rPr>
          <w:rFonts w:eastAsia="SimSun"/>
          <w:i/>
          <w:iCs/>
        </w:rPr>
        <w:t xml:space="preserve">Ryuji Kohno, Marco Hernandez, Takumi Kobayashi, </w:t>
      </w:r>
      <w:proofErr w:type="spellStart"/>
      <w:r w:rsidRPr="5D5FD4D2">
        <w:rPr>
          <w:rFonts w:eastAsia="SimSun"/>
          <w:i/>
          <w:iCs/>
        </w:rPr>
        <w:t>Minsoo</w:t>
      </w:r>
      <w:proofErr w:type="spellEnd"/>
      <w:r w:rsidRPr="5D5FD4D2">
        <w:rPr>
          <w:rFonts w:eastAsia="SimSun"/>
          <w:i/>
          <w:iCs/>
        </w:rPr>
        <w:t xml:space="preserve"> Kim,</w:t>
      </w:r>
      <w:r w:rsidRPr="5D5FD4D2">
        <w:rPr>
          <w:rFonts w:eastAsia="SimSun"/>
        </w:rPr>
        <w:t xml:space="preserve"> doc.# 21-0259-00</w:t>
      </w:r>
      <w:r w:rsidR="00D851C4">
        <w:br/>
      </w:r>
    </w:p>
    <w:p w14:paraId="6888A796" w14:textId="56725735" w:rsidR="00370B20" w:rsidRPr="00370B20" w:rsidRDefault="5D5FD4D2" w:rsidP="5D5FD4D2">
      <w:pPr>
        <w:suppressAutoHyphens w:val="0"/>
        <w:contextualSpacing/>
        <w:rPr>
          <w:color w:val="4F81BD" w:themeColor="accent1"/>
          <w:szCs w:val="24"/>
        </w:rPr>
      </w:pPr>
      <w:r w:rsidRPr="5D5FD4D2">
        <w:rPr>
          <w:rFonts w:eastAsia="SimSun"/>
        </w:rPr>
        <w:t xml:space="preserve">2.9  SG 15.6a updated draft CSD, </w:t>
      </w:r>
      <w:r w:rsidRPr="5D5FD4D2">
        <w:rPr>
          <w:rFonts w:eastAsia="SimSun"/>
          <w:i/>
          <w:iCs/>
        </w:rPr>
        <w:t xml:space="preserve">Ryuji Kohno, Marco Hernandez, Takumi Kobayashi, </w:t>
      </w:r>
      <w:proofErr w:type="spellStart"/>
      <w:r w:rsidRPr="5D5FD4D2">
        <w:rPr>
          <w:rFonts w:eastAsia="SimSun"/>
          <w:i/>
          <w:iCs/>
        </w:rPr>
        <w:t>Minsoo</w:t>
      </w:r>
      <w:proofErr w:type="spellEnd"/>
      <w:r w:rsidRPr="5D5FD4D2">
        <w:rPr>
          <w:rFonts w:eastAsia="SimSun"/>
          <w:i/>
          <w:iCs/>
        </w:rPr>
        <w:t xml:space="preserve"> Kim, </w:t>
      </w:r>
      <w:r w:rsidRPr="5D5FD4D2">
        <w:rPr>
          <w:rFonts w:eastAsia="SimSun"/>
        </w:rPr>
        <w:t>doc.# 21-0260-00</w:t>
      </w:r>
    </w:p>
    <w:p w14:paraId="036D1A3C" w14:textId="77777777" w:rsidR="00370B20" w:rsidRDefault="00370B20" w:rsidP="00370B20">
      <w:pPr>
        <w:suppressAutoHyphens w:val="0"/>
        <w:contextualSpacing/>
        <w:rPr>
          <w:rFonts w:eastAsia="SimSun"/>
          <w:b/>
          <w:bCs/>
        </w:rPr>
      </w:pPr>
    </w:p>
    <w:p w14:paraId="0EEF54F4" w14:textId="45BD1F78" w:rsidR="00A97ECB" w:rsidRPr="00370B20" w:rsidRDefault="00A86588" w:rsidP="00370B20">
      <w:pPr>
        <w:suppressAutoHyphens w:val="0"/>
        <w:contextualSpacing/>
        <w:rPr>
          <w:color w:val="4F81BD" w:themeColor="accent1"/>
        </w:rPr>
      </w:pPr>
      <w:r w:rsidRPr="00370B20">
        <w:rPr>
          <w:rFonts w:eastAsia="SimSun"/>
          <w:b/>
          <w:bCs/>
        </w:rPr>
        <w:t>[discussion</w:t>
      </w:r>
      <w:r w:rsidR="00A97ECB" w:rsidRPr="00370B20">
        <w:rPr>
          <w:rFonts w:eastAsia="SimSun"/>
          <w:b/>
          <w:bCs/>
        </w:rPr>
        <w:t>]</w:t>
      </w:r>
    </w:p>
    <w:p w14:paraId="3ED45641" w14:textId="5F1DA27C" w:rsidR="00A97ECB" w:rsidRPr="00FD4912" w:rsidRDefault="00A86588" w:rsidP="00FD4912">
      <w:pPr>
        <w:pStyle w:val="af3"/>
        <w:numPr>
          <w:ilvl w:val="0"/>
          <w:numId w:val="41"/>
        </w:numPr>
        <w:suppressAutoHyphens w:val="0"/>
        <w:contextualSpacing/>
        <w:rPr>
          <w:color w:val="4F81BD" w:themeColor="accent1"/>
        </w:rPr>
      </w:pPr>
      <w:r w:rsidRPr="00FD4912">
        <w:rPr>
          <w:rFonts w:eastAsia="SimSun"/>
        </w:rPr>
        <w:t xml:space="preserve">Purpose can scope on the changing to original standard 15.6. </w:t>
      </w:r>
      <w:r w:rsidRPr="00FD4912">
        <w:rPr>
          <w:rFonts w:eastAsia="SimSun"/>
          <w:i/>
          <w:iCs/>
        </w:rPr>
        <w:t>(Benjamin Rolfe)</w:t>
      </w:r>
    </w:p>
    <w:p w14:paraId="5E5EA8A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Is VBAN </w:t>
      </w:r>
      <w:proofErr w:type="spellStart"/>
      <w:r w:rsidRPr="00FD4912">
        <w:rPr>
          <w:rFonts w:eastAsia="SimSun"/>
        </w:rPr>
        <w:t>concideration</w:t>
      </w:r>
      <w:proofErr w:type="spellEnd"/>
      <w:r w:rsidRPr="00FD4912">
        <w:rPr>
          <w:rFonts w:eastAsia="SimSun"/>
        </w:rPr>
        <w:t xml:space="preserve"> out of scope of original standard purposes?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7D19696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Link between nodes should be considered to enhanced dependability.</w:t>
      </w:r>
      <w:r w:rsidRPr="00FD4912">
        <w:rPr>
          <w:rFonts w:eastAsia="SimSun"/>
          <w:i/>
          <w:iCs/>
        </w:rPr>
        <w:t xml:space="preserve"> (Marco Hernandez)</w:t>
      </w:r>
    </w:p>
    <w:p w14:paraId="56F358DB"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Additional scope on the enhanced dependability on critical usage. </w:t>
      </w:r>
      <w:r w:rsidRPr="00FD4912">
        <w:rPr>
          <w:rFonts w:eastAsia="SimSun"/>
          <w:i/>
          <w:iCs/>
        </w:rPr>
        <w:t xml:space="preserve"> (Ryuji Kohno)</w:t>
      </w:r>
    </w:p>
    <w:p w14:paraId="0F2D935E"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Original standard also considering about not limited only human body but also including something body like robots, is not it?</w:t>
      </w:r>
      <w:r w:rsidRPr="00FD4912">
        <w:rPr>
          <w:rFonts w:eastAsia="SimSun"/>
          <w:i/>
          <w:iCs/>
        </w:rPr>
        <w:t xml:space="preserve"> (</w:t>
      </w:r>
      <w:proofErr w:type="spellStart"/>
      <w:r w:rsidRPr="00FD4912">
        <w:rPr>
          <w:rFonts w:eastAsia="SimSun"/>
          <w:i/>
          <w:iCs/>
        </w:rPr>
        <w:t>Minsoo</w:t>
      </w:r>
      <w:proofErr w:type="spellEnd"/>
      <w:r w:rsidRPr="00FD4912">
        <w:rPr>
          <w:rFonts w:eastAsia="SimSun"/>
          <w:i/>
          <w:iCs/>
        </w:rPr>
        <w:t xml:space="preserve"> Kim)</w:t>
      </w:r>
    </w:p>
    <w:p w14:paraId="10BFA87C"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I think so. So main purpose is not changed.</w:t>
      </w:r>
      <w:r w:rsidRPr="00FD4912">
        <w:rPr>
          <w:rFonts w:eastAsia="SimSun"/>
          <w:i/>
          <w:iCs/>
        </w:rPr>
        <w:t xml:space="preserve"> (Ryuji Kohno)</w:t>
      </w:r>
    </w:p>
    <w:p w14:paraId="08B464F7"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Why the VBAN discussed on the other standard.</w:t>
      </w:r>
      <w:r w:rsidRPr="00FD4912">
        <w:rPr>
          <w:rFonts w:eastAsia="SimSun"/>
          <w:i/>
          <w:iCs/>
        </w:rPr>
        <w:t xml:space="preserve"> (Kamran </w:t>
      </w:r>
      <w:proofErr w:type="spellStart"/>
      <w:r w:rsidRPr="00FD4912">
        <w:rPr>
          <w:rFonts w:eastAsia="SimSun"/>
          <w:i/>
          <w:iCs/>
        </w:rPr>
        <w:t>Sayrafian</w:t>
      </w:r>
      <w:proofErr w:type="spellEnd"/>
      <w:r w:rsidRPr="00FD4912">
        <w:rPr>
          <w:rFonts w:eastAsia="SimSun"/>
          <w:i/>
          <w:iCs/>
        </w:rPr>
        <w:t>)</w:t>
      </w:r>
    </w:p>
    <w:p w14:paraId="6F43203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PAR of original standard mainly focused on medical BAN. This amendment is focusing on VBAN </w:t>
      </w:r>
      <w:proofErr w:type="gramStart"/>
      <w:r w:rsidRPr="00FD4912">
        <w:rPr>
          <w:rFonts w:eastAsia="SimSun"/>
        </w:rPr>
        <w:t>and also</w:t>
      </w:r>
      <w:proofErr w:type="gramEnd"/>
      <w:r w:rsidRPr="00FD4912">
        <w:rPr>
          <w:rFonts w:eastAsia="SimSun"/>
        </w:rPr>
        <w:t xml:space="preserve"> focusing on health care or medical purposes for the vehicle driver and passengers. That is reason why we are focusing on this standard. </w:t>
      </w:r>
      <w:r w:rsidRPr="00FD4912">
        <w:rPr>
          <w:rFonts w:eastAsia="SimSun"/>
          <w:i/>
          <w:iCs/>
        </w:rPr>
        <w:t>(Ryuji Kohno)</w:t>
      </w:r>
    </w:p>
    <w:p w14:paraId="393B5CFF"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focusing beyond HBAN and medical purposes including like entertainment purposes. This amendment is not out of focus of original 15.6. </w:t>
      </w:r>
      <w:r w:rsidRPr="00FD4912">
        <w:rPr>
          <w:rFonts w:eastAsia="SimSun"/>
          <w:i/>
          <w:iCs/>
        </w:rPr>
        <w:t>(Ryuji Kohno)</w:t>
      </w:r>
    </w:p>
    <w:p w14:paraId="0A4731E8"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Body sounds like </w:t>
      </w:r>
      <w:proofErr w:type="gramStart"/>
      <w:r w:rsidRPr="00FD4912">
        <w:rPr>
          <w:rFonts w:eastAsia="SimSun"/>
        </w:rPr>
        <w:t xml:space="preserve">some kind of </w:t>
      </w:r>
      <w:proofErr w:type="spellStart"/>
      <w:r w:rsidRPr="00FD4912">
        <w:rPr>
          <w:rFonts w:eastAsia="SimSun"/>
        </w:rPr>
        <w:t>bilogical</w:t>
      </w:r>
      <w:proofErr w:type="spellEnd"/>
      <w:proofErr w:type="gramEnd"/>
      <w:r w:rsidRPr="00FD4912">
        <w:rPr>
          <w:rFonts w:eastAsia="SimSun"/>
        </w:rPr>
        <w:t xml:space="preserve"> things.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0421125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includes covering beyond human body as BAN with consensus. </w:t>
      </w:r>
      <w:r w:rsidRPr="00FD4912">
        <w:rPr>
          <w:rFonts w:eastAsia="SimSun"/>
          <w:i/>
          <w:iCs/>
        </w:rPr>
        <w:t>(Ryuji Kohno)</w:t>
      </w:r>
    </w:p>
    <w:p w14:paraId="1D122BDC"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lastRenderedPageBreak/>
        <w:t xml:space="preserve">We do not want to invade to the other vehicle communication standards. We are focusing on the extension on BAN to some of purposes like diagnostics of car health condition care. We will brush up and will finalize. Thank you. </w:t>
      </w:r>
      <w:r w:rsidRPr="00FD4912">
        <w:rPr>
          <w:rFonts w:eastAsia="SimSun"/>
          <w:i/>
          <w:iCs/>
        </w:rPr>
        <w:t>(Ryuji Kohno)</w:t>
      </w:r>
    </w:p>
    <w:p w14:paraId="1C24E0D1"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Priority against dependability for </w:t>
      </w:r>
      <w:proofErr w:type="spellStart"/>
      <w:r w:rsidRPr="00FD4912">
        <w:rPr>
          <w:rFonts w:eastAsia="SimSun"/>
        </w:rPr>
        <w:t>ECoG</w:t>
      </w:r>
      <w:proofErr w:type="spellEnd"/>
      <w:r w:rsidRPr="00FD4912">
        <w:rPr>
          <w:rFonts w:eastAsia="SimSun"/>
        </w:rPr>
        <w:t xml:space="preserve"> and BMI application are </w:t>
      </w:r>
      <w:proofErr w:type="gramStart"/>
      <w:r w:rsidRPr="00FD4912">
        <w:rPr>
          <w:rFonts w:eastAsia="SimSun"/>
        </w:rPr>
        <w:t>very im</w:t>
      </w:r>
      <w:r w:rsidR="00A97ECB" w:rsidRPr="00FD4912">
        <w:rPr>
          <w:rFonts w:eastAsia="SimSun"/>
        </w:rPr>
        <w:t>p</w:t>
      </w:r>
      <w:r w:rsidRPr="00FD4912">
        <w:rPr>
          <w:rFonts w:eastAsia="SimSun"/>
        </w:rPr>
        <w:t>o</w:t>
      </w:r>
      <w:r w:rsidR="00A97ECB" w:rsidRPr="00FD4912">
        <w:rPr>
          <w:rFonts w:eastAsia="SimSun"/>
        </w:rPr>
        <w:t>r</w:t>
      </w:r>
      <w:r w:rsidRPr="00FD4912">
        <w:rPr>
          <w:rFonts w:eastAsia="SimSun"/>
        </w:rPr>
        <w:t>tant</w:t>
      </w:r>
      <w:proofErr w:type="gramEnd"/>
      <w:r w:rsidRPr="00FD4912">
        <w:rPr>
          <w:rFonts w:eastAsia="SimSun"/>
        </w:rPr>
        <w:t xml:space="preserve"> to guarantee the Quality of Systems.</w:t>
      </w:r>
      <w:r w:rsidRPr="00FD4912">
        <w:rPr>
          <w:rFonts w:eastAsia="SimSun"/>
          <w:i/>
          <w:iCs/>
        </w:rPr>
        <w:t xml:space="preserve"> (Masayuki Hirata)</w:t>
      </w:r>
    </w:p>
    <w:p w14:paraId="0BFD93EE"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 never forget such applications. Thank you for your comments. </w:t>
      </w:r>
      <w:r w:rsidRPr="00FD4912">
        <w:rPr>
          <w:rFonts w:eastAsia="SimSun"/>
          <w:i/>
          <w:iCs/>
        </w:rPr>
        <w:t>(Ryuji Kohno)</w:t>
      </w:r>
    </w:p>
    <w:p w14:paraId="2EE545F5" w14:textId="3488AF9C" w:rsidR="0063173D" w:rsidRPr="0063173D" w:rsidRDefault="00A97ECB" w:rsidP="0063173D">
      <w:pPr>
        <w:pStyle w:val="af3"/>
        <w:numPr>
          <w:ilvl w:val="0"/>
          <w:numId w:val="41"/>
        </w:numPr>
        <w:suppressAutoHyphens w:val="0"/>
        <w:contextualSpacing/>
        <w:rPr>
          <w:color w:val="4F81BD" w:themeColor="accent1"/>
        </w:rPr>
      </w:pPr>
      <w:proofErr w:type="gramStart"/>
      <w:r w:rsidRPr="00FD4912">
        <w:rPr>
          <w:rFonts w:eastAsia="SimSun"/>
        </w:rPr>
        <w:t>Also</w:t>
      </w:r>
      <w:proofErr w:type="gramEnd"/>
      <w:r w:rsidRPr="00FD4912">
        <w:rPr>
          <w:rFonts w:eastAsia="SimSun"/>
        </w:rPr>
        <w:t xml:space="preserve"> frequency efficiency is important and source coding and data compression technologies.</w:t>
      </w:r>
      <w:r w:rsidRPr="00FD4912">
        <w:rPr>
          <w:rFonts w:eastAsia="SimSun"/>
          <w:i/>
          <w:iCs/>
        </w:rPr>
        <w:t xml:space="preserve"> (Masayuki Hirata)</w:t>
      </w:r>
    </w:p>
    <w:p w14:paraId="7AC5B634" w14:textId="77777777" w:rsidR="0063173D" w:rsidRPr="0063173D" w:rsidRDefault="0063173D" w:rsidP="0063173D">
      <w:pPr>
        <w:suppressAutoHyphens w:val="0"/>
        <w:contextualSpacing/>
        <w:rPr>
          <w:rFonts w:eastAsia="SimSun"/>
          <w:color w:val="4F81BD" w:themeColor="accent1"/>
        </w:rPr>
      </w:pPr>
    </w:p>
    <w:p w14:paraId="3FA96620" w14:textId="26C2135D" w:rsidR="005D0EFF" w:rsidRPr="0063173D" w:rsidRDefault="005D0EFF" w:rsidP="0063173D">
      <w:pPr>
        <w:suppressAutoHyphens w:val="0"/>
        <w:contextualSpacing/>
        <w:rPr>
          <w:rFonts w:eastAsia="SimSun"/>
          <w:color w:val="4F81BD" w:themeColor="accent1"/>
        </w:rPr>
      </w:pPr>
    </w:p>
    <w:p w14:paraId="60BFADC5" w14:textId="69A355F0" w:rsidR="005D0EFF" w:rsidRPr="00A62DC5" w:rsidRDefault="5D5FD4D2" w:rsidP="008274BB">
      <w:pPr>
        <w:pStyle w:val="af3"/>
        <w:numPr>
          <w:ilvl w:val="1"/>
          <w:numId w:val="39"/>
        </w:numPr>
        <w:suppressAutoHyphens w:val="0"/>
        <w:contextualSpacing/>
      </w:pPr>
      <w:r>
        <w:t>Recessed. (AM 11:00 EST)</w:t>
      </w:r>
    </w:p>
    <w:p w14:paraId="347A37BB" w14:textId="77777777" w:rsidR="005D0EFF" w:rsidRPr="00890B94" w:rsidRDefault="005D0EFF" w:rsidP="005D0EFF">
      <w:pPr>
        <w:suppressAutoHyphens w:val="0"/>
        <w:rPr>
          <w:rFonts w:eastAsiaTheme="minorEastAsia"/>
          <w:color w:val="4F81BD" w:themeColor="accent1"/>
          <w:lang w:eastAsia="ja-JP"/>
        </w:rPr>
      </w:pPr>
    </w:p>
    <w:p w14:paraId="4FB8E09E" w14:textId="77777777" w:rsidR="005D0EFF" w:rsidRPr="00890B94" w:rsidRDefault="005D0EFF" w:rsidP="005D0EFF">
      <w:pPr>
        <w:suppressAutoHyphens w:val="0"/>
        <w:rPr>
          <w:rFonts w:eastAsiaTheme="minorEastAsia"/>
          <w:color w:val="4F81BD" w:themeColor="accent1"/>
          <w:lang w:eastAsia="ja-JP"/>
        </w:rPr>
      </w:pPr>
    </w:p>
    <w:p w14:paraId="028DE585" w14:textId="77777777" w:rsidR="005D0EFF" w:rsidRPr="00374B54" w:rsidRDefault="005D0EFF" w:rsidP="005D0EFF">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18AAC3CF" w14:textId="77777777" w:rsidR="005D0EFF" w:rsidRPr="00374B54" w:rsidRDefault="005D0EFF" w:rsidP="005D0EFF">
      <w:pPr>
        <w:suppressAutoHyphens w:val="0"/>
        <w:rPr>
          <w:rFonts w:eastAsiaTheme="minorEastAsia"/>
          <w:lang w:eastAsia="ja-JP"/>
        </w:rPr>
      </w:pPr>
    </w:p>
    <w:p w14:paraId="6A26A148" w14:textId="07DDE769" w:rsidR="005D0EFF" w:rsidRPr="00374B54" w:rsidRDefault="005D0EFF" w:rsidP="005D0EFF">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374B54" w:rsidRPr="00374B54">
        <w:rPr>
          <w:rFonts w:eastAsiaTheme="minorEastAsia"/>
          <w:lang w:eastAsia="ja-JP"/>
        </w:rPr>
        <w:t>46</w:t>
      </w:r>
    </w:p>
    <w:p w14:paraId="44DCA478" w14:textId="3A24D9BD"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32C203AC" w14:textId="0D41D749"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1535BBDB" w14:textId="437FCBC1" w:rsidR="000F31E0" w:rsidRPr="00687442" w:rsidRDefault="000F31E0" w:rsidP="00A62DC5">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M</w:t>
      </w:r>
      <w:r>
        <w:rPr>
          <w:rFonts w:eastAsiaTheme="minorEastAsia"/>
          <w:lang w:eastAsia="ja-JP"/>
        </w:rPr>
        <w:t>insoo</w:t>
      </w:r>
      <w:proofErr w:type="spellEnd"/>
      <w:r>
        <w:rPr>
          <w:rFonts w:eastAsiaTheme="minorEastAsia"/>
          <w:lang w:eastAsia="ja-JP"/>
        </w:rPr>
        <w:t xml:space="preserve"> Kim (YRP-IAI)</w:t>
      </w:r>
    </w:p>
    <w:p w14:paraId="5F9E7844" w14:textId="77777777"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hint="eastAsia"/>
          <w:lang w:val="fi-FI" w:eastAsia="ja-JP"/>
        </w:rPr>
        <w:t>T</w:t>
      </w:r>
      <w:r w:rsidRPr="002C3AE8">
        <w:rPr>
          <w:rFonts w:eastAsiaTheme="minorEastAsia"/>
          <w:lang w:val="fi-FI" w:eastAsia="ja-JP"/>
        </w:rPr>
        <w:t>akumi Kobayashi (YRP-IAI, YNU)</w:t>
      </w:r>
    </w:p>
    <w:p w14:paraId="5D78BF63" w14:textId="18B8728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enichi Mori</w:t>
      </w:r>
    </w:p>
    <w:p w14:paraId="770E3620" w14:textId="287B505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 xml:space="preserve">enjamin Rolfe (Bind Creek </w:t>
      </w:r>
      <w:proofErr w:type="spellStart"/>
      <w:r>
        <w:rPr>
          <w:rFonts w:eastAsiaTheme="minorEastAsia"/>
          <w:lang w:eastAsia="ja-JP"/>
        </w:rPr>
        <w:t>Asso</w:t>
      </w:r>
      <w:proofErr w:type="spellEnd"/>
      <w:r>
        <w:rPr>
          <w:rFonts w:eastAsiaTheme="minorEastAsia"/>
          <w:lang w:eastAsia="ja-JP"/>
        </w:rPr>
        <w:t>.)</w:t>
      </w:r>
    </w:p>
    <w:p w14:paraId="1E270AEB" w14:textId="53F2CAB5"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lang w:eastAsia="ja-JP"/>
        </w:rPr>
        <w:t xml:space="preserve">Joerg Robert (TU </w:t>
      </w:r>
      <w:proofErr w:type="spellStart"/>
      <w:r w:rsidRPr="00687442">
        <w:rPr>
          <w:rFonts w:eastAsiaTheme="minorEastAsia"/>
          <w:lang w:eastAsia="ja-JP"/>
        </w:rPr>
        <w:t>Ilmenau</w:t>
      </w:r>
      <w:proofErr w:type="spellEnd"/>
      <w:r w:rsidRPr="00687442">
        <w:rPr>
          <w:rFonts w:eastAsiaTheme="minorEastAsia"/>
          <w:lang w:eastAsia="ja-JP"/>
        </w:rPr>
        <w:t>)</w:t>
      </w:r>
    </w:p>
    <w:p w14:paraId="24575C6B" w14:textId="2A089BF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 xml:space="preserve">tephan Sand (German </w:t>
      </w:r>
      <w:proofErr w:type="spellStart"/>
      <w:r>
        <w:rPr>
          <w:rFonts w:eastAsiaTheme="minorEastAsia"/>
          <w:lang w:eastAsia="ja-JP"/>
        </w:rPr>
        <w:t>Aeroospace</w:t>
      </w:r>
      <w:proofErr w:type="spellEnd"/>
      <w:r>
        <w:rPr>
          <w:rFonts w:eastAsiaTheme="minorEastAsia"/>
          <w:lang w:eastAsia="ja-JP"/>
        </w:rPr>
        <w:t>)</w:t>
      </w:r>
    </w:p>
    <w:p w14:paraId="0139F674" w14:textId="5EEC9AA4"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ong Liu (Apple)</w:t>
      </w:r>
    </w:p>
    <w:p w14:paraId="27B073B1"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ong Liu (Apple)</w:t>
      </w:r>
    </w:p>
    <w:p w14:paraId="5D27CABE"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B</w:t>
      </w:r>
      <w:r w:rsidRPr="00687442">
        <w:rPr>
          <w:rFonts w:eastAsiaTheme="minorEastAsia"/>
          <w:lang w:eastAsia="ja-JP"/>
        </w:rPr>
        <w:t>illy Verso (Qorvo)</w:t>
      </w:r>
    </w:p>
    <w:p w14:paraId="586E34EB" w14:textId="289ACC9B"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arl Murray (Qorvo)</w:t>
      </w:r>
    </w:p>
    <w:p w14:paraId="362C9C95" w14:textId="55A82F3F"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lark Palmer (</w:t>
      </w:r>
      <w:proofErr w:type="spellStart"/>
      <w:r w:rsidRPr="00687442">
        <w:rPr>
          <w:rFonts w:eastAsiaTheme="minorEastAsia"/>
          <w:lang w:eastAsia="ja-JP"/>
        </w:rPr>
        <w:t>Meteorcomm</w:t>
      </w:r>
      <w:proofErr w:type="spellEnd"/>
      <w:r w:rsidRPr="00687442">
        <w:rPr>
          <w:rFonts w:eastAsiaTheme="minorEastAsia"/>
          <w:lang w:eastAsia="ja-JP"/>
        </w:rPr>
        <w:t>)</w:t>
      </w:r>
    </w:p>
    <w:p w14:paraId="5E0E66E5" w14:textId="30297508"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aoud </w:t>
      </w:r>
      <w:proofErr w:type="spellStart"/>
      <w:r w:rsidRPr="00687442">
        <w:rPr>
          <w:rFonts w:eastAsiaTheme="minorEastAsia"/>
          <w:lang w:eastAsia="ja-JP"/>
        </w:rPr>
        <w:t>Serang</w:t>
      </w:r>
      <w:proofErr w:type="spellEnd"/>
    </w:p>
    <w:p w14:paraId="698E5414" w14:textId="417B720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ries </w:t>
      </w:r>
      <w:proofErr w:type="spellStart"/>
      <w:r w:rsidRPr="00687442">
        <w:rPr>
          <w:rFonts w:eastAsiaTheme="minorEastAsia"/>
          <w:lang w:eastAsia="ja-JP"/>
        </w:rPr>
        <w:t>Neirynck</w:t>
      </w:r>
      <w:proofErr w:type="spellEnd"/>
      <w:r w:rsidRPr="00687442">
        <w:rPr>
          <w:rFonts w:eastAsiaTheme="minorEastAsia"/>
          <w:lang w:eastAsia="ja-JP"/>
        </w:rPr>
        <w:t xml:space="preserve"> (</w:t>
      </w:r>
      <w:proofErr w:type="spellStart"/>
      <w:r w:rsidRPr="00687442">
        <w:rPr>
          <w:rFonts w:eastAsiaTheme="minorEastAsia"/>
          <w:lang w:eastAsia="ja-JP"/>
        </w:rPr>
        <w:t>Novelda</w:t>
      </w:r>
      <w:proofErr w:type="spellEnd"/>
      <w:r w:rsidRPr="00687442">
        <w:rPr>
          <w:rFonts w:eastAsiaTheme="minorEastAsia"/>
          <w:lang w:eastAsia="ja-JP"/>
        </w:rPr>
        <w:t>)</w:t>
      </w:r>
    </w:p>
    <w:p w14:paraId="37D219E9" w14:textId="63DFE018"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G</w:t>
      </w:r>
      <w:r>
        <w:rPr>
          <w:rFonts w:eastAsiaTheme="minorEastAsia"/>
          <w:lang w:eastAsia="ja-JP"/>
        </w:rPr>
        <w:t xml:space="preserve">ary </w:t>
      </w:r>
      <w:proofErr w:type="spellStart"/>
      <w:r>
        <w:rPr>
          <w:rFonts w:eastAsiaTheme="minorEastAsia"/>
          <w:lang w:eastAsia="ja-JP"/>
        </w:rPr>
        <w:t>Stuebing</w:t>
      </w:r>
      <w:proofErr w:type="spellEnd"/>
    </w:p>
    <w:p w14:paraId="4432CA83"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iroki Saito</w:t>
      </w:r>
    </w:p>
    <w:p w14:paraId="6B8FDA81" w14:textId="4DA4EB00"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08BE7BAE" w14:textId="04B70F2B"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 xml:space="preserve">iroshi </w:t>
      </w:r>
      <w:proofErr w:type="spellStart"/>
      <w:r w:rsidR="000F31E0">
        <w:rPr>
          <w:rFonts w:eastAsiaTheme="minorEastAsia"/>
          <w:lang w:eastAsia="ja-JP"/>
        </w:rPr>
        <w:t>Ishigata</w:t>
      </w:r>
      <w:proofErr w:type="spellEnd"/>
    </w:p>
    <w:p w14:paraId="7DCD9DDD" w14:textId="14B65681"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32214CEF" w14:textId="2F8CC6E7"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7E0726B5" w14:textId="46B74DEE"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uang-Bang Li (NICT)</w:t>
      </w:r>
    </w:p>
    <w:p w14:paraId="7364F200"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 xml:space="preserve">gor </w:t>
      </w:r>
      <w:proofErr w:type="spellStart"/>
      <w:r w:rsidRPr="00687442">
        <w:rPr>
          <w:rFonts w:eastAsiaTheme="minorEastAsia"/>
          <w:lang w:eastAsia="ja-JP"/>
        </w:rPr>
        <w:t>Dotlic</w:t>
      </w:r>
      <w:proofErr w:type="spellEnd"/>
      <w:r w:rsidRPr="00687442">
        <w:rPr>
          <w:rFonts w:eastAsiaTheme="minorEastAsia"/>
          <w:lang w:eastAsia="ja-JP"/>
        </w:rPr>
        <w:t xml:space="preserve"> (Qorvo)</w:t>
      </w:r>
    </w:p>
    <w:p w14:paraId="5D5C27E9" w14:textId="77777777" w:rsidR="000F31E0" w:rsidRDefault="00A62DC5" w:rsidP="000F31E0">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I</w:t>
      </w:r>
      <w:r w:rsidRPr="00687442">
        <w:rPr>
          <w:rFonts w:eastAsiaTheme="minorEastAsia"/>
          <w:lang w:eastAsia="ja-JP"/>
        </w:rPr>
        <w:t>wao</w:t>
      </w:r>
      <w:proofErr w:type="spellEnd"/>
      <w:r w:rsidRPr="00687442">
        <w:rPr>
          <w:rFonts w:eastAsiaTheme="minorEastAsia"/>
          <w:lang w:eastAsia="ja-JP"/>
        </w:rPr>
        <w:t xml:space="preserve"> </w:t>
      </w:r>
      <w:proofErr w:type="spellStart"/>
      <w:r w:rsidRPr="00687442">
        <w:rPr>
          <w:rFonts w:eastAsiaTheme="minorEastAsia"/>
          <w:lang w:eastAsia="ja-JP"/>
        </w:rPr>
        <w:t>Hosako</w:t>
      </w:r>
      <w:proofErr w:type="spellEnd"/>
      <w:r w:rsidRPr="00687442">
        <w:rPr>
          <w:rFonts w:eastAsiaTheme="minorEastAsia"/>
          <w:lang w:eastAsia="ja-JP"/>
        </w:rPr>
        <w:t xml:space="preserve"> (NICT)</w:t>
      </w:r>
    </w:p>
    <w:p w14:paraId="08AD1F9E"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Jarek</w:t>
      </w:r>
      <w:proofErr w:type="spellEnd"/>
      <w:r>
        <w:rPr>
          <w:rFonts w:eastAsiaTheme="minorEastAsia"/>
          <w:lang w:eastAsia="ja-JP"/>
        </w:rPr>
        <w:t xml:space="preserve"> </w:t>
      </w:r>
      <w:proofErr w:type="spellStart"/>
      <w:r>
        <w:rPr>
          <w:rFonts w:eastAsiaTheme="minorEastAsia"/>
          <w:lang w:eastAsia="ja-JP"/>
        </w:rPr>
        <w:t>Niewczas</w:t>
      </w:r>
      <w:proofErr w:type="spellEnd"/>
      <w:r>
        <w:rPr>
          <w:rFonts w:eastAsiaTheme="minorEastAsia"/>
          <w:lang w:eastAsia="ja-JP"/>
        </w:rPr>
        <w:t xml:space="preserve"> (Qorvo)</w:t>
      </w:r>
    </w:p>
    <w:p w14:paraId="7DE9B7BF"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Juha</w:t>
      </w:r>
      <w:proofErr w:type="spellEnd"/>
      <w:r>
        <w:rPr>
          <w:rFonts w:eastAsiaTheme="minorEastAsia"/>
          <w:lang w:eastAsia="ja-JP"/>
        </w:rPr>
        <w:t xml:space="preserve"> </w:t>
      </w:r>
      <w:proofErr w:type="spellStart"/>
      <w:r>
        <w:rPr>
          <w:rFonts w:eastAsiaTheme="minorEastAsia"/>
          <w:lang w:eastAsia="ja-JP"/>
        </w:rPr>
        <w:t>Juntunen</w:t>
      </w:r>
      <w:proofErr w:type="spellEnd"/>
      <w:r>
        <w:rPr>
          <w:rFonts w:eastAsiaTheme="minorEastAsia"/>
          <w:lang w:eastAsia="ja-JP"/>
        </w:rPr>
        <w:t xml:space="preserve"> (</w:t>
      </w:r>
      <w:proofErr w:type="spellStart"/>
      <w:r>
        <w:rPr>
          <w:rFonts w:eastAsiaTheme="minorEastAsia"/>
          <w:lang w:eastAsia="ja-JP"/>
        </w:rPr>
        <w:t>Meteorcomm</w:t>
      </w:r>
      <w:proofErr w:type="spellEnd"/>
      <w:r>
        <w:rPr>
          <w:rFonts w:eastAsiaTheme="minorEastAsia"/>
          <w:lang w:eastAsia="ja-JP"/>
        </w:rPr>
        <w:t>)</w:t>
      </w:r>
    </w:p>
    <w:p w14:paraId="7A1865BA" w14:textId="75AFA884"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 xml:space="preserve">Kamran </w:t>
      </w:r>
      <w:proofErr w:type="spellStart"/>
      <w:r w:rsidRPr="5D5FD4D2">
        <w:rPr>
          <w:rFonts w:eastAsiaTheme="minorEastAsia"/>
          <w:lang w:eastAsia="ja-JP"/>
        </w:rPr>
        <w:t>Saryfian</w:t>
      </w:r>
      <w:proofErr w:type="spellEnd"/>
      <w:r w:rsidRPr="5D5FD4D2">
        <w:rPr>
          <w:rFonts w:eastAsiaTheme="minorEastAsia"/>
          <w:lang w:eastAsia="ja-JP"/>
        </w:rPr>
        <w:t>(NIST)</w:t>
      </w:r>
    </w:p>
    <w:p w14:paraId="2D8AEE57" w14:textId="71CC25B6"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iyoshi Fukui (OKI)</w:t>
      </w:r>
    </w:p>
    <w:p w14:paraId="3FCFAE7A" w14:textId="4C6EC437" w:rsid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 Inc)</w:t>
      </w:r>
    </w:p>
    <w:p w14:paraId="064911F2"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Masatoshi Fukunaga</w:t>
      </w:r>
    </w:p>
    <w:p w14:paraId="1AE3BAE8" w14:textId="10EDA38E"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71D068B5" w14:textId="13240B33"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 xml:space="preserve">Naoki </w:t>
      </w:r>
      <w:proofErr w:type="spellStart"/>
      <w:r>
        <w:rPr>
          <w:rFonts w:eastAsiaTheme="minorEastAsia"/>
          <w:lang w:eastAsia="ja-JP"/>
        </w:rPr>
        <w:t>Hata</w:t>
      </w:r>
      <w:proofErr w:type="spellEnd"/>
    </w:p>
    <w:p w14:paraId="634DD73F" w14:textId="68CE67A3"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P</w:t>
      </w:r>
      <w:r w:rsidRPr="00687442">
        <w:rPr>
          <w:rFonts w:eastAsiaTheme="minorEastAsia"/>
          <w:lang w:eastAsia="ja-JP"/>
        </w:rPr>
        <w:t>hil Beecher</w:t>
      </w:r>
    </w:p>
    <w:p w14:paraId="1BB44F9F" w14:textId="7DC5A1B2"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4F4556AF" w14:textId="21D92573"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eiji Nakanishi</w:t>
      </w:r>
    </w:p>
    <w:p w14:paraId="5EC12DA6" w14:textId="65A6EAA1" w:rsidR="00A62DC5"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 xml:space="preserve">tefan </w:t>
      </w:r>
      <w:proofErr w:type="spellStart"/>
      <w:r w:rsidRPr="00687442">
        <w:rPr>
          <w:rFonts w:eastAsiaTheme="minorEastAsia"/>
          <w:lang w:eastAsia="ja-JP"/>
        </w:rPr>
        <w:t>Lemsitzer</w:t>
      </w:r>
      <w:proofErr w:type="spellEnd"/>
      <w:r w:rsidRPr="00687442">
        <w:rPr>
          <w:rFonts w:eastAsiaTheme="minorEastAsia"/>
          <w:lang w:eastAsia="ja-JP"/>
        </w:rPr>
        <w:t xml:space="preserve"> (NXP)</w:t>
      </w:r>
    </w:p>
    <w:p w14:paraId="1819B268" w14:textId="16A40E0D" w:rsidR="000F31E0" w:rsidRP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 (NICT)</w:t>
      </w:r>
    </w:p>
    <w:p w14:paraId="34013097"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aeyoung</w:t>
      </w:r>
      <w:proofErr w:type="spellEnd"/>
      <w:r w:rsidRPr="00687442">
        <w:rPr>
          <w:rFonts w:eastAsiaTheme="minorEastAsia"/>
          <w:lang w:eastAsia="ja-JP"/>
        </w:rPr>
        <w:t xml:space="preserve"> Ha (Samsung)</w:t>
      </w:r>
    </w:p>
    <w:p w14:paraId="2CB1F14A"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akamitsu</w:t>
      </w:r>
      <w:proofErr w:type="spellEnd"/>
      <w:r w:rsidRPr="00687442">
        <w:rPr>
          <w:rFonts w:eastAsiaTheme="minorEastAsia"/>
          <w:lang w:eastAsia="ja-JP"/>
        </w:rPr>
        <w:t xml:space="preserve"> </w:t>
      </w:r>
      <w:proofErr w:type="spellStart"/>
      <w:r w:rsidRPr="00687442">
        <w:rPr>
          <w:rFonts w:eastAsiaTheme="minorEastAsia"/>
          <w:lang w:eastAsia="ja-JP"/>
        </w:rPr>
        <w:t>Hafuka</w:t>
      </w:r>
      <w:proofErr w:type="spellEnd"/>
    </w:p>
    <w:p w14:paraId="418274F5"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 xml:space="preserve">akashi </w:t>
      </w:r>
      <w:proofErr w:type="spellStart"/>
      <w:r w:rsidRPr="00687442">
        <w:rPr>
          <w:rFonts w:eastAsiaTheme="minorEastAsia"/>
          <w:lang w:eastAsia="ja-JP"/>
        </w:rPr>
        <w:t>Kurimachi</w:t>
      </w:r>
      <w:proofErr w:type="spellEnd"/>
      <w:r w:rsidRPr="00687442">
        <w:rPr>
          <w:rFonts w:eastAsiaTheme="minorEastAsia"/>
          <w:lang w:eastAsia="ja-JP"/>
        </w:rPr>
        <w:t xml:space="preserve"> (LAPIS)</w:t>
      </w:r>
    </w:p>
    <w:p w14:paraId="44CDA303" w14:textId="007E1F6F"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Tatsuo Imai (ARIS)</w:t>
      </w:r>
    </w:p>
    <w:p w14:paraId="1FF372EC"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ero</w:t>
      </w:r>
      <w:proofErr w:type="spellEnd"/>
      <w:r w:rsidRPr="00687442">
        <w:rPr>
          <w:rFonts w:eastAsiaTheme="minorEastAsia"/>
          <w:lang w:eastAsia="ja-JP"/>
        </w:rPr>
        <w:t xml:space="preserve"> </w:t>
      </w:r>
      <w:proofErr w:type="spellStart"/>
      <w:r w:rsidRPr="00687442">
        <w:rPr>
          <w:rFonts w:eastAsiaTheme="minorEastAsia"/>
          <w:lang w:eastAsia="ja-JP"/>
        </w:rPr>
        <w:t>Kivinen</w:t>
      </w:r>
      <w:proofErr w:type="spellEnd"/>
    </w:p>
    <w:p w14:paraId="598C907D"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etsushi</w:t>
      </w:r>
      <w:proofErr w:type="spellEnd"/>
      <w:r w:rsidRPr="00687442">
        <w:rPr>
          <w:rFonts w:eastAsiaTheme="minorEastAsia"/>
          <w:lang w:eastAsia="ja-JP"/>
        </w:rPr>
        <w:t xml:space="preserve"> Yamato</w:t>
      </w:r>
    </w:p>
    <w:p w14:paraId="008FF391" w14:textId="27B4B2EA"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 (ARIS)</w:t>
      </w:r>
    </w:p>
    <w:p w14:paraId="2D7FA139"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Y</w:t>
      </w:r>
      <w:r w:rsidRPr="00687442">
        <w:rPr>
          <w:rFonts w:eastAsiaTheme="minorEastAsia"/>
          <w:lang w:eastAsia="ja-JP"/>
        </w:rPr>
        <w:t>asuharu</w:t>
      </w:r>
      <w:proofErr w:type="spellEnd"/>
      <w:r w:rsidRPr="00687442">
        <w:rPr>
          <w:rFonts w:eastAsiaTheme="minorEastAsia"/>
          <w:lang w:eastAsia="ja-JP"/>
        </w:rPr>
        <w:t xml:space="preserve"> </w:t>
      </w:r>
      <w:proofErr w:type="spellStart"/>
      <w:r w:rsidRPr="00687442">
        <w:rPr>
          <w:rFonts w:eastAsiaTheme="minorEastAsia"/>
          <w:lang w:eastAsia="ja-JP"/>
        </w:rPr>
        <w:t>Amezawa</w:t>
      </w:r>
      <w:proofErr w:type="spellEnd"/>
      <w:r w:rsidRPr="00687442">
        <w:rPr>
          <w:rFonts w:eastAsiaTheme="minorEastAsia"/>
          <w:lang w:eastAsia="ja-JP"/>
        </w:rPr>
        <w:t xml:space="preserve"> (Mobile Techno)</w:t>
      </w:r>
    </w:p>
    <w:p w14:paraId="2FF44940" w14:textId="77777777" w:rsidR="000F31E0" w:rsidRPr="000F31E0" w:rsidRDefault="00A62DC5" w:rsidP="000F31E0">
      <w:pPr>
        <w:pStyle w:val="af3"/>
        <w:numPr>
          <w:ilvl w:val="0"/>
          <w:numId w:val="28"/>
        </w:numPr>
        <w:suppressAutoHyphens w:val="0"/>
        <w:contextualSpacing/>
        <w:rPr>
          <w:rFonts w:eastAsiaTheme="minorEastAsia"/>
          <w:b/>
          <w:color w:val="4F81BD" w:themeColor="accent1"/>
          <w:szCs w:val="24"/>
          <w:lang w:eastAsia="ja-JP"/>
        </w:rPr>
      </w:pPr>
      <w:r w:rsidRPr="00687442">
        <w:rPr>
          <w:rFonts w:eastAsiaTheme="minorEastAsia" w:hint="eastAsia"/>
          <w:lang w:eastAsia="ja-JP"/>
        </w:rPr>
        <w:t>Y</w:t>
      </w:r>
      <w:r w:rsidRPr="00687442">
        <w:rPr>
          <w:rFonts w:eastAsiaTheme="minorEastAsia"/>
          <w:lang w:eastAsia="ja-JP"/>
        </w:rPr>
        <w:t>umi Mori (</w:t>
      </w:r>
      <w:proofErr w:type="spellStart"/>
      <w:r w:rsidRPr="00687442">
        <w:rPr>
          <w:rFonts w:eastAsiaTheme="minorEastAsia"/>
          <w:lang w:eastAsia="ja-JP"/>
        </w:rPr>
        <w:t>Seijo</w:t>
      </w:r>
      <w:proofErr w:type="spellEnd"/>
      <w:r w:rsidRPr="00687442">
        <w:rPr>
          <w:rFonts w:eastAsiaTheme="minorEastAsia"/>
          <w:lang w:eastAsia="ja-JP"/>
        </w:rPr>
        <w:t xml:space="preserve"> Univ.)</w:t>
      </w:r>
    </w:p>
    <w:p w14:paraId="718FC5B6" w14:textId="67909014" w:rsidR="005D0EFF" w:rsidRPr="00890B94" w:rsidRDefault="005D0EFF" w:rsidP="000F31E0">
      <w:pPr>
        <w:pStyle w:val="af3"/>
        <w:numPr>
          <w:ilvl w:val="0"/>
          <w:numId w:val="28"/>
        </w:numPr>
        <w:suppressAutoHyphens w:val="0"/>
        <w:contextualSpacing/>
        <w:rPr>
          <w:rFonts w:eastAsiaTheme="minorEastAsia"/>
          <w:b/>
          <w:color w:val="4F81BD" w:themeColor="accent1"/>
          <w:szCs w:val="24"/>
          <w:lang w:eastAsia="ja-JP"/>
        </w:rPr>
      </w:pPr>
      <w:r w:rsidRPr="00890B94">
        <w:rPr>
          <w:rFonts w:eastAsiaTheme="minorEastAsia"/>
          <w:b/>
          <w:color w:val="4F81BD" w:themeColor="accent1"/>
          <w:szCs w:val="24"/>
          <w:lang w:eastAsia="ja-JP"/>
        </w:rPr>
        <w:br w:type="page"/>
      </w:r>
    </w:p>
    <w:p w14:paraId="10383D0D" w14:textId="3B34517A" w:rsidR="005A4CA9" w:rsidRPr="00856884" w:rsidRDefault="005A4CA9" w:rsidP="005A4CA9">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Pr="00856884">
        <w:rPr>
          <w:rFonts w:eastAsiaTheme="minorEastAsia"/>
          <w:b/>
          <w:szCs w:val="24"/>
          <w:lang w:eastAsia="ja-JP"/>
        </w:rPr>
        <w:t xml:space="preserve"> </w:t>
      </w:r>
      <w:r>
        <w:rPr>
          <w:rFonts w:eastAsiaTheme="minorEastAsia" w:hint="eastAsia"/>
          <w:b/>
          <w:szCs w:val="24"/>
          <w:lang w:eastAsia="ja-JP"/>
        </w:rPr>
        <w:t>3</w:t>
      </w:r>
      <w:r w:rsidRPr="005A4CA9">
        <w:rPr>
          <w:rFonts w:eastAsiaTheme="minorEastAsia" w:hint="eastAsia"/>
          <w:b/>
          <w:szCs w:val="24"/>
          <w:vertAlign w:val="superscript"/>
          <w:lang w:eastAsia="ja-JP"/>
        </w:rPr>
        <w:t>rd</w:t>
      </w:r>
      <w:r w:rsidRPr="00856884">
        <w:rPr>
          <w:rFonts w:eastAsiaTheme="minorEastAsia"/>
          <w:b/>
          <w:szCs w:val="24"/>
          <w:lang w:eastAsia="ja-JP"/>
        </w:rPr>
        <w:t xml:space="preserve"> Session</w:t>
      </w:r>
    </w:p>
    <w:p w14:paraId="588AD4BE" w14:textId="145E13A5" w:rsidR="005A4CA9" w:rsidRPr="00856884" w:rsidRDefault="005A4CA9" w:rsidP="005A4CA9">
      <w:pPr>
        <w:widowControl w:val="0"/>
        <w:jc w:val="both"/>
        <w:rPr>
          <w:rFonts w:eastAsia="Arial"/>
          <w:b/>
          <w:szCs w:val="24"/>
        </w:rPr>
      </w:pPr>
      <w:r w:rsidRPr="00856884">
        <w:rPr>
          <w:rFonts w:eastAsiaTheme="minorEastAsia"/>
          <w:b/>
          <w:szCs w:val="24"/>
          <w:lang w:eastAsia="ja-JP"/>
        </w:rPr>
        <w:t>T</w:t>
      </w:r>
      <w:r>
        <w:rPr>
          <w:rFonts w:eastAsiaTheme="minorEastAsia"/>
          <w:b/>
          <w:szCs w:val="24"/>
          <w:lang w:eastAsia="ja-JP"/>
        </w:rPr>
        <w:t>ues</w:t>
      </w:r>
      <w:r w:rsidRPr="00856884">
        <w:rPr>
          <w:rFonts w:eastAsiaTheme="minorEastAsia"/>
          <w:b/>
          <w:szCs w:val="24"/>
          <w:lang w:eastAsia="ja-JP"/>
        </w:rPr>
        <w:t>day</w:t>
      </w:r>
      <w:r w:rsidRPr="00856884">
        <w:rPr>
          <w:rFonts w:eastAsia="Arial"/>
          <w:b/>
          <w:szCs w:val="24"/>
        </w:rPr>
        <w:t>, May 1</w:t>
      </w:r>
      <w:r w:rsidR="00C83E22">
        <w:rPr>
          <w:rFonts w:eastAsia="Arial"/>
          <w:b/>
          <w:szCs w:val="24"/>
        </w:rPr>
        <w:t>8</w:t>
      </w:r>
      <w:r w:rsidRPr="00856884">
        <w:rPr>
          <w:rFonts w:eastAsia="Arial"/>
          <w:b/>
          <w:szCs w:val="24"/>
          <w:vertAlign w:val="superscript"/>
        </w:rPr>
        <w:t>th</w:t>
      </w:r>
      <w:proofErr w:type="gramStart"/>
      <w:r w:rsidRPr="00856884">
        <w:rPr>
          <w:rFonts w:eastAsia="Arial"/>
          <w:b/>
          <w:szCs w:val="24"/>
        </w:rPr>
        <w:t xml:space="preserve"> 2021</w:t>
      </w:r>
      <w:proofErr w:type="gramEnd"/>
      <w:r w:rsidRPr="00856884">
        <w:rPr>
          <w:rFonts w:eastAsia="Arial"/>
          <w:b/>
          <w:szCs w:val="24"/>
        </w:rPr>
        <w:t xml:space="preserve">, </w:t>
      </w:r>
      <w:bookmarkStart w:id="1" w:name="_Hlk72360398"/>
      <w:r w:rsidRPr="00856884">
        <w:rPr>
          <w:rFonts w:eastAsia="Arial"/>
          <w:b/>
          <w:szCs w:val="24"/>
        </w:rPr>
        <w:t>AM 9:00-11:00</w:t>
      </w:r>
      <w:bookmarkEnd w:id="1"/>
      <w:r w:rsidRPr="00856884">
        <w:rPr>
          <w:rFonts w:eastAsia="Arial"/>
          <w:b/>
          <w:szCs w:val="24"/>
        </w:rPr>
        <w:t xml:space="preserve"> EST</w:t>
      </w:r>
    </w:p>
    <w:p w14:paraId="7790FC9E" w14:textId="61105FA1" w:rsidR="005A4CA9" w:rsidRPr="00890B94" w:rsidRDefault="005A4CA9" w:rsidP="005A4CA9">
      <w:pPr>
        <w:widowControl w:val="0"/>
        <w:jc w:val="both"/>
        <w:rPr>
          <w:rFonts w:eastAsiaTheme="minorEastAsia"/>
          <w:b/>
          <w:color w:val="4F81BD" w:themeColor="accent1"/>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1F80CA13" w14:textId="0B64BF8A" w:rsidR="00BA478B" w:rsidRPr="00890B94" w:rsidRDefault="00BA478B" w:rsidP="00BA478B">
      <w:pPr>
        <w:widowControl w:val="0"/>
        <w:jc w:val="both"/>
        <w:rPr>
          <w:rFonts w:eastAsiaTheme="minorEastAsia"/>
          <w:bCs/>
          <w:color w:val="4F81BD" w:themeColor="accent1"/>
          <w:szCs w:val="24"/>
          <w:lang w:eastAsia="ja-JP"/>
        </w:rPr>
      </w:pPr>
    </w:p>
    <w:p w14:paraId="18A22929" w14:textId="37ABB1FF" w:rsidR="009117ED" w:rsidRPr="0078164D" w:rsidRDefault="5D5FD4D2" w:rsidP="0023068B">
      <w:pPr>
        <w:pStyle w:val="af3"/>
        <w:numPr>
          <w:ilvl w:val="1"/>
          <w:numId w:val="40"/>
        </w:numPr>
        <w:suppressAutoHyphens w:val="0"/>
        <w:contextualSpacing/>
      </w:pPr>
      <w:bookmarkStart w:id="2" w:name="_Hlk529987285"/>
      <w:r>
        <w:t>Meeting called to order AM 9:00</w:t>
      </w:r>
      <w:r w:rsidR="00BA478B">
        <w:br/>
      </w:r>
      <w:r>
        <w:t xml:space="preserve">By Chair Ryuji Kohno (YNU / CWC </w:t>
      </w:r>
      <w:proofErr w:type="spellStart"/>
      <w:r>
        <w:t>UofOulu</w:t>
      </w:r>
      <w:proofErr w:type="spellEnd"/>
      <w:r>
        <w:t>)</w:t>
      </w:r>
      <w:bookmarkStart w:id="3" w:name="_Hlk66437896"/>
      <w:r w:rsidR="00BA478B">
        <w:br/>
      </w:r>
      <w:r>
        <w:t>Chair issued Call for Potentially Essential Patents</w:t>
      </w:r>
      <w:r w:rsidR="00BA478B">
        <w:br/>
      </w:r>
      <w:r>
        <w:t>=&gt; No essential intellectual property in the scope of SG15.6a was declared.</w:t>
      </w:r>
      <w:r w:rsidR="00BA478B">
        <w:br/>
      </w:r>
    </w:p>
    <w:p w14:paraId="4255BBFB" w14:textId="286678E2" w:rsidR="00EC1B53" w:rsidRPr="0078164D" w:rsidRDefault="00C72FA1" w:rsidP="008274BB">
      <w:pPr>
        <w:pStyle w:val="af3"/>
        <w:numPr>
          <w:ilvl w:val="1"/>
          <w:numId w:val="40"/>
        </w:numPr>
        <w:suppressAutoHyphens w:val="0"/>
        <w:contextualSpacing/>
      </w:pPr>
      <w:r w:rsidRPr="0078164D">
        <w:t>Roll</w:t>
      </w:r>
      <w:bookmarkEnd w:id="3"/>
      <w:r w:rsidRPr="0078164D">
        <w:t xml:space="preserve"> Call</w:t>
      </w:r>
      <w:r w:rsidR="006C710B" w:rsidRPr="0078164D">
        <w:tab/>
      </w:r>
      <w:r w:rsidR="006C710B" w:rsidRPr="0078164D">
        <w:rPr>
          <w:i/>
          <w:iCs/>
        </w:rPr>
        <w:t>Ryuji Kohno</w:t>
      </w:r>
    </w:p>
    <w:p w14:paraId="5564190F" w14:textId="6FE668A6" w:rsidR="00C72FA1" w:rsidRPr="0078164D" w:rsidRDefault="0098026F" w:rsidP="00EC1B53">
      <w:pPr>
        <w:pStyle w:val="af3"/>
        <w:suppressAutoHyphens w:val="0"/>
        <w:ind w:left="360"/>
        <w:contextualSpacing/>
      </w:pPr>
      <w:r w:rsidRPr="0078164D">
        <w:t>A</w:t>
      </w:r>
      <w:r w:rsidR="00DF387C" w:rsidRPr="0078164D">
        <w:t>nnouncement to attendance by using IEEE Attendance Tool</w:t>
      </w:r>
      <w:r w:rsidR="003E49FE" w:rsidRPr="0078164D">
        <w:t xml:space="preserve"> (IEEE IMAT)</w:t>
      </w:r>
      <w:r w:rsidR="00DF387C" w:rsidRPr="0078164D">
        <w:t>.</w:t>
      </w:r>
      <w:r w:rsidR="005A4CA9" w:rsidRPr="0078164D">
        <w:br/>
      </w:r>
    </w:p>
    <w:p w14:paraId="5AAF8100" w14:textId="3F3269C9" w:rsidR="005A4CA9" w:rsidRPr="0078164D" w:rsidRDefault="005A4CA9" w:rsidP="005A4CA9">
      <w:r w:rsidRPr="0078164D">
        <w:rPr>
          <w:rFonts w:eastAsiaTheme="minorEastAsia"/>
          <w:b/>
          <w:bCs/>
          <w:lang w:eastAsia="ja-JP"/>
        </w:rPr>
        <w:t>[Review of Last Meeting on May 12</w:t>
      </w:r>
      <w:r w:rsidRPr="0078164D">
        <w:rPr>
          <w:rFonts w:eastAsiaTheme="minorEastAsia"/>
          <w:b/>
          <w:bCs/>
          <w:vertAlign w:val="superscript"/>
          <w:lang w:eastAsia="ja-JP"/>
        </w:rPr>
        <w:t>th</w:t>
      </w:r>
      <w:r w:rsidR="0083291A" w:rsidRPr="0078164D">
        <w:rPr>
          <w:rFonts w:eastAsiaTheme="minorEastAsia" w:hint="eastAsia"/>
          <w:b/>
          <w:bCs/>
          <w:lang w:eastAsia="ja-JP"/>
        </w:rPr>
        <w:t xml:space="preserve"> </w:t>
      </w:r>
      <w:r w:rsidR="0083291A" w:rsidRPr="0078164D">
        <w:rPr>
          <w:rFonts w:eastAsiaTheme="minorEastAsia"/>
          <w:b/>
          <w:bCs/>
          <w:lang w:eastAsia="ja-JP"/>
        </w:rPr>
        <w:t>and 13</w:t>
      </w:r>
      <w:r w:rsidR="0083291A" w:rsidRPr="0078164D">
        <w:rPr>
          <w:rFonts w:eastAsiaTheme="minorEastAsia"/>
          <w:b/>
          <w:bCs/>
          <w:vertAlign w:val="superscript"/>
          <w:lang w:eastAsia="ja-JP"/>
        </w:rPr>
        <w:t>th</w:t>
      </w:r>
      <w:r w:rsidR="0083291A" w:rsidRPr="0078164D">
        <w:rPr>
          <w:rFonts w:eastAsiaTheme="minorEastAsia"/>
          <w:b/>
          <w:bCs/>
          <w:lang w:eastAsia="ja-JP"/>
        </w:rPr>
        <w:t xml:space="preserve"> </w:t>
      </w:r>
      <w:r w:rsidRPr="0078164D">
        <w:rPr>
          <w:rFonts w:eastAsiaTheme="minorEastAsia"/>
          <w:b/>
          <w:bCs/>
          <w:lang w:eastAsia="ja-JP"/>
        </w:rPr>
        <w:t>]</w:t>
      </w:r>
      <w:r w:rsidRPr="0078164D">
        <w:rPr>
          <w:rFonts w:eastAsiaTheme="minorEastAsia"/>
          <w:b/>
          <w:bCs/>
          <w:lang w:eastAsia="ja-JP"/>
        </w:rPr>
        <w:br/>
      </w:r>
    </w:p>
    <w:p w14:paraId="7C0B9E4F" w14:textId="77777777" w:rsidR="0083291A" w:rsidRPr="0078164D" w:rsidRDefault="0083291A" w:rsidP="005A4CA9">
      <w:pPr>
        <w:pStyle w:val="af3"/>
        <w:numPr>
          <w:ilvl w:val="1"/>
          <w:numId w:val="40"/>
        </w:numPr>
        <w:suppressAutoHyphens w:val="0"/>
        <w:contextualSpacing/>
      </w:pPr>
      <w:r w:rsidRPr="0078164D">
        <w:rPr>
          <w:rFonts w:eastAsia="SimSun"/>
        </w:rPr>
        <w:t xml:space="preserve">Review of Previous Discussion in last meetings, </w:t>
      </w:r>
      <w:r w:rsidRPr="0078164D">
        <w:rPr>
          <w:rFonts w:eastAsia="SimSun"/>
          <w:i/>
          <w:iCs/>
        </w:rPr>
        <w:t xml:space="preserve">Ryuji Kohno, </w:t>
      </w:r>
      <w:r w:rsidRPr="0078164D">
        <w:rPr>
          <w:rFonts w:eastAsia="SimSun"/>
        </w:rPr>
        <w:t>doc.#15-21-0238-06-SG6a</w:t>
      </w:r>
      <w:r w:rsidRPr="0078164D">
        <w:rPr>
          <w:rFonts w:eastAsia="SimSun"/>
        </w:rPr>
        <w:br/>
      </w:r>
    </w:p>
    <w:p w14:paraId="6EBCCEDF" w14:textId="32DD90F3" w:rsidR="00381177" w:rsidRPr="0078164D" w:rsidRDefault="5D5FD4D2" w:rsidP="005A4CA9">
      <w:pPr>
        <w:pStyle w:val="af3"/>
        <w:numPr>
          <w:ilvl w:val="1"/>
          <w:numId w:val="40"/>
        </w:numPr>
        <w:suppressAutoHyphens w:val="0"/>
        <w:contextualSpacing/>
      </w:pPr>
      <w:r w:rsidRPr="5D5FD4D2">
        <w:rPr>
          <w:rFonts w:eastAsia="SimSun"/>
        </w:rPr>
        <w:t xml:space="preserve">Additional information for PAR discussion at the last session on Thursday, </w:t>
      </w:r>
      <w:r w:rsidRPr="5D5FD4D2">
        <w:rPr>
          <w:rFonts w:eastAsia="SimSun"/>
          <w:i/>
          <w:iCs/>
        </w:rPr>
        <w:t xml:space="preserve">Marco Hernandez, </w:t>
      </w:r>
      <w:r w:rsidRPr="5D5FD4D2">
        <w:rPr>
          <w:rFonts w:eastAsia="SimSun"/>
        </w:rPr>
        <w:t>doc.#21-0293-00-06a</w:t>
      </w:r>
      <w:r w:rsidR="0083291A">
        <w:br/>
      </w:r>
    </w:p>
    <w:p w14:paraId="23CBAB8E" w14:textId="22663EBC" w:rsidR="00C77A1F" w:rsidRPr="0078164D" w:rsidRDefault="00381177" w:rsidP="00381177">
      <w:pPr>
        <w:suppressAutoHyphens w:val="0"/>
        <w:contextualSpacing/>
        <w:rPr>
          <w:b/>
          <w:bCs/>
        </w:rPr>
      </w:pPr>
      <w:r w:rsidRPr="0078164D">
        <w:rPr>
          <w:b/>
          <w:bCs/>
        </w:rPr>
        <w:t>[Discussions]</w:t>
      </w:r>
      <w:r w:rsidRPr="0078164D">
        <w:rPr>
          <w:b/>
          <w:bCs/>
        </w:rPr>
        <w:br/>
      </w:r>
    </w:p>
    <w:p w14:paraId="70499DA3" w14:textId="35B69808" w:rsidR="00141F1B" w:rsidRDefault="5D5FD4D2" w:rsidP="008B7386">
      <w:pPr>
        <w:pStyle w:val="af3"/>
        <w:numPr>
          <w:ilvl w:val="1"/>
          <w:numId w:val="40"/>
        </w:numPr>
        <w:suppressAutoHyphens w:val="0"/>
        <w:contextualSpacing/>
        <w:rPr>
          <w:color w:val="4F81BD" w:themeColor="accent1"/>
        </w:rPr>
      </w:pPr>
      <w:r w:rsidRPr="5D5FD4D2">
        <w:rPr>
          <w:rFonts w:eastAsia="SimSun"/>
        </w:rPr>
        <w:t xml:space="preserve">Finalizing draft PAR, </w:t>
      </w:r>
      <w:r w:rsidRPr="5D5FD4D2">
        <w:rPr>
          <w:rFonts w:eastAsia="SimSun"/>
          <w:i/>
          <w:iCs/>
        </w:rPr>
        <w:t>Marco Hernandez</w:t>
      </w:r>
      <w:r w:rsidRPr="5D5FD4D2">
        <w:rPr>
          <w:rFonts w:eastAsia="SimSun"/>
        </w:rPr>
        <w:t>, doc.#21-0259-02-06a</w:t>
      </w:r>
      <w:r w:rsidR="00C77A1F">
        <w:br/>
      </w:r>
      <w:r w:rsidR="00C77A1F">
        <w:br/>
      </w:r>
      <w:r w:rsidRPr="5D5FD4D2">
        <w:rPr>
          <w:rFonts w:eastAsia="SimSun"/>
        </w:rPr>
        <w:t xml:space="preserve">Too detail general requirements explanation is not needed. Channel models also should be removed from PAR. These should be discussed on Task Group. </w:t>
      </w:r>
      <w:r w:rsidRPr="5D5FD4D2">
        <w:rPr>
          <w:rFonts w:eastAsia="SimSun"/>
          <w:i/>
          <w:iCs/>
        </w:rPr>
        <w:t>(Pat Kinney)</w:t>
      </w:r>
      <w:r w:rsidR="00C77A1F">
        <w:br/>
      </w:r>
      <w:r w:rsidRPr="5D5FD4D2">
        <w:rPr>
          <w:rFonts w:eastAsia="SimSun"/>
        </w:rPr>
        <w:t>=&gt; Removed from the draft of PAR.</w:t>
      </w:r>
      <w:r w:rsidR="00C77A1F">
        <w:br/>
      </w:r>
      <w:r w:rsidRPr="5D5FD4D2">
        <w:rPr>
          <w:rFonts w:eastAsia="SimSun"/>
        </w:rPr>
        <w:t xml:space="preserve">=&gt; One sentence explanation on EMC/EMI issue to answer to EC question. </w:t>
      </w:r>
      <w:r w:rsidRPr="5D5FD4D2">
        <w:rPr>
          <w:rFonts w:eastAsia="SimSun"/>
          <w:i/>
          <w:iCs/>
        </w:rPr>
        <w:t>(Ryuji Kohno)</w:t>
      </w:r>
      <w:r w:rsidR="00C77A1F">
        <w:br/>
      </w:r>
      <w:r w:rsidRPr="5D5FD4D2">
        <w:rPr>
          <w:rFonts w:eastAsia="SimSun"/>
        </w:rPr>
        <w:t xml:space="preserve">=&gt; PAR draft has been edited. “P802.15.6a amendment addresses EMC and EMI for both HBAN and VBAN.” </w:t>
      </w:r>
      <w:r w:rsidRPr="5D5FD4D2">
        <w:rPr>
          <w:rFonts w:eastAsia="SimSun"/>
          <w:i/>
          <w:iCs/>
        </w:rPr>
        <w:t xml:space="preserve">(Pat Kinney, Ryuji </w:t>
      </w:r>
      <w:proofErr w:type="gramStart"/>
      <w:r w:rsidRPr="5D5FD4D2">
        <w:rPr>
          <w:rFonts w:eastAsia="SimSun"/>
          <w:i/>
          <w:iCs/>
        </w:rPr>
        <w:t>Kohno</w:t>
      </w:r>
      <w:proofErr w:type="gramEnd"/>
      <w:r w:rsidRPr="5D5FD4D2">
        <w:rPr>
          <w:rFonts w:eastAsia="SimSun"/>
          <w:i/>
          <w:iCs/>
        </w:rPr>
        <w:t xml:space="preserve"> and Marco Hernandez)</w:t>
      </w:r>
      <w:r w:rsidR="00C77A1F">
        <w:br/>
      </w:r>
      <w:r w:rsidR="00C77A1F">
        <w:br/>
      </w:r>
      <w:r w:rsidRPr="5D5FD4D2">
        <w:rPr>
          <w:rFonts w:eastAsia="SimSun"/>
        </w:rPr>
        <w:t xml:space="preserve">Is this BAN considering BAN between human being and vehicle ?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C77A1F">
        <w:br/>
      </w:r>
      <w:r w:rsidRPr="5D5FD4D2">
        <w:rPr>
          <w:rFonts w:eastAsia="SimSun"/>
        </w:rPr>
        <w:t>=&gt; Yes. (Ryuji Kohno)</w:t>
      </w:r>
      <w:r w:rsidR="00C77A1F">
        <w:br/>
      </w:r>
      <w:r w:rsidRPr="5D5FD4D2">
        <w:rPr>
          <w:rFonts w:eastAsia="SimSun"/>
        </w:rPr>
        <w:t>Is the interference considered Inter and Intra-BAN and inter-vehicle interference?</w:t>
      </w:r>
      <w:r w:rsidR="00C77A1F">
        <w:br/>
      </w:r>
      <w:r w:rsidRPr="5D5FD4D2">
        <w:rPr>
          <w:rFonts w:eastAsia="SimSun"/>
        </w:rPr>
        <w:t>=&gt; Yes. Like parking slot environment, we should consider inter and intra BAN environment.</w:t>
      </w:r>
      <w:r w:rsidRPr="5D5FD4D2">
        <w:rPr>
          <w:rFonts w:eastAsia="SimSun"/>
          <w:i/>
          <w:iCs/>
        </w:rPr>
        <w:t xml:space="preserve"> (Ryuji Kohno)</w:t>
      </w:r>
      <w:r w:rsidR="00C77A1F">
        <w:br/>
      </w:r>
      <w:r w:rsidR="00C77A1F">
        <w:br/>
      </w:r>
      <w:r w:rsidRPr="5D5FD4D2">
        <w:rPr>
          <w:rFonts w:eastAsia="SimSun"/>
        </w:rPr>
        <w:t>“Purpose” should be kept as original. It is better to copy and paste from the original. Normally, no purpose amendment.</w:t>
      </w:r>
      <w:r w:rsidRPr="5D5FD4D2">
        <w:rPr>
          <w:rFonts w:eastAsia="SimSun"/>
          <w:i/>
          <w:iCs/>
        </w:rPr>
        <w:t xml:space="preserve"> (Pat </w:t>
      </w:r>
      <w:proofErr w:type="spellStart"/>
      <w:r w:rsidRPr="5D5FD4D2">
        <w:rPr>
          <w:rFonts w:eastAsia="SimSun"/>
          <w:i/>
          <w:iCs/>
        </w:rPr>
        <w:t>kinney</w:t>
      </w:r>
      <w:proofErr w:type="spellEnd"/>
      <w:r w:rsidRPr="5D5FD4D2">
        <w:rPr>
          <w:rFonts w:eastAsia="SimSun"/>
          <w:i/>
          <w:iCs/>
        </w:rPr>
        <w:t>)</w:t>
      </w:r>
      <w:r w:rsidR="00C77A1F">
        <w:br/>
      </w:r>
      <w:r w:rsidRPr="5D5FD4D2">
        <w:rPr>
          <w:rFonts w:eastAsia="SimSun"/>
        </w:rPr>
        <w:t xml:space="preserve">=&gt; Purpose of amendment has been copied as additional explanation and minimize </w:t>
      </w:r>
      <w:r w:rsidRPr="5D5FD4D2">
        <w:rPr>
          <w:rFonts w:eastAsia="SimSun"/>
        </w:rPr>
        <w:lastRenderedPageBreak/>
        <w:t xml:space="preserve">changes on PAR. </w:t>
      </w:r>
      <w:r w:rsidRPr="5D5FD4D2">
        <w:rPr>
          <w:rFonts w:eastAsia="SimSun"/>
          <w:i/>
          <w:iCs/>
        </w:rPr>
        <w:t>(Ryuji Kohno)</w:t>
      </w:r>
      <w:r w:rsidR="00C77A1F">
        <w:br/>
      </w:r>
      <w:r w:rsidRPr="5D5FD4D2">
        <w:rPr>
          <w:rFonts w:eastAsia="SimSun"/>
          <w:i/>
          <w:iCs/>
        </w:rPr>
        <w:t>=&gt;</w:t>
      </w:r>
      <w:r w:rsidRPr="5D5FD4D2">
        <w:rPr>
          <w:rFonts w:eastAsia="SimSun"/>
        </w:rPr>
        <w:t xml:space="preserve"> Only one sentence is good to explanation of this amendment. </w:t>
      </w:r>
      <w:r w:rsidRPr="5D5FD4D2">
        <w:rPr>
          <w:rFonts w:eastAsia="SimSun"/>
          <w:i/>
          <w:iCs/>
        </w:rPr>
        <w:t>(Pat Kinney)</w:t>
      </w:r>
      <w:r w:rsidRPr="5D5FD4D2">
        <w:rPr>
          <w:rFonts w:eastAsia="SimSun"/>
        </w:rPr>
        <w:t xml:space="preserve"> </w:t>
      </w:r>
      <w:r w:rsidR="00C77A1F">
        <w:br/>
      </w:r>
      <w:r>
        <w:t>=&gt; Removed statement should be moved to 8.1 as additional explanatory notes.</w:t>
      </w:r>
      <w:r w:rsidRPr="5D5FD4D2">
        <w:rPr>
          <w:i/>
          <w:iCs/>
        </w:rPr>
        <w:t xml:space="preserve"> (Ryuji Kohno)</w:t>
      </w:r>
      <w:r w:rsidR="00C77A1F">
        <w:br/>
      </w:r>
      <w:r w:rsidR="00C77A1F">
        <w:br/>
      </w:r>
      <w:r>
        <w:t xml:space="preserve">Specific COVID-19 word can be changed to more general.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rsidR="00C77A1F">
        <w:br/>
      </w:r>
      <w:r>
        <w:t>=&gt; The word can be changed to like “pandemics”.</w:t>
      </w:r>
      <w:r w:rsidRPr="5D5FD4D2">
        <w:rPr>
          <w:i/>
          <w:iCs/>
        </w:rPr>
        <w:t xml:space="preserve"> (Ryuji Kohno)</w:t>
      </w:r>
      <w:r w:rsidR="00C77A1F">
        <w:br/>
      </w:r>
      <w:r w:rsidR="00C77A1F">
        <w:br/>
      </w:r>
      <w:r>
        <w:t xml:space="preserve">Coexisting issues also can be added to additional explanatory notes. </w:t>
      </w:r>
      <w:r w:rsidRPr="5D5FD4D2">
        <w:rPr>
          <w:i/>
          <w:iCs/>
        </w:rPr>
        <w:t>(Pat Kinney)</w:t>
      </w:r>
      <w:r w:rsidR="00C77A1F">
        <w:br/>
      </w:r>
      <w:r w:rsidRPr="5D5FD4D2">
        <w:rPr>
          <w:i/>
          <w:iCs/>
        </w:rPr>
        <w:t>=&gt;</w:t>
      </w:r>
      <w:r>
        <w:t>Added.</w:t>
      </w:r>
      <w:r w:rsidR="00C77A1F">
        <w:br/>
      </w:r>
      <w:r w:rsidR="00C77A1F">
        <w:br/>
      </w:r>
      <w:r>
        <w:t>In the “Purpose”, still much focused on HBAN. How about additional explanation about VBAN?</w:t>
      </w:r>
      <w:r w:rsidRPr="5D5FD4D2">
        <w:rPr>
          <w:i/>
          <w:iCs/>
        </w:rPr>
        <w:t xml:space="preserve"> (</w:t>
      </w:r>
      <w:proofErr w:type="spellStart"/>
      <w:r w:rsidRPr="5D5FD4D2">
        <w:rPr>
          <w:i/>
          <w:iCs/>
        </w:rPr>
        <w:t>Tero</w:t>
      </w:r>
      <w:proofErr w:type="spellEnd"/>
      <w:r w:rsidRPr="5D5FD4D2">
        <w:rPr>
          <w:i/>
          <w:iCs/>
        </w:rPr>
        <w:t xml:space="preserve"> Kinney)</w:t>
      </w:r>
      <w:r w:rsidR="00C77A1F">
        <w:br/>
      </w:r>
      <w:r>
        <w:t xml:space="preserve">=&gt; “human range” can be deleted. </w:t>
      </w:r>
      <w:r w:rsidRPr="5D5FD4D2">
        <w:rPr>
          <w:i/>
          <w:iCs/>
        </w:rPr>
        <w:t>(Pat Kinney)</w:t>
      </w:r>
      <w:r w:rsidR="00C77A1F">
        <w:br/>
      </w:r>
      <w:r>
        <w:t xml:space="preserve">=&gt; added “and/or vehicle body” </w:t>
      </w:r>
      <w:r w:rsidRPr="5D5FD4D2">
        <w:rPr>
          <w:i/>
          <w:iCs/>
        </w:rPr>
        <w:t>(Pat Kinney)</w:t>
      </w:r>
      <w:r w:rsidR="00C77A1F">
        <w:br/>
      </w:r>
      <w:r w:rsidRPr="5D5FD4D2">
        <w:rPr>
          <w:i/>
          <w:iCs/>
        </w:rPr>
        <w:t>=&gt;</w:t>
      </w:r>
      <w:r>
        <w:t xml:space="preserve"> should be edited carefully because “Purpose” should not be changed a lot.</w:t>
      </w:r>
      <w:r w:rsidRPr="5D5FD4D2">
        <w:rPr>
          <w:i/>
          <w:iCs/>
        </w:rPr>
        <w:t xml:space="preserve"> (Ryuji Kohno)</w:t>
      </w:r>
      <w:r w:rsidR="00C77A1F">
        <w:br/>
      </w:r>
      <w:r w:rsidR="00C77A1F">
        <w:br/>
      </w:r>
      <w:r>
        <w:t xml:space="preserve">Vehicular body =&gt; Vehicle body </w:t>
      </w:r>
      <w:r w:rsidRPr="5D5FD4D2">
        <w:rPr>
          <w:i/>
          <w:iCs/>
        </w:rPr>
        <w:t>(Ryuji Kohno)</w:t>
      </w:r>
      <w:r w:rsidR="00C77A1F">
        <w:br/>
      </w:r>
      <w:r>
        <w:t>=&gt; edited</w:t>
      </w:r>
      <w:r w:rsidR="00C77A1F">
        <w:br/>
      </w:r>
      <w:r w:rsidR="00C77A1F">
        <w:br/>
      </w:r>
      <w:r>
        <w:t>=&gt; Approved in SG6a</w:t>
      </w:r>
      <w:r w:rsidR="00C77A1F">
        <w:br/>
      </w:r>
      <w:r w:rsidR="00C77A1F">
        <w:br/>
      </w:r>
      <w:r w:rsidRPr="5D5FD4D2">
        <w:rPr>
          <w:lang w:eastAsia="ja-JP"/>
        </w:rPr>
        <w:t>◆</w:t>
      </w:r>
      <w:r>
        <w:t xml:space="preserve"> PAR Draft PDF has been uploaded to IEEE Mentor server as doc.# 15-21-259-02-SG6a ◆</w:t>
      </w:r>
      <w:r w:rsidR="00C77A1F">
        <w:br/>
      </w:r>
      <w:r w:rsidR="00C77A1F">
        <w:br/>
      </w:r>
    </w:p>
    <w:p w14:paraId="2984A220" w14:textId="15AB39A0" w:rsidR="00262F01" w:rsidRDefault="5D5FD4D2" w:rsidP="00262F01">
      <w:pPr>
        <w:pStyle w:val="af3"/>
        <w:numPr>
          <w:ilvl w:val="1"/>
          <w:numId w:val="40"/>
        </w:numPr>
        <w:suppressAutoHyphens w:val="0"/>
        <w:contextualSpacing/>
      </w:pPr>
      <w:r>
        <w:t>Finalizing draft CSD, Ryuji Kohno, doc.#15-21-0260-00-SG6a</w:t>
      </w:r>
      <w:r w:rsidR="00141F1B">
        <w:br/>
      </w:r>
      <w:r w:rsidR="00141F1B">
        <w:br/>
      </w:r>
      <w:r>
        <w:t xml:space="preserve">In 1.2.2, additional text explanation may </w:t>
      </w:r>
      <w:proofErr w:type="gramStart"/>
      <w:r>
        <w:t>needed</w:t>
      </w:r>
      <w:proofErr w:type="gramEnd"/>
      <w:r>
        <w:t xml:space="preserve"> to answer for EC questions.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t>.</w:t>
      </w:r>
      <w:r w:rsidR="00141F1B">
        <w:br/>
      </w:r>
      <w:r>
        <w:t>=&gt; Another meeting slot is needed for this discussion</w:t>
      </w:r>
      <w:r w:rsidRPr="5D5FD4D2">
        <w:rPr>
          <w:i/>
          <w:iCs/>
        </w:rPr>
        <w:t>.(Ryuji Kohno)</w:t>
      </w:r>
      <w:r w:rsidR="00141F1B">
        <w:br/>
      </w:r>
      <w:r>
        <w:t xml:space="preserve">=&gt; Extra session will be held on PM1 slot on 18th. . </w:t>
      </w:r>
      <w:r w:rsidR="00141F1B">
        <w:br/>
      </w:r>
      <w:r w:rsidR="00141F1B">
        <w:br/>
      </w:r>
    </w:p>
    <w:p w14:paraId="4FC26047" w14:textId="76CCA913" w:rsidR="005A4CA9" w:rsidRPr="00A62DC5" w:rsidRDefault="005A4CA9" w:rsidP="00262F01">
      <w:pPr>
        <w:pStyle w:val="af3"/>
        <w:numPr>
          <w:ilvl w:val="1"/>
          <w:numId w:val="40"/>
        </w:numPr>
        <w:suppressAutoHyphens w:val="0"/>
        <w:contextualSpacing/>
      </w:pPr>
      <w:r w:rsidRPr="00A62DC5">
        <w:t>Recessed. (AM 1</w:t>
      </w:r>
      <w:r w:rsidR="009C1227">
        <w:t>1</w:t>
      </w:r>
      <w:r w:rsidRPr="00A62DC5">
        <w:t>:00</w:t>
      </w:r>
      <w:r>
        <w:t xml:space="preserve"> EST</w:t>
      </w:r>
      <w:r w:rsidRPr="00A62DC5">
        <w:t>)</w:t>
      </w:r>
    </w:p>
    <w:p w14:paraId="6EF451B7" w14:textId="77777777" w:rsidR="005A4CA9" w:rsidRPr="00890B94" w:rsidRDefault="005A4CA9" w:rsidP="005A4CA9">
      <w:pPr>
        <w:suppressAutoHyphens w:val="0"/>
        <w:rPr>
          <w:rFonts w:eastAsiaTheme="minorEastAsia"/>
          <w:color w:val="4F81BD" w:themeColor="accent1"/>
          <w:lang w:eastAsia="ja-JP"/>
        </w:rPr>
      </w:pPr>
    </w:p>
    <w:p w14:paraId="2DEFD616" w14:textId="77777777" w:rsidR="005A4CA9" w:rsidRPr="00890B94" w:rsidRDefault="005A4CA9" w:rsidP="005A4CA9">
      <w:pPr>
        <w:suppressAutoHyphens w:val="0"/>
        <w:rPr>
          <w:rFonts w:eastAsiaTheme="minorEastAsia"/>
          <w:color w:val="4F81BD" w:themeColor="accent1"/>
          <w:lang w:eastAsia="ja-JP"/>
        </w:rPr>
      </w:pPr>
    </w:p>
    <w:p w14:paraId="64F4E687" w14:textId="77777777" w:rsidR="005A4CA9" w:rsidRPr="00374B54" w:rsidRDefault="005A4CA9" w:rsidP="005A4CA9">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223CAF66" w14:textId="77777777" w:rsidR="005A4CA9" w:rsidRPr="00374B54" w:rsidRDefault="005A4CA9" w:rsidP="005A4CA9">
      <w:pPr>
        <w:suppressAutoHyphens w:val="0"/>
        <w:rPr>
          <w:rFonts w:eastAsiaTheme="minorEastAsia"/>
          <w:lang w:eastAsia="ja-JP"/>
        </w:rPr>
      </w:pPr>
    </w:p>
    <w:p w14:paraId="0D21942E" w14:textId="233F83BF" w:rsidR="005A4CA9" w:rsidRPr="00374B54" w:rsidRDefault="005A4CA9" w:rsidP="005A4CA9">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DA0C96">
        <w:rPr>
          <w:rFonts w:eastAsiaTheme="minorEastAsia"/>
          <w:lang w:eastAsia="ja-JP"/>
        </w:rPr>
        <w:t>33</w:t>
      </w:r>
    </w:p>
    <w:p w14:paraId="5C3E5E0F" w14:textId="73FFDF55" w:rsidR="005A4CA9" w:rsidRPr="002C3AE8" w:rsidRDefault="005A4CA9" w:rsidP="005A4CA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2D155A42" w14:textId="67358B4E" w:rsidR="00C83E22" w:rsidRP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Marco Hernandez(YNU)</w:t>
      </w:r>
    </w:p>
    <w:p w14:paraId="273450DF" w14:textId="77777777" w:rsidR="00C83E22" w:rsidRPr="00C83E22" w:rsidRDefault="00C83E22" w:rsidP="00C83E22">
      <w:pPr>
        <w:pStyle w:val="af3"/>
        <w:numPr>
          <w:ilvl w:val="0"/>
          <w:numId w:val="28"/>
        </w:numPr>
        <w:suppressAutoHyphens w:val="0"/>
        <w:contextualSpacing/>
        <w:rPr>
          <w:rFonts w:eastAsiaTheme="minorEastAsia"/>
          <w:lang w:eastAsia="ja-JP"/>
        </w:rPr>
      </w:pPr>
      <w:proofErr w:type="spellStart"/>
      <w:r w:rsidRPr="00C83E22">
        <w:rPr>
          <w:rFonts w:eastAsiaTheme="minorEastAsia"/>
          <w:lang w:eastAsia="ja-JP"/>
        </w:rPr>
        <w:t>Minsoo</w:t>
      </w:r>
      <w:proofErr w:type="spellEnd"/>
      <w:r w:rsidRPr="00C83E22">
        <w:rPr>
          <w:rFonts w:eastAsiaTheme="minorEastAsia"/>
          <w:lang w:eastAsia="ja-JP"/>
        </w:rPr>
        <w:t xml:space="preserve"> Kim (YRP-IAI)</w:t>
      </w:r>
    </w:p>
    <w:p w14:paraId="3A27B405" w14:textId="1D0F4C03" w:rsidR="00C83E22" w:rsidRPr="002C3AE8" w:rsidRDefault="00C83E22" w:rsidP="00C83E22">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5FAB4BE0" w14:textId="79CB2A7D" w:rsidR="005A4CA9"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Pat Kinney</w:t>
      </w:r>
    </w:p>
    <w:p w14:paraId="022A082E" w14:textId="43991793"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 xml:space="preserve"> (Nissin Systems)</w:t>
      </w:r>
    </w:p>
    <w:p w14:paraId="632A3FC3" w14:textId="6010184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enichi Mori</w:t>
      </w:r>
    </w:p>
    <w:p w14:paraId="647F4389" w14:textId="66EA2E5A"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Ikegami (Meiji Univ.)</w:t>
      </w:r>
    </w:p>
    <w:p w14:paraId="41011E5E" w14:textId="01B1666D"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 xml:space="preserve"> (</w:t>
      </w:r>
      <w:proofErr w:type="spellStart"/>
      <w:r>
        <w:rPr>
          <w:rFonts w:eastAsiaTheme="minorEastAsia"/>
          <w:lang w:eastAsia="ja-JP"/>
        </w:rPr>
        <w:t>Novelda</w:t>
      </w:r>
      <w:proofErr w:type="spellEnd"/>
      <w:r>
        <w:rPr>
          <w:rFonts w:eastAsiaTheme="minorEastAsia"/>
          <w:lang w:eastAsia="ja-JP"/>
        </w:rPr>
        <w:t xml:space="preserve"> AS)</w:t>
      </w:r>
    </w:p>
    <w:p w14:paraId="227905E9" w14:textId="7D5F25F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aoud </w:t>
      </w:r>
      <w:proofErr w:type="spellStart"/>
      <w:r>
        <w:rPr>
          <w:rFonts w:eastAsiaTheme="minorEastAsia"/>
          <w:lang w:eastAsia="ja-JP"/>
        </w:rPr>
        <w:t>Serang</w:t>
      </w:r>
      <w:proofErr w:type="spellEnd"/>
    </w:p>
    <w:p w14:paraId="46409095" w14:textId="5C151E51"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15F5D6B4" w14:textId="0DB3271D"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2CF029E7" w14:textId="4D52BBA1"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50A669B9" w14:textId="79F4FE87"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uan-Bang Li (NICT)</w:t>
      </w:r>
    </w:p>
    <w:p w14:paraId="46D58897" w14:textId="5485B186"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3678B59B" w14:textId="1749F515"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5819514" w14:textId="4DA6F18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 xml:space="preserve">iran </w:t>
      </w:r>
      <w:proofErr w:type="spellStart"/>
      <w:r>
        <w:rPr>
          <w:rFonts w:eastAsiaTheme="minorEastAsia"/>
          <w:lang w:eastAsia="ja-JP"/>
        </w:rPr>
        <w:t>Thimme</w:t>
      </w:r>
      <w:proofErr w:type="spellEnd"/>
      <w:r>
        <w:rPr>
          <w:rFonts w:eastAsiaTheme="minorEastAsia"/>
          <w:lang w:eastAsia="ja-JP"/>
        </w:rPr>
        <w:t xml:space="preserve"> Gowda (NXP)</w:t>
      </w:r>
    </w:p>
    <w:p w14:paraId="188CDC8E" w14:textId="27F847C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 xml:space="preserve">arry </w:t>
      </w:r>
      <w:proofErr w:type="spellStart"/>
      <w:r>
        <w:rPr>
          <w:rFonts w:eastAsiaTheme="minorEastAsia"/>
          <w:lang w:eastAsia="ja-JP"/>
        </w:rPr>
        <w:t>Zakaib</w:t>
      </w:r>
      <w:proofErr w:type="spellEnd"/>
      <w:r>
        <w:rPr>
          <w:rFonts w:eastAsiaTheme="minorEastAsia"/>
          <w:lang w:eastAsia="ja-JP"/>
        </w:rPr>
        <w:t xml:space="preserve"> (Spark Microsystems)</w:t>
      </w:r>
    </w:p>
    <w:p w14:paraId="7AE799C7" w14:textId="589BB9AC"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692EF1CB" w14:textId="7B575292"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icolas </w:t>
      </w:r>
      <w:proofErr w:type="spellStart"/>
      <w:r>
        <w:rPr>
          <w:rFonts w:eastAsiaTheme="minorEastAsia"/>
          <w:lang w:eastAsia="ja-JP"/>
        </w:rPr>
        <w:t>Paillusseau</w:t>
      </w:r>
      <w:proofErr w:type="spellEnd"/>
      <w:r>
        <w:rPr>
          <w:rFonts w:eastAsiaTheme="minorEastAsia"/>
          <w:lang w:eastAsia="ja-JP"/>
        </w:rPr>
        <w:t xml:space="preserve"> (SPARK Microsystems)</w:t>
      </w:r>
    </w:p>
    <w:p w14:paraId="09FEB507" w14:textId="2566C7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7301EC5F" w14:textId="75D39D9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ang-Kyu Lim (ETRI)</w:t>
      </w:r>
    </w:p>
    <w:p w14:paraId="5252C5E3" w14:textId="585E2875"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eiji Nakanishi</w:t>
      </w:r>
    </w:p>
    <w:p w14:paraId="2F4300F9" w14:textId="5BEC5BE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rivathsa</w:t>
      </w:r>
      <w:proofErr w:type="spellEnd"/>
      <w:r>
        <w:rPr>
          <w:rFonts w:eastAsiaTheme="minorEastAsia"/>
          <w:lang w:eastAsia="ja-JP"/>
        </w:rPr>
        <w:t xml:space="preserve"> (NXP)</w:t>
      </w:r>
    </w:p>
    <w:p w14:paraId="158EAD7F" w14:textId="23DF1D7D"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4DE9D208" w14:textId="779DC9B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w:t>
      </w:r>
    </w:p>
    <w:p w14:paraId="7B4F4E6F" w14:textId="3BC481A5" w:rsidR="00DA0C96" w:rsidRDefault="00DA0C96"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aeyoung</w:t>
      </w:r>
      <w:proofErr w:type="spellEnd"/>
      <w:r>
        <w:rPr>
          <w:rFonts w:eastAsiaTheme="minorEastAsia"/>
          <w:lang w:eastAsia="ja-JP"/>
        </w:rPr>
        <w:t xml:space="preserve"> Ha (Samsung)</w:t>
      </w:r>
    </w:p>
    <w:p w14:paraId="6A134B08" w14:textId="440B35C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akamitsu</w:t>
      </w:r>
      <w:proofErr w:type="spellEnd"/>
      <w:r>
        <w:rPr>
          <w:rFonts w:eastAsiaTheme="minorEastAsia"/>
          <w:lang w:eastAsia="ja-JP"/>
        </w:rPr>
        <w:t xml:space="preserve"> </w:t>
      </w:r>
      <w:proofErr w:type="spellStart"/>
      <w:r>
        <w:rPr>
          <w:rFonts w:eastAsiaTheme="minorEastAsia"/>
          <w:lang w:eastAsia="ja-JP"/>
        </w:rPr>
        <w:t>Hafuka</w:t>
      </w:r>
      <w:proofErr w:type="spellEnd"/>
    </w:p>
    <w:p w14:paraId="7D1B08B4" w14:textId="34C824BF"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ero</w:t>
      </w:r>
      <w:proofErr w:type="spellEnd"/>
      <w:r>
        <w:rPr>
          <w:rFonts w:eastAsiaTheme="minorEastAsia"/>
          <w:lang w:eastAsia="ja-JP"/>
        </w:rPr>
        <w:t xml:space="preserve"> </w:t>
      </w:r>
      <w:proofErr w:type="spellStart"/>
      <w:r>
        <w:rPr>
          <w:rFonts w:eastAsiaTheme="minorEastAsia"/>
          <w:lang w:eastAsia="ja-JP"/>
        </w:rPr>
        <w:t>Kivinen</w:t>
      </w:r>
      <w:proofErr w:type="spellEnd"/>
    </w:p>
    <w:p w14:paraId="7D368834" w14:textId="28C19E00"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etsushi</w:t>
      </w:r>
      <w:proofErr w:type="spellEnd"/>
      <w:r>
        <w:rPr>
          <w:rFonts w:eastAsiaTheme="minorEastAsia"/>
          <w:lang w:eastAsia="ja-JP"/>
        </w:rPr>
        <w:t xml:space="preserve"> Yamamoto</w:t>
      </w:r>
    </w:p>
    <w:p w14:paraId="26D72205" w14:textId="4912F0AF" w:rsidR="00C83E22"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Y. Ueda (ARIS)</w:t>
      </w:r>
    </w:p>
    <w:p w14:paraId="55F5468E" w14:textId="3ACF3661"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Y</w:t>
      </w:r>
      <w:r>
        <w:rPr>
          <w:rFonts w:eastAsiaTheme="minorEastAsia"/>
          <w:lang w:eastAsia="ja-JP"/>
        </w:rPr>
        <w:t>asuharu</w:t>
      </w:r>
      <w:proofErr w:type="spellEnd"/>
      <w:r>
        <w:rPr>
          <w:rFonts w:eastAsiaTheme="minorEastAsia"/>
          <w:lang w:eastAsia="ja-JP"/>
        </w:rPr>
        <w:t xml:space="preserve"> </w:t>
      </w:r>
      <w:proofErr w:type="spellStart"/>
      <w:r>
        <w:rPr>
          <w:rFonts w:eastAsiaTheme="minorEastAsia"/>
          <w:lang w:eastAsia="ja-JP"/>
        </w:rPr>
        <w:t>Amezawa</w:t>
      </w:r>
      <w:proofErr w:type="spellEnd"/>
    </w:p>
    <w:p w14:paraId="3A65F550" w14:textId="20E203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umi Mori</w:t>
      </w:r>
    </w:p>
    <w:p w14:paraId="1CF3C9FF" w14:textId="77777777" w:rsidR="00EC1B53" w:rsidRPr="00890B94" w:rsidRDefault="00EC1B53" w:rsidP="002D0988">
      <w:pPr>
        <w:suppressAutoHyphens w:val="0"/>
        <w:contextualSpacing/>
        <w:rPr>
          <w:color w:val="4F81BD" w:themeColor="accent1"/>
        </w:rPr>
      </w:pPr>
    </w:p>
    <w:p w14:paraId="46A2D153" w14:textId="77777777" w:rsidR="005E79F1" w:rsidRDefault="005E79F1">
      <w:pPr>
        <w:suppressAutoHyphens w:val="0"/>
      </w:pPr>
      <w:r>
        <w:br w:type="page"/>
      </w:r>
    </w:p>
    <w:p w14:paraId="7D4E0341" w14:textId="77777777" w:rsidR="005E79F1" w:rsidRPr="005E79F1" w:rsidRDefault="005E79F1" w:rsidP="005E79F1">
      <w:pPr>
        <w:suppressAutoHyphens w:val="0"/>
        <w:contextualSpacing/>
        <w:rPr>
          <w:rFonts w:eastAsia="SimSun"/>
          <w:b/>
          <w:bCs/>
        </w:rPr>
      </w:pPr>
      <w:bookmarkStart w:id="4" w:name="_Hlk72360259"/>
      <w:r w:rsidRPr="005E79F1">
        <w:rPr>
          <w:rFonts w:eastAsia="SimSun"/>
          <w:b/>
          <w:bCs/>
        </w:rPr>
        <w:lastRenderedPageBreak/>
        <w:t>SG6a 3rd Session</w:t>
      </w:r>
    </w:p>
    <w:p w14:paraId="34DFD9F3" w14:textId="0B644A08" w:rsidR="005E79F1" w:rsidRPr="005E79F1" w:rsidRDefault="005E79F1" w:rsidP="005E79F1">
      <w:pPr>
        <w:suppressAutoHyphens w:val="0"/>
        <w:contextualSpacing/>
        <w:rPr>
          <w:rFonts w:eastAsia="SimSun"/>
          <w:b/>
          <w:bCs/>
        </w:rPr>
      </w:pPr>
      <w:r w:rsidRPr="005E79F1">
        <w:rPr>
          <w:rFonts w:eastAsia="SimSun"/>
          <w:b/>
          <w:bCs/>
        </w:rPr>
        <w:t>Tuesday, May 18th</w:t>
      </w:r>
      <w:proofErr w:type="gramStart"/>
      <w:r w:rsidRPr="005E79F1">
        <w:rPr>
          <w:rFonts w:eastAsia="SimSun"/>
          <w:b/>
          <w:bCs/>
        </w:rPr>
        <w:t xml:space="preserve"> 2021</w:t>
      </w:r>
      <w:proofErr w:type="gramEnd"/>
      <w:r w:rsidRPr="005E79F1">
        <w:rPr>
          <w:rFonts w:eastAsia="SimSun"/>
          <w:b/>
          <w:bCs/>
        </w:rPr>
        <w:t xml:space="preserve">, </w:t>
      </w:r>
      <w:r>
        <w:rPr>
          <w:rFonts w:eastAsia="SimSun"/>
          <w:b/>
          <w:bCs/>
        </w:rPr>
        <w:t>P</w:t>
      </w:r>
      <w:r w:rsidRPr="005E79F1">
        <w:rPr>
          <w:rFonts w:eastAsia="SimSun"/>
          <w:b/>
          <w:bCs/>
        </w:rPr>
        <w:t xml:space="preserve">M </w:t>
      </w:r>
      <w:r>
        <w:rPr>
          <w:rFonts w:eastAsia="SimSun"/>
          <w:b/>
          <w:bCs/>
        </w:rPr>
        <w:t>1</w:t>
      </w:r>
      <w:r w:rsidRPr="005E79F1">
        <w:rPr>
          <w:rFonts w:eastAsia="SimSun"/>
          <w:b/>
          <w:bCs/>
        </w:rPr>
        <w:t>:00-</w:t>
      </w:r>
      <w:r>
        <w:rPr>
          <w:rFonts w:eastAsia="SimSun"/>
          <w:b/>
          <w:bCs/>
        </w:rPr>
        <w:t>3</w:t>
      </w:r>
      <w:r w:rsidRPr="005E79F1">
        <w:rPr>
          <w:rFonts w:eastAsia="SimSun"/>
          <w:b/>
          <w:bCs/>
        </w:rPr>
        <w:t>:00 EST</w:t>
      </w:r>
    </w:p>
    <w:p w14:paraId="4D6F9F0A" w14:textId="7C00ED47" w:rsidR="005E79F1" w:rsidRPr="005E79F1" w:rsidRDefault="005E79F1" w:rsidP="005E79F1">
      <w:pPr>
        <w:suppressAutoHyphens w:val="0"/>
        <w:contextualSpacing/>
        <w:rPr>
          <w:rFonts w:eastAsia="SimSun"/>
          <w:b/>
          <w:bCs/>
        </w:rPr>
      </w:pPr>
      <w:r w:rsidRPr="005E79F1">
        <w:rPr>
          <w:rFonts w:eastAsia="SimSun"/>
          <w:b/>
          <w:bCs/>
        </w:rPr>
        <w:t xml:space="preserve">Room: </w:t>
      </w:r>
      <w:proofErr w:type="spellStart"/>
      <w:r w:rsidRPr="005E79F1">
        <w:rPr>
          <w:rFonts w:eastAsia="SimSun"/>
          <w:b/>
          <w:bCs/>
        </w:rPr>
        <w:t>Webex</w:t>
      </w:r>
      <w:proofErr w:type="spellEnd"/>
      <w:r w:rsidRPr="005E79F1">
        <w:rPr>
          <w:rFonts w:eastAsia="SimSun"/>
          <w:b/>
          <w:bCs/>
        </w:rPr>
        <w:t xml:space="preserve"> Virtual Conference</w:t>
      </w:r>
      <w:r>
        <w:rPr>
          <w:rFonts w:eastAsia="SimSun"/>
          <w:b/>
          <w:bCs/>
        </w:rPr>
        <w:br/>
      </w:r>
    </w:p>
    <w:p w14:paraId="2B846007" w14:textId="7EE252BF" w:rsidR="00612D36" w:rsidRPr="0078164D" w:rsidRDefault="00612D36" w:rsidP="00612D36">
      <w:pPr>
        <w:pStyle w:val="af3"/>
        <w:numPr>
          <w:ilvl w:val="1"/>
          <w:numId w:val="44"/>
        </w:numPr>
        <w:suppressAutoHyphens w:val="0"/>
        <w:contextualSpacing/>
      </w:pPr>
      <w:r w:rsidRPr="0078164D">
        <w:t xml:space="preserve">Meeting called to order </w:t>
      </w:r>
      <w:r w:rsidR="005E79F1">
        <w:t>P</w:t>
      </w:r>
      <w:r w:rsidRPr="0078164D">
        <w:t xml:space="preserve">M </w:t>
      </w:r>
      <w:r w:rsidR="005E79F1">
        <w:t>1</w:t>
      </w:r>
      <w:r w:rsidRPr="0078164D">
        <w:t>:00</w:t>
      </w:r>
      <w:r>
        <w:br/>
      </w:r>
      <w:bookmarkEnd w:id="4"/>
      <w:r w:rsidRPr="0078164D">
        <w:t xml:space="preserve">By Chair Ryuji Kohno (YRP-IAI / YNU / CWC </w:t>
      </w:r>
      <w:proofErr w:type="spellStart"/>
      <w:r w:rsidRPr="0078164D">
        <w:t>UofOulu</w:t>
      </w:r>
      <w:proofErr w:type="spellEnd"/>
      <w:r w:rsidRPr="0078164D">
        <w:t>)</w:t>
      </w:r>
      <w:r w:rsidRPr="0078164D">
        <w:br/>
        <w:t>Chair issued Call for Potentially Essential Patents</w:t>
      </w:r>
      <w:r w:rsidRPr="0078164D">
        <w:br/>
        <w:t>=&gt; No essential intellectual property in the scope of SG15.6a was declared.</w:t>
      </w:r>
      <w:r w:rsidRPr="0078164D">
        <w:br/>
      </w:r>
    </w:p>
    <w:p w14:paraId="7BEB8962" w14:textId="77777777" w:rsidR="00612D36" w:rsidRDefault="00612D36" w:rsidP="00BC4A6E">
      <w:pPr>
        <w:pStyle w:val="af3"/>
        <w:numPr>
          <w:ilvl w:val="1"/>
          <w:numId w:val="44"/>
        </w:numPr>
        <w:suppressAutoHyphens w:val="0"/>
        <w:contextualSpacing/>
        <w:rPr>
          <w:color w:val="4F81BD" w:themeColor="accent1"/>
        </w:rPr>
      </w:pPr>
      <w:r w:rsidRPr="0078164D">
        <w:t>Roll Call</w:t>
      </w:r>
      <w:r w:rsidRPr="0078164D">
        <w:tab/>
      </w:r>
      <w:r w:rsidRPr="00612D36">
        <w:rPr>
          <w:i/>
          <w:iCs/>
        </w:rPr>
        <w:t>Ryuji Kohno</w:t>
      </w:r>
      <w:r>
        <w:rPr>
          <w:i/>
          <w:iCs/>
        </w:rPr>
        <w:br/>
      </w:r>
      <w:r w:rsidRPr="0078164D">
        <w:t>Announcement to attendance by using IEEE Attendance Tool (IEEE IMAT).</w:t>
      </w:r>
      <w:r w:rsidRPr="0078164D">
        <w:br/>
      </w:r>
      <w:r>
        <w:rPr>
          <w:color w:val="4F81BD" w:themeColor="accent1"/>
        </w:rPr>
        <w:br/>
      </w:r>
    </w:p>
    <w:p w14:paraId="0D1693C8" w14:textId="2CC68338" w:rsidR="00A94FD5" w:rsidRPr="00A94FD5" w:rsidRDefault="5D5FD4D2" w:rsidP="004F6B76">
      <w:pPr>
        <w:pStyle w:val="af3"/>
        <w:numPr>
          <w:ilvl w:val="1"/>
          <w:numId w:val="44"/>
        </w:numPr>
        <w:suppressAutoHyphens w:val="0"/>
        <w:contextualSpacing/>
        <w:rPr>
          <w:color w:val="4F81BD" w:themeColor="accent1"/>
        </w:rPr>
      </w:pPr>
      <w:r>
        <w:t xml:space="preserve">Finalizing draft CSD, </w:t>
      </w:r>
      <w:r w:rsidRPr="5D5FD4D2">
        <w:rPr>
          <w:i/>
          <w:iCs/>
        </w:rPr>
        <w:t>Marco Hernandez</w:t>
      </w:r>
      <w:r>
        <w:t xml:space="preserve">, doc.#15-21-0260-02-SG6a, </w:t>
      </w:r>
      <w:r w:rsidR="00612D36">
        <w:br/>
      </w:r>
      <w:r w:rsidR="00612D36">
        <w:br/>
      </w:r>
      <w:r>
        <w:t xml:space="preserve">=&gt; In 1.2.1, example use case is deleted. </w:t>
      </w:r>
      <w:r w:rsidRPr="5D5FD4D2">
        <w:rPr>
          <w:i/>
          <w:iCs/>
        </w:rPr>
        <w:t>(Ryuji Kohno)</w:t>
      </w:r>
      <w:r w:rsidR="00612D36">
        <w:br/>
      </w:r>
      <w:r>
        <w:t>=&gt; 1.2.2 =&gt; YES</w:t>
      </w:r>
      <w:r w:rsidR="00612D36">
        <w:br/>
      </w:r>
      <w:r>
        <w:t xml:space="preserve">=&gt; In 1.2.3, “This amendment unique and focus on enhanced dependability in HBAN and VBAN.” is added. </w:t>
      </w:r>
      <w:r w:rsidRPr="5D5FD4D2">
        <w:rPr>
          <w:i/>
          <w:iCs/>
        </w:rPr>
        <w:t>(Pat Kinney Ryuji Kohno and Marco Hernandez)</w:t>
      </w:r>
      <w:r w:rsidR="00612D36">
        <w:br/>
      </w:r>
      <w:r>
        <w:t xml:space="preserve">=&gt; We are focusing on an extension of 802.15.6 BAN to vehicle BAN rather than the vehicle network like LIN or CAN. </w:t>
      </w:r>
      <w:r w:rsidRPr="5D5FD4D2">
        <w:rPr>
          <w:i/>
          <w:iCs/>
        </w:rPr>
        <w:t>(Ryuji Kohno)</w:t>
      </w:r>
      <w:r w:rsidR="00612D36">
        <w:br/>
      </w:r>
      <w:r>
        <w:t xml:space="preserve">=&gt; Primary we are focusing on medical purpose but also extended to non-medical purposes. Now we are focusing the other BAN like VBAN as well. </w:t>
      </w:r>
      <w:r w:rsidRPr="5D5FD4D2">
        <w:rPr>
          <w:i/>
          <w:iCs/>
        </w:rPr>
        <w:t>(Ryuji Kohno)</w:t>
      </w:r>
      <w:r w:rsidR="00612D36">
        <w:br/>
      </w:r>
      <w:r>
        <w:t xml:space="preserve">=&gt; In 1.2.3, “and extension of the” is added </w:t>
      </w:r>
      <w:r w:rsidRPr="5D5FD4D2">
        <w:rPr>
          <w:i/>
          <w:iCs/>
        </w:rPr>
        <w:t>(Pat Kinney)</w:t>
      </w:r>
      <w:r w:rsidR="00612D36">
        <w:br/>
      </w:r>
      <w:r w:rsidR="00612D36">
        <w:br/>
      </w:r>
      <w:r>
        <w:t>Strike out part will be deleted.</w:t>
      </w:r>
      <w:r w:rsidRPr="5D5FD4D2">
        <w:rPr>
          <w:i/>
          <w:iCs/>
        </w:rPr>
        <w:t xml:space="preserve"> (Marco Hernandez)</w:t>
      </w:r>
      <w:r w:rsidR="00612D36">
        <w:br/>
      </w:r>
      <w:r>
        <w:t>=&gt; Approved</w:t>
      </w:r>
      <w:r w:rsidR="00612D36">
        <w:br/>
      </w:r>
      <w:r w:rsidR="00612D36">
        <w:br/>
      </w:r>
      <w:r>
        <w:t xml:space="preserve">b) explanations is approved </w:t>
      </w:r>
      <w:r w:rsidRPr="5D5FD4D2">
        <w:rPr>
          <w:i/>
          <w:iCs/>
        </w:rPr>
        <w:t>(all)</w:t>
      </w:r>
      <w:r w:rsidR="00612D36">
        <w:br/>
      </w:r>
      <w:r w:rsidR="00612D36">
        <w:br/>
      </w:r>
      <w:r>
        <w:t>In 1.2.5, Economic Feasibility =&gt; approved</w:t>
      </w:r>
      <w:r w:rsidR="00612D36">
        <w:br/>
      </w:r>
      <w:r w:rsidR="00612D36">
        <w:br/>
      </w:r>
      <w:r w:rsidR="00612D36">
        <w:br/>
      </w:r>
      <w:r w:rsidRPr="5D5FD4D2">
        <w:rPr>
          <w:lang w:eastAsia="ja-JP"/>
        </w:rPr>
        <w:t>◆</w:t>
      </w:r>
      <w:r>
        <w:t>CSD Draft has been approved in SG15.6a</w:t>
      </w:r>
      <w:r w:rsidRPr="5D5FD4D2">
        <w:rPr>
          <w:lang w:eastAsia="ja-JP"/>
        </w:rPr>
        <w:t>◆</w:t>
      </w:r>
      <w:r w:rsidR="00612D36">
        <w:br/>
      </w:r>
      <w:r>
        <w:t>◆CSD Draft has been uploaded to IEEE Mentor as 15-21-0260-02-6a◆</w:t>
      </w:r>
      <w:r w:rsidR="00612D36">
        <w:br/>
      </w:r>
      <w:r w:rsidR="00612D36">
        <w:br/>
      </w:r>
    </w:p>
    <w:p w14:paraId="21C54512" w14:textId="4D202109" w:rsidR="0004648B" w:rsidRPr="00264F4A" w:rsidRDefault="00A94FD5" w:rsidP="008D0326">
      <w:pPr>
        <w:pStyle w:val="af3"/>
        <w:numPr>
          <w:ilvl w:val="1"/>
          <w:numId w:val="44"/>
        </w:numPr>
        <w:suppressAutoHyphens w:val="0"/>
        <w:contextualSpacing/>
      </w:pPr>
      <w:r>
        <w:t>Discussion on PAR #21-0259-02-SG6a</w:t>
      </w:r>
      <w:r w:rsidR="001312FE">
        <w:br/>
        <w:t xml:space="preserve">In 5.6 </w:t>
      </w:r>
      <w:proofErr w:type="spellStart"/>
      <w:r w:rsidR="001312FE">
        <w:t>Steakholders</w:t>
      </w:r>
      <w:proofErr w:type="spellEnd"/>
      <w:r w:rsidR="001312FE">
        <w:t xml:space="preserve">, who is “environmental”? </w:t>
      </w:r>
      <w:r w:rsidR="001312FE" w:rsidRPr="00510F27">
        <w:rPr>
          <w:i/>
          <w:iCs/>
        </w:rPr>
        <w:t>(</w:t>
      </w:r>
      <w:proofErr w:type="spellStart"/>
      <w:r w:rsidR="001312FE" w:rsidRPr="00510F27">
        <w:rPr>
          <w:i/>
          <w:iCs/>
        </w:rPr>
        <w:t>Tero</w:t>
      </w:r>
      <w:proofErr w:type="spellEnd"/>
      <w:r w:rsidR="001312FE" w:rsidRPr="00510F27">
        <w:rPr>
          <w:i/>
          <w:iCs/>
        </w:rPr>
        <w:t xml:space="preserve"> </w:t>
      </w:r>
      <w:proofErr w:type="spellStart"/>
      <w:r w:rsidR="001312FE" w:rsidRPr="00510F27">
        <w:rPr>
          <w:i/>
          <w:iCs/>
        </w:rPr>
        <w:t>Kivinen</w:t>
      </w:r>
      <w:proofErr w:type="spellEnd"/>
      <w:r w:rsidR="001312FE" w:rsidRPr="00510F27">
        <w:rPr>
          <w:i/>
          <w:iCs/>
        </w:rPr>
        <w:t>)</w:t>
      </w:r>
      <w:r w:rsidR="001312FE">
        <w:br/>
        <w:t xml:space="preserve">=&gt; Suppliers of environmental sensors like temperature, vehicle sheet sensors etc. </w:t>
      </w:r>
      <w:r w:rsidR="001312FE" w:rsidRPr="00510F27">
        <w:rPr>
          <w:i/>
          <w:iCs/>
        </w:rPr>
        <w:t>(Ryuji Kohno)</w:t>
      </w:r>
      <w:r w:rsidR="001312FE" w:rsidRPr="00510F27">
        <w:rPr>
          <w:i/>
          <w:iCs/>
        </w:rPr>
        <w:br/>
        <w:t>=</w:t>
      </w:r>
      <w:r w:rsidR="001312FE" w:rsidRPr="001312FE">
        <w:t>&gt; Words are replaced to “Environmental sensors.”</w:t>
      </w:r>
      <w:r w:rsidR="001312FE">
        <w:t xml:space="preserve"> (All)</w:t>
      </w:r>
      <w:r w:rsidR="005C6DFF">
        <w:br/>
      </w:r>
      <w:r w:rsidR="005C6DFF">
        <w:lastRenderedPageBreak/>
        <w:t xml:space="preserve">=&gt; In 5.6, “and automotive” is added </w:t>
      </w:r>
      <w:r w:rsidR="005C6DFF" w:rsidRPr="00510F27">
        <w:rPr>
          <w:i/>
          <w:iCs/>
        </w:rPr>
        <w:t>(</w:t>
      </w:r>
      <w:proofErr w:type="spellStart"/>
      <w:r w:rsidR="005C6DFF" w:rsidRPr="00510F27">
        <w:rPr>
          <w:i/>
          <w:iCs/>
        </w:rPr>
        <w:t>Tero</w:t>
      </w:r>
      <w:proofErr w:type="spellEnd"/>
      <w:r w:rsidR="005C6DFF" w:rsidRPr="00510F27">
        <w:rPr>
          <w:i/>
          <w:iCs/>
        </w:rPr>
        <w:t xml:space="preserve"> </w:t>
      </w:r>
      <w:proofErr w:type="spellStart"/>
      <w:r w:rsidR="005C6DFF" w:rsidRPr="00510F27">
        <w:rPr>
          <w:i/>
          <w:iCs/>
        </w:rPr>
        <w:t>Kivinen</w:t>
      </w:r>
      <w:proofErr w:type="spellEnd"/>
      <w:r w:rsidR="005C6DFF" w:rsidRPr="00510F27">
        <w:rPr>
          <w:i/>
          <w:iCs/>
        </w:rPr>
        <w:t>)</w:t>
      </w:r>
      <w:r w:rsidR="00C07B39" w:rsidRPr="00510F27">
        <w:rPr>
          <w:i/>
          <w:iCs/>
        </w:rPr>
        <w:br/>
      </w:r>
      <w:r w:rsidR="00C07B39" w:rsidRPr="00264F4A">
        <w:t xml:space="preserve">=&gt; </w:t>
      </w:r>
      <w:r w:rsidR="000A264A" w:rsidRPr="00264F4A">
        <w:t>In 5.6, “</w:t>
      </w:r>
      <w:r w:rsidR="00C07B39" w:rsidRPr="00264F4A">
        <w:t>Including energy harvesting</w:t>
      </w:r>
      <w:r w:rsidR="000A264A" w:rsidRPr="00264F4A">
        <w:t>”</w:t>
      </w:r>
      <w:r w:rsidR="00C07B39" w:rsidRPr="00264F4A">
        <w:t xml:space="preserve"> is added </w:t>
      </w:r>
      <w:r w:rsidR="00C07B39" w:rsidRPr="00264F4A">
        <w:rPr>
          <w:i/>
          <w:iCs/>
        </w:rPr>
        <w:t>(All)</w:t>
      </w:r>
      <w:r w:rsidR="00510F27" w:rsidRPr="00264F4A">
        <w:rPr>
          <w:i/>
          <w:iCs/>
        </w:rPr>
        <w:br/>
      </w:r>
      <w:r w:rsidR="006D6BE4" w:rsidRPr="00264F4A">
        <w:t xml:space="preserve">=&gt; </w:t>
      </w:r>
      <w:r w:rsidR="00D806AA" w:rsidRPr="00264F4A">
        <w:t>Minor correction, edited and a</w:t>
      </w:r>
      <w:r w:rsidR="006D6BE4" w:rsidRPr="00264F4A">
        <w:t xml:space="preserve">pproved </w:t>
      </w:r>
      <w:r w:rsidR="006D6BE4" w:rsidRPr="00264F4A">
        <w:rPr>
          <w:i/>
          <w:iCs/>
        </w:rPr>
        <w:t>(All)</w:t>
      </w:r>
      <w:r w:rsidR="00510F27" w:rsidRPr="00264F4A">
        <w:br/>
      </w:r>
      <w:r w:rsidR="00510F27" w:rsidRPr="00264F4A">
        <w:br/>
      </w:r>
      <w:r w:rsidR="00510F27" w:rsidRPr="00264F4A">
        <w:rPr>
          <w:rFonts w:hint="eastAsia"/>
        </w:rPr>
        <w:t>◆</w:t>
      </w:r>
      <w:r w:rsidR="00510F27" w:rsidRPr="00264F4A">
        <w:t>PAR</w:t>
      </w:r>
      <w:r w:rsidR="00510F27" w:rsidRPr="00264F4A">
        <w:rPr>
          <w:rFonts w:hint="eastAsia"/>
        </w:rPr>
        <w:t xml:space="preserve"> Draft has been approved in SG15.6a</w:t>
      </w:r>
      <w:r w:rsidR="00510F27" w:rsidRPr="00264F4A">
        <w:rPr>
          <w:rFonts w:hint="eastAsia"/>
        </w:rPr>
        <w:t>◆</w:t>
      </w:r>
      <w:r w:rsidR="00510F27" w:rsidRPr="00264F4A">
        <w:rPr>
          <w:rFonts w:eastAsia="SimSun"/>
        </w:rPr>
        <w:br/>
      </w:r>
      <w:r w:rsidR="00510F27" w:rsidRPr="00264F4A">
        <w:rPr>
          <w:rFonts w:hint="eastAsia"/>
        </w:rPr>
        <w:t>◆</w:t>
      </w:r>
      <w:r w:rsidR="00510F27" w:rsidRPr="00264F4A">
        <w:t>PAR</w:t>
      </w:r>
      <w:r w:rsidR="00510F27" w:rsidRPr="00264F4A">
        <w:rPr>
          <w:rFonts w:hint="eastAsia"/>
        </w:rPr>
        <w:t xml:space="preserve"> Draft </w:t>
      </w:r>
      <w:r w:rsidR="000D3340" w:rsidRPr="00264F4A">
        <w:t xml:space="preserve">PDF file </w:t>
      </w:r>
      <w:r w:rsidR="00510F27" w:rsidRPr="00264F4A">
        <w:rPr>
          <w:rFonts w:hint="eastAsia"/>
        </w:rPr>
        <w:t>has been uploaded to IEEE Mentor as 15-21-02</w:t>
      </w:r>
      <w:r w:rsidR="000D3340" w:rsidRPr="00264F4A">
        <w:t>59</w:t>
      </w:r>
      <w:r w:rsidR="00510F27" w:rsidRPr="00264F4A">
        <w:rPr>
          <w:rFonts w:hint="eastAsia"/>
        </w:rPr>
        <w:t>-0</w:t>
      </w:r>
      <w:r w:rsidR="000D3340" w:rsidRPr="00264F4A">
        <w:t>3</w:t>
      </w:r>
      <w:r w:rsidR="00510F27" w:rsidRPr="00264F4A">
        <w:rPr>
          <w:rFonts w:hint="eastAsia"/>
        </w:rPr>
        <w:t>-6a</w:t>
      </w:r>
      <w:r w:rsidR="00510F27" w:rsidRPr="00264F4A">
        <w:rPr>
          <w:rFonts w:hint="eastAsia"/>
        </w:rPr>
        <w:t>◆</w:t>
      </w:r>
      <w:r w:rsidR="00FD50EA" w:rsidRPr="00264F4A">
        <w:br/>
      </w:r>
      <w:r w:rsidR="00FD50EA" w:rsidRPr="00264F4A">
        <w:br/>
      </w:r>
      <w:r w:rsidR="0004648B" w:rsidRPr="00264F4A">
        <w:br/>
      </w:r>
    </w:p>
    <w:p w14:paraId="483CCB73" w14:textId="5A549841" w:rsidR="00BA478B" w:rsidRDefault="000425FE" w:rsidP="00155498">
      <w:pPr>
        <w:pStyle w:val="af3"/>
        <w:numPr>
          <w:ilvl w:val="1"/>
          <w:numId w:val="44"/>
        </w:numPr>
        <w:suppressAutoHyphens w:val="0"/>
        <w:contextualSpacing/>
        <w:rPr>
          <w:rFonts w:eastAsiaTheme="minorEastAsia"/>
          <w:color w:val="4F81BD" w:themeColor="accent1"/>
          <w:lang w:eastAsia="ja-JP"/>
        </w:rPr>
      </w:pPr>
      <w:r w:rsidRPr="00264F4A">
        <w:t>Study Group Motion, Ryuji Kohno, doc.# 15-21-0307-00-SG6a</w:t>
      </w:r>
      <w:r w:rsidR="001A54F0" w:rsidRPr="00264F4A">
        <w:br/>
        <w:t>=&gt; Updated document numbers</w:t>
      </w:r>
      <w:r w:rsidR="006424E5" w:rsidRPr="00264F4A">
        <w:t xml:space="preserve"> and uploaded as </w:t>
      </w:r>
      <w:r w:rsidR="0076689B">
        <w:t>doc.#</w:t>
      </w:r>
      <w:r w:rsidR="006424E5" w:rsidRPr="00264F4A">
        <w:t>15-21-0307-01-SG6a</w:t>
      </w:r>
      <w:r w:rsidR="0004648B" w:rsidRPr="00264F4A">
        <w:br/>
      </w:r>
      <w:r w:rsidR="00612D36">
        <w:rPr>
          <w:color w:val="4F81BD" w:themeColor="accent1"/>
        </w:rPr>
        <w:br/>
      </w:r>
      <w:bookmarkEnd w:id="0"/>
      <w:bookmarkEnd w:id="2"/>
    </w:p>
    <w:p w14:paraId="0A945D8E" w14:textId="25106ACD" w:rsidR="005E79F1" w:rsidRPr="005E79F1" w:rsidRDefault="005E79F1" w:rsidP="00155498">
      <w:pPr>
        <w:pStyle w:val="af3"/>
        <w:numPr>
          <w:ilvl w:val="1"/>
          <w:numId w:val="44"/>
        </w:numPr>
        <w:suppressAutoHyphens w:val="0"/>
        <w:contextualSpacing/>
        <w:rPr>
          <w:rFonts w:eastAsiaTheme="minorEastAsia"/>
          <w:lang w:eastAsia="ja-JP"/>
        </w:rPr>
      </w:pPr>
      <w:r w:rsidRPr="005E79F1">
        <w:rPr>
          <w:rFonts w:eastAsiaTheme="minorEastAsia"/>
          <w:lang w:eastAsia="ja-JP"/>
        </w:rPr>
        <w:t>Adjourn</w:t>
      </w:r>
    </w:p>
    <w:p w14:paraId="7BFD8138" w14:textId="77777777" w:rsidR="005E79F1" w:rsidRPr="005E79F1" w:rsidRDefault="005E79F1" w:rsidP="005E79F1">
      <w:pPr>
        <w:suppressAutoHyphens w:val="0"/>
        <w:contextualSpacing/>
        <w:rPr>
          <w:rFonts w:eastAsiaTheme="minorEastAsia"/>
          <w:lang w:eastAsia="ja-JP"/>
        </w:rPr>
      </w:pPr>
    </w:p>
    <w:p w14:paraId="7A042BFE" w14:textId="77777777" w:rsidR="00BA478B" w:rsidRPr="005E79F1" w:rsidRDefault="00BA478B">
      <w:pPr>
        <w:suppressAutoHyphens w:val="0"/>
        <w:rPr>
          <w:rFonts w:eastAsiaTheme="minorEastAsia"/>
          <w:lang w:eastAsia="ja-JP"/>
        </w:rPr>
      </w:pPr>
    </w:p>
    <w:p w14:paraId="2E90A4AE" w14:textId="7B788D88" w:rsidR="00BC1428" w:rsidRPr="005E79F1" w:rsidRDefault="00BC1428" w:rsidP="007E0E6D">
      <w:pPr>
        <w:suppressAutoHyphens w:val="0"/>
        <w:contextualSpacing/>
        <w:rPr>
          <w:rFonts w:eastAsiaTheme="minorEastAsia"/>
          <w:b/>
          <w:bCs/>
          <w:lang w:eastAsia="ja-JP"/>
        </w:rPr>
      </w:pPr>
      <w:proofErr w:type="gramStart"/>
      <w:r w:rsidRPr="005E79F1">
        <w:rPr>
          <w:rFonts w:eastAsiaTheme="minorEastAsia" w:hint="eastAsia"/>
          <w:b/>
          <w:bCs/>
          <w:lang w:eastAsia="ja-JP"/>
        </w:rPr>
        <w:t>A</w:t>
      </w:r>
      <w:r w:rsidRPr="005E79F1">
        <w:rPr>
          <w:rFonts w:eastAsiaTheme="minorEastAsia"/>
          <w:b/>
          <w:bCs/>
          <w:lang w:eastAsia="ja-JP"/>
        </w:rPr>
        <w:t>ttendees</w:t>
      </w:r>
      <w:proofErr w:type="gramEnd"/>
      <w:r w:rsidRPr="005E79F1">
        <w:rPr>
          <w:rFonts w:eastAsiaTheme="minorEastAsia"/>
          <w:b/>
          <w:bCs/>
          <w:lang w:eastAsia="ja-JP"/>
        </w:rPr>
        <w:t xml:space="preserve"> list</w:t>
      </w:r>
    </w:p>
    <w:p w14:paraId="3295E898" w14:textId="04798557" w:rsidR="00BC1428" w:rsidRPr="005E79F1" w:rsidRDefault="00BC1428" w:rsidP="007E0E6D">
      <w:pPr>
        <w:suppressAutoHyphens w:val="0"/>
        <w:contextualSpacing/>
        <w:rPr>
          <w:rFonts w:eastAsiaTheme="minorEastAsia"/>
          <w:lang w:eastAsia="ja-JP"/>
        </w:rPr>
      </w:pPr>
    </w:p>
    <w:p w14:paraId="44FD0D8F" w14:textId="77AA2F93" w:rsidR="00BC1428" w:rsidRPr="005E79F1" w:rsidRDefault="00BC1428" w:rsidP="007E0E6D">
      <w:pPr>
        <w:suppressAutoHyphens w:val="0"/>
        <w:contextualSpacing/>
        <w:rPr>
          <w:rFonts w:eastAsiaTheme="minorEastAsia"/>
          <w:lang w:eastAsia="ja-JP"/>
        </w:rPr>
      </w:pPr>
      <w:r w:rsidRPr="005E79F1">
        <w:rPr>
          <w:rFonts w:eastAsiaTheme="minorEastAsia" w:hint="eastAsia"/>
          <w:lang w:eastAsia="ja-JP"/>
        </w:rPr>
        <w:t>A</w:t>
      </w:r>
      <w:r w:rsidRPr="005E79F1">
        <w:rPr>
          <w:rFonts w:eastAsiaTheme="minorEastAsia"/>
          <w:lang w:eastAsia="ja-JP"/>
        </w:rPr>
        <w:t>ttendees</w:t>
      </w:r>
      <w:r w:rsidR="00A93067" w:rsidRPr="005E79F1">
        <w:rPr>
          <w:rFonts w:eastAsiaTheme="minorEastAsia"/>
          <w:lang w:eastAsia="ja-JP"/>
        </w:rPr>
        <w:tab/>
      </w:r>
      <w:r w:rsidR="00B44EBF">
        <w:rPr>
          <w:rFonts w:eastAsiaTheme="minorEastAsia"/>
          <w:lang w:eastAsia="ja-JP"/>
        </w:rPr>
        <w:t>1</w:t>
      </w:r>
      <w:r w:rsidR="00D27C41" w:rsidRPr="005E79F1">
        <w:rPr>
          <w:rFonts w:eastAsiaTheme="minorEastAsia"/>
          <w:lang w:eastAsia="ja-JP"/>
        </w:rPr>
        <w:t>1</w:t>
      </w:r>
    </w:p>
    <w:p w14:paraId="52650E90" w14:textId="7777777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09EC941D" w14:textId="335EFE55" w:rsidR="00AB6227" w:rsidRP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53FAE24B" w14:textId="77777777" w:rsidR="00AB6227" w:rsidRPr="00AB6227" w:rsidRDefault="00AB6227" w:rsidP="00AB6227">
      <w:pPr>
        <w:pStyle w:val="af3"/>
        <w:numPr>
          <w:ilvl w:val="0"/>
          <w:numId w:val="28"/>
        </w:numPr>
        <w:suppressAutoHyphens w:val="0"/>
        <w:contextualSpacing/>
        <w:rPr>
          <w:rFonts w:eastAsiaTheme="minorEastAsia"/>
          <w:lang w:eastAsia="ja-JP"/>
        </w:rPr>
      </w:pPr>
      <w:proofErr w:type="spellStart"/>
      <w:r w:rsidRPr="00AB6227">
        <w:rPr>
          <w:rFonts w:eastAsiaTheme="minorEastAsia"/>
          <w:lang w:eastAsia="ja-JP"/>
        </w:rPr>
        <w:t>Minsoo</w:t>
      </w:r>
      <w:proofErr w:type="spellEnd"/>
      <w:r w:rsidRPr="00AB6227">
        <w:rPr>
          <w:rFonts w:eastAsiaTheme="minorEastAsia"/>
          <w:lang w:eastAsia="ja-JP"/>
        </w:rPr>
        <w:t xml:space="preserve"> Kim (YRP-IAI)</w:t>
      </w:r>
    </w:p>
    <w:p w14:paraId="2E8906F5" w14:textId="2B24FBF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44E304ED" w14:textId="01C23440"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at Kinney</w:t>
      </w:r>
    </w:p>
    <w:p w14:paraId="125B2729" w14:textId="5D86A215"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03B8B921" w14:textId="51837469"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 xml:space="preserve">im </w:t>
      </w:r>
      <w:proofErr w:type="spellStart"/>
      <w:r>
        <w:rPr>
          <w:rFonts w:eastAsiaTheme="minorEastAsia"/>
          <w:lang w:eastAsia="ja-JP"/>
        </w:rPr>
        <w:t>Schuessler</w:t>
      </w:r>
      <w:proofErr w:type="spellEnd"/>
      <w:r>
        <w:rPr>
          <w:rFonts w:eastAsiaTheme="minorEastAsia"/>
          <w:lang w:eastAsia="ja-JP"/>
        </w:rPr>
        <w:t xml:space="preserve"> (Samsung)</w:t>
      </w:r>
    </w:p>
    <w:p w14:paraId="3B15B51D" w14:textId="4533B647"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425C402" w14:textId="165FB406"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708A0BD0" w14:textId="0AE69874"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05B17D2B" w14:textId="1EE3C6E5" w:rsidR="00A93067" w:rsidRDefault="00AB6227" w:rsidP="00CE5950">
      <w:pPr>
        <w:pStyle w:val="af3"/>
        <w:numPr>
          <w:ilvl w:val="0"/>
          <w:numId w:val="28"/>
        </w:numPr>
        <w:suppressAutoHyphens w:val="0"/>
        <w:contextualSpacing/>
        <w:rPr>
          <w:rFonts w:eastAsiaTheme="minorEastAsia"/>
          <w:lang w:eastAsia="ja-JP"/>
        </w:rPr>
      </w:pPr>
      <w:proofErr w:type="spellStart"/>
      <w:r w:rsidRPr="00AB6227">
        <w:rPr>
          <w:rFonts w:eastAsiaTheme="minorEastAsia" w:hint="eastAsia"/>
          <w:lang w:eastAsia="ja-JP"/>
        </w:rPr>
        <w:t>T</w:t>
      </w:r>
      <w:r w:rsidRPr="00AB6227">
        <w:rPr>
          <w:rFonts w:eastAsiaTheme="minorEastAsia"/>
          <w:lang w:eastAsia="ja-JP"/>
        </w:rPr>
        <w:t>ero</w:t>
      </w:r>
      <w:proofErr w:type="spellEnd"/>
      <w:r w:rsidRPr="00AB6227">
        <w:rPr>
          <w:rFonts w:eastAsiaTheme="minorEastAsia"/>
          <w:lang w:eastAsia="ja-JP"/>
        </w:rPr>
        <w:t xml:space="preserve"> </w:t>
      </w:r>
      <w:proofErr w:type="spellStart"/>
      <w:r w:rsidRPr="00AB6227">
        <w:rPr>
          <w:rFonts w:eastAsiaTheme="minorEastAsia"/>
          <w:lang w:eastAsia="ja-JP"/>
        </w:rPr>
        <w:t>Kivinen</w:t>
      </w:r>
      <w:proofErr w:type="spellEnd"/>
      <w:r w:rsidR="00AD52D0" w:rsidRPr="00AB6227">
        <w:rPr>
          <w:rFonts w:eastAsiaTheme="minorEastAsia"/>
          <w:lang w:eastAsia="ja-JP"/>
        </w:rPr>
        <w:t xml:space="preserve"> </w:t>
      </w:r>
    </w:p>
    <w:p w14:paraId="2352100B" w14:textId="3FFFA35F" w:rsidR="00560DD8" w:rsidRDefault="00560DD8" w:rsidP="00560DD8">
      <w:pPr>
        <w:pStyle w:val="af3"/>
        <w:suppressAutoHyphens w:val="0"/>
        <w:ind w:left="780"/>
        <w:contextualSpacing/>
        <w:rPr>
          <w:rFonts w:eastAsiaTheme="minorEastAsia"/>
          <w:lang w:eastAsia="ja-JP"/>
        </w:rPr>
      </w:pPr>
    </w:p>
    <w:p w14:paraId="4D2B4808" w14:textId="324A32F0" w:rsidR="006B7A59" w:rsidRDefault="006B7A59" w:rsidP="00560DD8">
      <w:pPr>
        <w:pStyle w:val="af3"/>
        <w:suppressAutoHyphens w:val="0"/>
        <w:ind w:left="780"/>
        <w:contextualSpacing/>
        <w:rPr>
          <w:rFonts w:eastAsiaTheme="minorEastAsia"/>
          <w:lang w:eastAsia="ja-JP"/>
        </w:rPr>
      </w:pPr>
    </w:p>
    <w:p w14:paraId="6390EB37" w14:textId="499C8881" w:rsidR="006B7A59" w:rsidRDefault="006B7A59" w:rsidP="00560DD8">
      <w:pPr>
        <w:pStyle w:val="af3"/>
        <w:suppressAutoHyphens w:val="0"/>
        <w:ind w:left="780"/>
        <w:contextualSpacing/>
        <w:rPr>
          <w:rFonts w:eastAsiaTheme="minorEastAsia"/>
          <w:lang w:eastAsia="ja-JP"/>
        </w:rPr>
      </w:pPr>
    </w:p>
    <w:p w14:paraId="152D8971" w14:textId="0EFE7FF5" w:rsidR="006B7A59" w:rsidRDefault="006B7A59" w:rsidP="00560DD8">
      <w:pPr>
        <w:pStyle w:val="af3"/>
        <w:suppressAutoHyphens w:val="0"/>
        <w:ind w:left="780"/>
        <w:contextualSpacing/>
        <w:rPr>
          <w:rFonts w:eastAsiaTheme="minorEastAsia"/>
          <w:lang w:eastAsia="ja-JP"/>
        </w:rPr>
      </w:pPr>
    </w:p>
    <w:p w14:paraId="547F8D8E" w14:textId="3C66593A" w:rsidR="006B7A59" w:rsidRDefault="006B7A59" w:rsidP="00560DD8">
      <w:pPr>
        <w:pStyle w:val="af3"/>
        <w:suppressAutoHyphens w:val="0"/>
        <w:ind w:left="780"/>
        <w:contextualSpacing/>
        <w:rPr>
          <w:rFonts w:eastAsiaTheme="minorEastAsia"/>
          <w:lang w:eastAsia="ja-JP"/>
        </w:rPr>
      </w:pPr>
    </w:p>
    <w:p w14:paraId="3D79DB57" w14:textId="06E06736" w:rsidR="006B7A59" w:rsidRDefault="006B7A59" w:rsidP="00560DD8">
      <w:pPr>
        <w:pStyle w:val="af3"/>
        <w:suppressAutoHyphens w:val="0"/>
        <w:ind w:left="780"/>
        <w:contextualSpacing/>
        <w:rPr>
          <w:rFonts w:eastAsiaTheme="minorEastAsia"/>
          <w:lang w:eastAsia="ja-JP"/>
        </w:rPr>
      </w:pPr>
    </w:p>
    <w:p w14:paraId="69E4247C" w14:textId="705886C8" w:rsidR="006B7A59" w:rsidRDefault="006B7A59" w:rsidP="00560DD8">
      <w:pPr>
        <w:pStyle w:val="af3"/>
        <w:suppressAutoHyphens w:val="0"/>
        <w:ind w:left="780"/>
        <w:contextualSpacing/>
        <w:rPr>
          <w:rFonts w:eastAsiaTheme="minorEastAsia"/>
          <w:lang w:eastAsia="ja-JP"/>
        </w:rPr>
      </w:pPr>
    </w:p>
    <w:p w14:paraId="0F37896A" w14:textId="609F6A91" w:rsidR="006B7A59" w:rsidRDefault="006B7A59" w:rsidP="00560DD8">
      <w:pPr>
        <w:pStyle w:val="af3"/>
        <w:suppressAutoHyphens w:val="0"/>
        <w:ind w:left="780"/>
        <w:contextualSpacing/>
        <w:rPr>
          <w:rFonts w:eastAsiaTheme="minorEastAsia"/>
          <w:lang w:eastAsia="ja-JP"/>
        </w:rPr>
      </w:pPr>
    </w:p>
    <w:p w14:paraId="5EC82C51" w14:textId="405911FE" w:rsidR="006B7A59" w:rsidRDefault="006B7A59" w:rsidP="00560DD8">
      <w:pPr>
        <w:pStyle w:val="af3"/>
        <w:suppressAutoHyphens w:val="0"/>
        <w:ind w:left="780"/>
        <w:contextualSpacing/>
        <w:rPr>
          <w:rFonts w:eastAsiaTheme="minorEastAsia"/>
          <w:lang w:eastAsia="ja-JP"/>
        </w:rPr>
      </w:pPr>
    </w:p>
    <w:p w14:paraId="34140CB3" w14:textId="0037F730" w:rsidR="006B7A59" w:rsidRDefault="006B7A59" w:rsidP="00560DD8">
      <w:pPr>
        <w:pStyle w:val="af3"/>
        <w:suppressAutoHyphens w:val="0"/>
        <w:ind w:left="780"/>
        <w:contextualSpacing/>
        <w:rPr>
          <w:rFonts w:eastAsiaTheme="minorEastAsia"/>
          <w:lang w:eastAsia="ja-JP"/>
        </w:rPr>
      </w:pPr>
    </w:p>
    <w:p w14:paraId="7E129CD6" w14:textId="2B17CAFC" w:rsidR="006B7A59" w:rsidRDefault="006B7A59" w:rsidP="00560DD8">
      <w:pPr>
        <w:pStyle w:val="af3"/>
        <w:suppressAutoHyphens w:val="0"/>
        <w:ind w:left="780"/>
        <w:contextualSpacing/>
        <w:rPr>
          <w:rFonts w:eastAsiaTheme="minorEastAsia"/>
          <w:lang w:eastAsia="ja-JP"/>
        </w:rPr>
      </w:pPr>
    </w:p>
    <w:p w14:paraId="4AD2F68B" w14:textId="77777777" w:rsidR="006B7A59" w:rsidRDefault="006B7A59" w:rsidP="00560DD8">
      <w:pPr>
        <w:pStyle w:val="af3"/>
        <w:suppressAutoHyphens w:val="0"/>
        <w:ind w:left="780"/>
        <w:contextualSpacing/>
        <w:rPr>
          <w:rFonts w:eastAsiaTheme="minorEastAsia" w:hint="eastAsia"/>
          <w:lang w:eastAsia="ja-JP"/>
        </w:rPr>
      </w:pPr>
    </w:p>
    <w:p w14:paraId="5DD999AF" w14:textId="73DA2D40" w:rsidR="006B7A59" w:rsidRPr="005E79F1" w:rsidRDefault="006B7A59" w:rsidP="006B7A59">
      <w:pPr>
        <w:suppressAutoHyphens w:val="0"/>
        <w:contextualSpacing/>
        <w:rPr>
          <w:rFonts w:eastAsia="SimSun"/>
          <w:b/>
          <w:bCs/>
        </w:rPr>
      </w:pPr>
      <w:r>
        <w:rPr>
          <w:rFonts w:eastAsia="SimSun"/>
          <w:b/>
          <w:bCs/>
        </w:rPr>
        <w:lastRenderedPageBreak/>
        <w:t>Closing Plenary</w:t>
      </w:r>
    </w:p>
    <w:p w14:paraId="1CB2A659" w14:textId="7D615AC3" w:rsidR="006B7A59" w:rsidRPr="005E79F1" w:rsidRDefault="006B7A59" w:rsidP="006B7A59">
      <w:pPr>
        <w:suppressAutoHyphens w:val="0"/>
        <w:contextualSpacing/>
        <w:rPr>
          <w:rFonts w:eastAsia="SimSun"/>
          <w:b/>
          <w:bCs/>
        </w:rPr>
      </w:pPr>
      <w:r>
        <w:rPr>
          <w:rFonts w:eastAsia="SimSun"/>
          <w:b/>
          <w:bCs/>
        </w:rPr>
        <w:t>Wednes</w:t>
      </w:r>
      <w:r w:rsidRPr="005E79F1">
        <w:rPr>
          <w:rFonts w:eastAsia="SimSun"/>
          <w:b/>
          <w:bCs/>
        </w:rPr>
        <w:t>day, May 1</w:t>
      </w:r>
      <w:r>
        <w:rPr>
          <w:rFonts w:eastAsia="SimSun"/>
          <w:b/>
          <w:bCs/>
        </w:rPr>
        <w:t>9</w:t>
      </w:r>
      <w:r w:rsidRPr="005E79F1">
        <w:rPr>
          <w:rFonts w:eastAsia="SimSun"/>
          <w:b/>
          <w:bCs/>
        </w:rPr>
        <w:t>th</w:t>
      </w:r>
      <w:proofErr w:type="gramStart"/>
      <w:r w:rsidRPr="005E79F1">
        <w:rPr>
          <w:rFonts w:eastAsia="SimSun"/>
          <w:b/>
          <w:bCs/>
        </w:rPr>
        <w:t xml:space="preserve"> 2021</w:t>
      </w:r>
      <w:proofErr w:type="gramEnd"/>
      <w:r w:rsidRPr="005E79F1">
        <w:rPr>
          <w:rFonts w:eastAsia="SimSun"/>
          <w:b/>
          <w:bCs/>
        </w:rPr>
        <w:t xml:space="preserve">, </w:t>
      </w:r>
      <w:r w:rsidRPr="006B7A59">
        <w:rPr>
          <w:rFonts w:eastAsia="SimSun"/>
          <w:b/>
          <w:bCs/>
        </w:rPr>
        <w:t>AM 9:00-11:00</w:t>
      </w:r>
      <w:r w:rsidRPr="005E79F1">
        <w:rPr>
          <w:rFonts w:eastAsia="SimSun"/>
          <w:b/>
          <w:bCs/>
        </w:rPr>
        <w:t xml:space="preserve"> EST</w:t>
      </w:r>
    </w:p>
    <w:p w14:paraId="41E05CD4" w14:textId="77777777" w:rsidR="006B7A59" w:rsidRPr="005E79F1" w:rsidRDefault="006B7A59" w:rsidP="006B7A59">
      <w:pPr>
        <w:suppressAutoHyphens w:val="0"/>
        <w:contextualSpacing/>
        <w:rPr>
          <w:rFonts w:eastAsia="SimSun"/>
          <w:b/>
          <w:bCs/>
        </w:rPr>
      </w:pPr>
      <w:r w:rsidRPr="005E79F1">
        <w:rPr>
          <w:rFonts w:eastAsia="SimSun"/>
          <w:b/>
          <w:bCs/>
        </w:rPr>
        <w:t xml:space="preserve">Room: </w:t>
      </w:r>
      <w:proofErr w:type="spellStart"/>
      <w:r w:rsidRPr="005E79F1">
        <w:rPr>
          <w:rFonts w:eastAsia="SimSun"/>
          <w:b/>
          <w:bCs/>
        </w:rPr>
        <w:t>Webex</w:t>
      </w:r>
      <w:proofErr w:type="spellEnd"/>
      <w:r w:rsidRPr="005E79F1">
        <w:rPr>
          <w:rFonts w:eastAsia="SimSun"/>
          <w:b/>
          <w:bCs/>
        </w:rPr>
        <w:t xml:space="preserve"> Virtual Conference</w:t>
      </w:r>
      <w:r>
        <w:rPr>
          <w:rFonts w:eastAsia="SimSun"/>
          <w:b/>
          <w:bCs/>
        </w:rPr>
        <w:br/>
      </w:r>
    </w:p>
    <w:p w14:paraId="13EEEE3D" w14:textId="77777777" w:rsidR="006B7A59" w:rsidRPr="006B7A59" w:rsidRDefault="006B7A59" w:rsidP="006B7A59">
      <w:pPr>
        <w:pStyle w:val="af3"/>
        <w:suppressAutoHyphens w:val="0"/>
        <w:ind w:left="0"/>
        <w:contextualSpacing/>
        <w:rPr>
          <w:rFonts w:eastAsiaTheme="minorEastAsia"/>
          <w:lang w:eastAsia="ja-JP"/>
        </w:rPr>
      </w:pPr>
      <w:r>
        <w:br/>
      </w:r>
      <w:r w:rsidRPr="006B7A59">
        <w:rPr>
          <w:rFonts w:eastAsiaTheme="minorEastAsia"/>
          <w:b/>
          <w:bCs/>
          <w:lang w:eastAsia="ja-JP"/>
        </w:rPr>
        <w:t>Motion #1 from SG15.6a</w:t>
      </w:r>
      <w:r w:rsidRPr="006B7A59">
        <w:rPr>
          <w:rFonts w:eastAsiaTheme="minorEastAsia"/>
          <w:lang w:eastAsia="ja-JP"/>
        </w:rPr>
        <w:t>: Move that the 802.15 Working Group seeks approval from the 802 EC to extend the study group in 802.15 to develop the PAR and CSD documents for SG15.6a. </w:t>
      </w:r>
    </w:p>
    <w:p w14:paraId="5036562D" w14:textId="77777777" w:rsidR="006B7A59" w:rsidRPr="006B7A59" w:rsidRDefault="006B7A59" w:rsidP="006B7A59">
      <w:pPr>
        <w:pStyle w:val="af3"/>
        <w:suppressAutoHyphens w:val="0"/>
        <w:ind w:left="0"/>
        <w:contextualSpacing/>
        <w:rPr>
          <w:rFonts w:eastAsiaTheme="minorEastAsia"/>
          <w:lang w:eastAsia="ja-JP"/>
        </w:rPr>
      </w:pPr>
    </w:p>
    <w:p w14:paraId="4F94E925"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Moved by: Ryuji Kohno    Seconded by: Rick </w:t>
      </w:r>
      <w:proofErr w:type="spellStart"/>
      <w:r w:rsidRPr="006B7A59">
        <w:rPr>
          <w:rFonts w:eastAsiaTheme="minorEastAsia"/>
          <w:lang w:eastAsia="ja-JP"/>
        </w:rPr>
        <w:t>Alfvin</w:t>
      </w:r>
      <w:proofErr w:type="spellEnd"/>
    </w:p>
    <w:p w14:paraId="1EC10064" w14:textId="77777777" w:rsidR="006B7A59" w:rsidRPr="006B7A59" w:rsidRDefault="006B7A59" w:rsidP="006B7A59">
      <w:pPr>
        <w:pStyle w:val="af3"/>
        <w:suppressAutoHyphens w:val="0"/>
        <w:ind w:left="0"/>
        <w:contextualSpacing/>
        <w:rPr>
          <w:rFonts w:eastAsiaTheme="minorEastAsia"/>
          <w:lang w:eastAsia="ja-JP"/>
        </w:rPr>
      </w:pPr>
    </w:p>
    <w:p w14:paraId="6D38CEE6"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In favor: 31</w:t>
      </w:r>
    </w:p>
    <w:p w14:paraId="37662DD7"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Oppose: 0</w:t>
      </w:r>
    </w:p>
    <w:p w14:paraId="65F95450"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Abstain: 9</w:t>
      </w:r>
    </w:p>
    <w:p w14:paraId="478E5C4D" w14:textId="0A96902D"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Motion carried.</w:t>
      </w:r>
    </w:p>
    <w:p w14:paraId="4D25BBFA" w14:textId="3BA9576A" w:rsidR="006B7A59" w:rsidRDefault="006B7A59" w:rsidP="006B7A59">
      <w:pPr>
        <w:pStyle w:val="af3"/>
        <w:suppressAutoHyphens w:val="0"/>
        <w:ind w:left="0"/>
        <w:contextualSpacing/>
        <w:rPr>
          <w:rFonts w:eastAsiaTheme="minorEastAsia"/>
          <w:lang w:eastAsia="ja-JP"/>
        </w:rPr>
      </w:pPr>
    </w:p>
    <w:p w14:paraId="6A8B3F11" w14:textId="7AFF6CE7" w:rsidR="006B7A59" w:rsidRDefault="006B7A59" w:rsidP="006B7A59">
      <w:pPr>
        <w:pStyle w:val="af3"/>
        <w:suppressAutoHyphens w:val="0"/>
        <w:ind w:left="0"/>
        <w:contextualSpacing/>
        <w:rPr>
          <w:rFonts w:eastAsiaTheme="minorEastAsia"/>
          <w:lang w:eastAsia="ja-JP"/>
        </w:rPr>
      </w:pPr>
    </w:p>
    <w:p w14:paraId="00389754" w14:textId="77777777" w:rsidR="006B7A59" w:rsidRDefault="006B7A59" w:rsidP="006B7A59">
      <w:pPr>
        <w:pStyle w:val="af3"/>
        <w:suppressAutoHyphens w:val="0"/>
        <w:ind w:left="0"/>
        <w:contextualSpacing/>
        <w:rPr>
          <w:rFonts w:eastAsiaTheme="minorEastAsia"/>
          <w:lang w:eastAsia="ja-JP"/>
        </w:rPr>
      </w:pPr>
      <w:r w:rsidRPr="006B7A59">
        <w:rPr>
          <w:rFonts w:eastAsiaTheme="minorEastAsia"/>
          <w:b/>
          <w:bCs/>
          <w:lang w:eastAsia="ja-JP"/>
        </w:rPr>
        <w:t>Motion #2 from SG15.6a</w:t>
      </w:r>
      <w:r w:rsidRPr="006B7A59">
        <w:rPr>
          <w:rFonts w:eastAsiaTheme="minorEastAsia"/>
          <w:lang w:eastAsia="ja-JP"/>
        </w:rPr>
        <w:t xml:space="preserve">: Move that the PAR and CSD contained in documents [15-21-0259-03] and [15-21-0260-02], respectively, be approved for submission to the WG for its approval and that the EC be requested to forward the PAR to </w:t>
      </w:r>
      <w:proofErr w:type="spellStart"/>
      <w:r w:rsidRPr="006B7A59">
        <w:rPr>
          <w:rFonts w:eastAsiaTheme="minorEastAsia"/>
          <w:lang w:eastAsia="ja-JP"/>
        </w:rPr>
        <w:t>NesCom</w:t>
      </w:r>
      <w:proofErr w:type="spellEnd"/>
      <w:r w:rsidRPr="006B7A59">
        <w:rPr>
          <w:rFonts w:eastAsiaTheme="minorEastAsia"/>
          <w:lang w:eastAsia="ja-JP"/>
        </w:rPr>
        <w:t>.  The 802.15 working group chair and technical editor are authorized to make additional modifications to the PAR and CSD as needed to reflect EC discussion at its closing meeting.</w:t>
      </w:r>
    </w:p>
    <w:p w14:paraId="2C827610" w14:textId="1F725521"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 </w:t>
      </w:r>
    </w:p>
    <w:p w14:paraId="23F80E71" w14:textId="161217CF"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Moved by: Ryuji Kohno     Seconded by: Rick </w:t>
      </w:r>
      <w:proofErr w:type="spellStart"/>
      <w:r w:rsidRPr="006B7A59">
        <w:rPr>
          <w:rFonts w:eastAsiaTheme="minorEastAsia"/>
          <w:lang w:eastAsia="ja-JP"/>
        </w:rPr>
        <w:t>Alfvin</w:t>
      </w:r>
      <w:proofErr w:type="spellEnd"/>
    </w:p>
    <w:p w14:paraId="4F280CB5" w14:textId="77777777" w:rsidR="006B7A59" w:rsidRPr="006B7A59" w:rsidRDefault="006B7A59" w:rsidP="006B7A59">
      <w:pPr>
        <w:pStyle w:val="af3"/>
        <w:suppressAutoHyphens w:val="0"/>
        <w:ind w:left="0"/>
        <w:contextualSpacing/>
        <w:rPr>
          <w:rFonts w:eastAsiaTheme="minorEastAsia"/>
          <w:lang w:eastAsia="ja-JP"/>
        </w:rPr>
      </w:pPr>
    </w:p>
    <w:p w14:paraId="7E4EDB97"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In favor: 26</w:t>
      </w:r>
    </w:p>
    <w:p w14:paraId="324B2831"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Oppose: 1</w:t>
      </w:r>
    </w:p>
    <w:p w14:paraId="0851AEDB"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Abstain: 12</w:t>
      </w:r>
    </w:p>
    <w:p w14:paraId="3401D22E" w14:textId="40ADACE0" w:rsidR="006B7A59" w:rsidRPr="00AB6227" w:rsidRDefault="006B7A59" w:rsidP="006B7A59">
      <w:pPr>
        <w:pStyle w:val="af3"/>
        <w:suppressAutoHyphens w:val="0"/>
        <w:ind w:left="0"/>
        <w:contextualSpacing/>
        <w:rPr>
          <w:rFonts w:eastAsiaTheme="minorEastAsia" w:hint="eastAsia"/>
          <w:lang w:eastAsia="ja-JP"/>
        </w:rPr>
      </w:pPr>
      <w:r w:rsidRPr="006B7A59">
        <w:rPr>
          <w:rFonts w:eastAsiaTheme="minorEastAsia"/>
          <w:lang w:eastAsia="ja-JP"/>
        </w:rPr>
        <w:t>Motion carried.</w:t>
      </w:r>
    </w:p>
    <w:sectPr w:rsidR="006B7A59" w:rsidRPr="00AB6227"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E90B" w14:textId="77777777" w:rsidR="00C24153" w:rsidRDefault="00C24153" w:rsidP="00270D66">
      <w:r>
        <w:separator/>
      </w:r>
    </w:p>
  </w:endnote>
  <w:endnote w:type="continuationSeparator" w:id="0">
    <w:p w14:paraId="29686D96" w14:textId="77777777" w:rsidR="00C24153" w:rsidRDefault="00C2415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A86EE8C"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Ryuji Kohno(YNU/CWC </w:t>
    </w:r>
    <w:proofErr w:type="spellStart"/>
    <w:r>
      <w:rPr>
        <w:rFonts w:eastAsia="Times New Roman"/>
        <w:sz w:val="20"/>
      </w:rPr>
      <w:t>UofOulu</w:t>
    </w:r>
    <w:proofErr w:type="spellEnd"/>
    <w:r>
      <w:rPr>
        <w:rFonts w:eastAsia="Times New Roman"/>
        <w:sz w:val="20"/>
      </w:rPr>
      <w:t>)</w:t>
    </w:r>
    <w:r w:rsidR="009C6CB9">
      <w:rPr>
        <w:rFonts w:eastAsiaTheme="minorEastAsia" w:hint="eastAsia"/>
        <w:sz w:val="20"/>
        <w:lang w:eastAsia="ja-JP"/>
      </w:rPr>
      <w:t>,</w:t>
    </w:r>
    <w:r w:rsidR="009C6CB9">
      <w:rPr>
        <w:rFonts w:eastAsiaTheme="minorEastAsia"/>
        <w:sz w:val="20"/>
        <w:lang w:eastAsia="ja-JP"/>
      </w:rPr>
      <w:t xml:space="preserve"> Marco Hernandez(YNU)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93BB" w14:textId="77777777" w:rsidR="00C24153" w:rsidRDefault="00C24153" w:rsidP="00270D66">
      <w:r>
        <w:rPr>
          <w:rFonts w:hint="eastAsia"/>
          <w:lang w:eastAsia="ja-JP"/>
        </w:rPr>
        <w:separator/>
      </w:r>
    </w:p>
  </w:footnote>
  <w:footnote w:type="continuationSeparator" w:id="0">
    <w:p w14:paraId="1DF8DA04" w14:textId="77777777" w:rsidR="00C24153" w:rsidRDefault="00C24153"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F240A0E" w:rsidR="008F48E0" w:rsidRPr="009F2BB4" w:rsidRDefault="5D5FD4D2" w:rsidP="5D5FD4D2">
    <w:pPr>
      <w:pStyle w:val="ac"/>
      <w:widowControl w:val="0"/>
      <w:pBdr>
        <w:bottom w:val="single" w:sz="4" w:space="0" w:color="000000"/>
      </w:pBdr>
      <w:tabs>
        <w:tab w:val="right" w:pos="9270"/>
      </w:tabs>
      <w:spacing w:after="360"/>
      <w:jc w:val="both"/>
      <w:rPr>
        <w:rFonts w:eastAsiaTheme="minorEastAsia"/>
        <w:b/>
        <w:bCs/>
        <w:lang w:eastAsia="ja-JP"/>
      </w:rPr>
    </w:pPr>
    <w:r w:rsidRPr="5D5FD4D2">
      <w:rPr>
        <w:rFonts w:eastAsiaTheme="minorEastAsia"/>
        <w:b/>
        <w:bCs/>
        <w:lang w:eastAsia="ja-JP"/>
      </w:rPr>
      <w:t>May 2021</w:t>
    </w:r>
    <w:r w:rsidRPr="5D5FD4D2">
      <w:rPr>
        <w:rFonts w:eastAsia="Times New Roman"/>
        <w:b/>
        <w:bCs/>
      </w:rPr>
      <w:t xml:space="preserve">                                                              </w:t>
    </w:r>
    <w:r w:rsidRPr="5D5FD4D2">
      <w:rPr>
        <w:b/>
        <w:bCs/>
      </w:rPr>
      <w:t>IEEE</w:t>
    </w:r>
    <w:r w:rsidRPr="5D5FD4D2">
      <w:rPr>
        <w:rFonts w:eastAsia="Times New Roman"/>
        <w:b/>
        <w:bCs/>
      </w:rPr>
      <w:t xml:space="preserve"> </w:t>
    </w:r>
    <w:r w:rsidRPr="5D5FD4D2">
      <w:rPr>
        <w:b/>
        <w:bCs/>
      </w:rPr>
      <w:t xml:space="preserve">P802. </w:t>
    </w:r>
    <w:r w:rsidRPr="5D5FD4D2">
      <w:rPr>
        <w:b/>
        <w:bCs/>
        <w:lang w:val="en-GB"/>
      </w:rPr>
      <w:t>15-21-0314-0</w:t>
    </w:r>
    <w:r w:rsidR="006B7A59">
      <w:rPr>
        <w:b/>
        <w:bCs/>
        <w:lang w:val="en-GB"/>
      </w:rPr>
      <w:t>1</w:t>
    </w:r>
    <w:r w:rsidRPr="5D5FD4D2">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5B22679"/>
    <w:multiLevelType w:val="multilevel"/>
    <w:tmpl w:val="C59EF720"/>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2A5B7B"/>
    <w:multiLevelType w:val="multilevel"/>
    <w:tmpl w:val="54E69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9"/>
  </w:num>
  <w:num w:numId="3">
    <w:abstractNumId w:val="28"/>
  </w:num>
  <w:num w:numId="4">
    <w:abstractNumId w:val="9"/>
  </w:num>
  <w:num w:numId="5">
    <w:abstractNumId w:val="14"/>
  </w:num>
  <w:num w:numId="6">
    <w:abstractNumId w:val="19"/>
  </w:num>
  <w:num w:numId="7">
    <w:abstractNumId w:val="27"/>
  </w:num>
  <w:num w:numId="8">
    <w:abstractNumId w:val="15"/>
  </w:num>
  <w:num w:numId="9">
    <w:abstractNumId w:val="25"/>
  </w:num>
  <w:num w:numId="10">
    <w:abstractNumId w:val="3"/>
  </w:num>
  <w:num w:numId="11">
    <w:abstractNumId w:val="20"/>
  </w:num>
  <w:num w:numId="12">
    <w:abstractNumId w:val="31"/>
  </w:num>
  <w:num w:numId="13">
    <w:abstractNumId w:val="39"/>
  </w:num>
  <w:num w:numId="14">
    <w:abstractNumId w:val="2"/>
  </w:num>
  <w:num w:numId="15">
    <w:abstractNumId w:val="35"/>
  </w:num>
  <w:num w:numId="16">
    <w:abstractNumId w:val="24"/>
  </w:num>
  <w:num w:numId="17">
    <w:abstractNumId w:val="34"/>
  </w:num>
  <w:num w:numId="18">
    <w:abstractNumId w:val="8"/>
  </w:num>
  <w:num w:numId="19">
    <w:abstractNumId w:val="22"/>
  </w:num>
  <w:num w:numId="20">
    <w:abstractNumId w:val="23"/>
  </w:num>
  <w:num w:numId="21">
    <w:abstractNumId w:val="13"/>
  </w:num>
  <w:num w:numId="22">
    <w:abstractNumId w:val="4"/>
  </w:num>
  <w:num w:numId="23">
    <w:abstractNumId w:val="21"/>
  </w:num>
  <w:num w:numId="24">
    <w:abstractNumId w:val="1"/>
  </w:num>
  <w:num w:numId="25">
    <w:abstractNumId w:val="30"/>
  </w:num>
  <w:num w:numId="26">
    <w:abstractNumId w:val="32"/>
  </w:num>
  <w:num w:numId="27">
    <w:abstractNumId w:val="10"/>
  </w:num>
  <w:num w:numId="28">
    <w:abstractNumId w:val="33"/>
  </w:num>
  <w:num w:numId="29">
    <w:abstractNumId w:val="41"/>
  </w:num>
  <w:num w:numId="30">
    <w:abstractNumId w:val="12"/>
  </w:num>
  <w:num w:numId="31">
    <w:abstractNumId w:val="6"/>
  </w:num>
  <w:num w:numId="32">
    <w:abstractNumId w:val="17"/>
  </w:num>
  <w:num w:numId="33">
    <w:abstractNumId w:val="38"/>
  </w:num>
  <w:num w:numId="34">
    <w:abstractNumId w:val="11"/>
  </w:num>
  <w:num w:numId="35">
    <w:abstractNumId w:val="2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18"/>
  </w:num>
  <w:num w:numId="39">
    <w:abstractNumId w:val="16"/>
  </w:num>
  <w:num w:numId="40">
    <w:abstractNumId w:val="36"/>
  </w:num>
  <w:num w:numId="41">
    <w:abstractNumId w:val="5"/>
  </w:num>
  <w:num w:numId="42">
    <w:abstractNumId w:val="37"/>
  </w:num>
  <w:num w:numId="43">
    <w:abstractNumId w:val="7"/>
  </w:num>
  <w:num w:numId="44">
    <w:abstractNumId w:val="40"/>
  </w:num>
  <w:num w:numId="45">
    <w:abstractNumId w:val="26"/>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617D"/>
    <w:rsid w:val="00056A57"/>
    <w:rsid w:val="00057CEB"/>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904B4"/>
    <w:rsid w:val="000909CE"/>
    <w:rsid w:val="00092B1E"/>
    <w:rsid w:val="00095882"/>
    <w:rsid w:val="000A0CAE"/>
    <w:rsid w:val="000A264A"/>
    <w:rsid w:val="000A36AF"/>
    <w:rsid w:val="000A37F9"/>
    <w:rsid w:val="000A4257"/>
    <w:rsid w:val="000B0428"/>
    <w:rsid w:val="000B0CB1"/>
    <w:rsid w:val="000B2D1A"/>
    <w:rsid w:val="000B46A4"/>
    <w:rsid w:val="000B7670"/>
    <w:rsid w:val="000C0295"/>
    <w:rsid w:val="000C1ED9"/>
    <w:rsid w:val="000C2931"/>
    <w:rsid w:val="000C4DCE"/>
    <w:rsid w:val="000C519A"/>
    <w:rsid w:val="000D0540"/>
    <w:rsid w:val="000D05BE"/>
    <w:rsid w:val="000D11DC"/>
    <w:rsid w:val="000D18C5"/>
    <w:rsid w:val="000D3340"/>
    <w:rsid w:val="000D3D8E"/>
    <w:rsid w:val="000D43DB"/>
    <w:rsid w:val="000D62A5"/>
    <w:rsid w:val="000D656F"/>
    <w:rsid w:val="000D7F82"/>
    <w:rsid w:val="000E3756"/>
    <w:rsid w:val="000E4C02"/>
    <w:rsid w:val="000E5277"/>
    <w:rsid w:val="000F0539"/>
    <w:rsid w:val="000F31E0"/>
    <w:rsid w:val="000F55A4"/>
    <w:rsid w:val="00101C06"/>
    <w:rsid w:val="00110F01"/>
    <w:rsid w:val="0011347A"/>
    <w:rsid w:val="00115B05"/>
    <w:rsid w:val="00122B26"/>
    <w:rsid w:val="00124509"/>
    <w:rsid w:val="00126AE3"/>
    <w:rsid w:val="001312FE"/>
    <w:rsid w:val="001328ED"/>
    <w:rsid w:val="001371D0"/>
    <w:rsid w:val="00141F1B"/>
    <w:rsid w:val="00144704"/>
    <w:rsid w:val="001503A6"/>
    <w:rsid w:val="001504CC"/>
    <w:rsid w:val="001505A9"/>
    <w:rsid w:val="00150FCB"/>
    <w:rsid w:val="001513E9"/>
    <w:rsid w:val="001523A6"/>
    <w:rsid w:val="00155498"/>
    <w:rsid w:val="00160BF8"/>
    <w:rsid w:val="00162837"/>
    <w:rsid w:val="001650EC"/>
    <w:rsid w:val="00166F75"/>
    <w:rsid w:val="00173ADD"/>
    <w:rsid w:val="00174207"/>
    <w:rsid w:val="00182A84"/>
    <w:rsid w:val="00185097"/>
    <w:rsid w:val="00191243"/>
    <w:rsid w:val="001914EE"/>
    <w:rsid w:val="00193E70"/>
    <w:rsid w:val="00195989"/>
    <w:rsid w:val="0019664B"/>
    <w:rsid w:val="001A54F0"/>
    <w:rsid w:val="001A7494"/>
    <w:rsid w:val="001B2484"/>
    <w:rsid w:val="001B78CF"/>
    <w:rsid w:val="001C3895"/>
    <w:rsid w:val="001C4909"/>
    <w:rsid w:val="001C5F39"/>
    <w:rsid w:val="001C68F9"/>
    <w:rsid w:val="001C7602"/>
    <w:rsid w:val="001D3CA1"/>
    <w:rsid w:val="001D4735"/>
    <w:rsid w:val="001E0435"/>
    <w:rsid w:val="001E0CF7"/>
    <w:rsid w:val="001E2C9F"/>
    <w:rsid w:val="001E50A9"/>
    <w:rsid w:val="001E5CEE"/>
    <w:rsid w:val="001E658B"/>
    <w:rsid w:val="001E6D56"/>
    <w:rsid w:val="001F0E53"/>
    <w:rsid w:val="001F2202"/>
    <w:rsid w:val="001F54C3"/>
    <w:rsid w:val="002005F9"/>
    <w:rsid w:val="00200717"/>
    <w:rsid w:val="00202A30"/>
    <w:rsid w:val="00203A27"/>
    <w:rsid w:val="00205DEE"/>
    <w:rsid w:val="00205E4F"/>
    <w:rsid w:val="00211544"/>
    <w:rsid w:val="002215C1"/>
    <w:rsid w:val="002237B7"/>
    <w:rsid w:val="00224FB8"/>
    <w:rsid w:val="0022592E"/>
    <w:rsid w:val="00230030"/>
    <w:rsid w:val="00230420"/>
    <w:rsid w:val="002325B5"/>
    <w:rsid w:val="002327AA"/>
    <w:rsid w:val="0023453B"/>
    <w:rsid w:val="00236601"/>
    <w:rsid w:val="00240E17"/>
    <w:rsid w:val="00240EE6"/>
    <w:rsid w:val="0024260D"/>
    <w:rsid w:val="00245BC7"/>
    <w:rsid w:val="00247E6B"/>
    <w:rsid w:val="0025030B"/>
    <w:rsid w:val="002540CF"/>
    <w:rsid w:val="00255634"/>
    <w:rsid w:val="0026084C"/>
    <w:rsid w:val="002616B7"/>
    <w:rsid w:val="00262F01"/>
    <w:rsid w:val="00264F4A"/>
    <w:rsid w:val="00267566"/>
    <w:rsid w:val="00270D66"/>
    <w:rsid w:val="00270EA1"/>
    <w:rsid w:val="002739CE"/>
    <w:rsid w:val="00274A79"/>
    <w:rsid w:val="00280F5E"/>
    <w:rsid w:val="002961E9"/>
    <w:rsid w:val="002A5D0B"/>
    <w:rsid w:val="002B5B91"/>
    <w:rsid w:val="002B70BB"/>
    <w:rsid w:val="002C15DD"/>
    <w:rsid w:val="002C3AE8"/>
    <w:rsid w:val="002C4998"/>
    <w:rsid w:val="002C6311"/>
    <w:rsid w:val="002D0988"/>
    <w:rsid w:val="002D22EF"/>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0E9"/>
    <w:rsid w:val="00362D89"/>
    <w:rsid w:val="00363613"/>
    <w:rsid w:val="003670E8"/>
    <w:rsid w:val="00367A60"/>
    <w:rsid w:val="003704F1"/>
    <w:rsid w:val="00370B20"/>
    <w:rsid w:val="00373B77"/>
    <w:rsid w:val="00374085"/>
    <w:rsid w:val="00374B54"/>
    <w:rsid w:val="00376F7E"/>
    <w:rsid w:val="00377E4D"/>
    <w:rsid w:val="00381177"/>
    <w:rsid w:val="003854B5"/>
    <w:rsid w:val="00387448"/>
    <w:rsid w:val="00393F74"/>
    <w:rsid w:val="00395F15"/>
    <w:rsid w:val="00397E8A"/>
    <w:rsid w:val="003A0460"/>
    <w:rsid w:val="003A2D30"/>
    <w:rsid w:val="003A7953"/>
    <w:rsid w:val="003B0AC7"/>
    <w:rsid w:val="003B45CC"/>
    <w:rsid w:val="003B4952"/>
    <w:rsid w:val="003B4B10"/>
    <w:rsid w:val="003B6153"/>
    <w:rsid w:val="003B6DCA"/>
    <w:rsid w:val="003C5D2E"/>
    <w:rsid w:val="003C6C18"/>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35844"/>
    <w:rsid w:val="00436D5E"/>
    <w:rsid w:val="00440446"/>
    <w:rsid w:val="00452F82"/>
    <w:rsid w:val="00454837"/>
    <w:rsid w:val="004553CA"/>
    <w:rsid w:val="00455591"/>
    <w:rsid w:val="00460F08"/>
    <w:rsid w:val="00463278"/>
    <w:rsid w:val="00464CB4"/>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3DD"/>
    <w:rsid w:val="004D1A04"/>
    <w:rsid w:val="004D7DFB"/>
    <w:rsid w:val="004E02B0"/>
    <w:rsid w:val="004E19F4"/>
    <w:rsid w:val="004E6A23"/>
    <w:rsid w:val="004F1AD4"/>
    <w:rsid w:val="004F4FBC"/>
    <w:rsid w:val="004F62A7"/>
    <w:rsid w:val="004F6B76"/>
    <w:rsid w:val="004F7E68"/>
    <w:rsid w:val="0050786E"/>
    <w:rsid w:val="00510F27"/>
    <w:rsid w:val="00512FC0"/>
    <w:rsid w:val="005140FA"/>
    <w:rsid w:val="00520811"/>
    <w:rsid w:val="00524BFC"/>
    <w:rsid w:val="00525447"/>
    <w:rsid w:val="00525A9B"/>
    <w:rsid w:val="005341B9"/>
    <w:rsid w:val="005360BA"/>
    <w:rsid w:val="00536C9F"/>
    <w:rsid w:val="00540513"/>
    <w:rsid w:val="0054467B"/>
    <w:rsid w:val="00544B0A"/>
    <w:rsid w:val="005546A0"/>
    <w:rsid w:val="00560D5E"/>
    <w:rsid w:val="00560DD8"/>
    <w:rsid w:val="005628A0"/>
    <w:rsid w:val="005636FE"/>
    <w:rsid w:val="0056430C"/>
    <w:rsid w:val="00565F3E"/>
    <w:rsid w:val="00571C62"/>
    <w:rsid w:val="00575CFA"/>
    <w:rsid w:val="00581533"/>
    <w:rsid w:val="00581C50"/>
    <w:rsid w:val="00581FD5"/>
    <w:rsid w:val="00590E83"/>
    <w:rsid w:val="005947B5"/>
    <w:rsid w:val="005A1D86"/>
    <w:rsid w:val="005A2B3A"/>
    <w:rsid w:val="005A4CA9"/>
    <w:rsid w:val="005A7C1E"/>
    <w:rsid w:val="005A7CB6"/>
    <w:rsid w:val="005B4783"/>
    <w:rsid w:val="005B7246"/>
    <w:rsid w:val="005C302A"/>
    <w:rsid w:val="005C3426"/>
    <w:rsid w:val="005C57E7"/>
    <w:rsid w:val="005C6DFF"/>
    <w:rsid w:val="005D0EFF"/>
    <w:rsid w:val="005D20BC"/>
    <w:rsid w:val="005D522E"/>
    <w:rsid w:val="005E4415"/>
    <w:rsid w:val="005E58E2"/>
    <w:rsid w:val="005E6D6F"/>
    <w:rsid w:val="005E79F1"/>
    <w:rsid w:val="005F0D55"/>
    <w:rsid w:val="005F2374"/>
    <w:rsid w:val="005F3C6B"/>
    <w:rsid w:val="005F4229"/>
    <w:rsid w:val="00612D36"/>
    <w:rsid w:val="00615121"/>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5246F"/>
    <w:rsid w:val="006555A0"/>
    <w:rsid w:val="00664A31"/>
    <w:rsid w:val="00664B2A"/>
    <w:rsid w:val="006650AD"/>
    <w:rsid w:val="006658B9"/>
    <w:rsid w:val="00666B84"/>
    <w:rsid w:val="006677F2"/>
    <w:rsid w:val="00673E63"/>
    <w:rsid w:val="00676F6F"/>
    <w:rsid w:val="0068089E"/>
    <w:rsid w:val="006841BD"/>
    <w:rsid w:val="00687442"/>
    <w:rsid w:val="00690537"/>
    <w:rsid w:val="00690A5A"/>
    <w:rsid w:val="0069117D"/>
    <w:rsid w:val="00691734"/>
    <w:rsid w:val="00693430"/>
    <w:rsid w:val="006940BE"/>
    <w:rsid w:val="006A0ABC"/>
    <w:rsid w:val="006A5BB5"/>
    <w:rsid w:val="006B382D"/>
    <w:rsid w:val="006B4251"/>
    <w:rsid w:val="006B7A59"/>
    <w:rsid w:val="006C08DF"/>
    <w:rsid w:val="006C0D70"/>
    <w:rsid w:val="006C3D0A"/>
    <w:rsid w:val="006C44C2"/>
    <w:rsid w:val="006C6E07"/>
    <w:rsid w:val="006C710B"/>
    <w:rsid w:val="006D02E2"/>
    <w:rsid w:val="006D6BE4"/>
    <w:rsid w:val="006D6FA2"/>
    <w:rsid w:val="006E1C67"/>
    <w:rsid w:val="006E20CA"/>
    <w:rsid w:val="006E2E16"/>
    <w:rsid w:val="006F5E8E"/>
    <w:rsid w:val="006F6270"/>
    <w:rsid w:val="006F7114"/>
    <w:rsid w:val="006F7A18"/>
    <w:rsid w:val="00700A31"/>
    <w:rsid w:val="00700C75"/>
    <w:rsid w:val="00703795"/>
    <w:rsid w:val="00705171"/>
    <w:rsid w:val="00705623"/>
    <w:rsid w:val="00707921"/>
    <w:rsid w:val="0071197D"/>
    <w:rsid w:val="007137D4"/>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73C5"/>
    <w:rsid w:val="00760EDB"/>
    <w:rsid w:val="00762B16"/>
    <w:rsid w:val="0076689B"/>
    <w:rsid w:val="00770C93"/>
    <w:rsid w:val="007719E9"/>
    <w:rsid w:val="0078164D"/>
    <w:rsid w:val="00782C67"/>
    <w:rsid w:val="007831D3"/>
    <w:rsid w:val="00783CAB"/>
    <w:rsid w:val="00787DE7"/>
    <w:rsid w:val="00790D55"/>
    <w:rsid w:val="00792ACA"/>
    <w:rsid w:val="007954BF"/>
    <w:rsid w:val="00795B96"/>
    <w:rsid w:val="007A22B3"/>
    <w:rsid w:val="007A542D"/>
    <w:rsid w:val="007A7FB0"/>
    <w:rsid w:val="007B0074"/>
    <w:rsid w:val="007B0902"/>
    <w:rsid w:val="007B6B36"/>
    <w:rsid w:val="007B715A"/>
    <w:rsid w:val="007C5D62"/>
    <w:rsid w:val="007C5ED3"/>
    <w:rsid w:val="007C7982"/>
    <w:rsid w:val="007D216C"/>
    <w:rsid w:val="007D222B"/>
    <w:rsid w:val="007D2E3D"/>
    <w:rsid w:val="007D44CA"/>
    <w:rsid w:val="007D57F8"/>
    <w:rsid w:val="007E0E6D"/>
    <w:rsid w:val="007E1F73"/>
    <w:rsid w:val="007E4164"/>
    <w:rsid w:val="007F21A1"/>
    <w:rsid w:val="007F2A82"/>
    <w:rsid w:val="0080171B"/>
    <w:rsid w:val="0080177E"/>
    <w:rsid w:val="0080238A"/>
    <w:rsid w:val="00807B67"/>
    <w:rsid w:val="00807C68"/>
    <w:rsid w:val="00813488"/>
    <w:rsid w:val="008168CB"/>
    <w:rsid w:val="00821065"/>
    <w:rsid w:val="00823D19"/>
    <w:rsid w:val="00825935"/>
    <w:rsid w:val="00826A41"/>
    <w:rsid w:val="008274BB"/>
    <w:rsid w:val="008274F9"/>
    <w:rsid w:val="0083291A"/>
    <w:rsid w:val="0083747A"/>
    <w:rsid w:val="00837BC0"/>
    <w:rsid w:val="00841502"/>
    <w:rsid w:val="008422E2"/>
    <w:rsid w:val="008428C8"/>
    <w:rsid w:val="00843BA8"/>
    <w:rsid w:val="00843D5F"/>
    <w:rsid w:val="00844427"/>
    <w:rsid w:val="008444C2"/>
    <w:rsid w:val="0084616C"/>
    <w:rsid w:val="008506A6"/>
    <w:rsid w:val="00856884"/>
    <w:rsid w:val="00857D4A"/>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51D2"/>
    <w:rsid w:val="009868E4"/>
    <w:rsid w:val="0099007D"/>
    <w:rsid w:val="00990948"/>
    <w:rsid w:val="00997CEA"/>
    <w:rsid w:val="009A331C"/>
    <w:rsid w:val="009A4EA0"/>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A04544"/>
    <w:rsid w:val="00A10CC6"/>
    <w:rsid w:val="00A1399B"/>
    <w:rsid w:val="00A14899"/>
    <w:rsid w:val="00A22885"/>
    <w:rsid w:val="00A3046B"/>
    <w:rsid w:val="00A31D06"/>
    <w:rsid w:val="00A3251F"/>
    <w:rsid w:val="00A43707"/>
    <w:rsid w:val="00A466A8"/>
    <w:rsid w:val="00A4745C"/>
    <w:rsid w:val="00A62390"/>
    <w:rsid w:val="00A62DC5"/>
    <w:rsid w:val="00A653CE"/>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6227"/>
    <w:rsid w:val="00AB6C40"/>
    <w:rsid w:val="00AC061B"/>
    <w:rsid w:val="00AC7DFF"/>
    <w:rsid w:val="00AD2E0B"/>
    <w:rsid w:val="00AD38CB"/>
    <w:rsid w:val="00AD52D0"/>
    <w:rsid w:val="00AE4B34"/>
    <w:rsid w:val="00AF56FB"/>
    <w:rsid w:val="00B009C5"/>
    <w:rsid w:val="00B03C14"/>
    <w:rsid w:val="00B04710"/>
    <w:rsid w:val="00B16F6E"/>
    <w:rsid w:val="00B17AC2"/>
    <w:rsid w:val="00B23F94"/>
    <w:rsid w:val="00B24389"/>
    <w:rsid w:val="00B25D02"/>
    <w:rsid w:val="00B26712"/>
    <w:rsid w:val="00B27390"/>
    <w:rsid w:val="00B32A9D"/>
    <w:rsid w:val="00B33991"/>
    <w:rsid w:val="00B403C4"/>
    <w:rsid w:val="00B42230"/>
    <w:rsid w:val="00B44EBF"/>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227A"/>
    <w:rsid w:val="00BD2C2D"/>
    <w:rsid w:val="00BD37B9"/>
    <w:rsid w:val="00BD6707"/>
    <w:rsid w:val="00BE7522"/>
    <w:rsid w:val="00BF0A9D"/>
    <w:rsid w:val="00BF119C"/>
    <w:rsid w:val="00BF25EB"/>
    <w:rsid w:val="00BF3216"/>
    <w:rsid w:val="00BF3F7A"/>
    <w:rsid w:val="00BF7F43"/>
    <w:rsid w:val="00C02317"/>
    <w:rsid w:val="00C06419"/>
    <w:rsid w:val="00C06E07"/>
    <w:rsid w:val="00C07B39"/>
    <w:rsid w:val="00C100FF"/>
    <w:rsid w:val="00C11C88"/>
    <w:rsid w:val="00C1295C"/>
    <w:rsid w:val="00C1683D"/>
    <w:rsid w:val="00C16FC2"/>
    <w:rsid w:val="00C20BD7"/>
    <w:rsid w:val="00C24153"/>
    <w:rsid w:val="00C24594"/>
    <w:rsid w:val="00C25314"/>
    <w:rsid w:val="00C314C0"/>
    <w:rsid w:val="00C330BB"/>
    <w:rsid w:val="00C33A62"/>
    <w:rsid w:val="00C37789"/>
    <w:rsid w:val="00C41969"/>
    <w:rsid w:val="00C53E2B"/>
    <w:rsid w:val="00C55BF8"/>
    <w:rsid w:val="00C56946"/>
    <w:rsid w:val="00C650AE"/>
    <w:rsid w:val="00C65CA7"/>
    <w:rsid w:val="00C66641"/>
    <w:rsid w:val="00C674E1"/>
    <w:rsid w:val="00C67DF6"/>
    <w:rsid w:val="00C70056"/>
    <w:rsid w:val="00C72FA1"/>
    <w:rsid w:val="00C77A1F"/>
    <w:rsid w:val="00C77BAF"/>
    <w:rsid w:val="00C827BD"/>
    <w:rsid w:val="00C83E22"/>
    <w:rsid w:val="00C94B3A"/>
    <w:rsid w:val="00C97AF1"/>
    <w:rsid w:val="00C97B92"/>
    <w:rsid w:val="00CA5C7C"/>
    <w:rsid w:val="00CC7254"/>
    <w:rsid w:val="00CD00CE"/>
    <w:rsid w:val="00CD368F"/>
    <w:rsid w:val="00CD3CFC"/>
    <w:rsid w:val="00CD4E51"/>
    <w:rsid w:val="00CD5E97"/>
    <w:rsid w:val="00CD6D12"/>
    <w:rsid w:val="00CE06C9"/>
    <w:rsid w:val="00CE2273"/>
    <w:rsid w:val="00CE3193"/>
    <w:rsid w:val="00CE3C4C"/>
    <w:rsid w:val="00CE4A8C"/>
    <w:rsid w:val="00CE6A12"/>
    <w:rsid w:val="00CF3A82"/>
    <w:rsid w:val="00CF6BB7"/>
    <w:rsid w:val="00CF7DDE"/>
    <w:rsid w:val="00D003F3"/>
    <w:rsid w:val="00D01CC1"/>
    <w:rsid w:val="00D106C8"/>
    <w:rsid w:val="00D11C26"/>
    <w:rsid w:val="00D1231A"/>
    <w:rsid w:val="00D140DC"/>
    <w:rsid w:val="00D20DC0"/>
    <w:rsid w:val="00D235BC"/>
    <w:rsid w:val="00D255A4"/>
    <w:rsid w:val="00D26692"/>
    <w:rsid w:val="00D274A8"/>
    <w:rsid w:val="00D27C41"/>
    <w:rsid w:val="00D31539"/>
    <w:rsid w:val="00D31820"/>
    <w:rsid w:val="00D3350A"/>
    <w:rsid w:val="00D40717"/>
    <w:rsid w:val="00D50CB8"/>
    <w:rsid w:val="00D517B9"/>
    <w:rsid w:val="00D51ACC"/>
    <w:rsid w:val="00D54521"/>
    <w:rsid w:val="00D62A94"/>
    <w:rsid w:val="00D66AAC"/>
    <w:rsid w:val="00D806AA"/>
    <w:rsid w:val="00D815F2"/>
    <w:rsid w:val="00D82AEE"/>
    <w:rsid w:val="00D83775"/>
    <w:rsid w:val="00D842BC"/>
    <w:rsid w:val="00D851C4"/>
    <w:rsid w:val="00D867DB"/>
    <w:rsid w:val="00D87315"/>
    <w:rsid w:val="00D8799A"/>
    <w:rsid w:val="00D92E0C"/>
    <w:rsid w:val="00D9300D"/>
    <w:rsid w:val="00D93EA5"/>
    <w:rsid w:val="00D94264"/>
    <w:rsid w:val="00D947F1"/>
    <w:rsid w:val="00DA0BC1"/>
    <w:rsid w:val="00DA0C96"/>
    <w:rsid w:val="00DA242D"/>
    <w:rsid w:val="00DA26F1"/>
    <w:rsid w:val="00DA694F"/>
    <w:rsid w:val="00DB73EF"/>
    <w:rsid w:val="00DB7669"/>
    <w:rsid w:val="00DC0D0F"/>
    <w:rsid w:val="00DC3526"/>
    <w:rsid w:val="00DD1441"/>
    <w:rsid w:val="00DD218B"/>
    <w:rsid w:val="00DE1C5E"/>
    <w:rsid w:val="00DF0CA5"/>
    <w:rsid w:val="00DF2B41"/>
    <w:rsid w:val="00DF37D4"/>
    <w:rsid w:val="00DF387C"/>
    <w:rsid w:val="00DF3B19"/>
    <w:rsid w:val="00DF3D74"/>
    <w:rsid w:val="00DF3F3C"/>
    <w:rsid w:val="00DF7050"/>
    <w:rsid w:val="00DF754E"/>
    <w:rsid w:val="00DF7D4E"/>
    <w:rsid w:val="00E00B28"/>
    <w:rsid w:val="00E05526"/>
    <w:rsid w:val="00E1700B"/>
    <w:rsid w:val="00E24710"/>
    <w:rsid w:val="00E32F72"/>
    <w:rsid w:val="00E3529B"/>
    <w:rsid w:val="00E446C5"/>
    <w:rsid w:val="00E46FD6"/>
    <w:rsid w:val="00E539FD"/>
    <w:rsid w:val="00E62CE3"/>
    <w:rsid w:val="00E72963"/>
    <w:rsid w:val="00E73EF0"/>
    <w:rsid w:val="00E84D8F"/>
    <w:rsid w:val="00E864D5"/>
    <w:rsid w:val="00E86F4F"/>
    <w:rsid w:val="00E938A3"/>
    <w:rsid w:val="00E95761"/>
    <w:rsid w:val="00E95B18"/>
    <w:rsid w:val="00E968AA"/>
    <w:rsid w:val="00EA1DED"/>
    <w:rsid w:val="00EA220C"/>
    <w:rsid w:val="00EA7398"/>
    <w:rsid w:val="00EB1344"/>
    <w:rsid w:val="00EB2502"/>
    <w:rsid w:val="00EB4EDA"/>
    <w:rsid w:val="00EC1B53"/>
    <w:rsid w:val="00EC3638"/>
    <w:rsid w:val="00EC56A5"/>
    <w:rsid w:val="00EC5CC6"/>
    <w:rsid w:val="00EC5FD6"/>
    <w:rsid w:val="00EC7DDF"/>
    <w:rsid w:val="00ED3698"/>
    <w:rsid w:val="00ED5AC7"/>
    <w:rsid w:val="00ED6CA3"/>
    <w:rsid w:val="00ED70D2"/>
    <w:rsid w:val="00ED7647"/>
    <w:rsid w:val="00EE156D"/>
    <w:rsid w:val="00EE29B3"/>
    <w:rsid w:val="00EE6138"/>
    <w:rsid w:val="00EF2567"/>
    <w:rsid w:val="00EF288A"/>
    <w:rsid w:val="00EF30D3"/>
    <w:rsid w:val="00EF6516"/>
    <w:rsid w:val="00EF698C"/>
    <w:rsid w:val="00F012A7"/>
    <w:rsid w:val="00F01B64"/>
    <w:rsid w:val="00F02172"/>
    <w:rsid w:val="00F06663"/>
    <w:rsid w:val="00F06ADD"/>
    <w:rsid w:val="00F1198F"/>
    <w:rsid w:val="00F1559D"/>
    <w:rsid w:val="00F17F34"/>
    <w:rsid w:val="00F27AF3"/>
    <w:rsid w:val="00F27D53"/>
    <w:rsid w:val="00F37999"/>
    <w:rsid w:val="00F40C08"/>
    <w:rsid w:val="00F40D22"/>
    <w:rsid w:val="00F4279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B7023"/>
    <w:rsid w:val="00FC4F70"/>
    <w:rsid w:val="00FD4256"/>
    <w:rsid w:val="00FD4912"/>
    <w:rsid w:val="00FD4A4B"/>
    <w:rsid w:val="00FD4EE3"/>
    <w:rsid w:val="00FD50EA"/>
    <w:rsid w:val="00FE10FC"/>
    <w:rsid w:val="00FE182A"/>
    <w:rsid w:val="00FE31FF"/>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3117</Words>
  <Characters>17772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BAN Minutes</vt:lpstr>
    </vt:vector>
  </TitlesOfParts>
  <Company>Microsoft</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2021-05-19T14:54:00Z</dcterms:created>
  <dcterms:modified xsi:type="dcterms:W3CDTF">2021-05-19T14:54:00Z</dcterms:modified>
</cp:coreProperties>
</file>