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settings.xml" ContentType="application/vnd.openxmlformats-officedocument.wordprocessingml.settings+xml"/>
  <Override PartName="/word/theme/theme1.xml" ContentType="application/vnd.openxmlformats-officedocument.theme+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115" w:after="0"/>
        <w:rPr/>
      </w:pPr>
      <w:r>
        <w:rPr/>
        <w:t>IEEE P802.15</w:t>
      </w:r>
    </w:p>
    <w:p>
      <w:pPr>
        <w:pStyle w:val="Normal"/>
        <w:rPr/>
      </w:pPr>
      <w:r>
        <w:rPr/>
        <w:t>Wireless Personal Area Networks</w:t>
      </w:r>
    </w:p>
    <w:p>
      <w:pPr>
        <w:pStyle w:val="Normal"/>
        <w:rPr/>
      </w:pPr>
      <w:r>
        <w:rPr/>
      </w:r>
    </w:p>
    <w:tbl>
      <w:tblPr>
        <w:tblW w:w="9450" w:type="dxa"/>
        <w:jc w:val="left"/>
        <w:tblInd w:w="0" w:type="dxa"/>
        <w:tblBorders>
          <w:top w:val="single" w:sz="6" w:space="0" w:color="000000"/>
        </w:tblBorders>
        <w:tblCellMar>
          <w:top w:w="0" w:type="dxa"/>
          <w:left w:w="108" w:type="dxa"/>
          <w:bottom w:w="0" w:type="dxa"/>
          <w:right w:w="108" w:type="dxa"/>
        </w:tblCellMar>
        <w:tblLook w:noVBand="0" w:val="0000" w:noHBand="0" w:lastColumn="0" w:firstColumn="0" w:lastRow="0" w:firstRow="0"/>
      </w:tblPr>
      <w:tblGrid>
        <w:gridCol w:w="1260"/>
        <w:gridCol w:w="4050"/>
        <w:gridCol w:w="4140"/>
      </w:tblGrid>
      <w:tr>
        <w:trPr/>
        <w:tc>
          <w:tcPr>
            <w:tcW w:w="1260" w:type="dxa"/>
            <w:tcBorders>
              <w:top w:val="single" w:sz="6" w:space="0" w:color="000000"/>
            </w:tcBorders>
            <w:shd w:fill="auto" w:val="clear"/>
          </w:tcPr>
          <w:p>
            <w:pPr>
              <w:pStyle w:val="Covertext"/>
              <w:spacing w:before="120" w:after="120"/>
              <w:rPr/>
            </w:pPr>
            <w:r>
              <w:rPr/>
              <w:t>Project</w:t>
            </w:r>
          </w:p>
        </w:tc>
        <w:tc>
          <w:tcPr>
            <w:tcW w:w="8190" w:type="dxa"/>
            <w:gridSpan w:val="2"/>
            <w:tcBorders>
              <w:top w:val="single" w:sz="6" w:space="0" w:color="000000"/>
            </w:tcBorders>
            <w:shd w:fill="auto" w:val="clear"/>
          </w:tcPr>
          <w:p>
            <w:pPr>
              <w:pStyle w:val="Covertext"/>
              <w:spacing w:before="120" w:after="120"/>
              <w:rPr/>
            </w:pPr>
            <w:r>
              <w:rPr/>
              <w:t>IEEE P802.15 Working Group for Wireless Personal Area Networks (WPANs)</w:t>
            </w:r>
          </w:p>
        </w:tc>
      </w:tr>
      <w:tr>
        <w:trPr/>
        <w:tc>
          <w:tcPr>
            <w:tcW w:w="1260" w:type="dxa"/>
            <w:tcBorders>
              <w:top w:val="single" w:sz="6" w:space="0" w:color="000000"/>
            </w:tcBorders>
            <w:shd w:fill="auto" w:val="clear"/>
          </w:tcPr>
          <w:p>
            <w:pPr>
              <w:pStyle w:val="Covertext"/>
              <w:spacing w:before="120" w:after="120"/>
              <w:rPr/>
            </w:pPr>
            <w:r>
              <w:rPr/>
              <w:t>Title</w:t>
            </w:r>
          </w:p>
        </w:tc>
        <w:tc>
          <w:tcPr>
            <w:tcW w:w="8190" w:type="dxa"/>
            <w:gridSpan w:val="2"/>
            <w:tcBorders>
              <w:top w:val="single" w:sz="6" w:space="0" w:color="000000"/>
            </w:tcBorders>
            <w:shd w:fill="auto" w:val="clear"/>
          </w:tcPr>
          <w:p>
            <w:pPr>
              <w:pStyle w:val="Covertext"/>
              <w:spacing w:before="120" w:after="120"/>
              <w:rPr/>
            </w:pPr>
            <w:r>
              <w:rPr/>
              <w:t xml:space="preserve">TG9ma </w:t>
            </w:r>
            <w:r>
              <w:rPr/>
              <w:t>May</w:t>
            </w:r>
            <w:r>
              <w:rPr/>
              <w:t xml:space="preserve"> 2021 Plenary Meeting Minutes</w:t>
            </w:r>
          </w:p>
        </w:tc>
      </w:tr>
      <w:tr>
        <w:trPr/>
        <w:tc>
          <w:tcPr>
            <w:tcW w:w="1260" w:type="dxa"/>
            <w:tcBorders>
              <w:top w:val="single" w:sz="6" w:space="0" w:color="000000"/>
            </w:tcBorders>
            <w:shd w:fill="auto" w:val="clear"/>
          </w:tcPr>
          <w:p>
            <w:pPr>
              <w:pStyle w:val="Covertext"/>
              <w:spacing w:before="120" w:after="120"/>
              <w:rPr/>
            </w:pPr>
            <w:r>
              <w:rPr/>
              <w:t>Date Submitted</w:t>
            </w:r>
          </w:p>
        </w:tc>
        <w:tc>
          <w:tcPr>
            <w:tcW w:w="8190" w:type="dxa"/>
            <w:gridSpan w:val="2"/>
            <w:tcBorders>
              <w:top w:val="single" w:sz="6" w:space="0" w:color="000000"/>
            </w:tcBorders>
            <w:shd w:fill="auto" w:val="clear"/>
          </w:tcPr>
          <w:p>
            <w:pPr>
              <w:pStyle w:val="Covertext"/>
              <w:spacing w:before="120" w:after="120"/>
              <w:rPr/>
            </w:pPr>
            <w:r>
              <w:rPr/>
              <w:t>14</w:t>
            </w:r>
            <w:r>
              <w:rPr/>
              <w:t xml:space="preserve"> </w:t>
            </w:r>
            <w:r>
              <w:rPr/>
              <w:t>May</w:t>
            </w:r>
            <w:r>
              <w:rPr/>
              <w:t xml:space="preserve"> 2021</w:t>
            </w:r>
          </w:p>
        </w:tc>
      </w:tr>
      <w:tr>
        <w:trPr/>
        <w:tc>
          <w:tcPr>
            <w:tcW w:w="1260" w:type="dxa"/>
            <w:tcBorders>
              <w:top w:val="single" w:sz="4" w:space="0" w:color="000000"/>
              <w:bottom w:val="single" w:sz="4" w:space="0" w:color="000000"/>
              <w:insideH w:val="single" w:sz="4" w:space="0" w:color="000000"/>
            </w:tcBorders>
            <w:shd w:fill="auto" w:val="clear"/>
          </w:tcPr>
          <w:p>
            <w:pPr>
              <w:pStyle w:val="Covertext"/>
              <w:spacing w:before="120" w:after="120"/>
              <w:rPr/>
            </w:pPr>
            <w:r>
              <w:rPr/>
              <w:t>Source</w:t>
            </w:r>
          </w:p>
        </w:tc>
        <w:tc>
          <w:tcPr>
            <w:tcW w:w="4050" w:type="dxa"/>
            <w:tcBorders>
              <w:top w:val="single" w:sz="4" w:space="0" w:color="000000"/>
              <w:bottom w:val="single" w:sz="4" w:space="0" w:color="000000"/>
              <w:insideH w:val="single" w:sz="4" w:space="0" w:color="000000"/>
            </w:tcBorders>
            <w:shd w:fill="auto" w:val="clear"/>
          </w:tcPr>
          <w:p>
            <w:pPr>
              <w:pStyle w:val="Covertext"/>
              <w:spacing w:before="120" w:after="120"/>
              <w:rPr/>
            </w:pPr>
            <w:r>
              <w:rPr/>
              <w:t>Tero Kivinen</w:t>
            </w:r>
          </w:p>
        </w:tc>
        <w:tc>
          <w:tcPr>
            <w:tcW w:w="4140" w:type="dxa"/>
            <w:tcBorders>
              <w:top w:val="single" w:sz="4" w:space="0" w:color="000000"/>
              <w:bottom w:val="single" w:sz="4" w:space="0" w:color="000000"/>
              <w:insideH w:val="single" w:sz="4" w:space="0" w:color="000000"/>
            </w:tcBorders>
            <w:shd w:fill="auto" w:val="clear"/>
          </w:tcPr>
          <w:p>
            <w:pPr>
              <w:pStyle w:val="Covertext"/>
              <w:spacing w:before="120" w:after="120"/>
              <w:rPr/>
            </w:pPr>
            <w:r>
              <w:rPr/>
              <w:t>E-mail:</w:t>
              <w:tab/>
            </w:r>
            <w:hyperlink r:id="rId3">
              <w:r>
                <w:rPr>
                  <w:rStyle w:val="InternetLink"/>
                </w:rPr>
                <w:t>kivinen@iki.fi</w:t>
              </w:r>
            </w:hyperlink>
          </w:p>
        </w:tc>
      </w:tr>
      <w:tr>
        <w:trPr/>
        <w:tc>
          <w:tcPr>
            <w:tcW w:w="1260" w:type="dxa"/>
            <w:tcBorders>
              <w:top w:val="single" w:sz="6" w:space="0" w:color="000000"/>
            </w:tcBorders>
            <w:shd w:fill="auto" w:val="clear"/>
          </w:tcPr>
          <w:p>
            <w:pPr>
              <w:pStyle w:val="Covertext"/>
              <w:spacing w:before="120" w:after="120"/>
              <w:rPr/>
            </w:pPr>
            <w:r>
              <w:rPr/>
              <w:t>Re:</w:t>
            </w:r>
          </w:p>
        </w:tc>
        <w:tc>
          <w:tcPr>
            <w:tcW w:w="8190" w:type="dxa"/>
            <w:gridSpan w:val="2"/>
            <w:tcBorders>
              <w:top w:val="single" w:sz="6" w:space="0" w:color="000000"/>
            </w:tcBorders>
            <w:shd w:fill="auto" w:val="clear"/>
          </w:tcPr>
          <w:p>
            <w:pPr>
              <w:pStyle w:val="Covertext"/>
              <w:spacing w:before="120" w:after="120"/>
              <w:rPr/>
            </w:pPr>
            <w:r>
              <w:rPr/>
              <w:t>May</w:t>
            </w:r>
            <w:r>
              <w:rPr/>
              <w:t xml:space="preserve"> 2021 TG9ma meeting</w:t>
            </w:r>
          </w:p>
        </w:tc>
      </w:tr>
      <w:tr>
        <w:trPr/>
        <w:tc>
          <w:tcPr>
            <w:tcW w:w="1260" w:type="dxa"/>
            <w:tcBorders>
              <w:top w:val="single" w:sz="6" w:space="0" w:color="000000"/>
            </w:tcBorders>
            <w:shd w:fill="auto" w:val="clear"/>
          </w:tcPr>
          <w:p>
            <w:pPr>
              <w:pStyle w:val="Covertext"/>
              <w:spacing w:before="120" w:after="120"/>
              <w:rPr/>
            </w:pPr>
            <w:r>
              <w:rPr/>
              <w:t>Abstract</w:t>
            </w:r>
          </w:p>
        </w:tc>
        <w:tc>
          <w:tcPr>
            <w:tcW w:w="8190" w:type="dxa"/>
            <w:gridSpan w:val="2"/>
            <w:tcBorders>
              <w:top w:val="single" w:sz="6" w:space="0" w:color="000000"/>
            </w:tcBorders>
            <w:shd w:fill="auto" w:val="clear"/>
          </w:tcPr>
          <w:p>
            <w:pPr>
              <w:pStyle w:val="Covertext"/>
              <w:spacing w:before="120" w:after="120"/>
              <w:rPr/>
            </w:pPr>
            <w:r>
              <w:rPr/>
              <w:t xml:space="preserve">Meeting minutes for the </w:t>
            </w:r>
            <w:r>
              <w:rPr/>
              <w:t>May</w:t>
            </w:r>
            <w:r>
              <w:rPr/>
              <w:t xml:space="preserve"> 2021 virtual plenary meeting</w:t>
            </w:r>
          </w:p>
        </w:tc>
      </w:tr>
      <w:tr>
        <w:trPr/>
        <w:tc>
          <w:tcPr>
            <w:tcW w:w="1260" w:type="dxa"/>
            <w:tcBorders>
              <w:top w:val="single" w:sz="6" w:space="0" w:color="000000"/>
            </w:tcBorders>
            <w:shd w:fill="auto" w:val="clear"/>
          </w:tcPr>
          <w:p>
            <w:pPr>
              <w:pStyle w:val="Covertext"/>
              <w:spacing w:before="120" w:after="120"/>
              <w:rPr/>
            </w:pPr>
            <w:r>
              <w:rPr/>
              <w:t>Purpose</w:t>
            </w:r>
          </w:p>
        </w:tc>
        <w:tc>
          <w:tcPr>
            <w:tcW w:w="8190" w:type="dxa"/>
            <w:gridSpan w:val="2"/>
            <w:tcBorders>
              <w:top w:val="single" w:sz="6" w:space="0" w:color="000000"/>
            </w:tcBorders>
            <w:shd w:fill="auto" w:val="clear"/>
          </w:tcPr>
          <w:p>
            <w:pPr>
              <w:pStyle w:val="Covertext"/>
              <w:spacing w:before="120" w:after="120"/>
              <w:rPr/>
            </w:pPr>
            <w:r>
              <w:rPr/>
              <w:t>Provide meeting minutes</w:t>
            </w:r>
          </w:p>
        </w:tc>
      </w:tr>
      <w:tr>
        <w:trPr/>
        <w:tc>
          <w:tcPr>
            <w:tcW w:w="1260" w:type="dxa"/>
            <w:tcBorders>
              <w:top w:val="single" w:sz="6" w:space="0" w:color="000000"/>
              <w:bottom w:val="single" w:sz="6" w:space="0" w:color="000000"/>
              <w:insideH w:val="single" w:sz="6" w:space="0" w:color="000000"/>
            </w:tcBorders>
            <w:shd w:fill="auto" w:val="clear"/>
          </w:tcPr>
          <w:p>
            <w:pPr>
              <w:pStyle w:val="Covertext"/>
              <w:spacing w:before="120" w:after="120"/>
              <w:rPr/>
            </w:pPr>
            <w:r>
              <w:rPr/>
              <w:t>Notice</w:t>
            </w:r>
          </w:p>
        </w:tc>
        <w:tc>
          <w:tcPr>
            <w:tcW w:w="8190" w:type="dxa"/>
            <w:gridSpan w:val="2"/>
            <w:tcBorders>
              <w:top w:val="single" w:sz="6" w:space="0" w:color="000000"/>
              <w:bottom w:val="single" w:sz="6" w:space="0" w:color="000000"/>
              <w:insideH w:val="single" w:sz="6" w:space="0" w:color="000000"/>
            </w:tcBorders>
            <w:shd w:fill="auto" w:val="clear"/>
          </w:tcPr>
          <w:p>
            <w:pPr>
              <w:pStyle w:val="Covertext"/>
              <w:spacing w:before="120" w:after="120"/>
              <w:rPr/>
            </w:pPr>
            <w:r>
              <w:rP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trPr/>
        <w:tc>
          <w:tcPr>
            <w:tcW w:w="1260" w:type="dxa"/>
            <w:tcBorders>
              <w:top w:val="single" w:sz="6" w:space="0" w:color="000000"/>
              <w:bottom w:val="single" w:sz="6" w:space="0" w:color="000000"/>
              <w:insideH w:val="single" w:sz="6" w:space="0" w:color="000000"/>
            </w:tcBorders>
            <w:shd w:fill="auto" w:val="clear"/>
          </w:tcPr>
          <w:p>
            <w:pPr>
              <w:pStyle w:val="Covertext"/>
              <w:spacing w:before="120" w:after="120"/>
              <w:rPr/>
            </w:pPr>
            <w:r>
              <w:rPr/>
              <w:t>Release</w:t>
            </w:r>
          </w:p>
        </w:tc>
        <w:tc>
          <w:tcPr>
            <w:tcW w:w="8190" w:type="dxa"/>
            <w:gridSpan w:val="2"/>
            <w:tcBorders>
              <w:top w:val="single" w:sz="6" w:space="0" w:color="000000"/>
              <w:bottom w:val="single" w:sz="6" w:space="0" w:color="000000"/>
              <w:insideH w:val="single" w:sz="6" w:space="0" w:color="000000"/>
            </w:tcBorders>
            <w:shd w:fill="auto" w:val="clear"/>
          </w:tcPr>
          <w:p>
            <w:pPr>
              <w:pStyle w:val="Covertext"/>
              <w:spacing w:before="120" w:after="120"/>
              <w:rPr/>
            </w:pPr>
            <w:r>
              <w:rPr/>
              <w:t>The contributor acknowledges and accepts that this contribution becomes the property of IEEE and may be made publicly available by P802.15.</w:t>
            </w:r>
          </w:p>
        </w:tc>
      </w:tr>
    </w:tbl>
    <w:p>
      <w:pPr>
        <w:pStyle w:val="Normal"/>
        <w:rPr/>
      </w:pPr>
      <w:r>
        <w:rPr/>
      </w:r>
      <w:r>
        <w:br w:type="page"/>
      </w:r>
    </w:p>
    <w:p>
      <w:pPr>
        <w:pStyle w:val="Heading1"/>
        <w:numPr>
          <w:ilvl w:val="0"/>
          <w:numId w:val="2"/>
        </w:numPr>
        <w:rPr/>
      </w:pPr>
      <w:r>
        <w:rPr/>
        <w:t>IEEE 802.15 Task Group 9ma (KMP Transport Updates)</w:t>
      </w:r>
    </w:p>
    <w:p>
      <w:pPr>
        <w:pStyle w:val="Heading2"/>
        <w:numPr>
          <w:ilvl w:val="1"/>
          <w:numId w:val="2"/>
        </w:numPr>
        <w:rPr/>
      </w:pPr>
      <w:r>
        <w:rPr/>
        <w:t>Friday</w:t>
      </w:r>
      <w:r>
        <w:rPr/>
        <w:t>, Ma</w:t>
      </w:r>
      <w:r>
        <w:rPr/>
        <w:t>y</w:t>
      </w:r>
      <w:r>
        <w:rPr/>
        <w:t xml:space="preserve"> 1</w:t>
      </w:r>
      <w:r>
        <w:rPr/>
        <w:t>4</w:t>
      </w:r>
      <w:r>
        <w:rPr/>
        <w:t>, 2021</w:t>
      </w:r>
    </w:p>
    <w:p>
      <w:pPr>
        <w:pStyle w:val="ListParagraph"/>
        <w:numPr>
          <w:ilvl w:val="0"/>
          <w:numId w:val="2"/>
        </w:numPr>
        <w:spacing w:before="120" w:after="120"/>
        <w:ind w:left="0" w:hanging="0"/>
        <w:rPr/>
      </w:pPr>
      <w:r>
        <w:rPr/>
        <w:t>The task group chair, Tero Kivinen, called the meeting to order at 1</w:t>
      </w:r>
      <w:r>
        <w:rPr/>
        <w:t>1</w:t>
      </w:r>
      <w:r>
        <w:rPr/>
        <w:t>:04 p.m. EDT on 1</w:t>
      </w:r>
      <w:r>
        <w:rPr/>
        <w:t>4</w:t>
      </w:r>
      <w:r>
        <w:rPr/>
        <w:t xml:space="preserve"> Ma</w:t>
      </w:r>
      <w:r>
        <w:rPr/>
        <w:t>y</w:t>
      </w:r>
      <w:r>
        <w:rPr/>
        <w:t xml:space="preserve"> 2021. Kivinen made a call for essential patents; however no one offered anything in response.</w:t>
      </w:r>
    </w:p>
    <w:p>
      <w:pPr>
        <w:pStyle w:val="ListParagraph"/>
        <w:numPr>
          <w:ilvl w:val="0"/>
          <w:numId w:val="2"/>
        </w:numPr>
        <w:spacing w:before="120" w:after="120"/>
        <w:ind w:left="0" w:hanging="0"/>
        <w:rPr/>
      </w:pPr>
      <w:r>
        <w:rPr/>
        <w:t>The agenda (</w:t>
      </w:r>
      <w:hyperlink r:id="rId4">
        <w:r>
          <w:rPr>
            <w:rStyle w:val="InternetLink"/>
          </w:rPr>
          <w:t>15-21/0</w:t>
        </w:r>
        <w:r>
          <w:rPr>
            <w:rStyle w:val="InternetLink"/>
          </w:rPr>
          <w:t>254</w:t>
        </w:r>
        <w:r>
          <w:rPr>
            <w:rStyle w:val="InternetLink"/>
          </w:rPr>
          <w:t>r00</w:t>
        </w:r>
      </w:hyperlink>
      <w:r>
        <w:rPr/>
        <w:t>) was agreed to by unanimous consent. A motion to confirm the minutes (</w:t>
      </w:r>
      <w:hyperlink r:id="rId5">
        <w:r>
          <w:rPr>
            <w:rStyle w:val="InternetLink"/>
          </w:rPr>
          <w:t>15-21/0</w:t>
        </w:r>
        <w:r>
          <w:rPr>
            <w:rStyle w:val="InternetLink"/>
          </w:rPr>
          <w:t>187</w:t>
        </w:r>
        <w:r>
          <w:rPr>
            <w:rStyle w:val="InternetLink"/>
          </w:rPr>
          <w:t>r0</w:t>
        </w:r>
      </w:hyperlink>
      <w:r>
        <w:rPr/>
        <w:t>1</w:t>
      </w:r>
      <w:r>
        <w:rPr/>
        <w:t xml:space="preserve">) of the </w:t>
      </w:r>
      <w:r>
        <w:rPr/>
        <w:t>March</w:t>
      </w:r>
      <w:r>
        <w:rPr/>
        <w:t xml:space="preserve"> meeting was approved by unanimous consent. The minutes (</w:t>
      </w:r>
      <w:hyperlink r:id="rId6">
        <w:r>
          <w:rPr>
            <w:rStyle w:val="InternetLink"/>
          </w:rPr>
          <w:t>15-21/0</w:t>
        </w:r>
        <w:r>
          <w:rPr>
            <w:rStyle w:val="InternetLink"/>
          </w:rPr>
          <w:t>255</w:t>
        </w:r>
        <w:r>
          <w:rPr>
            <w:rStyle w:val="InternetLink"/>
          </w:rPr>
          <w:t>r0</w:t>
        </w:r>
      </w:hyperlink>
      <w:r>
        <w:rPr/>
        <w:t>1</w:t>
      </w:r>
      <w:r>
        <w:rPr/>
        <w:t>) of the intervening CRG meetings were likely approved by unanimous consent.</w:t>
      </w:r>
    </w:p>
    <w:p>
      <w:pPr>
        <w:pStyle w:val="Normal"/>
        <w:spacing w:before="120" w:after="120"/>
        <w:rPr/>
      </w:pPr>
      <w:r>
        <w:rPr/>
        <w:t xml:space="preserve">A motion was made by </w:t>
      </w:r>
      <w:r>
        <w:rPr/>
        <w:t xml:space="preserve">Don Sturek </w:t>
      </w:r>
      <w:r>
        <w:rPr/>
        <w:t xml:space="preserve">and seconded by </w:t>
      </w:r>
      <w:r>
        <w:rPr/>
        <w:t xml:space="preserve">Ann Krieger </w:t>
      </w:r>
      <w:r>
        <w:rPr/>
        <w:t xml:space="preserve">to form a CRG just in case there are issues that need to be addressed going forward. The CRG will be </w:t>
      </w:r>
      <w:r>
        <w:rPr/>
        <w:t xml:space="preserve">Tero </w:t>
      </w:r>
      <w:r>
        <w:rPr/>
        <w:t xml:space="preserve">Kivinen, Benjamin Rolfe, Sturek, Pat Kinney, and </w:t>
      </w:r>
      <w:r>
        <w:rPr/>
        <w:t xml:space="preserve">Peter </w:t>
      </w:r>
      <w:r>
        <w:rPr/>
        <w:t>Yee. A matching working group motion will be made during the closing plenary. The motion was passed by unanimous consent.</w:t>
      </w:r>
    </w:p>
    <w:p>
      <w:pPr>
        <w:pStyle w:val="ListParagraph"/>
        <w:numPr>
          <w:ilvl w:val="0"/>
          <w:numId w:val="2"/>
        </w:numPr>
        <w:spacing w:before="120" w:after="120"/>
        <w:ind w:left="0" w:hanging="0"/>
        <w:rPr/>
      </w:pPr>
      <w:r>
        <w:rPr/>
        <w:t>The call was recessed at 1</w:t>
      </w:r>
      <w:r>
        <w:rPr/>
        <w:t>1</w:t>
      </w:r>
      <w:r>
        <w:rPr/>
        <w:t>:</w:t>
      </w:r>
      <w:r>
        <w:rPr/>
        <w:t>18</w:t>
      </w:r>
      <w:r>
        <w:rPr/>
        <w:t xml:space="preserve"> p.m. EDT.</w:t>
      </w:r>
      <w:bookmarkStart w:id="0" w:name="_GoBack"/>
      <w:bookmarkEnd w:id="0"/>
    </w:p>
    <w:p>
      <w:pPr>
        <w:pStyle w:val="Heading2"/>
        <w:numPr>
          <w:ilvl w:val="1"/>
          <w:numId w:val="2"/>
        </w:numPr>
        <w:spacing w:before="288" w:after="288"/>
        <w:rPr/>
      </w:pPr>
      <w:r>
        <w:rPr/>
      </w:r>
    </w:p>
    <w:sectPr>
      <w:headerReference w:type="default" r:id="rId7"/>
      <w:footerReference w:type="default" r:id="rId8"/>
      <w:type w:val="nextPage"/>
      <w:pgSz w:w="12240" w:h="15840"/>
      <w:pgMar w:left="1440" w:right="1440" w:header="1296" w:top="1800" w:footer="1296" w:bottom="180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Times">
    <w:altName w:val="Times New Roman"/>
    <w:charset w:val="00"/>
    <w:family w:val="roman"/>
    <w:pitch w:val="variable"/>
  </w:font>
  <w:font w:name="OpenSymbol">
    <w:altName w:val="Arial Unicode MS"/>
    <w:charset w:val="00"/>
    <w:family w:val="roman"/>
    <w:pitch w:val="variable"/>
  </w:font>
  <w:font w:name="Tahoma">
    <w:charset w:val="00"/>
    <w:family w:val="roman"/>
    <w:pitch w:val="variable"/>
  </w:font>
  <w:font w:name="Liberation Sans">
    <w:altName w:val="Arial"/>
    <w:charset w:val="00"/>
    <w:family w:val="roman"/>
    <w:pitch w:val="variable"/>
  </w:font>
  <w:font w:name="Palatino">
    <w:charset w:val="00"/>
    <w:family w:val="roman"/>
    <w:pitch w:val="variable"/>
  </w:font>
  <w:font w:name="New Century Schlbk">
    <w:altName w:val="Century Scho"/>
    <w:charset w:val="00"/>
    <w:family w:val="roman"/>
    <w:pitch w:val="variable"/>
  </w:font>
  <w:font w:name="Courier 10 Pitch">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pBdr>
        <w:top w:val="single" w:sz="6" w:space="0" w:color="000000"/>
      </w:pBdr>
      <w:tabs>
        <w:tab w:val="clear" w:pos="4320"/>
        <w:tab w:val="clear" w:pos="8640"/>
        <w:tab w:val="center" w:pos="4680" w:leader="none"/>
        <w:tab w:val="right" w:pos="9360" w:leader="none"/>
      </w:tabs>
      <w:spacing w:before="240" w:after="0"/>
      <w:rPr/>
    </w:pPr>
    <w:r>
      <w:rPr/>
      <w:t>Submission</w:t>
      <w:tab/>
      <w:t xml:space="preserve">Page </w:t>
    </w:r>
    <w:r>
      <w:rPr/>
      <w:fldChar w:fldCharType="begin"/>
    </w:r>
    <w:r>
      <w:rPr/>
      <w:instrText> PAGE </w:instrText>
    </w:r>
    <w:r>
      <w:rPr/>
      <w:fldChar w:fldCharType="separate"/>
    </w:r>
    <w:r>
      <w:rPr/>
      <w:t>2</w:t>
    </w:r>
    <w:r>
      <w:rPr/>
      <w:fldChar w:fldCharType="end"/>
    </w:r>
    <w:r>
      <w:rPr/>
      <w:tab/>
    </w:r>
    <w:r>
      <w:rPr/>
      <w:t>Tero Kivinen</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pBdr>
        <w:bottom w:val="single" w:sz="6" w:space="0" w:color="000000"/>
      </w:pBdr>
      <w:tabs>
        <w:tab w:val="clear" w:pos="4320"/>
        <w:tab w:val="clear" w:pos="8640"/>
        <w:tab w:val="right" w:pos="9270" w:leader="none"/>
      </w:tabs>
      <w:spacing w:before="0" w:after="360"/>
      <w:jc w:val="both"/>
      <w:rPr/>
    </w:pPr>
    <w:r>
      <w:rPr>
        <w:b/>
        <w:sz w:val="28"/>
      </w:rPr>
      <w:fldChar w:fldCharType="begin"/>
    </w:r>
    <w:r>
      <w:rPr>
        <w:sz w:val="28"/>
        <w:b/>
      </w:rPr>
      <w:instrText> DATE \@"MMM\ yyyy" </w:instrText>
    </w:r>
    <w:r>
      <w:rPr>
        <w:sz w:val="28"/>
        <w:b/>
      </w:rPr>
      <w:fldChar w:fldCharType="separate"/>
    </w:r>
    <w:r>
      <w:rPr>
        <w:sz w:val="28"/>
        <w:b/>
      </w:rPr>
      <w:t>May 2021</w:t>
    </w:r>
    <w:r>
      <w:rPr>
        <w:sz w:val="28"/>
        <w:b/>
      </w:rPr>
      <w:fldChar w:fldCharType="end"/>
    </w:r>
    <w:r>
      <w:rPr>
        <w:b/>
        <w:sz w:val="28"/>
      </w:rPr>
      <w:tab/>
      <w:t xml:space="preserve"> IEEE P802.15 - 15-21-0</w:t>
    </w:r>
    <w:r>
      <w:rPr>
        <w:b/>
        <w:sz w:val="28"/>
      </w:rPr>
      <w:t>282</w:t>
    </w:r>
    <w:r>
      <w:rPr>
        <w:b/>
        <w:sz w:val="28"/>
      </w:rPr>
      <w:t>-00-09ma</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Heading1"/>
      <w:numFmt w:val="none"/>
      <w:suff w:val="nothing"/>
      <w:lvlText w:val=""/>
      <w:lvlJc w:val="left"/>
      <w:pPr>
        <w:ind w:left="432" w:hanging="432"/>
      </w:pPr>
    </w:lvl>
    <w:lvl w:ilvl="1">
      <w:start w:val="1"/>
      <w:pStyle w:val="Heading2"/>
      <w:numFmt w:val="none"/>
      <w:suff w:val="nothing"/>
      <w:lvlText w:val=""/>
      <w:lvlJc w:val="left"/>
      <w:pPr>
        <w:ind w:left="576" w:hanging="576"/>
      </w:pPr>
    </w:lvl>
    <w:lvl w:ilvl="2">
      <w:start w:val="1"/>
      <w:pStyle w:val="Heading3"/>
      <w:numFmt w:val="none"/>
      <w:suff w:val="nothing"/>
      <w:lvlText w:val=""/>
      <w:lvlJc w:val="left"/>
      <w:pPr>
        <w:ind w:left="720" w:hanging="720"/>
      </w:pPr>
    </w:lvl>
    <w:lvl w:ilvl="3">
      <w:start w:val="1"/>
      <w:pStyle w:val="Heading4"/>
      <w:numFmt w:val="none"/>
      <w:suff w:val="nothing"/>
      <w:lvlText w:val=""/>
      <w:lvlJc w:val="left"/>
      <w:pPr>
        <w:ind w:left="864" w:hanging="864"/>
      </w:pPr>
    </w:lvl>
    <w:lvl w:ilvl="4">
      <w:start w:val="1"/>
      <w:pStyle w:val="Heading5"/>
      <w:numFmt w:val="none"/>
      <w:suff w:val="nothing"/>
      <w:lvlText w:val=""/>
      <w:lvlJc w:val="left"/>
      <w:pPr>
        <w:ind w:left="1008" w:hanging="1008"/>
      </w:pPr>
    </w:lvl>
    <w:lvl w:ilvl="5">
      <w:start w:val="1"/>
      <w:pStyle w:val="Heading6"/>
      <w:numFmt w:val="none"/>
      <w:suff w:val="nothing"/>
      <w:lvlText w:val=""/>
      <w:lvlJc w:val="left"/>
      <w:pPr>
        <w:ind w:left="1152" w:hanging="1152"/>
      </w:pPr>
    </w:lvl>
    <w:lvl w:ilvl="6">
      <w:start w:val="1"/>
      <w:pStyle w:val="Heading7"/>
      <w:numFmt w:val="none"/>
      <w:suff w:val="nothing"/>
      <w:lvlText w:val=""/>
      <w:lvlJc w:val="left"/>
      <w:pPr>
        <w:ind w:left="1296" w:hanging="1296"/>
      </w:pPr>
    </w:lvl>
    <w:lvl w:ilvl="7">
      <w:start w:val="1"/>
      <w:pStyle w:val="Heading8"/>
      <w:numFmt w:val="none"/>
      <w:suff w:val="nothing"/>
      <w:lvlText w:val=""/>
      <w:lvlJc w:val="left"/>
      <w:pPr>
        <w:ind w:left="1440" w:hanging="1440"/>
      </w:pPr>
    </w:lvl>
    <w:lvl w:ilvl="8">
      <w:start w:val="1"/>
      <w:pStyle w:val="Heading9"/>
      <w:numFmt w:val="none"/>
      <w:suff w:val="nothing"/>
      <w:lvlText w:val=""/>
      <w:lvlJc w:val="left"/>
      <w:pPr>
        <w:ind w:left="1584" w:hanging="1584"/>
      </w:pPr>
    </w:lvl>
  </w:abstractNum>
  <w:abstractNum w:abstractNumId="2">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num w:numId="1">
    <w:abstractNumId w:val="1"/>
  </w:num>
  <w:num w:numId="2">
    <w:abstractNumId w:val="2"/>
  </w:num>
</w:numbering>
</file>

<file path=word/settings.xml><?xml version="1.0" encoding="utf-8"?>
<w:settings xmlns:w="http://schemas.openxmlformats.org/wordprocessingml/2006/main">
  <w:zoom w:percent="119"/>
  <w:defaultTabStop w:val="408"/>
  <w:compat>
    <w:doNotExpandShiftReturn/>
  </w:compat>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Droid Sans" w:cs="FreeSans"/>
        <w:szCs w:val="24"/>
        <w:lang w:val="en-US" w:eastAsia="zh-CN" w:bidi="hi-IN"/>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val="false"/>
      <w:bidi w:val="0"/>
      <w:spacing w:before="115" w:after="0"/>
      <w:jc w:val="left"/>
    </w:pPr>
    <w:rPr>
      <w:rFonts w:ascii="Times New Roman" w:hAnsi="Times New Roman" w:eastAsia="Times New Roman" w:cs="Times New Roman"/>
      <w:color w:val="auto"/>
      <w:kern w:val="0"/>
      <w:sz w:val="24"/>
      <w:szCs w:val="20"/>
      <w:lang w:val="en-US" w:eastAsia="zh-CN" w:bidi="hi-IN"/>
    </w:rPr>
  </w:style>
  <w:style w:type="paragraph" w:styleId="Heading1">
    <w:name w:val="Heading 1"/>
    <w:basedOn w:val="Normal"/>
    <w:next w:val="Normal"/>
    <w:qFormat/>
    <w:pPr>
      <w:keepNext w:val="true"/>
      <w:numPr>
        <w:ilvl w:val="0"/>
        <w:numId w:val="1"/>
      </w:numPr>
      <w:spacing w:before="288" w:after="288"/>
      <w:outlineLvl w:val="0"/>
    </w:pPr>
    <w:rPr>
      <w:rFonts w:ascii="Arial" w:hAnsi="Arial" w:cs="Arial"/>
      <w:b/>
      <w:kern w:val="2"/>
      <w:sz w:val="28"/>
    </w:rPr>
  </w:style>
  <w:style w:type="paragraph" w:styleId="Heading2">
    <w:name w:val="Heading 2"/>
    <w:basedOn w:val="Normal"/>
    <w:next w:val="Normal"/>
    <w:qFormat/>
    <w:pPr>
      <w:keepNext w:val="true"/>
      <w:numPr>
        <w:ilvl w:val="1"/>
        <w:numId w:val="1"/>
      </w:numPr>
      <w:spacing w:before="288" w:after="288"/>
      <w:outlineLvl w:val="1"/>
    </w:pPr>
    <w:rPr>
      <w:rFonts w:ascii="Arial" w:hAnsi="Arial" w:cs="Arial"/>
      <w:b/>
      <w:sz w:val="28"/>
    </w:rPr>
  </w:style>
  <w:style w:type="paragraph" w:styleId="Heading3">
    <w:name w:val="Heading 3"/>
    <w:basedOn w:val="Normal"/>
    <w:next w:val="Normal"/>
    <w:qFormat/>
    <w:pPr>
      <w:keepNext w:val="true"/>
      <w:numPr>
        <w:ilvl w:val="2"/>
        <w:numId w:val="1"/>
      </w:numPr>
      <w:tabs>
        <w:tab w:val="clear" w:pos="408"/>
        <w:tab w:val="left" w:pos="792" w:leader="none"/>
      </w:tabs>
      <w:spacing w:before="288" w:after="288"/>
      <w:outlineLvl w:val="2"/>
    </w:pPr>
    <w:rPr>
      <w:rFonts w:ascii="Arial" w:hAnsi="Arial" w:cs="Arial"/>
      <w:b/>
      <w:sz w:val="26"/>
    </w:rPr>
  </w:style>
  <w:style w:type="paragraph" w:styleId="Heading4">
    <w:name w:val="Heading 4"/>
    <w:basedOn w:val="Normal"/>
    <w:next w:val="Normal"/>
    <w:qFormat/>
    <w:pPr>
      <w:numPr>
        <w:ilvl w:val="3"/>
        <w:numId w:val="1"/>
      </w:numPr>
      <w:spacing w:before="0" w:after="0"/>
      <w:ind w:left="360" w:hanging="0"/>
      <w:outlineLvl w:val="3"/>
    </w:pPr>
    <w:rPr>
      <w:rFonts w:ascii="Times;Times New Roman" w:hAnsi="Times;Times New Roman" w:cs="Times;Times New Roman"/>
      <w:u w:val="single"/>
    </w:rPr>
  </w:style>
  <w:style w:type="paragraph" w:styleId="Heading5">
    <w:name w:val="Heading 5"/>
    <w:basedOn w:val="Normal"/>
    <w:next w:val="Normal"/>
    <w:qFormat/>
    <w:pPr>
      <w:numPr>
        <w:ilvl w:val="4"/>
        <w:numId w:val="1"/>
      </w:numPr>
      <w:spacing w:before="240" w:after="60"/>
      <w:outlineLvl w:val="4"/>
    </w:pPr>
    <w:rPr>
      <w:sz w:val="22"/>
      <w:u w:val="single"/>
    </w:rPr>
  </w:style>
  <w:style w:type="paragraph" w:styleId="Heading6">
    <w:name w:val="Heading 6"/>
    <w:basedOn w:val="Normal"/>
    <w:next w:val="Normal"/>
    <w:qFormat/>
    <w:pPr>
      <w:numPr>
        <w:ilvl w:val="5"/>
        <w:numId w:val="1"/>
      </w:numPr>
      <w:spacing w:before="240" w:after="60"/>
      <w:outlineLvl w:val="5"/>
    </w:pPr>
    <w:rPr>
      <w:i/>
      <w:sz w:val="22"/>
    </w:rPr>
  </w:style>
  <w:style w:type="paragraph" w:styleId="Heading7">
    <w:name w:val="Heading 7"/>
    <w:basedOn w:val="Normal"/>
    <w:next w:val="Normal"/>
    <w:qFormat/>
    <w:pPr>
      <w:numPr>
        <w:ilvl w:val="6"/>
        <w:numId w:val="1"/>
      </w:numPr>
      <w:spacing w:before="240" w:after="60"/>
      <w:outlineLvl w:val="6"/>
    </w:pPr>
    <w:rPr>
      <w:rFonts w:ascii="Arial" w:hAnsi="Arial" w:cs="Arial"/>
      <w:sz w:val="20"/>
    </w:rPr>
  </w:style>
  <w:style w:type="paragraph" w:styleId="Heading8">
    <w:name w:val="Heading 8"/>
    <w:basedOn w:val="Normal"/>
    <w:next w:val="Normal"/>
    <w:qFormat/>
    <w:pPr>
      <w:numPr>
        <w:ilvl w:val="7"/>
        <w:numId w:val="1"/>
      </w:numPr>
      <w:spacing w:before="240" w:after="60"/>
      <w:outlineLvl w:val="7"/>
    </w:pPr>
    <w:rPr>
      <w:rFonts w:ascii="Arial" w:hAnsi="Arial" w:cs="Arial"/>
      <w:i/>
      <w:sz w:val="20"/>
    </w:rPr>
  </w:style>
  <w:style w:type="paragraph" w:styleId="Heading9">
    <w:name w:val="Heading 9"/>
    <w:basedOn w:val="Normal"/>
    <w:next w:val="Normal"/>
    <w:qFormat/>
    <w:pPr>
      <w:numPr>
        <w:ilvl w:val="8"/>
        <w:numId w:val="1"/>
      </w:numPr>
      <w:spacing w:before="240" w:after="60"/>
      <w:outlineLvl w:val="8"/>
    </w:pPr>
    <w:rPr>
      <w:rFonts w:ascii="Arial" w:hAnsi="Arial" w:cs="Arial"/>
      <w:b/>
      <w:i/>
      <w:sz w:val="18"/>
    </w:rPr>
  </w:style>
  <w:style w:type="character" w:styleId="DefaultParagraphFont" w:default="1">
    <w:name w:val="Default Paragraph Font"/>
    <w:uiPriority w:val="1"/>
    <w:semiHidden/>
    <w:unhideWhenUsed/>
    <w:qFormat/>
    <w:rPr/>
  </w:style>
  <w:style w:type="character" w:styleId="Pagenumber">
    <w:name w:val="page number"/>
    <w:basedOn w:val="DefaultParagraphFont"/>
    <w:qFormat/>
    <w:rPr/>
  </w:style>
  <w:style w:type="character" w:styleId="Bullets" w:customStyle="1">
    <w:name w:val="Bullets"/>
    <w:qFormat/>
    <w:rPr>
      <w:rFonts w:ascii="OpenSymbol" w:hAnsi="OpenSymbol" w:eastAsia="OpenSymbol" w:cs="OpenSymbol"/>
    </w:rPr>
  </w:style>
  <w:style w:type="character" w:styleId="Deleted" w:customStyle="1">
    <w:name w:val="Deleted"/>
    <w:qFormat/>
    <w:rPr>
      <w:rFonts w:ascii="Times New Roman" w:hAnsi="Times New Roman" w:eastAsia="Times New Roman" w:cs="Times New Roman"/>
      <w:i w:val="false"/>
      <w:iCs w:val="false"/>
      <w:strike/>
      <w:color w:val="B84700"/>
      <w:sz w:val="24"/>
      <w:szCs w:val="20"/>
      <w:lang w:val="en-US"/>
    </w:rPr>
  </w:style>
  <w:style w:type="character" w:styleId="Added" w:customStyle="1">
    <w:name w:val="Added"/>
    <w:qFormat/>
    <w:rPr>
      <w:rFonts w:ascii="Times New Roman" w:hAnsi="Times New Roman" w:eastAsia="Times New Roman" w:cs="Times New Roman"/>
      <w:i w:val="false"/>
      <w:iCs w:val="false"/>
      <w:color w:val="7DA647"/>
      <w:sz w:val="24"/>
      <w:szCs w:val="20"/>
      <w:u w:val="single"/>
      <w:lang w:val="en-US"/>
    </w:rPr>
  </w:style>
  <w:style w:type="character" w:styleId="BalloonTextChar" w:customStyle="1">
    <w:name w:val="Balloon Text Char"/>
    <w:basedOn w:val="DefaultParagraphFont"/>
    <w:link w:val="BalloonText"/>
    <w:uiPriority w:val="99"/>
    <w:semiHidden/>
    <w:qFormat/>
    <w:rsid w:val="00f10ac5"/>
    <w:rPr>
      <w:rFonts w:ascii="Tahoma" w:hAnsi="Tahoma" w:eastAsia="Times New Roman" w:cs="Mangal"/>
      <w:sz w:val="16"/>
      <w:szCs w:val="14"/>
    </w:rPr>
  </w:style>
  <w:style w:type="character" w:styleId="InternetLink">
    <w:name w:val="Internet Link"/>
    <w:basedOn w:val="DefaultParagraphFont"/>
    <w:uiPriority w:val="99"/>
    <w:unhideWhenUsed/>
    <w:rsid w:val="002d2cbd"/>
    <w:rPr>
      <w:color w:val="0000FF" w:themeColor="hyperlink"/>
      <w:u w:val="single"/>
    </w:rPr>
  </w:style>
  <w:style w:type="character" w:styleId="ListLabel1" w:customStyle="1">
    <w:name w:val="ListLabel 1"/>
    <w:qFormat/>
    <w:rPr/>
  </w:style>
  <w:style w:type="character" w:styleId="ListLabel2">
    <w:name w:val="ListLabel 2"/>
    <w:qFormat/>
    <w:rPr/>
  </w:style>
  <w:style w:type="paragraph" w:styleId="Heading" w:customStyle="1">
    <w:name w:val="Heading"/>
    <w:basedOn w:val="Normal"/>
    <w:next w:val="TextBody"/>
    <w:qFormat/>
    <w:pPr>
      <w:keepNext w:val="true"/>
      <w:spacing w:before="240" w:after="120"/>
    </w:pPr>
    <w:rPr>
      <w:rFonts w:ascii="Liberation Sans" w:hAnsi="Liberation Sans" w:eastAsia="Droid Sans" w:cs="FreeSans"/>
      <w:sz w:val="28"/>
      <w:szCs w:val="28"/>
    </w:rPr>
  </w:style>
  <w:style w:type="paragraph" w:styleId="TextBody">
    <w:name w:val="Body Text"/>
    <w:basedOn w:val="Normal"/>
    <w:pPr/>
    <w:rPr>
      <w:color w:val="000000"/>
      <w:lang w:eastAsia="en-US"/>
    </w:rPr>
  </w:style>
  <w:style w:type="paragraph" w:styleId="List">
    <w:name w:val="List"/>
    <w:basedOn w:val="TextBody"/>
    <w:pPr/>
    <w:rPr>
      <w:rFonts w:cs="FreeSans"/>
    </w:rPr>
  </w:style>
  <w:style w:type="paragraph" w:styleId="Caption">
    <w:name w:val="Caption"/>
    <w:basedOn w:val="Normal"/>
    <w:qFormat/>
    <w:pPr>
      <w:suppressLineNumbers/>
      <w:spacing w:before="120" w:after="120"/>
    </w:pPr>
    <w:rPr>
      <w:rFonts w:cs="Noto Sans Devanagari"/>
      <w:i/>
      <w:iCs/>
      <w:sz w:val="24"/>
      <w:szCs w:val="24"/>
    </w:rPr>
  </w:style>
  <w:style w:type="paragraph" w:styleId="Index" w:customStyle="1">
    <w:name w:val="Index"/>
    <w:basedOn w:val="Normal"/>
    <w:qFormat/>
    <w:pPr>
      <w:suppressLineNumbers/>
    </w:pPr>
    <w:rPr>
      <w:rFonts w:cs="FreeSans"/>
    </w:rPr>
  </w:style>
  <w:style w:type="paragraph" w:styleId="Caption1">
    <w:name w:val="caption"/>
    <w:basedOn w:val="Normal"/>
    <w:qFormat/>
    <w:pPr>
      <w:suppressLineNumbers/>
      <w:spacing w:before="120" w:after="120"/>
    </w:pPr>
    <w:rPr>
      <w:rFonts w:cs="FreeSans"/>
      <w:i/>
      <w:iCs/>
      <w:szCs w:val="24"/>
    </w:rPr>
  </w:style>
  <w:style w:type="paragraph" w:styleId="Footer">
    <w:name w:val="Footer"/>
    <w:basedOn w:val="Normal"/>
    <w:pPr>
      <w:tabs>
        <w:tab w:val="clear" w:pos="408"/>
        <w:tab w:val="center" w:pos="4320" w:leader="none"/>
        <w:tab w:val="right" w:pos="8640" w:leader="none"/>
      </w:tabs>
    </w:pPr>
    <w:rPr/>
  </w:style>
  <w:style w:type="paragraph" w:styleId="Header">
    <w:name w:val="Header"/>
    <w:basedOn w:val="Normal"/>
    <w:pPr>
      <w:tabs>
        <w:tab w:val="clear" w:pos="408"/>
        <w:tab w:val="center" w:pos="4320" w:leader="none"/>
        <w:tab w:val="right" w:pos="8640" w:leader="none"/>
      </w:tabs>
    </w:pPr>
    <w:rPr/>
  </w:style>
  <w:style w:type="paragraph" w:styleId="BitHeading" w:customStyle="1">
    <w:name w:val="Bit Heading"/>
    <w:basedOn w:val="Normal"/>
    <w:qFormat/>
    <w:pPr>
      <w:spacing w:before="120" w:after="0"/>
      <w:jc w:val="both"/>
    </w:pPr>
    <w:rPr>
      <w:rFonts w:ascii="Palatino" w:hAnsi="Palatino" w:cs="Palatino"/>
      <w:i/>
    </w:rPr>
  </w:style>
  <w:style w:type="paragraph" w:styleId="BlockParagraph" w:customStyle="1">
    <w:name w:val="BlockParagraph"/>
    <w:basedOn w:val="Normal"/>
    <w:qFormat/>
    <w:pPr>
      <w:spacing w:before="120" w:after="0"/>
    </w:pPr>
    <w:rPr>
      <w:rFonts w:ascii="Palatino" w:hAnsi="Palatino" w:cs="Palatino"/>
    </w:rPr>
  </w:style>
  <w:style w:type="paragraph" w:styleId="Definition" w:customStyle="1">
    <w:name w:val="Definition"/>
    <w:basedOn w:val="Normal"/>
    <w:qFormat/>
    <w:pPr>
      <w:spacing w:before="0" w:after="200"/>
      <w:ind w:right="-720" w:hanging="0"/>
      <w:jc w:val="both"/>
    </w:pPr>
    <w:rPr>
      <w:rFonts w:ascii="New Century Schlbk;Century Scho" w:hAnsi="New Century Schlbk;Century Scho" w:cs="New Century Schlbk;Century Scho"/>
      <w:sz w:val="20"/>
    </w:rPr>
  </w:style>
  <w:style w:type="paragraph" w:styleId="DocumentMap">
    <w:name w:val="Document Map"/>
    <w:basedOn w:val="Normal"/>
    <w:qFormat/>
    <w:pPr>
      <w:shd w:val="clear" w:color="auto" w:fill="000080"/>
    </w:pPr>
    <w:rPr>
      <w:rFonts w:ascii="Tahoma" w:hAnsi="Tahoma" w:cs="Tahoma"/>
    </w:rPr>
  </w:style>
  <w:style w:type="paragraph" w:styleId="Covertext" w:customStyle="1">
    <w:name w:val="cover text"/>
    <w:basedOn w:val="Normal"/>
    <w:qFormat/>
    <w:pPr>
      <w:spacing w:before="120" w:after="120"/>
    </w:pPr>
    <w:rPr/>
  </w:style>
  <w:style w:type="paragraph" w:styleId="TableContents" w:customStyle="1">
    <w:name w:val="Table Contents"/>
    <w:basedOn w:val="Normal"/>
    <w:qFormat/>
    <w:pPr>
      <w:suppressLineNumbers/>
    </w:pPr>
    <w:rPr/>
  </w:style>
  <w:style w:type="paragraph" w:styleId="TableHeading" w:customStyle="1">
    <w:name w:val="Table Heading"/>
    <w:basedOn w:val="TableContents"/>
    <w:qFormat/>
    <w:pPr>
      <w:jc w:val="center"/>
    </w:pPr>
    <w:rPr>
      <w:b/>
      <w:bCs/>
    </w:rPr>
  </w:style>
  <w:style w:type="paragraph" w:styleId="ListIndent" w:customStyle="1">
    <w:name w:val="List Indent"/>
    <w:basedOn w:val="TextBody"/>
    <w:qFormat/>
    <w:pPr>
      <w:ind w:left="576" w:hanging="288"/>
    </w:pPr>
    <w:rPr/>
  </w:style>
  <w:style w:type="paragraph" w:styleId="Quotations" w:customStyle="1">
    <w:name w:val="Quotations"/>
    <w:basedOn w:val="Normal"/>
    <w:qFormat/>
    <w:pPr/>
    <w:rPr/>
  </w:style>
  <w:style w:type="paragraph" w:styleId="Title">
    <w:name w:val="Title"/>
    <w:basedOn w:val="Heading"/>
    <w:qFormat/>
    <w:pPr/>
    <w:rPr/>
  </w:style>
  <w:style w:type="paragraph" w:styleId="Subtitle">
    <w:name w:val="Subtitle"/>
    <w:basedOn w:val="Heading"/>
    <w:qFormat/>
    <w:pPr/>
    <w:rPr/>
  </w:style>
  <w:style w:type="paragraph" w:styleId="Cidtable" w:customStyle="1">
    <w:name w:val="cid table"/>
    <w:basedOn w:val="Normal"/>
    <w:qFormat/>
    <w:pPr/>
    <w:rPr>
      <w:sz w:val="16"/>
      <w:szCs w:val="16"/>
    </w:rPr>
  </w:style>
  <w:style w:type="paragraph" w:styleId="Drafttext" w:customStyle="1">
    <w:name w:val="Drafttext"/>
    <w:basedOn w:val="Normal"/>
    <w:qFormat/>
    <w:pPr>
      <w:ind w:left="809" w:hanging="0"/>
    </w:pPr>
    <w:rPr/>
  </w:style>
  <w:style w:type="paragraph" w:styleId="Table" w:customStyle="1">
    <w:name w:val="Table"/>
    <w:basedOn w:val="Caption1"/>
    <w:qFormat/>
    <w:pPr>
      <w:jc w:val="center"/>
    </w:pPr>
    <w:rPr>
      <w:b/>
      <w:i w:val="false"/>
    </w:rPr>
  </w:style>
  <w:style w:type="paragraph" w:styleId="Text" w:customStyle="1">
    <w:name w:val="Text"/>
    <w:basedOn w:val="Caption1"/>
    <w:qFormat/>
    <w:pPr/>
    <w:rPr/>
  </w:style>
  <w:style w:type="paragraph" w:styleId="Illustration" w:customStyle="1">
    <w:name w:val="Illustration"/>
    <w:basedOn w:val="Caption1"/>
    <w:qFormat/>
    <w:pPr/>
    <w:rPr/>
  </w:style>
  <w:style w:type="paragraph" w:styleId="Tableoffigures">
    <w:name w:val="table of figures"/>
    <w:basedOn w:val="Caption1"/>
    <w:qFormat/>
    <w:pPr/>
    <w:rPr/>
  </w:style>
  <w:style w:type="paragraph" w:styleId="YangExample" w:customStyle="1">
    <w:name w:val="YangExample"/>
    <w:basedOn w:val="Normal"/>
    <w:qFormat/>
    <w:pPr>
      <w:spacing w:before="0" w:after="0"/>
    </w:pPr>
    <w:rPr>
      <w:rFonts w:ascii="Courier 10 Pitch" w:hAnsi="Courier 10 Pitch"/>
    </w:rPr>
  </w:style>
  <w:style w:type="paragraph" w:styleId="BalloonText">
    <w:name w:val="Balloon Text"/>
    <w:basedOn w:val="Normal"/>
    <w:link w:val="BalloonTextChar"/>
    <w:uiPriority w:val="99"/>
    <w:semiHidden/>
    <w:unhideWhenUsed/>
    <w:qFormat/>
    <w:rsid w:val="00f10ac5"/>
    <w:pPr>
      <w:spacing w:before="0" w:after="0"/>
    </w:pPr>
    <w:rPr>
      <w:rFonts w:ascii="Tahoma" w:hAnsi="Tahoma" w:cs="Mangal"/>
      <w:sz w:val="16"/>
      <w:szCs w:val="14"/>
    </w:rPr>
  </w:style>
  <w:style w:type="paragraph" w:styleId="ListParagraph">
    <w:name w:val="List Paragraph"/>
    <w:basedOn w:val="Normal"/>
    <w:uiPriority w:val="34"/>
    <w:qFormat/>
    <w:rsid w:val="00f10ac5"/>
    <w:pPr>
      <w:spacing w:before="115" w:after="0"/>
      <w:ind w:left="720" w:hanging="0"/>
      <w:contextualSpacing/>
    </w:pPr>
    <w:rPr>
      <w:rFonts w:cs="Mangal"/>
    </w:rPr>
  </w:style>
  <w:style w:type="numbering" w:styleId="NoList" w:default="1">
    <w:name w:val="No List"/>
    <w:uiPriority w:val="99"/>
    <w:semiHidden/>
    <w:unhideWhenUsed/>
    <w:qFormat/>
  </w:style>
  <w:style w:type="numbering" w:styleId="WW8Num1" w:customStyle="1">
    <w:name w:val="WW8Num1"/>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table" w:styleId="LightList-Accent3">
    <w:name w:val="Light List Accent 3"/>
    <w:basedOn w:val="TableNormal"/>
    <w:uiPriority w:val="61"/>
    <w:rsid w:val="00cc477c"/>
    <w:rPr>
      <w:rFonts w:asciiTheme="minorHAnsi" w:hAnsiTheme="minorHAnsi" w:eastAsiaTheme="minorEastAsia" w:cstheme="minorBidi"/>
      <w:lang w:eastAsia="ja-JP" w:bidi="ar-SA"/>
      <w:sz w:val="22"/>
      <w:szCs w:val="22"/>
    </w:r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tcBorders>
      </w:tcPr>
    </w:tblStylePr>
    <w:tblStylePr w:type="firstCol">
      <w:rPr>
        <w:b/>
        <w:bCs/>
      </w:rPr>
      <w:tblPr/>
    </w:tblStylePr>
    <w:tblStylePr w:type="lastCol">
      <w:rPr>
        <w:b/>
        <w:bCs/>
      </w:rPr>
      <w:tbl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style>
  <w:style w:type="table" w:styleId="TableGrid">
    <w:name w:val="Table Grid"/>
    <w:basedOn w:val="TableNormal"/>
    <w:uiPriority w:val="59"/>
    <w:rsid w:val="00cc477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kivinen@iki.fi" TargetMode="External"/><Relationship Id="rId3" Type="http://schemas.openxmlformats.org/officeDocument/2006/relationships/hyperlink" Target="" TargetMode="External"/><Relationship Id="rId4" Type="http://schemas.openxmlformats.org/officeDocument/2006/relationships/hyperlink" Target="https://mentor.ieee.org/802.15/dcn/21/15-21-0144-00-09ma-tg9ma-march-agenda.pptx" TargetMode="External"/><Relationship Id="rId5" Type="http://schemas.openxmlformats.org/officeDocument/2006/relationships/hyperlink" Target="https://mentor.ieee.org/802.15/dcn/21/15-21-0092-00-09ma-tg9ma-january-2021-minutes.docx" TargetMode="External"/><Relationship Id="rId6" Type="http://schemas.openxmlformats.org/officeDocument/2006/relationships/hyperlink" Target="https://mentor.ieee.org/802.15/dcn/21/15-21-0094-02-09ma-tg9ma-crg-january-26-2021-meeting-minutes.docx" TargetMode="Externa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numbering" Target="numbering.xml"/><Relationship Id="rId10" Type="http://schemas.openxmlformats.org/officeDocument/2006/relationships/fontTable" Target="fontTable.xml"/><Relationship Id="rId11" Type="http://schemas.openxmlformats.org/officeDocument/2006/relationships/settings" Target="settings.xml"/><Relationship Id="rId12"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599</TotalTime>
  <Application>LibreOffice/6.1.5.2$Linux_X86_64 LibreOffice_project/10$Build-2</Application>
  <Pages>2</Pages>
  <Words>298</Words>
  <Characters>1566</Characters>
  <CharactersWithSpaces>1836</CharactersWithSpaces>
  <Paragraphs>29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2014-05-15T09:21:00Z</dcterms:created>
  <dc:creator>Peter E. Yee</dc:creator>
  <dc:description/>
  <dc:language>en-US</dc:language>
  <cp:lastModifiedBy/>
  <dcterms:modified xsi:type="dcterms:W3CDTF">2021-05-14T18:23:19Z</dcterms:modified>
  <cp:revision>79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Info 1">
    <vt:lpwstr/>
  </property>
  <property fmtid="{D5CDD505-2E9C-101B-9397-08002B2CF9AE}" pid="6" name="Info 2">
    <vt:lpwstr/>
  </property>
  <property fmtid="{D5CDD505-2E9C-101B-9397-08002B2CF9AE}" pid="7" name="Info 3">
    <vt:lpwstr/>
  </property>
  <property fmtid="{D5CDD505-2E9C-101B-9397-08002B2CF9AE}" pid="8" name="Info 4">
    <vt:lpwstr/>
  </property>
  <property fmtid="{D5CDD505-2E9C-101B-9397-08002B2CF9AE}" pid="9" name="LinksUpToDate">
    <vt:bool>0</vt:bool>
  </property>
  <property fmtid="{D5CDD505-2E9C-101B-9397-08002B2CF9AE}" pid="10" name="ScaleCrop">
    <vt:bool>0</vt:bool>
  </property>
  <property fmtid="{D5CDD505-2E9C-101B-9397-08002B2CF9AE}" pid="11" name="ShareDoc">
    <vt:bool>0</vt:bool>
  </property>
</Properties>
</file>