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47" w:rsidRDefault="009F00A9">
      <w:pPr>
        <w:tabs>
          <w:tab w:val="left" w:pos="9525"/>
        </w:tabs>
        <w:ind w:left="4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de-DE" w:eastAsia="de-DE"/>
        </w:rPr>
        <w:drawing>
          <wp:inline distT="0" distB="0" distL="0" distR="0">
            <wp:extent cx="2590037" cy="47567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037" cy="47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9"/>
          <w:sz w:val="20"/>
          <w:lang w:val="de-DE" w:eastAsia="de-DE"/>
        </w:rPr>
        <w:drawing>
          <wp:inline distT="0" distB="0" distL="0" distR="0">
            <wp:extent cx="1194434" cy="35204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434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C47" w:rsidRDefault="00332C47">
      <w:pPr>
        <w:pStyle w:val="Textkrper"/>
        <w:spacing w:before="1"/>
        <w:ind w:left="0"/>
        <w:rPr>
          <w:rFonts w:ascii="Times New Roman"/>
          <w:sz w:val="27"/>
        </w:rPr>
      </w:pPr>
    </w:p>
    <w:p w:rsidR="00332C47" w:rsidRDefault="00B8541E">
      <w:pPr>
        <w:pStyle w:val="Titel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306070</wp:posOffset>
                </wp:positionV>
                <wp:extent cx="7306310" cy="12700"/>
                <wp:effectExtent l="0" t="0" r="0" b="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6310" cy="12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8DF75" id="Line 1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pt,24.1pt" to="585.3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" strokeweight="1pt">
                <w10:wrap anchorx="page"/>
              </v:line>
            </w:pict>
          </mc:Fallback>
        </mc:AlternateContent>
      </w:r>
      <w:r w:rsidR="009F00A9">
        <w:t>P802.15.13</w:t>
      </w:r>
    </w:p>
    <w:p w:rsidR="00332C47" w:rsidRDefault="00332C47">
      <w:pPr>
        <w:pStyle w:val="Textkrper"/>
        <w:spacing w:before="7"/>
        <w:ind w:left="0"/>
        <w:rPr>
          <w:b/>
          <w:sz w:val="12"/>
        </w:rPr>
      </w:pPr>
    </w:p>
    <w:p w:rsidR="00332C47" w:rsidRDefault="009F00A9">
      <w:pPr>
        <w:pStyle w:val="Textkrper"/>
        <w:spacing w:before="100"/>
        <w:ind w:right="577"/>
      </w:pPr>
      <w:r>
        <w:rPr>
          <w:color w:val="993363"/>
        </w:rPr>
        <w:t>This</w:t>
      </w:r>
      <w:r>
        <w:rPr>
          <w:color w:val="993363"/>
          <w:spacing w:val="-3"/>
        </w:rPr>
        <w:t xml:space="preserve"> </w:t>
      </w:r>
      <w:r>
        <w:rPr>
          <w:color w:val="993363"/>
        </w:rPr>
        <w:t>PAR</w:t>
      </w:r>
      <w:r>
        <w:rPr>
          <w:color w:val="993363"/>
          <w:spacing w:val="-2"/>
        </w:rPr>
        <w:t xml:space="preserve"> </w:t>
      </w:r>
      <w:r>
        <w:rPr>
          <w:color w:val="993363"/>
        </w:rPr>
        <w:t>is</w:t>
      </w:r>
      <w:r>
        <w:rPr>
          <w:color w:val="993363"/>
          <w:spacing w:val="-3"/>
        </w:rPr>
        <w:t xml:space="preserve"> </w:t>
      </w:r>
      <w:r>
        <w:rPr>
          <w:color w:val="993363"/>
        </w:rPr>
        <w:t>valid</w:t>
      </w:r>
      <w:r>
        <w:rPr>
          <w:color w:val="993363"/>
          <w:spacing w:val="-2"/>
        </w:rPr>
        <w:t xml:space="preserve"> </w:t>
      </w:r>
      <w:r>
        <w:rPr>
          <w:color w:val="993363"/>
        </w:rPr>
        <w:t>until</w:t>
      </w:r>
      <w:r>
        <w:rPr>
          <w:color w:val="993363"/>
          <w:spacing w:val="-3"/>
        </w:rPr>
        <w:t xml:space="preserve"> </w:t>
      </w:r>
      <w:r>
        <w:rPr>
          <w:color w:val="993363"/>
        </w:rPr>
        <w:t>31-Dec-2021.</w:t>
      </w:r>
      <w:r>
        <w:rPr>
          <w:color w:val="993363"/>
          <w:spacing w:val="-2"/>
        </w:rPr>
        <w:t xml:space="preserve"> </w:t>
      </w:r>
      <w:r>
        <w:rPr>
          <w:color w:val="993363"/>
        </w:rPr>
        <w:t>The</w:t>
      </w:r>
      <w:r>
        <w:rPr>
          <w:color w:val="993363"/>
          <w:spacing w:val="-3"/>
        </w:rPr>
        <w:t xml:space="preserve"> </w:t>
      </w:r>
      <w:r>
        <w:rPr>
          <w:color w:val="993363"/>
        </w:rPr>
        <w:t>original</w:t>
      </w:r>
      <w:r>
        <w:rPr>
          <w:color w:val="993363"/>
          <w:spacing w:val="-2"/>
        </w:rPr>
        <w:t xml:space="preserve"> </w:t>
      </w:r>
      <w:r>
        <w:rPr>
          <w:color w:val="993363"/>
        </w:rPr>
        <w:t>PAR</w:t>
      </w:r>
      <w:r>
        <w:rPr>
          <w:color w:val="993363"/>
          <w:spacing w:val="-2"/>
        </w:rPr>
        <w:t xml:space="preserve"> </w:t>
      </w:r>
      <w:r>
        <w:rPr>
          <w:color w:val="993363"/>
        </w:rPr>
        <w:t>was</w:t>
      </w:r>
      <w:r>
        <w:rPr>
          <w:color w:val="993363"/>
          <w:spacing w:val="-3"/>
        </w:rPr>
        <w:t xml:space="preserve"> </w:t>
      </w:r>
      <w:r>
        <w:rPr>
          <w:color w:val="993363"/>
        </w:rPr>
        <w:t>approved</w:t>
      </w:r>
      <w:r>
        <w:rPr>
          <w:color w:val="993363"/>
          <w:spacing w:val="-2"/>
        </w:rPr>
        <w:t xml:space="preserve"> </w:t>
      </w:r>
      <w:r>
        <w:rPr>
          <w:color w:val="993363"/>
        </w:rPr>
        <w:t>on</w:t>
      </w:r>
      <w:r>
        <w:rPr>
          <w:color w:val="993363"/>
          <w:spacing w:val="-3"/>
        </w:rPr>
        <w:t xml:space="preserve"> </w:t>
      </w:r>
      <w:r>
        <w:rPr>
          <w:color w:val="993363"/>
        </w:rPr>
        <w:t>23-Mar-2017.</w:t>
      </w:r>
      <w:r>
        <w:rPr>
          <w:color w:val="993363"/>
          <w:spacing w:val="-2"/>
        </w:rPr>
        <w:t xml:space="preserve"> </w:t>
      </w:r>
      <w:r>
        <w:rPr>
          <w:color w:val="993363"/>
        </w:rPr>
        <w:t>It</w:t>
      </w:r>
      <w:r>
        <w:rPr>
          <w:color w:val="993363"/>
          <w:spacing w:val="-3"/>
        </w:rPr>
        <w:t xml:space="preserve"> </w:t>
      </w:r>
      <w:r>
        <w:rPr>
          <w:color w:val="993363"/>
        </w:rPr>
        <w:t>was</w:t>
      </w:r>
      <w:r>
        <w:rPr>
          <w:color w:val="993363"/>
          <w:spacing w:val="-2"/>
        </w:rPr>
        <w:t xml:space="preserve"> </w:t>
      </w:r>
      <w:r>
        <w:rPr>
          <w:color w:val="993363"/>
        </w:rPr>
        <w:t>modified</w:t>
      </w:r>
      <w:r>
        <w:rPr>
          <w:color w:val="993363"/>
          <w:spacing w:val="-2"/>
        </w:rPr>
        <w:t xml:space="preserve"> </w:t>
      </w:r>
      <w:r>
        <w:rPr>
          <w:color w:val="993363"/>
        </w:rPr>
        <w:t>on</w:t>
      </w:r>
      <w:r>
        <w:rPr>
          <w:color w:val="993363"/>
          <w:spacing w:val="-3"/>
        </w:rPr>
        <w:t xml:space="preserve"> </w:t>
      </w:r>
      <w:r>
        <w:rPr>
          <w:color w:val="993363"/>
        </w:rPr>
        <w:t>03-</w:t>
      </w:r>
      <w:r>
        <w:rPr>
          <w:color w:val="993363"/>
          <w:spacing w:val="-67"/>
        </w:rPr>
        <w:t xml:space="preserve"> </w:t>
      </w:r>
      <w:r>
        <w:rPr>
          <w:color w:val="993363"/>
        </w:rPr>
        <w:t>Jun-2020.</w:t>
      </w:r>
    </w:p>
    <w:p w:rsidR="00332C47" w:rsidRDefault="009F00A9">
      <w:pPr>
        <w:spacing w:before="98"/>
        <w:ind w:left="120"/>
        <w:rPr>
          <w:b/>
          <w:sz w:val="20"/>
        </w:rPr>
      </w:pPr>
      <w:r>
        <w:rPr>
          <w:b/>
          <w:sz w:val="20"/>
        </w:rPr>
        <w:t>PAR Extension Request Date:</w:t>
      </w:r>
    </w:p>
    <w:p w:rsidR="00332C47" w:rsidRDefault="009F00A9">
      <w:pPr>
        <w:ind w:left="120"/>
        <w:rPr>
          <w:b/>
          <w:sz w:val="20"/>
        </w:rPr>
      </w:pPr>
      <w:r>
        <w:rPr>
          <w:b/>
          <w:sz w:val="20"/>
        </w:rPr>
        <w:t>PAR Extension Approval Date:</w:t>
      </w:r>
    </w:p>
    <w:p w:rsidR="00332C47" w:rsidRDefault="009F00A9">
      <w:pPr>
        <w:ind w:left="120"/>
        <w:rPr>
          <w:b/>
          <w:sz w:val="20"/>
        </w:rPr>
      </w:pPr>
      <w:r>
        <w:rPr>
          <w:b/>
          <w:sz w:val="20"/>
        </w:rPr>
        <w:t>Extension Request Submitter Email:</w:t>
      </w:r>
    </w:p>
    <w:p w:rsidR="00332C47" w:rsidRDefault="00B8541E">
      <w:pPr>
        <w:ind w:left="120"/>
        <w:rPr>
          <w:sz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215900</wp:posOffset>
                </wp:positionV>
                <wp:extent cx="7179310" cy="0"/>
                <wp:effectExtent l="0" t="0" r="0" b="0"/>
                <wp:wrapTopAndBottom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93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E2B3B" id="Line 12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pt,17pt" to="575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2kxFAIAACo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" strokeweight="1pt">
                <w10:wrap type="topAndBottom" anchorx="page"/>
              </v:line>
            </w:pict>
          </mc:Fallback>
        </mc:AlternateContent>
      </w:r>
      <w:r w:rsidR="009F00A9">
        <w:rPr>
          <w:b/>
          <w:sz w:val="20"/>
        </w:rPr>
        <w:t xml:space="preserve">Number of Previous Extensions Requested: </w:t>
      </w:r>
      <w:r w:rsidR="009F00A9">
        <w:rPr>
          <w:sz w:val="20"/>
        </w:rPr>
        <w:t>0</w:t>
      </w:r>
    </w:p>
    <w:p w:rsidR="00332C47" w:rsidRDefault="009F00A9">
      <w:pPr>
        <w:pStyle w:val="Listenabsatz"/>
        <w:numPr>
          <w:ilvl w:val="0"/>
          <w:numId w:val="8"/>
        </w:numPr>
        <w:tabs>
          <w:tab w:val="left" w:pos="403"/>
        </w:tabs>
        <w:spacing w:before="87"/>
        <w:rPr>
          <w:sz w:val="20"/>
        </w:rPr>
      </w:pPr>
      <w:r>
        <w:rPr>
          <w:b/>
          <w:sz w:val="20"/>
        </w:rPr>
        <w:t xml:space="preserve">Number of years that the extension is being requested: </w:t>
      </w:r>
      <w:r>
        <w:rPr>
          <w:sz w:val="20"/>
        </w:rPr>
        <w:t>1</w:t>
      </w:r>
    </w:p>
    <w:p w:rsidR="00332C47" w:rsidRDefault="009F00A9">
      <w:pPr>
        <w:pStyle w:val="Listenabsatz"/>
        <w:numPr>
          <w:ilvl w:val="0"/>
          <w:numId w:val="8"/>
        </w:numPr>
        <w:tabs>
          <w:tab w:val="left" w:pos="403"/>
        </w:tabs>
        <w:ind w:left="120" w:right="747" w:firstLine="0"/>
        <w:rPr>
          <w:sz w:val="20"/>
        </w:rPr>
      </w:pPr>
      <w:r>
        <w:rPr>
          <w:b/>
          <w:sz w:val="20"/>
        </w:rPr>
        <w:t xml:space="preserve">Why an Extension is Required (include actions to complete): </w:t>
      </w:r>
      <w:r>
        <w:rPr>
          <w:sz w:val="20"/>
        </w:rPr>
        <w:t>An extension is needed to complete</w:t>
      </w:r>
      <w:r>
        <w:rPr>
          <w:spacing w:val="-68"/>
          <w:sz w:val="20"/>
        </w:rPr>
        <w:t xml:space="preserve"> </w:t>
      </w:r>
      <w:r>
        <w:rPr>
          <w:sz w:val="20"/>
        </w:rPr>
        <w:t>IEEE-SA balloting of the draft amendment. P802.15.13 D4.0 completed initial IEEE-SA ballot on January</w:t>
      </w:r>
      <w:r>
        <w:rPr>
          <w:spacing w:val="1"/>
          <w:sz w:val="20"/>
        </w:rPr>
        <w:t xml:space="preserve"> </w:t>
      </w:r>
      <w:r>
        <w:rPr>
          <w:sz w:val="20"/>
        </w:rPr>
        <w:t>13,</w:t>
      </w:r>
      <w:r>
        <w:rPr>
          <w:spacing w:val="-4"/>
          <w:sz w:val="20"/>
        </w:rPr>
        <w:t xml:space="preserve"> </w:t>
      </w:r>
      <w:r>
        <w:rPr>
          <w:sz w:val="20"/>
        </w:rPr>
        <w:t>2021,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95%</w:t>
      </w:r>
      <w:r>
        <w:rPr>
          <w:spacing w:val="-3"/>
          <w:sz w:val="20"/>
        </w:rPr>
        <w:t xml:space="preserve"> </w:t>
      </w:r>
      <w:r>
        <w:rPr>
          <w:sz w:val="20"/>
        </w:rPr>
        <w:t>approval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314</w:t>
      </w:r>
      <w:r>
        <w:rPr>
          <w:spacing w:val="-3"/>
          <w:sz w:val="20"/>
        </w:rPr>
        <w:t xml:space="preserve"> </w:t>
      </w:r>
      <w:r>
        <w:rPr>
          <w:sz w:val="20"/>
        </w:rPr>
        <w:t>technical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editorial</w:t>
      </w:r>
      <w:r>
        <w:rPr>
          <w:spacing w:val="-3"/>
          <w:sz w:val="20"/>
        </w:rPr>
        <w:t xml:space="preserve"> </w:t>
      </w:r>
      <w:r>
        <w:rPr>
          <w:sz w:val="20"/>
        </w:rPr>
        <w:t>comments.</w:t>
      </w:r>
      <w:r>
        <w:rPr>
          <w:spacing w:val="-3"/>
          <w:sz w:val="20"/>
        </w:rPr>
        <w:t xml:space="preserve"> </w:t>
      </w:r>
      <w:r>
        <w:rPr>
          <w:sz w:val="20"/>
        </w:rPr>
        <w:t>Comment</w:t>
      </w:r>
      <w:r>
        <w:rPr>
          <w:spacing w:val="-3"/>
          <w:sz w:val="20"/>
        </w:rPr>
        <w:t xml:space="preserve"> </w:t>
      </w:r>
      <w:r>
        <w:rPr>
          <w:sz w:val="20"/>
        </w:rPr>
        <w:t>resolution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underway.</w:t>
      </w:r>
      <w:r>
        <w:rPr>
          <w:spacing w:val="-67"/>
          <w:sz w:val="20"/>
        </w:rPr>
        <w:t xml:space="preserve"> </w:t>
      </w:r>
      <w:r>
        <w:rPr>
          <w:sz w:val="20"/>
        </w:rPr>
        <w:t>The plan is to have the draft standard approved by the end of 2021. This extension request is a</w:t>
      </w:r>
      <w:r>
        <w:rPr>
          <w:spacing w:val="1"/>
          <w:sz w:val="20"/>
        </w:rPr>
        <w:t xml:space="preserve"> </w:t>
      </w:r>
      <w:r>
        <w:rPr>
          <w:sz w:val="20"/>
        </w:rPr>
        <w:t>precautionary</w:t>
      </w:r>
      <w:r>
        <w:rPr>
          <w:spacing w:val="-1"/>
          <w:sz w:val="20"/>
        </w:rPr>
        <w:t xml:space="preserve"> </w:t>
      </w:r>
      <w:r>
        <w:rPr>
          <w:sz w:val="20"/>
        </w:rPr>
        <w:t>measure to account for any unforeseen circumstances and delays.</w:t>
      </w:r>
    </w:p>
    <w:p w:rsidR="00332C47" w:rsidRDefault="009F00A9">
      <w:pPr>
        <w:pStyle w:val="Listenabsatz"/>
        <w:numPr>
          <w:ilvl w:val="1"/>
          <w:numId w:val="7"/>
        </w:numPr>
        <w:tabs>
          <w:tab w:val="left" w:pos="618"/>
        </w:tabs>
        <w:rPr>
          <w:sz w:val="20"/>
        </w:rPr>
      </w:pPr>
      <w:r>
        <w:rPr>
          <w:b/>
          <w:sz w:val="20"/>
        </w:rPr>
        <w:t>What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date did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 begin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writing the first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draft: </w:t>
      </w:r>
      <w:r>
        <w:rPr>
          <w:sz w:val="20"/>
        </w:rPr>
        <w:t>11</w:t>
      </w:r>
      <w:r>
        <w:rPr>
          <w:spacing w:val="-1"/>
          <w:sz w:val="20"/>
        </w:rPr>
        <w:t xml:space="preserve"> </w:t>
      </w:r>
      <w:r>
        <w:rPr>
          <w:sz w:val="20"/>
        </w:rPr>
        <w:t>Feb 2019</w:t>
      </w:r>
    </w:p>
    <w:p w:rsidR="00332C47" w:rsidRDefault="009F00A9">
      <w:pPr>
        <w:pStyle w:val="Listenabsatz"/>
        <w:numPr>
          <w:ilvl w:val="1"/>
          <w:numId w:val="7"/>
        </w:numPr>
        <w:tabs>
          <w:tab w:val="left" w:pos="618"/>
        </w:tabs>
        <w:rPr>
          <w:sz w:val="20"/>
        </w:rPr>
      </w:pPr>
      <w:r>
        <w:rPr>
          <w:b/>
          <w:sz w:val="20"/>
        </w:rPr>
        <w:t>How many people are actively working on the project:</w:t>
      </w:r>
      <w:r>
        <w:rPr>
          <w:sz w:val="20"/>
        </w:rPr>
        <w:t>10</w:t>
      </w:r>
    </w:p>
    <w:p w:rsidR="00332C47" w:rsidRDefault="009F00A9">
      <w:pPr>
        <w:pStyle w:val="Listenabsatz"/>
        <w:numPr>
          <w:ilvl w:val="1"/>
          <w:numId w:val="7"/>
        </w:numPr>
        <w:tabs>
          <w:tab w:val="left" w:pos="618"/>
        </w:tabs>
        <w:ind w:left="520" w:right="4857" w:hanging="400"/>
        <w:rPr>
          <w:sz w:val="20"/>
        </w:rPr>
      </w:pPr>
      <w:r>
        <w:rPr>
          <w:b/>
          <w:sz w:val="20"/>
        </w:rPr>
        <w:t>How many times a year does the working group meet?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 xml:space="preserve">In person: </w:t>
      </w:r>
      <w:r>
        <w:rPr>
          <w:sz w:val="20"/>
        </w:rPr>
        <w:t>6</w:t>
      </w:r>
    </w:p>
    <w:p w:rsidR="00332C47" w:rsidRDefault="009F00A9">
      <w:pPr>
        <w:ind w:left="520"/>
        <w:rPr>
          <w:sz w:val="20"/>
        </w:rPr>
      </w:pPr>
      <w:r>
        <w:rPr>
          <w:b/>
          <w:sz w:val="20"/>
        </w:rPr>
        <w:t xml:space="preserve">Via teleconference: </w:t>
      </w:r>
      <w:r>
        <w:rPr>
          <w:sz w:val="20"/>
        </w:rPr>
        <w:t>6</w:t>
      </w:r>
    </w:p>
    <w:p w:rsidR="00332C47" w:rsidRDefault="009F00A9">
      <w:pPr>
        <w:pStyle w:val="Listenabsatz"/>
        <w:numPr>
          <w:ilvl w:val="1"/>
          <w:numId w:val="7"/>
        </w:numPr>
        <w:tabs>
          <w:tab w:val="left" w:pos="618"/>
        </w:tabs>
        <w:rPr>
          <w:sz w:val="20"/>
        </w:rPr>
      </w:pPr>
      <w:r>
        <w:rPr>
          <w:b/>
          <w:sz w:val="20"/>
        </w:rPr>
        <w:t xml:space="preserve">How many times a year is a draft circulated to the working group: </w:t>
      </w:r>
      <w:r>
        <w:rPr>
          <w:sz w:val="20"/>
        </w:rPr>
        <w:t>6</w:t>
      </w:r>
    </w:p>
    <w:p w:rsidR="00332C47" w:rsidRDefault="009F00A9">
      <w:pPr>
        <w:pStyle w:val="Listenabsatz"/>
        <w:numPr>
          <w:ilvl w:val="1"/>
          <w:numId w:val="7"/>
        </w:numPr>
        <w:tabs>
          <w:tab w:val="left" w:pos="618"/>
        </w:tabs>
        <w:rPr>
          <w:sz w:val="20"/>
        </w:rPr>
      </w:pPr>
      <w:r>
        <w:rPr>
          <w:b/>
          <w:sz w:val="20"/>
        </w:rPr>
        <w:t xml:space="preserve">What percentage of the Draft is stable: </w:t>
      </w:r>
      <w:r w:rsidR="005641A2" w:rsidRPr="005641A2">
        <w:rPr>
          <w:sz w:val="20"/>
        </w:rPr>
        <w:t>85</w:t>
      </w:r>
      <w:r>
        <w:rPr>
          <w:sz w:val="20"/>
        </w:rPr>
        <w:t>%</w:t>
      </w:r>
    </w:p>
    <w:p w:rsidR="00332C47" w:rsidRDefault="009F00A9">
      <w:pPr>
        <w:pStyle w:val="Listenabsatz"/>
        <w:numPr>
          <w:ilvl w:val="1"/>
          <w:numId w:val="7"/>
        </w:numPr>
        <w:tabs>
          <w:tab w:val="left" w:pos="618"/>
        </w:tabs>
        <w:rPr>
          <w:sz w:val="20"/>
        </w:rPr>
      </w:pPr>
      <w:r>
        <w:rPr>
          <w:b/>
          <w:sz w:val="20"/>
        </w:rPr>
        <w:t xml:space="preserve">How many significant work revisions has the Draft been through: </w:t>
      </w:r>
      <w:r>
        <w:rPr>
          <w:sz w:val="20"/>
        </w:rPr>
        <w:t>4</w:t>
      </w:r>
    </w:p>
    <w:p w:rsidR="00332C47" w:rsidRDefault="009F00A9">
      <w:pPr>
        <w:ind w:left="120"/>
        <w:rPr>
          <w:sz w:val="20"/>
        </w:rPr>
      </w:pPr>
      <w:r>
        <w:rPr>
          <w:b/>
          <w:sz w:val="20"/>
        </w:rPr>
        <w:t xml:space="preserve">4. When will/did initial Standards Association Balloting begin: </w:t>
      </w:r>
      <w:r>
        <w:rPr>
          <w:sz w:val="20"/>
        </w:rPr>
        <w:t>Dec 2020</w:t>
      </w:r>
    </w:p>
    <w:p w:rsidR="00332C47" w:rsidRDefault="009F00A9">
      <w:pPr>
        <w:spacing w:before="97"/>
        <w:ind w:left="120"/>
        <w:rPr>
          <w:sz w:val="20"/>
        </w:rPr>
      </w:pPr>
      <w:r>
        <w:rPr>
          <w:b/>
          <w:sz w:val="20"/>
        </w:rPr>
        <w:t>When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 you expect to submit 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proposed standard to RevCom: </w:t>
      </w:r>
      <w:r w:rsidR="00906775">
        <w:rPr>
          <w:sz w:val="20"/>
        </w:rPr>
        <w:t>Oct</w:t>
      </w:r>
      <w:r>
        <w:rPr>
          <w:sz w:val="20"/>
        </w:rPr>
        <w:t xml:space="preserve"> 2021</w:t>
      </w:r>
    </w:p>
    <w:p w:rsidR="009F00A9" w:rsidRDefault="00B8541E" w:rsidP="009F00A9">
      <w:pPr>
        <w:spacing w:line="432" w:lineRule="auto"/>
        <w:ind w:left="120" w:right="1821"/>
        <w:rPr>
          <w:sz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215900</wp:posOffset>
                </wp:positionV>
                <wp:extent cx="7179310" cy="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93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79907" id="Line 11" o:spid="_x0000_s1026" style="position:absolute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pt,17pt" to="575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" strokeweight="1pt">
                <w10:wrap anchorx="page"/>
              </v:line>
            </w:pict>
          </mc:Fallback>
        </mc:AlternateContent>
      </w:r>
      <w:r w:rsidR="009F00A9">
        <w:rPr>
          <w:b/>
          <w:sz w:val="20"/>
        </w:rPr>
        <w:t xml:space="preserve">Has this document already been adopted by another source? (if so please identify) </w:t>
      </w:r>
      <w:r w:rsidR="009F00A9">
        <w:rPr>
          <w:sz w:val="20"/>
        </w:rPr>
        <w:t>No</w:t>
      </w:r>
    </w:p>
    <w:p w:rsidR="00332C47" w:rsidRPr="009F00A9" w:rsidRDefault="009F00A9" w:rsidP="009F00A9">
      <w:pPr>
        <w:spacing w:line="432" w:lineRule="auto"/>
        <w:ind w:left="120" w:right="1821"/>
        <w:rPr>
          <w:sz w:val="20"/>
        </w:rPr>
      </w:pPr>
      <w:r>
        <w:rPr>
          <w:spacing w:val="-68"/>
          <w:sz w:val="20"/>
        </w:rPr>
        <w:t xml:space="preserve"> </w:t>
      </w:r>
      <w:r>
        <w:rPr>
          <w:color w:val="993363"/>
          <w:sz w:val="20"/>
        </w:rPr>
        <w:t>For</w:t>
      </w:r>
      <w:r>
        <w:rPr>
          <w:color w:val="993363"/>
          <w:spacing w:val="-2"/>
          <w:sz w:val="20"/>
        </w:rPr>
        <w:t xml:space="preserve"> </w:t>
      </w:r>
      <w:r>
        <w:rPr>
          <w:color w:val="993363"/>
          <w:sz w:val="20"/>
        </w:rPr>
        <w:t>an</w:t>
      </w:r>
      <w:r>
        <w:rPr>
          <w:color w:val="993363"/>
          <w:spacing w:val="-2"/>
          <w:sz w:val="20"/>
        </w:rPr>
        <w:t xml:space="preserve"> </w:t>
      </w:r>
      <w:r>
        <w:rPr>
          <w:color w:val="993363"/>
          <w:sz w:val="20"/>
        </w:rPr>
        <w:t>extension</w:t>
      </w:r>
      <w:r>
        <w:rPr>
          <w:color w:val="993363"/>
          <w:spacing w:val="-2"/>
          <w:sz w:val="20"/>
        </w:rPr>
        <w:t xml:space="preserve"> </w:t>
      </w:r>
      <w:r>
        <w:rPr>
          <w:color w:val="993363"/>
          <w:sz w:val="20"/>
        </w:rPr>
        <w:t>request,</w:t>
      </w:r>
      <w:r>
        <w:rPr>
          <w:color w:val="993363"/>
          <w:spacing w:val="-2"/>
          <w:sz w:val="20"/>
        </w:rPr>
        <w:t xml:space="preserve"> </w:t>
      </w:r>
      <w:r>
        <w:rPr>
          <w:color w:val="993363"/>
          <w:sz w:val="20"/>
        </w:rPr>
        <w:t>the</w:t>
      </w:r>
      <w:r>
        <w:rPr>
          <w:color w:val="993363"/>
          <w:spacing w:val="-2"/>
          <w:sz w:val="20"/>
        </w:rPr>
        <w:t xml:space="preserve"> </w:t>
      </w:r>
      <w:r>
        <w:rPr>
          <w:color w:val="993363"/>
          <w:sz w:val="20"/>
        </w:rPr>
        <w:t>information</w:t>
      </w:r>
      <w:r>
        <w:rPr>
          <w:color w:val="993363"/>
          <w:spacing w:val="-1"/>
          <w:sz w:val="20"/>
        </w:rPr>
        <w:t xml:space="preserve"> </w:t>
      </w:r>
      <w:r>
        <w:rPr>
          <w:color w:val="993363"/>
          <w:sz w:val="20"/>
        </w:rPr>
        <w:t>on</w:t>
      </w:r>
      <w:r>
        <w:rPr>
          <w:color w:val="993363"/>
          <w:spacing w:val="-2"/>
          <w:sz w:val="20"/>
        </w:rPr>
        <w:t xml:space="preserve"> </w:t>
      </w:r>
      <w:r>
        <w:rPr>
          <w:color w:val="993363"/>
          <w:sz w:val="20"/>
        </w:rPr>
        <w:t>the</w:t>
      </w:r>
      <w:r>
        <w:rPr>
          <w:color w:val="993363"/>
          <w:spacing w:val="-2"/>
          <w:sz w:val="20"/>
        </w:rPr>
        <w:t xml:space="preserve"> </w:t>
      </w:r>
      <w:r>
        <w:rPr>
          <w:color w:val="993363"/>
          <w:sz w:val="20"/>
        </w:rPr>
        <w:t>original</w:t>
      </w:r>
      <w:r>
        <w:rPr>
          <w:color w:val="993363"/>
          <w:spacing w:val="-2"/>
          <w:sz w:val="20"/>
        </w:rPr>
        <w:t xml:space="preserve"> </w:t>
      </w:r>
      <w:r>
        <w:rPr>
          <w:color w:val="993363"/>
          <w:sz w:val="20"/>
        </w:rPr>
        <w:t>PAR</w:t>
      </w:r>
      <w:r>
        <w:rPr>
          <w:color w:val="993363"/>
          <w:spacing w:val="-2"/>
          <w:sz w:val="20"/>
        </w:rPr>
        <w:t xml:space="preserve"> </w:t>
      </w:r>
      <w:r>
        <w:rPr>
          <w:color w:val="993363"/>
          <w:sz w:val="20"/>
        </w:rPr>
        <w:t>is</w:t>
      </w:r>
      <w:r>
        <w:rPr>
          <w:color w:val="993363"/>
          <w:spacing w:val="-2"/>
          <w:sz w:val="20"/>
        </w:rPr>
        <w:t xml:space="preserve"> </w:t>
      </w:r>
      <w:r>
        <w:rPr>
          <w:color w:val="993363"/>
          <w:sz w:val="20"/>
        </w:rPr>
        <w:t>not</w:t>
      </w:r>
      <w:r>
        <w:rPr>
          <w:color w:val="993363"/>
          <w:spacing w:val="-2"/>
          <w:sz w:val="20"/>
        </w:rPr>
        <w:t xml:space="preserve"> </w:t>
      </w:r>
      <w:r>
        <w:rPr>
          <w:color w:val="993363"/>
          <w:sz w:val="20"/>
        </w:rPr>
        <w:t>open</w:t>
      </w:r>
      <w:r>
        <w:rPr>
          <w:color w:val="993363"/>
          <w:spacing w:val="-2"/>
          <w:sz w:val="20"/>
        </w:rPr>
        <w:t xml:space="preserve"> </w:t>
      </w:r>
      <w:r>
        <w:rPr>
          <w:color w:val="993363"/>
          <w:sz w:val="20"/>
        </w:rPr>
        <w:t>to</w:t>
      </w:r>
      <w:r>
        <w:rPr>
          <w:color w:val="993363"/>
          <w:spacing w:val="-2"/>
          <w:sz w:val="20"/>
        </w:rPr>
        <w:t xml:space="preserve"> </w:t>
      </w:r>
      <w:r>
        <w:rPr>
          <w:color w:val="993363"/>
          <w:sz w:val="20"/>
        </w:rPr>
        <w:t>modification.</w:t>
      </w:r>
      <w:r w:rsidR="00B8541E"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92710</wp:posOffset>
                </wp:positionV>
                <wp:extent cx="7179310" cy="0"/>
                <wp:effectExtent l="0" t="0" r="0" b="0"/>
                <wp:wrapTopAndBottom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93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2109D" id="Line 10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pt,7.3pt" to="575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" strokeweight="1pt">
                <w10:wrap type="topAndBottom" anchorx="page"/>
              </v:line>
            </w:pict>
          </mc:Fallback>
        </mc:AlternateContent>
      </w:r>
    </w:p>
    <w:sectPr w:rsidR="00332C47" w:rsidRPr="009F00A9" w:rsidSect="009F00A9">
      <w:pgSz w:w="10310" w:h="16840"/>
      <w:pgMar w:top="300" w:right="20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20A4"/>
    <w:multiLevelType w:val="multilevel"/>
    <w:tmpl w:val="8F38FAD8"/>
    <w:lvl w:ilvl="0">
      <w:start w:val="3"/>
      <w:numFmt w:val="decimal"/>
      <w:lvlText w:val="%1"/>
      <w:lvlJc w:val="left"/>
      <w:pPr>
        <w:ind w:left="545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  <w:jc w:val="left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159" w:hanging="640"/>
        <w:jc w:val="left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3">
      <w:numFmt w:val="bullet"/>
      <w:lvlText w:val="•"/>
      <w:lvlJc w:val="left"/>
      <w:pPr>
        <w:ind w:left="2468" w:hanging="640"/>
      </w:pPr>
      <w:rPr>
        <w:rFonts w:hint="default"/>
      </w:rPr>
    </w:lvl>
    <w:lvl w:ilvl="4">
      <w:numFmt w:val="bullet"/>
      <w:lvlText w:val="•"/>
      <w:lvlJc w:val="left"/>
      <w:pPr>
        <w:ind w:left="3776" w:hanging="640"/>
      </w:pPr>
      <w:rPr>
        <w:rFonts w:hint="default"/>
      </w:rPr>
    </w:lvl>
    <w:lvl w:ilvl="5">
      <w:numFmt w:val="bullet"/>
      <w:lvlText w:val="•"/>
      <w:lvlJc w:val="left"/>
      <w:pPr>
        <w:ind w:left="5084" w:hanging="640"/>
      </w:pPr>
      <w:rPr>
        <w:rFonts w:hint="default"/>
      </w:rPr>
    </w:lvl>
    <w:lvl w:ilvl="6">
      <w:numFmt w:val="bullet"/>
      <w:lvlText w:val="•"/>
      <w:lvlJc w:val="left"/>
      <w:pPr>
        <w:ind w:left="6392" w:hanging="640"/>
      </w:pPr>
      <w:rPr>
        <w:rFonts w:hint="default"/>
      </w:rPr>
    </w:lvl>
    <w:lvl w:ilvl="7">
      <w:numFmt w:val="bullet"/>
      <w:lvlText w:val="•"/>
      <w:lvlJc w:val="left"/>
      <w:pPr>
        <w:ind w:left="7701" w:hanging="640"/>
      </w:pPr>
      <w:rPr>
        <w:rFonts w:hint="default"/>
      </w:rPr>
    </w:lvl>
    <w:lvl w:ilvl="8">
      <w:numFmt w:val="bullet"/>
      <w:lvlText w:val="•"/>
      <w:lvlJc w:val="left"/>
      <w:pPr>
        <w:ind w:left="9009" w:hanging="640"/>
      </w:pPr>
      <w:rPr>
        <w:rFonts w:hint="default"/>
      </w:rPr>
    </w:lvl>
  </w:abstractNum>
  <w:abstractNum w:abstractNumId="1" w15:restartNumberingAfterBreak="0">
    <w:nsid w:val="16A27DCA"/>
    <w:multiLevelType w:val="multilevel"/>
    <w:tmpl w:val="E69EFC24"/>
    <w:lvl w:ilvl="0">
      <w:start w:val="1"/>
      <w:numFmt w:val="decimal"/>
      <w:lvlText w:val="%1"/>
      <w:lvlJc w:val="left"/>
      <w:pPr>
        <w:ind w:left="545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  <w:jc w:val="left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757" w:hanging="425"/>
      </w:pPr>
      <w:rPr>
        <w:rFonts w:hint="default"/>
      </w:rPr>
    </w:lvl>
    <w:lvl w:ilvl="3">
      <w:numFmt w:val="bullet"/>
      <w:lvlText w:val="•"/>
      <w:lvlJc w:val="left"/>
      <w:pPr>
        <w:ind w:left="3865" w:hanging="425"/>
      </w:pPr>
      <w:rPr>
        <w:rFonts w:hint="default"/>
      </w:rPr>
    </w:lvl>
    <w:lvl w:ilvl="4">
      <w:numFmt w:val="bullet"/>
      <w:lvlText w:val="•"/>
      <w:lvlJc w:val="left"/>
      <w:pPr>
        <w:ind w:left="4974" w:hanging="425"/>
      </w:pPr>
      <w:rPr>
        <w:rFonts w:hint="default"/>
      </w:rPr>
    </w:lvl>
    <w:lvl w:ilvl="5">
      <w:numFmt w:val="bullet"/>
      <w:lvlText w:val="•"/>
      <w:lvlJc w:val="left"/>
      <w:pPr>
        <w:ind w:left="6082" w:hanging="425"/>
      </w:pPr>
      <w:rPr>
        <w:rFonts w:hint="default"/>
      </w:rPr>
    </w:lvl>
    <w:lvl w:ilvl="6">
      <w:numFmt w:val="bullet"/>
      <w:lvlText w:val="•"/>
      <w:lvlJc w:val="left"/>
      <w:pPr>
        <w:ind w:left="7191" w:hanging="425"/>
      </w:pPr>
      <w:rPr>
        <w:rFonts w:hint="default"/>
      </w:rPr>
    </w:lvl>
    <w:lvl w:ilvl="7">
      <w:numFmt w:val="bullet"/>
      <w:lvlText w:val="•"/>
      <w:lvlJc w:val="left"/>
      <w:pPr>
        <w:ind w:left="8299" w:hanging="425"/>
      </w:pPr>
      <w:rPr>
        <w:rFonts w:hint="default"/>
      </w:rPr>
    </w:lvl>
    <w:lvl w:ilvl="8">
      <w:numFmt w:val="bullet"/>
      <w:lvlText w:val="•"/>
      <w:lvlJc w:val="left"/>
      <w:pPr>
        <w:ind w:left="9408" w:hanging="425"/>
      </w:pPr>
      <w:rPr>
        <w:rFonts w:hint="default"/>
      </w:rPr>
    </w:lvl>
  </w:abstractNum>
  <w:abstractNum w:abstractNumId="2" w15:restartNumberingAfterBreak="0">
    <w:nsid w:val="23715739"/>
    <w:multiLevelType w:val="multilevel"/>
    <w:tmpl w:val="78386E12"/>
    <w:lvl w:ilvl="0">
      <w:start w:val="7"/>
      <w:numFmt w:val="decimal"/>
      <w:lvlText w:val="%1"/>
      <w:lvlJc w:val="left"/>
      <w:pPr>
        <w:ind w:left="545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  <w:jc w:val="left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757" w:hanging="425"/>
      </w:pPr>
      <w:rPr>
        <w:rFonts w:hint="default"/>
      </w:rPr>
    </w:lvl>
    <w:lvl w:ilvl="3">
      <w:numFmt w:val="bullet"/>
      <w:lvlText w:val="•"/>
      <w:lvlJc w:val="left"/>
      <w:pPr>
        <w:ind w:left="3865" w:hanging="425"/>
      </w:pPr>
      <w:rPr>
        <w:rFonts w:hint="default"/>
      </w:rPr>
    </w:lvl>
    <w:lvl w:ilvl="4">
      <w:numFmt w:val="bullet"/>
      <w:lvlText w:val="•"/>
      <w:lvlJc w:val="left"/>
      <w:pPr>
        <w:ind w:left="4974" w:hanging="425"/>
      </w:pPr>
      <w:rPr>
        <w:rFonts w:hint="default"/>
      </w:rPr>
    </w:lvl>
    <w:lvl w:ilvl="5">
      <w:numFmt w:val="bullet"/>
      <w:lvlText w:val="•"/>
      <w:lvlJc w:val="left"/>
      <w:pPr>
        <w:ind w:left="6082" w:hanging="425"/>
      </w:pPr>
      <w:rPr>
        <w:rFonts w:hint="default"/>
      </w:rPr>
    </w:lvl>
    <w:lvl w:ilvl="6">
      <w:numFmt w:val="bullet"/>
      <w:lvlText w:val="•"/>
      <w:lvlJc w:val="left"/>
      <w:pPr>
        <w:ind w:left="7191" w:hanging="425"/>
      </w:pPr>
      <w:rPr>
        <w:rFonts w:hint="default"/>
      </w:rPr>
    </w:lvl>
    <w:lvl w:ilvl="7">
      <w:numFmt w:val="bullet"/>
      <w:lvlText w:val="•"/>
      <w:lvlJc w:val="left"/>
      <w:pPr>
        <w:ind w:left="8299" w:hanging="425"/>
      </w:pPr>
      <w:rPr>
        <w:rFonts w:hint="default"/>
      </w:rPr>
    </w:lvl>
    <w:lvl w:ilvl="8">
      <w:numFmt w:val="bullet"/>
      <w:lvlText w:val="•"/>
      <w:lvlJc w:val="left"/>
      <w:pPr>
        <w:ind w:left="9408" w:hanging="425"/>
      </w:pPr>
      <w:rPr>
        <w:rFonts w:hint="default"/>
      </w:rPr>
    </w:lvl>
  </w:abstractNum>
  <w:abstractNum w:abstractNumId="3" w15:restartNumberingAfterBreak="0">
    <w:nsid w:val="2C410328"/>
    <w:multiLevelType w:val="hybridMultilevel"/>
    <w:tmpl w:val="A02E7630"/>
    <w:lvl w:ilvl="0" w:tplc="8A80BD38">
      <w:start w:val="1"/>
      <w:numFmt w:val="decimal"/>
      <w:lvlText w:val="%1."/>
      <w:lvlJc w:val="left"/>
      <w:pPr>
        <w:ind w:left="402" w:hanging="283"/>
        <w:jc w:val="left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1" w:tplc="8860313A">
      <w:numFmt w:val="bullet"/>
      <w:lvlText w:val="•"/>
      <w:lvlJc w:val="left"/>
      <w:pPr>
        <w:ind w:left="1522" w:hanging="283"/>
      </w:pPr>
      <w:rPr>
        <w:rFonts w:hint="default"/>
      </w:rPr>
    </w:lvl>
    <w:lvl w:ilvl="2" w:tplc="E98AF5CC">
      <w:numFmt w:val="bullet"/>
      <w:lvlText w:val="•"/>
      <w:lvlJc w:val="left"/>
      <w:pPr>
        <w:ind w:left="2645" w:hanging="283"/>
      </w:pPr>
      <w:rPr>
        <w:rFonts w:hint="default"/>
      </w:rPr>
    </w:lvl>
    <w:lvl w:ilvl="3" w:tplc="2AC4FCB6">
      <w:numFmt w:val="bullet"/>
      <w:lvlText w:val="•"/>
      <w:lvlJc w:val="left"/>
      <w:pPr>
        <w:ind w:left="3767" w:hanging="283"/>
      </w:pPr>
      <w:rPr>
        <w:rFonts w:hint="default"/>
      </w:rPr>
    </w:lvl>
    <w:lvl w:ilvl="4" w:tplc="6980CB7C">
      <w:numFmt w:val="bullet"/>
      <w:lvlText w:val="•"/>
      <w:lvlJc w:val="left"/>
      <w:pPr>
        <w:ind w:left="4890" w:hanging="283"/>
      </w:pPr>
      <w:rPr>
        <w:rFonts w:hint="default"/>
      </w:rPr>
    </w:lvl>
    <w:lvl w:ilvl="5" w:tplc="E356F326">
      <w:numFmt w:val="bullet"/>
      <w:lvlText w:val="•"/>
      <w:lvlJc w:val="left"/>
      <w:pPr>
        <w:ind w:left="6012" w:hanging="283"/>
      </w:pPr>
      <w:rPr>
        <w:rFonts w:hint="default"/>
      </w:rPr>
    </w:lvl>
    <w:lvl w:ilvl="6" w:tplc="7FA8C9EE">
      <w:numFmt w:val="bullet"/>
      <w:lvlText w:val="•"/>
      <w:lvlJc w:val="left"/>
      <w:pPr>
        <w:ind w:left="7135" w:hanging="283"/>
      </w:pPr>
      <w:rPr>
        <w:rFonts w:hint="default"/>
      </w:rPr>
    </w:lvl>
    <w:lvl w:ilvl="7" w:tplc="54D4B2B4">
      <w:numFmt w:val="bullet"/>
      <w:lvlText w:val="•"/>
      <w:lvlJc w:val="left"/>
      <w:pPr>
        <w:ind w:left="8257" w:hanging="283"/>
      </w:pPr>
      <w:rPr>
        <w:rFonts w:hint="default"/>
      </w:rPr>
    </w:lvl>
    <w:lvl w:ilvl="8" w:tplc="35B6D38E">
      <w:numFmt w:val="bullet"/>
      <w:lvlText w:val="•"/>
      <w:lvlJc w:val="left"/>
      <w:pPr>
        <w:ind w:left="9380" w:hanging="283"/>
      </w:pPr>
      <w:rPr>
        <w:rFonts w:hint="default"/>
      </w:rPr>
    </w:lvl>
  </w:abstractNum>
  <w:abstractNum w:abstractNumId="4" w15:restartNumberingAfterBreak="0">
    <w:nsid w:val="46CC3B56"/>
    <w:multiLevelType w:val="multilevel"/>
    <w:tmpl w:val="06B816C8"/>
    <w:lvl w:ilvl="0">
      <w:start w:val="4"/>
      <w:numFmt w:val="decimal"/>
      <w:lvlText w:val="%1"/>
      <w:lvlJc w:val="left"/>
      <w:pPr>
        <w:ind w:left="545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  <w:jc w:val="left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757" w:hanging="425"/>
      </w:pPr>
      <w:rPr>
        <w:rFonts w:hint="default"/>
      </w:rPr>
    </w:lvl>
    <w:lvl w:ilvl="3">
      <w:numFmt w:val="bullet"/>
      <w:lvlText w:val="•"/>
      <w:lvlJc w:val="left"/>
      <w:pPr>
        <w:ind w:left="3865" w:hanging="425"/>
      </w:pPr>
      <w:rPr>
        <w:rFonts w:hint="default"/>
      </w:rPr>
    </w:lvl>
    <w:lvl w:ilvl="4">
      <w:numFmt w:val="bullet"/>
      <w:lvlText w:val="•"/>
      <w:lvlJc w:val="left"/>
      <w:pPr>
        <w:ind w:left="4974" w:hanging="425"/>
      </w:pPr>
      <w:rPr>
        <w:rFonts w:hint="default"/>
      </w:rPr>
    </w:lvl>
    <w:lvl w:ilvl="5">
      <w:numFmt w:val="bullet"/>
      <w:lvlText w:val="•"/>
      <w:lvlJc w:val="left"/>
      <w:pPr>
        <w:ind w:left="6082" w:hanging="425"/>
      </w:pPr>
      <w:rPr>
        <w:rFonts w:hint="default"/>
      </w:rPr>
    </w:lvl>
    <w:lvl w:ilvl="6">
      <w:numFmt w:val="bullet"/>
      <w:lvlText w:val="•"/>
      <w:lvlJc w:val="left"/>
      <w:pPr>
        <w:ind w:left="7191" w:hanging="425"/>
      </w:pPr>
      <w:rPr>
        <w:rFonts w:hint="default"/>
      </w:rPr>
    </w:lvl>
    <w:lvl w:ilvl="7">
      <w:numFmt w:val="bullet"/>
      <w:lvlText w:val="•"/>
      <w:lvlJc w:val="left"/>
      <w:pPr>
        <w:ind w:left="8299" w:hanging="425"/>
      </w:pPr>
      <w:rPr>
        <w:rFonts w:hint="default"/>
      </w:rPr>
    </w:lvl>
    <w:lvl w:ilvl="8">
      <w:numFmt w:val="bullet"/>
      <w:lvlText w:val="•"/>
      <w:lvlJc w:val="left"/>
      <w:pPr>
        <w:ind w:left="9408" w:hanging="425"/>
      </w:pPr>
      <w:rPr>
        <w:rFonts w:hint="default"/>
      </w:rPr>
    </w:lvl>
  </w:abstractNum>
  <w:abstractNum w:abstractNumId="5" w15:restartNumberingAfterBreak="0">
    <w:nsid w:val="58852A94"/>
    <w:multiLevelType w:val="multilevel"/>
    <w:tmpl w:val="5FD293D4"/>
    <w:lvl w:ilvl="0">
      <w:start w:val="5"/>
      <w:numFmt w:val="decimal"/>
      <w:lvlText w:val="%1"/>
      <w:lvlJc w:val="left"/>
      <w:pPr>
        <w:ind w:left="120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425"/>
        <w:jc w:val="left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421" w:hanging="425"/>
      </w:pPr>
      <w:rPr>
        <w:rFonts w:hint="default"/>
      </w:rPr>
    </w:lvl>
    <w:lvl w:ilvl="3">
      <w:numFmt w:val="bullet"/>
      <w:lvlText w:val="•"/>
      <w:lvlJc w:val="left"/>
      <w:pPr>
        <w:ind w:left="3571" w:hanging="425"/>
      </w:pPr>
      <w:rPr>
        <w:rFonts w:hint="default"/>
      </w:rPr>
    </w:lvl>
    <w:lvl w:ilvl="4">
      <w:numFmt w:val="bullet"/>
      <w:lvlText w:val="•"/>
      <w:lvlJc w:val="left"/>
      <w:pPr>
        <w:ind w:left="4722" w:hanging="425"/>
      </w:pPr>
      <w:rPr>
        <w:rFonts w:hint="default"/>
      </w:rPr>
    </w:lvl>
    <w:lvl w:ilvl="5">
      <w:numFmt w:val="bullet"/>
      <w:lvlText w:val="•"/>
      <w:lvlJc w:val="left"/>
      <w:pPr>
        <w:ind w:left="5872" w:hanging="425"/>
      </w:pPr>
      <w:rPr>
        <w:rFonts w:hint="default"/>
      </w:rPr>
    </w:lvl>
    <w:lvl w:ilvl="6">
      <w:numFmt w:val="bullet"/>
      <w:lvlText w:val="•"/>
      <w:lvlJc w:val="left"/>
      <w:pPr>
        <w:ind w:left="7023" w:hanging="425"/>
      </w:pPr>
      <w:rPr>
        <w:rFonts w:hint="default"/>
      </w:rPr>
    </w:lvl>
    <w:lvl w:ilvl="7">
      <w:numFmt w:val="bullet"/>
      <w:lvlText w:val="•"/>
      <w:lvlJc w:val="left"/>
      <w:pPr>
        <w:ind w:left="8173" w:hanging="425"/>
      </w:pPr>
      <w:rPr>
        <w:rFonts w:hint="default"/>
      </w:rPr>
    </w:lvl>
    <w:lvl w:ilvl="8">
      <w:numFmt w:val="bullet"/>
      <w:lvlText w:val="•"/>
      <w:lvlJc w:val="left"/>
      <w:pPr>
        <w:ind w:left="9324" w:hanging="425"/>
      </w:pPr>
      <w:rPr>
        <w:rFonts w:hint="default"/>
      </w:rPr>
    </w:lvl>
  </w:abstractNum>
  <w:abstractNum w:abstractNumId="6" w15:restartNumberingAfterBreak="0">
    <w:nsid w:val="759D6002"/>
    <w:multiLevelType w:val="multilevel"/>
    <w:tmpl w:val="BBB808F8"/>
    <w:lvl w:ilvl="0">
      <w:start w:val="3"/>
      <w:numFmt w:val="decimal"/>
      <w:lvlText w:val="%1"/>
      <w:lvlJc w:val="left"/>
      <w:pPr>
        <w:ind w:left="617" w:hanging="49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" w:hanging="498"/>
        <w:jc w:val="left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821" w:hanging="498"/>
      </w:pPr>
      <w:rPr>
        <w:rFonts w:hint="default"/>
      </w:rPr>
    </w:lvl>
    <w:lvl w:ilvl="3">
      <w:numFmt w:val="bullet"/>
      <w:lvlText w:val="•"/>
      <w:lvlJc w:val="left"/>
      <w:pPr>
        <w:ind w:left="3921" w:hanging="498"/>
      </w:pPr>
      <w:rPr>
        <w:rFonts w:hint="default"/>
      </w:rPr>
    </w:lvl>
    <w:lvl w:ilvl="4">
      <w:numFmt w:val="bullet"/>
      <w:lvlText w:val="•"/>
      <w:lvlJc w:val="left"/>
      <w:pPr>
        <w:ind w:left="5022" w:hanging="498"/>
      </w:pPr>
      <w:rPr>
        <w:rFonts w:hint="default"/>
      </w:rPr>
    </w:lvl>
    <w:lvl w:ilvl="5">
      <w:numFmt w:val="bullet"/>
      <w:lvlText w:val="•"/>
      <w:lvlJc w:val="left"/>
      <w:pPr>
        <w:ind w:left="6122" w:hanging="498"/>
      </w:pPr>
      <w:rPr>
        <w:rFonts w:hint="default"/>
      </w:rPr>
    </w:lvl>
    <w:lvl w:ilvl="6">
      <w:numFmt w:val="bullet"/>
      <w:lvlText w:val="•"/>
      <w:lvlJc w:val="left"/>
      <w:pPr>
        <w:ind w:left="7223" w:hanging="498"/>
      </w:pPr>
      <w:rPr>
        <w:rFonts w:hint="default"/>
      </w:rPr>
    </w:lvl>
    <w:lvl w:ilvl="7">
      <w:numFmt w:val="bullet"/>
      <w:lvlText w:val="•"/>
      <w:lvlJc w:val="left"/>
      <w:pPr>
        <w:ind w:left="8323" w:hanging="498"/>
      </w:pPr>
      <w:rPr>
        <w:rFonts w:hint="default"/>
      </w:rPr>
    </w:lvl>
    <w:lvl w:ilvl="8">
      <w:numFmt w:val="bullet"/>
      <w:lvlText w:val="•"/>
      <w:lvlJc w:val="left"/>
      <w:pPr>
        <w:ind w:left="9424" w:hanging="498"/>
      </w:pPr>
      <w:rPr>
        <w:rFonts w:hint="default"/>
      </w:rPr>
    </w:lvl>
  </w:abstractNum>
  <w:abstractNum w:abstractNumId="7" w15:restartNumberingAfterBreak="0">
    <w:nsid w:val="797A7D94"/>
    <w:multiLevelType w:val="multilevel"/>
    <w:tmpl w:val="92FA2108"/>
    <w:lvl w:ilvl="0">
      <w:start w:val="6"/>
      <w:numFmt w:val="decimal"/>
      <w:lvlText w:val="%1"/>
      <w:lvlJc w:val="left"/>
      <w:pPr>
        <w:ind w:left="545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  <w:jc w:val="left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159" w:hanging="640"/>
        <w:jc w:val="left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3">
      <w:numFmt w:val="bullet"/>
      <w:lvlText w:val="•"/>
      <w:lvlJc w:val="left"/>
      <w:pPr>
        <w:ind w:left="3485" w:hanging="640"/>
      </w:pPr>
      <w:rPr>
        <w:rFonts w:hint="default"/>
      </w:rPr>
    </w:lvl>
    <w:lvl w:ilvl="4">
      <w:numFmt w:val="bullet"/>
      <w:lvlText w:val="•"/>
      <w:lvlJc w:val="left"/>
      <w:pPr>
        <w:ind w:left="4648" w:hanging="640"/>
      </w:pPr>
      <w:rPr>
        <w:rFonts w:hint="default"/>
      </w:rPr>
    </w:lvl>
    <w:lvl w:ilvl="5">
      <w:numFmt w:val="bullet"/>
      <w:lvlText w:val="•"/>
      <w:lvlJc w:val="left"/>
      <w:pPr>
        <w:ind w:left="5811" w:hanging="640"/>
      </w:pPr>
      <w:rPr>
        <w:rFonts w:hint="default"/>
      </w:rPr>
    </w:lvl>
    <w:lvl w:ilvl="6">
      <w:numFmt w:val="bullet"/>
      <w:lvlText w:val="•"/>
      <w:lvlJc w:val="left"/>
      <w:pPr>
        <w:ind w:left="6974" w:hanging="640"/>
      </w:pPr>
      <w:rPr>
        <w:rFonts w:hint="default"/>
      </w:rPr>
    </w:lvl>
    <w:lvl w:ilvl="7">
      <w:numFmt w:val="bullet"/>
      <w:lvlText w:val="•"/>
      <w:lvlJc w:val="left"/>
      <w:pPr>
        <w:ind w:left="8137" w:hanging="640"/>
      </w:pPr>
      <w:rPr>
        <w:rFonts w:hint="default"/>
      </w:rPr>
    </w:lvl>
    <w:lvl w:ilvl="8">
      <w:numFmt w:val="bullet"/>
      <w:lvlText w:val="•"/>
      <w:lvlJc w:val="left"/>
      <w:pPr>
        <w:ind w:left="9299" w:hanging="6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47"/>
    <w:rsid w:val="002E7605"/>
    <w:rsid w:val="00332C47"/>
    <w:rsid w:val="005641A2"/>
    <w:rsid w:val="00906775"/>
    <w:rsid w:val="009F00A9"/>
    <w:rsid w:val="00B8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E9C2"/>
  <w15:docId w15:val="{6A21E73A-721B-EF4C-AF86-44D3E893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Verdana" w:eastAsia="Verdana" w:hAnsi="Verdana" w:cs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pPr>
      <w:ind w:left="120"/>
    </w:pPr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100"/>
      <w:ind w:left="120"/>
    </w:pPr>
    <w:rPr>
      <w:b/>
      <w:bCs/>
      <w:sz w:val="26"/>
      <w:szCs w:val="26"/>
    </w:rPr>
  </w:style>
  <w:style w:type="paragraph" w:styleId="Listenabsatz">
    <w:name w:val="List Paragraph"/>
    <w:basedOn w:val="Standard"/>
    <w:uiPriority w:val="1"/>
    <w:qFormat/>
    <w:pPr>
      <w:ind w:left="545" w:hanging="425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Jungnickel, Volker</dc:creator>
  <cp:lastModifiedBy>Jungnickel, Volker</cp:lastModifiedBy>
  <cp:revision>1</cp:revision>
  <dcterms:created xsi:type="dcterms:W3CDTF">2021-05-12T17:28:00Z</dcterms:created>
  <dcterms:modified xsi:type="dcterms:W3CDTF">2021-05-12T17:28:00Z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PDFKit</vt:lpwstr>
  </property>
  <property fmtid="{D5CDD505-2E9C-101B-9397-08002B2CF9AE}" pid="4" name="LastSaved">
    <vt:filetime>2021-05-11T00:00:00Z</vt:filetime>
  </property>
</Properties>
</file>