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431A39"/>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C4FB31E" w:rsidR="005615A6" w:rsidRDefault="001070E5" w:rsidP="00726506">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726506">
              <w:rPr>
                <w:b/>
                <w:sz w:val="28"/>
              </w:rPr>
              <w:t>March</w:t>
            </w:r>
            <w:r w:rsidR="00AA08BA">
              <w:rPr>
                <w:b/>
                <w:sz w:val="28"/>
              </w:rPr>
              <w:t xml:space="preserve"> </w:t>
            </w:r>
            <w:r w:rsidR="00726506">
              <w:rPr>
                <w:b/>
                <w:sz w:val="28"/>
              </w:rPr>
              <w:t>2</w:t>
            </w:r>
            <w:r w:rsidR="006E6AE9">
              <w:rPr>
                <w:b/>
                <w:sz w:val="28"/>
              </w:rPr>
              <w:t xml:space="preserve">, </w:t>
            </w:r>
            <w:r w:rsidR="0087286E">
              <w:rPr>
                <w:b/>
                <w:sz w:val="28"/>
              </w:rPr>
              <w:t>20</w:t>
            </w:r>
            <w:r w:rsidR="009716B1">
              <w:rPr>
                <w:b/>
                <w:sz w:val="28"/>
              </w:rPr>
              <w:t>2</w:t>
            </w:r>
            <w:r w:rsidR="00C55EF0">
              <w:rPr>
                <w:b/>
                <w:sz w:val="28"/>
              </w:rPr>
              <w:t>1</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6425BD1" w:rsidR="005615A6" w:rsidRDefault="005615A6" w:rsidP="00E40386">
            <w:pPr>
              <w:pStyle w:val="covertext"/>
            </w:pPr>
            <w:r>
              <w:t>[</w:t>
            </w:r>
            <w:r w:rsidR="00726506">
              <w:t>March</w:t>
            </w:r>
            <w:r w:rsidR="005B1FD7">
              <w:t xml:space="preserve"> </w:t>
            </w:r>
            <w:r w:rsidR="00726506">
              <w:t>2</w:t>
            </w:r>
            <w:r w:rsidR="00112907">
              <w:t>,</w:t>
            </w:r>
            <w:r w:rsidR="001B390B">
              <w:t xml:space="preserve"> 20</w:t>
            </w:r>
            <w:r w:rsidR="00C55EF0">
              <w:t>21</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728290F2" w14:textId="7E8DD5F0" w:rsidR="00C20AD2" w:rsidRDefault="00C20AD2" w:rsidP="00010C42">
      <w:pPr>
        <w:rPr>
          <w:sz w:val="32"/>
        </w:rPr>
      </w:pPr>
      <w:r>
        <w:rPr>
          <w:sz w:val="32"/>
        </w:rPr>
        <w:t>Christy Bahn (IEEE-SA)</w:t>
      </w:r>
    </w:p>
    <w:p w14:paraId="0CF3622E" w14:textId="22555625" w:rsidR="00B0095E" w:rsidRDefault="005B1FD7" w:rsidP="003756AD">
      <w:pPr>
        <w:rPr>
          <w:sz w:val="32"/>
        </w:rPr>
      </w:pPr>
      <w:r>
        <w:rPr>
          <w:sz w:val="32"/>
        </w:rPr>
        <w:t>Tero Kivinen (self)</w:t>
      </w:r>
    </w:p>
    <w:p w14:paraId="27EB5B6D" w14:textId="78957F65" w:rsidR="00C55EF0" w:rsidRDefault="00C55EF0" w:rsidP="003756AD">
      <w:pPr>
        <w:rPr>
          <w:sz w:val="32"/>
        </w:rPr>
      </w:pPr>
      <w:r>
        <w:rPr>
          <w:sz w:val="32"/>
        </w:rPr>
        <w:t>Ann Krieger (US DoD)</w:t>
      </w:r>
    </w:p>
    <w:p w14:paraId="18DE539A" w14:textId="54931AAA" w:rsidR="00FE31C9" w:rsidRDefault="00C55EF0" w:rsidP="003756AD">
      <w:pPr>
        <w:rPr>
          <w:sz w:val="32"/>
        </w:rPr>
      </w:pPr>
      <w:r>
        <w:rPr>
          <w:sz w:val="32"/>
        </w:rPr>
        <w:t>Ruben Salazar (Landis+Gyr)</w:t>
      </w:r>
    </w:p>
    <w:p w14:paraId="22F5AFC5" w14:textId="3ED689F4" w:rsidR="00E40386" w:rsidRPr="003756AD" w:rsidRDefault="00E40386" w:rsidP="003756AD">
      <w:pPr>
        <w:rPr>
          <w:sz w:val="32"/>
        </w:rPr>
      </w:pPr>
      <w:r>
        <w:rPr>
          <w:sz w:val="32"/>
        </w:rPr>
        <w:t>Kunal Shah (Itron)</w:t>
      </w:r>
    </w:p>
    <w:p w14:paraId="54D46AB8" w14:textId="1A4547C5" w:rsidR="003756AD" w:rsidRPr="003756AD" w:rsidRDefault="003756AD" w:rsidP="003756AD">
      <w:pPr>
        <w:rPr>
          <w:sz w:val="32"/>
        </w:rPr>
      </w:pPr>
      <w:r w:rsidRPr="003756AD">
        <w:rPr>
          <w:sz w:val="32"/>
        </w:rPr>
        <w:t>Don Sturek (Itron)</w:t>
      </w:r>
    </w:p>
    <w:p w14:paraId="740F041C" w14:textId="6EDF10A1"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2EADB9DE" w14:textId="001C3111" w:rsidR="00C55EF0" w:rsidRDefault="00C55EF0" w:rsidP="00C55EF0">
      <w:pPr>
        <w:spacing w:before="120" w:after="120"/>
      </w:pPr>
      <w:r>
        <w:t>Don Sturek, the TG chair, cal</w:t>
      </w:r>
      <w:r w:rsidR="002D758D">
        <w:t>led the meeting to order at 5:</w:t>
      </w:r>
      <w:r w:rsidR="00614255">
        <w:t>04</w:t>
      </w:r>
      <w:r>
        <w:t xml:space="preserve"> p.m. EST. He displayed</w:t>
      </w:r>
      <w:r w:rsidR="00174291">
        <w:t xml:space="preserve"> and read aloud</w:t>
      </w:r>
      <w:r>
        <w:t xml:space="preserve"> the IEEE SA patent policy slides and asked whether anyone had any potentially essential patent to </w:t>
      </w:r>
      <w:r w:rsidR="00726506">
        <w:t>disclose</w:t>
      </w:r>
      <w:r>
        <w:t>. No one did.</w:t>
      </w:r>
      <w:r w:rsidR="00C20AD2">
        <w:t xml:space="preserve"> Sturek also displayed the IEEE SA copyright slides.</w:t>
      </w:r>
    </w:p>
    <w:p w14:paraId="02CB52F1" w14:textId="5F7E3C56" w:rsidR="00C20AD2" w:rsidRDefault="00C20AD2" w:rsidP="00C55EF0">
      <w:pPr>
        <w:spacing w:before="120" w:after="120"/>
      </w:pPr>
      <w:r>
        <w:t>The minutes (</w:t>
      </w:r>
      <w:hyperlink r:id="rId9" w:history="1">
        <w:r w:rsidR="00726506">
          <w:rPr>
            <w:rStyle w:val="Hyperlink"/>
          </w:rPr>
          <w:t>15-21/0120r00</w:t>
        </w:r>
      </w:hyperlink>
      <w:r>
        <w:t xml:space="preserve">) of </w:t>
      </w:r>
      <w:r w:rsidR="00726506">
        <w:t>the February 23rd</w:t>
      </w:r>
      <w:r>
        <w:t xml:space="preserve"> meeting were approved by unanimous consent.</w:t>
      </w:r>
    </w:p>
    <w:p w14:paraId="2042868E" w14:textId="44E17940" w:rsidR="0046380D" w:rsidRDefault="00174291" w:rsidP="0032579C">
      <w:pPr>
        <w:spacing w:after="120"/>
      </w:pPr>
      <w:r>
        <w:t xml:space="preserve">During the last teleconference, all comments </w:t>
      </w:r>
      <w:r w:rsidR="006D4733">
        <w:t>(</w:t>
      </w:r>
      <w:hyperlink r:id="rId10" w:history="1">
        <w:r w:rsidR="006D4733" w:rsidRPr="006D4733">
          <w:rPr>
            <w:rStyle w:val="Hyperlink"/>
          </w:rPr>
          <w:t>15-21/0114r01</w:t>
        </w:r>
      </w:hyperlink>
      <w:r w:rsidR="006D4733">
        <w:t xml:space="preserve">) </w:t>
      </w:r>
      <w:r>
        <w:t>were resolved except for the one to fix a font error in Table 9-8a. Sturek will work with IEEE editors to resolve it.</w:t>
      </w:r>
      <w:r w:rsidR="006D4733">
        <w:t xml:space="preserve"> </w:t>
      </w:r>
    </w:p>
    <w:p w14:paraId="0B7A6FF4" w14:textId="77D37F5E" w:rsidR="00174291" w:rsidRDefault="006D4733" w:rsidP="0032579C">
      <w:pPr>
        <w:spacing w:after="120"/>
      </w:pPr>
      <w:r>
        <w:t>Yee</w:t>
      </w:r>
      <w:r w:rsidR="00174291">
        <w:t xml:space="preserve"> moved to send the D04 </w:t>
      </w:r>
      <w:r>
        <w:t xml:space="preserve">to a recirculation ballot. Krieger seconded the motion. There were no objections. The recirculation should wrap up before the next working session of IEEE 802.15 TG4y to be held </w:t>
      </w:r>
      <w:bookmarkStart w:id="0" w:name="_GoBack"/>
      <w:bookmarkEnd w:id="0"/>
      <w:r>
        <w:t>during the upcoming virtual plenary meeting.</w:t>
      </w:r>
    </w:p>
    <w:p w14:paraId="4733B821" w14:textId="010F4E4B" w:rsidR="006D4733" w:rsidRDefault="006D4733" w:rsidP="0032579C">
      <w:pPr>
        <w:spacing w:after="120"/>
      </w:pPr>
      <w:r>
        <w:t>The meeting was adjourned at 5:23 p.m. EST.</w:t>
      </w:r>
    </w:p>
    <w:p w14:paraId="71952091" w14:textId="77777777" w:rsidR="006D4733" w:rsidRDefault="006D4733" w:rsidP="0032579C">
      <w:pPr>
        <w:spacing w:after="120"/>
      </w:pPr>
    </w:p>
    <w:p w14:paraId="6FA66D5D" w14:textId="77777777" w:rsidR="006D4733" w:rsidRPr="009553BF" w:rsidRDefault="006D4733" w:rsidP="0032579C">
      <w:pPr>
        <w:spacing w:after="120"/>
      </w:pPr>
    </w:p>
    <w:sectPr w:rsidR="006D4733" w:rsidRPr="009553BF" w:rsidSect="00010C42">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2A41" w14:textId="77777777" w:rsidR="00431A39" w:rsidRDefault="00431A39" w:rsidP="00010C42">
      <w:r>
        <w:separator/>
      </w:r>
    </w:p>
  </w:endnote>
  <w:endnote w:type="continuationSeparator" w:id="0">
    <w:p w14:paraId="2891FF72" w14:textId="77777777" w:rsidR="00431A39" w:rsidRDefault="00431A3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4733">
          <w:rPr>
            <w:rStyle w:val="PageNumber"/>
            <w:noProof/>
          </w:rPr>
          <w:t>2</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D04C4" w14:textId="77777777" w:rsidR="00431A39" w:rsidRDefault="00431A39" w:rsidP="00010C42">
      <w:r>
        <w:separator/>
      </w:r>
    </w:p>
  </w:footnote>
  <w:footnote w:type="continuationSeparator" w:id="0">
    <w:p w14:paraId="201EC19D" w14:textId="77777777" w:rsidR="00431A39" w:rsidRDefault="00431A39"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1CA6EDAB"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w:t>
    </w:r>
    <w:r w:rsidR="00C55EF0">
      <w:rPr>
        <w:rFonts w:ascii="Verdana" w:eastAsia="Times New Roman" w:hAnsi="Verdana" w:cs="Times New Roman"/>
        <w:b/>
        <w:bCs/>
        <w:color w:val="000000"/>
        <w:sz w:val="20"/>
        <w:szCs w:val="20"/>
        <w:shd w:val="clear" w:color="auto" w:fill="FFFFFF"/>
      </w:rPr>
      <w:t>1</w:t>
    </w:r>
    <w:r w:rsidR="00A86310">
      <w:rPr>
        <w:rFonts w:ascii="Verdana" w:eastAsia="Times New Roman" w:hAnsi="Verdana" w:cs="Times New Roman"/>
        <w:b/>
        <w:bCs/>
        <w:color w:val="000000"/>
        <w:sz w:val="20"/>
        <w:szCs w:val="20"/>
        <w:shd w:val="clear" w:color="auto" w:fill="FFFFFF"/>
      </w:rPr>
      <w:t>-</w:t>
    </w:r>
    <w:r w:rsidR="008E7629">
      <w:rPr>
        <w:rFonts w:ascii="Verdana" w:eastAsia="Times New Roman" w:hAnsi="Verdana" w:cs="Times New Roman"/>
        <w:b/>
        <w:bCs/>
        <w:color w:val="000000"/>
        <w:sz w:val="20"/>
        <w:szCs w:val="20"/>
        <w:shd w:val="clear" w:color="auto" w:fill="FFFFFF"/>
      </w:rPr>
      <w:t>0</w:t>
    </w:r>
    <w:r w:rsidR="00303F63">
      <w:rPr>
        <w:rFonts w:ascii="Verdana" w:eastAsia="Times New Roman" w:hAnsi="Verdana" w:cs="Times New Roman"/>
        <w:b/>
        <w:bCs/>
        <w:color w:val="000000"/>
        <w:sz w:val="20"/>
        <w:szCs w:val="20"/>
        <w:shd w:val="clear" w:color="auto" w:fill="FFFFFF"/>
      </w:rPr>
      <w:t>1</w:t>
    </w:r>
    <w:r w:rsidR="00E40386">
      <w:rPr>
        <w:rFonts w:ascii="Verdana" w:eastAsia="Times New Roman" w:hAnsi="Verdana" w:cs="Times New Roman"/>
        <w:b/>
        <w:bCs/>
        <w:color w:val="000000"/>
        <w:sz w:val="20"/>
        <w:szCs w:val="20"/>
        <w:shd w:val="clear" w:color="auto" w:fill="FFFFFF"/>
      </w:rPr>
      <w:t>2</w:t>
    </w:r>
    <w:r w:rsidR="00726506">
      <w:rPr>
        <w:rFonts w:ascii="Verdana" w:eastAsia="Times New Roman" w:hAnsi="Verdana" w:cs="Times New Roman"/>
        <w:b/>
        <w:bCs/>
        <w:color w:val="000000"/>
        <w:sz w:val="20"/>
        <w:szCs w:val="20"/>
        <w:shd w:val="clear" w:color="auto" w:fill="FFFFFF"/>
      </w:rPr>
      <w:t>8</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4EFF"/>
    <w:rsid w:val="00077A27"/>
    <w:rsid w:val="00097CFB"/>
    <w:rsid w:val="000B5C53"/>
    <w:rsid w:val="000D04CA"/>
    <w:rsid w:val="000D1B42"/>
    <w:rsid w:val="000D71A9"/>
    <w:rsid w:val="000E70CB"/>
    <w:rsid w:val="000E76BE"/>
    <w:rsid w:val="000F3FCA"/>
    <w:rsid w:val="001070E5"/>
    <w:rsid w:val="00112907"/>
    <w:rsid w:val="001351DE"/>
    <w:rsid w:val="00165DC0"/>
    <w:rsid w:val="00174291"/>
    <w:rsid w:val="00177953"/>
    <w:rsid w:val="001B13FF"/>
    <w:rsid w:val="001B390B"/>
    <w:rsid w:val="001B44C1"/>
    <w:rsid w:val="001C4627"/>
    <w:rsid w:val="001C687A"/>
    <w:rsid w:val="001D610F"/>
    <w:rsid w:val="002012E6"/>
    <w:rsid w:val="002020AD"/>
    <w:rsid w:val="0021632E"/>
    <w:rsid w:val="00273A4B"/>
    <w:rsid w:val="002A76A6"/>
    <w:rsid w:val="002A7BCF"/>
    <w:rsid w:val="002D07C0"/>
    <w:rsid w:val="002D758D"/>
    <w:rsid w:val="002E2FF9"/>
    <w:rsid w:val="00303F63"/>
    <w:rsid w:val="0031110A"/>
    <w:rsid w:val="00312285"/>
    <w:rsid w:val="00324793"/>
    <w:rsid w:val="0032579C"/>
    <w:rsid w:val="00343617"/>
    <w:rsid w:val="00347473"/>
    <w:rsid w:val="00350872"/>
    <w:rsid w:val="003572E7"/>
    <w:rsid w:val="00364D94"/>
    <w:rsid w:val="00365EF1"/>
    <w:rsid w:val="003756AD"/>
    <w:rsid w:val="00380FEE"/>
    <w:rsid w:val="0038553B"/>
    <w:rsid w:val="003A1C55"/>
    <w:rsid w:val="003A5A25"/>
    <w:rsid w:val="003A623B"/>
    <w:rsid w:val="003B2D18"/>
    <w:rsid w:val="003C5C24"/>
    <w:rsid w:val="003E1389"/>
    <w:rsid w:val="00400EA0"/>
    <w:rsid w:val="0041419C"/>
    <w:rsid w:val="00431A39"/>
    <w:rsid w:val="0045793B"/>
    <w:rsid w:val="0046380D"/>
    <w:rsid w:val="00473E6A"/>
    <w:rsid w:val="00491F71"/>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B1FD7"/>
    <w:rsid w:val="005C0454"/>
    <w:rsid w:val="005C0E95"/>
    <w:rsid w:val="005D2574"/>
    <w:rsid w:val="005E5AC9"/>
    <w:rsid w:val="006038BD"/>
    <w:rsid w:val="00605223"/>
    <w:rsid w:val="006076D9"/>
    <w:rsid w:val="00612CA1"/>
    <w:rsid w:val="00614255"/>
    <w:rsid w:val="00652E43"/>
    <w:rsid w:val="006774BE"/>
    <w:rsid w:val="00683267"/>
    <w:rsid w:val="006A05D0"/>
    <w:rsid w:val="006A079C"/>
    <w:rsid w:val="006A2EF7"/>
    <w:rsid w:val="006A5980"/>
    <w:rsid w:val="006C4D71"/>
    <w:rsid w:val="006D1160"/>
    <w:rsid w:val="006D150F"/>
    <w:rsid w:val="006D3065"/>
    <w:rsid w:val="006D327B"/>
    <w:rsid w:val="006D4733"/>
    <w:rsid w:val="006D54C5"/>
    <w:rsid w:val="006E05C3"/>
    <w:rsid w:val="006E4CC6"/>
    <w:rsid w:val="006E59A0"/>
    <w:rsid w:val="006E5B98"/>
    <w:rsid w:val="006E6AE9"/>
    <w:rsid w:val="006F59F2"/>
    <w:rsid w:val="00703508"/>
    <w:rsid w:val="00707FFD"/>
    <w:rsid w:val="00711752"/>
    <w:rsid w:val="00726506"/>
    <w:rsid w:val="007A6998"/>
    <w:rsid w:val="007C177B"/>
    <w:rsid w:val="007F5683"/>
    <w:rsid w:val="008319F4"/>
    <w:rsid w:val="008426A5"/>
    <w:rsid w:val="0085506B"/>
    <w:rsid w:val="0087286E"/>
    <w:rsid w:val="008817C0"/>
    <w:rsid w:val="00885326"/>
    <w:rsid w:val="00885627"/>
    <w:rsid w:val="00885880"/>
    <w:rsid w:val="00891DC1"/>
    <w:rsid w:val="008B073A"/>
    <w:rsid w:val="008B697A"/>
    <w:rsid w:val="008C7259"/>
    <w:rsid w:val="008E5B77"/>
    <w:rsid w:val="008E7629"/>
    <w:rsid w:val="008F7984"/>
    <w:rsid w:val="00901606"/>
    <w:rsid w:val="0091574E"/>
    <w:rsid w:val="009408D0"/>
    <w:rsid w:val="009553BF"/>
    <w:rsid w:val="0095734D"/>
    <w:rsid w:val="009706C5"/>
    <w:rsid w:val="009716B1"/>
    <w:rsid w:val="00997452"/>
    <w:rsid w:val="009A335F"/>
    <w:rsid w:val="009B3F6B"/>
    <w:rsid w:val="009B6734"/>
    <w:rsid w:val="009C411F"/>
    <w:rsid w:val="009C5854"/>
    <w:rsid w:val="00A06D41"/>
    <w:rsid w:val="00A10879"/>
    <w:rsid w:val="00A205B8"/>
    <w:rsid w:val="00A36F3A"/>
    <w:rsid w:val="00A8119D"/>
    <w:rsid w:val="00A86310"/>
    <w:rsid w:val="00A92800"/>
    <w:rsid w:val="00A96561"/>
    <w:rsid w:val="00A96702"/>
    <w:rsid w:val="00A9721F"/>
    <w:rsid w:val="00AA08BA"/>
    <w:rsid w:val="00AA467E"/>
    <w:rsid w:val="00AB2E54"/>
    <w:rsid w:val="00AD4AC7"/>
    <w:rsid w:val="00AD6F6F"/>
    <w:rsid w:val="00AE2369"/>
    <w:rsid w:val="00B0095E"/>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20AD2"/>
    <w:rsid w:val="00C34FEA"/>
    <w:rsid w:val="00C55EF0"/>
    <w:rsid w:val="00C6568C"/>
    <w:rsid w:val="00C72943"/>
    <w:rsid w:val="00C76B5C"/>
    <w:rsid w:val="00C81C62"/>
    <w:rsid w:val="00C841D3"/>
    <w:rsid w:val="00C87BFB"/>
    <w:rsid w:val="00CA1879"/>
    <w:rsid w:val="00CA72F8"/>
    <w:rsid w:val="00CB0F5C"/>
    <w:rsid w:val="00D06098"/>
    <w:rsid w:val="00D16149"/>
    <w:rsid w:val="00D3085B"/>
    <w:rsid w:val="00D410DC"/>
    <w:rsid w:val="00DD3644"/>
    <w:rsid w:val="00DE7A69"/>
    <w:rsid w:val="00DF12A1"/>
    <w:rsid w:val="00DF174E"/>
    <w:rsid w:val="00E128D9"/>
    <w:rsid w:val="00E40386"/>
    <w:rsid w:val="00E4506A"/>
    <w:rsid w:val="00E5369D"/>
    <w:rsid w:val="00E66194"/>
    <w:rsid w:val="00E74565"/>
    <w:rsid w:val="00E90779"/>
    <w:rsid w:val="00EA25E1"/>
    <w:rsid w:val="00EA5EA8"/>
    <w:rsid w:val="00EB06EE"/>
    <w:rsid w:val="00EB285F"/>
    <w:rsid w:val="00EC468C"/>
    <w:rsid w:val="00EC7F45"/>
    <w:rsid w:val="00EF1CBF"/>
    <w:rsid w:val="00EF6B20"/>
    <w:rsid w:val="00F04073"/>
    <w:rsid w:val="00F247AE"/>
    <w:rsid w:val="00F3576C"/>
    <w:rsid w:val="00F41223"/>
    <w:rsid w:val="00F465C5"/>
    <w:rsid w:val="00F50806"/>
    <w:rsid w:val="00F736B5"/>
    <w:rsid w:val="00F80F62"/>
    <w:rsid w:val="00F91862"/>
    <w:rsid w:val="00F929F5"/>
    <w:rsid w:val="00F962EF"/>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5/dcn/21/15-21-0114-01-004y-p802-15-4y-d3-sa-ballot-2.xlsx" TargetMode="External"/><Relationship Id="rId4" Type="http://schemas.microsoft.com/office/2007/relationships/stylesWithEffects" Target="stylesWithEffects.xml"/><Relationship Id="rId9" Type="http://schemas.openxmlformats.org/officeDocument/2006/relationships/hyperlink" Target="https://mentor.ieee.org/802.15/dcn/21/15-21-0120-00-004y-february-23-2021-crg-teleconference-minut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2CB1-7D2A-4E5C-857E-9B6CBA28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88</cp:revision>
  <dcterms:created xsi:type="dcterms:W3CDTF">2020-06-09T21:20:00Z</dcterms:created>
  <dcterms:modified xsi:type="dcterms:W3CDTF">2021-03-02T22:24:00Z</dcterms:modified>
</cp:coreProperties>
</file>