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6C" w:rsidRDefault="00497799">
      <w:bookmarkStart w:id="0" w:name="_GoBack"/>
      <w:bookmarkEnd w:id="0"/>
      <w:r>
        <w:t>IEEE P802.15</w:t>
      </w:r>
    </w:p>
    <w:p w:rsidR="009C766C" w:rsidRDefault="00497799">
      <w:r>
        <w:t>Wireless Personal Area Networks</w:t>
      </w:r>
    </w:p>
    <w:p w:rsidR="009C766C" w:rsidRDefault="009C766C"/>
    <w:tbl>
      <w:tblPr>
        <w:tblW w:w="9450" w:type="dxa"/>
        <w:tblBorders>
          <w:top w:val="single" w:sz="6" w:space="0" w:color="000000"/>
        </w:tblBorders>
        <w:tblLook w:val="0000" w:firstRow="0" w:lastRow="0" w:firstColumn="0" w:lastColumn="0" w:noHBand="0" w:noVBand="0"/>
      </w:tblPr>
      <w:tblGrid>
        <w:gridCol w:w="1260"/>
        <w:gridCol w:w="4050"/>
        <w:gridCol w:w="4140"/>
      </w:tblGrid>
      <w:tr w:rsidR="009C766C">
        <w:tc>
          <w:tcPr>
            <w:tcW w:w="1260" w:type="dxa"/>
            <w:tcBorders>
              <w:top w:val="single" w:sz="6" w:space="0" w:color="000000"/>
            </w:tcBorders>
            <w:shd w:val="clear" w:color="auto" w:fill="auto"/>
          </w:tcPr>
          <w:p w:rsidR="009C766C" w:rsidRDefault="00497799">
            <w:pPr>
              <w:pStyle w:val="covertext"/>
            </w:pPr>
            <w:r>
              <w:t>Project</w:t>
            </w:r>
          </w:p>
        </w:tc>
        <w:tc>
          <w:tcPr>
            <w:tcW w:w="8190" w:type="dxa"/>
            <w:gridSpan w:val="2"/>
            <w:tcBorders>
              <w:top w:val="single" w:sz="6" w:space="0" w:color="000000"/>
            </w:tcBorders>
            <w:shd w:val="clear" w:color="auto" w:fill="auto"/>
          </w:tcPr>
          <w:p w:rsidR="009C766C" w:rsidRDefault="00497799">
            <w:pPr>
              <w:pStyle w:val="covertext"/>
            </w:pPr>
            <w:r>
              <w:t>IEEE P802.15 Working Group for Wireless Personal Area Networks (WPANs)</w:t>
            </w:r>
          </w:p>
        </w:tc>
      </w:tr>
      <w:tr w:rsidR="009C766C">
        <w:tc>
          <w:tcPr>
            <w:tcW w:w="1260" w:type="dxa"/>
            <w:tcBorders>
              <w:top w:val="single" w:sz="6" w:space="0" w:color="000000"/>
            </w:tcBorders>
            <w:shd w:val="clear" w:color="auto" w:fill="auto"/>
          </w:tcPr>
          <w:p w:rsidR="009C766C" w:rsidRDefault="00497799">
            <w:pPr>
              <w:pStyle w:val="covertext"/>
            </w:pPr>
            <w:r>
              <w:t>Title</w:t>
            </w:r>
          </w:p>
        </w:tc>
        <w:tc>
          <w:tcPr>
            <w:tcW w:w="8190" w:type="dxa"/>
            <w:gridSpan w:val="2"/>
            <w:tcBorders>
              <w:top w:val="single" w:sz="6" w:space="0" w:color="000000"/>
            </w:tcBorders>
            <w:shd w:val="clear" w:color="auto" w:fill="auto"/>
          </w:tcPr>
          <w:p w:rsidR="009C766C" w:rsidRDefault="00497799" w:rsidP="002D2CBD">
            <w:pPr>
              <w:pStyle w:val="covertext"/>
            </w:pPr>
            <w:r>
              <w:t xml:space="preserve">TG9ma </w:t>
            </w:r>
            <w:r w:rsidR="0036195A">
              <w:t xml:space="preserve">CRG </w:t>
            </w:r>
            <w:r w:rsidR="002D2CBD">
              <w:t xml:space="preserve">January </w:t>
            </w:r>
            <w:r w:rsidR="0036195A">
              <w:t xml:space="preserve">26, </w:t>
            </w:r>
            <w:r w:rsidR="002D2CBD">
              <w:t>2021</w:t>
            </w:r>
          </w:p>
        </w:tc>
      </w:tr>
      <w:tr w:rsidR="009C766C">
        <w:tc>
          <w:tcPr>
            <w:tcW w:w="1260" w:type="dxa"/>
            <w:tcBorders>
              <w:top w:val="single" w:sz="6" w:space="0" w:color="000000"/>
            </w:tcBorders>
            <w:shd w:val="clear" w:color="auto" w:fill="auto"/>
          </w:tcPr>
          <w:p w:rsidR="009C766C" w:rsidRDefault="00497799">
            <w:pPr>
              <w:pStyle w:val="covertext"/>
            </w:pPr>
            <w:r>
              <w:t>Date Submitted</w:t>
            </w:r>
          </w:p>
        </w:tc>
        <w:tc>
          <w:tcPr>
            <w:tcW w:w="8190" w:type="dxa"/>
            <w:gridSpan w:val="2"/>
            <w:tcBorders>
              <w:top w:val="single" w:sz="6" w:space="0" w:color="000000"/>
            </w:tcBorders>
            <w:shd w:val="clear" w:color="auto" w:fill="auto"/>
          </w:tcPr>
          <w:p w:rsidR="009C766C" w:rsidRDefault="002D2CBD" w:rsidP="002D2CBD">
            <w:pPr>
              <w:pStyle w:val="covertext"/>
            </w:pPr>
            <w:r>
              <w:t>4</w:t>
            </w:r>
            <w:r w:rsidR="00497799">
              <w:t xml:space="preserve"> </w:t>
            </w:r>
            <w:r>
              <w:t>February 2021</w:t>
            </w:r>
          </w:p>
        </w:tc>
      </w:tr>
      <w:tr w:rsidR="009C766C">
        <w:tc>
          <w:tcPr>
            <w:tcW w:w="1260" w:type="dxa"/>
            <w:tcBorders>
              <w:top w:val="single" w:sz="4" w:space="0" w:color="000000"/>
              <w:bottom w:val="single" w:sz="4" w:space="0" w:color="000000"/>
            </w:tcBorders>
            <w:shd w:val="clear" w:color="auto" w:fill="auto"/>
          </w:tcPr>
          <w:p w:rsidR="009C766C" w:rsidRDefault="00497799">
            <w:pPr>
              <w:pStyle w:val="covertext"/>
            </w:pPr>
            <w:r>
              <w:t>Source</w:t>
            </w:r>
          </w:p>
        </w:tc>
        <w:tc>
          <w:tcPr>
            <w:tcW w:w="4050" w:type="dxa"/>
            <w:tcBorders>
              <w:top w:val="single" w:sz="4" w:space="0" w:color="000000"/>
              <w:bottom w:val="single" w:sz="4" w:space="0" w:color="000000"/>
            </w:tcBorders>
            <w:shd w:val="clear" w:color="auto" w:fill="auto"/>
          </w:tcPr>
          <w:p w:rsidR="009C766C" w:rsidRDefault="002D2CBD">
            <w:pPr>
              <w:pStyle w:val="covertext"/>
            </w:pPr>
            <w:r>
              <w:t>Peter Yee</w:t>
            </w:r>
          </w:p>
        </w:tc>
        <w:tc>
          <w:tcPr>
            <w:tcW w:w="4140" w:type="dxa"/>
            <w:tcBorders>
              <w:top w:val="single" w:sz="4" w:space="0" w:color="000000"/>
              <w:bottom w:val="single" w:sz="4" w:space="0" w:color="000000"/>
            </w:tcBorders>
            <w:shd w:val="clear" w:color="auto" w:fill="auto"/>
          </w:tcPr>
          <w:p w:rsidR="009C766C" w:rsidRDefault="00497799" w:rsidP="002D2CBD">
            <w:pPr>
              <w:pStyle w:val="covertext"/>
            </w:pPr>
            <w:r>
              <w:t>E-mail:</w:t>
            </w:r>
            <w:r>
              <w:tab/>
            </w:r>
            <w:r w:rsidR="002D2CBD">
              <w:t>peter@akayla.com</w:t>
            </w:r>
          </w:p>
        </w:tc>
      </w:tr>
      <w:tr w:rsidR="009C766C">
        <w:tc>
          <w:tcPr>
            <w:tcW w:w="1260" w:type="dxa"/>
            <w:tcBorders>
              <w:top w:val="single" w:sz="6" w:space="0" w:color="000000"/>
            </w:tcBorders>
            <w:shd w:val="clear" w:color="auto" w:fill="auto"/>
          </w:tcPr>
          <w:p w:rsidR="009C766C" w:rsidRDefault="00497799">
            <w:pPr>
              <w:pStyle w:val="covertext"/>
            </w:pPr>
            <w:r>
              <w:t>Re:</w:t>
            </w:r>
          </w:p>
        </w:tc>
        <w:tc>
          <w:tcPr>
            <w:tcW w:w="8190" w:type="dxa"/>
            <w:gridSpan w:val="2"/>
            <w:tcBorders>
              <w:top w:val="single" w:sz="6" w:space="0" w:color="000000"/>
            </w:tcBorders>
            <w:shd w:val="clear" w:color="auto" w:fill="auto"/>
          </w:tcPr>
          <w:p w:rsidR="009C766C" w:rsidRDefault="002D2CBD" w:rsidP="002D2CBD">
            <w:pPr>
              <w:pStyle w:val="covertext"/>
            </w:pPr>
            <w:r>
              <w:t xml:space="preserve">January </w:t>
            </w:r>
            <w:r w:rsidR="0036195A">
              <w:t xml:space="preserve">26, </w:t>
            </w:r>
            <w:r>
              <w:t>2021</w:t>
            </w:r>
            <w:r w:rsidR="00497799">
              <w:t xml:space="preserve"> TG9ma </w:t>
            </w:r>
            <w:r w:rsidR="0036195A">
              <w:t xml:space="preserve">CRG </w:t>
            </w:r>
            <w:r w:rsidR="00497799">
              <w:t>meeting</w:t>
            </w:r>
          </w:p>
        </w:tc>
      </w:tr>
      <w:tr w:rsidR="009C766C">
        <w:tc>
          <w:tcPr>
            <w:tcW w:w="1260" w:type="dxa"/>
            <w:tcBorders>
              <w:top w:val="single" w:sz="6" w:space="0" w:color="000000"/>
            </w:tcBorders>
            <w:shd w:val="clear" w:color="auto" w:fill="auto"/>
          </w:tcPr>
          <w:p w:rsidR="009C766C" w:rsidRDefault="00497799">
            <w:pPr>
              <w:pStyle w:val="covertext"/>
            </w:pPr>
            <w:r>
              <w:t>Abstract</w:t>
            </w:r>
          </w:p>
        </w:tc>
        <w:tc>
          <w:tcPr>
            <w:tcW w:w="8190" w:type="dxa"/>
            <w:gridSpan w:val="2"/>
            <w:tcBorders>
              <w:top w:val="single" w:sz="6" w:space="0" w:color="000000"/>
            </w:tcBorders>
            <w:shd w:val="clear" w:color="auto" w:fill="auto"/>
          </w:tcPr>
          <w:p w:rsidR="009C766C" w:rsidRDefault="00497799" w:rsidP="0036195A">
            <w:pPr>
              <w:pStyle w:val="covertext"/>
            </w:pPr>
            <w:r>
              <w:t xml:space="preserve">Meeting minutes for the </w:t>
            </w:r>
            <w:r w:rsidR="002D2CBD">
              <w:t xml:space="preserve">January </w:t>
            </w:r>
            <w:r w:rsidR="0036195A">
              <w:t xml:space="preserve">26, </w:t>
            </w:r>
            <w:r w:rsidR="002D2CBD">
              <w:t>2021</w:t>
            </w:r>
            <w:r>
              <w:t xml:space="preserve"> </w:t>
            </w:r>
            <w:r w:rsidR="0036195A">
              <w:t xml:space="preserve">CRG </w:t>
            </w:r>
            <w:r>
              <w:t xml:space="preserve">virtual </w:t>
            </w:r>
            <w:r w:rsidR="0036195A">
              <w:t>m</w:t>
            </w:r>
            <w:r>
              <w:t>eeting</w:t>
            </w:r>
          </w:p>
        </w:tc>
      </w:tr>
      <w:tr w:rsidR="009C766C">
        <w:tc>
          <w:tcPr>
            <w:tcW w:w="1260" w:type="dxa"/>
            <w:tcBorders>
              <w:top w:val="single" w:sz="6" w:space="0" w:color="000000"/>
            </w:tcBorders>
            <w:shd w:val="clear" w:color="auto" w:fill="auto"/>
          </w:tcPr>
          <w:p w:rsidR="009C766C" w:rsidRDefault="00497799">
            <w:pPr>
              <w:pStyle w:val="covertext"/>
            </w:pPr>
            <w:r>
              <w:t>Purpose</w:t>
            </w:r>
          </w:p>
        </w:tc>
        <w:tc>
          <w:tcPr>
            <w:tcW w:w="8190" w:type="dxa"/>
            <w:gridSpan w:val="2"/>
            <w:tcBorders>
              <w:top w:val="single" w:sz="6" w:space="0" w:color="000000"/>
            </w:tcBorders>
            <w:shd w:val="clear" w:color="auto" w:fill="auto"/>
          </w:tcPr>
          <w:p w:rsidR="009C766C" w:rsidRDefault="00497799">
            <w:pPr>
              <w:pStyle w:val="covertext"/>
            </w:pPr>
            <w:r>
              <w:t>Provide meeting minutes</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Notice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Release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The contributor acknowledges and accepts that this contribution becomes the property of IEEE and may be made publicly available by P802.15.</w:t>
            </w:r>
          </w:p>
        </w:tc>
      </w:tr>
    </w:tbl>
    <w:p w:rsidR="009C766C" w:rsidRDefault="00497799">
      <w:r>
        <w:br w:type="page"/>
      </w:r>
    </w:p>
    <w:p w:rsidR="009C766C" w:rsidRDefault="00497799">
      <w:pPr>
        <w:pStyle w:val="Heading1"/>
        <w:numPr>
          <w:ilvl w:val="0"/>
          <w:numId w:val="2"/>
        </w:numPr>
      </w:pPr>
      <w:r>
        <w:lastRenderedPageBreak/>
        <w:t>IEEE 802.15 Task Group 9ma (KMP Transport Updates)</w:t>
      </w:r>
    </w:p>
    <w:p w:rsidR="009C766C" w:rsidRDefault="00940AC7">
      <w:pPr>
        <w:pStyle w:val="Heading2"/>
        <w:numPr>
          <w:ilvl w:val="1"/>
          <w:numId w:val="2"/>
        </w:numPr>
      </w:pPr>
      <w:r>
        <w:t>Tuesday</w:t>
      </w:r>
      <w:r w:rsidR="00497799">
        <w:t xml:space="preserve">, </w:t>
      </w:r>
      <w:r w:rsidR="002D2CBD">
        <w:t xml:space="preserve">January </w:t>
      </w:r>
      <w:r w:rsidR="0036195A">
        <w:t>26</w:t>
      </w:r>
      <w:r w:rsidR="002D2CBD">
        <w:t>, 2021</w:t>
      </w:r>
    </w:p>
    <w:p w:rsidR="0036195A" w:rsidRDefault="0036195A" w:rsidP="0036195A">
      <w:pPr>
        <w:pStyle w:val="ListParagraph"/>
        <w:numPr>
          <w:ilvl w:val="0"/>
          <w:numId w:val="2"/>
        </w:numPr>
        <w:ind w:left="0" w:firstLine="0"/>
      </w:pPr>
      <w:r>
        <w:t>Attendees: Tero Kivinen (self), Don Sturek (</w:t>
      </w:r>
      <w:proofErr w:type="spellStart"/>
      <w:r>
        <w:t>Itron</w:t>
      </w:r>
      <w:proofErr w:type="spellEnd"/>
      <w:r>
        <w:t>), Peter Yee (NSA-CSD)</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Tero Kivinen called the meeting to order at 16:03 p.m. EST. Kivinen read out the IEEE Standards Association ballot policy and asked if anyone had anything to disclose. None of the participants did.</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Kivinen continued comment resolution based on the current state of the comment database (</w:t>
      </w:r>
      <w:hyperlink r:id="rId8" w:history="1">
        <w:r>
          <w:rPr>
            <w:rStyle w:val="Hyperlink"/>
          </w:rPr>
          <w:t>15-21/0032r03</w:t>
        </w:r>
      </w:hyperlink>
      <w:r>
        <w:t>). For comment ID I-41, which requests a change of title (and implicitly a change to the PAR), the thinking is to reject the comment. Kivinen will check with Pat Kinney (WG chair, Kinney Consulting) to see whether he believes a PAR change is merited. Kivinen will incorporate all of the changes into the next version of the draft specification for discussion and confirmation during next week’s teleconference.</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 xml:space="preserve">Kivinen displayed the current state of the document (a partially completed D.04) with most of the comment resolutions incorporated into it. He will make the three changes agreed upon today and then circulate it so that CRG members can compare the changes with the comment database (now updated to </w:t>
      </w:r>
      <w:hyperlink r:id="rId9" w:history="1">
        <w:r w:rsidRPr="00D31D21">
          <w:rPr>
            <w:rStyle w:val="Hyperlink"/>
          </w:rPr>
          <w:t>15-21/0032r04</w:t>
        </w:r>
      </w:hyperlink>
      <w:r>
        <w:t>).</w:t>
      </w:r>
    </w:p>
    <w:p w:rsidR="0036195A" w:rsidRDefault="0036195A" w:rsidP="0036195A">
      <w:pPr>
        <w:pStyle w:val="ListParagraph"/>
        <w:numPr>
          <w:ilvl w:val="0"/>
          <w:numId w:val="2"/>
        </w:numPr>
        <w:ind w:left="0" w:firstLine="0"/>
      </w:pPr>
    </w:p>
    <w:p w:rsidR="0036195A" w:rsidRDefault="0036195A" w:rsidP="0036195A">
      <w:pPr>
        <w:pStyle w:val="ListParagraph"/>
        <w:numPr>
          <w:ilvl w:val="0"/>
          <w:numId w:val="2"/>
        </w:numPr>
        <w:ind w:left="0" w:firstLine="0"/>
      </w:pPr>
      <w:r>
        <w:t>The meeting was adjourned at 16:35 p.m. EST.</w:t>
      </w:r>
    </w:p>
    <w:p w:rsidR="0036195A" w:rsidRPr="0036195A" w:rsidRDefault="0036195A" w:rsidP="0036195A"/>
    <w:p w:rsidR="009C766C" w:rsidRDefault="009C766C" w:rsidP="009C32C8">
      <w:pPr>
        <w:pStyle w:val="ListParagraph"/>
        <w:numPr>
          <w:ilvl w:val="0"/>
          <w:numId w:val="2"/>
        </w:numPr>
        <w:ind w:left="0" w:firstLine="0"/>
      </w:pPr>
    </w:p>
    <w:sectPr w:rsidR="009C766C">
      <w:headerReference w:type="default" r:id="rId10"/>
      <w:footerReference w:type="default" r:id="rId1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C0" w:rsidRDefault="00372DC0">
      <w:pPr>
        <w:spacing w:before="0"/>
      </w:pPr>
      <w:r>
        <w:separator/>
      </w:r>
    </w:p>
  </w:endnote>
  <w:endnote w:type="continuationSeparator" w:id="0">
    <w:p w:rsidR="00372DC0" w:rsidRDefault="00372D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B11B7B">
      <w:rPr>
        <w:noProof/>
      </w:rPr>
      <w:t>2</w:t>
    </w:r>
    <w:r>
      <w:fldChar w:fldCharType="end"/>
    </w:r>
    <w:r>
      <w:tab/>
    </w:r>
    <w:r w:rsidR="008A2944">
      <w:t>Peter Yee</w:t>
    </w:r>
    <w:r>
      <w:t xml:space="preserve"> (</w:t>
    </w:r>
    <w:r w:rsidR="008A2944">
      <w:t>NSA-CSD</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C0" w:rsidRDefault="00372DC0">
      <w:pPr>
        <w:spacing w:before="0"/>
      </w:pPr>
      <w:r>
        <w:separator/>
      </w:r>
    </w:p>
  </w:footnote>
  <w:footnote w:type="continuationSeparator" w:id="0">
    <w:p w:rsidR="00372DC0" w:rsidRDefault="00372DC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B11B7B">
      <w:rPr>
        <w:b/>
        <w:noProof/>
        <w:sz w:val="28"/>
      </w:rPr>
      <w:t>Feb 2021</w:t>
    </w:r>
    <w:r>
      <w:rPr>
        <w:b/>
        <w:sz w:val="28"/>
      </w:rPr>
      <w:fldChar w:fldCharType="end"/>
    </w:r>
    <w:r>
      <w:rPr>
        <w:b/>
        <w:sz w:val="28"/>
      </w:rPr>
      <w:tab/>
      <w:t xml:space="preserve"> I</w:t>
    </w:r>
    <w:r w:rsidR="002D2CBD">
      <w:rPr>
        <w:b/>
        <w:sz w:val="28"/>
      </w:rPr>
      <w:t>EEE P802.15 - 15-20-009</w:t>
    </w:r>
    <w:r w:rsidR="0036195A">
      <w:rPr>
        <w:b/>
        <w:sz w:val="28"/>
      </w:rPr>
      <w:t>4</w:t>
    </w:r>
    <w:r w:rsidR="00B11B7B">
      <w:rPr>
        <w:b/>
        <w:sz w:val="28"/>
      </w:rPr>
      <w:t>-01</w:t>
    </w:r>
    <w:r>
      <w:rPr>
        <w:b/>
        <w:sz w:val="28"/>
      </w:rPr>
      <w:t>-09ma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70CF"/>
    <w:multiLevelType w:val="multilevel"/>
    <w:tmpl w:val="0BFAD7D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
    <w:nsid w:val="48BB658A"/>
    <w:multiLevelType w:val="multilevel"/>
    <w:tmpl w:val="3C7487F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4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C766C"/>
    <w:rsid w:val="002D2CBD"/>
    <w:rsid w:val="0036195A"/>
    <w:rsid w:val="00372DC0"/>
    <w:rsid w:val="00497799"/>
    <w:rsid w:val="008A2944"/>
    <w:rsid w:val="00940AC7"/>
    <w:rsid w:val="00946E31"/>
    <w:rsid w:val="009C32C8"/>
    <w:rsid w:val="009C766C"/>
    <w:rsid w:val="00B11B7B"/>
    <w:rsid w:val="00D642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customStyle="1" w:styleId="InternetLink">
    <w:name w:val="Internet Link"/>
    <w:basedOn w:val="DefaultParagraphFont"/>
    <w:uiPriority w:val="99"/>
    <w:unhideWhenUsed/>
    <w:rsid w:val="00F10AC5"/>
    <w:rPr>
      <w:color w:val="0000FF"/>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032-03-09ma-sa-ballot-comments.xls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21/15-21-0032-04-09ma-sa-ballot-commen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Peter E. Yee</cp:lastModifiedBy>
  <cp:revision>81</cp:revision>
  <dcterms:created xsi:type="dcterms:W3CDTF">2014-05-15T09:21:00Z</dcterms:created>
  <dcterms:modified xsi:type="dcterms:W3CDTF">2021-02-05T23:06:00Z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