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65D76C4D" w:rsidR="00270D66" w:rsidRPr="008F35DC" w:rsidRDefault="00E62CE3" w:rsidP="006B4251">
            <w:pPr>
              <w:pStyle w:val="covertext"/>
              <w:snapToGrid w:val="0"/>
              <w:jc w:val="both"/>
              <w:rPr>
                <w:rFonts w:eastAsia="Times New Roman"/>
              </w:rPr>
            </w:pPr>
            <w:r>
              <w:t>Dependability</w:t>
            </w:r>
            <w:r w:rsidR="0049507D" w:rsidRPr="0049507D">
              <w:t xml:space="preserve"> Interest Group</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1C2C7FA7" w:rsidR="00270D66" w:rsidRPr="008B72E6" w:rsidRDefault="006B4251" w:rsidP="00AA6CEC">
            <w:pPr>
              <w:pStyle w:val="covertext"/>
              <w:snapToGrid w:val="0"/>
              <w:jc w:val="both"/>
              <w:rPr>
                <w:rFonts w:eastAsia="Times New Roman"/>
                <w:b/>
              </w:rPr>
            </w:pPr>
            <w:r w:rsidRPr="008F35DC">
              <w:rPr>
                <w:b/>
              </w:rPr>
              <w:t>Meeting</w:t>
            </w:r>
            <w:r w:rsidRPr="008F35DC">
              <w:rPr>
                <w:rFonts w:eastAsia="Times New Roman"/>
                <w:b/>
              </w:rPr>
              <w:t xml:space="preserve"> </w:t>
            </w:r>
            <w:r w:rsidRPr="008F35DC">
              <w:rPr>
                <w:b/>
              </w:rPr>
              <w:t>Minutes</w:t>
            </w:r>
            <w:r w:rsidR="00B62F66">
              <w:rPr>
                <w:rFonts w:eastAsia="Times New Roman"/>
                <w:b/>
              </w:rPr>
              <w:t xml:space="preserve"> for </w:t>
            </w:r>
            <w:r w:rsidR="00150E44">
              <w:rPr>
                <w:rFonts w:eastAsia="Times New Roman"/>
                <w:b/>
              </w:rPr>
              <w:t>September 2020</w:t>
            </w:r>
            <w:r w:rsidR="00A91190">
              <w:rPr>
                <w:rFonts w:eastAsia="Times New Roman"/>
                <w:b/>
              </w:rPr>
              <w:t xml:space="preserve"> </w:t>
            </w:r>
          </w:p>
        </w:tc>
      </w:tr>
      <w:tr w:rsidR="00270D66" w:rsidRPr="008F35DC" w14:paraId="278B0EE0" w14:textId="77777777" w:rsidTr="00F600F2">
        <w:trPr>
          <w:trHeight w:val="648"/>
        </w:trPr>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3B677CA6" w:rsidR="00270D66" w:rsidRPr="008F35DC" w:rsidRDefault="00150E44" w:rsidP="00AA6CEC">
            <w:pPr>
              <w:pStyle w:val="covertext"/>
              <w:snapToGrid w:val="0"/>
              <w:jc w:val="both"/>
            </w:pPr>
            <w:r>
              <w:rPr>
                <w:rFonts w:eastAsiaTheme="minorEastAsia"/>
                <w:lang w:eastAsia="ja-JP"/>
              </w:rPr>
              <w:t>September 18</w:t>
            </w:r>
            <w:r w:rsidR="006E2E16" w:rsidRPr="006E2E16">
              <w:rPr>
                <w:rFonts w:eastAsiaTheme="minorEastAsia"/>
                <w:vertAlign w:val="superscript"/>
                <w:lang w:eastAsia="ja-JP"/>
              </w:rPr>
              <w:t>th</w:t>
            </w:r>
            <w:r w:rsidR="006E2E16">
              <w:rPr>
                <w:rFonts w:eastAsiaTheme="minorEastAsia"/>
                <w:lang w:eastAsia="ja-JP"/>
              </w:rPr>
              <w:t>, 20</w:t>
            </w:r>
            <w:r>
              <w:rPr>
                <w:rFonts w:eastAsiaTheme="minorEastAsia"/>
                <w:lang w:eastAsia="ja-JP"/>
              </w:rPr>
              <w:t>20</w:t>
            </w:r>
          </w:p>
        </w:tc>
      </w:tr>
      <w:tr w:rsidR="00270D66" w:rsidRPr="00150E44"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043D125" w14:textId="23A0CC4C" w:rsidR="008F35DC" w:rsidRPr="00B42230" w:rsidRDefault="00B42230" w:rsidP="00F600F2">
            <w:pPr>
              <w:pStyle w:val="covertext"/>
              <w:snapToGrid w:val="0"/>
              <w:spacing w:before="0" w:after="0"/>
              <w:rPr>
                <w:rFonts w:eastAsia="Times New Roman"/>
              </w:rPr>
            </w:pPr>
            <w:r>
              <w:rPr>
                <w:rFonts w:eastAsia="Times New Roman"/>
              </w:rPr>
              <w:t>[</w:t>
            </w:r>
            <w:r w:rsidR="00D255A4">
              <w:rPr>
                <w:rFonts w:eastAsia="Times New Roman"/>
              </w:rPr>
              <w:t>Ryuji Kohno</w:t>
            </w:r>
            <w:r>
              <w:rPr>
                <w:rFonts w:eastAsia="Times New Roman"/>
              </w:rPr>
              <w:t>][</w:t>
            </w:r>
            <w:r w:rsidR="00D255A4">
              <w:rPr>
                <w:rFonts w:eastAsia="Times New Roman"/>
              </w:rPr>
              <w:t>YNU(Yokohama National University)/CWC</w:t>
            </w:r>
            <w:r>
              <w:rPr>
                <w:rFonts w:eastAsia="Times New Roman"/>
              </w:rPr>
              <w:t>]</w:t>
            </w:r>
          </w:p>
        </w:tc>
        <w:tc>
          <w:tcPr>
            <w:tcW w:w="3960" w:type="dxa"/>
            <w:tcBorders>
              <w:top w:val="single" w:sz="4" w:space="0" w:color="000000"/>
              <w:bottom w:val="single" w:sz="4" w:space="0" w:color="000000"/>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0CF69251" w14:textId="06681E77" w:rsidR="006D6FA2" w:rsidRPr="00F600F2" w:rsidRDefault="00B42230" w:rsidP="00F600F2">
            <w:pPr>
              <w:pStyle w:val="covertext"/>
              <w:tabs>
                <w:tab w:val="left" w:pos="1152"/>
              </w:tabs>
              <w:snapToGrid w:val="0"/>
              <w:spacing w:before="0" w:after="0"/>
              <w:jc w:val="both"/>
              <w:rPr>
                <w:rFonts w:eastAsia="SimSun" w:hint="eastAsia"/>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tc>
      </w:tr>
      <w:tr w:rsidR="00270D66" w:rsidRPr="008F35DC" w14:paraId="11B9F481" w14:textId="77777777">
        <w:tc>
          <w:tcPr>
            <w:tcW w:w="1260" w:type="dxa"/>
            <w:tcBorders>
              <w:top w:val="single" w:sz="4" w:space="0" w:color="000000"/>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206C5B73" w14:textId="77777777" w:rsidR="004E3134" w:rsidRDefault="003612D8" w:rsidP="003612D8">
            <w:pPr>
              <w:pStyle w:val="covertext"/>
              <w:snapToGrid w:val="0"/>
              <w:jc w:val="both"/>
              <w:rPr>
                <w:lang w:eastAsia="ja-JP"/>
              </w:rPr>
            </w:pPr>
            <w:r w:rsidRPr="003612D8">
              <w:rPr>
                <w:lang w:eastAsia="ja-JP"/>
              </w:rPr>
              <w:t>IG-DEP activities as amendment of existing IEEE802.15.6 for WBAN or a new standard, conventional focused use cases, additional use cases, technical requirement, draft of PAR and CSD have been rereviewed.</w:t>
            </w:r>
            <w:r>
              <w:rPr>
                <w:lang w:eastAsia="ja-JP"/>
              </w:rPr>
              <w:t xml:space="preserve"> </w:t>
            </w:r>
            <w:r w:rsidRPr="003612D8">
              <w:rPr>
                <w:lang w:eastAsia="ja-JP"/>
              </w:rPr>
              <w:t xml:space="preserve">According to request from BMI Center of NICT, IG-DEP restarts amendment of 15.6 standard for medical BAN applicable to 40 times more sensors and 5 times higher aggregate data rate for EEG or </w:t>
            </w:r>
            <w:proofErr w:type="spellStart"/>
            <w:r w:rsidRPr="003612D8">
              <w:rPr>
                <w:lang w:eastAsia="ja-JP"/>
              </w:rPr>
              <w:t>ECoG</w:t>
            </w:r>
            <w:proofErr w:type="spellEnd"/>
            <w:r w:rsidRPr="003612D8">
              <w:rPr>
                <w:lang w:eastAsia="ja-JP"/>
              </w:rPr>
              <w:t>.</w:t>
            </w:r>
          </w:p>
          <w:p w14:paraId="2E797AC0" w14:textId="77777777" w:rsidR="00F600F2" w:rsidRDefault="004E3134" w:rsidP="003612D8">
            <w:pPr>
              <w:pStyle w:val="covertext"/>
              <w:snapToGrid w:val="0"/>
              <w:jc w:val="both"/>
              <w:rPr>
                <w:lang w:eastAsia="ja-JP"/>
              </w:rPr>
            </w:pPr>
            <w:r>
              <w:rPr>
                <w:lang w:eastAsia="ja-JP"/>
              </w:rPr>
              <w:t>Enhance dependability in PHY and MAC of  I</w:t>
            </w:r>
            <w:r w:rsidRPr="004E3134">
              <w:rPr>
                <w:lang w:eastAsia="ja-JP"/>
              </w:rPr>
              <w:t>EEE802.15.6 for WBAN</w:t>
            </w:r>
            <w:r>
              <w:rPr>
                <w:lang w:eastAsia="ja-JP"/>
              </w:rPr>
              <w:t xml:space="preserve"> is focused UWB RF in PHY.   Dependability includes regulatory compliance, so global regulation for UWB should be reviewed because some nations have updated regulation for UWB. Particularly Japanese MIC radio regulation was updated last May and  is expected that it will be updated next January again.</w:t>
            </w:r>
          </w:p>
          <w:p w14:paraId="2DE9D680" w14:textId="0F1F5951" w:rsidR="00F600F2" w:rsidRDefault="00F600F2" w:rsidP="003612D8">
            <w:pPr>
              <w:pStyle w:val="covertext"/>
              <w:snapToGrid w:val="0"/>
              <w:jc w:val="both"/>
              <w:rPr>
                <w:lang w:eastAsia="ja-JP"/>
              </w:rPr>
            </w:pPr>
            <w:r>
              <w:rPr>
                <w:lang w:eastAsia="ja-JP"/>
              </w:rPr>
              <w:t>ID-DEP focuses enhancement of dependability in MAC as well with amendment of 802.15.6 hybrid MAC between contention base and contention free MAC protocols.</w:t>
            </w:r>
          </w:p>
          <w:p w14:paraId="75CF65C2" w14:textId="7BA77B8D" w:rsidR="00270D66" w:rsidRPr="008F35DC" w:rsidRDefault="00F600F2" w:rsidP="003612D8">
            <w:pPr>
              <w:pStyle w:val="covertext"/>
              <w:snapToGrid w:val="0"/>
              <w:jc w:val="both"/>
              <w:rPr>
                <w:lang w:eastAsia="ja-JP"/>
              </w:rPr>
            </w:pPr>
            <w:r>
              <w:rPr>
                <w:lang w:eastAsia="ja-JP"/>
              </w:rPr>
              <w:t>Key items and timeline  for the amendment of 15.6 in next meetings has been discussed. Web meetings due to COVID-19 make us more telco and web meetings until November meeting.</w:t>
            </w: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1ED9F830"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Dependability</w:t>
            </w:r>
            <w:r w:rsidR="00150E44">
              <w:t xml:space="preserve"> Interim</w:t>
            </w:r>
            <w:r w:rsidR="0049507D" w:rsidRPr="008F35DC">
              <w:t xml:space="preserve"> </w:t>
            </w:r>
            <w:r w:rsidRPr="008F35DC">
              <w:t>session</w:t>
            </w:r>
            <w:r w:rsidR="00C66641">
              <w:t xml:space="preserve"> in </w:t>
            </w:r>
            <w:r w:rsidR="00150E44">
              <w:t xml:space="preserve">virtual meeting with </w:t>
            </w:r>
            <w:proofErr w:type="spellStart"/>
            <w:r w:rsidR="00150E44">
              <w:t>webex</w:t>
            </w:r>
            <w:proofErr w:type="spellEnd"/>
            <w:r w:rsidR="00150E44">
              <w:t>, September 2020</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lastRenderedPageBreak/>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6A061EE1" w14:textId="166EA4E9" w:rsidR="00270D66" w:rsidRDefault="00270D66">
      <w:pPr>
        <w:widowControl w:val="0"/>
        <w:jc w:val="both"/>
        <w:rPr>
          <w:rFonts w:eastAsia="SimSun"/>
          <w:sz w:val="20"/>
        </w:rPr>
      </w:pPr>
    </w:p>
    <w:p w14:paraId="121E71C5" w14:textId="56268580" w:rsidR="00DD3ECF" w:rsidRDefault="00DD3ECF" w:rsidP="00DD3ECF">
      <w:pPr>
        <w:widowControl w:val="0"/>
        <w:jc w:val="both"/>
        <w:rPr>
          <w:rFonts w:eastAsia="Arial"/>
          <w:b/>
          <w:szCs w:val="24"/>
        </w:rPr>
      </w:pPr>
      <w:r>
        <w:rPr>
          <w:rFonts w:eastAsiaTheme="minorEastAsia" w:hint="eastAsia"/>
          <w:b/>
          <w:szCs w:val="24"/>
          <w:lang w:eastAsia="ja-JP"/>
        </w:rPr>
        <w:t>Frida</w:t>
      </w:r>
      <w:r>
        <w:rPr>
          <w:rFonts w:eastAsia="Arial"/>
          <w:b/>
          <w:szCs w:val="24"/>
        </w:rPr>
        <w:t>y, September 18</w:t>
      </w:r>
      <w:r w:rsidRPr="00A1399B">
        <w:rPr>
          <w:rFonts w:eastAsia="Arial"/>
          <w:b/>
          <w:szCs w:val="24"/>
          <w:vertAlign w:val="superscript"/>
        </w:rPr>
        <w:t>th</w:t>
      </w:r>
      <w:r>
        <w:rPr>
          <w:rFonts w:eastAsia="Arial"/>
          <w:b/>
          <w:szCs w:val="24"/>
        </w:rPr>
        <w:t>, 2020, AM 8:00-10:00</w:t>
      </w:r>
    </w:p>
    <w:p w14:paraId="34FF40F3" w14:textId="77777777" w:rsidR="00DD3ECF" w:rsidRDefault="00DD3ECF" w:rsidP="00DD3EC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 (Seat 4)</w:t>
      </w:r>
    </w:p>
    <w:p w14:paraId="3F6B6E76" w14:textId="77777777" w:rsidR="00DD3ECF" w:rsidRPr="004553CA" w:rsidRDefault="00DD3ECF" w:rsidP="00DD3ECF">
      <w:pPr>
        <w:widowControl w:val="0"/>
        <w:jc w:val="both"/>
        <w:rPr>
          <w:rFonts w:eastAsiaTheme="minorEastAsia"/>
          <w:b/>
          <w:szCs w:val="24"/>
          <w:lang w:eastAsia="ja-JP"/>
        </w:rPr>
      </w:pPr>
    </w:p>
    <w:p w14:paraId="177989F3" w14:textId="77777777" w:rsidR="00DD3ECF" w:rsidRDefault="00DD3ECF" w:rsidP="00DD3ECF">
      <w:pPr>
        <w:pStyle w:val="af3"/>
        <w:numPr>
          <w:ilvl w:val="1"/>
          <w:numId w:val="2"/>
        </w:numPr>
        <w:suppressAutoHyphens w:val="0"/>
        <w:contextualSpacing/>
      </w:pPr>
      <w:r>
        <w:t>Meeting called to order 8:00</w:t>
      </w:r>
      <w:r>
        <w:tab/>
      </w:r>
    </w:p>
    <w:p w14:paraId="2CADE407" w14:textId="77777777" w:rsidR="00DD3ECF" w:rsidRDefault="00DD3ECF" w:rsidP="00DD3ECF">
      <w:pPr>
        <w:ind w:firstLine="360"/>
      </w:pPr>
      <w:r>
        <w:t xml:space="preserve">By Chair Ryuji Kohno (YNU / CWC </w:t>
      </w:r>
      <w:proofErr w:type="spellStart"/>
      <w:r>
        <w:t>UofOulu</w:t>
      </w:r>
      <w:proofErr w:type="spellEnd"/>
      <w:r>
        <w:t>)</w:t>
      </w:r>
    </w:p>
    <w:p w14:paraId="2611B597" w14:textId="77777777" w:rsidR="00DD3ECF" w:rsidRPr="004553CA" w:rsidRDefault="00DD3ECF" w:rsidP="00DD3ECF">
      <w:pPr>
        <w:ind w:firstLine="360"/>
      </w:pPr>
    </w:p>
    <w:p w14:paraId="10701B8E" w14:textId="77777777" w:rsidR="00DD3ECF" w:rsidRDefault="00DD3ECF" w:rsidP="00DD3ECF">
      <w:pPr>
        <w:pStyle w:val="af3"/>
        <w:numPr>
          <w:ilvl w:val="1"/>
          <w:numId w:val="2"/>
        </w:numPr>
        <w:suppressAutoHyphens w:val="0"/>
        <w:contextualSpacing/>
      </w:pPr>
      <w:r>
        <w:t>Roll Call</w:t>
      </w:r>
    </w:p>
    <w:p w14:paraId="37DDC4D1" w14:textId="0AF3D528" w:rsidR="00DD3ECF" w:rsidRPr="00DD3ECF" w:rsidRDefault="00DD3ECF" w:rsidP="00DD3ECF">
      <w:pPr>
        <w:ind w:firstLine="360"/>
      </w:pPr>
      <w:proofErr w:type="spellStart"/>
      <w:r w:rsidRPr="00DD3ECF">
        <w:t>Webex</w:t>
      </w:r>
      <w:proofErr w:type="spellEnd"/>
      <w:r w:rsidRPr="00DD3ECF">
        <w:t xml:space="preserve"> </w:t>
      </w:r>
      <w:r w:rsidRPr="00DD3ECF">
        <w:t xml:space="preserve"> Attendance</w:t>
      </w:r>
      <w:r w:rsidRPr="00DD3ECF">
        <w:t xml:space="preserve"> Recorded</w:t>
      </w:r>
    </w:p>
    <w:p w14:paraId="51D46289" w14:textId="77777777" w:rsidR="00DD3ECF" w:rsidRDefault="00DD3ECF" w:rsidP="00DD3ECF">
      <w:pPr>
        <w:ind w:firstLine="360"/>
      </w:pPr>
    </w:p>
    <w:p w14:paraId="5BD50F17" w14:textId="77777777" w:rsidR="00DD3ECF" w:rsidRDefault="00DD3ECF" w:rsidP="00DD3ECF">
      <w:pPr>
        <w:pStyle w:val="af3"/>
        <w:numPr>
          <w:ilvl w:val="1"/>
          <w:numId w:val="2"/>
        </w:numPr>
        <w:suppressAutoHyphens w:val="0"/>
        <w:contextualSpacing/>
      </w:pPr>
      <w:r>
        <w:t>Opening Report</w:t>
      </w:r>
    </w:p>
    <w:p w14:paraId="17B0BFB9" w14:textId="77777777" w:rsidR="00DD3ECF" w:rsidRDefault="00DD3ECF" w:rsidP="00DD3ECF">
      <w:pPr>
        <w:ind w:firstLine="360"/>
        <w:rPr>
          <w:lang w:eastAsia="ja-JP"/>
        </w:rPr>
      </w:pPr>
      <w:r>
        <w:t>Chair presented Opening report</w:t>
      </w:r>
      <w:r>
        <w:rPr>
          <w:rFonts w:hint="eastAsia"/>
          <w:lang w:eastAsia="ja-JP"/>
        </w:rPr>
        <w:t xml:space="preserve">　　　　　　　　　　　　　</w:t>
      </w:r>
      <w:r>
        <w:t xml:space="preserve"> doc.#20-0238-01</w:t>
      </w:r>
    </w:p>
    <w:p w14:paraId="72B7D1EE" w14:textId="77777777" w:rsidR="00DD3ECF" w:rsidRDefault="00DD3ECF" w:rsidP="00DD3ECF">
      <w:pPr>
        <w:ind w:firstLine="360"/>
      </w:pPr>
      <w:r>
        <w:rPr>
          <w:rFonts w:hint="eastAsia"/>
        </w:rPr>
        <w:t>Chair showed IEEE Patent</w:t>
      </w:r>
      <w:r>
        <w:t xml:space="preserve"> policy.</w:t>
      </w:r>
    </w:p>
    <w:p w14:paraId="10FD7A5F" w14:textId="77777777" w:rsidR="00DD3ECF" w:rsidRDefault="00DD3ECF" w:rsidP="00DD3ECF">
      <w:pPr>
        <w:ind w:firstLine="360"/>
      </w:pPr>
      <w:r>
        <w:t>Chair issued Call for Potentially Essential Patents</w:t>
      </w:r>
    </w:p>
    <w:p w14:paraId="674C38FE" w14:textId="77777777" w:rsidR="00DD3ECF" w:rsidRDefault="00DD3ECF" w:rsidP="00DD3ECF">
      <w:pPr>
        <w:ind w:firstLine="360"/>
      </w:pPr>
      <w:r>
        <w:t>No essential intellectual property in the scope of IG DEP was declared.</w:t>
      </w:r>
    </w:p>
    <w:p w14:paraId="72336819" w14:textId="77777777" w:rsidR="00DD3ECF" w:rsidRDefault="00DD3ECF" w:rsidP="00DD3ECF">
      <w:pPr>
        <w:ind w:firstLine="360"/>
        <w:rPr>
          <w:lang w:eastAsia="ja-JP"/>
        </w:rPr>
      </w:pPr>
      <w:r>
        <w:rPr>
          <w:rFonts w:hint="eastAsia"/>
          <w:lang w:eastAsia="ja-JP"/>
        </w:rPr>
        <w:t>Chair presented agenda this week</w:t>
      </w:r>
      <w:r>
        <w:rPr>
          <w:lang w:eastAsia="ja-JP"/>
        </w:rPr>
        <w:t xml:space="preserve">                                              </w:t>
      </w:r>
      <w:r>
        <w:rPr>
          <w:rFonts w:hint="eastAsia"/>
          <w:lang w:eastAsia="ja-JP"/>
        </w:rPr>
        <w:t xml:space="preserve">  </w:t>
      </w:r>
      <w:r>
        <w:rPr>
          <w:lang w:eastAsia="ja-JP"/>
        </w:rPr>
        <w:t xml:space="preserve">  doc.#</w:t>
      </w:r>
      <w:r w:rsidRPr="006400BA">
        <w:t xml:space="preserve"> </w:t>
      </w:r>
      <w:r w:rsidRPr="006400BA">
        <w:rPr>
          <w:lang w:eastAsia="ja-JP"/>
        </w:rPr>
        <w:t>20-02</w:t>
      </w:r>
      <w:r>
        <w:rPr>
          <w:lang w:eastAsia="ja-JP"/>
        </w:rPr>
        <w:t>40</w:t>
      </w:r>
      <w:r w:rsidRPr="006400BA">
        <w:rPr>
          <w:lang w:eastAsia="ja-JP"/>
        </w:rPr>
        <w:t>-01</w:t>
      </w:r>
    </w:p>
    <w:p w14:paraId="392D82A4" w14:textId="77777777" w:rsidR="00DD3ECF" w:rsidRPr="00FC4F70" w:rsidRDefault="00DD3ECF" w:rsidP="00DD3ECF">
      <w:pPr>
        <w:ind w:firstLine="360"/>
        <w:rPr>
          <w:lang w:eastAsia="ja-JP"/>
        </w:rPr>
      </w:pPr>
    </w:p>
    <w:p w14:paraId="21F99549" w14:textId="77777777" w:rsidR="00DD3ECF" w:rsidRDefault="00DD3ECF" w:rsidP="00DD3ECF">
      <w:pPr>
        <w:pStyle w:val="af3"/>
        <w:numPr>
          <w:ilvl w:val="1"/>
          <w:numId w:val="2"/>
        </w:numPr>
        <w:suppressAutoHyphens w:val="0"/>
        <w:contextualSpacing/>
      </w:pPr>
      <w:r>
        <w:t>Approval of previous meeting minutes</w:t>
      </w:r>
    </w:p>
    <w:p w14:paraId="7EE0E4D6" w14:textId="77777777" w:rsidR="00DD3ECF" w:rsidRPr="00DD3ECF" w:rsidRDefault="00DD3ECF" w:rsidP="00DD3ECF">
      <w:pPr>
        <w:pStyle w:val="af3"/>
        <w:suppressAutoHyphens w:val="0"/>
        <w:ind w:left="360"/>
        <w:contextualSpacing/>
      </w:pPr>
      <w:r w:rsidRPr="00DD3ECF">
        <w:t xml:space="preserve">Upon no comments on the previous meeting minutes, doc #19-0568-00-0dep-ig-dep was approved.  </w:t>
      </w:r>
    </w:p>
    <w:p w14:paraId="14B7E559" w14:textId="77777777" w:rsidR="00DD3ECF" w:rsidRDefault="00DD3ECF" w:rsidP="00DD3ECF">
      <w:pPr>
        <w:ind w:firstLine="360"/>
        <w:rPr>
          <w:rFonts w:eastAsia="SimSun"/>
        </w:rPr>
      </w:pPr>
    </w:p>
    <w:p w14:paraId="6DE647B1" w14:textId="77777777" w:rsidR="00DD3ECF" w:rsidRDefault="00DD3ECF" w:rsidP="00DD3ECF">
      <w:pPr>
        <w:pStyle w:val="af3"/>
        <w:numPr>
          <w:ilvl w:val="1"/>
          <w:numId w:val="2"/>
        </w:numPr>
        <w:suppressAutoHyphens w:val="0"/>
        <w:contextualSpacing/>
      </w:pPr>
      <w:r w:rsidRPr="009D682E">
        <w:t>Overview of IG DEP activity</w:t>
      </w:r>
      <w:r>
        <w:t xml:space="preserve"> doc. #</w:t>
      </w:r>
      <w:r w:rsidRPr="009D682E">
        <w:t xml:space="preserve"> 18-347r1</w:t>
      </w:r>
    </w:p>
    <w:p w14:paraId="365952A1" w14:textId="77777777" w:rsidR="00DD3ECF" w:rsidRDefault="00DD3ECF" w:rsidP="00DD3ECF">
      <w:pPr>
        <w:ind w:firstLine="360"/>
        <w:rPr>
          <w:rFonts w:eastAsia="SimSun"/>
        </w:rPr>
      </w:pPr>
    </w:p>
    <w:p w14:paraId="3D86BC43" w14:textId="77777777" w:rsidR="00DD3ECF" w:rsidRPr="00DD3ECF" w:rsidRDefault="00DD3ECF" w:rsidP="00DD3ECF">
      <w:pPr>
        <w:pStyle w:val="af3"/>
        <w:numPr>
          <w:ilvl w:val="1"/>
          <w:numId w:val="2"/>
        </w:numPr>
        <w:suppressAutoHyphens w:val="0"/>
        <w:contextualSpacing/>
      </w:pPr>
      <w:r w:rsidRPr="00DD3ECF">
        <w:rPr>
          <w:lang w:eastAsia="ja-JP"/>
        </w:rPr>
        <w:t>Review of IEEE802.15.6 Wireless Medical BAN</w:t>
      </w:r>
    </w:p>
    <w:p w14:paraId="74F121F1" w14:textId="77777777" w:rsidR="00DD3ECF" w:rsidRPr="009D682E" w:rsidRDefault="00DD3ECF" w:rsidP="00DD3ECF">
      <w:pPr>
        <w:pStyle w:val="af3"/>
        <w:suppressAutoHyphens w:val="0"/>
        <w:ind w:left="360"/>
        <w:contextualSpacing/>
      </w:pPr>
    </w:p>
    <w:p w14:paraId="37D4BFC4" w14:textId="77777777" w:rsidR="00DD3ECF" w:rsidRDefault="00DD3ECF" w:rsidP="00DD3ECF">
      <w:pPr>
        <w:pStyle w:val="af3"/>
        <w:numPr>
          <w:ilvl w:val="1"/>
          <w:numId w:val="2"/>
        </w:numPr>
        <w:suppressAutoHyphens w:val="0"/>
        <w:contextualSpacing/>
      </w:pPr>
      <w:r>
        <w:rPr>
          <w:lang w:eastAsia="ja-JP"/>
        </w:rPr>
        <w:t>Updated Technical Requirements for Focused Use Cases on WBAN for Human, Robotic and Car Bodies       doc. #</w:t>
      </w:r>
      <w:r w:rsidRPr="009D682E">
        <w:rPr>
          <w:lang w:eastAsia="ja-JP"/>
        </w:rPr>
        <w:t>19-0157r3</w:t>
      </w:r>
    </w:p>
    <w:p w14:paraId="77CD95F8" w14:textId="77777777" w:rsidR="00DD3ECF" w:rsidRDefault="00DD3ECF" w:rsidP="00DD3ECF">
      <w:pPr>
        <w:pStyle w:val="af3"/>
        <w:numPr>
          <w:ilvl w:val="0"/>
          <w:numId w:val="27"/>
        </w:numPr>
        <w:tabs>
          <w:tab w:val="right" w:pos="8364"/>
        </w:tabs>
        <w:suppressAutoHyphens w:val="0"/>
        <w:contextualSpacing/>
      </w:pPr>
      <w:r>
        <w:rPr>
          <w:lang w:eastAsia="ja-JP"/>
        </w:rPr>
        <w:t xml:space="preserve">Brief introduction of “Requirement for Wireless Medical BAN to Apply for </w:t>
      </w:r>
      <w:proofErr w:type="spellStart"/>
      <w:r>
        <w:rPr>
          <w:lang w:eastAsia="ja-JP"/>
        </w:rPr>
        <w:t>ECoG</w:t>
      </w:r>
      <w:proofErr w:type="spellEnd"/>
      <w:r>
        <w:rPr>
          <w:lang w:eastAsia="ja-JP"/>
        </w:rPr>
        <w:t xml:space="preserve">-based Brain-Machine Interface”   </w:t>
      </w:r>
      <w:r>
        <w:rPr>
          <w:lang w:eastAsia="ja-JP"/>
        </w:rPr>
        <w:tab/>
        <w:t>doc.# 15-19-0419-01-0dep</w:t>
      </w:r>
    </w:p>
    <w:p w14:paraId="24FF4E25" w14:textId="77777777" w:rsidR="00DD3ECF" w:rsidRDefault="00DD3ECF" w:rsidP="00DD3ECF">
      <w:pPr>
        <w:pStyle w:val="af3"/>
        <w:suppressAutoHyphens w:val="0"/>
        <w:contextualSpacing/>
        <w:rPr>
          <w:rFonts w:eastAsia="SimSun"/>
        </w:rPr>
      </w:pPr>
    </w:p>
    <w:p w14:paraId="7165AF70" w14:textId="77777777" w:rsidR="00DD3ECF" w:rsidRPr="00DD3ECF" w:rsidRDefault="00DD3ECF" w:rsidP="00DD3ECF">
      <w:pPr>
        <w:pStyle w:val="af3"/>
        <w:suppressAutoHyphens w:val="0"/>
        <w:contextualSpacing/>
        <w:rPr>
          <w:rFonts w:eastAsia="SimSun"/>
        </w:rPr>
      </w:pPr>
    </w:p>
    <w:p w14:paraId="0D3B65AF" w14:textId="4D2621C1" w:rsidR="00DD3ECF" w:rsidRPr="00DD3ECF" w:rsidRDefault="00DD3ECF" w:rsidP="00DD3ECF">
      <w:pPr>
        <w:pStyle w:val="af3"/>
        <w:numPr>
          <w:ilvl w:val="1"/>
          <w:numId w:val="2"/>
        </w:numPr>
        <w:suppressAutoHyphens w:val="0"/>
        <w:contextualSpacing/>
      </w:pPr>
      <w:r w:rsidRPr="00DD3ECF">
        <w:rPr>
          <w:lang w:eastAsia="ja-JP"/>
        </w:rPr>
        <w:t>MAC Protocol with Interference Mitigation Using Negotiation among Coordinators in Multiple  Wireless Body Area Networks(BAN</w:t>
      </w:r>
      <w:r w:rsidRPr="00DD3ECF">
        <w:rPr>
          <w:lang w:eastAsia="ja-JP"/>
        </w:rPr>
        <w:t xml:space="preserve">) </w:t>
      </w:r>
      <w:bookmarkStart w:id="0" w:name="_Hlk51361490"/>
      <w:r w:rsidRPr="00DD3ECF">
        <w:rPr>
          <w:lang w:eastAsia="ja-JP"/>
        </w:rPr>
        <w:t>doc.#</w:t>
      </w:r>
      <w:r w:rsidRPr="00DD3ECF">
        <w:t xml:space="preserve"> </w:t>
      </w:r>
      <w:r w:rsidRPr="00DD3ECF">
        <w:rPr>
          <w:lang w:eastAsia="ja-JP"/>
        </w:rPr>
        <w:t>19-0503</w:t>
      </w:r>
    </w:p>
    <w:p w14:paraId="4AE9B89D" w14:textId="525627E8" w:rsidR="00DD3ECF" w:rsidRDefault="00DD3ECF" w:rsidP="00DD3ECF">
      <w:pPr>
        <w:pStyle w:val="af3"/>
        <w:suppressAutoHyphens w:val="0"/>
        <w:ind w:left="360"/>
        <w:contextualSpacing/>
        <w:rPr>
          <w:color w:val="00B050"/>
          <w:lang w:eastAsia="ja-JP"/>
        </w:rPr>
      </w:pPr>
      <w:r w:rsidRPr="00DD3ECF">
        <w:rPr>
          <w:lang w:eastAsia="ja-JP"/>
        </w:rPr>
        <w:t>It was skipped due to time limitation.</w:t>
      </w:r>
    </w:p>
    <w:bookmarkEnd w:id="0"/>
    <w:p w14:paraId="0263AD8B" w14:textId="77777777" w:rsidR="00DD3ECF" w:rsidRPr="00DD3ECF" w:rsidRDefault="00DD3ECF" w:rsidP="00DD3ECF">
      <w:pPr>
        <w:pStyle w:val="af3"/>
        <w:suppressAutoHyphens w:val="0"/>
        <w:ind w:left="360"/>
        <w:contextualSpacing/>
        <w:rPr>
          <w:rFonts w:hint="eastAsia"/>
        </w:rPr>
      </w:pPr>
    </w:p>
    <w:p w14:paraId="72085603" w14:textId="77777777" w:rsidR="00DD3ECF" w:rsidRDefault="00DD3ECF" w:rsidP="00DD3ECF">
      <w:pPr>
        <w:pStyle w:val="af3"/>
        <w:numPr>
          <w:ilvl w:val="1"/>
          <w:numId w:val="2"/>
        </w:numPr>
        <w:suppressAutoHyphens w:val="0"/>
        <w:contextualSpacing/>
      </w:pPr>
      <w:r w:rsidRPr="00DD3ECF">
        <w:t xml:space="preserve">Transmission power control using integrated terminal between 5G and UWB-BAN to maximize throughput of the BAN           </w:t>
      </w:r>
      <w:r>
        <w:t>doc.# 19-0</w:t>
      </w:r>
      <w:r>
        <w:t>274</w:t>
      </w:r>
    </w:p>
    <w:p w14:paraId="57D4F2B1" w14:textId="7A72738F" w:rsidR="00DD3ECF" w:rsidRPr="00DD3ECF" w:rsidRDefault="00DD3ECF" w:rsidP="00DD3ECF">
      <w:pPr>
        <w:suppressAutoHyphens w:val="0"/>
        <w:ind w:firstLineChars="150" w:firstLine="360"/>
        <w:contextualSpacing/>
        <w:rPr>
          <w:rFonts w:hint="eastAsia"/>
        </w:rPr>
      </w:pPr>
      <w:r>
        <w:t>It was skipped due to time limitation.</w:t>
      </w:r>
      <w:r w:rsidRPr="00DD3ECF">
        <w:t xml:space="preserve">        </w:t>
      </w:r>
    </w:p>
    <w:p w14:paraId="3AB8A3F8" w14:textId="77777777" w:rsidR="00DD3ECF" w:rsidRDefault="00DD3ECF" w:rsidP="00DD3ECF">
      <w:pPr>
        <w:suppressAutoHyphens w:val="0"/>
        <w:contextualSpacing/>
        <w:rPr>
          <w:lang w:eastAsia="ja-JP"/>
        </w:rPr>
      </w:pPr>
    </w:p>
    <w:p w14:paraId="5877402D" w14:textId="77777777" w:rsidR="00DD3ECF" w:rsidRDefault="00DD3ECF" w:rsidP="00DD3ECF">
      <w:pPr>
        <w:suppressAutoHyphens w:val="0"/>
        <w:contextualSpacing/>
        <w:rPr>
          <w:lang w:eastAsia="ja-JP"/>
        </w:rPr>
      </w:pPr>
      <w:r>
        <w:rPr>
          <w:rFonts w:hint="eastAsia"/>
          <w:lang w:eastAsia="ja-JP"/>
        </w:rPr>
        <w:t>2</w:t>
      </w:r>
      <w:r>
        <w:rPr>
          <w:lang w:eastAsia="ja-JP"/>
        </w:rPr>
        <w:t xml:space="preserve">.0 Expecting Update of UWB Outdoor Use Radio Regulation in Japan </w:t>
      </w:r>
    </w:p>
    <w:p w14:paraId="71E5EB71" w14:textId="77777777" w:rsidR="00DD3ECF" w:rsidRDefault="00DD3ECF" w:rsidP="00DD3ECF">
      <w:pPr>
        <w:suppressAutoHyphens w:val="0"/>
        <w:contextualSpacing/>
        <w:rPr>
          <w:lang w:eastAsia="ja-JP"/>
        </w:rPr>
      </w:pPr>
      <w:r>
        <w:rPr>
          <w:rFonts w:hint="eastAsia"/>
          <w:lang w:eastAsia="ja-JP"/>
        </w:rPr>
        <w:t xml:space="preserve"> </w:t>
      </w:r>
      <w:r>
        <w:rPr>
          <w:lang w:eastAsia="ja-JP"/>
        </w:rPr>
        <w:t xml:space="preserve">    Please note that is not an official announcement of Japanese government.</w:t>
      </w:r>
    </w:p>
    <w:p w14:paraId="1C8639E0" w14:textId="77777777" w:rsidR="00DD3ECF" w:rsidRDefault="00DD3ECF" w:rsidP="00DD3ECF">
      <w:pPr>
        <w:suppressAutoHyphens w:val="0"/>
        <w:ind w:firstLineChars="2350" w:firstLine="5640"/>
        <w:contextualSpacing/>
        <w:rPr>
          <w:lang w:eastAsia="ja-JP"/>
        </w:rPr>
      </w:pPr>
      <w:r>
        <w:rPr>
          <w:lang w:eastAsia="ja-JP"/>
        </w:rPr>
        <w:lastRenderedPageBreak/>
        <w:t>doc. # 15-20-241-00-0dep</w:t>
      </w:r>
    </w:p>
    <w:p w14:paraId="64670889" w14:textId="77777777" w:rsidR="00DD3ECF" w:rsidRDefault="00DD3ECF" w:rsidP="00DD3ECF">
      <w:pPr>
        <w:suppressAutoHyphens w:val="0"/>
        <w:contextualSpacing/>
        <w:rPr>
          <w:rFonts w:eastAsia="SimSun"/>
        </w:rPr>
      </w:pPr>
    </w:p>
    <w:p w14:paraId="5FBF5885" w14:textId="77777777" w:rsidR="00DD3ECF" w:rsidRDefault="00DD3ECF" w:rsidP="00DD3ECF">
      <w:pPr>
        <w:suppressAutoHyphens w:val="0"/>
        <w:contextualSpacing/>
        <w:rPr>
          <w:rFonts w:eastAsiaTheme="minorEastAsia"/>
          <w:lang w:eastAsia="ja-JP"/>
        </w:rPr>
      </w:pPr>
      <w:r>
        <w:rPr>
          <w:rFonts w:eastAsiaTheme="minorEastAsia" w:hint="eastAsia"/>
          <w:lang w:eastAsia="ja-JP"/>
        </w:rPr>
        <w:t>2</w:t>
      </w:r>
      <w:r>
        <w:rPr>
          <w:rFonts w:eastAsiaTheme="minorEastAsia"/>
          <w:lang w:eastAsia="ja-JP"/>
        </w:rPr>
        <w:t xml:space="preserve">.1 </w:t>
      </w:r>
      <w:r w:rsidRPr="007E0E6D">
        <w:rPr>
          <w:rFonts w:eastAsiaTheme="minorEastAsia"/>
          <w:lang w:eastAsia="ja-JP"/>
        </w:rPr>
        <w:t>Key issues and agenda in Coming November and January  meetings will be discussed.</w:t>
      </w:r>
    </w:p>
    <w:p w14:paraId="4AB3BD9C" w14:textId="77777777" w:rsidR="00DD3ECF" w:rsidRDefault="00DD3ECF" w:rsidP="00DD3ECF">
      <w:pPr>
        <w:suppressAutoHyphens w:val="0"/>
        <w:ind w:leftChars="60" w:left="708" w:hangingChars="235" w:hanging="564"/>
        <w:contextualSpacing/>
        <w:rPr>
          <w:rFonts w:eastAsiaTheme="minorEastAsia"/>
          <w:lang w:eastAsia="ja-JP"/>
        </w:rPr>
      </w:pPr>
      <w:r>
        <w:rPr>
          <w:rFonts w:eastAsiaTheme="minorEastAsia"/>
          <w:lang w:eastAsia="ja-JP"/>
        </w:rPr>
        <w:t>(1)</w:t>
      </w:r>
      <w:r w:rsidRPr="007E0E6D">
        <w:rPr>
          <w:rFonts w:eastAsiaTheme="minorEastAsia"/>
          <w:lang w:eastAsia="ja-JP"/>
        </w:rPr>
        <w:t xml:space="preserve"> Primary focus on  Amendment of PHY and MAC of IEEE802.15.6 Wireless Medical BAN to Dependable BAN for Medicine, Cars and other IoT/M2M Use cases with Data Science for Next Generation of </w:t>
      </w:r>
      <w:proofErr w:type="spellStart"/>
      <w:r w:rsidRPr="007E0E6D">
        <w:rPr>
          <w:rFonts w:eastAsiaTheme="minorEastAsia"/>
          <w:lang w:eastAsia="ja-JP"/>
        </w:rPr>
        <w:t>ECoG</w:t>
      </w:r>
      <w:proofErr w:type="spellEnd"/>
      <w:r w:rsidRPr="007E0E6D">
        <w:rPr>
          <w:rFonts w:eastAsiaTheme="minorEastAsia"/>
          <w:lang w:eastAsia="ja-JP"/>
        </w:rPr>
        <w:t>-BMI.</w:t>
      </w:r>
    </w:p>
    <w:p w14:paraId="6C7DD499" w14:textId="77777777" w:rsidR="00DD3ECF" w:rsidRDefault="00DD3ECF" w:rsidP="00DD3ECF">
      <w:pPr>
        <w:suppressAutoHyphens w:val="0"/>
        <w:ind w:leftChars="60" w:left="708" w:hangingChars="235" w:hanging="564"/>
        <w:contextualSpacing/>
        <w:rPr>
          <w:rFonts w:eastAsiaTheme="minorEastAsia"/>
          <w:lang w:eastAsia="ja-JP"/>
        </w:rPr>
      </w:pPr>
      <w:r>
        <w:rPr>
          <w:rFonts w:eastAsiaTheme="minorEastAsia"/>
          <w:lang w:eastAsia="ja-JP"/>
        </w:rPr>
        <w:t>(2)</w:t>
      </w:r>
      <w:r w:rsidRPr="007E0E6D">
        <w:t xml:space="preserve"> </w:t>
      </w:r>
      <w:r w:rsidRPr="007E0E6D">
        <w:rPr>
          <w:rFonts w:eastAsiaTheme="minorEastAsia"/>
          <w:lang w:eastAsia="ja-JP"/>
        </w:rPr>
        <w:t>Expecting users and sponsors of the amendment of Medical BAN</w:t>
      </w:r>
    </w:p>
    <w:p w14:paraId="3251E400" w14:textId="77777777" w:rsidR="00DD3ECF" w:rsidRPr="007E0E6D" w:rsidRDefault="00DD3ECF" w:rsidP="00DD3ECF">
      <w:pPr>
        <w:suppressAutoHyphens w:val="0"/>
        <w:ind w:leftChars="60" w:left="708" w:hangingChars="235" w:hanging="564"/>
        <w:contextualSpacing/>
        <w:rPr>
          <w:rFonts w:eastAsiaTheme="minorEastAsia"/>
          <w:lang w:eastAsia="ja-JP"/>
        </w:rPr>
      </w:pPr>
      <w:r>
        <w:rPr>
          <w:rFonts w:eastAsiaTheme="minorEastAsia"/>
          <w:lang w:eastAsia="ja-JP"/>
        </w:rPr>
        <w:t>(3)</w:t>
      </w:r>
      <w:r w:rsidRPr="007E0E6D">
        <w:t xml:space="preserve"> </w:t>
      </w:r>
      <w:r w:rsidRPr="007E0E6D">
        <w:rPr>
          <w:rFonts w:eastAsiaTheme="minorEastAsia"/>
          <w:lang w:eastAsia="ja-JP"/>
        </w:rPr>
        <w:t xml:space="preserve">Uniqueness  of the </w:t>
      </w:r>
      <w:proofErr w:type="spellStart"/>
      <w:r w:rsidRPr="007E0E6D">
        <w:rPr>
          <w:rFonts w:eastAsiaTheme="minorEastAsia"/>
          <w:lang w:eastAsia="ja-JP"/>
        </w:rPr>
        <w:t>ammendment</w:t>
      </w:r>
      <w:proofErr w:type="spellEnd"/>
    </w:p>
    <w:p w14:paraId="0AA49591" w14:textId="77777777" w:rsidR="00DD3ECF" w:rsidRDefault="00DD3ECF" w:rsidP="00DD3ECF">
      <w:pPr>
        <w:pStyle w:val="af3"/>
        <w:suppressAutoHyphens w:val="0"/>
        <w:contextualSpacing/>
        <w:rPr>
          <w:rFonts w:eastAsia="SimSun"/>
        </w:rPr>
      </w:pPr>
    </w:p>
    <w:p w14:paraId="670A8CAD" w14:textId="77777777" w:rsidR="00DD3ECF" w:rsidRDefault="00DD3ECF" w:rsidP="00DD3ECF">
      <w:pPr>
        <w:pStyle w:val="af3"/>
        <w:suppressAutoHyphens w:val="0"/>
        <w:contextualSpacing/>
        <w:rPr>
          <w:rFonts w:eastAsia="SimSun"/>
        </w:rPr>
      </w:pPr>
    </w:p>
    <w:p w14:paraId="1AC3C11C" w14:textId="77777777" w:rsidR="00DD3ECF" w:rsidRDefault="00DD3ECF" w:rsidP="00DD3ECF">
      <w:pPr>
        <w:suppressAutoHyphens w:val="0"/>
        <w:contextualSpacing/>
        <w:rPr>
          <w:rFonts w:eastAsiaTheme="minorEastAsia"/>
          <w:lang w:eastAsia="ja-JP"/>
        </w:rPr>
      </w:pPr>
      <w:r>
        <w:rPr>
          <w:rFonts w:eastAsiaTheme="minorEastAsia" w:hint="eastAsia"/>
          <w:lang w:eastAsia="ja-JP"/>
        </w:rPr>
        <w:t>2</w:t>
      </w:r>
      <w:r>
        <w:rPr>
          <w:rFonts w:eastAsiaTheme="minorEastAsia"/>
          <w:lang w:eastAsia="ja-JP"/>
        </w:rPr>
        <w:t xml:space="preserve">.2 </w:t>
      </w:r>
      <w:r w:rsidRPr="00BC1428">
        <w:rPr>
          <w:rFonts w:eastAsiaTheme="minorEastAsia"/>
          <w:lang w:eastAsia="ja-JP"/>
        </w:rPr>
        <w:t xml:space="preserve">Requirement for Wireless Medical BAN to Apply for </w:t>
      </w:r>
      <w:proofErr w:type="spellStart"/>
      <w:r w:rsidRPr="00BC1428">
        <w:rPr>
          <w:rFonts w:eastAsiaTheme="minorEastAsia"/>
          <w:lang w:eastAsia="ja-JP"/>
        </w:rPr>
        <w:t>ECoG</w:t>
      </w:r>
      <w:proofErr w:type="spellEnd"/>
      <w:r w:rsidRPr="00BC1428">
        <w:rPr>
          <w:rFonts w:eastAsiaTheme="minorEastAsia"/>
          <w:lang w:eastAsia="ja-JP"/>
        </w:rPr>
        <w:t>-based Brain-Machine Interface</w:t>
      </w:r>
    </w:p>
    <w:p w14:paraId="62D4171A" w14:textId="77777777" w:rsidR="00DD3ECF" w:rsidRDefault="00DD3ECF" w:rsidP="00DD3ECF">
      <w:pPr>
        <w:suppressAutoHyphens w:val="0"/>
        <w:contextualSpacing/>
        <w:rPr>
          <w:rFonts w:eastAsiaTheme="minorEastAsia"/>
          <w:lang w:eastAsia="ja-JP"/>
        </w:rPr>
      </w:pPr>
    </w:p>
    <w:p w14:paraId="7D8728AB" w14:textId="7EB6EFF4" w:rsidR="00DD3ECF" w:rsidRPr="00DD3ECF" w:rsidRDefault="00DD3ECF" w:rsidP="00DD3ECF">
      <w:pPr>
        <w:rPr>
          <w:rFonts w:eastAsiaTheme="minorEastAsia"/>
          <w:lang w:eastAsia="ja-JP"/>
        </w:rPr>
      </w:pPr>
      <w:r w:rsidRPr="00DD3ECF">
        <w:rPr>
          <w:rFonts w:eastAsiaTheme="minorEastAsia" w:hint="eastAsia"/>
          <w:lang w:eastAsia="ja-JP"/>
        </w:rPr>
        <w:t>2</w:t>
      </w:r>
      <w:r w:rsidRPr="00DD3ECF">
        <w:rPr>
          <w:rFonts w:eastAsiaTheme="minorEastAsia"/>
          <w:lang w:eastAsia="ja-JP"/>
        </w:rPr>
        <w:t xml:space="preserve">.3 Brief introduction of “Requirement for Wireless Medical BAN to Apply for </w:t>
      </w:r>
      <w:proofErr w:type="spellStart"/>
      <w:r w:rsidRPr="00DD3ECF">
        <w:rPr>
          <w:rFonts w:eastAsiaTheme="minorEastAsia"/>
          <w:lang w:eastAsia="ja-JP"/>
        </w:rPr>
        <w:t>ECoG</w:t>
      </w:r>
      <w:proofErr w:type="spellEnd"/>
      <w:r w:rsidRPr="00DD3ECF">
        <w:rPr>
          <w:rFonts w:eastAsiaTheme="minorEastAsia"/>
          <w:lang w:eastAsia="ja-JP"/>
        </w:rPr>
        <w:t xml:space="preserve">-based Brain-Machine Interface”   </w:t>
      </w:r>
      <w:r w:rsidRPr="00DD3ECF">
        <w:rPr>
          <w:rFonts w:eastAsiaTheme="minorEastAsia"/>
          <w:lang w:eastAsia="ja-JP"/>
        </w:rPr>
        <w:tab/>
        <w:t>doc.# 15-19-0419-01-0dep</w:t>
      </w:r>
    </w:p>
    <w:p w14:paraId="45301B5C" w14:textId="77777777" w:rsidR="00DD3ECF" w:rsidRDefault="00DD3ECF" w:rsidP="00DD3ECF">
      <w:pPr>
        <w:suppressAutoHyphens w:val="0"/>
        <w:contextualSpacing/>
        <w:rPr>
          <w:rFonts w:eastAsiaTheme="minorEastAsia"/>
          <w:lang w:eastAsia="ja-JP"/>
        </w:rPr>
      </w:pPr>
    </w:p>
    <w:p w14:paraId="641EB5C4" w14:textId="62EFC35B" w:rsidR="00DD3ECF" w:rsidRDefault="00DD3ECF" w:rsidP="00DD3ECF">
      <w:pPr>
        <w:suppressAutoHyphens w:val="0"/>
        <w:contextualSpacing/>
        <w:rPr>
          <w:rFonts w:eastAsiaTheme="minorEastAsia"/>
          <w:lang w:eastAsia="ja-JP"/>
        </w:rPr>
      </w:pPr>
      <w:r>
        <w:rPr>
          <w:rFonts w:eastAsiaTheme="minorEastAsia" w:hint="eastAsia"/>
          <w:lang w:eastAsia="ja-JP"/>
        </w:rPr>
        <w:t>2</w:t>
      </w:r>
      <w:r>
        <w:rPr>
          <w:rFonts w:eastAsiaTheme="minorEastAsia"/>
          <w:lang w:eastAsia="ja-JP"/>
        </w:rPr>
        <w:t xml:space="preserve">4 </w:t>
      </w:r>
      <w:r>
        <w:rPr>
          <w:rFonts w:eastAsiaTheme="minorEastAsia"/>
          <w:lang w:eastAsia="ja-JP"/>
        </w:rPr>
        <w:t xml:space="preserve"> </w:t>
      </w:r>
      <w:proofErr w:type="spellStart"/>
      <w:r>
        <w:rPr>
          <w:rFonts w:eastAsiaTheme="minorEastAsia"/>
          <w:lang w:eastAsia="ja-JP"/>
        </w:rPr>
        <w:t>Adjurn</w:t>
      </w:r>
      <w:proofErr w:type="spellEnd"/>
    </w:p>
    <w:p w14:paraId="09301372" w14:textId="77777777" w:rsidR="00DD3ECF" w:rsidRDefault="00DD3ECF" w:rsidP="00DD3ECF">
      <w:pPr>
        <w:suppressAutoHyphens w:val="0"/>
        <w:contextualSpacing/>
        <w:rPr>
          <w:rFonts w:eastAsiaTheme="minorEastAsia"/>
          <w:lang w:eastAsia="ja-JP"/>
        </w:rPr>
      </w:pPr>
    </w:p>
    <w:p w14:paraId="1466BDD4" w14:textId="77777777" w:rsidR="00DD3ECF" w:rsidRDefault="00DD3ECF" w:rsidP="00DD3ECF">
      <w:pPr>
        <w:suppressAutoHyphens w:val="0"/>
        <w:contextualSpacing/>
        <w:rPr>
          <w:rFonts w:eastAsiaTheme="minorEastAsia"/>
          <w:lang w:eastAsia="ja-JP"/>
        </w:rPr>
      </w:pPr>
    </w:p>
    <w:p w14:paraId="448D3772" w14:textId="77777777" w:rsidR="00DD3ECF" w:rsidRPr="00BC1428" w:rsidRDefault="00DD3ECF" w:rsidP="00DD3ECF">
      <w:pPr>
        <w:suppressAutoHyphens w:val="0"/>
        <w:contextualSpacing/>
        <w:rPr>
          <w:rFonts w:eastAsiaTheme="minorEastAsia"/>
          <w:b/>
          <w:bCs/>
          <w:lang w:eastAsia="ja-JP"/>
        </w:rPr>
      </w:pPr>
      <w:r w:rsidRPr="00BC1428">
        <w:rPr>
          <w:rFonts w:eastAsiaTheme="minorEastAsia" w:hint="eastAsia"/>
          <w:b/>
          <w:bCs/>
          <w:lang w:eastAsia="ja-JP"/>
        </w:rPr>
        <w:t>A</w:t>
      </w:r>
      <w:r w:rsidRPr="00BC1428">
        <w:rPr>
          <w:rFonts w:eastAsiaTheme="minorEastAsia"/>
          <w:b/>
          <w:bCs/>
          <w:lang w:eastAsia="ja-JP"/>
        </w:rPr>
        <w:t>ttendees list</w:t>
      </w:r>
    </w:p>
    <w:p w14:paraId="7894EA8D" w14:textId="77777777" w:rsidR="00DD3ECF" w:rsidRDefault="00DD3ECF" w:rsidP="00DD3ECF">
      <w:pPr>
        <w:suppressAutoHyphens w:val="0"/>
        <w:contextualSpacing/>
        <w:rPr>
          <w:rFonts w:eastAsiaTheme="minorEastAsia"/>
          <w:lang w:eastAsia="ja-JP"/>
        </w:rPr>
      </w:pPr>
    </w:p>
    <w:p w14:paraId="03F710C6" w14:textId="77777777" w:rsidR="00DD3ECF" w:rsidRDefault="00DD3ECF" w:rsidP="00DD3ECF">
      <w:pPr>
        <w:suppressAutoHyphens w:val="0"/>
        <w:contextualSpacing/>
        <w:rPr>
          <w:rFonts w:eastAsiaTheme="minorEastAsia"/>
          <w:lang w:eastAsia="ja-JP"/>
        </w:rPr>
      </w:pPr>
      <w:r>
        <w:rPr>
          <w:rFonts w:eastAsiaTheme="minorEastAsia" w:hint="eastAsia"/>
          <w:lang w:eastAsia="ja-JP"/>
        </w:rPr>
        <w:t>A</w:t>
      </w:r>
      <w:r>
        <w:rPr>
          <w:rFonts w:eastAsiaTheme="minorEastAsia"/>
          <w:lang w:eastAsia="ja-JP"/>
        </w:rPr>
        <w:t>ttendees   7 (8)</w:t>
      </w:r>
    </w:p>
    <w:p w14:paraId="384B1E9F"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Ryuji Kohno</w:t>
      </w:r>
      <w:r>
        <w:rPr>
          <w:rFonts w:eastAsiaTheme="minorEastAsia"/>
          <w:lang w:eastAsia="ja-JP"/>
        </w:rPr>
        <w:t xml:space="preserve"> (YNU / CWC </w:t>
      </w:r>
      <w:proofErr w:type="spellStart"/>
      <w:r>
        <w:rPr>
          <w:rFonts w:eastAsiaTheme="minorEastAsia"/>
          <w:lang w:eastAsia="ja-JP"/>
        </w:rPr>
        <w:t>UofOulu</w:t>
      </w:r>
      <w:proofErr w:type="spellEnd"/>
      <w:r>
        <w:rPr>
          <w:rFonts w:eastAsiaTheme="minorEastAsia"/>
          <w:lang w:eastAsia="ja-JP"/>
        </w:rPr>
        <w:t>)</w:t>
      </w:r>
    </w:p>
    <w:p w14:paraId="34E2976C"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Takumi Kobayashi</w:t>
      </w:r>
      <w:r>
        <w:rPr>
          <w:rFonts w:eastAsiaTheme="minorEastAsia"/>
          <w:lang w:eastAsia="ja-JP"/>
        </w:rPr>
        <w:t xml:space="preserve"> (YNU)</w:t>
      </w:r>
    </w:p>
    <w:p w14:paraId="73D7E605" w14:textId="77777777" w:rsidR="00DD3ECF" w:rsidRPr="00BC1428" w:rsidRDefault="00DD3ECF" w:rsidP="00DD3ECF">
      <w:pPr>
        <w:pStyle w:val="af3"/>
        <w:numPr>
          <w:ilvl w:val="0"/>
          <w:numId w:val="27"/>
        </w:numPr>
        <w:suppressAutoHyphens w:val="0"/>
        <w:contextualSpacing/>
        <w:rPr>
          <w:rFonts w:eastAsiaTheme="minorEastAsia"/>
          <w:lang w:eastAsia="ja-JP"/>
        </w:rPr>
      </w:pPr>
      <w:proofErr w:type="spellStart"/>
      <w:r w:rsidRPr="00BC1428">
        <w:rPr>
          <w:rFonts w:eastAsiaTheme="minorEastAsia"/>
          <w:lang w:eastAsia="ja-JP"/>
        </w:rPr>
        <w:t>Takahumi</w:t>
      </w:r>
      <w:proofErr w:type="spellEnd"/>
      <w:r w:rsidRPr="00BC1428">
        <w:rPr>
          <w:rFonts w:eastAsiaTheme="minorEastAsia"/>
          <w:lang w:eastAsia="ja-JP"/>
        </w:rPr>
        <w:t xml:space="preserve"> Suzuki (NICT)</w:t>
      </w:r>
    </w:p>
    <w:p w14:paraId="3CA03B36"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 xml:space="preserve">Ann </w:t>
      </w:r>
      <w:proofErr w:type="spellStart"/>
      <w:r w:rsidRPr="00BC1428">
        <w:rPr>
          <w:rFonts w:eastAsiaTheme="minorEastAsia"/>
          <w:lang w:eastAsia="ja-JP"/>
        </w:rPr>
        <w:t>Kringer</w:t>
      </w:r>
      <w:proofErr w:type="spellEnd"/>
      <w:r w:rsidRPr="00BC1428">
        <w:rPr>
          <w:rFonts w:eastAsiaTheme="minorEastAsia"/>
          <w:lang w:eastAsia="ja-JP"/>
        </w:rPr>
        <w:t xml:space="preserve"> (US DoD)</w:t>
      </w:r>
    </w:p>
    <w:p w14:paraId="6A0C67F2"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Marco Hernandez</w:t>
      </w:r>
    </w:p>
    <w:p w14:paraId="78FCAD3D"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Seiji Nakanishi</w:t>
      </w:r>
    </w:p>
    <w:p w14:paraId="108F06CF"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(Hiroyuki Toda) * just few minutes only.</w:t>
      </w:r>
    </w:p>
    <w:p w14:paraId="5A04DA3C" w14:textId="77777777" w:rsidR="00DD3ECF" w:rsidRPr="00BC1428" w:rsidRDefault="00DD3ECF" w:rsidP="00DD3ECF">
      <w:pPr>
        <w:pStyle w:val="af3"/>
        <w:numPr>
          <w:ilvl w:val="0"/>
          <w:numId w:val="27"/>
        </w:numPr>
        <w:suppressAutoHyphens w:val="0"/>
        <w:contextualSpacing/>
        <w:rPr>
          <w:rFonts w:eastAsiaTheme="minorEastAsia"/>
          <w:lang w:eastAsia="ja-JP"/>
        </w:rPr>
      </w:pPr>
      <w:r w:rsidRPr="00BC1428">
        <w:rPr>
          <w:rFonts w:eastAsiaTheme="minorEastAsia"/>
          <w:lang w:eastAsia="ja-JP"/>
        </w:rPr>
        <w:t>Huan-Bang Lee (NICT)</w:t>
      </w:r>
    </w:p>
    <w:p w14:paraId="073521FE" w14:textId="77777777" w:rsidR="00DD3ECF" w:rsidRDefault="00DD3ECF" w:rsidP="00DD3ECF">
      <w:pPr>
        <w:pStyle w:val="af3"/>
        <w:suppressAutoHyphens w:val="0"/>
        <w:contextualSpacing/>
        <w:rPr>
          <w:rFonts w:eastAsia="SimSun"/>
        </w:rPr>
      </w:pPr>
    </w:p>
    <w:p w14:paraId="1C65B9DC" w14:textId="77777777" w:rsidR="00DD3ECF" w:rsidRDefault="00DD3ECF" w:rsidP="00DD3ECF">
      <w:pPr>
        <w:pStyle w:val="af3"/>
        <w:suppressAutoHyphens w:val="0"/>
        <w:ind w:left="360"/>
        <w:contextualSpacing/>
        <w:rPr>
          <w:lang w:eastAsia="ja-JP"/>
        </w:rPr>
      </w:pPr>
    </w:p>
    <w:p w14:paraId="2DB92D1A" w14:textId="34040999" w:rsidR="00DD3ECF" w:rsidRDefault="00DD3ECF">
      <w:pPr>
        <w:widowControl w:val="0"/>
        <w:jc w:val="both"/>
        <w:rPr>
          <w:rFonts w:eastAsia="SimSun"/>
          <w:sz w:val="20"/>
        </w:rPr>
      </w:pPr>
    </w:p>
    <w:sectPr w:rsidR="00DD3ECF"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74DFF" w14:textId="77777777" w:rsidR="002E5966" w:rsidRDefault="002E5966" w:rsidP="00270D66">
      <w:r>
        <w:separator/>
      </w:r>
    </w:p>
  </w:endnote>
  <w:endnote w:type="continuationSeparator" w:id="0">
    <w:p w14:paraId="2FA68A8F" w14:textId="77777777" w:rsidR="002E5966" w:rsidRDefault="002E5966"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7F05" w14:textId="4DD26E8C" w:rsidR="00FE31FF" w:rsidRDefault="00FE31FF">
    <w:pPr>
      <w:pStyle w:val="ab"/>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5628A0">
      <w:rPr>
        <w:noProof/>
        <w:sz w:val="20"/>
      </w:rPr>
      <w:t>5</w:t>
    </w:r>
    <w:r>
      <w:rPr>
        <w:sz w:val="20"/>
      </w:rPr>
      <w:fldChar w:fldCharType="end"/>
    </w:r>
    <w:r>
      <w:rPr>
        <w:rFonts w:eastAsia="Times New Roman"/>
        <w:sz w:val="20"/>
      </w:rPr>
      <w:t xml:space="preserve">                     Ryuji Kohno(YNU/CWC</w:t>
    </w:r>
    <w:r w:rsidR="00475B19">
      <w:rPr>
        <w:rFonts w:eastAsia="Times New Roman"/>
        <w:sz w:val="20"/>
      </w:rPr>
      <w:t xml:space="preserve"> </w:t>
    </w:r>
    <w:proofErr w:type="spellStart"/>
    <w:r w:rsidR="00475B19">
      <w:rPr>
        <w:rFonts w:eastAsia="Times New Roman"/>
        <w:sz w:val="20"/>
      </w:rPr>
      <w:t>UofOulu</w:t>
    </w:r>
    <w:proofErr w:type="spellEnd"/>
    <w:r>
      <w:rPr>
        <w:rFonts w:eastAsia="Times New Roman"/>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A270" w14:textId="77777777" w:rsidR="002E5966" w:rsidRDefault="002E5966" w:rsidP="00270D66">
      <w:r>
        <w:rPr>
          <w:rFonts w:hint="eastAsia"/>
          <w:lang w:eastAsia="ja-JP"/>
        </w:rPr>
        <w:separator/>
      </w:r>
    </w:p>
  </w:footnote>
  <w:footnote w:type="continuationSeparator" w:id="0">
    <w:p w14:paraId="5023D137" w14:textId="77777777" w:rsidR="002E5966" w:rsidRDefault="002E5966"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3C20" w14:textId="6D5B8D53" w:rsidR="00FE31FF" w:rsidRPr="002616B7" w:rsidRDefault="00150E44">
    <w:pPr>
      <w:pStyle w:val="ac"/>
      <w:widowControl w:val="0"/>
      <w:pBdr>
        <w:bottom w:val="single" w:sz="4" w:space="0" w:color="000000"/>
      </w:pBdr>
      <w:tabs>
        <w:tab w:val="right" w:pos="9270"/>
      </w:tabs>
      <w:spacing w:after="360"/>
      <w:jc w:val="both"/>
      <w:rPr>
        <w:rFonts w:asciiTheme="minorEastAsia" w:eastAsiaTheme="minorEastAsia" w:hAnsiTheme="minorEastAsia"/>
        <w:b/>
        <w:lang w:eastAsia="ja-JP"/>
      </w:rPr>
    </w:pPr>
    <w:r>
      <w:rPr>
        <w:rFonts w:asciiTheme="minorEastAsia" w:eastAsiaTheme="minorEastAsia" w:hAnsiTheme="minorEastAsia" w:hint="eastAsia"/>
        <w:b/>
        <w:lang w:eastAsia="ja-JP"/>
      </w:rPr>
      <w:t>September 2020</w:t>
    </w:r>
    <w:r w:rsidR="00FE31FF" w:rsidRPr="00334CE1">
      <w:rPr>
        <w:rFonts w:eastAsia="Times New Roman"/>
        <w:b/>
      </w:rPr>
      <w:t xml:space="preserve">                               </w:t>
    </w:r>
    <w:r w:rsidR="00FE31FF">
      <w:rPr>
        <w:rFonts w:eastAsia="Times New Roman"/>
        <w:b/>
      </w:rPr>
      <w:t xml:space="preserve">                             </w:t>
    </w:r>
    <w:r w:rsidR="00FE31FF" w:rsidRPr="00334CE1">
      <w:rPr>
        <w:rFonts w:eastAsia="Times New Roman"/>
        <w:b/>
      </w:rPr>
      <w:t xml:space="preserve"> </w:t>
    </w:r>
    <w:r w:rsidR="00FE31FF" w:rsidRPr="00783CAB">
      <w:rPr>
        <w:b/>
      </w:rPr>
      <w:t>IEEE</w:t>
    </w:r>
    <w:r w:rsidR="00FE31FF" w:rsidRPr="00783CAB">
      <w:rPr>
        <w:rFonts w:eastAsia="Times New Roman"/>
        <w:b/>
      </w:rPr>
      <w:t xml:space="preserve"> </w:t>
    </w:r>
    <w:r w:rsidR="00FE31FF" w:rsidRPr="00783CAB">
      <w:rPr>
        <w:b/>
      </w:rPr>
      <w:t xml:space="preserve">P802. </w:t>
    </w:r>
    <w:r w:rsidR="00F1559D">
      <w:rPr>
        <w:b/>
        <w:bCs/>
        <w:lang w:val="en-GB"/>
      </w:rPr>
      <w:t>15-</w:t>
    </w:r>
    <w:r>
      <w:rPr>
        <w:rFonts w:hint="eastAsia"/>
        <w:b/>
        <w:bCs/>
        <w:lang w:val="en-GB" w:eastAsia="ja-JP"/>
      </w:rPr>
      <w:t>2</w:t>
    </w:r>
    <w:r>
      <w:rPr>
        <w:b/>
        <w:bCs/>
        <w:lang w:val="en-GB" w:eastAsia="ja-JP"/>
      </w:rPr>
      <w:t>0-0277-00-0dep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3AC1835"/>
    <w:multiLevelType w:val="hybridMultilevel"/>
    <w:tmpl w:val="138895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9"/>
  </w:num>
  <w:num w:numId="3">
    <w:abstractNumId w:val="18"/>
  </w:num>
  <w:num w:numId="4">
    <w:abstractNumId w:val="6"/>
  </w:num>
  <w:num w:numId="5">
    <w:abstractNumId w:val="8"/>
  </w:num>
  <w:num w:numId="6">
    <w:abstractNumId w:val="10"/>
  </w:num>
  <w:num w:numId="7">
    <w:abstractNumId w:val="17"/>
  </w:num>
  <w:num w:numId="8">
    <w:abstractNumId w:val="9"/>
  </w:num>
  <w:num w:numId="9">
    <w:abstractNumId w:val="16"/>
  </w:num>
  <w:num w:numId="10">
    <w:abstractNumId w:val="3"/>
  </w:num>
  <w:num w:numId="11">
    <w:abstractNumId w:val="11"/>
  </w:num>
  <w:num w:numId="12">
    <w:abstractNumId w:val="21"/>
  </w:num>
  <w:num w:numId="13">
    <w:abstractNumId w:val="26"/>
  </w:num>
  <w:num w:numId="14">
    <w:abstractNumId w:val="2"/>
  </w:num>
  <w:num w:numId="15">
    <w:abstractNumId w:val="25"/>
  </w:num>
  <w:num w:numId="16">
    <w:abstractNumId w:val="15"/>
  </w:num>
  <w:num w:numId="17">
    <w:abstractNumId w:val="24"/>
  </w:num>
  <w:num w:numId="18">
    <w:abstractNumId w:val="5"/>
  </w:num>
  <w:num w:numId="19">
    <w:abstractNumId w:val="13"/>
  </w:num>
  <w:num w:numId="20">
    <w:abstractNumId w:val="14"/>
  </w:num>
  <w:num w:numId="21">
    <w:abstractNumId w:val="7"/>
  </w:num>
  <w:num w:numId="22">
    <w:abstractNumId w:val="4"/>
  </w:num>
  <w:num w:numId="23">
    <w:abstractNumId w:val="12"/>
  </w:num>
  <w:num w:numId="24">
    <w:abstractNumId w:val="1"/>
  </w:num>
  <w:num w:numId="25">
    <w:abstractNumId w:val="20"/>
  </w:num>
  <w:num w:numId="26">
    <w:abstractNumId w:val="22"/>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66D8"/>
    <w:rsid w:val="000129B7"/>
    <w:rsid w:val="00012EAE"/>
    <w:rsid w:val="00014C09"/>
    <w:rsid w:val="000230EB"/>
    <w:rsid w:val="00023875"/>
    <w:rsid w:val="000242B8"/>
    <w:rsid w:val="00026F84"/>
    <w:rsid w:val="00027C4D"/>
    <w:rsid w:val="000320A1"/>
    <w:rsid w:val="0003265B"/>
    <w:rsid w:val="00032D8A"/>
    <w:rsid w:val="00040FDE"/>
    <w:rsid w:val="0005617D"/>
    <w:rsid w:val="00056A57"/>
    <w:rsid w:val="00060B72"/>
    <w:rsid w:val="00063296"/>
    <w:rsid w:val="00063A65"/>
    <w:rsid w:val="00063E0B"/>
    <w:rsid w:val="00065131"/>
    <w:rsid w:val="00071EB3"/>
    <w:rsid w:val="00073EE5"/>
    <w:rsid w:val="000819A5"/>
    <w:rsid w:val="00082068"/>
    <w:rsid w:val="00082078"/>
    <w:rsid w:val="00082805"/>
    <w:rsid w:val="00084366"/>
    <w:rsid w:val="000904B4"/>
    <w:rsid w:val="000909CE"/>
    <w:rsid w:val="000A36AF"/>
    <w:rsid w:val="000A37F9"/>
    <w:rsid w:val="000A4257"/>
    <w:rsid w:val="000B0428"/>
    <w:rsid w:val="000B0CB1"/>
    <w:rsid w:val="000B2D1A"/>
    <w:rsid w:val="000B46A4"/>
    <w:rsid w:val="000B7670"/>
    <w:rsid w:val="000C0295"/>
    <w:rsid w:val="000C1ED9"/>
    <w:rsid w:val="000C2931"/>
    <w:rsid w:val="000C4DCE"/>
    <w:rsid w:val="000D0540"/>
    <w:rsid w:val="000D05BE"/>
    <w:rsid w:val="000D11DC"/>
    <w:rsid w:val="000D43DB"/>
    <w:rsid w:val="000D656F"/>
    <w:rsid w:val="000E4C02"/>
    <w:rsid w:val="000E5277"/>
    <w:rsid w:val="000F0539"/>
    <w:rsid w:val="000F55A4"/>
    <w:rsid w:val="00101C06"/>
    <w:rsid w:val="00110F01"/>
    <w:rsid w:val="0011347A"/>
    <w:rsid w:val="00115B05"/>
    <w:rsid w:val="00122B26"/>
    <w:rsid w:val="00124509"/>
    <w:rsid w:val="00126AE3"/>
    <w:rsid w:val="001328ED"/>
    <w:rsid w:val="001371D0"/>
    <w:rsid w:val="00144704"/>
    <w:rsid w:val="001503A6"/>
    <w:rsid w:val="001504CC"/>
    <w:rsid w:val="001505A9"/>
    <w:rsid w:val="00150E44"/>
    <w:rsid w:val="00150FCB"/>
    <w:rsid w:val="001513E9"/>
    <w:rsid w:val="00160BF8"/>
    <w:rsid w:val="00162837"/>
    <w:rsid w:val="001650EC"/>
    <w:rsid w:val="00166F75"/>
    <w:rsid w:val="00173ADD"/>
    <w:rsid w:val="00174207"/>
    <w:rsid w:val="00182A84"/>
    <w:rsid w:val="00185097"/>
    <w:rsid w:val="00191243"/>
    <w:rsid w:val="00193E70"/>
    <w:rsid w:val="00195989"/>
    <w:rsid w:val="0019664B"/>
    <w:rsid w:val="001B2484"/>
    <w:rsid w:val="001C3895"/>
    <w:rsid w:val="001C4909"/>
    <w:rsid w:val="001C68F9"/>
    <w:rsid w:val="001C7602"/>
    <w:rsid w:val="001D3CA1"/>
    <w:rsid w:val="001D4735"/>
    <w:rsid w:val="001E0435"/>
    <w:rsid w:val="001E0CF7"/>
    <w:rsid w:val="001E2C9F"/>
    <w:rsid w:val="001E50A9"/>
    <w:rsid w:val="001E5CEE"/>
    <w:rsid w:val="001E658B"/>
    <w:rsid w:val="001E6D56"/>
    <w:rsid w:val="001F2202"/>
    <w:rsid w:val="001F54C3"/>
    <w:rsid w:val="002005F9"/>
    <w:rsid w:val="00202A30"/>
    <w:rsid w:val="00205DEE"/>
    <w:rsid w:val="00205E4F"/>
    <w:rsid w:val="00211544"/>
    <w:rsid w:val="002215C1"/>
    <w:rsid w:val="0022592E"/>
    <w:rsid w:val="00230030"/>
    <w:rsid w:val="002325B5"/>
    <w:rsid w:val="002327AA"/>
    <w:rsid w:val="0023453B"/>
    <w:rsid w:val="00240EE6"/>
    <w:rsid w:val="0024260D"/>
    <w:rsid w:val="00245BC7"/>
    <w:rsid w:val="00247E6B"/>
    <w:rsid w:val="0025030B"/>
    <w:rsid w:val="002540CF"/>
    <w:rsid w:val="00255634"/>
    <w:rsid w:val="0026084C"/>
    <w:rsid w:val="002616B7"/>
    <w:rsid w:val="00267566"/>
    <w:rsid w:val="00270D66"/>
    <w:rsid w:val="00270EA1"/>
    <w:rsid w:val="002739CE"/>
    <w:rsid w:val="00280F5E"/>
    <w:rsid w:val="002A5D0B"/>
    <w:rsid w:val="002B5B91"/>
    <w:rsid w:val="002C15DD"/>
    <w:rsid w:val="002C4998"/>
    <w:rsid w:val="002D22EF"/>
    <w:rsid w:val="002D4D66"/>
    <w:rsid w:val="002D4F51"/>
    <w:rsid w:val="002D5A21"/>
    <w:rsid w:val="002D6D27"/>
    <w:rsid w:val="002D7D10"/>
    <w:rsid w:val="002E1C9A"/>
    <w:rsid w:val="002E32DB"/>
    <w:rsid w:val="002E51E6"/>
    <w:rsid w:val="002E5966"/>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4CE1"/>
    <w:rsid w:val="00353525"/>
    <w:rsid w:val="0035531D"/>
    <w:rsid w:val="003612D8"/>
    <w:rsid w:val="0036169E"/>
    <w:rsid w:val="003670E8"/>
    <w:rsid w:val="00373B77"/>
    <w:rsid w:val="00374085"/>
    <w:rsid w:val="00377E4D"/>
    <w:rsid w:val="003854B5"/>
    <w:rsid w:val="00387448"/>
    <w:rsid w:val="00393F74"/>
    <w:rsid w:val="00395F15"/>
    <w:rsid w:val="00397E8A"/>
    <w:rsid w:val="003A0460"/>
    <w:rsid w:val="003A2D30"/>
    <w:rsid w:val="003A7953"/>
    <w:rsid w:val="003B0AC7"/>
    <w:rsid w:val="003B45CC"/>
    <w:rsid w:val="003B4952"/>
    <w:rsid w:val="003B4B10"/>
    <w:rsid w:val="003C5D2E"/>
    <w:rsid w:val="003D3791"/>
    <w:rsid w:val="003D6370"/>
    <w:rsid w:val="003D77F6"/>
    <w:rsid w:val="003E0869"/>
    <w:rsid w:val="003E5773"/>
    <w:rsid w:val="003F0D28"/>
    <w:rsid w:val="003F1C28"/>
    <w:rsid w:val="003F1C7E"/>
    <w:rsid w:val="003F463F"/>
    <w:rsid w:val="003F62FB"/>
    <w:rsid w:val="003F738F"/>
    <w:rsid w:val="00400F0A"/>
    <w:rsid w:val="004108CC"/>
    <w:rsid w:val="00415BC6"/>
    <w:rsid w:val="00417DD2"/>
    <w:rsid w:val="00420831"/>
    <w:rsid w:val="00424E2E"/>
    <w:rsid w:val="00425DC9"/>
    <w:rsid w:val="00435844"/>
    <w:rsid w:val="00436D5E"/>
    <w:rsid w:val="004553CA"/>
    <w:rsid w:val="00460F08"/>
    <w:rsid w:val="00464CB4"/>
    <w:rsid w:val="00466A08"/>
    <w:rsid w:val="004726B2"/>
    <w:rsid w:val="00474536"/>
    <w:rsid w:val="00475B19"/>
    <w:rsid w:val="00480492"/>
    <w:rsid w:val="00494346"/>
    <w:rsid w:val="0049453A"/>
    <w:rsid w:val="0049507D"/>
    <w:rsid w:val="004A1073"/>
    <w:rsid w:val="004A1C4E"/>
    <w:rsid w:val="004A4C8D"/>
    <w:rsid w:val="004A7284"/>
    <w:rsid w:val="004B1444"/>
    <w:rsid w:val="004B357E"/>
    <w:rsid w:val="004B76E4"/>
    <w:rsid w:val="004C116D"/>
    <w:rsid w:val="004D0EBF"/>
    <w:rsid w:val="004D13DD"/>
    <w:rsid w:val="004D1A04"/>
    <w:rsid w:val="004E02B0"/>
    <w:rsid w:val="004E3134"/>
    <w:rsid w:val="004F1AD4"/>
    <w:rsid w:val="004F4FBC"/>
    <w:rsid w:val="004F62A7"/>
    <w:rsid w:val="0050786E"/>
    <w:rsid w:val="00512FC0"/>
    <w:rsid w:val="005140FA"/>
    <w:rsid w:val="005341B9"/>
    <w:rsid w:val="00540513"/>
    <w:rsid w:val="0054467B"/>
    <w:rsid w:val="00544B0A"/>
    <w:rsid w:val="005628A0"/>
    <w:rsid w:val="005636FE"/>
    <w:rsid w:val="00565F3E"/>
    <w:rsid w:val="00571C62"/>
    <w:rsid w:val="00581533"/>
    <w:rsid w:val="00581FD5"/>
    <w:rsid w:val="00590E83"/>
    <w:rsid w:val="005A1D86"/>
    <w:rsid w:val="005A2B3A"/>
    <w:rsid w:val="005A7CB6"/>
    <w:rsid w:val="005B7246"/>
    <w:rsid w:val="005C302A"/>
    <w:rsid w:val="005C3426"/>
    <w:rsid w:val="005C57E7"/>
    <w:rsid w:val="005D20BC"/>
    <w:rsid w:val="005D522E"/>
    <w:rsid w:val="005E4415"/>
    <w:rsid w:val="005E6D6F"/>
    <w:rsid w:val="005F0D55"/>
    <w:rsid w:val="005F3C6B"/>
    <w:rsid w:val="005F4229"/>
    <w:rsid w:val="00620BD1"/>
    <w:rsid w:val="00626FAE"/>
    <w:rsid w:val="0064100F"/>
    <w:rsid w:val="0064624E"/>
    <w:rsid w:val="00647399"/>
    <w:rsid w:val="006477CC"/>
    <w:rsid w:val="0065246F"/>
    <w:rsid w:val="006555A0"/>
    <w:rsid w:val="00664A31"/>
    <w:rsid w:val="00664B2A"/>
    <w:rsid w:val="006650AD"/>
    <w:rsid w:val="00666B84"/>
    <w:rsid w:val="006677F2"/>
    <w:rsid w:val="00673E63"/>
    <w:rsid w:val="0068089E"/>
    <w:rsid w:val="00690A5A"/>
    <w:rsid w:val="00691734"/>
    <w:rsid w:val="006A0ABC"/>
    <w:rsid w:val="006A5BB5"/>
    <w:rsid w:val="006B382D"/>
    <w:rsid w:val="006B4251"/>
    <w:rsid w:val="006C0D70"/>
    <w:rsid w:val="006C6E07"/>
    <w:rsid w:val="006D02E2"/>
    <w:rsid w:val="006D6FA2"/>
    <w:rsid w:val="006E1C67"/>
    <w:rsid w:val="006E20CA"/>
    <w:rsid w:val="006E2E16"/>
    <w:rsid w:val="006F5E8E"/>
    <w:rsid w:val="006F7114"/>
    <w:rsid w:val="006F7A18"/>
    <w:rsid w:val="00700A31"/>
    <w:rsid w:val="00700C75"/>
    <w:rsid w:val="00703795"/>
    <w:rsid w:val="00705171"/>
    <w:rsid w:val="0071197D"/>
    <w:rsid w:val="007137D4"/>
    <w:rsid w:val="00714FA8"/>
    <w:rsid w:val="007174FB"/>
    <w:rsid w:val="00721608"/>
    <w:rsid w:val="00723730"/>
    <w:rsid w:val="00726F99"/>
    <w:rsid w:val="0074106F"/>
    <w:rsid w:val="00741AED"/>
    <w:rsid w:val="00743C6A"/>
    <w:rsid w:val="00752CB2"/>
    <w:rsid w:val="0075425A"/>
    <w:rsid w:val="007573C5"/>
    <w:rsid w:val="00760EDB"/>
    <w:rsid w:val="00762B16"/>
    <w:rsid w:val="00770C93"/>
    <w:rsid w:val="00782C67"/>
    <w:rsid w:val="00783CAB"/>
    <w:rsid w:val="00787DE7"/>
    <w:rsid w:val="00790D55"/>
    <w:rsid w:val="00792ACA"/>
    <w:rsid w:val="007954BF"/>
    <w:rsid w:val="00795B96"/>
    <w:rsid w:val="007A22B3"/>
    <w:rsid w:val="007A542D"/>
    <w:rsid w:val="007B0074"/>
    <w:rsid w:val="007B0902"/>
    <w:rsid w:val="007B6B36"/>
    <w:rsid w:val="007B715A"/>
    <w:rsid w:val="007C5ED3"/>
    <w:rsid w:val="007C7982"/>
    <w:rsid w:val="007D216C"/>
    <w:rsid w:val="007D222B"/>
    <w:rsid w:val="007D57F8"/>
    <w:rsid w:val="007E1F73"/>
    <w:rsid w:val="007F21A1"/>
    <w:rsid w:val="0080171B"/>
    <w:rsid w:val="0080177E"/>
    <w:rsid w:val="0080238A"/>
    <w:rsid w:val="00807B67"/>
    <w:rsid w:val="00813488"/>
    <w:rsid w:val="008168CB"/>
    <w:rsid w:val="00821065"/>
    <w:rsid w:val="00823D19"/>
    <w:rsid w:val="00825935"/>
    <w:rsid w:val="00826A41"/>
    <w:rsid w:val="008274F9"/>
    <w:rsid w:val="00837BC0"/>
    <w:rsid w:val="008422E2"/>
    <w:rsid w:val="00843BA8"/>
    <w:rsid w:val="00843D5F"/>
    <w:rsid w:val="00844427"/>
    <w:rsid w:val="008444C2"/>
    <w:rsid w:val="008506A6"/>
    <w:rsid w:val="00863F48"/>
    <w:rsid w:val="008750E5"/>
    <w:rsid w:val="00880737"/>
    <w:rsid w:val="00887A3A"/>
    <w:rsid w:val="00887D56"/>
    <w:rsid w:val="008901E0"/>
    <w:rsid w:val="008916A0"/>
    <w:rsid w:val="00892213"/>
    <w:rsid w:val="00892662"/>
    <w:rsid w:val="00893AB1"/>
    <w:rsid w:val="00893E2E"/>
    <w:rsid w:val="00894BD9"/>
    <w:rsid w:val="00894D00"/>
    <w:rsid w:val="008A008F"/>
    <w:rsid w:val="008A28CE"/>
    <w:rsid w:val="008A587D"/>
    <w:rsid w:val="008A7260"/>
    <w:rsid w:val="008B51DE"/>
    <w:rsid w:val="008B72E6"/>
    <w:rsid w:val="008C05DF"/>
    <w:rsid w:val="008C275E"/>
    <w:rsid w:val="008C5D8F"/>
    <w:rsid w:val="008D1B14"/>
    <w:rsid w:val="008D4F4F"/>
    <w:rsid w:val="008D6088"/>
    <w:rsid w:val="008E05F1"/>
    <w:rsid w:val="008E517B"/>
    <w:rsid w:val="008E79BA"/>
    <w:rsid w:val="008F19E0"/>
    <w:rsid w:val="008F35DC"/>
    <w:rsid w:val="009009F0"/>
    <w:rsid w:val="00900E50"/>
    <w:rsid w:val="009104B8"/>
    <w:rsid w:val="009117ED"/>
    <w:rsid w:val="00925AA2"/>
    <w:rsid w:val="00927629"/>
    <w:rsid w:val="00931198"/>
    <w:rsid w:val="0093428D"/>
    <w:rsid w:val="009343D9"/>
    <w:rsid w:val="00941016"/>
    <w:rsid w:val="00945AD3"/>
    <w:rsid w:val="00946DCB"/>
    <w:rsid w:val="00954E6D"/>
    <w:rsid w:val="00956904"/>
    <w:rsid w:val="00960BA1"/>
    <w:rsid w:val="00961841"/>
    <w:rsid w:val="0096441B"/>
    <w:rsid w:val="00970172"/>
    <w:rsid w:val="009733DA"/>
    <w:rsid w:val="0097593F"/>
    <w:rsid w:val="009851D2"/>
    <w:rsid w:val="009868E4"/>
    <w:rsid w:val="0099007D"/>
    <w:rsid w:val="00990948"/>
    <w:rsid w:val="00997CEA"/>
    <w:rsid w:val="009A331C"/>
    <w:rsid w:val="009A4EA0"/>
    <w:rsid w:val="009B0BBB"/>
    <w:rsid w:val="009B7FB3"/>
    <w:rsid w:val="009D5A5E"/>
    <w:rsid w:val="009E42A4"/>
    <w:rsid w:val="009F2015"/>
    <w:rsid w:val="009F2448"/>
    <w:rsid w:val="009F57A2"/>
    <w:rsid w:val="00A04544"/>
    <w:rsid w:val="00A10CC6"/>
    <w:rsid w:val="00A1399B"/>
    <w:rsid w:val="00A14899"/>
    <w:rsid w:val="00A3046B"/>
    <w:rsid w:val="00A31D06"/>
    <w:rsid w:val="00A3251F"/>
    <w:rsid w:val="00A43707"/>
    <w:rsid w:val="00A4745C"/>
    <w:rsid w:val="00A653CE"/>
    <w:rsid w:val="00A70B31"/>
    <w:rsid w:val="00A73BCB"/>
    <w:rsid w:val="00A74CA7"/>
    <w:rsid w:val="00A777D2"/>
    <w:rsid w:val="00A8342A"/>
    <w:rsid w:val="00A91190"/>
    <w:rsid w:val="00A95A4B"/>
    <w:rsid w:val="00AA47B5"/>
    <w:rsid w:val="00AA5324"/>
    <w:rsid w:val="00AA6CEC"/>
    <w:rsid w:val="00AA7615"/>
    <w:rsid w:val="00AB6C40"/>
    <w:rsid w:val="00AC061B"/>
    <w:rsid w:val="00AC7DFF"/>
    <w:rsid w:val="00AD2E0B"/>
    <w:rsid w:val="00AD38CB"/>
    <w:rsid w:val="00AE4B34"/>
    <w:rsid w:val="00B009C5"/>
    <w:rsid w:val="00B03C14"/>
    <w:rsid w:val="00B04710"/>
    <w:rsid w:val="00B16F6E"/>
    <w:rsid w:val="00B25D02"/>
    <w:rsid w:val="00B26712"/>
    <w:rsid w:val="00B27390"/>
    <w:rsid w:val="00B32A9D"/>
    <w:rsid w:val="00B33991"/>
    <w:rsid w:val="00B42230"/>
    <w:rsid w:val="00B618C9"/>
    <w:rsid w:val="00B62F66"/>
    <w:rsid w:val="00B66F45"/>
    <w:rsid w:val="00B72259"/>
    <w:rsid w:val="00B736EE"/>
    <w:rsid w:val="00B83444"/>
    <w:rsid w:val="00B84F93"/>
    <w:rsid w:val="00B878E0"/>
    <w:rsid w:val="00B936DC"/>
    <w:rsid w:val="00BA0629"/>
    <w:rsid w:val="00BA4B33"/>
    <w:rsid w:val="00BB08CD"/>
    <w:rsid w:val="00BB2F4E"/>
    <w:rsid w:val="00BB3EA3"/>
    <w:rsid w:val="00BB5BE5"/>
    <w:rsid w:val="00BC0F89"/>
    <w:rsid w:val="00BD227A"/>
    <w:rsid w:val="00BD37B9"/>
    <w:rsid w:val="00BD6707"/>
    <w:rsid w:val="00BE7522"/>
    <w:rsid w:val="00BF0A9D"/>
    <w:rsid w:val="00BF25EB"/>
    <w:rsid w:val="00BF3F7A"/>
    <w:rsid w:val="00BF7F43"/>
    <w:rsid w:val="00C02317"/>
    <w:rsid w:val="00C06E07"/>
    <w:rsid w:val="00C11C88"/>
    <w:rsid w:val="00C16FC2"/>
    <w:rsid w:val="00C20BD7"/>
    <w:rsid w:val="00C314C0"/>
    <w:rsid w:val="00C33A62"/>
    <w:rsid w:val="00C41969"/>
    <w:rsid w:val="00C53E2B"/>
    <w:rsid w:val="00C55BF8"/>
    <w:rsid w:val="00C56946"/>
    <w:rsid w:val="00C650AE"/>
    <w:rsid w:val="00C65CA7"/>
    <w:rsid w:val="00C66641"/>
    <w:rsid w:val="00C674E1"/>
    <w:rsid w:val="00C67DF6"/>
    <w:rsid w:val="00C70056"/>
    <w:rsid w:val="00C72FA1"/>
    <w:rsid w:val="00C827BD"/>
    <w:rsid w:val="00C94B3A"/>
    <w:rsid w:val="00C97B92"/>
    <w:rsid w:val="00CA5C7C"/>
    <w:rsid w:val="00CC7254"/>
    <w:rsid w:val="00CD00CE"/>
    <w:rsid w:val="00CD3CFC"/>
    <w:rsid w:val="00CD4E51"/>
    <w:rsid w:val="00CD5E97"/>
    <w:rsid w:val="00CD6D12"/>
    <w:rsid w:val="00CE06C9"/>
    <w:rsid w:val="00CE3193"/>
    <w:rsid w:val="00CE3C4C"/>
    <w:rsid w:val="00CE6A12"/>
    <w:rsid w:val="00CF3A82"/>
    <w:rsid w:val="00CF6BB7"/>
    <w:rsid w:val="00CF7DDE"/>
    <w:rsid w:val="00D003F3"/>
    <w:rsid w:val="00D11C26"/>
    <w:rsid w:val="00D140DC"/>
    <w:rsid w:val="00D20DC0"/>
    <w:rsid w:val="00D255A4"/>
    <w:rsid w:val="00D31539"/>
    <w:rsid w:val="00D31820"/>
    <w:rsid w:val="00D3350A"/>
    <w:rsid w:val="00D40717"/>
    <w:rsid w:val="00D50CB8"/>
    <w:rsid w:val="00D517B9"/>
    <w:rsid w:val="00D51ACC"/>
    <w:rsid w:val="00D54521"/>
    <w:rsid w:val="00D62A94"/>
    <w:rsid w:val="00D66AAC"/>
    <w:rsid w:val="00D815F2"/>
    <w:rsid w:val="00D83775"/>
    <w:rsid w:val="00D842BC"/>
    <w:rsid w:val="00D867DB"/>
    <w:rsid w:val="00D87315"/>
    <w:rsid w:val="00D9300D"/>
    <w:rsid w:val="00D93EA5"/>
    <w:rsid w:val="00D947F1"/>
    <w:rsid w:val="00DA0BC1"/>
    <w:rsid w:val="00DA242D"/>
    <w:rsid w:val="00DA26F1"/>
    <w:rsid w:val="00DA694F"/>
    <w:rsid w:val="00DB73EF"/>
    <w:rsid w:val="00DB7669"/>
    <w:rsid w:val="00DC0D0F"/>
    <w:rsid w:val="00DC3526"/>
    <w:rsid w:val="00DD1441"/>
    <w:rsid w:val="00DD218B"/>
    <w:rsid w:val="00DD3ECF"/>
    <w:rsid w:val="00DE1C5E"/>
    <w:rsid w:val="00DF0CA5"/>
    <w:rsid w:val="00DF2B41"/>
    <w:rsid w:val="00DF3B19"/>
    <w:rsid w:val="00DF3D74"/>
    <w:rsid w:val="00DF3F3C"/>
    <w:rsid w:val="00DF7050"/>
    <w:rsid w:val="00DF754E"/>
    <w:rsid w:val="00E00B28"/>
    <w:rsid w:val="00E05526"/>
    <w:rsid w:val="00E24710"/>
    <w:rsid w:val="00E32F72"/>
    <w:rsid w:val="00E46FD6"/>
    <w:rsid w:val="00E539FD"/>
    <w:rsid w:val="00E62CE3"/>
    <w:rsid w:val="00E72963"/>
    <w:rsid w:val="00E73EF0"/>
    <w:rsid w:val="00E84D8F"/>
    <w:rsid w:val="00E864D5"/>
    <w:rsid w:val="00E938A3"/>
    <w:rsid w:val="00E95B18"/>
    <w:rsid w:val="00E968AA"/>
    <w:rsid w:val="00EA1DED"/>
    <w:rsid w:val="00EA220C"/>
    <w:rsid w:val="00EB1344"/>
    <w:rsid w:val="00EB2502"/>
    <w:rsid w:val="00EB4EDA"/>
    <w:rsid w:val="00EC56A5"/>
    <w:rsid w:val="00EC5FD6"/>
    <w:rsid w:val="00EC7DDF"/>
    <w:rsid w:val="00ED3698"/>
    <w:rsid w:val="00ED5AC7"/>
    <w:rsid w:val="00ED6CA3"/>
    <w:rsid w:val="00ED70D2"/>
    <w:rsid w:val="00ED7647"/>
    <w:rsid w:val="00EE156D"/>
    <w:rsid w:val="00EE29B3"/>
    <w:rsid w:val="00EE6138"/>
    <w:rsid w:val="00EF6516"/>
    <w:rsid w:val="00F012A7"/>
    <w:rsid w:val="00F01B64"/>
    <w:rsid w:val="00F02172"/>
    <w:rsid w:val="00F1198F"/>
    <w:rsid w:val="00F1559D"/>
    <w:rsid w:val="00F27AF3"/>
    <w:rsid w:val="00F27D53"/>
    <w:rsid w:val="00F37999"/>
    <w:rsid w:val="00F4279E"/>
    <w:rsid w:val="00F46650"/>
    <w:rsid w:val="00F50BDB"/>
    <w:rsid w:val="00F515EA"/>
    <w:rsid w:val="00F545F7"/>
    <w:rsid w:val="00F55BC8"/>
    <w:rsid w:val="00F562A5"/>
    <w:rsid w:val="00F56E5B"/>
    <w:rsid w:val="00F57909"/>
    <w:rsid w:val="00F600F2"/>
    <w:rsid w:val="00F63E7C"/>
    <w:rsid w:val="00F64E71"/>
    <w:rsid w:val="00F70C13"/>
    <w:rsid w:val="00F72C7C"/>
    <w:rsid w:val="00F762FF"/>
    <w:rsid w:val="00F8376E"/>
    <w:rsid w:val="00F84414"/>
    <w:rsid w:val="00F846AA"/>
    <w:rsid w:val="00F87179"/>
    <w:rsid w:val="00F90833"/>
    <w:rsid w:val="00F911F4"/>
    <w:rsid w:val="00F91CBE"/>
    <w:rsid w:val="00F93C89"/>
    <w:rsid w:val="00F95B72"/>
    <w:rsid w:val="00FA319F"/>
    <w:rsid w:val="00FA5323"/>
    <w:rsid w:val="00FA65DE"/>
    <w:rsid w:val="00FA682E"/>
    <w:rsid w:val="00FC4F70"/>
    <w:rsid w:val="00FD4256"/>
    <w:rsid w:val="00FD4EE3"/>
    <w:rsid w:val="00FE182A"/>
    <w:rsid w:val="00FE31FF"/>
    <w:rsid w:val="00FE7B8E"/>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4C0"/>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
    <w:name w:val="Heading1"/>
    <w:basedOn w:val="a"/>
    <w:rsid w:val="003F1C28"/>
    <w:pPr>
      <w:spacing w:before="238" w:after="119"/>
    </w:pPr>
  </w:style>
  <w:style w:type="paragraph" w:customStyle="1" w:styleId="Heading2">
    <w:name w:val="Heading2"/>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4404</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2005-03-13T10:26:00Z</cp:lastPrinted>
  <dcterms:created xsi:type="dcterms:W3CDTF">2020-09-18T13:47:00Z</dcterms:created>
  <dcterms:modified xsi:type="dcterms:W3CDTF">2020-09-18T13:47:00Z</dcterms:modified>
</cp:coreProperties>
</file>