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6BB925A7"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9C7DAD">
              <w:rPr>
                <w:rFonts w:asciiTheme="minorHAnsi" w:hAnsiTheme="minorHAnsi" w:cstheme="minorHAnsi"/>
                <w:b/>
                <w:sz w:val="28"/>
              </w:rPr>
              <w:t>September</w:t>
            </w:r>
            <w:r w:rsidR="007D4B3C">
              <w:rPr>
                <w:rFonts w:asciiTheme="minorHAnsi" w:hAnsiTheme="minorHAnsi" w:cstheme="minorHAnsi"/>
                <w:b/>
                <w:sz w:val="28"/>
              </w:rPr>
              <w:t xml:space="preserve"> Virtual </w:t>
            </w:r>
            <w:r w:rsidR="009C7DAD">
              <w:rPr>
                <w:rFonts w:asciiTheme="minorHAnsi" w:hAnsiTheme="minorHAnsi" w:cstheme="minorHAnsi"/>
                <w:b/>
                <w:sz w:val="28"/>
              </w:rPr>
              <w:t>Interim</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7FC04376"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E17405">
              <w:rPr>
                <w:rFonts w:asciiTheme="minorHAnsi" w:hAnsiTheme="minorHAnsi" w:cstheme="minorHAnsi"/>
              </w:rPr>
              <w:t>18 September</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2678EDA0"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2217E">
              <w:rPr>
                <w:rFonts w:asciiTheme="minorHAnsi" w:hAnsiTheme="minorHAnsi" w:cstheme="minorHAnsi"/>
              </w:rPr>
              <w:t>Phil Beecher, Wi-SUN Alliance, UK</w:t>
            </w:r>
            <w:r w:rsidR="00D91265">
              <w:rPr>
                <w:rFonts w:asciiTheme="minorHAnsi" w:hAnsiTheme="minorHAnsi" w:cstheme="minorHAnsi"/>
              </w:rPr>
              <w:t>]</w:t>
            </w:r>
            <w:r w:rsidRPr="007C244A">
              <w:rPr>
                <w:rFonts w:asciiTheme="minorHAnsi" w:hAnsiTheme="minorHAnsi" w:cstheme="minorHAnsi"/>
              </w:rPr>
              <w:br/>
              <w:t>[]</w:t>
            </w:r>
          </w:p>
        </w:tc>
        <w:tc>
          <w:tcPr>
            <w:tcW w:w="4140" w:type="dxa"/>
            <w:tcBorders>
              <w:top w:val="single" w:sz="4" w:space="0" w:color="auto"/>
              <w:bottom w:val="single" w:sz="4" w:space="0" w:color="auto"/>
            </w:tcBorders>
          </w:tcPr>
          <w:p w14:paraId="0753694F" w14:textId="0840D2D1"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686341">
              <w:rPr>
                <w:rFonts w:asciiTheme="minorHAnsi" w:hAnsiTheme="minorHAnsi" w:cstheme="minorHAnsi"/>
              </w:rPr>
              <w:t>[]</w:t>
            </w:r>
            <w:r w:rsidRPr="007C244A">
              <w:rPr>
                <w:rFonts w:asciiTheme="minorHAnsi" w:hAnsiTheme="minorHAnsi" w:cstheme="minorHAnsi"/>
              </w:rPr>
              <w:br/>
              <w:t>E-mail: [</w:t>
            </w:r>
            <w:r w:rsidR="00D91265">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05F28BA3"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 </w:t>
            </w:r>
            <w:r w:rsidR="009C5E9C">
              <w:rPr>
                <w:rFonts w:asciiTheme="minorHAnsi" w:hAnsiTheme="minorHAnsi" w:cstheme="minorHAnsi"/>
              </w:rPr>
              <w:t>Interim</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4BC4CD4B" w14:textId="3239D1E4" w:rsidR="001D25F1" w:rsidRPr="0002751D" w:rsidRDefault="009C5E9C" w:rsidP="001D25F1">
      <w:pPr>
        <w:jc w:val="center"/>
        <w:rPr>
          <w:rFonts w:cstheme="minorHAnsi"/>
          <w:b/>
          <w:bCs/>
          <w:sz w:val="32"/>
        </w:rPr>
      </w:pPr>
      <w:r>
        <w:rPr>
          <w:rFonts w:cstheme="minorHAnsi"/>
          <w:b/>
          <w:bCs/>
          <w:sz w:val="32"/>
        </w:rPr>
        <w:lastRenderedPageBreak/>
        <w:t>16</w:t>
      </w:r>
      <w:r w:rsidR="001D25F1">
        <w:rPr>
          <w:rFonts w:cstheme="minorHAnsi"/>
          <w:b/>
          <w:bCs/>
          <w:sz w:val="32"/>
        </w:rPr>
        <w:t xml:space="preserve"> </w:t>
      </w:r>
      <w:r>
        <w:rPr>
          <w:rFonts w:cstheme="minorHAnsi"/>
          <w:b/>
          <w:bCs/>
          <w:sz w:val="32"/>
        </w:rPr>
        <w:t>September</w:t>
      </w:r>
      <w:r w:rsidR="001D25F1">
        <w:rPr>
          <w:rFonts w:cstheme="minorHAnsi"/>
          <w:b/>
          <w:bCs/>
          <w:sz w:val="32"/>
        </w:rPr>
        <w:t xml:space="preserve"> 2020 </w:t>
      </w:r>
      <w:r w:rsidR="000D238A">
        <w:rPr>
          <w:rFonts w:cstheme="minorHAnsi"/>
          <w:b/>
          <w:bCs/>
          <w:sz w:val="32"/>
        </w:rPr>
        <w:t xml:space="preserve">Virtual </w:t>
      </w:r>
      <w:r w:rsidR="00FB3FB2">
        <w:rPr>
          <w:rFonts w:cstheme="minorHAnsi"/>
          <w:b/>
          <w:bCs/>
          <w:sz w:val="32"/>
        </w:rPr>
        <w:t>Interim</w:t>
      </w:r>
      <w:r w:rsidR="000D238A">
        <w:rPr>
          <w:rFonts w:cstheme="minorHAnsi"/>
          <w:b/>
          <w:bCs/>
          <w:sz w:val="32"/>
        </w:rPr>
        <w:t xml:space="preserve"> </w:t>
      </w:r>
      <w:r w:rsidR="001D25F1" w:rsidRPr="0002751D">
        <w:rPr>
          <w:rFonts w:cstheme="minorHAnsi"/>
          <w:b/>
          <w:bCs/>
          <w:sz w:val="32"/>
        </w:rPr>
        <w:t>Minutes</w:t>
      </w:r>
      <w:r w:rsidR="001D25F1">
        <w:rPr>
          <w:rFonts w:cstheme="minorHAnsi"/>
          <w:b/>
          <w:bCs/>
          <w:sz w:val="32"/>
        </w:rPr>
        <w:t xml:space="preserve"> - </w:t>
      </w:r>
      <w:r w:rsidR="001D25F1" w:rsidRPr="0002751D">
        <w:rPr>
          <w:rFonts w:cstheme="minorHAnsi"/>
          <w:b/>
          <w:bCs/>
          <w:sz w:val="32"/>
        </w:rPr>
        <w:t>IEEE 802.15.4</w:t>
      </w:r>
      <w:r w:rsidR="00FB3FB2">
        <w:rPr>
          <w:rFonts w:cstheme="minorHAnsi"/>
          <w:b/>
          <w:bCs/>
          <w:sz w:val="32"/>
        </w:rPr>
        <w:t>aa</w:t>
      </w:r>
    </w:p>
    <w:p w14:paraId="5804A6D3" w14:textId="77777777" w:rsidR="001D25F1" w:rsidRDefault="001D25F1" w:rsidP="001D25F1"/>
    <w:p w14:paraId="4580D673" w14:textId="77777777" w:rsidR="001D25F1" w:rsidRPr="00F23CE4" w:rsidRDefault="001D25F1" w:rsidP="001D25F1">
      <w:pPr>
        <w:rPr>
          <w:b/>
          <w:bCs/>
        </w:rPr>
      </w:pPr>
      <w:r w:rsidRPr="00F23CE4">
        <w:rPr>
          <w:b/>
          <w:bCs/>
        </w:rPr>
        <w:t>Attendees</w:t>
      </w:r>
      <w:r>
        <w:rPr>
          <w:b/>
          <w:bCs/>
        </w:rPr>
        <w:t>:</w:t>
      </w:r>
    </w:p>
    <w:p w14:paraId="06216DEF" w14:textId="4D1A18D0" w:rsidR="00645CDD" w:rsidRPr="0055405E" w:rsidRDefault="00645CDD" w:rsidP="00645CDD">
      <w:pPr>
        <w:pStyle w:val="PlainText"/>
        <w:rPr>
          <w:rFonts w:cs="Calibri"/>
          <w:sz w:val="24"/>
          <w:szCs w:val="24"/>
        </w:rPr>
      </w:pPr>
      <w:r w:rsidRPr="0055405E">
        <w:rPr>
          <w:rFonts w:cs="Calibri"/>
          <w:sz w:val="24"/>
          <w:szCs w:val="24"/>
        </w:rPr>
        <w:t xml:space="preserve">Takashi </w:t>
      </w:r>
      <w:proofErr w:type="spellStart"/>
      <w:r w:rsidRPr="0055405E">
        <w:rPr>
          <w:rFonts w:cs="Calibri"/>
          <w:sz w:val="24"/>
          <w:szCs w:val="24"/>
        </w:rPr>
        <w:t>Kuramochi</w:t>
      </w:r>
      <w:proofErr w:type="spellEnd"/>
      <w:r w:rsidR="00214EC3" w:rsidRPr="0055405E">
        <w:rPr>
          <w:rFonts w:cs="Calibri"/>
          <w:sz w:val="24"/>
          <w:szCs w:val="24"/>
        </w:rPr>
        <w:t xml:space="preserve"> </w:t>
      </w:r>
      <w:r w:rsidRPr="0055405E">
        <w:rPr>
          <w:rFonts w:cs="Calibri"/>
          <w:sz w:val="24"/>
          <w:szCs w:val="24"/>
        </w:rPr>
        <w:t>(Lapis)</w:t>
      </w:r>
    </w:p>
    <w:p w14:paraId="41751814" w14:textId="7D36D2E7" w:rsidR="00761C10" w:rsidRPr="0055405E" w:rsidRDefault="00761C10" w:rsidP="00761C10">
      <w:pPr>
        <w:pStyle w:val="PlainText"/>
        <w:rPr>
          <w:rFonts w:cs="Calibri"/>
          <w:sz w:val="24"/>
          <w:szCs w:val="24"/>
        </w:rPr>
      </w:pPr>
      <w:r w:rsidRPr="0055405E">
        <w:rPr>
          <w:rFonts w:cs="Calibri"/>
          <w:sz w:val="24"/>
          <w:szCs w:val="24"/>
        </w:rPr>
        <w:t>Phil Beecher</w:t>
      </w:r>
      <w:r w:rsidR="00214EC3" w:rsidRPr="0055405E">
        <w:rPr>
          <w:rFonts w:cs="Calibri"/>
          <w:sz w:val="24"/>
          <w:szCs w:val="24"/>
        </w:rPr>
        <w:t xml:space="preserve"> </w:t>
      </w:r>
      <w:r w:rsidRPr="0055405E">
        <w:rPr>
          <w:rFonts w:cs="Calibri"/>
          <w:sz w:val="24"/>
          <w:szCs w:val="24"/>
        </w:rPr>
        <w:t>(Wi-SUN)</w:t>
      </w:r>
    </w:p>
    <w:p w14:paraId="4429929A" w14:textId="3B45E4F9" w:rsidR="00761C10" w:rsidRPr="0055405E" w:rsidRDefault="00761C10" w:rsidP="00761C10">
      <w:pPr>
        <w:pStyle w:val="PlainText"/>
        <w:rPr>
          <w:rFonts w:cs="Calibri"/>
          <w:sz w:val="24"/>
          <w:szCs w:val="24"/>
        </w:rPr>
      </w:pPr>
      <w:r w:rsidRPr="0055405E">
        <w:rPr>
          <w:rFonts w:cs="Calibri"/>
          <w:sz w:val="24"/>
          <w:szCs w:val="24"/>
        </w:rPr>
        <w:t>Hiroshi Harada</w:t>
      </w:r>
      <w:r w:rsidR="00214EC3" w:rsidRPr="0055405E">
        <w:rPr>
          <w:rFonts w:cs="Calibri"/>
          <w:sz w:val="24"/>
          <w:szCs w:val="24"/>
        </w:rPr>
        <w:t xml:space="preserve"> </w:t>
      </w:r>
      <w:r w:rsidRPr="0055405E">
        <w:rPr>
          <w:rFonts w:cs="Calibri"/>
          <w:sz w:val="24"/>
          <w:szCs w:val="24"/>
        </w:rPr>
        <w:t>(NICT)</w:t>
      </w:r>
    </w:p>
    <w:p w14:paraId="09EA07E6" w14:textId="036E0472" w:rsidR="00761C10" w:rsidRPr="0055405E" w:rsidRDefault="00761C10" w:rsidP="00761C10">
      <w:pPr>
        <w:pStyle w:val="PlainText"/>
        <w:rPr>
          <w:rFonts w:cs="Calibri"/>
          <w:sz w:val="24"/>
          <w:szCs w:val="24"/>
        </w:rPr>
      </w:pPr>
      <w:r w:rsidRPr="0055405E">
        <w:rPr>
          <w:rFonts w:cs="Calibri"/>
          <w:sz w:val="24"/>
          <w:szCs w:val="24"/>
        </w:rPr>
        <w:t>Kiyoshi Fukui</w:t>
      </w:r>
      <w:r w:rsidR="00214EC3" w:rsidRPr="0055405E">
        <w:rPr>
          <w:rFonts w:cs="Calibri"/>
          <w:sz w:val="24"/>
          <w:szCs w:val="24"/>
        </w:rPr>
        <w:t xml:space="preserve"> </w:t>
      </w:r>
      <w:r w:rsidRPr="0055405E">
        <w:rPr>
          <w:rFonts w:cs="Calibri"/>
          <w:sz w:val="24"/>
          <w:szCs w:val="24"/>
        </w:rPr>
        <w:t>(OKI)</w:t>
      </w:r>
    </w:p>
    <w:p w14:paraId="723DAFE2" w14:textId="2EAD30AE" w:rsidR="00761C10" w:rsidRPr="0055405E" w:rsidRDefault="00761C10" w:rsidP="00761C10">
      <w:pPr>
        <w:pStyle w:val="PlainText"/>
        <w:rPr>
          <w:rFonts w:cs="Calibri"/>
          <w:sz w:val="24"/>
          <w:szCs w:val="24"/>
        </w:rPr>
      </w:pPr>
      <w:r w:rsidRPr="0055405E">
        <w:rPr>
          <w:rFonts w:cs="Calibri"/>
          <w:sz w:val="24"/>
          <w:szCs w:val="24"/>
        </w:rPr>
        <w:t>Yuki Matsumura</w:t>
      </w:r>
      <w:r w:rsidR="00214EC3" w:rsidRPr="0055405E">
        <w:rPr>
          <w:rFonts w:cs="Calibri"/>
          <w:sz w:val="24"/>
          <w:szCs w:val="24"/>
        </w:rPr>
        <w:t xml:space="preserve"> </w:t>
      </w:r>
      <w:r w:rsidRPr="0055405E">
        <w:rPr>
          <w:rFonts w:cs="Calibri"/>
          <w:sz w:val="24"/>
          <w:szCs w:val="24"/>
        </w:rPr>
        <w:t>(ROHM)</w:t>
      </w:r>
    </w:p>
    <w:p w14:paraId="43916D2F" w14:textId="1B860104" w:rsidR="00761C10" w:rsidRPr="0055405E" w:rsidRDefault="00761C10" w:rsidP="00761C10">
      <w:pPr>
        <w:pStyle w:val="PlainText"/>
        <w:rPr>
          <w:rFonts w:cs="Calibri"/>
          <w:sz w:val="24"/>
          <w:szCs w:val="24"/>
        </w:rPr>
      </w:pPr>
      <w:r w:rsidRPr="0055405E">
        <w:rPr>
          <w:rFonts w:cs="Calibri"/>
          <w:sz w:val="24"/>
          <w:szCs w:val="24"/>
        </w:rPr>
        <w:t>H</w:t>
      </w:r>
      <w:r w:rsidR="00F47B28" w:rsidRPr="0055405E">
        <w:rPr>
          <w:rFonts w:cs="Calibri"/>
          <w:sz w:val="24"/>
          <w:szCs w:val="24"/>
        </w:rPr>
        <w:t>i</w:t>
      </w:r>
      <w:r w:rsidRPr="0055405E">
        <w:rPr>
          <w:rFonts w:cs="Calibri"/>
          <w:sz w:val="24"/>
          <w:szCs w:val="24"/>
        </w:rPr>
        <w:t>deyuki Kuribayashi</w:t>
      </w:r>
      <w:r w:rsidR="00214EC3" w:rsidRPr="0055405E">
        <w:rPr>
          <w:rFonts w:cs="Calibri"/>
          <w:sz w:val="24"/>
          <w:szCs w:val="24"/>
        </w:rPr>
        <w:t xml:space="preserve"> </w:t>
      </w:r>
      <w:r w:rsidRPr="0055405E">
        <w:rPr>
          <w:rFonts w:cs="Calibri"/>
          <w:sz w:val="24"/>
          <w:szCs w:val="24"/>
        </w:rPr>
        <w:t>(ROHM)</w:t>
      </w:r>
    </w:p>
    <w:p w14:paraId="3D16761F" w14:textId="0D1443B7" w:rsidR="00761C10" w:rsidRPr="0055405E" w:rsidRDefault="00761C10" w:rsidP="00761C10">
      <w:pPr>
        <w:pStyle w:val="PlainText"/>
        <w:rPr>
          <w:rFonts w:cs="Calibri"/>
          <w:sz w:val="24"/>
          <w:szCs w:val="24"/>
        </w:rPr>
      </w:pPr>
      <w:proofErr w:type="spellStart"/>
      <w:r w:rsidRPr="0055405E">
        <w:rPr>
          <w:rFonts w:cs="Calibri"/>
          <w:sz w:val="24"/>
          <w:szCs w:val="24"/>
        </w:rPr>
        <w:t>Ryota</w:t>
      </w:r>
      <w:proofErr w:type="spellEnd"/>
      <w:r w:rsidRPr="0055405E">
        <w:rPr>
          <w:rFonts w:cs="Calibri"/>
          <w:sz w:val="24"/>
          <w:szCs w:val="24"/>
        </w:rPr>
        <w:t xml:space="preserve"> Okumura</w:t>
      </w:r>
      <w:r w:rsidR="00214EC3" w:rsidRPr="0055405E">
        <w:rPr>
          <w:rFonts w:cs="Calibri"/>
          <w:sz w:val="24"/>
          <w:szCs w:val="24"/>
        </w:rPr>
        <w:t xml:space="preserve"> </w:t>
      </w:r>
      <w:r w:rsidRPr="0055405E">
        <w:rPr>
          <w:rFonts w:cs="Calibri"/>
          <w:sz w:val="24"/>
          <w:szCs w:val="24"/>
        </w:rPr>
        <w:t>(KU)</w:t>
      </w:r>
    </w:p>
    <w:p w14:paraId="21BE5922" w14:textId="5D767B00" w:rsidR="00761C10" w:rsidRPr="0055405E" w:rsidRDefault="00761C10" w:rsidP="00761C10">
      <w:pPr>
        <w:pStyle w:val="PlainText"/>
        <w:rPr>
          <w:rFonts w:cs="Calibri"/>
          <w:sz w:val="24"/>
          <w:szCs w:val="24"/>
        </w:rPr>
      </w:pPr>
      <w:r w:rsidRPr="0055405E">
        <w:rPr>
          <w:rFonts w:cs="Calibri"/>
          <w:sz w:val="24"/>
          <w:szCs w:val="24"/>
        </w:rPr>
        <w:t>Jonathan Goldberg</w:t>
      </w:r>
      <w:r w:rsidR="00214EC3" w:rsidRPr="0055405E">
        <w:rPr>
          <w:rFonts w:cs="Calibri"/>
          <w:sz w:val="24"/>
          <w:szCs w:val="24"/>
        </w:rPr>
        <w:t xml:space="preserve"> </w:t>
      </w:r>
      <w:r w:rsidRPr="0055405E">
        <w:rPr>
          <w:rFonts w:cs="Calibri"/>
          <w:sz w:val="24"/>
          <w:szCs w:val="24"/>
        </w:rPr>
        <w:t>(IEEE)</w:t>
      </w:r>
    </w:p>
    <w:p w14:paraId="1E6E26F9" w14:textId="25599FB2" w:rsidR="00761C10" w:rsidRPr="0055405E" w:rsidRDefault="00761C10" w:rsidP="00761C10">
      <w:pPr>
        <w:pStyle w:val="PlainText"/>
        <w:rPr>
          <w:rFonts w:cs="Calibri"/>
          <w:sz w:val="24"/>
          <w:szCs w:val="24"/>
        </w:rPr>
      </w:pPr>
      <w:r w:rsidRPr="0055405E">
        <w:rPr>
          <w:rFonts w:cs="Calibri"/>
          <w:sz w:val="24"/>
          <w:szCs w:val="24"/>
        </w:rPr>
        <w:t xml:space="preserve">Yoshio </w:t>
      </w:r>
      <w:proofErr w:type="spellStart"/>
      <w:r w:rsidRPr="0055405E">
        <w:rPr>
          <w:rFonts w:cs="Calibri"/>
          <w:sz w:val="24"/>
          <w:szCs w:val="24"/>
        </w:rPr>
        <w:t>Kashiwagi</w:t>
      </w:r>
      <w:proofErr w:type="spellEnd"/>
      <w:r w:rsidR="00214EC3" w:rsidRPr="0055405E">
        <w:rPr>
          <w:rFonts w:cs="Calibri"/>
          <w:sz w:val="24"/>
          <w:szCs w:val="24"/>
        </w:rPr>
        <w:t xml:space="preserve"> </w:t>
      </w:r>
      <w:r w:rsidRPr="0055405E">
        <w:rPr>
          <w:rFonts w:cs="Calibri"/>
          <w:sz w:val="24"/>
          <w:szCs w:val="24"/>
        </w:rPr>
        <w:t>(Nissin Systems)</w:t>
      </w:r>
    </w:p>
    <w:p w14:paraId="02D9EC16" w14:textId="7A502A54" w:rsidR="00761C10" w:rsidRPr="0055405E" w:rsidRDefault="00761C10" w:rsidP="00761C10">
      <w:pPr>
        <w:pStyle w:val="PlainText"/>
        <w:rPr>
          <w:rFonts w:cs="Calibri"/>
          <w:sz w:val="24"/>
          <w:szCs w:val="24"/>
        </w:rPr>
      </w:pPr>
      <w:r w:rsidRPr="0055405E">
        <w:rPr>
          <w:rFonts w:cs="Calibri"/>
          <w:sz w:val="24"/>
          <w:szCs w:val="24"/>
        </w:rPr>
        <w:t>Gary Stuebing</w:t>
      </w:r>
      <w:r w:rsidR="00214EC3" w:rsidRPr="0055405E">
        <w:rPr>
          <w:rFonts w:cs="Calibri"/>
          <w:sz w:val="24"/>
          <w:szCs w:val="24"/>
        </w:rPr>
        <w:t xml:space="preserve"> </w:t>
      </w:r>
      <w:r w:rsidRPr="0055405E">
        <w:rPr>
          <w:rFonts w:cs="Calibri"/>
          <w:sz w:val="24"/>
          <w:szCs w:val="24"/>
        </w:rPr>
        <w:t>(CISCO)</w:t>
      </w:r>
    </w:p>
    <w:p w14:paraId="7D42C25C" w14:textId="7074E155" w:rsidR="00761C10" w:rsidRPr="0055405E" w:rsidRDefault="00761C10" w:rsidP="00761C10">
      <w:pPr>
        <w:pStyle w:val="PlainText"/>
        <w:rPr>
          <w:rFonts w:cs="Calibri"/>
          <w:sz w:val="24"/>
          <w:szCs w:val="24"/>
        </w:rPr>
      </w:pPr>
      <w:r w:rsidRPr="0055405E">
        <w:rPr>
          <w:rFonts w:cs="Calibri"/>
          <w:sz w:val="24"/>
          <w:szCs w:val="24"/>
        </w:rPr>
        <w:t>Don Sturek</w:t>
      </w:r>
      <w:r w:rsidR="00214EC3" w:rsidRPr="0055405E">
        <w:rPr>
          <w:rFonts w:cs="Calibri"/>
          <w:sz w:val="24"/>
          <w:szCs w:val="24"/>
        </w:rPr>
        <w:t xml:space="preserve"> </w:t>
      </w:r>
      <w:r w:rsidRPr="0055405E">
        <w:rPr>
          <w:rFonts w:cs="Calibri"/>
          <w:sz w:val="24"/>
          <w:szCs w:val="24"/>
        </w:rPr>
        <w:t>(</w:t>
      </w:r>
      <w:proofErr w:type="spellStart"/>
      <w:r w:rsidRPr="0055405E">
        <w:rPr>
          <w:rFonts w:cs="Calibri"/>
          <w:sz w:val="24"/>
          <w:szCs w:val="24"/>
        </w:rPr>
        <w:t>Itron</w:t>
      </w:r>
      <w:proofErr w:type="spellEnd"/>
      <w:r w:rsidRPr="0055405E">
        <w:rPr>
          <w:rFonts w:cs="Calibri"/>
          <w:sz w:val="24"/>
          <w:szCs w:val="24"/>
        </w:rPr>
        <w:t>)</w:t>
      </w:r>
    </w:p>
    <w:p w14:paraId="05273060" w14:textId="4EF56DCB" w:rsidR="00761C10" w:rsidRPr="0055405E" w:rsidRDefault="00761C10" w:rsidP="00761C10">
      <w:pPr>
        <w:pStyle w:val="PlainText"/>
        <w:rPr>
          <w:rFonts w:cs="Calibri"/>
          <w:sz w:val="24"/>
          <w:szCs w:val="24"/>
        </w:rPr>
      </w:pPr>
      <w:r w:rsidRPr="0055405E">
        <w:rPr>
          <w:rFonts w:cs="Calibri"/>
          <w:sz w:val="24"/>
          <w:szCs w:val="24"/>
        </w:rPr>
        <w:t>Shah Kunal</w:t>
      </w:r>
      <w:r w:rsidR="00214EC3" w:rsidRPr="0055405E">
        <w:rPr>
          <w:rFonts w:cs="Calibri"/>
          <w:sz w:val="24"/>
          <w:szCs w:val="24"/>
        </w:rPr>
        <w:t xml:space="preserve"> </w:t>
      </w:r>
      <w:r w:rsidRPr="0055405E">
        <w:rPr>
          <w:rFonts w:cs="Calibri"/>
          <w:sz w:val="24"/>
          <w:szCs w:val="24"/>
        </w:rPr>
        <w:t>(</w:t>
      </w:r>
      <w:proofErr w:type="spellStart"/>
      <w:r w:rsidRPr="0055405E">
        <w:rPr>
          <w:rFonts w:cs="Calibri"/>
          <w:sz w:val="24"/>
          <w:szCs w:val="24"/>
        </w:rPr>
        <w:t>Itron</w:t>
      </w:r>
      <w:proofErr w:type="spellEnd"/>
      <w:r w:rsidRPr="0055405E">
        <w:rPr>
          <w:rFonts w:cs="Calibri"/>
          <w:sz w:val="24"/>
          <w:szCs w:val="24"/>
        </w:rPr>
        <w:t>)</w:t>
      </w:r>
    </w:p>
    <w:p w14:paraId="4B777B1C" w14:textId="3881DE96" w:rsidR="00761C10" w:rsidRPr="0055405E" w:rsidRDefault="00761C10" w:rsidP="00761C10">
      <w:pPr>
        <w:pStyle w:val="PlainText"/>
        <w:rPr>
          <w:rFonts w:cs="Calibri"/>
          <w:sz w:val="24"/>
          <w:szCs w:val="24"/>
        </w:rPr>
      </w:pPr>
      <w:r w:rsidRPr="0055405E">
        <w:rPr>
          <w:rFonts w:cs="Calibri"/>
          <w:sz w:val="24"/>
          <w:szCs w:val="24"/>
        </w:rPr>
        <w:t>Ruben Salazar</w:t>
      </w:r>
      <w:r w:rsidR="00214EC3" w:rsidRPr="0055405E">
        <w:rPr>
          <w:rFonts w:cs="Calibri"/>
          <w:sz w:val="24"/>
          <w:szCs w:val="24"/>
        </w:rPr>
        <w:t xml:space="preserve"> </w:t>
      </w:r>
      <w:r w:rsidRPr="0055405E">
        <w:rPr>
          <w:rFonts w:cs="Calibri"/>
          <w:sz w:val="24"/>
          <w:szCs w:val="24"/>
        </w:rPr>
        <w:t>(L+G)</w:t>
      </w:r>
    </w:p>
    <w:p w14:paraId="201C20F2" w14:textId="77777777" w:rsidR="00B268F1" w:rsidRDefault="00B268F1" w:rsidP="001D25F1"/>
    <w:p w14:paraId="2D215D8D" w14:textId="4EE9F72A" w:rsidR="001D25F1" w:rsidRDefault="0019118D" w:rsidP="001D25F1">
      <w:pPr>
        <w:rPr>
          <w:b/>
          <w:bCs/>
        </w:rPr>
      </w:pPr>
      <w:r>
        <w:rPr>
          <w:b/>
          <w:bCs/>
        </w:rPr>
        <w:t>Wednesda</w:t>
      </w:r>
      <w:r w:rsidR="000C2D96">
        <w:rPr>
          <w:b/>
          <w:bCs/>
        </w:rPr>
        <w:t>y 16 September 2020 18:0</w:t>
      </w:r>
      <w:r w:rsidR="00DA3618">
        <w:rPr>
          <w:b/>
          <w:bCs/>
        </w:rPr>
        <w:t>0</w:t>
      </w:r>
      <w:r w:rsidR="000C2D96">
        <w:rPr>
          <w:b/>
          <w:bCs/>
        </w:rPr>
        <w:t xml:space="preserve"> EDT</w:t>
      </w:r>
    </w:p>
    <w:p w14:paraId="7D120CC4" w14:textId="3880A920" w:rsidR="00A74010" w:rsidRDefault="00A74010" w:rsidP="001D25F1">
      <w:pPr>
        <w:rPr>
          <w:b/>
          <w:bCs/>
        </w:rPr>
      </w:pPr>
    </w:p>
    <w:p w14:paraId="77A06B8D" w14:textId="46E5AE12" w:rsidR="00A74010" w:rsidRDefault="00DA3618" w:rsidP="00A74010">
      <w:r>
        <w:t xml:space="preserve">18:05 EDT:  </w:t>
      </w:r>
      <w:proofErr w:type="spellStart"/>
      <w:r w:rsidR="00CC0AC2">
        <w:t>Kuramochi</w:t>
      </w:r>
      <w:proofErr w:type="spellEnd"/>
      <w:r w:rsidR="00CC0AC2">
        <w:t xml:space="preserve"> calls meeting to order and </w:t>
      </w:r>
      <w:r w:rsidR="00A74010">
        <w:t>introduces opening report 15-20-0253-00-04aa</w:t>
      </w:r>
    </w:p>
    <w:p w14:paraId="604B060B" w14:textId="77777777" w:rsidR="00A74010" w:rsidRDefault="00A74010" w:rsidP="00A74010"/>
    <w:p w14:paraId="3933BDB8" w14:textId="34C550BA" w:rsidR="00A74010" w:rsidRDefault="00CC0AC2" w:rsidP="00A74010">
      <w:r>
        <w:t>Beecher</w:t>
      </w:r>
      <w:r w:rsidR="00A74010">
        <w:t xml:space="preserve"> read</w:t>
      </w:r>
      <w:r w:rsidR="00B84743">
        <w:t>s</w:t>
      </w:r>
      <w:r w:rsidR="00A74010">
        <w:t xml:space="preserve"> </w:t>
      </w:r>
      <w:r w:rsidR="00B84743">
        <w:t>P</w:t>
      </w:r>
      <w:r w:rsidR="00A74010">
        <w:t xml:space="preserve">atent </w:t>
      </w:r>
      <w:r w:rsidR="00B84743">
        <w:t>P</w:t>
      </w:r>
      <w:r w:rsidR="00A74010">
        <w:t>olicy</w:t>
      </w:r>
      <w:r w:rsidR="00B84743">
        <w:t xml:space="preserve"> and IEEE-SA Policy and Procedures (15-20-0253-00-04aa). </w:t>
      </w:r>
    </w:p>
    <w:p w14:paraId="11022100" w14:textId="3A92EA78" w:rsidR="00A74010" w:rsidRDefault="00B84743" w:rsidP="00A74010">
      <w:r>
        <w:t xml:space="preserve">Opportunity for </w:t>
      </w:r>
      <w:r w:rsidR="00E52424">
        <w:t>patent declarations: none were made</w:t>
      </w:r>
    </w:p>
    <w:p w14:paraId="19B8B8B8" w14:textId="3139C633" w:rsidR="00A74010" w:rsidRDefault="00A74010" w:rsidP="00A74010"/>
    <w:p w14:paraId="5168AEA3" w14:textId="28BD13D6" w:rsidR="00A74010" w:rsidRDefault="00A62475" w:rsidP="00A74010">
      <w:proofErr w:type="spellStart"/>
      <w:r>
        <w:t>Kuramochi</w:t>
      </w:r>
      <w:proofErr w:type="spellEnd"/>
      <w:r>
        <w:t xml:space="preserve"> </w:t>
      </w:r>
      <w:r w:rsidR="00A74010">
        <w:t xml:space="preserve">shows slides from opening report </w:t>
      </w:r>
      <w:r w:rsidR="00453274">
        <w:t xml:space="preserve">(15-20-0253-00-04aa) and </w:t>
      </w:r>
      <w:r w:rsidR="00A74010">
        <w:t>explains</w:t>
      </w:r>
      <w:r w:rsidR="00453274">
        <w:t xml:space="preserve"> recording attendance using </w:t>
      </w:r>
      <w:r w:rsidR="00A74010">
        <w:t xml:space="preserve">IMAT.  </w:t>
      </w:r>
      <w:r w:rsidR="00453274">
        <w:t>Beecher explains the attendance requirements</w:t>
      </w:r>
    </w:p>
    <w:p w14:paraId="33C8B82A" w14:textId="77777777" w:rsidR="00A74010" w:rsidRDefault="00A74010" w:rsidP="00A74010"/>
    <w:p w14:paraId="364DEF63" w14:textId="5C93161D" w:rsidR="00A74010" w:rsidRDefault="001A26D7" w:rsidP="00A74010">
      <w:proofErr w:type="spellStart"/>
      <w:r>
        <w:t>Kuramochi</w:t>
      </w:r>
      <w:proofErr w:type="spellEnd"/>
      <w:r>
        <w:t xml:space="preserve"> </w:t>
      </w:r>
      <w:r w:rsidR="00A74010">
        <w:t>shows agenda</w:t>
      </w:r>
      <w:r w:rsidR="00036FF9">
        <w:t xml:space="preserve"> (15-20-0253-00-04aa)</w:t>
      </w:r>
      <w:r w:rsidR="00313486">
        <w:t>. There were</w:t>
      </w:r>
      <w:r w:rsidR="00A74010">
        <w:t xml:space="preserve"> no </w:t>
      </w:r>
      <w:r w:rsidR="00036FF9">
        <w:t xml:space="preserve">changes or </w:t>
      </w:r>
      <w:r w:rsidR="00A74010">
        <w:t>objections</w:t>
      </w:r>
    </w:p>
    <w:p w14:paraId="66E57CEC" w14:textId="2B51CC48" w:rsidR="00A74010" w:rsidRDefault="00036FF9" w:rsidP="00A74010">
      <w:r>
        <w:t>Agenda a</w:t>
      </w:r>
      <w:r w:rsidR="00A74010">
        <w:t>pproved by unanimous consent</w:t>
      </w:r>
    </w:p>
    <w:p w14:paraId="0CF644B3" w14:textId="77777777" w:rsidR="00A74010" w:rsidRDefault="00A74010" w:rsidP="00A74010"/>
    <w:p w14:paraId="12E056A8" w14:textId="415C9C22" w:rsidR="00A74010" w:rsidRDefault="00165441" w:rsidP="00A74010">
      <w:proofErr w:type="spellStart"/>
      <w:r>
        <w:t>Kuramochi</w:t>
      </w:r>
      <w:proofErr w:type="spellEnd"/>
      <w:r>
        <w:t xml:space="preserve"> shows c</w:t>
      </w:r>
      <w:r w:rsidR="00D208CF" w:rsidRPr="00165441">
        <w:t>onference call</w:t>
      </w:r>
      <w:r w:rsidR="00A74010" w:rsidRPr="00165441">
        <w:t xml:space="preserve"> minutes</w:t>
      </w:r>
      <w:r w:rsidRPr="00165441">
        <w:t xml:space="preserve"> </w:t>
      </w:r>
      <w:r>
        <w:t>(</w:t>
      </w:r>
      <w:r w:rsidRPr="00165441">
        <w:t>15-20-0209-01-0jre</w:t>
      </w:r>
      <w:r>
        <w:t>) - n</w:t>
      </w:r>
      <w:r w:rsidR="00A74010" w:rsidRPr="002F3793">
        <w:t>o additions or objections, approved by unanimous consent</w:t>
      </w:r>
    </w:p>
    <w:p w14:paraId="0E4C5CC5" w14:textId="77777777" w:rsidR="00036FF9" w:rsidRDefault="00036FF9" w:rsidP="00A74010"/>
    <w:p w14:paraId="43691883" w14:textId="7C16B5E0" w:rsidR="00A74010" w:rsidRPr="003E398E" w:rsidRDefault="00A74010" w:rsidP="00A74010">
      <w:pPr>
        <w:rPr>
          <w:b/>
          <w:bCs/>
        </w:rPr>
      </w:pPr>
      <w:r w:rsidRPr="003E398E">
        <w:rPr>
          <w:b/>
          <w:bCs/>
        </w:rPr>
        <w:t>Officer Appointments</w:t>
      </w:r>
    </w:p>
    <w:p w14:paraId="31DE3D3F" w14:textId="29327562" w:rsidR="00A74010" w:rsidRDefault="003E398E" w:rsidP="00A74010">
      <w:proofErr w:type="spellStart"/>
      <w:r>
        <w:t>Kuramochi</w:t>
      </w:r>
      <w:proofErr w:type="spellEnd"/>
      <w:r>
        <w:t xml:space="preserve"> describes that he has been </w:t>
      </w:r>
      <w:r w:rsidR="002D5A63">
        <w:t>nominally appointed as TG4aa chair by 802.15 Vice Chair and seeks affirmation of group</w:t>
      </w:r>
      <w:r w:rsidR="002A7FDD">
        <w:t>.  There were n</w:t>
      </w:r>
      <w:r w:rsidR="00A74010">
        <w:t>o objections</w:t>
      </w:r>
      <w:r w:rsidR="005514DC">
        <w:t xml:space="preserve"> from the group.</w:t>
      </w:r>
    </w:p>
    <w:p w14:paraId="26A5BBF7" w14:textId="78086BA8" w:rsidR="002A7FDD" w:rsidRDefault="002A7FDD" w:rsidP="00A74010"/>
    <w:p w14:paraId="76170B55" w14:textId="6E6DF5EE" w:rsidR="00A52430" w:rsidRDefault="00A52430" w:rsidP="00A74010">
      <w:proofErr w:type="spellStart"/>
      <w:r>
        <w:t>Kuramochi</w:t>
      </w:r>
      <w:proofErr w:type="spellEnd"/>
      <w:r>
        <w:t xml:space="preserve"> </w:t>
      </w:r>
      <w:r w:rsidR="005514DC">
        <w:t>announces</w:t>
      </w:r>
      <w:r>
        <w:t xml:space="preserve"> the following appointments</w:t>
      </w:r>
      <w:r w:rsidR="00524E86">
        <w:t xml:space="preserve"> after asking if there are </w:t>
      </w:r>
      <w:r w:rsidR="005514DC">
        <w:t>other volunteers:</w:t>
      </w:r>
    </w:p>
    <w:p w14:paraId="5F8867BE" w14:textId="47F26BE8" w:rsidR="00BD4546" w:rsidRDefault="00BD4546" w:rsidP="00BD4546">
      <w:r>
        <w:t>Vice Chairs – Shah (</w:t>
      </w:r>
      <w:proofErr w:type="spellStart"/>
      <w:r>
        <w:t>Itron</w:t>
      </w:r>
      <w:proofErr w:type="spellEnd"/>
      <w:r>
        <w:t>) and Harada (NICT)</w:t>
      </w:r>
    </w:p>
    <w:p w14:paraId="74F86F3D" w14:textId="7B257394" w:rsidR="00A52430" w:rsidRDefault="00BD4546" w:rsidP="00A74010">
      <w:r>
        <w:t>Secre</w:t>
      </w:r>
      <w:r w:rsidR="00524E86">
        <w:t>tary – Fukui (OKI)</w:t>
      </w:r>
    </w:p>
    <w:p w14:paraId="66CFE5FB" w14:textId="50B6B9B4" w:rsidR="005514DC" w:rsidRDefault="005514DC" w:rsidP="00A74010">
      <w:r>
        <w:t>There were no objections from the group.</w:t>
      </w:r>
    </w:p>
    <w:p w14:paraId="2E176371" w14:textId="77777777" w:rsidR="00D80F9E" w:rsidRDefault="00D80F9E" w:rsidP="00A74010"/>
    <w:p w14:paraId="24F17675" w14:textId="18773D87" w:rsidR="00A74010" w:rsidRDefault="00D80F9E" w:rsidP="00A74010">
      <w:r>
        <w:t xml:space="preserve">Group will not appoint a </w:t>
      </w:r>
      <w:r w:rsidR="00A74010">
        <w:t>Tech</w:t>
      </w:r>
      <w:r>
        <w:t>nical</w:t>
      </w:r>
      <w:r w:rsidR="00A74010">
        <w:t xml:space="preserve"> Editor at this time</w:t>
      </w:r>
      <w:r>
        <w:t>.</w:t>
      </w:r>
    </w:p>
    <w:p w14:paraId="5E5A2C1C" w14:textId="77777777" w:rsidR="00A74010" w:rsidRDefault="00A74010" w:rsidP="00A74010"/>
    <w:p w14:paraId="445B248F" w14:textId="00460427" w:rsidR="00A74010" w:rsidRDefault="00D80F9E" w:rsidP="00A74010">
      <w:proofErr w:type="spellStart"/>
      <w:r>
        <w:lastRenderedPageBreak/>
        <w:t>Kuramochi</w:t>
      </w:r>
      <w:proofErr w:type="spellEnd"/>
      <w:r w:rsidR="00FE589E">
        <w:t xml:space="preserve"> shows</w:t>
      </w:r>
      <w:r w:rsidR="00A74010">
        <w:t xml:space="preserve"> the PAR</w:t>
      </w:r>
      <w:r w:rsidR="00FE589E">
        <w:t>. Beecher</w:t>
      </w:r>
      <w:r w:rsidR="00A74010">
        <w:t xml:space="preserve"> explains that PAR and CSD have been sent to 802 EC </w:t>
      </w:r>
      <w:r w:rsidR="00FE589E">
        <w:t>and will be voted</w:t>
      </w:r>
      <w:r w:rsidR="00A74010">
        <w:t xml:space="preserve"> in November.  We may receive questions or comments before or during 802 </w:t>
      </w:r>
      <w:proofErr w:type="gramStart"/>
      <w:r w:rsidR="00A74010">
        <w:t>plenary</w:t>
      </w:r>
      <w:proofErr w:type="gramEnd"/>
      <w:r w:rsidR="00A74010">
        <w:t>.</w:t>
      </w:r>
    </w:p>
    <w:p w14:paraId="77965B7C" w14:textId="77777777" w:rsidR="00A74010" w:rsidRDefault="00A74010" w:rsidP="00A74010"/>
    <w:p w14:paraId="5E40A692" w14:textId="3223489E" w:rsidR="00A74010" w:rsidRDefault="00A74010" w:rsidP="00A74010">
      <w:r>
        <w:t xml:space="preserve">Takashi shows WNG presentation </w:t>
      </w:r>
      <w:r w:rsidR="00FF39F6">
        <w:t>(</w:t>
      </w:r>
      <w:r>
        <w:t>802.15-20-0009-02-wng0</w:t>
      </w:r>
      <w:proofErr w:type="gramStart"/>
      <w:r w:rsidR="00FF39F6">
        <w:t>) .</w:t>
      </w:r>
      <w:proofErr w:type="gramEnd"/>
      <w:r w:rsidR="00FF39F6">
        <w:t xml:space="preserve"> There were no comments or questions</w:t>
      </w:r>
    </w:p>
    <w:p w14:paraId="7143190F" w14:textId="77777777" w:rsidR="00A74010" w:rsidRDefault="00A74010" w:rsidP="00A74010"/>
    <w:p w14:paraId="3625557A" w14:textId="39037059" w:rsidR="00A74010" w:rsidRDefault="00FF39F6" w:rsidP="00A74010">
      <w:r>
        <w:t xml:space="preserve">List of attendees is </w:t>
      </w:r>
      <w:r w:rsidR="00A74010">
        <w:t xml:space="preserve">confirmed. </w:t>
      </w:r>
    </w:p>
    <w:p w14:paraId="514CFB11" w14:textId="77777777" w:rsidR="00A74010" w:rsidRDefault="00A74010" w:rsidP="00A74010"/>
    <w:p w14:paraId="136454AC" w14:textId="7AF6B20C" w:rsidR="0055067B" w:rsidRDefault="00DA3618">
      <w:r>
        <w:t>18</w:t>
      </w:r>
      <w:r w:rsidR="00A74010">
        <w:t>:45</w:t>
      </w:r>
      <w:r>
        <w:t xml:space="preserve"> EDT</w:t>
      </w:r>
      <w:r w:rsidR="00A74010">
        <w:t xml:space="preserve"> Meeting is recessed</w:t>
      </w:r>
      <w:r>
        <w:t>.</w:t>
      </w:r>
    </w:p>
    <w:p w14:paraId="65195D16" w14:textId="77777777" w:rsidR="0055067B" w:rsidRDefault="0055067B">
      <w:r>
        <w:br w:type="page"/>
      </w:r>
    </w:p>
    <w:p w14:paraId="0BEC9C95" w14:textId="7FE3B584" w:rsidR="00313486" w:rsidRPr="0002751D" w:rsidRDefault="00313486" w:rsidP="00313486">
      <w:pPr>
        <w:jc w:val="center"/>
        <w:rPr>
          <w:rFonts w:cstheme="minorHAnsi"/>
          <w:b/>
          <w:bCs/>
          <w:sz w:val="32"/>
        </w:rPr>
      </w:pPr>
      <w:r>
        <w:rPr>
          <w:rFonts w:cstheme="minorHAnsi"/>
          <w:b/>
          <w:bCs/>
          <w:sz w:val="32"/>
        </w:rPr>
        <w:lastRenderedPageBreak/>
        <w:t xml:space="preserve">17 September 2020 Virtual Interim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r>
        <w:rPr>
          <w:rFonts w:cstheme="minorHAnsi"/>
          <w:b/>
          <w:bCs/>
          <w:sz w:val="32"/>
        </w:rPr>
        <w:t>aa</w:t>
      </w:r>
    </w:p>
    <w:p w14:paraId="0F3FB961" w14:textId="77777777" w:rsidR="00313486" w:rsidRDefault="00313486" w:rsidP="00313486"/>
    <w:p w14:paraId="1AB76906" w14:textId="77777777" w:rsidR="00313486" w:rsidRPr="00F23CE4" w:rsidRDefault="00313486" w:rsidP="00313486">
      <w:pPr>
        <w:rPr>
          <w:b/>
          <w:bCs/>
        </w:rPr>
      </w:pPr>
      <w:r w:rsidRPr="00F23CE4">
        <w:rPr>
          <w:b/>
          <w:bCs/>
        </w:rPr>
        <w:t>Attendees</w:t>
      </w:r>
      <w:r>
        <w:rPr>
          <w:b/>
          <w:bCs/>
        </w:rPr>
        <w:t>:</w:t>
      </w:r>
    </w:p>
    <w:p w14:paraId="3171F53E" w14:textId="77777777" w:rsidR="00313486" w:rsidRPr="0055405E" w:rsidRDefault="00313486" w:rsidP="00313486">
      <w:pPr>
        <w:pStyle w:val="PlainText"/>
        <w:rPr>
          <w:sz w:val="24"/>
          <w:szCs w:val="24"/>
        </w:rPr>
      </w:pPr>
      <w:r w:rsidRPr="0055405E">
        <w:rPr>
          <w:sz w:val="24"/>
          <w:szCs w:val="24"/>
        </w:rPr>
        <w:t xml:space="preserve">Takashi </w:t>
      </w:r>
      <w:proofErr w:type="spellStart"/>
      <w:r w:rsidRPr="0055405E">
        <w:rPr>
          <w:sz w:val="24"/>
          <w:szCs w:val="24"/>
        </w:rPr>
        <w:t>Kuramochi</w:t>
      </w:r>
      <w:proofErr w:type="spellEnd"/>
      <w:r w:rsidRPr="0055405E">
        <w:rPr>
          <w:sz w:val="24"/>
          <w:szCs w:val="24"/>
        </w:rPr>
        <w:t xml:space="preserve"> (Lapis)</w:t>
      </w:r>
    </w:p>
    <w:p w14:paraId="7BDA14A6" w14:textId="77777777" w:rsidR="00313486" w:rsidRPr="0055405E" w:rsidRDefault="00313486" w:rsidP="00313486">
      <w:pPr>
        <w:pStyle w:val="PlainText"/>
        <w:rPr>
          <w:sz w:val="24"/>
          <w:szCs w:val="24"/>
        </w:rPr>
      </w:pPr>
      <w:r w:rsidRPr="0055405E">
        <w:rPr>
          <w:sz w:val="24"/>
          <w:szCs w:val="24"/>
        </w:rPr>
        <w:t>Phil Beecher (Wi-SUN)</w:t>
      </w:r>
    </w:p>
    <w:p w14:paraId="78572F4B" w14:textId="77777777" w:rsidR="00313486" w:rsidRPr="0055405E" w:rsidRDefault="00313486" w:rsidP="00313486">
      <w:pPr>
        <w:pStyle w:val="PlainText"/>
        <w:rPr>
          <w:sz w:val="24"/>
          <w:szCs w:val="24"/>
        </w:rPr>
      </w:pPr>
      <w:r w:rsidRPr="0055405E">
        <w:rPr>
          <w:sz w:val="24"/>
          <w:szCs w:val="24"/>
        </w:rPr>
        <w:t>Hiroshi Harada (NICT)</w:t>
      </w:r>
    </w:p>
    <w:p w14:paraId="43BE4E5A" w14:textId="77777777" w:rsidR="00313486" w:rsidRPr="0055405E" w:rsidRDefault="00313486" w:rsidP="00313486">
      <w:pPr>
        <w:pStyle w:val="PlainText"/>
        <w:rPr>
          <w:sz w:val="24"/>
          <w:szCs w:val="24"/>
        </w:rPr>
      </w:pPr>
      <w:r w:rsidRPr="0055405E">
        <w:rPr>
          <w:sz w:val="24"/>
          <w:szCs w:val="24"/>
        </w:rPr>
        <w:t>Kiyoshi Fukui (OKI)</w:t>
      </w:r>
    </w:p>
    <w:p w14:paraId="76D0A124" w14:textId="133F3F84" w:rsidR="00313486" w:rsidRPr="0055405E" w:rsidRDefault="00313486" w:rsidP="00313486">
      <w:pPr>
        <w:pStyle w:val="PlainText"/>
        <w:rPr>
          <w:sz w:val="24"/>
          <w:szCs w:val="24"/>
        </w:rPr>
      </w:pPr>
      <w:r w:rsidRPr="0055405E">
        <w:rPr>
          <w:sz w:val="24"/>
          <w:szCs w:val="24"/>
        </w:rPr>
        <w:t>Yuki Matsumura (ROHM)</w:t>
      </w:r>
    </w:p>
    <w:p w14:paraId="7C74695D" w14:textId="404DA6CB" w:rsidR="00B730F3" w:rsidRPr="0055405E" w:rsidRDefault="00B730F3" w:rsidP="00313486">
      <w:pPr>
        <w:pStyle w:val="PlainText"/>
        <w:rPr>
          <w:sz w:val="24"/>
          <w:szCs w:val="24"/>
        </w:rPr>
      </w:pPr>
      <w:r w:rsidRPr="0055405E">
        <w:rPr>
          <w:sz w:val="24"/>
          <w:szCs w:val="24"/>
        </w:rPr>
        <w:t>Ben Rolfe (Blind Creek Associates)</w:t>
      </w:r>
    </w:p>
    <w:p w14:paraId="7E049FCC" w14:textId="14A4C1D6" w:rsidR="00B730F3" w:rsidRPr="0055405E" w:rsidRDefault="00B730F3" w:rsidP="00313486">
      <w:pPr>
        <w:pStyle w:val="PlainText"/>
        <w:rPr>
          <w:sz w:val="24"/>
          <w:szCs w:val="24"/>
        </w:rPr>
      </w:pPr>
      <w:r w:rsidRPr="0055405E">
        <w:rPr>
          <w:sz w:val="24"/>
          <w:szCs w:val="24"/>
        </w:rPr>
        <w:t>Clint Powell (PWC)</w:t>
      </w:r>
    </w:p>
    <w:p w14:paraId="3CC2E919" w14:textId="77777777" w:rsidR="00313486" w:rsidRPr="0055405E" w:rsidRDefault="00313486" w:rsidP="00313486">
      <w:pPr>
        <w:pStyle w:val="PlainText"/>
        <w:rPr>
          <w:sz w:val="24"/>
          <w:szCs w:val="24"/>
        </w:rPr>
      </w:pPr>
      <w:r w:rsidRPr="0055405E">
        <w:rPr>
          <w:sz w:val="24"/>
          <w:szCs w:val="24"/>
        </w:rPr>
        <w:t>Hideyuki Kuribayashi (ROHM)</w:t>
      </w:r>
    </w:p>
    <w:p w14:paraId="1C754A36" w14:textId="77777777" w:rsidR="00313486" w:rsidRPr="00317844" w:rsidRDefault="00313486" w:rsidP="00313486">
      <w:pPr>
        <w:pStyle w:val="PlainText"/>
        <w:rPr>
          <w:sz w:val="24"/>
          <w:szCs w:val="24"/>
          <w:lang w:val="de-DE"/>
        </w:rPr>
      </w:pPr>
      <w:proofErr w:type="spellStart"/>
      <w:r w:rsidRPr="00317844">
        <w:rPr>
          <w:sz w:val="24"/>
          <w:szCs w:val="24"/>
          <w:lang w:val="de-DE"/>
        </w:rPr>
        <w:t>Ryota</w:t>
      </w:r>
      <w:proofErr w:type="spellEnd"/>
      <w:r w:rsidRPr="00317844">
        <w:rPr>
          <w:sz w:val="24"/>
          <w:szCs w:val="24"/>
          <w:lang w:val="de-DE"/>
        </w:rPr>
        <w:t xml:space="preserve"> </w:t>
      </w:r>
      <w:proofErr w:type="spellStart"/>
      <w:r w:rsidRPr="00317844">
        <w:rPr>
          <w:sz w:val="24"/>
          <w:szCs w:val="24"/>
          <w:lang w:val="de-DE"/>
        </w:rPr>
        <w:t>Okumura</w:t>
      </w:r>
      <w:proofErr w:type="spellEnd"/>
      <w:r w:rsidRPr="00317844">
        <w:rPr>
          <w:sz w:val="24"/>
          <w:szCs w:val="24"/>
          <w:lang w:val="de-DE"/>
        </w:rPr>
        <w:t xml:space="preserve"> (KU)</w:t>
      </w:r>
    </w:p>
    <w:p w14:paraId="30C93D3E" w14:textId="77777777" w:rsidR="00313486" w:rsidRPr="00317844" w:rsidRDefault="00313486" w:rsidP="00313486">
      <w:pPr>
        <w:pStyle w:val="PlainText"/>
        <w:rPr>
          <w:sz w:val="24"/>
          <w:szCs w:val="24"/>
          <w:lang w:val="de-DE"/>
        </w:rPr>
      </w:pPr>
      <w:r w:rsidRPr="00317844">
        <w:rPr>
          <w:sz w:val="24"/>
          <w:szCs w:val="24"/>
          <w:lang w:val="de-DE"/>
        </w:rPr>
        <w:t xml:space="preserve">Yoshio </w:t>
      </w:r>
      <w:proofErr w:type="spellStart"/>
      <w:r w:rsidRPr="00317844">
        <w:rPr>
          <w:sz w:val="24"/>
          <w:szCs w:val="24"/>
          <w:lang w:val="de-DE"/>
        </w:rPr>
        <w:t>Kashiwagi</w:t>
      </w:r>
      <w:proofErr w:type="spellEnd"/>
      <w:r w:rsidRPr="00317844">
        <w:rPr>
          <w:sz w:val="24"/>
          <w:szCs w:val="24"/>
          <w:lang w:val="de-DE"/>
        </w:rPr>
        <w:t xml:space="preserve"> (</w:t>
      </w:r>
      <w:proofErr w:type="spellStart"/>
      <w:r w:rsidRPr="00317844">
        <w:rPr>
          <w:sz w:val="24"/>
          <w:szCs w:val="24"/>
          <w:lang w:val="de-DE"/>
        </w:rPr>
        <w:t>Nissin</w:t>
      </w:r>
      <w:proofErr w:type="spellEnd"/>
      <w:r w:rsidRPr="00317844">
        <w:rPr>
          <w:sz w:val="24"/>
          <w:szCs w:val="24"/>
          <w:lang w:val="de-DE"/>
        </w:rPr>
        <w:t xml:space="preserve"> Systems)</w:t>
      </w:r>
    </w:p>
    <w:p w14:paraId="1A7FC8E3" w14:textId="77777777" w:rsidR="00313486" w:rsidRPr="0055405E" w:rsidRDefault="00313486" w:rsidP="00313486">
      <w:pPr>
        <w:pStyle w:val="PlainText"/>
        <w:rPr>
          <w:sz w:val="24"/>
          <w:szCs w:val="24"/>
        </w:rPr>
      </w:pPr>
      <w:r w:rsidRPr="0055405E">
        <w:rPr>
          <w:sz w:val="24"/>
          <w:szCs w:val="24"/>
        </w:rPr>
        <w:t>Don Sturek (</w:t>
      </w:r>
      <w:proofErr w:type="spellStart"/>
      <w:r w:rsidRPr="0055405E">
        <w:rPr>
          <w:sz w:val="24"/>
          <w:szCs w:val="24"/>
        </w:rPr>
        <w:t>Itron</w:t>
      </w:r>
      <w:proofErr w:type="spellEnd"/>
      <w:r w:rsidRPr="0055405E">
        <w:rPr>
          <w:sz w:val="24"/>
          <w:szCs w:val="24"/>
        </w:rPr>
        <w:t>)</w:t>
      </w:r>
    </w:p>
    <w:p w14:paraId="334A7525" w14:textId="77777777" w:rsidR="00313486" w:rsidRPr="0055405E" w:rsidRDefault="00313486" w:rsidP="00313486">
      <w:pPr>
        <w:pStyle w:val="PlainText"/>
        <w:rPr>
          <w:sz w:val="24"/>
          <w:szCs w:val="24"/>
        </w:rPr>
      </w:pPr>
      <w:r w:rsidRPr="0055405E">
        <w:rPr>
          <w:sz w:val="24"/>
          <w:szCs w:val="24"/>
        </w:rPr>
        <w:t>Shah Kunal (</w:t>
      </w:r>
      <w:proofErr w:type="spellStart"/>
      <w:r w:rsidRPr="0055405E">
        <w:rPr>
          <w:sz w:val="24"/>
          <w:szCs w:val="24"/>
        </w:rPr>
        <w:t>Itron</w:t>
      </w:r>
      <w:proofErr w:type="spellEnd"/>
      <w:r w:rsidRPr="0055405E">
        <w:rPr>
          <w:sz w:val="24"/>
          <w:szCs w:val="24"/>
        </w:rPr>
        <w:t>)</w:t>
      </w:r>
    </w:p>
    <w:p w14:paraId="4A7CEDA0" w14:textId="77777777" w:rsidR="00313486" w:rsidRPr="00317844" w:rsidRDefault="00313486" w:rsidP="00313486">
      <w:pPr>
        <w:pStyle w:val="PlainText"/>
        <w:rPr>
          <w:sz w:val="24"/>
          <w:szCs w:val="24"/>
          <w:lang w:val="de-DE"/>
        </w:rPr>
      </w:pPr>
      <w:r w:rsidRPr="00317844">
        <w:rPr>
          <w:sz w:val="24"/>
          <w:szCs w:val="24"/>
          <w:lang w:val="de-DE"/>
        </w:rPr>
        <w:t>Ruben Salazar (L+G)</w:t>
      </w:r>
    </w:p>
    <w:p w14:paraId="22B847DF" w14:textId="1E718F6D" w:rsidR="0055405E" w:rsidRPr="0055405E" w:rsidRDefault="0055405E" w:rsidP="0055405E">
      <w:pPr>
        <w:pStyle w:val="PlainText"/>
        <w:rPr>
          <w:sz w:val="24"/>
          <w:szCs w:val="24"/>
          <w:lang w:val="de-DE"/>
        </w:rPr>
      </w:pPr>
      <w:r w:rsidRPr="0055405E">
        <w:rPr>
          <w:sz w:val="24"/>
          <w:szCs w:val="24"/>
          <w:lang w:val="de-DE"/>
        </w:rPr>
        <w:t xml:space="preserve">Jiang </w:t>
      </w:r>
      <w:proofErr w:type="spellStart"/>
      <w:r w:rsidRPr="0055405E">
        <w:rPr>
          <w:sz w:val="24"/>
          <w:szCs w:val="24"/>
          <w:lang w:val="de-DE"/>
        </w:rPr>
        <w:t>Jeng-Shiann</w:t>
      </w:r>
      <w:proofErr w:type="spellEnd"/>
      <w:r w:rsidRPr="0055405E">
        <w:rPr>
          <w:sz w:val="24"/>
          <w:szCs w:val="24"/>
          <w:lang w:val="de-DE"/>
        </w:rPr>
        <w:t xml:space="preserve"> (</w:t>
      </w:r>
      <w:proofErr w:type="spellStart"/>
      <w:r w:rsidRPr="0055405E">
        <w:rPr>
          <w:sz w:val="24"/>
          <w:szCs w:val="24"/>
          <w:lang w:val="de-DE"/>
        </w:rPr>
        <w:t>Vertexcom</w:t>
      </w:r>
      <w:proofErr w:type="spellEnd"/>
      <w:r w:rsidRPr="0055405E">
        <w:rPr>
          <w:sz w:val="24"/>
          <w:szCs w:val="24"/>
          <w:lang w:val="de-DE"/>
        </w:rPr>
        <w:t>)</w:t>
      </w:r>
    </w:p>
    <w:p w14:paraId="5499495E" w14:textId="4079720D" w:rsidR="00370591" w:rsidRPr="00317844" w:rsidRDefault="00370591" w:rsidP="00370591">
      <w:pPr>
        <w:rPr>
          <w:lang w:val="en-GB"/>
        </w:rPr>
      </w:pPr>
      <w:proofErr w:type="spellStart"/>
      <w:r w:rsidRPr="00317844">
        <w:rPr>
          <w:lang w:val="en-GB"/>
        </w:rPr>
        <w:t>Takamitsu</w:t>
      </w:r>
      <w:proofErr w:type="spellEnd"/>
      <w:r w:rsidR="00F6549F" w:rsidRPr="00317844">
        <w:rPr>
          <w:lang w:val="en-GB"/>
        </w:rPr>
        <w:t xml:space="preserve"> </w:t>
      </w:r>
      <w:proofErr w:type="spellStart"/>
      <w:r w:rsidR="00F6549F" w:rsidRPr="00317844">
        <w:rPr>
          <w:lang w:val="en-GB"/>
        </w:rPr>
        <w:t>Hafuka</w:t>
      </w:r>
      <w:proofErr w:type="spellEnd"/>
      <w:r w:rsidR="00F6549F" w:rsidRPr="00317844">
        <w:rPr>
          <w:lang w:val="en-GB"/>
        </w:rPr>
        <w:t xml:space="preserve"> (</w:t>
      </w:r>
      <w:r w:rsidRPr="00317844">
        <w:rPr>
          <w:lang w:val="en-GB"/>
        </w:rPr>
        <w:t>Lapis</w:t>
      </w:r>
      <w:r w:rsidR="00F6549F" w:rsidRPr="00317844">
        <w:rPr>
          <w:lang w:val="en-GB"/>
        </w:rPr>
        <w:t>)</w:t>
      </w:r>
    </w:p>
    <w:p w14:paraId="1ED0C1E8" w14:textId="77777777" w:rsidR="0056334B" w:rsidRDefault="0056334B" w:rsidP="00313486"/>
    <w:p w14:paraId="76950CB0" w14:textId="2FC075F3" w:rsidR="00313486" w:rsidRDefault="002422A5" w:rsidP="00313486">
      <w:pPr>
        <w:rPr>
          <w:b/>
          <w:bCs/>
        </w:rPr>
      </w:pPr>
      <w:r>
        <w:rPr>
          <w:b/>
          <w:bCs/>
        </w:rPr>
        <w:t>Thursday</w:t>
      </w:r>
      <w:r w:rsidR="00313486">
        <w:rPr>
          <w:b/>
          <w:bCs/>
        </w:rPr>
        <w:t xml:space="preserve"> 1</w:t>
      </w:r>
      <w:r>
        <w:rPr>
          <w:b/>
          <w:bCs/>
        </w:rPr>
        <w:t>7</w:t>
      </w:r>
      <w:r w:rsidR="00313486">
        <w:rPr>
          <w:b/>
          <w:bCs/>
        </w:rPr>
        <w:t xml:space="preserve"> September 2020 18:00 EDT</w:t>
      </w:r>
    </w:p>
    <w:p w14:paraId="4F14AEE0" w14:textId="77777777" w:rsidR="00313486" w:rsidRDefault="00313486" w:rsidP="00313486">
      <w:pPr>
        <w:rPr>
          <w:b/>
          <w:bCs/>
        </w:rPr>
      </w:pPr>
    </w:p>
    <w:p w14:paraId="6785B9CA" w14:textId="0F2FF9B6" w:rsidR="00313486" w:rsidRDefault="00313486" w:rsidP="00313486">
      <w:r>
        <w:t xml:space="preserve">18:05 EDT:  </w:t>
      </w:r>
      <w:proofErr w:type="spellStart"/>
      <w:r w:rsidR="001874C6">
        <w:t>Kuramochi</w:t>
      </w:r>
      <w:proofErr w:type="spellEnd"/>
      <w:r w:rsidR="001874C6">
        <w:t xml:space="preserve"> </w:t>
      </w:r>
      <w:r>
        <w:t xml:space="preserve">calls meeting to order and </w:t>
      </w:r>
      <w:r w:rsidR="001874C6">
        <w:t xml:space="preserve">shows </w:t>
      </w:r>
      <w:r>
        <w:t>opening report 15-20-0253-0</w:t>
      </w:r>
      <w:r w:rsidR="001874C6">
        <w:t>1</w:t>
      </w:r>
      <w:r>
        <w:t>-04aa</w:t>
      </w:r>
      <w:r w:rsidR="00B56986">
        <w:t xml:space="preserve">. Patent and P&amp;P slides (4,5,6,7) are shown.  </w:t>
      </w:r>
    </w:p>
    <w:p w14:paraId="1035623D" w14:textId="77777777" w:rsidR="00313486" w:rsidRDefault="00313486" w:rsidP="00313486"/>
    <w:p w14:paraId="64D2423F" w14:textId="09E82F3E" w:rsidR="00186E20" w:rsidRDefault="001874C6" w:rsidP="00186E20">
      <w:proofErr w:type="spellStart"/>
      <w:r>
        <w:t>Kuramochi</w:t>
      </w:r>
      <w:proofErr w:type="spellEnd"/>
      <w:r>
        <w:t xml:space="preserve"> </w:t>
      </w:r>
      <w:r w:rsidR="00B56986">
        <w:t>r</w:t>
      </w:r>
      <w:r>
        <w:t xml:space="preserve">eads </w:t>
      </w:r>
      <w:r w:rsidR="00757160">
        <w:t xml:space="preserve">call for </w:t>
      </w:r>
      <w:r>
        <w:t>patent</w:t>
      </w:r>
      <w:r w:rsidR="00757160">
        <w:t>s</w:t>
      </w:r>
      <w:r>
        <w:t>,</w:t>
      </w:r>
      <w:r w:rsidR="00186E20">
        <w:t xml:space="preserve"> and gives opportunity for patent declarations: none were made</w:t>
      </w:r>
    </w:p>
    <w:p w14:paraId="50BDFEA1" w14:textId="5D77416F" w:rsidR="00313486" w:rsidRDefault="00313486" w:rsidP="00313486"/>
    <w:p w14:paraId="23DE5250" w14:textId="263B45DD" w:rsidR="00313486" w:rsidRDefault="00313486" w:rsidP="00313486">
      <w:proofErr w:type="spellStart"/>
      <w:r>
        <w:t>Kuramochi</w:t>
      </w:r>
      <w:proofErr w:type="spellEnd"/>
      <w:r>
        <w:t xml:space="preserve"> shows slides from opening report (15-20-0253-0</w:t>
      </w:r>
      <w:r w:rsidR="005E1F2C">
        <w:t>1</w:t>
      </w:r>
      <w:r>
        <w:t>-04aa) and explains recording attendance using IMAT.</w:t>
      </w:r>
    </w:p>
    <w:p w14:paraId="23088927" w14:textId="4ADCFB92" w:rsidR="00313486" w:rsidRDefault="00313486" w:rsidP="00313486"/>
    <w:p w14:paraId="19825897" w14:textId="32D262B5" w:rsidR="00313486" w:rsidRDefault="00313486" w:rsidP="00313486">
      <w:proofErr w:type="spellStart"/>
      <w:r>
        <w:t>Kuramochi</w:t>
      </w:r>
      <w:proofErr w:type="spellEnd"/>
      <w:r>
        <w:t xml:space="preserve"> shows agenda (15-20-0253-0</w:t>
      </w:r>
      <w:r w:rsidR="005E1F2C">
        <w:t>1</w:t>
      </w:r>
      <w:r>
        <w:t>-04aa). There were no changes or objections</w:t>
      </w:r>
      <w:r w:rsidR="00D86090">
        <w:t>.</w:t>
      </w:r>
    </w:p>
    <w:p w14:paraId="19C8A9AC" w14:textId="77777777" w:rsidR="00C53991" w:rsidRDefault="00C53991" w:rsidP="00C53991"/>
    <w:p w14:paraId="2DD179DD" w14:textId="710CAC38" w:rsidR="00CA5A87" w:rsidRDefault="008250B4" w:rsidP="00C53991">
      <w:proofErr w:type="spellStart"/>
      <w:r>
        <w:t>Kuramochi</w:t>
      </w:r>
      <w:proofErr w:type="spellEnd"/>
      <w:r>
        <w:t xml:space="preserve"> </w:t>
      </w:r>
      <w:r w:rsidR="00D86090">
        <w:t xml:space="preserve">reminds group of scope of project </w:t>
      </w:r>
      <w:r>
        <w:t>slide</w:t>
      </w:r>
      <w:r w:rsidR="003D145B">
        <w:t>s</w:t>
      </w:r>
      <w:r>
        <w:t xml:space="preserve"> 18 </w:t>
      </w:r>
      <w:r w:rsidR="003D145B">
        <w:t xml:space="preserve">&amp; 19 </w:t>
      </w:r>
      <w:r>
        <w:t>(15-20-0253-01-04aa)</w:t>
      </w:r>
      <w:r w:rsidR="00D86090">
        <w:t>.</w:t>
      </w:r>
    </w:p>
    <w:p w14:paraId="3516CE26" w14:textId="77777777" w:rsidR="00CA5A87" w:rsidRDefault="00CA5A87" w:rsidP="00C53991"/>
    <w:p w14:paraId="11B1C753" w14:textId="63CC3C79" w:rsidR="00C53991" w:rsidRDefault="00CA5A87" w:rsidP="00C700C8">
      <w:proofErr w:type="spellStart"/>
      <w:r>
        <w:t>Kuramochi</w:t>
      </w:r>
      <w:proofErr w:type="spellEnd"/>
      <w:r>
        <w:t xml:space="preserve"> </w:t>
      </w:r>
      <w:r w:rsidR="004625CA">
        <w:t>initiates discussion of Guid</w:t>
      </w:r>
      <w:r w:rsidR="00A2218C">
        <w:t>ance</w:t>
      </w:r>
      <w:r w:rsidR="004625CA">
        <w:t xml:space="preserve"> and Call for P</w:t>
      </w:r>
      <w:r w:rsidR="00CD4DB7">
        <w:t>roposals</w:t>
      </w:r>
      <w:r w:rsidR="002D03E3">
        <w:t xml:space="preserve">: he shows </w:t>
      </w:r>
      <w:r w:rsidR="00C53991">
        <w:t>Guid</w:t>
      </w:r>
      <w:r w:rsidR="001F7DBF">
        <w:t>ance</w:t>
      </w:r>
      <w:r w:rsidR="00C53991">
        <w:t xml:space="preserve"> for </w:t>
      </w:r>
      <w:r w:rsidR="002D03E3">
        <w:t>T</w:t>
      </w:r>
      <w:r w:rsidR="00C53991">
        <w:t xml:space="preserve">echnical </w:t>
      </w:r>
      <w:r w:rsidR="002D03E3">
        <w:t>C</w:t>
      </w:r>
      <w:r w:rsidR="00C53991">
        <w:t>ontributions 15-20-0270-00-04aa</w:t>
      </w:r>
      <w:r w:rsidR="0031033C">
        <w:t xml:space="preserve"> and explains that this is </w:t>
      </w:r>
      <w:r w:rsidR="00D853A5">
        <w:t>based on Guid</w:t>
      </w:r>
      <w:r w:rsidR="001F7DBF">
        <w:t>ance</w:t>
      </w:r>
      <w:r w:rsidR="00D853A5">
        <w:t xml:space="preserve"> for TG4z, modified for TG4aa</w:t>
      </w:r>
      <w:r w:rsidR="00C700C8">
        <w:t>.</w:t>
      </w:r>
    </w:p>
    <w:p w14:paraId="7A4CB77C" w14:textId="6C2818CA" w:rsidR="00C700C8" w:rsidRDefault="00C700C8" w:rsidP="00C700C8"/>
    <w:p w14:paraId="4E2F2EAF" w14:textId="49BBBB03" w:rsidR="00C53991" w:rsidRDefault="00C700C8" w:rsidP="00C53991">
      <w:r>
        <w:t xml:space="preserve">There is a question about </w:t>
      </w:r>
      <w:r w:rsidR="00831F32">
        <w:t>the meaning of “c</w:t>
      </w:r>
      <w:r w:rsidR="00C53991">
        <w:t>omply with the IEEE patent policy</w:t>
      </w:r>
      <w:r w:rsidR="00831F32">
        <w:t xml:space="preserve">” </w:t>
      </w:r>
      <w:r w:rsidR="00F60427">
        <w:t xml:space="preserve">– </w:t>
      </w:r>
      <w:r w:rsidR="00F44BEB">
        <w:t xml:space="preserve">it was commented that </w:t>
      </w:r>
      <w:r w:rsidR="00F60427">
        <w:t>this impl</w:t>
      </w:r>
      <w:r w:rsidR="009C02DA">
        <w:t>ies</w:t>
      </w:r>
      <w:r w:rsidR="00F60427">
        <w:t xml:space="preserve"> </w:t>
      </w:r>
      <w:r w:rsidR="009C02DA">
        <w:t>nothing</w:t>
      </w:r>
      <w:r w:rsidR="00C53991">
        <w:t xml:space="preserve"> more than it says</w:t>
      </w:r>
      <w:r w:rsidR="00F60427">
        <w:t>.</w:t>
      </w:r>
      <w:r w:rsidR="00A2218C">
        <w:t xml:space="preserve"> </w:t>
      </w:r>
    </w:p>
    <w:p w14:paraId="2DA12306" w14:textId="77777777" w:rsidR="00F44BEB" w:rsidRDefault="00F44BEB" w:rsidP="00C53991"/>
    <w:p w14:paraId="031EC2D3" w14:textId="4A9F43FB" w:rsidR="00C53991" w:rsidRDefault="00C03016" w:rsidP="00C53991">
      <w:r>
        <w:t>There was a su</w:t>
      </w:r>
      <w:r w:rsidR="00C53991">
        <w:t xml:space="preserve">ggestion to include the </w:t>
      </w:r>
      <w:r>
        <w:t xml:space="preserve">text from the </w:t>
      </w:r>
      <w:r w:rsidR="00C53991">
        <w:t>scope of PAR in slide 2</w:t>
      </w:r>
      <w:r>
        <w:t xml:space="preserve">.  Group agreed with this suggestion and </w:t>
      </w:r>
      <w:proofErr w:type="spellStart"/>
      <w:r>
        <w:t>Kuramochi</w:t>
      </w:r>
      <w:proofErr w:type="spellEnd"/>
      <w:r>
        <w:t xml:space="preserve"> </w:t>
      </w:r>
      <w:r w:rsidR="00203DD5">
        <w:t>will</w:t>
      </w:r>
      <w:r>
        <w:t xml:space="preserve"> update the </w:t>
      </w:r>
      <w:r w:rsidR="00275C7B">
        <w:t xml:space="preserve">document. </w:t>
      </w:r>
    </w:p>
    <w:p w14:paraId="15DA8AD8" w14:textId="77777777" w:rsidR="00275C7B" w:rsidRDefault="00275C7B" w:rsidP="00C53991"/>
    <w:p w14:paraId="73958CB9" w14:textId="1D9BCDDF" w:rsidR="00C53991" w:rsidRDefault="00275C7B" w:rsidP="00C53991">
      <w:proofErr w:type="spellStart"/>
      <w:r>
        <w:lastRenderedPageBreak/>
        <w:t>Kuramochi</w:t>
      </w:r>
      <w:proofErr w:type="spellEnd"/>
      <w:r w:rsidR="00C53991">
        <w:t xml:space="preserve"> shows </w:t>
      </w:r>
      <w:r w:rsidR="00C34524">
        <w:t>C</w:t>
      </w:r>
      <w:r w:rsidR="00C53991">
        <w:t>all for Proposal</w:t>
      </w:r>
      <w:r w:rsidR="00C34524">
        <w:t>s</w:t>
      </w:r>
      <w:r w:rsidR="00C53991">
        <w:t xml:space="preserve"> 15-20-0261</w:t>
      </w:r>
      <w:r w:rsidR="009C2BC8">
        <w:t>-</w:t>
      </w:r>
      <w:r w:rsidR="00C53991">
        <w:t>00-04aa</w:t>
      </w:r>
      <w:r>
        <w:t xml:space="preserve">, which was </w:t>
      </w:r>
      <w:r w:rsidR="00C53991">
        <w:t xml:space="preserve">also </w:t>
      </w:r>
      <w:r>
        <w:t>derived from TG4z and</w:t>
      </w:r>
      <w:r w:rsidR="00C53991">
        <w:t xml:space="preserve"> modified </w:t>
      </w:r>
      <w:r>
        <w:t xml:space="preserve">for TG4aa. He </w:t>
      </w:r>
      <w:r w:rsidR="00FE2F0A">
        <w:t>d</w:t>
      </w:r>
      <w:r w:rsidR="00C53991">
        <w:t>escribes date</w:t>
      </w:r>
      <w:r w:rsidR="00FE2F0A">
        <w:t xml:space="preserve"> of issue</w:t>
      </w:r>
      <w:r w:rsidR="00C53991">
        <w:t xml:space="preserve"> and due date for submissions</w:t>
      </w:r>
      <w:r w:rsidR="00203DD5">
        <w:t>.  Group had no comments or concerns with the dates presented</w:t>
      </w:r>
      <w:r w:rsidR="00FE2F0A">
        <w:t xml:space="preserve">.  </w:t>
      </w:r>
      <w:r w:rsidR="00F06F44">
        <w:t>Group agreed on</w:t>
      </w:r>
      <w:r w:rsidR="00FE2F0A">
        <w:t xml:space="preserve"> some editorial corrections</w:t>
      </w:r>
      <w:r w:rsidR="009C2BC8">
        <w:t>.</w:t>
      </w:r>
    </w:p>
    <w:p w14:paraId="4B447FD4" w14:textId="77777777" w:rsidR="00C53991" w:rsidRDefault="00C53991" w:rsidP="00C53991"/>
    <w:p w14:paraId="1DE8D424" w14:textId="33E77F11" w:rsidR="00C53991" w:rsidRDefault="00F06F44" w:rsidP="00C53991">
      <w:r>
        <w:t xml:space="preserve">Motion: </w:t>
      </w:r>
      <w:r w:rsidR="00C53991">
        <w:t xml:space="preserve">Move to accept documents </w:t>
      </w:r>
      <w:r w:rsidR="00426EC1">
        <w:t xml:space="preserve">with modifications as </w:t>
      </w:r>
      <w:r w:rsidR="00E231E6">
        <w:t>agreed</w:t>
      </w:r>
      <w:r w:rsidR="00426EC1">
        <w:t xml:space="preserve">, </w:t>
      </w:r>
      <w:r w:rsidR="00C34524">
        <w:t>Guid</w:t>
      </w:r>
      <w:r w:rsidR="001F7DBF">
        <w:t>ance</w:t>
      </w:r>
      <w:r w:rsidR="00C34524">
        <w:t xml:space="preserve"> for Technical Contributions 15-20-0270-0</w:t>
      </w:r>
      <w:r w:rsidR="00426EC1">
        <w:t>1</w:t>
      </w:r>
      <w:r w:rsidR="00C34524">
        <w:t xml:space="preserve">-04aa </w:t>
      </w:r>
      <w:r w:rsidR="00C53991">
        <w:t xml:space="preserve">and </w:t>
      </w:r>
      <w:r w:rsidR="00C34524">
        <w:t>Call for Proposals 15-20-0261-0</w:t>
      </w:r>
      <w:r w:rsidR="00426EC1">
        <w:t>1</w:t>
      </w:r>
      <w:r w:rsidR="00C34524">
        <w:t>-04aa</w:t>
      </w:r>
      <w:r w:rsidR="00C53991">
        <w:t>.</w:t>
      </w:r>
    </w:p>
    <w:p w14:paraId="081F20AE" w14:textId="74F9CC80" w:rsidR="00C53991" w:rsidRDefault="00C53991" w:rsidP="00C53991">
      <w:r>
        <w:t>Moved</w:t>
      </w:r>
      <w:r w:rsidR="001F7DBF">
        <w:t>:</w:t>
      </w:r>
      <w:r>
        <w:t xml:space="preserve"> Beecher</w:t>
      </w:r>
    </w:p>
    <w:p w14:paraId="2D355E25" w14:textId="2E273F9D" w:rsidR="00C53991" w:rsidRDefault="00C53991" w:rsidP="00C53991">
      <w:r>
        <w:t>Second</w:t>
      </w:r>
      <w:r w:rsidR="001F7DBF">
        <w:t>:</w:t>
      </w:r>
      <w:r>
        <w:t xml:space="preserve"> Powell</w:t>
      </w:r>
    </w:p>
    <w:p w14:paraId="73698E5A" w14:textId="7B4682AE" w:rsidR="00C53991" w:rsidRDefault="00C53991" w:rsidP="00C53991">
      <w:r>
        <w:t xml:space="preserve">No discussion or objections.  </w:t>
      </w:r>
      <w:r w:rsidR="001F7DBF">
        <w:t>Motion a</w:t>
      </w:r>
      <w:r>
        <w:t>pproved</w:t>
      </w:r>
      <w:r w:rsidR="00E02598">
        <w:t xml:space="preserve"> by</w:t>
      </w:r>
      <w:r>
        <w:t xml:space="preserve"> unanimous consent</w:t>
      </w:r>
    </w:p>
    <w:p w14:paraId="3386F587" w14:textId="77777777" w:rsidR="00C53991" w:rsidRDefault="00C53991" w:rsidP="00C53991"/>
    <w:p w14:paraId="5B8605FF" w14:textId="3B4B5776" w:rsidR="00C53991" w:rsidRDefault="00E02598" w:rsidP="00C53991">
      <w:proofErr w:type="spellStart"/>
      <w:r>
        <w:t>Kuramochi</w:t>
      </w:r>
      <w:proofErr w:type="spellEnd"/>
      <w:r>
        <w:t xml:space="preserve"> presents timeline.  </w:t>
      </w:r>
      <w:r w:rsidR="000D0337">
        <w:t>It was agreed to h</w:t>
      </w:r>
      <w:r w:rsidR="00C53991">
        <w:t>old</w:t>
      </w:r>
      <w:r w:rsidR="0064108B">
        <w:t xml:space="preserve"> a</w:t>
      </w:r>
      <w:r w:rsidR="00C53991">
        <w:t xml:space="preserve"> </w:t>
      </w:r>
      <w:r w:rsidR="000D0337">
        <w:t xml:space="preserve">conference call </w:t>
      </w:r>
      <w:r w:rsidR="00C53991">
        <w:t xml:space="preserve">on </w:t>
      </w:r>
      <w:r w:rsidR="00317844">
        <w:t>30</w:t>
      </w:r>
      <w:r w:rsidR="00C53991">
        <w:t xml:space="preserve"> </w:t>
      </w:r>
      <w:r w:rsidR="000D0337">
        <w:t xml:space="preserve">October 2020 </w:t>
      </w:r>
      <w:r w:rsidR="00C53991">
        <w:t>to review responses to call for proposals</w:t>
      </w:r>
      <w:r w:rsidR="000D0337">
        <w:t xml:space="preserve"> prior to</w:t>
      </w:r>
      <w:r w:rsidR="0064108B">
        <w:t xml:space="preserve"> the</w:t>
      </w:r>
      <w:r w:rsidR="000D0337">
        <w:t xml:space="preserve"> November </w:t>
      </w:r>
      <w:r w:rsidR="00F01589">
        <w:t>Plenary</w:t>
      </w:r>
      <w:r w:rsidR="000D0337">
        <w:t xml:space="preserve">. </w:t>
      </w:r>
      <w:proofErr w:type="spellStart"/>
      <w:r w:rsidR="000D0337">
        <w:t>Ku</w:t>
      </w:r>
      <w:r w:rsidR="0028738C">
        <w:t>ramochi</w:t>
      </w:r>
      <w:proofErr w:type="spellEnd"/>
      <w:r w:rsidR="0028738C">
        <w:t xml:space="preserve"> will request 3 timeslots for TG4aa at November Plenary</w:t>
      </w:r>
      <w:r w:rsidR="0064108B">
        <w:t xml:space="preserve"> and g</w:t>
      </w:r>
      <w:r w:rsidR="002D0C0F">
        <w:t xml:space="preserve">roup will </w:t>
      </w:r>
      <w:r w:rsidR="0028738C">
        <w:t>review during</w:t>
      </w:r>
      <w:r w:rsidR="002D0C0F">
        <w:t xml:space="preserve"> 26 October</w:t>
      </w:r>
      <w:r w:rsidR="0028738C">
        <w:t xml:space="preserve"> conference call</w:t>
      </w:r>
      <w:r w:rsidR="0031027A">
        <w:t>.</w:t>
      </w:r>
      <w:r w:rsidR="0028738C">
        <w:t xml:space="preserve"> </w:t>
      </w:r>
    </w:p>
    <w:p w14:paraId="19985A86" w14:textId="77777777" w:rsidR="00A8591E" w:rsidRDefault="00A8591E" w:rsidP="00C53991"/>
    <w:p w14:paraId="756835D4" w14:textId="223C37C1" w:rsidR="002D0C0F" w:rsidRDefault="002D0C0F" w:rsidP="00C53991">
      <w:r>
        <w:t>There is no other business</w:t>
      </w:r>
      <w:r w:rsidR="00CB0973">
        <w:t xml:space="preserve">, </w:t>
      </w:r>
      <w:r w:rsidR="00B477A2">
        <w:t>l</w:t>
      </w:r>
      <w:r w:rsidR="00CB0973">
        <w:t>ist of attendees</w:t>
      </w:r>
      <w:r w:rsidR="00B477A2">
        <w:t xml:space="preserve"> is confirmed</w:t>
      </w:r>
      <w:r w:rsidR="00C37570">
        <w:t>.</w:t>
      </w:r>
    </w:p>
    <w:p w14:paraId="7EE051EC" w14:textId="77777777" w:rsidR="00B477A2" w:rsidRDefault="00B477A2" w:rsidP="00C53991"/>
    <w:p w14:paraId="1B91E480" w14:textId="1D847BEB" w:rsidR="00C53991" w:rsidRDefault="00B477A2" w:rsidP="00C53991">
      <w:r>
        <w:t xml:space="preserve">23:50 EDT </w:t>
      </w:r>
      <w:r w:rsidR="002D0C0F">
        <w:t xml:space="preserve">Motion: </w:t>
      </w:r>
      <w:r w:rsidR="00C53991">
        <w:t>Move to adjourn</w:t>
      </w:r>
    </w:p>
    <w:p w14:paraId="46F7CE07" w14:textId="21583B74" w:rsidR="00C53991" w:rsidRDefault="00C53991" w:rsidP="00C53991">
      <w:r>
        <w:t>Move</w:t>
      </w:r>
      <w:r w:rsidR="002D0C0F">
        <w:t>d</w:t>
      </w:r>
      <w:r>
        <w:t>: Beecher</w:t>
      </w:r>
    </w:p>
    <w:p w14:paraId="2BA7BFFB" w14:textId="77707D34" w:rsidR="00C53991" w:rsidRDefault="002D0C0F" w:rsidP="00C53991">
      <w:r>
        <w:t xml:space="preserve">Second: </w:t>
      </w:r>
      <w:r w:rsidR="00C53991">
        <w:t>Powell</w:t>
      </w:r>
    </w:p>
    <w:p w14:paraId="5D7CC710" w14:textId="77777777" w:rsidR="00C53991" w:rsidRDefault="00C53991" w:rsidP="00C53991"/>
    <w:p w14:paraId="16EDAA93" w14:textId="54F6F842" w:rsidR="00C53991" w:rsidRDefault="002D0C0F" w:rsidP="00C53991">
      <w:r>
        <w:t>There were no</w:t>
      </w:r>
      <w:r w:rsidR="00C53991">
        <w:t xml:space="preserve"> objections </w:t>
      </w:r>
      <w:r>
        <w:t xml:space="preserve">– meeting is </w:t>
      </w:r>
      <w:r w:rsidR="00C53991">
        <w:t>adjourn</w:t>
      </w:r>
      <w:r w:rsidR="00F01589">
        <w:t>ed</w:t>
      </w:r>
    </w:p>
    <w:p w14:paraId="3387B802" w14:textId="77777777" w:rsidR="00C53991" w:rsidRDefault="00C53991" w:rsidP="00C53991"/>
    <w:p w14:paraId="26B7B088" w14:textId="77777777" w:rsidR="00C53991" w:rsidRDefault="00C53991" w:rsidP="00144C96"/>
    <w:sectPr w:rsidR="00C53991"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AE4D" w14:textId="77777777" w:rsidR="008F2E77" w:rsidRDefault="008F2E77" w:rsidP="00010C42">
      <w:r>
        <w:separator/>
      </w:r>
    </w:p>
  </w:endnote>
  <w:endnote w:type="continuationSeparator" w:id="0">
    <w:p w14:paraId="657619E1" w14:textId="77777777" w:rsidR="008F2E77" w:rsidRDefault="008F2E77"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2276" w14:textId="77777777" w:rsidR="008F2E77" w:rsidRDefault="008F2E77" w:rsidP="00010C42">
      <w:r>
        <w:separator/>
      </w:r>
    </w:p>
  </w:footnote>
  <w:footnote w:type="continuationSeparator" w:id="0">
    <w:p w14:paraId="65AACD3C" w14:textId="77777777" w:rsidR="008F2E77" w:rsidRDefault="008F2E77"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C95" w14:textId="56DFFA05"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C37570">
      <w:rPr>
        <w:rFonts w:ascii="Verdana" w:hAnsi="Verdana"/>
        <w:b/>
        <w:bCs/>
        <w:color w:val="000000"/>
        <w:sz w:val="20"/>
        <w:szCs w:val="20"/>
        <w:shd w:val="clear" w:color="auto" w:fill="FFFFFF"/>
      </w:rPr>
      <w:t>0268</w:t>
    </w:r>
    <w:r w:rsidR="00B91C34">
      <w:rPr>
        <w:rFonts w:ascii="Verdana" w:hAnsi="Verdana"/>
        <w:b/>
        <w:bCs/>
        <w:color w:val="000000"/>
        <w:sz w:val="20"/>
        <w:szCs w:val="20"/>
        <w:shd w:val="clear" w:color="auto" w:fill="FFFFFF"/>
      </w:rPr>
      <w:t>-0</w:t>
    </w:r>
    <w:r w:rsidR="00BB13D4">
      <w:rPr>
        <w:rFonts w:ascii="Verdana" w:hAnsi="Verdana"/>
        <w:b/>
        <w:bCs/>
        <w:color w:val="000000"/>
        <w:sz w:val="20"/>
        <w:szCs w:val="20"/>
        <w:shd w:val="clear" w:color="auto" w:fill="FFFFFF"/>
      </w:rPr>
      <w:t>1</w:t>
    </w:r>
    <w:r w:rsidR="00B91C34">
      <w:rPr>
        <w:rFonts w:ascii="Verdana" w:hAnsi="Verdana"/>
        <w:b/>
        <w:bCs/>
        <w:color w:val="000000"/>
        <w:sz w:val="20"/>
        <w:szCs w:val="20"/>
        <w:shd w:val="clear" w:color="auto" w:fill="FFFFFF"/>
      </w:rPr>
      <w:t>-0</w:t>
    </w:r>
    <w:r w:rsidR="001569A5">
      <w:rPr>
        <w:rFonts w:ascii="Verdana" w:hAnsi="Verdana"/>
        <w:b/>
        <w:bCs/>
        <w:color w:val="000000"/>
        <w:sz w:val="20"/>
        <w:szCs w:val="20"/>
        <w:shd w:val="clear" w:color="auto" w:fill="FFFFFF"/>
      </w:rPr>
      <w:t>4aa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12E4C"/>
    <w:rsid w:val="0001368E"/>
    <w:rsid w:val="00025DA7"/>
    <w:rsid w:val="0002690B"/>
    <w:rsid w:val="0002751D"/>
    <w:rsid w:val="00033DA8"/>
    <w:rsid w:val="00036914"/>
    <w:rsid w:val="00036FF9"/>
    <w:rsid w:val="00037018"/>
    <w:rsid w:val="00042DCB"/>
    <w:rsid w:val="00054EDA"/>
    <w:rsid w:val="00055EF6"/>
    <w:rsid w:val="00060F17"/>
    <w:rsid w:val="000628C0"/>
    <w:rsid w:val="0006596E"/>
    <w:rsid w:val="00066623"/>
    <w:rsid w:val="00073533"/>
    <w:rsid w:val="00074DB0"/>
    <w:rsid w:val="000759B8"/>
    <w:rsid w:val="0007635A"/>
    <w:rsid w:val="00077A27"/>
    <w:rsid w:val="000A08E7"/>
    <w:rsid w:val="000A7FE3"/>
    <w:rsid w:val="000B28AC"/>
    <w:rsid w:val="000B4824"/>
    <w:rsid w:val="000B69B7"/>
    <w:rsid w:val="000C2D96"/>
    <w:rsid w:val="000C3C51"/>
    <w:rsid w:val="000D0337"/>
    <w:rsid w:val="000D1319"/>
    <w:rsid w:val="000D238A"/>
    <w:rsid w:val="000D533F"/>
    <w:rsid w:val="000D57F2"/>
    <w:rsid w:val="000D5C9E"/>
    <w:rsid w:val="000E18E3"/>
    <w:rsid w:val="000E70CB"/>
    <w:rsid w:val="000F37A1"/>
    <w:rsid w:val="000F6C3C"/>
    <w:rsid w:val="00100E79"/>
    <w:rsid w:val="00101442"/>
    <w:rsid w:val="001070E5"/>
    <w:rsid w:val="00112907"/>
    <w:rsid w:val="0011339B"/>
    <w:rsid w:val="00120863"/>
    <w:rsid w:val="00121522"/>
    <w:rsid w:val="00124841"/>
    <w:rsid w:val="001255C4"/>
    <w:rsid w:val="001256EF"/>
    <w:rsid w:val="0012625A"/>
    <w:rsid w:val="00127817"/>
    <w:rsid w:val="00127B25"/>
    <w:rsid w:val="00132E4C"/>
    <w:rsid w:val="001330BC"/>
    <w:rsid w:val="0014000E"/>
    <w:rsid w:val="00144C96"/>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D"/>
    <w:rsid w:val="001A12C6"/>
    <w:rsid w:val="001A26D7"/>
    <w:rsid w:val="001A5B4A"/>
    <w:rsid w:val="001B13FF"/>
    <w:rsid w:val="001B390B"/>
    <w:rsid w:val="001B3A1B"/>
    <w:rsid w:val="001B504B"/>
    <w:rsid w:val="001B6A2B"/>
    <w:rsid w:val="001C46CC"/>
    <w:rsid w:val="001C5BDF"/>
    <w:rsid w:val="001C79BB"/>
    <w:rsid w:val="001D02A9"/>
    <w:rsid w:val="001D25F1"/>
    <w:rsid w:val="001D3C17"/>
    <w:rsid w:val="001D3E8A"/>
    <w:rsid w:val="001E3566"/>
    <w:rsid w:val="001E7383"/>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422A5"/>
    <w:rsid w:val="002455C4"/>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E0400"/>
    <w:rsid w:val="002E2685"/>
    <w:rsid w:val="002F441F"/>
    <w:rsid w:val="00307914"/>
    <w:rsid w:val="00307975"/>
    <w:rsid w:val="0031027A"/>
    <w:rsid w:val="0031033C"/>
    <w:rsid w:val="00310398"/>
    <w:rsid w:val="00313486"/>
    <w:rsid w:val="003159CE"/>
    <w:rsid w:val="00317844"/>
    <w:rsid w:val="00330F80"/>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80FEE"/>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C2A"/>
    <w:rsid w:val="004251B1"/>
    <w:rsid w:val="00426EC1"/>
    <w:rsid w:val="00431DD3"/>
    <w:rsid w:val="0043284B"/>
    <w:rsid w:val="004349C8"/>
    <w:rsid w:val="004474F6"/>
    <w:rsid w:val="0045262C"/>
    <w:rsid w:val="00453274"/>
    <w:rsid w:val="0045588A"/>
    <w:rsid w:val="004625CA"/>
    <w:rsid w:val="00470BFE"/>
    <w:rsid w:val="00475779"/>
    <w:rsid w:val="00476C23"/>
    <w:rsid w:val="00477AED"/>
    <w:rsid w:val="00481735"/>
    <w:rsid w:val="0048312E"/>
    <w:rsid w:val="0049250A"/>
    <w:rsid w:val="0049264B"/>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5AD1"/>
    <w:rsid w:val="0055067B"/>
    <w:rsid w:val="005514DC"/>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B2226"/>
    <w:rsid w:val="005C30D2"/>
    <w:rsid w:val="005C489F"/>
    <w:rsid w:val="005D3351"/>
    <w:rsid w:val="005E050C"/>
    <w:rsid w:val="005E1F2C"/>
    <w:rsid w:val="005E42BA"/>
    <w:rsid w:val="005E5AC9"/>
    <w:rsid w:val="005E6900"/>
    <w:rsid w:val="005E6C87"/>
    <w:rsid w:val="005F2806"/>
    <w:rsid w:val="005F3A92"/>
    <w:rsid w:val="006028F9"/>
    <w:rsid w:val="00610243"/>
    <w:rsid w:val="0061168A"/>
    <w:rsid w:val="0062217E"/>
    <w:rsid w:val="0062654E"/>
    <w:rsid w:val="00632F34"/>
    <w:rsid w:val="00634869"/>
    <w:rsid w:val="006370DD"/>
    <w:rsid w:val="0064108B"/>
    <w:rsid w:val="00642105"/>
    <w:rsid w:val="006435AF"/>
    <w:rsid w:val="00645CDD"/>
    <w:rsid w:val="00660151"/>
    <w:rsid w:val="00661568"/>
    <w:rsid w:val="006706CB"/>
    <w:rsid w:val="006713D6"/>
    <w:rsid w:val="00683833"/>
    <w:rsid w:val="00686341"/>
    <w:rsid w:val="006864E5"/>
    <w:rsid w:val="00687B16"/>
    <w:rsid w:val="006A145B"/>
    <w:rsid w:val="006A4801"/>
    <w:rsid w:val="006A4DA9"/>
    <w:rsid w:val="006B3AF3"/>
    <w:rsid w:val="006B425E"/>
    <w:rsid w:val="006B5B3E"/>
    <w:rsid w:val="006B72B4"/>
    <w:rsid w:val="006C7B6B"/>
    <w:rsid w:val="006D219F"/>
    <w:rsid w:val="006D3065"/>
    <w:rsid w:val="006D5632"/>
    <w:rsid w:val="006E4A24"/>
    <w:rsid w:val="006F1A2A"/>
    <w:rsid w:val="006F490F"/>
    <w:rsid w:val="00705DE1"/>
    <w:rsid w:val="00711752"/>
    <w:rsid w:val="00722B39"/>
    <w:rsid w:val="00731607"/>
    <w:rsid w:val="007339DB"/>
    <w:rsid w:val="0073491B"/>
    <w:rsid w:val="007515E5"/>
    <w:rsid w:val="00757160"/>
    <w:rsid w:val="007608DA"/>
    <w:rsid w:val="00761C10"/>
    <w:rsid w:val="0076324D"/>
    <w:rsid w:val="00765533"/>
    <w:rsid w:val="00775577"/>
    <w:rsid w:val="0078344E"/>
    <w:rsid w:val="00793229"/>
    <w:rsid w:val="007A0DF0"/>
    <w:rsid w:val="007A1303"/>
    <w:rsid w:val="007A1DD2"/>
    <w:rsid w:val="007A454F"/>
    <w:rsid w:val="007A5F12"/>
    <w:rsid w:val="007B6AA3"/>
    <w:rsid w:val="007C244A"/>
    <w:rsid w:val="007C3573"/>
    <w:rsid w:val="007C3F8B"/>
    <w:rsid w:val="007C5DB9"/>
    <w:rsid w:val="007C7078"/>
    <w:rsid w:val="007D4B3C"/>
    <w:rsid w:val="007F5E37"/>
    <w:rsid w:val="007F7F1F"/>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52925"/>
    <w:rsid w:val="00861D62"/>
    <w:rsid w:val="0087286E"/>
    <w:rsid w:val="00872CCD"/>
    <w:rsid w:val="0088677D"/>
    <w:rsid w:val="00893A61"/>
    <w:rsid w:val="0089530D"/>
    <w:rsid w:val="008A39B1"/>
    <w:rsid w:val="008A51A5"/>
    <w:rsid w:val="008A5378"/>
    <w:rsid w:val="008B3A57"/>
    <w:rsid w:val="008B51D8"/>
    <w:rsid w:val="008B6535"/>
    <w:rsid w:val="008B737F"/>
    <w:rsid w:val="008C52D8"/>
    <w:rsid w:val="008E25E1"/>
    <w:rsid w:val="008E5B77"/>
    <w:rsid w:val="008F2118"/>
    <w:rsid w:val="008F2B74"/>
    <w:rsid w:val="008F2E77"/>
    <w:rsid w:val="008F6A82"/>
    <w:rsid w:val="009011DE"/>
    <w:rsid w:val="00902B28"/>
    <w:rsid w:val="00920A45"/>
    <w:rsid w:val="00921B05"/>
    <w:rsid w:val="00927C0B"/>
    <w:rsid w:val="0094137C"/>
    <w:rsid w:val="0094489D"/>
    <w:rsid w:val="00951A95"/>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2BC8"/>
    <w:rsid w:val="009C37A7"/>
    <w:rsid w:val="009C5E9C"/>
    <w:rsid w:val="009C7DAD"/>
    <w:rsid w:val="009D1C1B"/>
    <w:rsid w:val="009D3846"/>
    <w:rsid w:val="009D3B03"/>
    <w:rsid w:val="009E0F8E"/>
    <w:rsid w:val="009E2F70"/>
    <w:rsid w:val="009E4539"/>
    <w:rsid w:val="009E75BF"/>
    <w:rsid w:val="009F0A79"/>
    <w:rsid w:val="009F1585"/>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7017B"/>
    <w:rsid w:val="00A74010"/>
    <w:rsid w:val="00A7736C"/>
    <w:rsid w:val="00A80624"/>
    <w:rsid w:val="00A825A5"/>
    <w:rsid w:val="00A83B06"/>
    <w:rsid w:val="00A8591E"/>
    <w:rsid w:val="00A923C9"/>
    <w:rsid w:val="00AA1143"/>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C58"/>
    <w:rsid w:val="00AE7F09"/>
    <w:rsid w:val="00AF15B6"/>
    <w:rsid w:val="00AF2C78"/>
    <w:rsid w:val="00AF46BB"/>
    <w:rsid w:val="00AF55AF"/>
    <w:rsid w:val="00B021B0"/>
    <w:rsid w:val="00B06976"/>
    <w:rsid w:val="00B06F4D"/>
    <w:rsid w:val="00B10444"/>
    <w:rsid w:val="00B116E1"/>
    <w:rsid w:val="00B12B6B"/>
    <w:rsid w:val="00B1357D"/>
    <w:rsid w:val="00B17038"/>
    <w:rsid w:val="00B20245"/>
    <w:rsid w:val="00B25231"/>
    <w:rsid w:val="00B268F1"/>
    <w:rsid w:val="00B400C1"/>
    <w:rsid w:val="00B43148"/>
    <w:rsid w:val="00B477A2"/>
    <w:rsid w:val="00B47883"/>
    <w:rsid w:val="00B50374"/>
    <w:rsid w:val="00B54776"/>
    <w:rsid w:val="00B56233"/>
    <w:rsid w:val="00B56986"/>
    <w:rsid w:val="00B57045"/>
    <w:rsid w:val="00B61D0A"/>
    <w:rsid w:val="00B730F3"/>
    <w:rsid w:val="00B77442"/>
    <w:rsid w:val="00B84743"/>
    <w:rsid w:val="00B84F35"/>
    <w:rsid w:val="00B91C34"/>
    <w:rsid w:val="00BA0023"/>
    <w:rsid w:val="00BA0CEE"/>
    <w:rsid w:val="00BA3559"/>
    <w:rsid w:val="00BA39C2"/>
    <w:rsid w:val="00BB13D4"/>
    <w:rsid w:val="00BB43C7"/>
    <w:rsid w:val="00BC0F73"/>
    <w:rsid w:val="00BD2B1C"/>
    <w:rsid w:val="00BD4546"/>
    <w:rsid w:val="00BE03FB"/>
    <w:rsid w:val="00BE144F"/>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991"/>
    <w:rsid w:val="00C57535"/>
    <w:rsid w:val="00C62A87"/>
    <w:rsid w:val="00C655B8"/>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4DB7"/>
    <w:rsid w:val="00CD4EEF"/>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81BC1"/>
    <w:rsid w:val="00E83B3A"/>
    <w:rsid w:val="00E91F26"/>
    <w:rsid w:val="00E936C6"/>
    <w:rsid w:val="00EA4571"/>
    <w:rsid w:val="00EA7351"/>
    <w:rsid w:val="00EB2101"/>
    <w:rsid w:val="00EB2D7E"/>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7058"/>
    <w:rsid w:val="00F40ABD"/>
    <w:rsid w:val="00F4469B"/>
    <w:rsid w:val="00F44BEB"/>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928C2"/>
    <w:rsid w:val="00F93C02"/>
    <w:rsid w:val="00FA7455"/>
    <w:rsid w:val="00FB146E"/>
    <w:rsid w:val="00FB3FB2"/>
    <w:rsid w:val="00FB4B19"/>
    <w:rsid w:val="00FC22EE"/>
    <w:rsid w:val="00FC3CE3"/>
    <w:rsid w:val="00FD3480"/>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 w:type="paragraph" w:styleId="PlainText">
    <w:name w:val="Plain Text"/>
    <w:basedOn w:val="Normal"/>
    <w:link w:val="PlainTextChar"/>
    <w:uiPriority w:val="99"/>
    <w:semiHidden/>
    <w:unhideWhenUsed/>
    <w:rsid w:val="00761C10"/>
    <w:rPr>
      <w:rFonts w:ascii="Calibri" w:eastAsiaTheme="minorEastAsia" w:hAnsi="Calibri"/>
      <w:sz w:val="22"/>
      <w:szCs w:val="21"/>
      <w:lang w:val="en-GB" w:eastAsia="ja-JP"/>
    </w:rPr>
  </w:style>
  <w:style w:type="character" w:customStyle="1" w:styleId="PlainTextChar">
    <w:name w:val="Plain Text Char"/>
    <w:basedOn w:val="DefaultParagraphFont"/>
    <w:link w:val="PlainText"/>
    <w:uiPriority w:val="99"/>
    <w:semiHidden/>
    <w:rsid w:val="00761C10"/>
    <w:rPr>
      <w:rFonts w:ascii="Calibri" w:eastAsiaTheme="minorEastAsia" w:hAnsi="Calibri"/>
      <w:sz w:val="22"/>
      <w:szCs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JRE Interest Group Conference Call Minutes</vt:lpstr>
    </vt:vector>
  </TitlesOfParts>
  <Company>Wi-SUN Alliance</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Phil Beecher</cp:lastModifiedBy>
  <cp:revision>3</cp:revision>
  <dcterms:created xsi:type="dcterms:W3CDTF">2020-09-18T15:13:00Z</dcterms:created>
  <dcterms:modified xsi:type="dcterms:W3CDTF">2020-09-18T15:14:00Z</dcterms:modified>
</cp:coreProperties>
</file>