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4A703F"/>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49402B2F" w:rsidR="005615A6" w:rsidRDefault="001070E5" w:rsidP="00D16149">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8F7984">
              <w:rPr>
                <w:b/>
                <w:sz w:val="28"/>
              </w:rPr>
              <w:t>June</w:t>
            </w:r>
            <w:r w:rsidR="0087286E">
              <w:rPr>
                <w:b/>
                <w:sz w:val="28"/>
              </w:rPr>
              <w:t xml:space="preserve"> </w:t>
            </w:r>
            <w:r w:rsidR="00D16149">
              <w:rPr>
                <w:b/>
                <w:sz w:val="28"/>
              </w:rPr>
              <w:t>9</w:t>
            </w:r>
            <w:r w:rsidR="006E6AE9">
              <w:rPr>
                <w:b/>
                <w:sz w:val="28"/>
              </w:rPr>
              <w:t xml:space="preserve">, </w:t>
            </w:r>
            <w:r w:rsidR="0087286E">
              <w:rPr>
                <w:b/>
                <w:sz w:val="28"/>
              </w:rPr>
              <w:t>20</w:t>
            </w:r>
            <w:r w:rsidR="009716B1">
              <w:rPr>
                <w:b/>
                <w:sz w:val="28"/>
              </w:rPr>
              <w:t>20</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5B295349" w:rsidR="005615A6" w:rsidRDefault="005615A6" w:rsidP="005C0454">
            <w:pPr>
              <w:pStyle w:val="covertext"/>
            </w:pPr>
            <w:r>
              <w:t>[</w:t>
            </w:r>
            <w:r w:rsidR="005C0454">
              <w:t>June</w:t>
            </w:r>
            <w:r w:rsidR="00112907">
              <w:t xml:space="preserve"> </w:t>
            </w:r>
            <w:r w:rsidR="00D16149">
              <w:t>9</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3CEB3878" w14:textId="77777777" w:rsidR="00010C42" w:rsidRDefault="00010C42" w:rsidP="00010C42">
      <w:pPr>
        <w:jc w:val="center"/>
        <w:rPr>
          <w:sz w:val="32"/>
        </w:rPr>
      </w:pPr>
    </w:p>
    <w:p w14:paraId="1F1EFAC4" w14:textId="77777777" w:rsidR="00605223" w:rsidRDefault="00605223" w:rsidP="00010C42">
      <w:pPr>
        <w:rPr>
          <w:sz w:val="32"/>
        </w:rPr>
      </w:pPr>
    </w:p>
    <w:p w14:paraId="26E21D06" w14:textId="59012BFF" w:rsidR="00010C42" w:rsidRDefault="00010C42" w:rsidP="00010C42">
      <w:pPr>
        <w:rPr>
          <w:sz w:val="32"/>
        </w:rPr>
      </w:pPr>
      <w:r>
        <w:rPr>
          <w:sz w:val="32"/>
        </w:rPr>
        <w:t xml:space="preserve">Attendees: </w:t>
      </w:r>
    </w:p>
    <w:p w14:paraId="557A9637" w14:textId="77777777" w:rsidR="003756AD" w:rsidRPr="003756AD" w:rsidRDefault="003756AD" w:rsidP="003756AD">
      <w:pPr>
        <w:rPr>
          <w:sz w:val="32"/>
        </w:rPr>
      </w:pPr>
      <w:proofErr w:type="spellStart"/>
      <w:r w:rsidRPr="003756AD">
        <w:rPr>
          <w:sz w:val="32"/>
        </w:rPr>
        <w:t>Tero</w:t>
      </w:r>
      <w:proofErr w:type="spellEnd"/>
      <w:r w:rsidRPr="003756AD">
        <w:rPr>
          <w:sz w:val="32"/>
        </w:rPr>
        <w:t xml:space="preserve"> </w:t>
      </w:r>
      <w:proofErr w:type="spellStart"/>
      <w:r w:rsidRPr="003756AD">
        <w:rPr>
          <w:sz w:val="32"/>
        </w:rPr>
        <w:t>Kivinen</w:t>
      </w:r>
      <w:proofErr w:type="spellEnd"/>
      <w:r w:rsidRPr="003756AD">
        <w:rPr>
          <w:sz w:val="32"/>
        </w:rPr>
        <w:t xml:space="preserve"> (self)</w:t>
      </w:r>
    </w:p>
    <w:p w14:paraId="5AE1ABC6" w14:textId="77777777" w:rsidR="003756AD" w:rsidRPr="003756AD" w:rsidRDefault="003756AD" w:rsidP="003756AD">
      <w:pPr>
        <w:rPr>
          <w:sz w:val="32"/>
        </w:rPr>
      </w:pPr>
      <w:r w:rsidRPr="003756AD">
        <w:rPr>
          <w:sz w:val="32"/>
        </w:rPr>
        <w:t xml:space="preserve">Ann Krieger (US </w:t>
      </w:r>
      <w:proofErr w:type="gramStart"/>
      <w:r w:rsidRPr="003756AD">
        <w:rPr>
          <w:sz w:val="32"/>
        </w:rPr>
        <w:t>DoD</w:t>
      </w:r>
      <w:proofErr w:type="gramEnd"/>
      <w:r w:rsidRPr="003756AD">
        <w:rPr>
          <w:sz w:val="32"/>
        </w:rPr>
        <w:t>)</w:t>
      </w:r>
    </w:p>
    <w:p w14:paraId="1E87A512" w14:textId="77777777" w:rsidR="003756AD" w:rsidRPr="003756AD" w:rsidRDefault="003756AD" w:rsidP="003756AD">
      <w:pPr>
        <w:rPr>
          <w:sz w:val="32"/>
        </w:rPr>
      </w:pPr>
      <w:proofErr w:type="spellStart"/>
      <w:r w:rsidRPr="003756AD">
        <w:rPr>
          <w:sz w:val="32"/>
        </w:rPr>
        <w:t>Kunal</w:t>
      </w:r>
      <w:proofErr w:type="spellEnd"/>
      <w:r w:rsidRPr="003756AD">
        <w:rPr>
          <w:sz w:val="32"/>
        </w:rPr>
        <w:t xml:space="preserve"> Shah (</w:t>
      </w:r>
      <w:proofErr w:type="spellStart"/>
      <w:r w:rsidRPr="003756AD">
        <w:rPr>
          <w:sz w:val="32"/>
        </w:rPr>
        <w:t>Itron</w:t>
      </w:r>
      <w:proofErr w:type="spellEnd"/>
      <w:r w:rsidRPr="003756AD">
        <w:rPr>
          <w:sz w:val="32"/>
        </w:rPr>
        <w:t>)</w:t>
      </w:r>
    </w:p>
    <w:p w14:paraId="54D46AB8" w14:textId="77777777" w:rsidR="003756AD" w:rsidRPr="003756AD" w:rsidRDefault="003756AD" w:rsidP="003756AD">
      <w:pPr>
        <w:rPr>
          <w:sz w:val="32"/>
        </w:rPr>
      </w:pPr>
      <w:r w:rsidRPr="003756AD">
        <w:rPr>
          <w:sz w:val="32"/>
        </w:rPr>
        <w:t>Don Sturek (</w:t>
      </w:r>
      <w:proofErr w:type="spellStart"/>
      <w:r w:rsidRPr="003756AD">
        <w:rPr>
          <w:sz w:val="32"/>
        </w:rPr>
        <w:t>Itron</w:t>
      </w:r>
      <w:proofErr w:type="spellEnd"/>
      <w:r w:rsidRPr="003756AD">
        <w:rPr>
          <w:sz w:val="32"/>
        </w:rPr>
        <w:t>)</w:t>
      </w:r>
    </w:p>
    <w:p w14:paraId="740F041C" w14:textId="77777777"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1C272FDE" w14:textId="5D2B102B" w:rsidR="005C0454" w:rsidRDefault="00D16149" w:rsidP="005C0454">
      <w:pPr>
        <w:spacing w:after="240"/>
      </w:pPr>
      <w:r>
        <w:t>The meeting was convened at 5:04 p.m. EDT on June 9</w:t>
      </w:r>
      <w:r w:rsidR="005C0454">
        <w:t xml:space="preserve">, 2020. The chair (Don Sturek, </w:t>
      </w:r>
      <w:proofErr w:type="spellStart"/>
      <w:r w:rsidR="005C0454">
        <w:t>Itron</w:t>
      </w:r>
      <w:proofErr w:type="spellEnd"/>
      <w:r w:rsidR="005C0454">
        <w:t xml:space="preserve">) showed patent slides and made the call for potentially essential patents. No one made mention of knowledge of any </w:t>
      </w:r>
      <w:r w:rsidR="0041419C">
        <w:t xml:space="preserve">such </w:t>
      </w:r>
      <w:r w:rsidR="005C0454">
        <w:t>patents.</w:t>
      </w:r>
    </w:p>
    <w:p w14:paraId="2664292C" w14:textId="182CFBAF" w:rsidR="005C0454" w:rsidRDefault="005C0454" w:rsidP="005C0454">
      <w:pPr>
        <w:spacing w:after="240"/>
      </w:pPr>
      <w:r>
        <w:t>Sturek showed the minutes of last week’s meeting (</w:t>
      </w:r>
      <w:hyperlink r:id="rId9" w:history="1">
        <w:r w:rsidR="00D16149">
          <w:rPr>
            <w:rStyle w:val="Hyperlink"/>
          </w:rPr>
          <w:t>15-20/0143r00</w:t>
        </w:r>
      </w:hyperlink>
      <w:r>
        <w:t>). Without dissent, the meeting minutes were accepted.</w:t>
      </w:r>
    </w:p>
    <w:p w14:paraId="5F9FDAEB" w14:textId="77777777" w:rsidR="0041419C" w:rsidRDefault="0041419C" w:rsidP="0041419C">
      <w:pPr>
        <w:spacing w:after="240"/>
      </w:pPr>
      <w:r>
        <w:t xml:space="preserve">The resolution of editorial comments continued from </w:t>
      </w:r>
      <w:hyperlink r:id="rId10" w:history="1">
        <w:r w:rsidRPr="00C67E2B">
          <w:rPr>
            <w:rStyle w:val="Hyperlink"/>
          </w:rPr>
          <w:t>15-20/0103r03</w:t>
        </w:r>
      </w:hyperlink>
      <w:r>
        <w:t xml:space="preserve"> at comment ID (CID) 164, which was accepted. CID 165 was accepted in revised form to enumerate the specific changes to clause numbering that are required to satisfy the comment. CID 121 is accepted as is. CID 166 will require checking with James Gilb to determine the correct method of specifying the change. CID 50 is accepted as are CIDs 60 and 61. CID 62 is accepted in revised form to indicate that a pointer will be added to the required table. CID 169 is accepted. CID 63 is rejected because the term “encrypt only” appears in that form in the base standard (IEEE 802.15.4). CID 173 is accepted. CID 64 is also accepted. CID 187 was accepted and will require a footnote to be added. CID 65 is accepted.</w:t>
      </w:r>
    </w:p>
    <w:p w14:paraId="129E5C04" w14:textId="77777777" w:rsidR="0041419C" w:rsidRDefault="0041419C" w:rsidP="0041419C">
      <w:pPr>
        <w:spacing w:after="240"/>
      </w:pPr>
      <w:r>
        <w:t>A set of rogue comments (received late) in the spreadsheet were then considered. The CRG agreed to include the rogue comments in its deliberations. CIDs 1000-1005 appear to be identical to each other. CIDs 1006 and 1007 are also identical to each other. CIDs 1000-1005 are rejected because they appear to have invalid clause references that the CRG feels were based on using the wrong version of IEEE 802.15.4 (2015) instead of the version (presently Draft 0.6) that is being developed, however the gist of the commenter’s meaning appears to have been handled by a previous comment resolution. CIDs 1006 and 1007 are rejected because the commenter is referring to the 2012 version of IEEE 802.15, it appears. Finally, CID 1008 seems reasonable, so it will be accepted in revised form giving precise instructions to the editor for the three locations where the proposed change needs to be made in the draft specification.</w:t>
      </w:r>
    </w:p>
    <w:p w14:paraId="603CB57B" w14:textId="5C4233EA" w:rsidR="0041419C" w:rsidRDefault="0041419C" w:rsidP="0041419C">
      <w:pPr>
        <w:spacing w:after="240"/>
      </w:pPr>
      <w:r>
        <w:t xml:space="preserve">Sturek will post the revised comment spreadsheet as </w:t>
      </w:r>
      <w:hyperlink r:id="rId11" w:history="1">
        <w:r w:rsidRPr="0041419C">
          <w:rPr>
            <w:rStyle w:val="Hyperlink"/>
          </w:rPr>
          <w:t>15-20/0103r04</w:t>
        </w:r>
      </w:hyperlink>
      <w:bookmarkStart w:id="0" w:name="_GoBack"/>
      <w:bookmarkEnd w:id="0"/>
      <w:r>
        <w:t>.</w:t>
      </w:r>
    </w:p>
    <w:p w14:paraId="22F84B9C" w14:textId="34A518B5" w:rsidR="00A86310" w:rsidRPr="00571177" w:rsidRDefault="0041419C" w:rsidP="005C0454">
      <w:pPr>
        <w:spacing w:after="240"/>
        <w:rPr>
          <w:rFonts w:ascii="Helvetica" w:eastAsia="Times New Roman" w:hAnsi="Helvetica" w:cs="Times New Roman"/>
          <w:color w:val="00000A"/>
        </w:rPr>
      </w:pPr>
      <w:r>
        <w:t>The meeting was adjourned at 3:10 p.m.</w:t>
      </w:r>
    </w:p>
    <w:sectPr w:rsidR="00A86310" w:rsidRPr="00571177" w:rsidSect="00010C4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CAD10" w14:textId="77777777" w:rsidR="004A703F" w:rsidRDefault="004A703F" w:rsidP="00010C42">
      <w:r>
        <w:separator/>
      </w:r>
    </w:p>
  </w:endnote>
  <w:endnote w:type="continuationSeparator" w:id="0">
    <w:p w14:paraId="140B31F8" w14:textId="77777777" w:rsidR="004A703F" w:rsidRDefault="004A703F"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1419C">
          <w:rPr>
            <w:rStyle w:val="PageNumber"/>
            <w:noProof/>
          </w:rPr>
          <w:t>2</w:t>
        </w:r>
        <w:r>
          <w:rPr>
            <w:rStyle w:val="PageNumber"/>
          </w:rPr>
          <w:fldChar w:fldCharType="end"/>
        </w:r>
      </w:p>
    </w:sdtContent>
  </w:sdt>
  <w:p w14:paraId="2D9AD452" w14:textId="6F0F7FC1" w:rsidR="00010C42" w:rsidRDefault="00010C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F37B0" w14:textId="77777777" w:rsidR="002020AD" w:rsidRDefault="00202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68069" w14:textId="77777777" w:rsidR="004A703F" w:rsidRDefault="004A703F" w:rsidP="00010C42">
      <w:r>
        <w:separator/>
      </w:r>
    </w:p>
  </w:footnote>
  <w:footnote w:type="continuationSeparator" w:id="0">
    <w:p w14:paraId="0D7E7132" w14:textId="77777777" w:rsidR="004A703F" w:rsidRDefault="004A703F"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7C9A0" w14:textId="77777777" w:rsidR="002020AD" w:rsidRDefault="002020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5B5E5586"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2020AD">
      <w:rPr>
        <w:rFonts w:ascii="Verdana" w:eastAsia="Times New Roman" w:hAnsi="Verdana" w:cs="Times New Roman"/>
        <w:b/>
        <w:bCs/>
        <w:color w:val="000000"/>
        <w:sz w:val="20"/>
        <w:szCs w:val="20"/>
        <w:shd w:val="clear" w:color="auto" w:fill="FFFFFF"/>
      </w:rPr>
      <w:t>0153</w:t>
    </w:r>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79D2F" w14:textId="77777777" w:rsidR="002020AD" w:rsidRDefault="002020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35D7F"/>
    <w:rsid w:val="00041F71"/>
    <w:rsid w:val="00077A27"/>
    <w:rsid w:val="000D71A9"/>
    <w:rsid w:val="000E70CB"/>
    <w:rsid w:val="000E76BE"/>
    <w:rsid w:val="001070E5"/>
    <w:rsid w:val="00112907"/>
    <w:rsid w:val="001B13FF"/>
    <w:rsid w:val="001B390B"/>
    <w:rsid w:val="001C687A"/>
    <w:rsid w:val="002012E6"/>
    <w:rsid w:val="002020AD"/>
    <w:rsid w:val="002A76A6"/>
    <w:rsid w:val="002A7BCF"/>
    <w:rsid w:val="002D07C0"/>
    <w:rsid w:val="002E2FF9"/>
    <w:rsid w:val="00312285"/>
    <w:rsid w:val="003572E7"/>
    <w:rsid w:val="003756AD"/>
    <w:rsid w:val="00380FEE"/>
    <w:rsid w:val="0038553B"/>
    <w:rsid w:val="003A5A25"/>
    <w:rsid w:val="003B2D18"/>
    <w:rsid w:val="003C5C24"/>
    <w:rsid w:val="003E1389"/>
    <w:rsid w:val="00400EA0"/>
    <w:rsid w:val="0041419C"/>
    <w:rsid w:val="004A703F"/>
    <w:rsid w:val="004C21D7"/>
    <w:rsid w:val="004D5897"/>
    <w:rsid w:val="004E2590"/>
    <w:rsid w:val="004E5E01"/>
    <w:rsid w:val="00522330"/>
    <w:rsid w:val="005615A6"/>
    <w:rsid w:val="00571177"/>
    <w:rsid w:val="00576FBC"/>
    <w:rsid w:val="00587A21"/>
    <w:rsid w:val="005A0B49"/>
    <w:rsid w:val="005C0454"/>
    <w:rsid w:val="005E5AC9"/>
    <w:rsid w:val="00605223"/>
    <w:rsid w:val="00652E43"/>
    <w:rsid w:val="006A5980"/>
    <w:rsid w:val="006D3065"/>
    <w:rsid w:val="006E05C3"/>
    <w:rsid w:val="006E6AE9"/>
    <w:rsid w:val="00711752"/>
    <w:rsid w:val="008319F4"/>
    <w:rsid w:val="0087286E"/>
    <w:rsid w:val="008817C0"/>
    <w:rsid w:val="00885326"/>
    <w:rsid w:val="00891DC1"/>
    <w:rsid w:val="008C7259"/>
    <w:rsid w:val="008E5B77"/>
    <w:rsid w:val="008F7984"/>
    <w:rsid w:val="0095734D"/>
    <w:rsid w:val="009706C5"/>
    <w:rsid w:val="009716B1"/>
    <w:rsid w:val="00997452"/>
    <w:rsid w:val="009B6734"/>
    <w:rsid w:val="009C411F"/>
    <w:rsid w:val="009C5854"/>
    <w:rsid w:val="00A06D41"/>
    <w:rsid w:val="00A10879"/>
    <w:rsid w:val="00A86310"/>
    <w:rsid w:val="00A92800"/>
    <w:rsid w:val="00A96702"/>
    <w:rsid w:val="00AB2E54"/>
    <w:rsid w:val="00AD4AC7"/>
    <w:rsid w:val="00AE2369"/>
    <w:rsid w:val="00B06F4D"/>
    <w:rsid w:val="00B0780C"/>
    <w:rsid w:val="00BE3D75"/>
    <w:rsid w:val="00BE56F3"/>
    <w:rsid w:val="00BE6887"/>
    <w:rsid w:val="00BF2F57"/>
    <w:rsid w:val="00C161F3"/>
    <w:rsid w:val="00C34FEA"/>
    <w:rsid w:val="00C6568C"/>
    <w:rsid w:val="00C81C62"/>
    <w:rsid w:val="00D06098"/>
    <w:rsid w:val="00D16149"/>
    <w:rsid w:val="00DE7A69"/>
    <w:rsid w:val="00DF174E"/>
    <w:rsid w:val="00E128D9"/>
    <w:rsid w:val="00E4506A"/>
    <w:rsid w:val="00EA5EA8"/>
    <w:rsid w:val="00F3576C"/>
    <w:rsid w:val="00F50806"/>
    <w:rsid w:val="00F736B5"/>
    <w:rsid w:val="00F929F5"/>
    <w:rsid w:val="00F97375"/>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5/dcn/20/15-20-0103-04-004y-lb167-consolidated-comments.xls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ntor.ieee.org/802.15/dcn/20/15-20-0103-03-004y-lb167-consolidated-comments.xls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ntor.ieee.org/802.15/dcn/20/15-20-0143-00-004y-may-26-2020-crg-teleconference-minutes.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7A9BD-D78B-4B81-BF3F-9314D9341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Stuebing</dc:creator>
  <cp:lastModifiedBy>Peter E. Yee</cp:lastModifiedBy>
  <cp:revision>5</cp:revision>
  <dcterms:created xsi:type="dcterms:W3CDTF">2020-06-09T21:20:00Z</dcterms:created>
  <dcterms:modified xsi:type="dcterms:W3CDTF">2020-06-09T22:15:00Z</dcterms:modified>
</cp:coreProperties>
</file>