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AB2FA9"/>
    <w:p w14:paraId="465BA19E" w14:textId="77777777" w:rsidR="005615A6" w:rsidRDefault="005615A6" w:rsidP="00010C42">
      <w:pPr>
        <w:jc w:val="center"/>
        <w:rPr>
          <w:sz w:val="32"/>
        </w:rPr>
      </w:pPr>
    </w:p>
    <w:p w14:paraId="4453F4CD" w14:textId="0514AC15" w:rsidR="005615A6" w:rsidRDefault="005615A6" w:rsidP="005615A6">
      <w:pPr>
        <w:jc w:val="center"/>
        <w:rPr>
          <w:b/>
          <w:sz w:val="28"/>
        </w:rPr>
      </w:pPr>
      <w:r>
        <w:rPr>
          <w:b/>
          <w:sz w:val="28"/>
        </w:rPr>
        <w:t>IEEE P802.15</w:t>
      </w:r>
      <w:r w:rsidR="00ED7995">
        <w:rPr>
          <w:b/>
          <w:sz w:val="28"/>
        </w:rPr>
        <w:t>.16t</w:t>
      </w:r>
    </w:p>
    <w:p w14:paraId="63E34479" w14:textId="77777777" w:rsidR="005615A6" w:rsidRDefault="005615A6" w:rsidP="005615A6">
      <w:pPr>
        <w:jc w:val="center"/>
        <w:rPr>
          <w:b/>
          <w:sz w:val="28"/>
        </w:rPr>
      </w:pPr>
      <w:r w:rsidRPr="00454216">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39548D8A"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w:t>
            </w:r>
            <w:r w:rsidR="00ED7995">
              <w:rPr>
                <w:b/>
                <w:sz w:val="28"/>
              </w:rPr>
              <w:t>16t</w:t>
            </w:r>
            <w:r w:rsidR="005615A6" w:rsidRPr="00A17B56">
              <w:rPr>
                <w:b/>
                <w:sz w:val="28"/>
              </w:rPr>
              <w:t xml:space="preserve"> </w:t>
            </w:r>
            <w:r w:rsidR="001F657C">
              <w:rPr>
                <w:b/>
                <w:sz w:val="28"/>
              </w:rPr>
              <w:t xml:space="preserve">April </w:t>
            </w:r>
            <w:r w:rsidR="00F05FC0">
              <w:rPr>
                <w:b/>
                <w:sz w:val="28"/>
              </w:rPr>
              <w:t>30</w:t>
            </w:r>
            <w:r w:rsidR="001F657C">
              <w:rPr>
                <w:b/>
                <w:sz w:val="28"/>
              </w:rPr>
              <w:t xml:space="preserve">, 2020 </w:t>
            </w:r>
            <w:r w:rsidR="00930206">
              <w:rPr>
                <w:b/>
                <w:sz w:val="28"/>
              </w:rPr>
              <w:t xml:space="preserve">Task Group Minutes </w:t>
            </w:r>
            <w:r w:rsidR="001B390B">
              <w:rPr>
                <w:b/>
                <w:sz w:val="28"/>
              </w:rPr>
              <w:t xml:space="preserve"> </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4BD19F4F" w:rsidR="005615A6" w:rsidRDefault="005615A6" w:rsidP="00E06E39">
            <w:pPr>
              <w:pStyle w:val="covertext"/>
            </w:pPr>
            <w:r>
              <w:t>[</w:t>
            </w:r>
            <w:r w:rsidR="00F05FC0">
              <w:t>May 4</w:t>
            </w:r>
            <w:r w:rsidR="009E28CB">
              <w:t>, 20</w:t>
            </w:r>
            <w:r w:rsidR="00ED7995">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50370910"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3B0AF1">
              <w:rPr>
                <w:noProof/>
              </w:rPr>
              <w:t>Kathy Nelson</w:t>
            </w:r>
            <w:r w:rsidR="001070E5">
              <w:rPr>
                <w:noProof/>
              </w:rPr>
              <w:fldChar w:fldCharType="end"/>
            </w:r>
            <w:r>
              <w:t>]</w:t>
            </w:r>
            <w:r>
              <w:br/>
            </w:r>
            <w:r w:rsidR="00DC3F14">
              <w:t>[Robert Finch</w:t>
            </w:r>
            <w:r>
              <w:t>]</w:t>
            </w:r>
            <w:r>
              <w:br/>
              <w:t>[</w:t>
            </w:r>
            <w:r w:rsidR="00DC3F14">
              <w:t>McLean, VA</w:t>
            </w:r>
            <w:r>
              <w:t>]</w:t>
            </w:r>
          </w:p>
        </w:tc>
        <w:tc>
          <w:tcPr>
            <w:tcW w:w="4140" w:type="dxa"/>
            <w:tcBorders>
              <w:top w:val="single" w:sz="4" w:space="0" w:color="auto"/>
              <w:bottom w:val="single" w:sz="4" w:space="0" w:color="auto"/>
            </w:tcBorders>
          </w:tcPr>
          <w:p w14:paraId="0753694F" w14:textId="7EBB5CBD" w:rsidR="005615A6" w:rsidRDefault="00DC3F14" w:rsidP="00E06E39">
            <w:pPr>
              <w:pStyle w:val="covertext"/>
              <w:tabs>
                <w:tab w:val="left" w:pos="1152"/>
              </w:tabs>
              <w:spacing w:before="0" w:after="0"/>
              <w:rPr>
                <w:sz w:val="18"/>
              </w:rPr>
            </w:pPr>
            <w:r>
              <w:t>Voice</w:t>
            </w:r>
            <w:r w:rsidR="005615A6">
              <w:t>:</w:t>
            </w:r>
            <w:r w:rsidR="005615A6">
              <w:tab/>
            </w:r>
            <w:r>
              <w:t>571 287 8721</w:t>
            </w:r>
            <w:r w:rsidR="005615A6">
              <w:br/>
              <w:t>Fax:</w:t>
            </w:r>
            <w:r w:rsidR="005615A6">
              <w:tab/>
              <w:t xml:space="preserve">[ </w:t>
            </w:r>
            <w:r>
              <w:t>n/</w:t>
            </w:r>
            <w:proofErr w:type="gramStart"/>
            <w:r>
              <w:t>a</w:t>
            </w:r>
            <w:r w:rsidR="005615A6">
              <w:t xml:space="preserve">  ]</w:t>
            </w:r>
            <w:proofErr w:type="gramEnd"/>
            <w:r w:rsidR="005615A6">
              <w:br/>
              <w:t>E-mail: [</w:t>
            </w:r>
            <w:r>
              <w:t>rfinch@selectspectrum.com</w:t>
            </w:r>
            <w:r w:rsidR="005615A6">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386E95BD" w:rsidR="005615A6" w:rsidRDefault="005615A6" w:rsidP="00474CAA"/>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74E1C0CF" w:rsidR="005615A6" w:rsidRDefault="005615A6" w:rsidP="00E06E39">
            <w:pPr>
              <w:pStyle w:val="covertext"/>
            </w:pPr>
            <w:r>
              <w:t xml:space="preserve">[IEEE 802.15 </w:t>
            </w:r>
            <w:r w:rsidR="001B390B">
              <w:rPr>
                <w:rFonts w:hint="eastAsia"/>
              </w:rPr>
              <w:t>TG</w:t>
            </w:r>
            <w:r w:rsidR="003B0AF1">
              <w:t>16t</w:t>
            </w:r>
            <w:r w:rsidR="00930206">
              <w:t xml:space="preserve"> </w:t>
            </w:r>
            <w:r w:rsidR="00454216">
              <w:t>Teleconference</w:t>
            </w:r>
            <w:r w:rsidR="00930206">
              <w:t xml:space="preserve"> </w:t>
            </w:r>
            <w:r w:rsidR="00454216">
              <w:t xml:space="preserve">April </w:t>
            </w:r>
            <w:r w:rsidR="00DC3F14">
              <w:t>30</w:t>
            </w:r>
            <w:r w:rsidR="004A5A34">
              <w:t>,</w:t>
            </w:r>
            <w:r w:rsidR="00930206">
              <w:t xml:space="preserve"> 20</w:t>
            </w:r>
            <w:r w:rsidR="003B0AF1">
              <w:t>20</w:t>
            </w:r>
            <w:r w:rsidR="00930206">
              <w:t xml:space="preserve"> 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4E1953FE"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13AEB2AC" w:rsidR="00010C42" w:rsidRDefault="00010C42" w:rsidP="00010C42">
      <w:pPr>
        <w:jc w:val="center"/>
        <w:rPr>
          <w:sz w:val="32"/>
        </w:rPr>
      </w:pPr>
      <w:r>
        <w:rPr>
          <w:sz w:val="32"/>
        </w:rPr>
        <w:lastRenderedPageBreak/>
        <w:t>IEEE 802.15</w:t>
      </w:r>
      <w:r w:rsidR="003B0AF1">
        <w:rPr>
          <w:sz w:val="32"/>
        </w:rPr>
        <w:t>.16t</w:t>
      </w:r>
      <w:r>
        <w:rPr>
          <w:sz w:val="32"/>
        </w:rPr>
        <w:t xml:space="preserve"> </w:t>
      </w:r>
      <w:r w:rsidR="00454216">
        <w:rPr>
          <w:sz w:val="32"/>
        </w:rPr>
        <w:t xml:space="preserve">April </w:t>
      </w:r>
      <w:r w:rsidR="00F05FC0">
        <w:rPr>
          <w:sz w:val="32"/>
        </w:rPr>
        <w:t>30</w:t>
      </w:r>
      <w:r w:rsidR="00454216">
        <w:rPr>
          <w:sz w:val="32"/>
        </w:rPr>
        <w:t>,</w:t>
      </w:r>
      <w:r w:rsidR="00CE17E1">
        <w:rPr>
          <w:sz w:val="32"/>
        </w:rPr>
        <w:t xml:space="preserve"> 20</w:t>
      </w:r>
      <w:r w:rsidR="003B0AF1">
        <w:rPr>
          <w:sz w:val="32"/>
        </w:rPr>
        <w:t>20</w:t>
      </w:r>
      <w:r w:rsidR="00CE17E1">
        <w:rPr>
          <w:sz w:val="32"/>
        </w:rPr>
        <w:t xml:space="preserve"> Task Group Minutes</w:t>
      </w:r>
    </w:p>
    <w:p w14:paraId="3CEB3878" w14:textId="2F3E6827" w:rsidR="00010C42" w:rsidRDefault="00010C42" w:rsidP="00010C42">
      <w:pPr>
        <w:jc w:val="center"/>
        <w:rPr>
          <w:sz w:val="32"/>
        </w:rPr>
      </w:pPr>
    </w:p>
    <w:p w14:paraId="082E669B" w14:textId="7722F1E4" w:rsidR="00CE17E1" w:rsidRDefault="00CE17E1" w:rsidP="00010C42">
      <w:pPr>
        <w:jc w:val="center"/>
        <w:rPr>
          <w:sz w:val="32"/>
        </w:rPr>
      </w:pPr>
    </w:p>
    <w:p w14:paraId="350DFBC4" w14:textId="77777777" w:rsidR="00DF1E82" w:rsidRDefault="00DF1E82" w:rsidP="00CE17E1">
      <w:pPr>
        <w:rPr>
          <w:sz w:val="32"/>
        </w:rPr>
      </w:pPr>
    </w:p>
    <w:p w14:paraId="5B2F1CDB" w14:textId="4B7C9596" w:rsidR="00CE17E1" w:rsidRDefault="00CE17E1" w:rsidP="00CE17E1">
      <w:pPr>
        <w:rPr>
          <w:sz w:val="32"/>
        </w:rPr>
      </w:pPr>
      <w:r w:rsidRPr="00CE17E1">
        <w:rPr>
          <w:sz w:val="32"/>
        </w:rPr>
        <w:t>Meeting started</w:t>
      </w:r>
      <w:r>
        <w:rPr>
          <w:sz w:val="32"/>
        </w:rPr>
        <w:t xml:space="preserve"> at </w:t>
      </w:r>
      <w:r w:rsidR="00454216">
        <w:rPr>
          <w:sz w:val="32"/>
        </w:rPr>
        <w:t>1</w:t>
      </w:r>
      <w:r w:rsidR="00DC3F14">
        <w:rPr>
          <w:sz w:val="32"/>
        </w:rPr>
        <w:t>1</w:t>
      </w:r>
      <w:r w:rsidR="00454216">
        <w:rPr>
          <w:sz w:val="32"/>
        </w:rPr>
        <w:t xml:space="preserve">:00 </w:t>
      </w:r>
      <w:r w:rsidRPr="00CE17E1">
        <w:rPr>
          <w:sz w:val="32"/>
        </w:rPr>
        <w:t>AM</w:t>
      </w:r>
      <w:r>
        <w:rPr>
          <w:sz w:val="32"/>
        </w:rPr>
        <w:t xml:space="preserve"> </w:t>
      </w:r>
      <w:r w:rsidR="00DC3F14">
        <w:rPr>
          <w:sz w:val="32"/>
        </w:rPr>
        <w:t xml:space="preserve">EDT </w:t>
      </w:r>
      <w:r>
        <w:rPr>
          <w:sz w:val="32"/>
        </w:rPr>
        <w:t xml:space="preserve">on </w:t>
      </w:r>
      <w:r w:rsidR="00F05FC0">
        <w:rPr>
          <w:sz w:val="32"/>
        </w:rPr>
        <w:t xml:space="preserve">Thursday </w:t>
      </w:r>
      <w:r w:rsidR="00454216">
        <w:rPr>
          <w:sz w:val="32"/>
        </w:rPr>
        <w:t xml:space="preserve">April </w:t>
      </w:r>
      <w:r w:rsidR="00DC3F14">
        <w:rPr>
          <w:sz w:val="32"/>
        </w:rPr>
        <w:t>30</w:t>
      </w:r>
      <w:r w:rsidR="00BB7F90">
        <w:rPr>
          <w:sz w:val="32"/>
        </w:rPr>
        <w:t>, 2020.</w:t>
      </w:r>
    </w:p>
    <w:p w14:paraId="2B05B086" w14:textId="1451CEDD" w:rsidR="00474CAA" w:rsidRDefault="00474CAA" w:rsidP="00CE17E1">
      <w:pPr>
        <w:rPr>
          <w:sz w:val="32"/>
        </w:rPr>
      </w:pPr>
    </w:p>
    <w:p w14:paraId="2179A105" w14:textId="5332B531" w:rsidR="00474CAA" w:rsidRDefault="00474CAA" w:rsidP="00CE17E1">
      <w:pPr>
        <w:rPr>
          <w:sz w:val="32"/>
        </w:rPr>
      </w:pPr>
      <w:r>
        <w:rPr>
          <w:sz w:val="32"/>
        </w:rPr>
        <w:t>Meeting was chaired by Tim Godfrey (EPRI).</w:t>
      </w:r>
    </w:p>
    <w:p w14:paraId="5B5E0273" w14:textId="69A53396" w:rsidR="00474CAA" w:rsidRDefault="00474CAA" w:rsidP="00CE17E1">
      <w:pPr>
        <w:rPr>
          <w:sz w:val="32"/>
        </w:rPr>
      </w:pPr>
    </w:p>
    <w:p w14:paraId="01B8E573" w14:textId="2912B854" w:rsidR="00474CAA" w:rsidRDefault="00474CAA" w:rsidP="00CE17E1">
      <w:pPr>
        <w:rPr>
          <w:sz w:val="32"/>
        </w:rPr>
      </w:pPr>
      <w:r>
        <w:rPr>
          <w:sz w:val="32"/>
        </w:rPr>
        <w:t xml:space="preserve">Meeting presentation was shared by Tim Godfrey, Document </w:t>
      </w:r>
      <w:r w:rsidR="0035739A">
        <w:rPr>
          <w:sz w:val="32"/>
        </w:rPr>
        <w:t>802.</w:t>
      </w:r>
      <w:r w:rsidR="0035739A" w:rsidRPr="0035739A">
        <w:rPr>
          <w:sz w:val="32"/>
        </w:rPr>
        <w:t>15-20-0129</w:t>
      </w:r>
      <w:r w:rsidR="0035739A">
        <w:rPr>
          <w:sz w:val="32"/>
        </w:rPr>
        <w:t>-r2</w:t>
      </w:r>
      <w:r w:rsidR="0035739A" w:rsidRPr="0035739A">
        <w:rPr>
          <w:sz w:val="32"/>
        </w:rPr>
        <w:t>-016t-</w:t>
      </w:r>
      <w:r w:rsidR="00806D08" w:rsidRPr="00437C22">
        <w:rPr>
          <w:sz w:val="32"/>
        </w:rPr>
        <w:t>.</w:t>
      </w:r>
    </w:p>
    <w:p w14:paraId="209D7C81" w14:textId="54BE3754" w:rsidR="00BB7F90" w:rsidRDefault="00BB7F90" w:rsidP="00CE17E1">
      <w:pPr>
        <w:rPr>
          <w:sz w:val="32"/>
        </w:rPr>
      </w:pPr>
    </w:p>
    <w:p w14:paraId="205D82E2" w14:textId="4E3638B2" w:rsidR="00BB7F90" w:rsidRDefault="00454216" w:rsidP="00CE17E1">
      <w:pPr>
        <w:rPr>
          <w:sz w:val="32"/>
        </w:rPr>
      </w:pPr>
      <w:r>
        <w:rPr>
          <w:sz w:val="32"/>
        </w:rPr>
        <w:t xml:space="preserve">Attendees </w:t>
      </w:r>
      <w:r w:rsidR="00DC3F14">
        <w:rPr>
          <w:sz w:val="32"/>
        </w:rPr>
        <w:t>we</w:t>
      </w:r>
      <w:r>
        <w:rPr>
          <w:sz w:val="32"/>
        </w:rPr>
        <w:t>re as follows:</w:t>
      </w:r>
    </w:p>
    <w:p w14:paraId="279DB9EA"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Nathan Clanney, Siemens Mobility</w:t>
      </w:r>
    </w:p>
    <w:p w14:paraId="0E5AC52E"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Henk de Ruijter, Silicon Labs</w:t>
      </w:r>
    </w:p>
    <w:p w14:paraId="5D75EFBE"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Derek Ellingsworth, GE MDS</w:t>
      </w:r>
    </w:p>
    <w:p w14:paraId="7E44E539"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Bob Finch, Select Spectrum</w:t>
      </w:r>
    </w:p>
    <w:p w14:paraId="2742923B" w14:textId="1BEDC08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Tim Godfrey, EPRI</w:t>
      </w:r>
    </w:p>
    <w:p w14:paraId="705B04DD" w14:textId="7BB55A78"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 xml:space="preserve">Juha Juntunen, </w:t>
      </w:r>
      <w:r w:rsidR="00437C22" w:rsidRPr="00290D46">
        <w:rPr>
          <w:rFonts w:ascii="Times New Roman" w:hAnsi="Times New Roman" w:cs="Times New Roman"/>
          <w:sz w:val="32"/>
        </w:rPr>
        <w:t>Meteorcomm Inc</w:t>
      </w:r>
    </w:p>
    <w:p w14:paraId="0AFFC30D" w14:textId="0A5BBD84"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Kathy Nelson, Ondas</w:t>
      </w:r>
    </w:p>
    <w:p w14:paraId="7DF127DC"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Alessandra Rocha, WiMAX Forum</w:t>
      </w:r>
    </w:p>
    <w:p w14:paraId="7D58819A" w14:textId="6DD598B1"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Guy Simpson, Ondas</w:t>
      </w:r>
    </w:p>
    <w:p w14:paraId="48282524"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Rick Smith, Chevron</w:t>
      </w:r>
    </w:p>
    <w:p w14:paraId="364FA926" w14:textId="195B6EDB"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Zach Smith, BNSF</w:t>
      </w:r>
    </w:p>
    <w:p w14:paraId="20D7D7B2" w14:textId="289E0CF8" w:rsidR="00EE7462" w:rsidRPr="00290D46" w:rsidRDefault="00EE7462"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Clark Palmer</w:t>
      </w:r>
      <w:r w:rsidR="00DC3F14" w:rsidRPr="00290D46">
        <w:rPr>
          <w:rFonts w:ascii="Times New Roman" w:hAnsi="Times New Roman" w:cs="Times New Roman"/>
          <w:sz w:val="32"/>
        </w:rPr>
        <w:t>,</w:t>
      </w:r>
      <w:r w:rsidRPr="00290D46">
        <w:rPr>
          <w:rFonts w:ascii="Times New Roman" w:hAnsi="Times New Roman" w:cs="Times New Roman"/>
          <w:sz w:val="32"/>
        </w:rPr>
        <w:t xml:space="preserve"> Meteorcom</w:t>
      </w:r>
      <w:r w:rsidR="00DC3F14" w:rsidRPr="00290D46">
        <w:rPr>
          <w:rFonts w:ascii="Times New Roman" w:hAnsi="Times New Roman" w:cs="Times New Roman"/>
          <w:sz w:val="32"/>
        </w:rPr>
        <w:t>m</w:t>
      </w:r>
    </w:p>
    <w:p w14:paraId="3DDE14BD" w14:textId="6138E948" w:rsidR="00EE7462" w:rsidRPr="00290D46" w:rsidRDefault="00EE7462"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 xml:space="preserve">James </w:t>
      </w:r>
      <w:proofErr w:type="spellStart"/>
      <w:r w:rsidRPr="00290D46">
        <w:rPr>
          <w:rFonts w:ascii="Times New Roman" w:hAnsi="Times New Roman" w:cs="Times New Roman"/>
          <w:sz w:val="32"/>
        </w:rPr>
        <w:t>Gil</w:t>
      </w:r>
      <w:r w:rsidR="00F135DB">
        <w:rPr>
          <w:rFonts w:ascii="Times New Roman" w:hAnsi="Times New Roman" w:cs="Times New Roman"/>
          <w:sz w:val="32"/>
        </w:rPr>
        <w:t>b</w:t>
      </w:r>
      <w:proofErr w:type="spellEnd"/>
      <w:r w:rsidR="00DC3F14" w:rsidRPr="00290D46">
        <w:rPr>
          <w:rFonts w:ascii="Times New Roman" w:hAnsi="Times New Roman" w:cs="Times New Roman"/>
          <w:sz w:val="32"/>
        </w:rPr>
        <w:t xml:space="preserve">, GAASI and University of San Diego </w:t>
      </w:r>
    </w:p>
    <w:p w14:paraId="0638D13A" w14:textId="72A32C61" w:rsidR="00EE7462" w:rsidRPr="00290D46" w:rsidRDefault="00EE7462"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Klaus Bender</w:t>
      </w:r>
      <w:r w:rsidR="006F64CD" w:rsidRPr="00290D46">
        <w:rPr>
          <w:rFonts w:ascii="Times New Roman" w:hAnsi="Times New Roman" w:cs="Times New Roman"/>
          <w:sz w:val="32"/>
        </w:rPr>
        <w:t xml:space="preserve"> UTC</w:t>
      </w:r>
    </w:p>
    <w:p w14:paraId="18D6B86A" w14:textId="3F1AE8FD" w:rsidR="00EE7462" w:rsidRPr="00290D46" w:rsidRDefault="00EE7462"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D</w:t>
      </w:r>
      <w:r w:rsidR="006F64CD" w:rsidRPr="00290D46">
        <w:rPr>
          <w:rFonts w:ascii="Times New Roman" w:hAnsi="Times New Roman" w:cs="Times New Roman"/>
          <w:sz w:val="32"/>
        </w:rPr>
        <w:t>a</w:t>
      </w:r>
      <w:r w:rsidRPr="00290D46">
        <w:rPr>
          <w:rFonts w:ascii="Times New Roman" w:hAnsi="Times New Roman" w:cs="Times New Roman"/>
          <w:sz w:val="32"/>
        </w:rPr>
        <w:t>oud Serang</w:t>
      </w:r>
      <w:r w:rsidR="00F05FC0">
        <w:rPr>
          <w:rFonts w:ascii="Times New Roman" w:hAnsi="Times New Roman" w:cs="Times New Roman"/>
          <w:sz w:val="32"/>
        </w:rPr>
        <w:t xml:space="preserve">, </w:t>
      </w:r>
      <w:r w:rsidR="00F05FC0" w:rsidRPr="00F05FC0">
        <w:rPr>
          <w:rFonts w:ascii="Times New Roman" w:hAnsi="Times New Roman" w:cs="Times New Roman"/>
          <w:sz w:val="32"/>
        </w:rPr>
        <w:t>CML Microcircuits</w:t>
      </w:r>
    </w:p>
    <w:p w14:paraId="1719B358" w14:textId="2884393F" w:rsidR="005276A5" w:rsidRPr="00290D46" w:rsidRDefault="005276A5"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Frederick Smith</w:t>
      </w:r>
      <w:r w:rsidR="00F05FC0">
        <w:rPr>
          <w:rFonts w:ascii="Times New Roman" w:hAnsi="Times New Roman" w:cs="Times New Roman"/>
          <w:sz w:val="32"/>
        </w:rPr>
        <w:t>, Chevron</w:t>
      </w:r>
    </w:p>
    <w:p w14:paraId="3972E1AA" w14:textId="77777777" w:rsidR="00CE17E1" w:rsidRPr="00CE17E1" w:rsidRDefault="00CE17E1" w:rsidP="00CE17E1">
      <w:pPr>
        <w:rPr>
          <w:sz w:val="32"/>
        </w:rPr>
      </w:pPr>
    </w:p>
    <w:p w14:paraId="14F5B5B9" w14:textId="038E707E" w:rsidR="00454216" w:rsidRDefault="00D80401" w:rsidP="00BB7F90">
      <w:pPr>
        <w:rPr>
          <w:sz w:val="32"/>
        </w:rPr>
      </w:pPr>
      <w:r>
        <w:rPr>
          <w:sz w:val="32"/>
        </w:rPr>
        <w:t>Robert Finch</w:t>
      </w:r>
      <w:r w:rsidR="00454216">
        <w:rPr>
          <w:sz w:val="32"/>
        </w:rPr>
        <w:t xml:space="preserve"> volunteered to be secretary for the meeting.</w:t>
      </w:r>
    </w:p>
    <w:p w14:paraId="6D84B95B" w14:textId="17C7CAED" w:rsidR="00454216" w:rsidRDefault="00454216" w:rsidP="00BB7F90">
      <w:pPr>
        <w:rPr>
          <w:sz w:val="32"/>
        </w:rPr>
      </w:pPr>
    </w:p>
    <w:p w14:paraId="66C0B6A5" w14:textId="093F6A62" w:rsidR="00454216" w:rsidRDefault="00454216" w:rsidP="00BB7F90">
      <w:pPr>
        <w:rPr>
          <w:sz w:val="32"/>
        </w:rPr>
      </w:pPr>
      <w:r>
        <w:rPr>
          <w:sz w:val="32"/>
        </w:rPr>
        <w:t>Tim reviewed the agenda and it was approved</w:t>
      </w:r>
      <w:r w:rsidR="00B95B37">
        <w:rPr>
          <w:sz w:val="32"/>
        </w:rPr>
        <w:t xml:space="preserve"> by unanimous consent</w:t>
      </w:r>
      <w:r>
        <w:rPr>
          <w:sz w:val="32"/>
        </w:rPr>
        <w:t>.</w:t>
      </w:r>
    </w:p>
    <w:p w14:paraId="52EDA0FC" w14:textId="77777777" w:rsidR="00454216" w:rsidRDefault="00454216" w:rsidP="00BB7F90">
      <w:pPr>
        <w:rPr>
          <w:sz w:val="32"/>
        </w:rPr>
      </w:pPr>
    </w:p>
    <w:p w14:paraId="1ACCF3B6" w14:textId="21B76DA2" w:rsidR="00BB7F90" w:rsidRDefault="00454216" w:rsidP="00BB7F90">
      <w:pPr>
        <w:rPr>
          <w:sz w:val="32"/>
        </w:rPr>
      </w:pPr>
      <w:r w:rsidRPr="00EE7462">
        <w:rPr>
          <w:sz w:val="32"/>
          <w:highlight w:val="yellow"/>
        </w:rPr>
        <w:lastRenderedPageBreak/>
        <w:t>Tim reviewed the minutes and IEEE policies.</w:t>
      </w:r>
    </w:p>
    <w:p w14:paraId="0A6D648F" w14:textId="77777777" w:rsidR="00454216" w:rsidRDefault="00454216" w:rsidP="00BB7F90">
      <w:pPr>
        <w:rPr>
          <w:sz w:val="32"/>
        </w:rPr>
      </w:pPr>
    </w:p>
    <w:p w14:paraId="70CEA4FA" w14:textId="7118A95E" w:rsidR="00CE17E1" w:rsidRDefault="00CE17E1" w:rsidP="00CE17E1">
      <w:pPr>
        <w:rPr>
          <w:sz w:val="32"/>
        </w:rPr>
      </w:pPr>
      <w:r>
        <w:rPr>
          <w:sz w:val="32"/>
        </w:rPr>
        <w:t>Patent and Copyright Policies were read and conveyed.</w:t>
      </w:r>
    </w:p>
    <w:p w14:paraId="5A267EA5" w14:textId="11D577C1" w:rsidR="00454216" w:rsidRDefault="00454216" w:rsidP="00CE17E1">
      <w:pPr>
        <w:rPr>
          <w:sz w:val="32"/>
        </w:rPr>
      </w:pPr>
    </w:p>
    <w:p w14:paraId="0BDE272D" w14:textId="040FC24B" w:rsidR="00454216" w:rsidRPr="00454216" w:rsidRDefault="00454216" w:rsidP="00454216">
      <w:pPr>
        <w:rPr>
          <w:sz w:val="32"/>
        </w:rPr>
      </w:pPr>
      <w:r w:rsidRPr="00454216">
        <w:rPr>
          <w:sz w:val="32"/>
        </w:rPr>
        <w:t xml:space="preserve">No potential patents were submitted. </w:t>
      </w:r>
    </w:p>
    <w:p w14:paraId="5012E96B" w14:textId="00918192" w:rsidR="00CE17E1" w:rsidRDefault="00CE17E1" w:rsidP="00CE17E1">
      <w:pPr>
        <w:rPr>
          <w:sz w:val="32"/>
        </w:rPr>
      </w:pPr>
    </w:p>
    <w:p w14:paraId="4D8FDFF2" w14:textId="04DAB6B7" w:rsidR="00B95B37" w:rsidRPr="00B95B37" w:rsidRDefault="00B95B37" w:rsidP="00B95B37">
      <w:pPr>
        <w:rPr>
          <w:sz w:val="32"/>
        </w:rPr>
      </w:pPr>
      <w:r w:rsidRPr="00B95B37">
        <w:rPr>
          <w:sz w:val="32"/>
        </w:rPr>
        <w:t>.</w:t>
      </w:r>
    </w:p>
    <w:p w14:paraId="5DDECE4D" w14:textId="77777777" w:rsidR="00B95B37" w:rsidRDefault="00B95B37" w:rsidP="00BB7F90">
      <w:pPr>
        <w:rPr>
          <w:sz w:val="32"/>
        </w:rPr>
      </w:pPr>
    </w:p>
    <w:p w14:paraId="7EBAC3ED" w14:textId="5A6FB9BF" w:rsidR="0035739A" w:rsidRDefault="0035739A" w:rsidP="00B95B37">
      <w:pPr>
        <w:rPr>
          <w:sz w:val="32"/>
        </w:rPr>
      </w:pPr>
      <w:r>
        <w:rPr>
          <w:sz w:val="32"/>
        </w:rPr>
        <w:t xml:space="preserve">Tim indicated that the July 802 </w:t>
      </w:r>
      <w:r w:rsidR="00695FEE">
        <w:rPr>
          <w:sz w:val="32"/>
        </w:rPr>
        <w:t>Plenary M</w:t>
      </w:r>
      <w:r>
        <w:rPr>
          <w:sz w:val="32"/>
        </w:rPr>
        <w:t xml:space="preserve">eeting, planned for Montreal, has been cancelled due to Covid-19. In the interim, teleconferences will continue. The September </w:t>
      </w:r>
      <w:r w:rsidR="00695FEE">
        <w:rPr>
          <w:sz w:val="32"/>
        </w:rPr>
        <w:t>Interim M</w:t>
      </w:r>
      <w:r>
        <w:rPr>
          <w:sz w:val="32"/>
        </w:rPr>
        <w:t xml:space="preserve">eeting, planned for Atlanta </w:t>
      </w:r>
      <w:r w:rsidR="00695FEE">
        <w:rPr>
          <w:sz w:val="32"/>
        </w:rPr>
        <w:t>is</w:t>
      </w:r>
      <w:r>
        <w:rPr>
          <w:sz w:val="32"/>
        </w:rPr>
        <w:t xml:space="preserve"> still </w:t>
      </w:r>
      <w:r w:rsidR="00695FEE">
        <w:rPr>
          <w:sz w:val="32"/>
        </w:rPr>
        <w:t>scheduled, but to date registration has not been opened</w:t>
      </w:r>
      <w:r w:rsidR="00F05FC0">
        <w:rPr>
          <w:sz w:val="32"/>
        </w:rPr>
        <w:t>. When it opens, attendees should obtain their hotel reservations through the IEEE registration site.</w:t>
      </w:r>
      <w:r>
        <w:rPr>
          <w:sz w:val="32"/>
        </w:rPr>
        <w:t xml:space="preserve"> </w:t>
      </w:r>
    </w:p>
    <w:p w14:paraId="0D88DA8E" w14:textId="77777777" w:rsidR="0035739A" w:rsidRDefault="0035739A" w:rsidP="00B95B37">
      <w:pPr>
        <w:rPr>
          <w:sz w:val="32"/>
        </w:rPr>
      </w:pPr>
    </w:p>
    <w:p w14:paraId="02C249B5" w14:textId="6EFAC41C" w:rsidR="00B95B37" w:rsidRDefault="00D80401" w:rsidP="00B95B37">
      <w:pPr>
        <w:rPr>
          <w:sz w:val="32"/>
        </w:rPr>
      </w:pPr>
      <w:r>
        <w:rPr>
          <w:sz w:val="32"/>
        </w:rPr>
        <w:t xml:space="preserve">Rick Smith mentioned that he, Klaus </w:t>
      </w:r>
      <w:r w:rsidR="004701FB">
        <w:rPr>
          <w:sz w:val="32"/>
        </w:rPr>
        <w:t xml:space="preserve">Bender </w:t>
      </w:r>
      <w:r>
        <w:rPr>
          <w:sz w:val="32"/>
        </w:rPr>
        <w:t xml:space="preserve">and </w:t>
      </w:r>
      <w:r w:rsidR="00B95B37" w:rsidRPr="00B95B37">
        <w:rPr>
          <w:sz w:val="32"/>
        </w:rPr>
        <w:t xml:space="preserve">Bob Finch </w:t>
      </w:r>
      <w:r w:rsidR="004701FB">
        <w:rPr>
          <w:sz w:val="32"/>
        </w:rPr>
        <w:t>had developed</w:t>
      </w:r>
      <w:r w:rsidR="00B95B37" w:rsidRPr="00B95B37">
        <w:rPr>
          <w:sz w:val="32"/>
        </w:rPr>
        <w:t xml:space="preserve"> </w:t>
      </w:r>
      <w:r w:rsidR="00437C22" w:rsidRPr="00437C22">
        <w:rPr>
          <w:sz w:val="32"/>
        </w:rPr>
        <w:t>802.15-20-0055r2 </w:t>
      </w:r>
      <w:r w:rsidR="00437C22">
        <w:rPr>
          <w:sz w:val="32"/>
        </w:rPr>
        <w:t>(</w:t>
      </w:r>
      <w:r w:rsidR="00437C22" w:rsidRPr="00437C22">
        <w:rPr>
          <w:sz w:val="32"/>
        </w:rPr>
        <w:t>Frequency Band Layout</w:t>
      </w:r>
      <w:r w:rsidR="00437C22">
        <w:rPr>
          <w:sz w:val="32"/>
        </w:rPr>
        <w:t>)</w:t>
      </w:r>
      <w:r w:rsidR="00B95B37" w:rsidRPr="00B95B37">
        <w:rPr>
          <w:sz w:val="32"/>
        </w:rPr>
        <w:t xml:space="preserve">. </w:t>
      </w:r>
      <w:r w:rsidR="004701FB">
        <w:rPr>
          <w:sz w:val="32"/>
        </w:rPr>
        <w:t xml:space="preserve">Bob indicated that his colleague Zack Thompson had planned to do some additional work to add </w:t>
      </w:r>
      <w:r w:rsidR="00B95B37" w:rsidRPr="00B95B37">
        <w:rPr>
          <w:sz w:val="32"/>
        </w:rPr>
        <w:t xml:space="preserve">1.4 GHz </w:t>
      </w:r>
      <w:r w:rsidR="00695FEE">
        <w:rPr>
          <w:sz w:val="32"/>
        </w:rPr>
        <w:t xml:space="preserve">and potentially other candidate bands </w:t>
      </w:r>
      <w:r w:rsidR="00B95B37" w:rsidRPr="00B95B37">
        <w:rPr>
          <w:sz w:val="32"/>
        </w:rPr>
        <w:t>to the spreadsheet</w:t>
      </w:r>
      <w:r w:rsidR="004701FB">
        <w:rPr>
          <w:sz w:val="32"/>
        </w:rPr>
        <w:t xml:space="preserve">, but </w:t>
      </w:r>
      <w:r w:rsidR="0035739A">
        <w:rPr>
          <w:sz w:val="32"/>
        </w:rPr>
        <w:t>Bob was not sure whether Zack had completed the work</w:t>
      </w:r>
      <w:r w:rsidR="00B95B37" w:rsidRPr="00B95B37">
        <w:rPr>
          <w:sz w:val="32"/>
        </w:rPr>
        <w:t>.</w:t>
      </w:r>
      <w:r w:rsidR="0035739A">
        <w:rPr>
          <w:sz w:val="32"/>
        </w:rPr>
        <w:t xml:space="preserve"> Bob promised to have it forwarded to Rick and Klaus </w:t>
      </w:r>
      <w:r w:rsidR="00695FEE">
        <w:rPr>
          <w:sz w:val="32"/>
        </w:rPr>
        <w:t xml:space="preserve">within the next week or two </w:t>
      </w:r>
      <w:r w:rsidR="0035739A">
        <w:rPr>
          <w:sz w:val="32"/>
        </w:rPr>
        <w:t>with the intent of uploading a revised version to Mentor in advance of the next meeting.</w:t>
      </w:r>
    </w:p>
    <w:p w14:paraId="2909EB03" w14:textId="77777777" w:rsidR="00B95B37" w:rsidRPr="00B95B37" w:rsidRDefault="00B95B37" w:rsidP="00B95B37">
      <w:pPr>
        <w:rPr>
          <w:sz w:val="32"/>
        </w:rPr>
      </w:pPr>
    </w:p>
    <w:p w14:paraId="472F1398" w14:textId="41462589" w:rsidR="00004076" w:rsidRDefault="00695FEE" w:rsidP="00B95B37">
      <w:pPr>
        <w:rPr>
          <w:sz w:val="32"/>
        </w:rPr>
      </w:pPr>
      <w:r>
        <w:rPr>
          <w:sz w:val="32"/>
        </w:rPr>
        <w:t xml:space="preserve">Derek Ellingsworth presented an additional use case for </w:t>
      </w:r>
      <w:r w:rsidR="00004076" w:rsidRPr="00004076">
        <w:rPr>
          <w:sz w:val="32"/>
        </w:rPr>
        <w:t>Bridge &amp; Infrastructure Monitoring</w:t>
      </w:r>
      <w:r w:rsidR="00F05FC0">
        <w:rPr>
          <w:sz w:val="32"/>
        </w:rPr>
        <w:t xml:space="preserve">. Tim added it as an update to the Use </w:t>
      </w:r>
      <w:r w:rsidR="00D77B38">
        <w:rPr>
          <w:sz w:val="32"/>
        </w:rPr>
        <w:t>Case Spreadsheet.</w:t>
      </w:r>
      <w:r w:rsidR="00004076" w:rsidRPr="00004076">
        <w:rPr>
          <w:sz w:val="32"/>
        </w:rPr>
        <w:t xml:space="preserve"> </w:t>
      </w:r>
    </w:p>
    <w:p w14:paraId="12A9FBB6" w14:textId="77777777" w:rsidR="00004076" w:rsidRDefault="00004076" w:rsidP="00B95B37">
      <w:pPr>
        <w:rPr>
          <w:sz w:val="32"/>
        </w:rPr>
      </w:pPr>
    </w:p>
    <w:p w14:paraId="53331794" w14:textId="6C8CE900" w:rsidR="00004076" w:rsidRDefault="00F05FC0" w:rsidP="00B95B37">
      <w:pPr>
        <w:rPr>
          <w:sz w:val="32"/>
        </w:rPr>
      </w:pPr>
      <w:r>
        <w:rPr>
          <w:sz w:val="32"/>
        </w:rPr>
        <w:t xml:space="preserve">In response to comments by </w:t>
      </w:r>
      <w:r w:rsidRPr="00F05FC0">
        <w:rPr>
          <w:sz w:val="32"/>
        </w:rPr>
        <w:t>Daoud Serang</w:t>
      </w:r>
      <w:r>
        <w:rPr>
          <w:sz w:val="32"/>
        </w:rPr>
        <w:t xml:space="preserve"> and others, </w:t>
      </w:r>
      <w:r w:rsidR="00004076">
        <w:rPr>
          <w:sz w:val="32"/>
        </w:rPr>
        <w:t xml:space="preserve">A discussion was held concerning the need to size the potential number of available uses. Consideration of tracking base stations, sectors and endpoints was discussed. The group also considered whether the </w:t>
      </w:r>
      <w:r>
        <w:rPr>
          <w:sz w:val="32"/>
        </w:rPr>
        <w:t>applications</w:t>
      </w:r>
      <w:r w:rsidR="00004076">
        <w:rPr>
          <w:sz w:val="32"/>
        </w:rPr>
        <w:t xml:space="preserve"> document should have additional description in the notes field indicating how the number of base stations/sectors/endpoints estimates were </w:t>
      </w:r>
      <w:r>
        <w:rPr>
          <w:sz w:val="32"/>
        </w:rPr>
        <w:t>derived</w:t>
      </w:r>
      <w:r w:rsidR="00004076">
        <w:rPr>
          <w:sz w:val="32"/>
        </w:rPr>
        <w:t>.</w:t>
      </w:r>
    </w:p>
    <w:p w14:paraId="6F249A72" w14:textId="6A45FD20" w:rsidR="00004076" w:rsidRDefault="00004076" w:rsidP="00B95B37">
      <w:pPr>
        <w:rPr>
          <w:sz w:val="32"/>
        </w:rPr>
      </w:pPr>
    </w:p>
    <w:p w14:paraId="1A0C9C41" w14:textId="51647879" w:rsidR="00004076" w:rsidRDefault="00004076" w:rsidP="00B95B37">
      <w:pPr>
        <w:rPr>
          <w:sz w:val="32"/>
        </w:rPr>
      </w:pPr>
      <w:r>
        <w:rPr>
          <w:sz w:val="32"/>
        </w:rPr>
        <w:t>Since many in the Task Group are new to IEEE, Tim described the process to obtain templates from IEEE and to upload or revise and upload documents into Mentor. He showed two examples to the group. In response to a question from Bob Finch, Tim and James Gild described preferred approaches to either uploading a new document if the new document is substantially different that a pre-existing document or revising an existing document if the new version is not substantially different than the prior document.</w:t>
      </w:r>
    </w:p>
    <w:p w14:paraId="5F75552B" w14:textId="77777777" w:rsidR="00004076" w:rsidRDefault="00004076" w:rsidP="00B95B37">
      <w:pPr>
        <w:rPr>
          <w:sz w:val="32"/>
        </w:rPr>
      </w:pPr>
    </w:p>
    <w:p w14:paraId="729245F2" w14:textId="4005DE08" w:rsidR="00B95B37" w:rsidRDefault="00E15A8D" w:rsidP="00B95B37">
      <w:pPr>
        <w:rPr>
          <w:sz w:val="32"/>
        </w:rPr>
      </w:pPr>
      <w:r>
        <w:rPr>
          <w:sz w:val="32"/>
        </w:rPr>
        <w:t xml:space="preserve">Participants are encouraged to submit additional contributions to Mentor prior to the upcoming teleconference which will be </w:t>
      </w:r>
      <w:proofErr w:type="gramStart"/>
      <w:r>
        <w:rPr>
          <w:sz w:val="32"/>
        </w:rPr>
        <w:t xml:space="preserve">held </w:t>
      </w:r>
      <w:r w:rsidR="00B95B37" w:rsidRPr="00B95B37">
        <w:rPr>
          <w:sz w:val="32"/>
        </w:rPr>
        <w:t xml:space="preserve"> Thursday</w:t>
      </w:r>
      <w:proofErr w:type="gramEnd"/>
      <w:r w:rsidR="00B95B37" w:rsidRPr="00B95B37">
        <w:rPr>
          <w:sz w:val="32"/>
        </w:rPr>
        <w:t xml:space="preserve">, </w:t>
      </w:r>
      <w:r w:rsidR="00004076">
        <w:rPr>
          <w:sz w:val="32"/>
        </w:rPr>
        <w:t xml:space="preserve">May </w:t>
      </w:r>
      <w:r>
        <w:rPr>
          <w:sz w:val="32"/>
        </w:rPr>
        <w:t>21</w:t>
      </w:r>
      <w:r w:rsidRPr="00290D46">
        <w:rPr>
          <w:sz w:val="32"/>
          <w:vertAlign w:val="superscript"/>
        </w:rPr>
        <w:t>st</w:t>
      </w:r>
      <w:r>
        <w:rPr>
          <w:sz w:val="32"/>
        </w:rPr>
        <w:t xml:space="preserve"> at 11.00 AM EDT / 8.00 AM PDT.</w:t>
      </w:r>
      <w:r w:rsidR="00B95B37" w:rsidRPr="00B95B37">
        <w:rPr>
          <w:sz w:val="32"/>
        </w:rPr>
        <w:t>.</w:t>
      </w:r>
    </w:p>
    <w:p w14:paraId="477EC7AD" w14:textId="77777777" w:rsidR="00B95B37" w:rsidRPr="00B95B37" w:rsidRDefault="00B95B37" w:rsidP="00B95B37">
      <w:pPr>
        <w:rPr>
          <w:sz w:val="32"/>
        </w:rPr>
      </w:pPr>
    </w:p>
    <w:p w14:paraId="709240A9" w14:textId="3D655F66" w:rsidR="00B95B37" w:rsidRPr="00B95B37" w:rsidRDefault="00B95B37" w:rsidP="00B95B37">
      <w:pPr>
        <w:rPr>
          <w:sz w:val="32"/>
        </w:rPr>
      </w:pPr>
      <w:r w:rsidRPr="00B95B37">
        <w:rPr>
          <w:sz w:val="32"/>
        </w:rPr>
        <w:t xml:space="preserve">Meeting was adjourned at </w:t>
      </w:r>
      <w:r w:rsidR="00D77B38">
        <w:rPr>
          <w:sz w:val="32"/>
        </w:rPr>
        <w:t xml:space="preserve">approximately </w:t>
      </w:r>
      <w:r w:rsidRPr="00B95B37">
        <w:rPr>
          <w:sz w:val="32"/>
        </w:rPr>
        <w:t>11:</w:t>
      </w:r>
      <w:r w:rsidR="00D77B38">
        <w:rPr>
          <w:sz w:val="32"/>
        </w:rPr>
        <w:t>35</w:t>
      </w:r>
      <w:r w:rsidRPr="00B95B37">
        <w:rPr>
          <w:sz w:val="32"/>
        </w:rPr>
        <w:t xml:space="preserve"> a.m.</w:t>
      </w:r>
      <w:r w:rsidR="00D77B38">
        <w:rPr>
          <w:sz w:val="32"/>
        </w:rPr>
        <w:t xml:space="preserve"> EDT.</w:t>
      </w:r>
    </w:p>
    <w:p w14:paraId="4E441BB5" w14:textId="6F37AF04" w:rsidR="00EE7462" w:rsidRDefault="00EE7462" w:rsidP="00CE17E1">
      <w:pPr>
        <w:rPr>
          <w:sz w:val="32"/>
        </w:rPr>
      </w:pPr>
    </w:p>
    <w:sectPr w:rsidR="00EE746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623DE" w14:textId="77777777" w:rsidR="00AB2FA9" w:rsidRDefault="00AB2FA9" w:rsidP="00010C42">
      <w:r>
        <w:separator/>
      </w:r>
    </w:p>
  </w:endnote>
  <w:endnote w:type="continuationSeparator" w:id="0">
    <w:p w14:paraId="7C1304D7" w14:textId="77777777" w:rsidR="00AB2FA9" w:rsidRDefault="00AB2FA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75D6B435" w:rsidR="00010C42" w:rsidRDefault="00010C42">
    <w:r>
      <w:t xml:space="preserve">Date: </w:t>
    </w:r>
    <w:r w:rsidR="00437C22">
      <w:t xml:space="preserve">April </w:t>
    </w:r>
    <w:r w:rsidR="00F05FC0">
      <w:t>30</w:t>
    </w:r>
    <w:r w:rsidR="00546A88">
      <w:t>, 2020</w:t>
    </w:r>
    <w:r w:rsidR="004A4E18">
      <w:t>, IEEE 802</w:t>
    </w:r>
    <w:r w:rsidR="00437C22">
      <w:t>.16t</w:t>
    </w:r>
    <w:r w:rsidR="004A4E18">
      <w:t xml:space="preserve"> </w:t>
    </w:r>
    <w:r w:rsidR="00437C22">
      <w:t>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549E" w14:textId="77777777" w:rsidR="00AB2FA9" w:rsidRDefault="00AB2FA9" w:rsidP="00010C42">
      <w:r>
        <w:separator/>
      </w:r>
    </w:p>
  </w:footnote>
  <w:footnote w:type="continuationSeparator" w:id="0">
    <w:p w14:paraId="78C66CF5" w14:textId="77777777" w:rsidR="00AB2FA9" w:rsidRDefault="00AB2FA9"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41BF414C" w:rsidR="00010C42" w:rsidRPr="000B28AC" w:rsidRDefault="00010C42" w:rsidP="004D5897">
    <w:r>
      <w:t xml:space="preserve">Document </w:t>
    </w:r>
    <w:r w:rsidR="00004076">
      <w:t>Number:</w:t>
    </w:r>
    <w:r>
      <w:t xml:space="preserve"> </w:t>
    </w:r>
    <w:r w:rsidR="0038553B">
      <w:t xml:space="preserve"> </w:t>
    </w:r>
    <w:r w:rsidR="007B3288">
      <w:rPr>
        <w:rFonts w:ascii="Verdana" w:hAnsi="Verdana"/>
        <w:b/>
        <w:bCs/>
        <w:color w:val="000000"/>
        <w:sz w:val="20"/>
        <w:szCs w:val="20"/>
        <w:shd w:val="clear" w:color="auto" w:fill="FFFFFF"/>
      </w:rPr>
      <w:t>15-20-0</w:t>
    </w:r>
    <w:r w:rsidR="00437C22">
      <w:rPr>
        <w:rFonts w:ascii="Verdana" w:hAnsi="Verdana"/>
        <w:b/>
        <w:bCs/>
        <w:color w:val="000000"/>
        <w:sz w:val="20"/>
        <w:szCs w:val="20"/>
        <w:shd w:val="clear" w:color="auto" w:fill="FFFFFF"/>
      </w:rPr>
      <w:t>1</w:t>
    </w:r>
    <w:r w:rsidR="00FE6DD1">
      <w:rPr>
        <w:rFonts w:ascii="Verdana" w:hAnsi="Verdana"/>
        <w:b/>
        <w:bCs/>
        <w:color w:val="000000"/>
        <w:sz w:val="20"/>
        <w:szCs w:val="20"/>
        <w:shd w:val="clear" w:color="auto" w:fill="FFFFFF"/>
      </w:rPr>
      <w:t>31</w:t>
    </w:r>
    <w:r w:rsidR="007B3288">
      <w:rPr>
        <w:rFonts w:ascii="Verdana" w:hAnsi="Verdana"/>
        <w:b/>
        <w:bCs/>
        <w:color w:val="000000"/>
        <w:sz w:val="20"/>
        <w:szCs w:val="20"/>
        <w:shd w:val="clear" w:color="auto" w:fill="FFFFFF"/>
      </w:rPr>
      <w:t>-00-016t</w:t>
    </w:r>
    <w:r w:rsidR="00D80401">
      <w:rPr>
        <w:rFonts w:ascii="Verdana" w:hAnsi="Verdana"/>
        <w:b/>
        <w:bCs/>
        <w:color w:val="000000"/>
        <w:sz w:val="20"/>
        <w:szCs w:val="20"/>
        <w:shd w:val="clear" w:color="auto" w:fill="FFFFFF"/>
      </w:rPr>
      <w:t xml:space="preserve"> </w:t>
    </w:r>
  </w:p>
  <w:p w14:paraId="3DC4AC95" w14:textId="74E43566" w:rsidR="00010C42" w:rsidRDefault="00010C42">
    <w:pPr>
      <w:pStyle w:val="Header"/>
    </w:pPr>
    <w:r>
      <w:t xml:space="preserve">Created </w:t>
    </w:r>
    <w:proofErr w:type="gramStart"/>
    <w:r>
      <w:t>by:</w:t>
    </w:r>
    <w:proofErr w:type="gramEnd"/>
    <w:r>
      <w:t xml:space="preserve"> </w:t>
    </w:r>
    <w:r w:rsidR="00DC3F14">
      <w:t>Robert Finch of Select Spectrum</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68F"/>
    <w:multiLevelType w:val="hybridMultilevel"/>
    <w:tmpl w:val="821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471A8"/>
    <w:multiLevelType w:val="hybridMultilevel"/>
    <w:tmpl w:val="3806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B70EFF"/>
    <w:multiLevelType w:val="hybridMultilevel"/>
    <w:tmpl w:val="E96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33B44"/>
    <w:multiLevelType w:val="hybridMultilevel"/>
    <w:tmpl w:val="B9E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31B89"/>
    <w:multiLevelType w:val="hybridMultilevel"/>
    <w:tmpl w:val="0F64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617A"/>
    <w:multiLevelType w:val="hybridMultilevel"/>
    <w:tmpl w:val="C55AB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010E5"/>
    <w:multiLevelType w:val="hybridMultilevel"/>
    <w:tmpl w:val="B2D8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D1A32"/>
    <w:multiLevelType w:val="hybridMultilevel"/>
    <w:tmpl w:val="52F4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3992"/>
    <w:multiLevelType w:val="hybridMultilevel"/>
    <w:tmpl w:val="8CC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3"/>
  </w:num>
  <w:num w:numId="5">
    <w:abstractNumId w:val="0"/>
  </w:num>
  <w:num w:numId="6">
    <w:abstractNumId w:val="4"/>
  </w:num>
  <w:num w:numId="7">
    <w:abstractNumId w:val="10"/>
  </w:num>
  <w:num w:numId="8">
    <w:abstractNumId w:val="6"/>
  </w:num>
  <w:num w:numId="9">
    <w:abstractNumId w:val="7"/>
  </w:num>
  <w:num w:numId="10">
    <w:abstractNumId w:val="9"/>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076"/>
    <w:rsid w:val="00005D5A"/>
    <w:rsid w:val="00010C42"/>
    <w:rsid w:val="0002607A"/>
    <w:rsid w:val="00052073"/>
    <w:rsid w:val="00054707"/>
    <w:rsid w:val="00060F17"/>
    <w:rsid w:val="00077A27"/>
    <w:rsid w:val="00087023"/>
    <w:rsid w:val="0009417F"/>
    <w:rsid w:val="000A08E7"/>
    <w:rsid w:val="000B28AC"/>
    <w:rsid w:val="000C061C"/>
    <w:rsid w:val="000C57AC"/>
    <w:rsid w:val="000D1319"/>
    <w:rsid w:val="000D33DB"/>
    <w:rsid w:val="000E18E3"/>
    <w:rsid w:val="000E70CB"/>
    <w:rsid w:val="000F7D2D"/>
    <w:rsid w:val="00100225"/>
    <w:rsid w:val="00102D23"/>
    <w:rsid w:val="001070E5"/>
    <w:rsid w:val="001116A7"/>
    <w:rsid w:val="00112907"/>
    <w:rsid w:val="00124841"/>
    <w:rsid w:val="001262F5"/>
    <w:rsid w:val="001513E4"/>
    <w:rsid w:val="00154ED5"/>
    <w:rsid w:val="00155C20"/>
    <w:rsid w:val="00161855"/>
    <w:rsid w:val="001639A4"/>
    <w:rsid w:val="001B13FF"/>
    <w:rsid w:val="001B390B"/>
    <w:rsid w:val="001B40AF"/>
    <w:rsid w:val="001F15E6"/>
    <w:rsid w:val="001F6224"/>
    <w:rsid w:val="001F657C"/>
    <w:rsid w:val="001F7EED"/>
    <w:rsid w:val="00202206"/>
    <w:rsid w:val="002027AC"/>
    <w:rsid w:val="0021144C"/>
    <w:rsid w:val="00213110"/>
    <w:rsid w:val="00213E41"/>
    <w:rsid w:val="00231EF6"/>
    <w:rsid w:val="00233585"/>
    <w:rsid w:val="002455C4"/>
    <w:rsid w:val="00246F6C"/>
    <w:rsid w:val="002530DF"/>
    <w:rsid w:val="00262D5C"/>
    <w:rsid w:val="00267320"/>
    <w:rsid w:val="0028028E"/>
    <w:rsid w:val="00282241"/>
    <w:rsid w:val="00290D46"/>
    <w:rsid w:val="002A76A6"/>
    <w:rsid w:val="002A7BCF"/>
    <w:rsid w:val="002B69AE"/>
    <w:rsid w:val="002D413F"/>
    <w:rsid w:val="002E19D7"/>
    <w:rsid w:val="002E7642"/>
    <w:rsid w:val="003215CF"/>
    <w:rsid w:val="0032534C"/>
    <w:rsid w:val="003471C1"/>
    <w:rsid w:val="003526FC"/>
    <w:rsid w:val="0035739A"/>
    <w:rsid w:val="00357DEB"/>
    <w:rsid w:val="00365D03"/>
    <w:rsid w:val="00380FEE"/>
    <w:rsid w:val="0038553B"/>
    <w:rsid w:val="003868E7"/>
    <w:rsid w:val="0038704B"/>
    <w:rsid w:val="003A44B8"/>
    <w:rsid w:val="003A6104"/>
    <w:rsid w:val="003A7DA7"/>
    <w:rsid w:val="003B0A63"/>
    <w:rsid w:val="003B0AF1"/>
    <w:rsid w:val="003B2D18"/>
    <w:rsid w:val="003B3F8D"/>
    <w:rsid w:val="003C09A9"/>
    <w:rsid w:val="003C5C24"/>
    <w:rsid w:val="00400EA0"/>
    <w:rsid w:val="00402117"/>
    <w:rsid w:val="004063FC"/>
    <w:rsid w:val="00414965"/>
    <w:rsid w:val="00415834"/>
    <w:rsid w:val="004251B1"/>
    <w:rsid w:val="00432DAC"/>
    <w:rsid w:val="00437C22"/>
    <w:rsid w:val="00445869"/>
    <w:rsid w:val="00454216"/>
    <w:rsid w:val="00465343"/>
    <w:rsid w:val="004701FB"/>
    <w:rsid w:val="00472C4B"/>
    <w:rsid w:val="00474CAA"/>
    <w:rsid w:val="004834AC"/>
    <w:rsid w:val="00486214"/>
    <w:rsid w:val="004943AB"/>
    <w:rsid w:val="004A4E18"/>
    <w:rsid w:val="004A5A34"/>
    <w:rsid w:val="004C21D7"/>
    <w:rsid w:val="004C27B0"/>
    <w:rsid w:val="004C71A3"/>
    <w:rsid w:val="004D3EFF"/>
    <w:rsid w:val="004D5897"/>
    <w:rsid w:val="004F0A04"/>
    <w:rsid w:val="004F6FDA"/>
    <w:rsid w:val="00526D3B"/>
    <w:rsid w:val="005276A5"/>
    <w:rsid w:val="00546A88"/>
    <w:rsid w:val="005615A6"/>
    <w:rsid w:val="005A07A2"/>
    <w:rsid w:val="005A0B49"/>
    <w:rsid w:val="005B2226"/>
    <w:rsid w:val="005B6FEB"/>
    <w:rsid w:val="005C4B4B"/>
    <w:rsid w:val="005E18F5"/>
    <w:rsid w:val="005E55A7"/>
    <w:rsid w:val="005E5AC9"/>
    <w:rsid w:val="005E6C87"/>
    <w:rsid w:val="00604DE4"/>
    <w:rsid w:val="006157A6"/>
    <w:rsid w:val="006200B1"/>
    <w:rsid w:val="00634E99"/>
    <w:rsid w:val="006370DD"/>
    <w:rsid w:val="006864E5"/>
    <w:rsid w:val="00695FEE"/>
    <w:rsid w:val="006A4801"/>
    <w:rsid w:val="006C3F4E"/>
    <w:rsid w:val="006C5978"/>
    <w:rsid w:val="006D3065"/>
    <w:rsid w:val="006E4761"/>
    <w:rsid w:val="006E4A24"/>
    <w:rsid w:val="006F184C"/>
    <w:rsid w:val="006F64CD"/>
    <w:rsid w:val="007039E5"/>
    <w:rsid w:val="00711752"/>
    <w:rsid w:val="00721A3A"/>
    <w:rsid w:val="00726D63"/>
    <w:rsid w:val="00744786"/>
    <w:rsid w:val="0075069C"/>
    <w:rsid w:val="00756726"/>
    <w:rsid w:val="00760CED"/>
    <w:rsid w:val="007613B8"/>
    <w:rsid w:val="007B3288"/>
    <w:rsid w:val="007B73CE"/>
    <w:rsid w:val="007D1B8A"/>
    <w:rsid w:val="007E3342"/>
    <w:rsid w:val="007F0934"/>
    <w:rsid w:val="00806D08"/>
    <w:rsid w:val="00807305"/>
    <w:rsid w:val="00833F7D"/>
    <w:rsid w:val="008617E8"/>
    <w:rsid w:val="00864303"/>
    <w:rsid w:val="0087286E"/>
    <w:rsid w:val="008776A0"/>
    <w:rsid w:val="008917CA"/>
    <w:rsid w:val="008A69F0"/>
    <w:rsid w:val="008E5B77"/>
    <w:rsid w:val="008F60F8"/>
    <w:rsid w:val="008F6A82"/>
    <w:rsid w:val="008F6DAF"/>
    <w:rsid w:val="00907D4A"/>
    <w:rsid w:val="00925FCB"/>
    <w:rsid w:val="00930206"/>
    <w:rsid w:val="009328F1"/>
    <w:rsid w:val="0094201D"/>
    <w:rsid w:val="00966167"/>
    <w:rsid w:val="009706C5"/>
    <w:rsid w:val="00997452"/>
    <w:rsid w:val="009A12F2"/>
    <w:rsid w:val="009B6734"/>
    <w:rsid w:val="009C0693"/>
    <w:rsid w:val="009C4C69"/>
    <w:rsid w:val="009C6E98"/>
    <w:rsid w:val="009D4820"/>
    <w:rsid w:val="009E28CB"/>
    <w:rsid w:val="009F0A79"/>
    <w:rsid w:val="009F7B0F"/>
    <w:rsid w:val="00A25ABE"/>
    <w:rsid w:val="00A578CF"/>
    <w:rsid w:val="00A7017B"/>
    <w:rsid w:val="00A825A5"/>
    <w:rsid w:val="00AA1143"/>
    <w:rsid w:val="00AA2F20"/>
    <w:rsid w:val="00AA5E0F"/>
    <w:rsid w:val="00AB2FA9"/>
    <w:rsid w:val="00AB5702"/>
    <w:rsid w:val="00AD1FA6"/>
    <w:rsid w:val="00AE2369"/>
    <w:rsid w:val="00B06F4D"/>
    <w:rsid w:val="00B116E1"/>
    <w:rsid w:val="00B1357D"/>
    <w:rsid w:val="00B20D63"/>
    <w:rsid w:val="00B269DC"/>
    <w:rsid w:val="00B47883"/>
    <w:rsid w:val="00B50374"/>
    <w:rsid w:val="00B54BDF"/>
    <w:rsid w:val="00B61D0A"/>
    <w:rsid w:val="00B72B82"/>
    <w:rsid w:val="00B91F80"/>
    <w:rsid w:val="00B95B37"/>
    <w:rsid w:val="00BA0023"/>
    <w:rsid w:val="00BB7F90"/>
    <w:rsid w:val="00BC1766"/>
    <w:rsid w:val="00BC3924"/>
    <w:rsid w:val="00BC5E0C"/>
    <w:rsid w:val="00BD1458"/>
    <w:rsid w:val="00BE3D75"/>
    <w:rsid w:val="00BF2F57"/>
    <w:rsid w:val="00C164FF"/>
    <w:rsid w:val="00C236F8"/>
    <w:rsid w:val="00C24143"/>
    <w:rsid w:val="00C25042"/>
    <w:rsid w:val="00C3605E"/>
    <w:rsid w:val="00C431A7"/>
    <w:rsid w:val="00C447C7"/>
    <w:rsid w:val="00C54527"/>
    <w:rsid w:val="00C708F6"/>
    <w:rsid w:val="00C74482"/>
    <w:rsid w:val="00C919CF"/>
    <w:rsid w:val="00C93829"/>
    <w:rsid w:val="00C97C01"/>
    <w:rsid w:val="00CA10B1"/>
    <w:rsid w:val="00CA7F49"/>
    <w:rsid w:val="00CC463A"/>
    <w:rsid w:val="00CD4EEF"/>
    <w:rsid w:val="00CE17E1"/>
    <w:rsid w:val="00CE5F03"/>
    <w:rsid w:val="00CF5061"/>
    <w:rsid w:val="00D06098"/>
    <w:rsid w:val="00D17168"/>
    <w:rsid w:val="00D17620"/>
    <w:rsid w:val="00D420EA"/>
    <w:rsid w:val="00D570BC"/>
    <w:rsid w:val="00D77B38"/>
    <w:rsid w:val="00D80401"/>
    <w:rsid w:val="00D832D2"/>
    <w:rsid w:val="00D85865"/>
    <w:rsid w:val="00D86A26"/>
    <w:rsid w:val="00D9770C"/>
    <w:rsid w:val="00DB7944"/>
    <w:rsid w:val="00DC3F14"/>
    <w:rsid w:val="00DE0280"/>
    <w:rsid w:val="00DE7A69"/>
    <w:rsid w:val="00DF174E"/>
    <w:rsid w:val="00DF1C3C"/>
    <w:rsid w:val="00DF1E82"/>
    <w:rsid w:val="00E135F5"/>
    <w:rsid w:val="00E15A8D"/>
    <w:rsid w:val="00E1766B"/>
    <w:rsid w:val="00E26D0B"/>
    <w:rsid w:val="00E4506A"/>
    <w:rsid w:val="00E455A4"/>
    <w:rsid w:val="00E51B15"/>
    <w:rsid w:val="00E72366"/>
    <w:rsid w:val="00E81BC1"/>
    <w:rsid w:val="00EA1F71"/>
    <w:rsid w:val="00EA34D0"/>
    <w:rsid w:val="00EA7341"/>
    <w:rsid w:val="00EA79CB"/>
    <w:rsid w:val="00EB3BA0"/>
    <w:rsid w:val="00EC5D9C"/>
    <w:rsid w:val="00ED13E6"/>
    <w:rsid w:val="00ED7995"/>
    <w:rsid w:val="00EE7462"/>
    <w:rsid w:val="00EF78A1"/>
    <w:rsid w:val="00F0323A"/>
    <w:rsid w:val="00F05FC0"/>
    <w:rsid w:val="00F135DB"/>
    <w:rsid w:val="00F4714E"/>
    <w:rsid w:val="00F67787"/>
    <w:rsid w:val="00F75571"/>
    <w:rsid w:val="00F82778"/>
    <w:rsid w:val="00F87B44"/>
    <w:rsid w:val="00F9786C"/>
    <w:rsid w:val="00FC22EE"/>
    <w:rsid w:val="00FC71A9"/>
    <w:rsid w:val="00FD7586"/>
    <w:rsid w:val="00FE3034"/>
    <w:rsid w:val="00FE6DD1"/>
    <w:rsid w:val="00FF3E43"/>
    <w:rsid w:val="00FF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 w:type="paragraph" w:styleId="BalloonText">
    <w:name w:val="Balloon Text"/>
    <w:basedOn w:val="Normal"/>
    <w:link w:val="BalloonTextChar"/>
    <w:uiPriority w:val="99"/>
    <w:semiHidden/>
    <w:unhideWhenUsed/>
    <w:rsid w:val="00F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6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3F14"/>
    <w:rPr>
      <w:sz w:val="16"/>
      <w:szCs w:val="16"/>
    </w:rPr>
  </w:style>
  <w:style w:type="paragraph" w:styleId="CommentText">
    <w:name w:val="annotation text"/>
    <w:basedOn w:val="Normal"/>
    <w:link w:val="CommentTextChar"/>
    <w:uiPriority w:val="99"/>
    <w:semiHidden/>
    <w:unhideWhenUsed/>
    <w:rsid w:val="00DC3F14"/>
    <w:rPr>
      <w:sz w:val="20"/>
      <w:szCs w:val="20"/>
    </w:rPr>
  </w:style>
  <w:style w:type="character" w:customStyle="1" w:styleId="CommentTextChar">
    <w:name w:val="Comment Text Char"/>
    <w:basedOn w:val="DefaultParagraphFont"/>
    <w:link w:val="CommentText"/>
    <w:uiPriority w:val="99"/>
    <w:semiHidden/>
    <w:rsid w:val="00DC3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F14"/>
    <w:rPr>
      <w:b/>
      <w:bCs/>
    </w:rPr>
  </w:style>
  <w:style w:type="character" w:customStyle="1" w:styleId="CommentSubjectChar">
    <w:name w:val="Comment Subject Char"/>
    <w:basedOn w:val="CommentTextChar"/>
    <w:link w:val="CommentSubject"/>
    <w:uiPriority w:val="99"/>
    <w:semiHidden/>
    <w:rsid w:val="00DC3F14"/>
    <w:rPr>
      <w:rFonts w:ascii="Times New Roman" w:eastAsia="Times New Roman" w:hAnsi="Times New Roman" w:cs="Times New Roman"/>
      <w:b/>
      <w:bCs/>
      <w:sz w:val="20"/>
      <w:szCs w:val="20"/>
    </w:rPr>
  </w:style>
  <w:style w:type="paragraph" w:styleId="Revision">
    <w:name w:val="Revision"/>
    <w:hidden/>
    <w:uiPriority w:val="99"/>
    <w:semiHidden/>
    <w:rsid w:val="00DC3F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D1F3-944D-4AEC-9D00-5D83CD3A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Robert Finch</cp:lastModifiedBy>
  <cp:revision>2</cp:revision>
  <dcterms:created xsi:type="dcterms:W3CDTF">2020-05-04T16:41:00Z</dcterms:created>
  <dcterms:modified xsi:type="dcterms:W3CDTF">2020-05-04T16:41:00Z</dcterms:modified>
</cp:coreProperties>
</file>