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1AF9" w14:textId="77777777" w:rsidR="000E779B" w:rsidRDefault="00BC242D">
      <w:pPr>
        <w:tabs>
          <w:tab w:val="left" w:pos="4678"/>
        </w:tabs>
        <w:jc w:val="center"/>
        <w:rPr>
          <w:b/>
          <w:sz w:val="28"/>
        </w:rPr>
      </w:pPr>
      <w:r>
        <w:rPr>
          <w:b/>
          <w:sz w:val="28"/>
        </w:rPr>
        <w:t>IEEE P802.15</w:t>
      </w:r>
    </w:p>
    <w:p w14:paraId="73EA9925" w14:textId="77777777" w:rsidR="000E779B" w:rsidRDefault="00BC242D">
      <w:pPr>
        <w:jc w:val="center"/>
        <w:rPr>
          <w:b/>
          <w:sz w:val="28"/>
        </w:rPr>
      </w:pPr>
      <w:r>
        <w:rPr>
          <w:b/>
          <w:sz w:val="28"/>
        </w:rPr>
        <w:t>Wireless Personal Area Networks</w:t>
      </w:r>
    </w:p>
    <w:p w14:paraId="0A0226B7" w14:textId="77777777" w:rsidR="000E779B" w:rsidRDefault="000E779B">
      <w:pPr>
        <w:jc w:val="center"/>
        <w:rPr>
          <w:b/>
          <w:sz w:val="28"/>
        </w:rPr>
      </w:pPr>
    </w:p>
    <w:tbl>
      <w:tblPr>
        <w:tblW w:w="9720" w:type="dxa"/>
        <w:tblInd w:w="109" w:type="dxa"/>
        <w:tblLook w:val="0000" w:firstRow="0" w:lastRow="0" w:firstColumn="0" w:lastColumn="0" w:noHBand="0" w:noVBand="0"/>
      </w:tblPr>
      <w:tblGrid>
        <w:gridCol w:w="1254"/>
        <w:gridCol w:w="8466"/>
      </w:tblGrid>
      <w:tr w:rsidR="000E779B" w14:paraId="60DD273F" w14:textId="77777777">
        <w:tc>
          <w:tcPr>
            <w:tcW w:w="1254" w:type="dxa"/>
            <w:tcBorders>
              <w:top w:val="single" w:sz="4" w:space="0" w:color="000000"/>
            </w:tcBorders>
            <w:shd w:val="clear" w:color="auto" w:fill="auto"/>
          </w:tcPr>
          <w:p w14:paraId="0F940124" w14:textId="77777777" w:rsidR="000E779B" w:rsidRDefault="00BC242D">
            <w:r>
              <w:t>Project</w:t>
            </w:r>
          </w:p>
        </w:tc>
        <w:tc>
          <w:tcPr>
            <w:tcW w:w="8465" w:type="dxa"/>
            <w:tcBorders>
              <w:top w:val="single" w:sz="4" w:space="0" w:color="000000"/>
            </w:tcBorders>
            <w:shd w:val="clear" w:color="auto" w:fill="auto"/>
          </w:tcPr>
          <w:p w14:paraId="3BFC8092" w14:textId="77777777" w:rsidR="000E779B" w:rsidRDefault="00BC242D">
            <w:pPr>
              <w:snapToGrid w:val="0"/>
            </w:pPr>
            <w:r>
              <w:t>IEEE P802.15 Working Group for Wireless Personal Area Networks (WPANs)</w:t>
            </w:r>
          </w:p>
        </w:tc>
      </w:tr>
      <w:tr w:rsidR="000E779B" w14:paraId="43D814DF" w14:textId="77777777">
        <w:tc>
          <w:tcPr>
            <w:tcW w:w="1254" w:type="dxa"/>
            <w:tcBorders>
              <w:top w:val="single" w:sz="4" w:space="0" w:color="000000"/>
            </w:tcBorders>
            <w:shd w:val="clear" w:color="auto" w:fill="auto"/>
          </w:tcPr>
          <w:p w14:paraId="1F377D4C" w14:textId="77777777" w:rsidR="000E779B" w:rsidRDefault="00BC242D">
            <w:r>
              <w:t>Title</w:t>
            </w:r>
          </w:p>
        </w:tc>
        <w:tc>
          <w:tcPr>
            <w:tcW w:w="8465" w:type="dxa"/>
            <w:tcBorders>
              <w:top w:val="single" w:sz="4" w:space="0" w:color="000000"/>
            </w:tcBorders>
            <w:shd w:val="clear" w:color="auto" w:fill="auto"/>
          </w:tcPr>
          <w:p w14:paraId="2ECE852E" w14:textId="246B86A7" w:rsidR="000E779B" w:rsidRDefault="005445A5" w:rsidP="005445A5">
            <w:pPr>
              <w:snapToGrid w:val="0"/>
            </w:pPr>
            <w:r>
              <w:t>IEEE 802.15.4z</w:t>
            </w:r>
          </w:p>
        </w:tc>
      </w:tr>
      <w:tr w:rsidR="000E779B" w14:paraId="4CECEFC0" w14:textId="77777777">
        <w:tc>
          <w:tcPr>
            <w:tcW w:w="1254" w:type="dxa"/>
            <w:tcBorders>
              <w:top w:val="single" w:sz="4" w:space="0" w:color="000000"/>
            </w:tcBorders>
            <w:shd w:val="clear" w:color="auto" w:fill="auto"/>
          </w:tcPr>
          <w:p w14:paraId="53A57CB6" w14:textId="77777777" w:rsidR="000E779B" w:rsidRDefault="00BC242D">
            <w:r>
              <w:t>Date Submitted</w:t>
            </w:r>
          </w:p>
        </w:tc>
        <w:tc>
          <w:tcPr>
            <w:tcW w:w="8465" w:type="dxa"/>
            <w:tcBorders>
              <w:top w:val="single" w:sz="4" w:space="0" w:color="000000"/>
            </w:tcBorders>
            <w:shd w:val="clear" w:color="auto" w:fill="auto"/>
          </w:tcPr>
          <w:p w14:paraId="0EAE39D2" w14:textId="42EEC568" w:rsidR="000E779B" w:rsidRDefault="001360DE">
            <w:pPr>
              <w:snapToGrid w:val="0"/>
            </w:pPr>
            <w:r>
              <w:t>14</w:t>
            </w:r>
            <w:r w:rsidR="00897572">
              <w:t>-Jan-2020</w:t>
            </w:r>
          </w:p>
        </w:tc>
      </w:tr>
      <w:tr w:rsidR="000E779B" w:rsidRPr="0007309E" w14:paraId="6B9167FB" w14:textId="77777777">
        <w:tc>
          <w:tcPr>
            <w:tcW w:w="1254" w:type="dxa"/>
            <w:tcBorders>
              <w:top w:val="single" w:sz="4" w:space="0" w:color="000000"/>
              <w:bottom w:val="single" w:sz="4" w:space="0" w:color="000000"/>
            </w:tcBorders>
            <w:shd w:val="clear" w:color="auto" w:fill="auto"/>
          </w:tcPr>
          <w:p w14:paraId="38B67703" w14:textId="77777777" w:rsidR="000E779B" w:rsidRDefault="00BC242D">
            <w:pPr>
              <w:rPr>
                <w:color w:val="00000A"/>
                <w:sz w:val="22"/>
              </w:rPr>
            </w:pPr>
            <w:r>
              <w:t>Source</w:t>
            </w:r>
          </w:p>
        </w:tc>
        <w:tc>
          <w:tcPr>
            <w:tcW w:w="8465" w:type="dxa"/>
            <w:tcBorders>
              <w:top w:val="single" w:sz="4" w:space="0" w:color="000000"/>
              <w:bottom w:val="single" w:sz="4" w:space="0" w:color="000000"/>
            </w:tcBorders>
            <w:shd w:val="clear" w:color="auto" w:fill="auto"/>
          </w:tcPr>
          <w:p w14:paraId="4B0074E6" w14:textId="32438CF1" w:rsidR="000E779B" w:rsidRPr="0007309E" w:rsidRDefault="00BC242D" w:rsidP="00C71A33">
            <w:pPr>
              <w:snapToGrid w:val="0"/>
              <w:rPr>
                <w:lang w:val="fr-CH"/>
              </w:rPr>
            </w:pPr>
            <w:r w:rsidRPr="0007309E">
              <w:rPr>
                <w:lang w:val="fr-CH"/>
              </w:rPr>
              <w:br/>
              <w:t xml:space="preserve">Boris Danev </w:t>
            </w:r>
            <w:r w:rsidR="00C71A33">
              <w:rPr>
                <w:lang w:val="fr-CH"/>
              </w:rPr>
              <w:t>(3db Access</w:t>
            </w:r>
            <w:r w:rsidRPr="0007309E">
              <w:rPr>
                <w:lang w:val="fr-CH"/>
              </w:rPr>
              <w:t>)</w:t>
            </w:r>
            <w:r w:rsidRPr="0007309E">
              <w:rPr>
                <w:lang w:val="fr-CH"/>
              </w:rPr>
              <w:br/>
            </w:r>
          </w:p>
        </w:tc>
      </w:tr>
      <w:tr w:rsidR="000E779B" w14:paraId="43A13A26" w14:textId="77777777">
        <w:tc>
          <w:tcPr>
            <w:tcW w:w="1254" w:type="dxa"/>
            <w:tcBorders>
              <w:top w:val="single" w:sz="4" w:space="0" w:color="000000"/>
            </w:tcBorders>
            <w:shd w:val="clear" w:color="auto" w:fill="auto"/>
          </w:tcPr>
          <w:p w14:paraId="444EEC83" w14:textId="77777777" w:rsidR="000E779B" w:rsidRDefault="00BC242D">
            <w:r>
              <w:t>Re:</w:t>
            </w:r>
          </w:p>
        </w:tc>
        <w:tc>
          <w:tcPr>
            <w:tcW w:w="8465" w:type="dxa"/>
            <w:tcBorders>
              <w:top w:val="single" w:sz="4" w:space="0" w:color="000000"/>
            </w:tcBorders>
            <w:shd w:val="clear" w:color="auto" w:fill="auto"/>
          </w:tcPr>
          <w:p w14:paraId="22D43FD3" w14:textId="23830F04" w:rsidR="000E779B" w:rsidRDefault="00245274">
            <w:pPr>
              <w:snapToGrid w:val="0"/>
            </w:pPr>
            <w:r>
              <w:t xml:space="preserve">Sponsor </w:t>
            </w:r>
            <w:r w:rsidR="00BC242D">
              <w:t>Ballot comment resolution of draft</w:t>
            </w:r>
            <w:r>
              <w:t xml:space="preserve"> Standard document P802.15.4z-D5</w:t>
            </w:r>
          </w:p>
        </w:tc>
      </w:tr>
      <w:tr w:rsidR="000E779B" w14:paraId="4D010AD4" w14:textId="77777777">
        <w:tc>
          <w:tcPr>
            <w:tcW w:w="1254" w:type="dxa"/>
            <w:tcBorders>
              <w:top w:val="single" w:sz="4" w:space="0" w:color="000000"/>
            </w:tcBorders>
            <w:shd w:val="clear" w:color="auto" w:fill="auto"/>
          </w:tcPr>
          <w:p w14:paraId="1B409BFF" w14:textId="77777777" w:rsidR="000E779B" w:rsidRDefault="00BC242D">
            <w:r>
              <w:t>Abstract</w:t>
            </w:r>
          </w:p>
        </w:tc>
        <w:tc>
          <w:tcPr>
            <w:tcW w:w="8465" w:type="dxa"/>
            <w:tcBorders>
              <w:top w:val="single" w:sz="4" w:space="0" w:color="000000"/>
            </w:tcBorders>
            <w:shd w:val="clear" w:color="auto" w:fill="auto"/>
          </w:tcPr>
          <w:p w14:paraId="18AD5776" w14:textId="323C2282" w:rsidR="000E779B" w:rsidRDefault="00BC242D">
            <w:pPr>
              <w:rPr>
                <w:rFonts w:eastAsiaTheme="minorEastAsia"/>
                <w:lang w:eastAsia="ko-KR"/>
              </w:rPr>
            </w:pPr>
            <w:r>
              <w:t xml:space="preserve">This contribution proposes updated text for </w:t>
            </w:r>
            <w:r w:rsidR="0066375B">
              <w:t>the baseline draft P802.15.4z-D5</w:t>
            </w:r>
          </w:p>
        </w:tc>
      </w:tr>
      <w:tr w:rsidR="000E779B" w14:paraId="5E4F52D1" w14:textId="77777777">
        <w:tc>
          <w:tcPr>
            <w:tcW w:w="1254" w:type="dxa"/>
            <w:tcBorders>
              <w:top w:val="single" w:sz="4" w:space="0" w:color="000000"/>
            </w:tcBorders>
            <w:shd w:val="clear" w:color="auto" w:fill="auto"/>
          </w:tcPr>
          <w:p w14:paraId="3C09535D" w14:textId="77777777" w:rsidR="000E779B" w:rsidRDefault="00BC242D">
            <w:r>
              <w:t>Purpose</w:t>
            </w:r>
          </w:p>
        </w:tc>
        <w:tc>
          <w:tcPr>
            <w:tcW w:w="8465" w:type="dxa"/>
            <w:tcBorders>
              <w:top w:val="single" w:sz="4" w:space="0" w:color="000000"/>
            </w:tcBorders>
            <w:shd w:val="clear" w:color="auto" w:fill="auto"/>
          </w:tcPr>
          <w:p w14:paraId="4CCFE349" w14:textId="77777777" w:rsidR="000E779B" w:rsidRDefault="00BC242D">
            <w:r>
              <w:t>Provision of the text to facilitate its incorporation into the draft text of the IEEE 802.15.4z standard currently under development in TG4z.</w:t>
            </w:r>
          </w:p>
        </w:tc>
      </w:tr>
      <w:tr w:rsidR="000E779B" w14:paraId="481261A4" w14:textId="77777777">
        <w:tc>
          <w:tcPr>
            <w:tcW w:w="1254" w:type="dxa"/>
            <w:tcBorders>
              <w:top w:val="single" w:sz="4" w:space="0" w:color="000000"/>
              <w:bottom w:val="single" w:sz="4" w:space="0" w:color="000000"/>
            </w:tcBorders>
            <w:shd w:val="clear" w:color="auto" w:fill="auto"/>
          </w:tcPr>
          <w:p w14:paraId="2428F9F6" w14:textId="77777777" w:rsidR="000E779B" w:rsidRDefault="00BC242D">
            <w:r>
              <w:t>Notice</w:t>
            </w:r>
          </w:p>
        </w:tc>
        <w:tc>
          <w:tcPr>
            <w:tcW w:w="8465" w:type="dxa"/>
            <w:tcBorders>
              <w:top w:val="single" w:sz="4" w:space="0" w:color="000000"/>
              <w:bottom w:val="single" w:sz="4" w:space="0" w:color="000000"/>
            </w:tcBorders>
            <w:shd w:val="clear" w:color="auto" w:fill="auto"/>
          </w:tcPr>
          <w:p w14:paraId="530A2AA2" w14:textId="77777777" w:rsidR="000E779B" w:rsidRDefault="00BC242D">
            <w: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779B" w14:paraId="115A0E39" w14:textId="77777777">
        <w:tc>
          <w:tcPr>
            <w:tcW w:w="1254" w:type="dxa"/>
            <w:tcBorders>
              <w:top w:val="single" w:sz="4" w:space="0" w:color="000000"/>
              <w:bottom w:val="single" w:sz="4" w:space="0" w:color="000000"/>
            </w:tcBorders>
            <w:shd w:val="clear" w:color="auto" w:fill="auto"/>
          </w:tcPr>
          <w:p w14:paraId="0438B3CA" w14:textId="77777777" w:rsidR="000E779B" w:rsidRDefault="00BC242D">
            <w:r>
              <w:t>Release</w:t>
            </w:r>
          </w:p>
        </w:tc>
        <w:tc>
          <w:tcPr>
            <w:tcW w:w="8465" w:type="dxa"/>
            <w:tcBorders>
              <w:top w:val="single" w:sz="4" w:space="0" w:color="000000"/>
              <w:bottom w:val="single" w:sz="4" w:space="0" w:color="000000"/>
            </w:tcBorders>
            <w:shd w:val="clear" w:color="auto" w:fill="auto"/>
          </w:tcPr>
          <w:p w14:paraId="0E55EC61" w14:textId="77777777" w:rsidR="000E779B" w:rsidRDefault="000E779B"/>
        </w:tc>
      </w:tr>
      <w:tr w:rsidR="000E779B" w14:paraId="5B24EA59" w14:textId="77777777">
        <w:tc>
          <w:tcPr>
            <w:tcW w:w="1254" w:type="dxa"/>
            <w:tcBorders>
              <w:top w:val="single" w:sz="4" w:space="0" w:color="000000"/>
              <w:bottom w:val="single" w:sz="4" w:space="0" w:color="000000"/>
            </w:tcBorders>
            <w:shd w:val="clear" w:color="auto" w:fill="auto"/>
          </w:tcPr>
          <w:p w14:paraId="46E05109" w14:textId="77777777" w:rsidR="000E779B" w:rsidRDefault="00BC242D">
            <w:r>
              <w:t>Patent Policy</w:t>
            </w:r>
          </w:p>
        </w:tc>
        <w:tc>
          <w:tcPr>
            <w:tcW w:w="8465" w:type="dxa"/>
            <w:tcBorders>
              <w:top w:val="single" w:sz="4" w:space="0" w:color="000000"/>
              <w:bottom w:val="single" w:sz="4" w:space="0" w:color="000000"/>
            </w:tcBorders>
            <w:shd w:val="clear" w:color="auto" w:fill="auto"/>
          </w:tcPr>
          <w:p w14:paraId="2691A62E" w14:textId="77777777" w:rsidR="000E779B" w:rsidRDefault="00BC242D">
            <w:pPr>
              <w:widowControl w:val="0"/>
            </w:pPr>
            <w:r>
              <w:t>The contributor is familiar with the IEEE-SA Patent Policy and Procedures:</w:t>
            </w:r>
          </w:p>
          <w:p w14:paraId="3CA0F95E" w14:textId="77777777" w:rsidR="000E779B" w:rsidRDefault="00BC242D">
            <w:pPr>
              <w:widowControl w:val="0"/>
            </w:pPr>
            <w:r>
              <w:t>&lt;http://standards.ieee.org/guides/bylaws/sect6-7.html#6&gt; and</w:t>
            </w:r>
          </w:p>
          <w:p w14:paraId="068B7001" w14:textId="77777777" w:rsidR="000E779B" w:rsidRDefault="00BC242D">
            <w:pPr>
              <w:widowControl w:val="0"/>
            </w:pPr>
            <w:r>
              <w:t>&lt;http://standards.ieee.org/guides/opman/sect6.html#6.3&gt;.</w:t>
            </w:r>
          </w:p>
          <w:p w14:paraId="2E549C93" w14:textId="77777777" w:rsidR="000E779B" w:rsidRDefault="00BC242D">
            <w:pPr>
              <w:widowControl w:val="0"/>
            </w:pPr>
            <w:r>
              <w:t>Further information is located at &lt;http://standards.ieee.org/board/pat/pat-material.html&gt; and</w:t>
            </w:r>
          </w:p>
          <w:p w14:paraId="7F076E71" w14:textId="77777777" w:rsidR="000E779B" w:rsidRDefault="00BC242D">
            <w:pPr>
              <w:widowControl w:val="0"/>
            </w:pPr>
            <w:r>
              <w:t>&lt;http://standards.ieee.org/board/pat&gt;.</w:t>
            </w:r>
          </w:p>
        </w:tc>
      </w:tr>
    </w:tbl>
    <w:p w14:paraId="323F3791" w14:textId="77777777" w:rsidR="000E779B" w:rsidRDefault="000E779B">
      <w:pPr>
        <w:rPr>
          <w:rFonts w:eastAsia="MS Mincho"/>
          <w:lang w:eastAsia="ja-JP"/>
        </w:rPr>
      </w:pPr>
    </w:p>
    <w:p w14:paraId="3E438A58" w14:textId="77777777" w:rsidR="000E779B" w:rsidRDefault="000E779B">
      <w:pPr>
        <w:rPr>
          <w:rFonts w:eastAsia="MS Mincho"/>
          <w:lang w:eastAsia="ja-JP"/>
        </w:rPr>
      </w:pPr>
    </w:p>
    <w:p w14:paraId="401F358C" w14:textId="77777777" w:rsidR="000E779B" w:rsidRDefault="000E779B">
      <w:pPr>
        <w:rPr>
          <w:rFonts w:eastAsia="MS Mincho"/>
          <w:lang w:eastAsia="ja-JP"/>
        </w:rPr>
      </w:pPr>
    </w:p>
    <w:p w14:paraId="08562510" w14:textId="77777777" w:rsidR="000E779B" w:rsidRDefault="00BC242D">
      <w:pPr>
        <w:rPr>
          <w:rFonts w:eastAsia="MS Mincho"/>
          <w:lang w:eastAsia="ja-JP"/>
        </w:rPr>
      </w:pPr>
      <w:r>
        <w:br w:type="page"/>
      </w:r>
    </w:p>
    <w:p w14:paraId="6BD88B2F" w14:textId="77777777" w:rsidR="000E779B" w:rsidRDefault="000E779B">
      <w:pPr>
        <w:rPr>
          <w:rFonts w:eastAsia="MS Mincho"/>
          <w:lang w:eastAsia="ja-JP"/>
        </w:rPr>
      </w:pPr>
    </w:p>
    <w:p w14:paraId="6D608900" w14:textId="435203DF" w:rsidR="000E779B" w:rsidRDefault="00BC242D">
      <w:pPr>
        <w:rPr>
          <w:i/>
          <w:iCs/>
          <w:sz w:val="28"/>
          <w:szCs w:val="28"/>
        </w:rPr>
      </w:pPr>
      <w:r>
        <w:rPr>
          <w:b/>
          <w:bCs/>
          <w:i/>
          <w:iCs/>
          <w:sz w:val="28"/>
          <w:szCs w:val="28"/>
          <w:u w:val="single"/>
        </w:rPr>
        <w:t>Comments (in complement to Excel file’s “Resolution Detail”)</w:t>
      </w:r>
    </w:p>
    <w:p w14:paraId="64BF93DB" w14:textId="77777777" w:rsidR="00463381" w:rsidRDefault="00463381" w:rsidP="00A94472">
      <w:pPr>
        <w:rPr>
          <w:bCs/>
        </w:rPr>
      </w:pPr>
    </w:p>
    <w:p w14:paraId="62E42867" w14:textId="77777777" w:rsidR="00516913" w:rsidRDefault="00516913" w:rsidP="00A94472">
      <w:pPr>
        <w:rPr>
          <w:bCs/>
        </w:rPr>
      </w:pPr>
    </w:p>
    <w:p w14:paraId="0A92D12A" w14:textId="23599414" w:rsidR="00962DA8" w:rsidRPr="00DC71B3" w:rsidRDefault="00962DA8" w:rsidP="00962DA8">
      <w:pPr>
        <w:rPr>
          <w:rFonts w:ascii="Calibri" w:hAnsi="Calibri" w:cs="Calibri"/>
          <w:color w:val="000000"/>
          <w:sz w:val="22"/>
          <w:szCs w:val="22"/>
          <w:u w:val="single"/>
        </w:rPr>
      </w:pPr>
      <w:r w:rsidRPr="00516913">
        <w:rPr>
          <w:b/>
          <w:color w:val="000000"/>
          <w:szCs w:val="22"/>
          <w:highlight w:val="yellow"/>
          <w:u w:val="single"/>
        </w:rPr>
        <w:t>27634300023</w:t>
      </w:r>
      <w:r w:rsidRPr="00DC71B3">
        <w:rPr>
          <w:b/>
          <w:color w:val="000000"/>
          <w:szCs w:val="22"/>
          <w:highlight w:val="yellow"/>
          <w:u w:val="single"/>
        </w:rPr>
        <w:t xml:space="preserve">: 27634300023, 27634400023, 27633600023, 27633700023, 27633800023, 27634000023, 27634100023, 27634200023, 27634500023, </w:t>
      </w:r>
      <w:r w:rsidRPr="00DC71B3">
        <w:rPr>
          <w:b/>
          <w:color w:val="000000"/>
          <w:highlight w:val="yellow"/>
          <w:u w:val="single"/>
        </w:rPr>
        <w:t>27634600023, 27634900023, 27635000023</w:t>
      </w:r>
      <w:r w:rsidR="00DC71B3" w:rsidRPr="00DC71B3">
        <w:rPr>
          <w:b/>
          <w:color w:val="000000"/>
          <w:highlight w:val="yellow"/>
          <w:u w:val="single"/>
        </w:rPr>
        <w:t>: Revise</w:t>
      </w:r>
    </w:p>
    <w:p w14:paraId="3D6EF52D" w14:textId="77777777" w:rsidR="00962DA8" w:rsidRDefault="00962DA8" w:rsidP="00962DA8">
      <w:pPr>
        <w:rPr>
          <w:b/>
          <w:color w:val="000000"/>
          <w:szCs w:val="22"/>
        </w:rPr>
      </w:pPr>
    </w:p>
    <w:p w14:paraId="64C08CAC" w14:textId="61151063" w:rsidR="00962DA8" w:rsidRDefault="00962DA8" w:rsidP="00962DA8">
      <w:pPr>
        <w:rPr>
          <w:b/>
          <w:color w:val="000000"/>
          <w:szCs w:val="22"/>
        </w:rPr>
      </w:pPr>
      <w:r w:rsidRPr="00430BC8">
        <w:rPr>
          <w:b/>
          <w:color w:val="000000"/>
          <w:szCs w:val="22"/>
          <w:highlight w:val="yellow"/>
        </w:rPr>
        <w:t>Resolution</w:t>
      </w:r>
      <w:r>
        <w:rPr>
          <w:b/>
          <w:color w:val="000000"/>
          <w:szCs w:val="22"/>
        </w:rPr>
        <w:t xml:space="preserve"> </w:t>
      </w:r>
      <w:r w:rsidRPr="00962DA8">
        <w:rPr>
          <w:b/>
          <w:color w:val="000000"/>
          <w:szCs w:val="22"/>
          <w:highlight w:val="yellow"/>
        </w:rPr>
        <w:t>Step 1:</w:t>
      </w:r>
      <w:r w:rsidRPr="00516913">
        <w:rPr>
          <w:b/>
          <w:color w:val="000000"/>
          <w:szCs w:val="22"/>
        </w:rPr>
        <w:t xml:space="preserve"> </w:t>
      </w:r>
    </w:p>
    <w:p w14:paraId="49E18DB5" w14:textId="77777777" w:rsidR="00962DA8" w:rsidRDefault="00962DA8" w:rsidP="00962DA8">
      <w:pPr>
        <w:rPr>
          <w:b/>
          <w:color w:val="000000"/>
          <w:szCs w:val="22"/>
        </w:rPr>
      </w:pPr>
    </w:p>
    <w:p w14:paraId="6D062FD1" w14:textId="49CAB9F1" w:rsidR="00962DA8" w:rsidRPr="00AE6401" w:rsidRDefault="00962DA8" w:rsidP="00962DA8">
      <w:pPr>
        <w:rPr>
          <w:color w:val="000000"/>
          <w:szCs w:val="22"/>
        </w:rPr>
      </w:pPr>
      <w:r w:rsidRPr="00821A36">
        <w:rPr>
          <w:b/>
          <w:color w:val="FF0000"/>
          <w:szCs w:val="22"/>
        </w:rPr>
        <w:t xml:space="preserve">Figures </w:t>
      </w:r>
      <w:r w:rsidR="00821A36" w:rsidRPr="00821A36">
        <w:rPr>
          <w:b/>
          <w:color w:val="FF0000"/>
          <w:szCs w:val="22"/>
        </w:rPr>
        <w:t xml:space="preserve">37, </w:t>
      </w:r>
      <w:r w:rsidRPr="00821A36">
        <w:rPr>
          <w:b/>
          <w:color w:val="FF0000"/>
          <w:szCs w:val="22"/>
        </w:rPr>
        <w:t>40, 41, 42, 43, 44, 45 and 46</w:t>
      </w:r>
      <w:r w:rsidRPr="00AE6401">
        <w:rPr>
          <w:color w:val="000000"/>
          <w:szCs w:val="22"/>
        </w:rPr>
        <w:t xml:space="preserve"> added the ranging counters, removed the duplicated .confirm primitives. Sent to Billy per email.</w:t>
      </w:r>
    </w:p>
    <w:p w14:paraId="51104AFC" w14:textId="77777777" w:rsidR="00F66C29" w:rsidRDefault="00F66C29" w:rsidP="00463381">
      <w:pPr>
        <w:rPr>
          <w:b/>
          <w:bCs/>
          <w:highlight w:val="yellow"/>
          <w:u w:val="single"/>
        </w:rPr>
      </w:pPr>
    </w:p>
    <w:p w14:paraId="33AFCC63" w14:textId="4DB629CC" w:rsidR="00463381" w:rsidRDefault="00463381" w:rsidP="00463381">
      <w:pPr>
        <w:rPr>
          <w:b/>
          <w:bCs/>
          <w:u w:val="single"/>
        </w:rPr>
      </w:pPr>
      <w:r w:rsidRPr="00AE6401">
        <w:rPr>
          <w:b/>
          <w:bCs/>
          <w:highlight w:val="yellow"/>
        </w:rPr>
        <w:t>Resolution</w:t>
      </w:r>
      <w:r w:rsidR="00962DA8" w:rsidRPr="00AE6401">
        <w:rPr>
          <w:b/>
          <w:bCs/>
          <w:highlight w:val="yellow"/>
        </w:rPr>
        <w:t xml:space="preserve"> Step 2</w:t>
      </w:r>
      <w:r w:rsidR="00E26EC4" w:rsidRPr="00AE6401">
        <w:rPr>
          <w:b/>
          <w:bCs/>
          <w:highlight w:val="yellow"/>
        </w:rPr>
        <w:t xml:space="preserve">: </w:t>
      </w:r>
      <w:r w:rsidR="00AE6401" w:rsidRPr="00AE6401">
        <w:rPr>
          <w:b/>
          <w:bCs/>
        </w:rPr>
        <w:t xml:space="preserve"> </w:t>
      </w:r>
      <w:r w:rsidR="00997215" w:rsidRPr="00AE6401">
        <w:rPr>
          <w:bCs/>
        </w:rPr>
        <w:t>Include the RangingReportDescriptor into the MCPS-RANGING-VERIFIER.confirm and MCPS-RANGING-PROVER</w:t>
      </w:r>
      <w:r w:rsidR="00962DA8" w:rsidRPr="00AE6401">
        <w:rPr>
          <w:bCs/>
        </w:rPr>
        <w:t>.confirm</w:t>
      </w:r>
    </w:p>
    <w:p w14:paraId="193971B2" w14:textId="77777777" w:rsidR="00E26EC4" w:rsidRDefault="00E26EC4" w:rsidP="00463381">
      <w:pPr>
        <w:rPr>
          <w:b/>
          <w:bCs/>
          <w:u w:val="single"/>
        </w:rPr>
      </w:pPr>
    </w:p>
    <w:p w14:paraId="4BCB74A2" w14:textId="36346ADE" w:rsidR="00E26EC4" w:rsidRDefault="00997215" w:rsidP="00463381">
      <w:pPr>
        <w:rPr>
          <w:b/>
          <w:bCs/>
          <w:highlight w:val="yellow"/>
          <w:u w:val="single"/>
        </w:rPr>
      </w:pPr>
      <w:r>
        <w:rPr>
          <w:b/>
          <w:bCs/>
          <w:highlight w:val="yellow"/>
          <w:u w:val="single"/>
        </w:rPr>
        <w:t xml:space="preserve">8.3.6.2: </w:t>
      </w:r>
      <w:r w:rsidR="009728CC">
        <w:rPr>
          <w:b/>
          <w:bCs/>
          <w:highlight w:val="yellow"/>
          <w:u w:val="single"/>
        </w:rPr>
        <w:t>Change text at the beginning to simplify the description of the primitive</w:t>
      </w:r>
    </w:p>
    <w:p w14:paraId="1FDDD1F9" w14:textId="77777777" w:rsidR="00BB2ABC" w:rsidRDefault="00BB2ABC" w:rsidP="00463381">
      <w:pPr>
        <w:rPr>
          <w:b/>
          <w:bCs/>
          <w:highlight w:val="yellow"/>
          <w:u w:val="single"/>
        </w:rPr>
      </w:pPr>
    </w:p>
    <w:p w14:paraId="1BCD0F6E" w14:textId="7E34D7FA" w:rsidR="00BB2ABC" w:rsidRPr="00BB2ABC" w:rsidRDefault="00BB2ABC" w:rsidP="00463381">
      <w:pPr>
        <w:rPr>
          <w:b/>
          <w:bCs/>
          <w:highlight w:val="yellow"/>
          <w:u w:val="single"/>
        </w:rPr>
      </w:pPr>
      <w:r>
        <w:rPr>
          <w:sz w:val="20"/>
          <w:szCs w:val="20"/>
          <w:highlight w:val="yellow"/>
        </w:rPr>
        <w:t>The MCPS-RANGING-VERIFIER</w:t>
      </w:r>
      <w:r w:rsidRPr="00BB2ABC">
        <w:rPr>
          <w:sz w:val="20"/>
          <w:szCs w:val="20"/>
          <w:highlight w:val="yellow"/>
        </w:rPr>
        <w:t>.confirm primitive reports the</w:t>
      </w:r>
      <w:r>
        <w:rPr>
          <w:sz w:val="20"/>
          <w:szCs w:val="20"/>
          <w:highlight w:val="yellow"/>
        </w:rPr>
        <w:t xml:space="preserve"> result of a MCPS-RANGING-VERIFIER</w:t>
      </w:r>
      <w:r w:rsidRPr="00BB2ABC">
        <w:rPr>
          <w:sz w:val="20"/>
          <w:szCs w:val="20"/>
          <w:highlight w:val="yellow"/>
        </w:rPr>
        <w:t>.request.</w:t>
      </w:r>
    </w:p>
    <w:p w14:paraId="5D64194D" w14:textId="77777777" w:rsidR="00463381" w:rsidRDefault="00463381" w:rsidP="00463381">
      <w:pPr>
        <w:rPr>
          <w:bCs/>
        </w:rPr>
      </w:pPr>
    </w:p>
    <w:p w14:paraId="0DF8327E" w14:textId="46B56966" w:rsidR="009728CC" w:rsidRDefault="00D3369A" w:rsidP="009728CC">
      <w:pPr>
        <w:rPr>
          <w:b/>
          <w:bCs/>
          <w:highlight w:val="yellow"/>
          <w:u w:val="single"/>
        </w:rPr>
      </w:pPr>
      <w:r>
        <w:rPr>
          <w:b/>
          <w:bCs/>
          <w:highlight w:val="yellow"/>
          <w:u w:val="single"/>
        </w:rPr>
        <w:t>8.3.6.3</w:t>
      </w:r>
      <w:r>
        <w:rPr>
          <w:b/>
          <w:bCs/>
          <w:highlight w:val="yellow"/>
          <w:u w:val="single"/>
        </w:rPr>
        <w:t xml:space="preserve">: </w:t>
      </w:r>
      <w:r w:rsidR="009728CC">
        <w:rPr>
          <w:b/>
          <w:bCs/>
          <w:highlight w:val="yellow"/>
          <w:u w:val="single"/>
        </w:rPr>
        <w:t>(a) A</w:t>
      </w:r>
      <w:r>
        <w:rPr>
          <w:b/>
          <w:bCs/>
          <w:highlight w:val="yellow"/>
          <w:u w:val="single"/>
        </w:rPr>
        <w:t xml:space="preserve">dd RangingReportDescriptor </w:t>
      </w:r>
      <w:r w:rsidR="009728CC">
        <w:rPr>
          <w:b/>
          <w:bCs/>
          <w:highlight w:val="yellow"/>
          <w:u w:val="single"/>
        </w:rPr>
        <w:t xml:space="preserve">in the primitive and in Table 35. </w:t>
      </w:r>
    </w:p>
    <w:p w14:paraId="2888F48E" w14:textId="0DE6A826" w:rsidR="009728CC" w:rsidRPr="00BB2ABC" w:rsidRDefault="009728CC" w:rsidP="00D3369A">
      <w:pPr>
        <w:rPr>
          <w:b/>
          <w:bCs/>
          <w:highlight w:val="yellow"/>
          <w:u w:val="single"/>
        </w:rPr>
      </w:pPr>
      <w:r>
        <w:rPr>
          <w:b/>
          <w:bCs/>
          <w:highlight w:val="yellow"/>
          <w:u w:val="single"/>
        </w:rPr>
        <w:t xml:space="preserve">              (b) </w:t>
      </w:r>
      <w:r w:rsidRPr="00F66C29">
        <w:rPr>
          <w:b/>
          <w:bCs/>
          <w:highlight w:val="yellow"/>
          <w:u w:val="single"/>
        </w:rPr>
        <w:t>Remove RxRangingCounter from the Primitive and also from Table 35.</w:t>
      </w:r>
    </w:p>
    <w:p w14:paraId="20B28C87" w14:textId="77777777" w:rsidR="00D3369A" w:rsidRDefault="00D3369A" w:rsidP="00D3369A">
      <w:pPr>
        <w:rPr>
          <w:b/>
          <w:bCs/>
          <w:highlight w:val="yellow"/>
          <w:u w:val="single"/>
        </w:rPr>
      </w:pPr>
    </w:p>
    <w:p w14:paraId="7CC5E531" w14:textId="714574B5" w:rsidR="00D3369A" w:rsidRPr="00997215" w:rsidRDefault="009728CC" w:rsidP="00D3369A">
      <w:pPr>
        <w:autoSpaceDE w:val="0"/>
        <w:autoSpaceDN w:val="0"/>
        <w:adjustRightInd w:val="0"/>
        <w:rPr>
          <w:rFonts w:eastAsiaTheme="minorEastAsia"/>
          <w:color w:val="000000"/>
          <w:sz w:val="23"/>
          <w:szCs w:val="23"/>
          <w:lang w:eastAsia="zh-CN"/>
        </w:rPr>
      </w:pPr>
      <w:r>
        <w:rPr>
          <w:rFonts w:ascii="Arial" w:eastAsiaTheme="minorEastAsia" w:hAnsi="Arial" w:cs="Arial"/>
          <w:color w:val="000000"/>
          <w:sz w:val="20"/>
          <w:szCs w:val="20"/>
          <w:lang w:eastAsia="zh-CN"/>
        </w:rPr>
        <w:t>MCPS-RANGING-VERIFIER.indication</w:t>
      </w:r>
      <w:r w:rsidR="00D3369A" w:rsidRPr="00997215">
        <w:rPr>
          <w:rFonts w:ascii="Arial" w:eastAsiaTheme="minorEastAsia" w:hAnsi="Arial" w:cs="Arial"/>
          <w:color w:val="000000"/>
          <w:sz w:val="20"/>
          <w:szCs w:val="20"/>
          <w:lang w:eastAsia="zh-CN"/>
        </w:rPr>
        <w:t>(</w:t>
      </w:r>
    </w:p>
    <w:p w14:paraId="4EF673F3" w14:textId="0A7576F2" w:rsidR="00D3369A" w:rsidRDefault="009728CC" w:rsidP="00D3369A">
      <w:pPr>
        <w:autoSpaceDE w:val="0"/>
        <w:autoSpaceDN w:val="0"/>
        <w:adjustRightInd w:val="0"/>
        <w:ind w:left="2160" w:firstLine="72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sidR="00D3369A">
        <w:rPr>
          <w:rFonts w:ascii="Arial" w:eastAsiaTheme="minorEastAsia" w:hAnsi="Arial" w:cs="Arial"/>
          <w:color w:val="000000"/>
          <w:sz w:val="20"/>
          <w:szCs w:val="20"/>
          <w:lang w:eastAsia="zh-CN"/>
        </w:rPr>
        <w:t>,</w:t>
      </w:r>
    </w:p>
    <w:p w14:paraId="109B48C1" w14:textId="77777777" w:rsidR="009728CC" w:rsidRDefault="00D3369A" w:rsidP="00D3369A">
      <w:pPr>
        <w:autoSpaceDE w:val="0"/>
        <w:autoSpaceDN w:val="0"/>
        <w:adjustRightInd w:val="0"/>
        <w:ind w:left="288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sidRPr="00BB2ABC">
        <w:rPr>
          <w:rFonts w:ascii="Arial" w:eastAsiaTheme="minorEastAsia" w:hAnsi="Arial" w:cs="Arial"/>
          <w:color w:val="000000"/>
          <w:sz w:val="20"/>
          <w:szCs w:val="20"/>
          <w:highlight w:val="yellow"/>
          <w:lang w:eastAsia="zh-CN"/>
        </w:rPr>
        <w:t>RangingReportDescriptor</w:t>
      </w:r>
    </w:p>
    <w:p w14:paraId="5FCB0186" w14:textId="44108489" w:rsidR="00D3369A" w:rsidRPr="009728CC" w:rsidRDefault="009728CC" w:rsidP="00D3369A">
      <w:pPr>
        <w:autoSpaceDE w:val="0"/>
        <w:autoSpaceDN w:val="0"/>
        <w:adjustRightInd w:val="0"/>
        <w:ind w:left="2880"/>
        <w:rPr>
          <w:rFonts w:eastAsiaTheme="minorEastAsia"/>
          <w:strike/>
          <w:color w:val="000000"/>
          <w:sz w:val="23"/>
          <w:szCs w:val="23"/>
          <w:lang w:eastAsia="zh-CN"/>
        </w:rPr>
      </w:pPr>
      <w:r>
        <w:rPr>
          <w:rFonts w:ascii="Arial" w:eastAsiaTheme="minorEastAsia" w:hAnsi="Arial" w:cs="Arial"/>
          <w:color w:val="000000"/>
          <w:sz w:val="20"/>
          <w:szCs w:val="20"/>
          <w:lang w:eastAsia="zh-CN"/>
        </w:rPr>
        <w:t xml:space="preserve">        </w:t>
      </w:r>
      <w:r w:rsidRPr="009728CC">
        <w:rPr>
          <w:rFonts w:ascii="Arial" w:eastAsiaTheme="minorEastAsia" w:hAnsi="Arial" w:cs="Arial"/>
          <w:strike/>
          <w:color w:val="000000"/>
          <w:sz w:val="20"/>
          <w:szCs w:val="20"/>
          <w:lang w:eastAsia="zh-CN"/>
        </w:rPr>
        <w:t>RxRangingCounter</w:t>
      </w:r>
      <w:r w:rsidR="00D3369A" w:rsidRPr="009728CC">
        <w:rPr>
          <w:rFonts w:eastAsiaTheme="minorEastAsia"/>
          <w:strike/>
          <w:color w:val="000000"/>
          <w:sz w:val="23"/>
          <w:szCs w:val="23"/>
          <w:lang w:eastAsia="zh-CN"/>
        </w:rPr>
        <w:t xml:space="preserve"> </w:t>
      </w:r>
    </w:p>
    <w:p w14:paraId="0A066021" w14:textId="77777777" w:rsidR="00D3369A" w:rsidRDefault="00D3369A" w:rsidP="00D3369A">
      <w:pPr>
        <w:ind w:left="288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sidRPr="00997215">
        <w:rPr>
          <w:rFonts w:ascii="Arial" w:eastAsiaTheme="minorEastAsia" w:hAnsi="Arial" w:cs="Arial"/>
          <w:color w:val="000000"/>
          <w:sz w:val="20"/>
          <w:szCs w:val="20"/>
          <w:lang w:eastAsia="zh-CN"/>
        </w:rPr>
        <w:t>)</w:t>
      </w:r>
    </w:p>
    <w:p w14:paraId="31A27B6D" w14:textId="77777777" w:rsidR="00D3369A" w:rsidRDefault="00D3369A" w:rsidP="00D3369A">
      <w:pPr>
        <w:rPr>
          <w:rFonts w:ascii="Arial" w:eastAsiaTheme="minorEastAsia" w:hAnsi="Arial" w:cs="Arial"/>
          <w:color w:val="000000"/>
          <w:sz w:val="20"/>
          <w:szCs w:val="20"/>
          <w:lang w:eastAsia="zh-CN"/>
        </w:rPr>
      </w:pPr>
    </w:p>
    <w:p w14:paraId="4165C93B" w14:textId="0A1307F7" w:rsidR="00D3369A" w:rsidRDefault="00D3369A" w:rsidP="00D3369A">
      <w:pPr>
        <w:rPr>
          <w:b/>
          <w:bCs/>
          <w:highlight w:val="yellow"/>
          <w:u w:val="single"/>
        </w:rPr>
      </w:pPr>
      <w:r>
        <w:rPr>
          <w:rFonts w:ascii="Arial" w:eastAsiaTheme="minorEastAsia" w:hAnsi="Arial" w:cs="Arial"/>
          <w:color w:val="000000"/>
          <w:sz w:val="20"/>
          <w:szCs w:val="20"/>
          <w:lang w:eastAsia="zh-CN"/>
        </w:rPr>
        <w:t xml:space="preserve">Add the following row in </w:t>
      </w:r>
      <w:r w:rsidR="009728CC">
        <w:rPr>
          <w:rFonts w:ascii="Arial" w:eastAsiaTheme="minorEastAsia" w:hAnsi="Arial" w:cs="Arial"/>
          <w:color w:val="000000"/>
          <w:sz w:val="20"/>
          <w:szCs w:val="20"/>
          <w:lang w:eastAsia="zh-CN"/>
        </w:rPr>
        <w:t>Table 35</w:t>
      </w:r>
      <w:r>
        <w:rPr>
          <w:rFonts w:ascii="Arial" w:eastAsiaTheme="minorEastAsia" w:hAnsi="Arial" w:cs="Arial"/>
          <w:color w:val="000000"/>
          <w:sz w:val="20"/>
          <w:szCs w:val="20"/>
          <w:lang w:eastAsia="zh-CN"/>
        </w:rPr>
        <w:t>:</w:t>
      </w:r>
    </w:p>
    <w:p w14:paraId="78E5C4F5" w14:textId="77777777" w:rsidR="00D3369A" w:rsidRDefault="00D3369A" w:rsidP="00D3369A">
      <w:pPr>
        <w:rPr>
          <w:b/>
          <w:bCs/>
          <w:highlight w:val="yellow"/>
          <w:u w:val="single"/>
        </w:rPr>
      </w:pPr>
    </w:p>
    <w:tbl>
      <w:tblPr>
        <w:tblStyle w:val="TableGrid1"/>
        <w:tblW w:w="0" w:type="auto"/>
        <w:tblInd w:w="445" w:type="dxa"/>
        <w:tblLayout w:type="fixed"/>
        <w:tblLook w:val="04A0" w:firstRow="1" w:lastRow="0" w:firstColumn="1" w:lastColumn="0" w:noHBand="0" w:noVBand="1"/>
      </w:tblPr>
      <w:tblGrid>
        <w:gridCol w:w="2700"/>
        <w:gridCol w:w="1350"/>
        <w:gridCol w:w="2430"/>
        <w:gridCol w:w="2705"/>
      </w:tblGrid>
      <w:tr w:rsidR="00D3369A" w:rsidRPr="00E26EC4" w14:paraId="1A58F5E1" w14:textId="77777777" w:rsidTr="002D497B">
        <w:tc>
          <w:tcPr>
            <w:tcW w:w="2700" w:type="dxa"/>
          </w:tcPr>
          <w:p w14:paraId="21C1D3C1" w14:textId="77777777" w:rsidR="00D3369A" w:rsidRPr="00997215" w:rsidRDefault="00D3369A" w:rsidP="002D497B">
            <w:pPr>
              <w:rPr>
                <w:sz w:val="20"/>
                <w:szCs w:val="20"/>
                <w:highlight w:val="yellow"/>
              </w:rPr>
            </w:pPr>
            <w:r w:rsidRPr="00997215">
              <w:rPr>
                <w:sz w:val="18"/>
                <w:szCs w:val="18"/>
                <w:highlight w:val="yellow"/>
              </w:rPr>
              <w:t xml:space="preserve">RangingReportDescriptor </w:t>
            </w:r>
          </w:p>
        </w:tc>
        <w:tc>
          <w:tcPr>
            <w:tcW w:w="1350" w:type="dxa"/>
          </w:tcPr>
          <w:p w14:paraId="23E56A8E" w14:textId="77777777" w:rsidR="00D3369A" w:rsidRPr="00997215" w:rsidRDefault="00D3369A" w:rsidP="002D497B">
            <w:pPr>
              <w:rPr>
                <w:sz w:val="20"/>
                <w:szCs w:val="20"/>
                <w:highlight w:val="yellow"/>
              </w:rPr>
            </w:pPr>
            <w:r w:rsidRPr="00997215">
              <w:rPr>
                <w:sz w:val="18"/>
                <w:szCs w:val="18"/>
                <w:highlight w:val="yellow"/>
              </w:rPr>
              <w:t xml:space="preserve">Structure </w:t>
            </w:r>
          </w:p>
        </w:tc>
        <w:tc>
          <w:tcPr>
            <w:tcW w:w="2430" w:type="dxa"/>
          </w:tcPr>
          <w:p w14:paraId="3335A274" w14:textId="77777777" w:rsidR="00D3369A" w:rsidRPr="00997215" w:rsidRDefault="00D3369A" w:rsidP="002D497B">
            <w:pPr>
              <w:rPr>
                <w:sz w:val="20"/>
                <w:szCs w:val="20"/>
                <w:highlight w:val="yellow"/>
              </w:rPr>
            </w:pPr>
            <w:r w:rsidRPr="00997215">
              <w:rPr>
                <w:sz w:val="18"/>
                <w:szCs w:val="18"/>
                <w:highlight w:val="yellow"/>
              </w:rPr>
              <w:t xml:space="preserve">As defined in Table 32. </w:t>
            </w:r>
          </w:p>
        </w:tc>
        <w:tc>
          <w:tcPr>
            <w:tcW w:w="2705" w:type="dxa"/>
          </w:tcPr>
          <w:p w14:paraId="2BA5FFF4" w14:textId="77777777" w:rsidR="00D3369A" w:rsidRPr="00997215" w:rsidRDefault="00D3369A" w:rsidP="002D497B">
            <w:pPr>
              <w:rPr>
                <w:sz w:val="20"/>
                <w:szCs w:val="20"/>
                <w:highlight w:val="yellow"/>
              </w:rPr>
            </w:pPr>
            <w:r w:rsidRPr="00997215">
              <w:rPr>
                <w:sz w:val="18"/>
                <w:szCs w:val="18"/>
                <w:highlight w:val="yellow"/>
              </w:rPr>
              <w:t xml:space="preserve">Reports ranging related results. </w:t>
            </w:r>
          </w:p>
        </w:tc>
      </w:tr>
    </w:tbl>
    <w:p w14:paraId="3BA499AD" w14:textId="77777777" w:rsidR="00D3369A" w:rsidRDefault="00D3369A" w:rsidP="00463381">
      <w:pPr>
        <w:rPr>
          <w:bCs/>
        </w:rPr>
      </w:pPr>
    </w:p>
    <w:p w14:paraId="5F9C5F6F" w14:textId="77777777" w:rsidR="00D3369A" w:rsidRDefault="00D3369A" w:rsidP="00463381">
      <w:pPr>
        <w:rPr>
          <w:bCs/>
        </w:rPr>
      </w:pPr>
    </w:p>
    <w:p w14:paraId="0D06096F" w14:textId="77777777" w:rsidR="00D3369A" w:rsidRDefault="00D3369A" w:rsidP="00463381">
      <w:pPr>
        <w:rPr>
          <w:bCs/>
        </w:rPr>
      </w:pPr>
    </w:p>
    <w:p w14:paraId="0F9DF45F" w14:textId="42363FA5" w:rsidR="008A7E87" w:rsidRDefault="00F66C29" w:rsidP="00463381">
      <w:pPr>
        <w:rPr>
          <w:b/>
          <w:bCs/>
          <w:u w:val="single"/>
        </w:rPr>
      </w:pPr>
      <w:r>
        <w:rPr>
          <w:b/>
          <w:bCs/>
          <w:highlight w:val="yellow"/>
          <w:u w:val="single"/>
        </w:rPr>
        <w:t xml:space="preserve">8.3.7.2: </w:t>
      </w:r>
      <w:r w:rsidR="009728CC">
        <w:rPr>
          <w:b/>
          <w:bCs/>
          <w:highlight w:val="yellow"/>
          <w:u w:val="single"/>
        </w:rPr>
        <w:t>Change text at the beginning to simplify the description of the primitive</w:t>
      </w:r>
      <w:r>
        <w:rPr>
          <w:b/>
          <w:bCs/>
          <w:highlight w:val="yellow"/>
          <w:u w:val="single"/>
        </w:rPr>
        <w:t>:</w:t>
      </w:r>
    </w:p>
    <w:p w14:paraId="2B4965BF" w14:textId="77777777" w:rsidR="00BB2ABC" w:rsidRDefault="00BB2ABC" w:rsidP="00463381">
      <w:pPr>
        <w:rPr>
          <w:b/>
          <w:bCs/>
          <w:u w:val="single"/>
        </w:rPr>
      </w:pPr>
    </w:p>
    <w:p w14:paraId="39D12BCD" w14:textId="04650B28" w:rsidR="00BB2ABC" w:rsidRPr="00BB2ABC" w:rsidRDefault="00BB2ABC" w:rsidP="00463381">
      <w:pPr>
        <w:rPr>
          <w:b/>
          <w:bCs/>
          <w:highlight w:val="yellow"/>
          <w:u w:val="single"/>
        </w:rPr>
      </w:pPr>
      <w:r>
        <w:rPr>
          <w:sz w:val="20"/>
          <w:szCs w:val="20"/>
          <w:highlight w:val="yellow"/>
        </w:rPr>
        <w:t>The MCPS-RANGING-PROVER</w:t>
      </w:r>
      <w:r w:rsidRPr="00BB2ABC">
        <w:rPr>
          <w:sz w:val="20"/>
          <w:szCs w:val="20"/>
          <w:highlight w:val="yellow"/>
        </w:rPr>
        <w:t>.confirm primitive reports the</w:t>
      </w:r>
      <w:r>
        <w:rPr>
          <w:sz w:val="20"/>
          <w:szCs w:val="20"/>
          <w:highlight w:val="yellow"/>
        </w:rPr>
        <w:t xml:space="preserve"> result of a MCPS-RANGING-PROVER</w:t>
      </w:r>
      <w:r w:rsidRPr="00BB2ABC">
        <w:rPr>
          <w:sz w:val="20"/>
          <w:szCs w:val="20"/>
          <w:highlight w:val="yellow"/>
        </w:rPr>
        <w:t>.request.</w:t>
      </w:r>
    </w:p>
    <w:p w14:paraId="4B03FF20" w14:textId="77777777" w:rsidR="00F66C29" w:rsidRDefault="00F66C29" w:rsidP="00F66C29">
      <w:pPr>
        <w:rPr>
          <w:b/>
          <w:bCs/>
          <w:highlight w:val="yellow"/>
          <w:u w:val="single"/>
        </w:rPr>
      </w:pPr>
    </w:p>
    <w:p w14:paraId="53E0C3E2" w14:textId="77777777" w:rsidR="00F66C29" w:rsidRDefault="00F66C29" w:rsidP="00463381"/>
    <w:p w14:paraId="41F22384" w14:textId="0C66826B" w:rsidR="009728CC" w:rsidRDefault="009728CC" w:rsidP="009728CC">
      <w:pPr>
        <w:rPr>
          <w:b/>
          <w:bCs/>
          <w:u w:val="single"/>
        </w:rPr>
      </w:pPr>
      <w:r>
        <w:rPr>
          <w:b/>
          <w:bCs/>
          <w:highlight w:val="yellow"/>
          <w:u w:val="single"/>
        </w:rPr>
        <w:t>8.3.7.3</w:t>
      </w:r>
      <w:r>
        <w:rPr>
          <w:b/>
          <w:bCs/>
          <w:highlight w:val="yellow"/>
          <w:u w:val="single"/>
        </w:rPr>
        <w:t xml:space="preserve">: </w:t>
      </w:r>
      <w:bookmarkStart w:id="0" w:name="_GoBack"/>
      <w:bookmarkEnd w:id="0"/>
      <w:r>
        <w:rPr>
          <w:b/>
          <w:bCs/>
          <w:highlight w:val="yellow"/>
          <w:u w:val="single"/>
        </w:rPr>
        <w:t>A</w:t>
      </w:r>
      <w:r>
        <w:rPr>
          <w:b/>
          <w:bCs/>
          <w:highlight w:val="yellow"/>
          <w:u w:val="single"/>
        </w:rPr>
        <w:t>dd RangingReportDescriptor as follows:</w:t>
      </w:r>
    </w:p>
    <w:p w14:paraId="591F89B1" w14:textId="77777777" w:rsidR="009728CC" w:rsidRDefault="009728CC" w:rsidP="009728CC">
      <w:pPr>
        <w:rPr>
          <w:b/>
          <w:bCs/>
          <w:u w:val="single"/>
        </w:rPr>
      </w:pPr>
    </w:p>
    <w:p w14:paraId="29F2406A" w14:textId="632AA358" w:rsidR="009728CC" w:rsidRPr="00997215" w:rsidRDefault="009728CC" w:rsidP="009728CC">
      <w:pPr>
        <w:autoSpaceDE w:val="0"/>
        <w:autoSpaceDN w:val="0"/>
        <w:adjustRightInd w:val="0"/>
        <w:rPr>
          <w:rFonts w:eastAsiaTheme="minorEastAsia"/>
          <w:color w:val="000000"/>
          <w:sz w:val="23"/>
          <w:szCs w:val="23"/>
          <w:lang w:eastAsia="zh-CN"/>
        </w:rPr>
      </w:pPr>
      <w:r>
        <w:rPr>
          <w:rFonts w:ascii="Arial" w:eastAsiaTheme="minorEastAsia" w:hAnsi="Arial" w:cs="Arial"/>
          <w:color w:val="000000"/>
          <w:sz w:val="20"/>
          <w:szCs w:val="20"/>
          <w:lang w:eastAsia="zh-CN"/>
        </w:rPr>
        <w:t>MCPS-RANGING-PROVER</w:t>
      </w:r>
      <w:r>
        <w:rPr>
          <w:rFonts w:ascii="Arial" w:eastAsiaTheme="minorEastAsia" w:hAnsi="Arial" w:cs="Arial"/>
          <w:color w:val="000000"/>
          <w:sz w:val="20"/>
          <w:szCs w:val="20"/>
          <w:lang w:eastAsia="zh-CN"/>
        </w:rPr>
        <w:t>.indication</w:t>
      </w:r>
      <w:r w:rsidRPr="00997215">
        <w:rPr>
          <w:rFonts w:ascii="Arial" w:eastAsiaTheme="minorEastAsia" w:hAnsi="Arial" w:cs="Arial"/>
          <w:color w:val="000000"/>
          <w:sz w:val="20"/>
          <w:szCs w:val="20"/>
          <w:lang w:eastAsia="zh-CN"/>
        </w:rPr>
        <w:t>(</w:t>
      </w:r>
    </w:p>
    <w:p w14:paraId="4D9DF8AD" w14:textId="7D0AF992" w:rsidR="009728CC" w:rsidRDefault="009728CC" w:rsidP="009728CC">
      <w:pPr>
        <w:autoSpaceDE w:val="0"/>
        <w:autoSpaceDN w:val="0"/>
        <w:adjustRightInd w:val="0"/>
        <w:ind w:left="2160" w:firstLine="72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Pr>
          <w:rFonts w:ascii="Arial" w:eastAsiaTheme="minorEastAsia" w:hAnsi="Arial" w:cs="Arial"/>
          <w:color w:val="000000"/>
          <w:sz w:val="20"/>
          <w:szCs w:val="20"/>
          <w:lang w:eastAsia="zh-CN"/>
        </w:rPr>
        <w:t>,</w:t>
      </w:r>
    </w:p>
    <w:p w14:paraId="4059DA57" w14:textId="77777777" w:rsidR="009728CC" w:rsidRPr="00997215" w:rsidRDefault="009728CC" w:rsidP="009728CC">
      <w:pPr>
        <w:autoSpaceDE w:val="0"/>
        <w:autoSpaceDN w:val="0"/>
        <w:adjustRightInd w:val="0"/>
        <w:ind w:left="2880"/>
        <w:rPr>
          <w:rFonts w:eastAsiaTheme="minorEastAsia"/>
          <w:color w:val="000000"/>
          <w:sz w:val="23"/>
          <w:szCs w:val="23"/>
          <w:lang w:eastAsia="zh-CN"/>
        </w:rPr>
      </w:pPr>
      <w:r>
        <w:rPr>
          <w:rFonts w:ascii="Arial" w:eastAsiaTheme="minorEastAsia" w:hAnsi="Arial" w:cs="Arial"/>
          <w:color w:val="000000"/>
          <w:sz w:val="20"/>
          <w:szCs w:val="20"/>
          <w:lang w:eastAsia="zh-CN"/>
        </w:rPr>
        <w:t xml:space="preserve">        </w:t>
      </w:r>
      <w:r w:rsidRPr="00BB2ABC">
        <w:rPr>
          <w:rFonts w:ascii="Arial" w:eastAsiaTheme="minorEastAsia" w:hAnsi="Arial" w:cs="Arial"/>
          <w:color w:val="000000"/>
          <w:sz w:val="20"/>
          <w:szCs w:val="20"/>
          <w:highlight w:val="yellow"/>
          <w:lang w:eastAsia="zh-CN"/>
        </w:rPr>
        <w:t>RangingReportDescriptor</w:t>
      </w:r>
      <w:r w:rsidRPr="00997215">
        <w:rPr>
          <w:rFonts w:eastAsiaTheme="minorEastAsia"/>
          <w:color w:val="000000"/>
          <w:sz w:val="23"/>
          <w:szCs w:val="23"/>
          <w:lang w:eastAsia="zh-CN"/>
        </w:rPr>
        <w:t xml:space="preserve"> </w:t>
      </w:r>
    </w:p>
    <w:p w14:paraId="521A1F1C" w14:textId="77777777" w:rsidR="009728CC" w:rsidRDefault="009728CC" w:rsidP="009728CC">
      <w:pPr>
        <w:ind w:left="288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sidRPr="00997215">
        <w:rPr>
          <w:rFonts w:ascii="Arial" w:eastAsiaTheme="minorEastAsia" w:hAnsi="Arial" w:cs="Arial"/>
          <w:color w:val="000000"/>
          <w:sz w:val="20"/>
          <w:szCs w:val="20"/>
          <w:lang w:eastAsia="zh-CN"/>
        </w:rPr>
        <w:t>)</w:t>
      </w:r>
    </w:p>
    <w:p w14:paraId="4F285767" w14:textId="77777777" w:rsidR="009728CC" w:rsidRDefault="009728CC" w:rsidP="009728CC">
      <w:pPr>
        <w:rPr>
          <w:rFonts w:ascii="Arial" w:eastAsiaTheme="minorEastAsia" w:hAnsi="Arial" w:cs="Arial"/>
          <w:color w:val="000000"/>
          <w:sz w:val="20"/>
          <w:szCs w:val="20"/>
          <w:lang w:eastAsia="zh-CN"/>
        </w:rPr>
      </w:pPr>
    </w:p>
    <w:p w14:paraId="59ADE947" w14:textId="346EE544" w:rsidR="009728CC" w:rsidRDefault="009728CC" w:rsidP="009728CC">
      <w:pPr>
        <w:rPr>
          <w:b/>
          <w:bCs/>
          <w:highlight w:val="yellow"/>
          <w:u w:val="single"/>
        </w:rPr>
      </w:pPr>
      <w:r>
        <w:rPr>
          <w:rFonts w:ascii="Arial" w:eastAsiaTheme="minorEastAsia" w:hAnsi="Arial" w:cs="Arial"/>
          <w:color w:val="000000"/>
          <w:sz w:val="20"/>
          <w:szCs w:val="20"/>
          <w:lang w:eastAsia="zh-CN"/>
        </w:rPr>
        <w:t>A</w:t>
      </w:r>
      <w:r>
        <w:rPr>
          <w:rFonts w:ascii="Arial" w:eastAsiaTheme="minorEastAsia" w:hAnsi="Arial" w:cs="Arial"/>
          <w:color w:val="000000"/>
          <w:sz w:val="20"/>
          <w:szCs w:val="20"/>
          <w:lang w:eastAsia="zh-CN"/>
        </w:rPr>
        <w:t>dd the following row in Table 38</w:t>
      </w:r>
      <w:r>
        <w:rPr>
          <w:rFonts w:ascii="Arial" w:eastAsiaTheme="minorEastAsia" w:hAnsi="Arial" w:cs="Arial"/>
          <w:color w:val="000000"/>
          <w:sz w:val="20"/>
          <w:szCs w:val="20"/>
          <w:lang w:eastAsia="zh-CN"/>
        </w:rPr>
        <w:t>:</w:t>
      </w:r>
    </w:p>
    <w:p w14:paraId="7FDB20FB" w14:textId="77777777" w:rsidR="009728CC" w:rsidRDefault="009728CC" w:rsidP="009728CC">
      <w:pPr>
        <w:rPr>
          <w:b/>
          <w:bCs/>
          <w:highlight w:val="yellow"/>
          <w:u w:val="single"/>
        </w:rPr>
      </w:pPr>
    </w:p>
    <w:tbl>
      <w:tblPr>
        <w:tblStyle w:val="TableGrid1"/>
        <w:tblW w:w="0" w:type="auto"/>
        <w:tblInd w:w="445" w:type="dxa"/>
        <w:tblLayout w:type="fixed"/>
        <w:tblLook w:val="04A0" w:firstRow="1" w:lastRow="0" w:firstColumn="1" w:lastColumn="0" w:noHBand="0" w:noVBand="1"/>
      </w:tblPr>
      <w:tblGrid>
        <w:gridCol w:w="2700"/>
        <w:gridCol w:w="1350"/>
        <w:gridCol w:w="2430"/>
        <w:gridCol w:w="2705"/>
      </w:tblGrid>
      <w:tr w:rsidR="009728CC" w:rsidRPr="00E26EC4" w14:paraId="1BFC3D0B" w14:textId="77777777" w:rsidTr="002D497B">
        <w:tc>
          <w:tcPr>
            <w:tcW w:w="2700" w:type="dxa"/>
          </w:tcPr>
          <w:p w14:paraId="148D355F" w14:textId="77777777" w:rsidR="009728CC" w:rsidRPr="00997215" w:rsidRDefault="009728CC" w:rsidP="002D497B">
            <w:pPr>
              <w:rPr>
                <w:sz w:val="20"/>
                <w:szCs w:val="20"/>
                <w:highlight w:val="yellow"/>
              </w:rPr>
            </w:pPr>
            <w:r w:rsidRPr="00997215">
              <w:rPr>
                <w:sz w:val="18"/>
                <w:szCs w:val="18"/>
                <w:highlight w:val="yellow"/>
              </w:rPr>
              <w:t xml:space="preserve">RangingReportDescriptor </w:t>
            </w:r>
          </w:p>
        </w:tc>
        <w:tc>
          <w:tcPr>
            <w:tcW w:w="1350" w:type="dxa"/>
          </w:tcPr>
          <w:p w14:paraId="08453E7A" w14:textId="77777777" w:rsidR="009728CC" w:rsidRPr="00997215" w:rsidRDefault="009728CC" w:rsidP="002D497B">
            <w:pPr>
              <w:rPr>
                <w:sz w:val="20"/>
                <w:szCs w:val="20"/>
                <w:highlight w:val="yellow"/>
              </w:rPr>
            </w:pPr>
            <w:r w:rsidRPr="00997215">
              <w:rPr>
                <w:sz w:val="18"/>
                <w:szCs w:val="18"/>
                <w:highlight w:val="yellow"/>
              </w:rPr>
              <w:t xml:space="preserve">Structure </w:t>
            </w:r>
          </w:p>
        </w:tc>
        <w:tc>
          <w:tcPr>
            <w:tcW w:w="2430" w:type="dxa"/>
          </w:tcPr>
          <w:p w14:paraId="637A944D" w14:textId="77777777" w:rsidR="009728CC" w:rsidRPr="00997215" w:rsidRDefault="009728CC" w:rsidP="002D497B">
            <w:pPr>
              <w:rPr>
                <w:sz w:val="20"/>
                <w:szCs w:val="20"/>
                <w:highlight w:val="yellow"/>
              </w:rPr>
            </w:pPr>
            <w:r w:rsidRPr="00997215">
              <w:rPr>
                <w:sz w:val="18"/>
                <w:szCs w:val="18"/>
                <w:highlight w:val="yellow"/>
              </w:rPr>
              <w:t xml:space="preserve">As defined in Table 32. </w:t>
            </w:r>
          </w:p>
        </w:tc>
        <w:tc>
          <w:tcPr>
            <w:tcW w:w="2705" w:type="dxa"/>
          </w:tcPr>
          <w:p w14:paraId="709840D6" w14:textId="77777777" w:rsidR="009728CC" w:rsidRPr="00997215" w:rsidRDefault="009728CC" w:rsidP="002D497B">
            <w:pPr>
              <w:rPr>
                <w:sz w:val="20"/>
                <w:szCs w:val="20"/>
                <w:highlight w:val="yellow"/>
              </w:rPr>
            </w:pPr>
            <w:r w:rsidRPr="00997215">
              <w:rPr>
                <w:sz w:val="18"/>
                <w:szCs w:val="18"/>
                <w:highlight w:val="yellow"/>
              </w:rPr>
              <w:t xml:space="preserve">Reports ranging related results. </w:t>
            </w:r>
          </w:p>
        </w:tc>
      </w:tr>
    </w:tbl>
    <w:p w14:paraId="64CD6D21" w14:textId="77777777" w:rsidR="003340A0" w:rsidRDefault="003340A0" w:rsidP="00463381">
      <w:pPr>
        <w:rPr>
          <w:b/>
          <w:highlight w:val="yellow"/>
          <w:u w:val="single"/>
        </w:rPr>
      </w:pPr>
    </w:p>
    <w:p w14:paraId="37E07516" w14:textId="77777777" w:rsidR="003340A0" w:rsidRDefault="003340A0" w:rsidP="00463381">
      <w:pPr>
        <w:rPr>
          <w:b/>
          <w:highlight w:val="yellow"/>
          <w:u w:val="single"/>
        </w:rPr>
      </w:pPr>
    </w:p>
    <w:p w14:paraId="59BC3B7A" w14:textId="06DB9728" w:rsidR="00DC71B3" w:rsidRPr="00DC71B3" w:rsidRDefault="00962DA8" w:rsidP="00463381">
      <w:pPr>
        <w:rPr>
          <w:u w:val="single"/>
        </w:rPr>
      </w:pPr>
      <w:r w:rsidRPr="00AE6401">
        <w:rPr>
          <w:b/>
          <w:highlight w:val="yellow"/>
          <w:u w:val="single"/>
        </w:rPr>
        <w:lastRenderedPageBreak/>
        <w:t>27638300023, 27638400023</w:t>
      </w:r>
      <w:r w:rsidR="00DC71B3" w:rsidRPr="00AE6401">
        <w:rPr>
          <w:b/>
          <w:highlight w:val="yellow"/>
          <w:u w:val="single"/>
        </w:rPr>
        <w:t xml:space="preserve">: </w:t>
      </w:r>
      <w:r w:rsidRPr="00AE6401">
        <w:rPr>
          <w:b/>
          <w:highlight w:val="yellow"/>
          <w:u w:val="single"/>
        </w:rPr>
        <w:t>Accept</w:t>
      </w:r>
      <w:r w:rsidRPr="00DC71B3">
        <w:rPr>
          <w:u w:val="single"/>
        </w:rPr>
        <w:t xml:space="preserve"> </w:t>
      </w:r>
    </w:p>
    <w:p w14:paraId="2690EB74" w14:textId="2542985B" w:rsidR="00962DA8" w:rsidRPr="00DC71B3" w:rsidRDefault="00962DA8" w:rsidP="00463381">
      <w:pPr>
        <w:rPr>
          <w:b/>
        </w:rPr>
      </w:pPr>
      <w:r>
        <w:t>Tero is right, that the ACCRR IE is created by the MAC when the upper layer sets a Boolean parameter in the request.</w:t>
      </w:r>
    </w:p>
    <w:p w14:paraId="20A57F1C" w14:textId="77777777" w:rsidR="00962DA8" w:rsidRDefault="00962DA8" w:rsidP="00463381"/>
    <w:p w14:paraId="238A0D3D" w14:textId="77777777" w:rsidR="00F66C29" w:rsidRPr="00BC5730" w:rsidRDefault="00F66C29" w:rsidP="00463381"/>
    <w:p w14:paraId="402A7658" w14:textId="5387066D" w:rsidR="00BC5730" w:rsidRDefault="00F66C29" w:rsidP="00BC5730">
      <w:pPr>
        <w:rPr>
          <w:b/>
          <w:bCs/>
          <w:highlight w:val="yellow"/>
          <w:u w:val="single"/>
        </w:rPr>
      </w:pPr>
      <w:r w:rsidRPr="00F66C29">
        <w:rPr>
          <w:b/>
          <w:bCs/>
          <w:highlight w:val="yellow"/>
          <w:u w:val="single"/>
        </w:rPr>
        <w:t>27640900023</w:t>
      </w:r>
      <w:r w:rsidR="00BC5730" w:rsidRPr="00F66C29">
        <w:rPr>
          <w:b/>
          <w:bCs/>
          <w:highlight w:val="yellow"/>
          <w:u w:val="single"/>
        </w:rPr>
        <w:t>:</w:t>
      </w:r>
      <w:r w:rsidR="002D47F8">
        <w:rPr>
          <w:b/>
          <w:bCs/>
          <w:highlight w:val="yellow"/>
          <w:u w:val="single"/>
        </w:rPr>
        <w:t xml:space="preserve"> Revise</w:t>
      </w:r>
    </w:p>
    <w:p w14:paraId="380ADD9E" w14:textId="1794A3FC" w:rsidR="00BC5730" w:rsidRPr="00DC71B3" w:rsidRDefault="001E4C54" w:rsidP="00BC5730">
      <w:pPr>
        <w:rPr>
          <w:b/>
          <w:bCs/>
          <w:highlight w:val="yellow"/>
        </w:rPr>
      </w:pPr>
      <w:r w:rsidRPr="00DC71B3">
        <w:rPr>
          <w:b/>
          <w:bCs/>
          <w:highlight w:val="yellow"/>
        </w:rPr>
        <w:t>Resolution: Change</w:t>
      </w:r>
      <w:r w:rsidR="00BC5730" w:rsidRPr="00DC71B3">
        <w:rPr>
          <w:b/>
          <w:bCs/>
          <w:highlight w:val="yellow"/>
        </w:rPr>
        <w:t xml:space="preserve"> Challeng</w:t>
      </w:r>
      <w:r w:rsidR="00395BD4">
        <w:rPr>
          <w:b/>
          <w:bCs/>
          <w:highlight w:val="yellow"/>
        </w:rPr>
        <w:t>eResponseTransfer IE</w:t>
      </w:r>
      <w:r w:rsidRPr="00DC71B3">
        <w:rPr>
          <w:b/>
          <w:bCs/>
          <w:highlight w:val="yellow"/>
        </w:rPr>
        <w:t xml:space="preserve"> as follows:</w:t>
      </w:r>
    </w:p>
    <w:p w14:paraId="483377D4" w14:textId="77777777" w:rsidR="00BC5730" w:rsidRPr="00BC5730" w:rsidRDefault="00BC5730" w:rsidP="00463381">
      <w:pPr>
        <w:rPr>
          <w:bCs/>
        </w:rPr>
      </w:pPr>
    </w:p>
    <w:tbl>
      <w:tblPr>
        <w:tblStyle w:val="TableGrid"/>
        <w:tblW w:w="0" w:type="auto"/>
        <w:tblInd w:w="-5" w:type="dxa"/>
        <w:tblLook w:val="04A0" w:firstRow="1" w:lastRow="0" w:firstColumn="1" w:lastColumn="0" w:noHBand="0" w:noVBand="1"/>
      </w:tblPr>
      <w:tblGrid>
        <w:gridCol w:w="1569"/>
        <w:gridCol w:w="2906"/>
        <w:gridCol w:w="2970"/>
      </w:tblGrid>
      <w:tr w:rsidR="002D0018" w14:paraId="4D1E0A35" w14:textId="6A11BB72" w:rsidTr="00BC5730">
        <w:tc>
          <w:tcPr>
            <w:tcW w:w="1569" w:type="dxa"/>
          </w:tcPr>
          <w:p w14:paraId="1711EB67" w14:textId="3FFA42A6" w:rsidR="002D0018" w:rsidRPr="00761B5F" w:rsidRDefault="008A3C2A" w:rsidP="00BC5730">
            <w:pPr>
              <w:pStyle w:val="ListParagraph"/>
              <w:ind w:left="0"/>
              <w:rPr>
                <w:highlight w:val="yellow"/>
              </w:rPr>
            </w:pPr>
            <w:r w:rsidRPr="00761B5F">
              <w:rPr>
                <w:highlight w:val="yellow"/>
              </w:rPr>
              <w:t>Bits: 0</w:t>
            </w:r>
          </w:p>
        </w:tc>
        <w:tc>
          <w:tcPr>
            <w:tcW w:w="2906" w:type="dxa"/>
          </w:tcPr>
          <w:p w14:paraId="2E077084" w14:textId="21A65EED" w:rsidR="002D0018" w:rsidRPr="00761B5F" w:rsidRDefault="008A3C2A" w:rsidP="00BC5730">
            <w:pPr>
              <w:pStyle w:val="ListParagraph"/>
              <w:ind w:left="0"/>
              <w:rPr>
                <w:highlight w:val="yellow"/>
              </w:rPr>
            </w:pPr>
            <w:r w:rsidRPr="00761B5F">
              <w:rPr>
                <w:highlight w:val="yellow"/>
              </w:rPr>
              <w:t>1-7</w:t>
            </w:r>
          </w:p>
        </w:tc>
        <w:tc>
          <w:tcPr>
            <w:tcW w:w="2970" w:type="dxa"/>
          </w:tcPr>
          <w:p w14:paraId="2887A041" w14:textId="0C1B09B8" w:rsidR="002D0018" w:rsidRPr="00761B5F" w:rsidRDefault="008A3C2A" w:rsidP="00BC5730">
            <w:pPr>
              <w:pStyle w:val="ListParagraph"/>
              <w:ind w:left="0"/>
              <w:rPr>
                <w:highlight w:val="yellow"/>
              </w:rPr>
            </w:pPr>
            <w:r w:rsidRPr="00761B5F">
              <w:rPr>
                <w:highlight w:val="yellow"/>
              </w:rPr>
              <w:t xml:space="preserve">Octets: </w:t>
            </w:r>
            <w:r w:rsidR="00A67F1C" w:rsidRPr="00761B5F">
              <w:rPr>
                <w:highlight w:val="yellow"/>
              </w:rPr>
              <w:t>4</w:t>
            </w:r>
            <w:r w:rsidRPr="00761B5F">
              <w:rPr>
                <w:highlight w:val="yellow"/>
              </w:rPr>
              <w:t xml:space="preserve"> – 64</w:t>
            </w:r>
          </w:p>
        </w:tc>
      </w:tr>
      <w:tr w:rsidR="002D0018" w14:paraId="075E3024" w14:textId="4B9627D6" w:rsidTr="00BC5730">
        <w:tc>
          <w:tcPr>
            <w:tcW w:w="1569" w:type="dxa"/>
          </w:tcPr>
          <w:p w14:paraId="147A836D" w14:textId="4FBFC869" w:rsidR="002D0018" w:rsidRPr="00761B5F" w:rsidRDefault="008A3C2A" w:rsidP="00BC5730">
            <w:pPr>
              <w:pStyle w:val="ListParagraph"/>
              <w:ind w:left="0"/>
              <w:rPr>
                <w:highlight w:val="yellow"/>
              </w:rPr>
            </w:pPr>
            <w:r w:rsidRPr="00761B5F">
              <w:rPr>
                <w:highlight w:val="yellow"/>
              </w:rPr>
              <w:t>Type</w:t>
            </w:r>
          </w:p>
        </w:tc>
        <w:tc>
          <w:tcPr>
            <w:tcW w:w="2906" w:type="dxa"/>
          </w:tcPr>
          <w:p w14:paraId="7C117157" w14:textId="04CB2298" w:rsidR="002D0018" w:rsidRPr="00761B5F" w:rsidRDefault="008A3C2A" w:rsidP="00BC5730">
            <w:pPr>
              <w:pStyle w:val="ListParagraph"/>
              <w:ind w:left="0"/>
              <w:rPr>
                <w:highlight w:val="yellow"/>
              </w:rPr>
            </w:pPr>
            <w:r w:rsidRPr="00761B5F">
              <w:rPr>
                <w:highlight w:val="yellow"/>
              </w:rPr>
              <w:t>Length</w:t>
            </w:r>
          </w:p>
        </w:tc>
        <w:tc>
          <w:tcPr>
            <w:tcW w:w="2970" w:type="dxa"/>
          </w:tcPr>
          <w:p w14:paraId="1AF8CCC3" w14:textId="1D0880BC" w:rsidR="002D0018" w:rsidRPr="00761B5F" w:rsidRDefault="008A3C2A" w:rsidP="00D438C5">
            <w:pPr>
              <w:pStyle w:val="ListParagraph"/>
              <w:keepNext/>
              <w:ind w:left="0"/>
              <w:rPr>
                <w:highlight w:val="yellow"/>
              </w:rPr>
            </w:pPr>
            <w:r w:rsidRPr="00761B5F">
              <w:rPr>
                <w:highlight w:val="yellow"/>
              </w:rPr>
              <w:t>Data</w:t>
            </w:r>
          </w:p>
        </w:tc>
      </w:tr>
    </w:tbl>
    <w:p w14:paraId="6C4D3838" w14:textId="76D9500B" w:rsidR="004C399E" w:rsidRPr="00761B5F" w:rsidRDefault="001E4C54" w:rsidP="00A67F1C">
      <w:pPr>
        <w:pStyle w:val="Caption"/>
        <w:rPr>
          <w:b/>
          <w:i w:val="0"/>
        </w:rPr>
      </w:pPr>
      <w:r w:rsidRPr="00B766C5">
        <w:rPr>
          <w:b/>
          <w:i w:val="0"/>
        </w:rPr>
        <w:t>Figure 75</w:t>
      </w:r>
      <w:r w:rsidR="00761B5F">
        <w:rPr>
          <w:b/>
          <w:i w:val="0"/>
        </w:rPr>
        <w:t xml:space="preserve"> - </w:t>
      </w:r>
      <w:r w:rsidR="00761B5F" w:rsidRPr="00761B5F">
        <w:rPr>
          <w:b/>
          <w:bCs/>
          <w:i w:val="0"/>
        </w:rPr>
        <w:t>ChallengeResponseTransfer IE Content field format</w:t>
      </w:r>
    </w:p>
    <w:p w14:paraId="42F52B2F" w14:textId="77777777" w:rsidR="00A67F1C" w:rsidRDefault="00A67F1C" w:rsidP="00A67F1C">
      <w:pPr>
        <w:pStyle w:val="Caption"/>
        <w:rPr>
          <w:b/>
          <w:bCs/>
        </w:rPr>
      </w:pPr>
    </w:p>
    <w:p w14:paraId="4274AF82" w14:textId="6C8E2D8C" w:rsidR="00FB4721" w:rsidRDefault="00395BD4" w:rsidP="00761B5F">
      <w:pPr>
        <w:rPr>
          <w:bCs/>
        </w:rPr>
      </w:pPr>
      <w:r>
        <w:rPr>
          <w:bCs/>
        </w:rPr>
        <w:t>The Type field selects the type in the Data field</w:t>
      </w:r>
      <w:r w:rsidR="00FB4721">
        <w:rPr>
          <w:bCs/>
        </w:rPr>
        <w:t>. I</w:t>
      </w:r>
      <w:r w:rsidR="00761B5F">
        <w:rPr>
          <w:bCs/>
        </w:rPr>
        <w:t>f Type equals</w:t>
      </w:r>
      <w:r w:rsidR="00A67F1C">
        <w:rPr>
          <w:bCs/>
        </w:rPr>
        <w:t xml:space="preserve"> 0, Data </w:t>
      </w:r>
      <w:r w:rsidR="00761B5F">
        <w:rPr>
          <w:bCs/>
        </w:rPr>
        <w:t xml:space="preserve">field </w:t>
      </w:r>
      <w:r w:rsidR="00A67F1C">
        <w:rPr>
          <w:bCs/>
        </w:rPr>
        <w:t xml:space="preserve">contains </w:t>
      </w:r>
      <w:r w:rsidR="00FB4721">
        <w:rPr>
          <w:bCs/>
        </w:rPr>
        <w:t>Challenge</w:t>
      </w:r>
      <w:r w:rsidR="00A67F1C">
        <w:rPr>
          <w:bCs/>
        </w:rPr>
        <w:t xml:space="preserve"> data</w:t>
      </w:r>
      <w:r w:rsidR="00FB4721">
        <w:rPr>
          <w:bCs/>
        </w:rPr>
        <w:t xml:space="preserve">. </w:t>
      </w:r>
      <w:r w:rsidR="00761B5F">
        <w:rPr>
          <w:bCs/>
        </w:rPr>
        <w:t>If Type equals</w:t>
      </w:r>
      <w:r w:rsidR="00FB4721">
        <w:rPr>
          <w:bCs/>
        </w:rPr>
        <w:t xml:space="preserve"> 1, Data </w:t>
      </w:r>
      <w:r w:rsidR="00761B5F">
        <w:rPr>
          <w:bCs/>
        </w:rPr>
        <w:t xml:space="preserve">field </w:t>
      </w:r>
      <w:r w:rsidR="00FB4721">
        <w:rPr>
          <w:bCs/>
        </w:rPr>
        <w:t>contains the Response</w:t>
      </w:r>
      <w:r w:rsidR="00A67F1C">
        <w:rPr>
          <w:bCs/>
        </w:rPr>
        <w:t xml:space="preserve"> data</w:t>
      </w:r>
      <w:r w:rsidR="00FB4721">
        <w:rPr>
          <w:bCs/>
        </w:rPr>
        <w:t>.</w:t>
      </w:r>
    </w:p>
    <w:p w14:paraId="1045C3FF" w14:textId="117DE812" w:rsidR="00FB4721" w:rsidRDefault="00FB4721" w:rsidP="00463381">
      <w:pPr>
        <w:rPr>
          <w:bCs/>
        </w:rPr>
      </w:pPr>
      <w:r>
        <w:rPr>
          <w:bCs/>
        </w:rPr>
        <w:t xml:space="preserve"> </w:t>
      </w:r>
    </w:p>
    <w:p w14:paraId="7AF4132E" w14:textId="1F25AB76" w:rsidR="00D438C5" w:rsidRDefault="00D438C5" w:rsidP="00463381">
      <w:pPr>
        <w:rPr>
          <w:bCs/>
        </w:rPr>
      </w:pPr>
      <w:r>
        <w:rPr>
          <w:bCs/>
        </w:rPr>
        <w:t>The Length field contains the numb</w:t>
      </w:r>
      <w:r w:rsidR="00A67F1C">
        <w:rPr>
          <w:bCs/>
        </w:rPr>
        <w:t xml:space="preserve">er of octets </w:t>
      </w:r>
      <w:r w:rsidR="00395BD4">
        <w:rPr>
          <w:bCs/>
        </w:rPr>
        <w:t>of the Data field</w:t>
      </w:r>
    </w:p>
    <w:p w14:paraId="3C63B13F" w14:textId="77777777" w:rsidR="00395BD4" w:rsidRDefault="00395BD4" w:rsidP="00A67F1C">
      <w:pPr>
        <w:rPr>
          <w:bCs/>
        </w:rPr>
      </w:pPr>
    </w:p>
    <w:p w14:paraId="7CC30E2F" w14:textId="7DB4BF6A" w:rsidR="00073793" w:rsidRDefault="002D0018" w:rsidP="00A67F1C">
      <w:pPr>
        <w:rPr>
          <w:bCs/>
        </w:rPr>
      </w:pPr>
      <w:r>
        <w:rPr>
          <w:bCs/>
        </w:rPr>
        <w:t xml:space="preserve">The </w:t>
      </w:r>
      <w:r w:rsidR="00A67F1C">
        <w:rPr>
          <w:bCs/>
        </w:rPr>
        <w:t>Data field contain</w:t>
      </w:r>
      <w:r w:rsidR="00A71B5E">
        <w:rPr>
          <w:bCs/>
        </w:rPr>
        <w:t xml:space="preserve">s the </w:t>
      </w:r>
      <w:r w:rsidR="00A67F1C">
        <w:rPr>
          <w:bCs/>
        </w:rPr>
        <w:t>Challenge or Response</w:t>
      </w:r>
      <w:r w:rsidR="00AF5096">
        <w:rPr>
          <w:bCs/>
        </w:rPr>
        <w:t xml:space="preserve"> data</w:t>
      </w:r>
    </w:p>
    <w:p w14:paraId="1D969017" w14:textId="77777777" w:rsidR="00430BC8" w:rsidRDefault="00430BC8" w:rsidP="00DC28FB">
      <w:pPr>
        <w:rPr>
          <w:bCs/>
        </w:rPr>
      </w:pPr>
    </w:p>
    <w:p w14:paraId="002E8479" w14:textId="3C4FF712" w:rsidR="0092505F" w:rsidRPr="0092505F" w:rsidRDefault="0092505F" w:rsidP="00DC28FB">
      <w:pPr>
        <w:rPr>
          <w:bCs/>
        </w:rPr>
      </w:pPr>
      <w:r w:rsidRPr="0092505F">
        <w:rPr>
          <w:b/>
          <w:bCs/>
          <w:highlight w:val="yellow"/>
        </w:rPr>
        <w:t>27641000023</w:t>
      </w:r>
      <w:r>
        <w:rPr>
          <w:b/>
          <w:bCs/>
          <w:highlight w:val="yellow"/>
        </w:rPr>
        <w:t xml:space="preserve">: Accept. </w:t>
      </w:r>
      <w:r>
        <w:rPr>
          <w:b/>
          <w:bCs/>
        </w:rPr>
        <w:t xml:space="preserve"> </w:t>
      </w:r>
      <w:r>
        <w:rPr>
          <w:bCs/>
        </w:rPr>
        <w:t>Extend the Challenge</w:t>
      </w:r>
      <w:r w:rsidRPr="0092505F">
        <w:rPr>
          <w:bCs/>
        </w:rPr>
        <w:t xml:space="preserve"> field to 4/8/16/32/64</w:t>
      </w:r>
    </w:p>
    <w:p w14:paraId="65B5E4E0" w14:textId="139CB9DA" w:rsidR="0092505F" w:rsidRDefault="0092505F" w:rsidP="00DC28FB">
      <w:pPr>
        <w:rPr>
          <w:b/>
          <w:bCs/>
          <w:highlight w:val="yellow"/>
        </w:rPr>
      </w:pPr>
      <w:r>
        <w:rPr>
          <w:bCs/>
        </w:rPr>
        <w:t>Now the ChallengeResponseTransfer IE can handle up to 64 bytes of challenge or response transfer.</w:t>
      </w:r>
    </w:p>
    <w:p w14:paraId="455A7B4B" w14:textId="21DF31EC" w:rsidR="0092505F" w:rsidRDefault="0092505F" w:rsidP="0092505F">
      <w:pPr>
        <w:rPr>
          <w:bCs/>
        </w:rPr>
      </w:pPr>
    </w:p>
    <w:p w14:paraId="2DDD278E" w14:textId="77777777" w:rsidR="0092505F" w:rsidRDefault="0092505F" w:rsidP="00DC28FB">
      <w:pPr>
        <w:rPr>
          <w:b/>
          <w:bCs/>
          <w:highlight w:val="yellow"/>
        </w:rPr>
      </w:pPr>
    </w:p>
    <w:p w14:paraId="6B682903" w14:textId="77777777" w:rsidR="0092505F" w:rsidRDefault="0092505F" w:rsidP="0092505F">
      <w:pPr>
        <w:rPr>
          <w:bCs/>
        </w:rPr>
      </w:pPr>
      <w:r w:rsidRPr="0092505F">
        <w:rPr>
          <w:b/>
          <w:bCs/>
          <w:highlight w:val="yellow"/>
        </w:rPr>
        <w:t>27641100023: Accept.</w:t>
      </w:r>
      <w:r>
        <w:rPr>
          <w:b/>
          <w:bCs/>
        </w:rPr>
        <w:t xml:space="preserve"> </w:t>
      </w:r>
      <w:r w:rsidRPr="0092505F">
        <w:rPr>
          <w:bCs/>
        </w:rPr>
        <w:t>Extend the response field to 4/8/16/32/64</w:t>
      </w:r>
    </w:p>
    <w:p w14:paraId="2172FEE4" w14:textId="3599DD5E" w:rsidR="0092505F" w:rsidRPr="0092505F" w:rsidRDefault="0092505F" w:rsidP="00DC28FB">
      <w:pPr>
        <w:rPr>
          <w:bCs/>
        </w:rPr>
      </w:pPr>
      <w:r>
        <w:rPr>
          <w:bCs/>
        </w:rPr>
        <w:t>Now the ChallengeResponseTransfer IE can handle up to 64 bytes of challenge or response</w:t>
      </w:r>
    </w:p>
    <w:p w14:paraId="4FA9DC57" w14:textId="77777777" w:rsidR="0092505F" w:rsidRDefault="0092505F" w:rsidP="00DC28FB">
      <w:pPr>
        <w:rPr>
          <w:bCs/>
        </w:rPr>
      </w:pPr>
    </w:p>
    <w:p w14:paraId="34228771" w14:textId="77777777" w:rsidR="00430BC8" w:rsidRDefault="00430BC8" w:rsidP="00DC28FB">
      <w:pPr>
        <w:rPr>
          <w:bCs/>
        </w:rPr>
      </w:pPr>
    </w:p>
    <w:p w14:paraId="693DDEC7" w14:textId="036F866C" w:rsidR="00DC28FB" w:rsidRDefault="00430BC8" w:rsidP="00DC28FB">
      <w:pPr>
        <w:rPr>
          <w:b/>
          <w:bCs/>
          <w:highlight w:val="yellow"/>
          <w:u w:val="single"/>
        </w:rPr>
      </w:pPr>
      <w:r w:rsidRPr="00430BC8">
        <w:rPr>
          <w:b/>
          <w:bCs/>
          <w:highlight w:val="yellow"/>
          <w:u w:val="single"/>
        </w:rPr>
        <w:t>27593100023</w:t>
      </w:r>
      <w:r w:rsidR="00DC28FB" w:rsidRPr="00F66C29">
        <w:rPr>
          <w:b/>
          <w:bCs/>
          <w:highlight w:val="yellow"/>
          <w:u w:val="single"/>
        </w:rPr>
        <w:t>:</w:t>
      </w:r>
      <w:r w:rsidR="00DC28FB">
        <w:rPr>
          <w:b/>
          <w:bCs/>
          <w:highlight w:val="yellow"/>
          <w:u w:val="single"/>
        </w:rPr>
        <w:t xml:space="preserve"> Revise </w:t>
      </w:r>
    </w:p>
    <w:p w14:paraId="0598774D" w14:textId="40A4E84E" w:rsidR="00DC28FB" w:rsidRDefault="00DC28FB" w:rsidP="00DC28FB">
      <w:pPr>
        <w:rPr>
          <w:b/>
          <w:bCs/>
          <w:highlight w:val="yellow"/>
          <w:u w:val="single"/>
        </w:rPr>
      </w:pPr>
      <w:r>
        <w:rPr>
          <w:b/>
          <w:bCs/>
          <w:highlight w:val="yellow"/>
          <w:u w:val="single"/>
        </w:rPr>
        <w:t>Resolution: Change Table 12 as follows</w:t>
      </w:r>
      <w:r w:rsidR="00430BC8">
        <w:rPr>
          <w:b/>
          <w:bCs/>
          <w:highlight w:val="yellow"/>
          <w:u w:val="single"/>
        </w:rPr>
        <w:t>:</w:t>
      </w:r>
    </w:p>
    <w:p w14:paraId="68849069" w14:textId="77777777" w:rsidR="00430BC8" w:rsidRDefault="00430BC8" w:rsidP="00DC28FB">
      <w:pPr>
        <w:rPr>
          <w:b/>
          <w:bCs/>
          <w:highlight w:val="yellow"/>
          <w:u w:val="single"/>
        </w:rPr>
      </w:pPr>
    </w:p>
    <w:p w14:paraId="1170E236" w14:textId="77777777" w:rsidR="00430BC8" w:rsidRDefault="00430BC8" w:rsidP="00DC28FB">
      <w:pPr>
        <w:rPr>
          <w:b/>
          <w:bCs/>
          <w:highlight w:val="yellow"/>
          <w:u w:val="single"/>
        </w:rPr>
      </w:pPr>
    </w:p>
    <w:p w14:paraId="32A2FE58" w14:textId="27BE60CA" w:rsidR="00430BC8" w:rsidRDefault="00430BC8" w:rsidP="00DC28FB">
      <w:pPr>
        <w:rPr>
          <w:b/>
          <w:bCs/>
          <w:highlight w:val="yellow"/>
          <w:u w:val="single"/>
        </w:rPr>
      </w:pPr>
      <w:r>
        <w:rPr>
          <w:noProof/>
        </w:rPr>
        <mc:AlternateContent>
          <mc:Choice Requires="wps">
            <w:drawing>
              <wp:anchor distT="0" distB="0" distL="114300" distR="114300" simplePos="0" relativeHeight="251664384" behindDoc="0" locked="0" layoutInCell="1" allowOverlap="1" wp14:anchorId="4D93DC88" wp14:editId="48B77629">
                <wp:simplePos x="0" y="0"/>
                <wp:positionH relativeFrom="column">
                  <wp:posOffset>4892040</wp:posOffset>
                </wp:positionH>
                <wp:positionV relativeFrom="paragraph">
                  <wp:posOffset>1818640</wp:posOffset>
                </wp:positionV>
                <wp:extent cx="762000" cy="15240"/>
                <wp:effectExtent l="0" t="0" r="19050" b="22860"/>
                <wp:wrapNone/>
                <wp:docPr id="5" name="Straight Connector 5"/>
                <wp:cNvGraphicFramePr/>
                <a:graphic xmlns:a="http://schemas.openxmlformats.org/drawingml/2006/main">
                  <a:graphicData uri="http://schemas.microsoft.com/office/word/2010/wordprocessingShape">
                    <wps:wsp>
                      <wps:cNvCnPr/>
                      <wps:spPr>
                        <a:xfrm>
                          <a:off x="0" y="0"/>
                          <a:ext cx="762000" cy="152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BCAAA0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5.2pt,143.2pt" to="445.2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" strokecolor="#ed7d31 [3205]"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3A583CDE" wp14:editId="798CBB43">
                <wp:simplePos x="0" y="0"/>
                <wp:positionH relativeFrom="column">
                  <wp:posOffset>2286000</wp:posOffset>
                </wp:positionH>
                <wp:positionV relativeFrom="paragraph">
                  <wp:posOffset>1651000</wp:posOffset>
                </wp:positionV>
                <wp:extent cx="1783080" cy="3581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17830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AA589" w14:textId="076BF603" w:rsidR="00AE6401" w:rsidRDefault="00AE6401" w:rsidP="00430BC8">
                            <w:r>
                              <w:t>VChallenge, PChallenge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583CDE" id="_x0000_t202" coordsize="21600,21600" o:spt="202" path="m,l,21600r21600,l21600,xe">
                <v:stroke joinstyle="miter"/>
                <v:path gradientshapeok="t" o:connecttype="rect"/>
              </v:shapetype>
              <v:shape id="Text Box 4" o:spid="_x0000_s1026" type="#_x0000_t202" style="position:absolute;margin-left:180pt;margin-top:130pt;width:140.4pt;height:2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" fillcolor="white [3201]" strokeweight=".5pt">
                <v:textbox>
                  <w:txbxContent>
                    <w:p w14:paraId="5AAAA589" w14:textId="076BF603" w:rsidR="00AE6401" w:rsidRDefault="00AE6401" w:rsidP="00430BC8">
                      <w:proofErr w:type="spellStart"/>
                      <w:r>
                        <w:t>VChallenge</w:t>
                      </w:r>
                      <w:proofErr w:type="spellEnd"/>
                      <w:r>
                        <w:t xml:space="preserve">, </w:t>
                      </w:r>
                      <w:proofErr w:type="spellStart"/>
                      <w:r>
                        <w:t>PChallenge</w:t>
                      </w:r>
                      <w:proofErr w:type="spellEnd"/>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486340" wp14:editId="28A7EDDC">
                <wp:simplePos x="0" y="0"/>
                <wp:positionH relativeFrom="column">
                  <wp:posOffset>4480560</wp:posOffset>
                </wp:positionH>
                <wp:positionV relativeFrom="paragraph">
                  <wp:posOffset>1300480</wp:posOffset>
                </wp:positionV>
                <wp:extent cx="1783080" cy="3581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17830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C9C65" w14:textId="135B1C31" w:rsidR="00AE6401" w:rsidRDefault="00AE6401">
                            <w:r>
                              <w:t>PChallenge, VChallenge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486340" id="Text Box 3" o:spid="_x0000_s1027" type="#_x0000_t202" style="position:absolute;margin-left:352.8pt;margin-top:102.4pt;width:140.4pt;height:2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" fillcolor="white [3201]" strokeweight=".5pt">
                <v:textbox>
                  <w:txbxContent>
                    <w:p w14:paraId="76CC9C65" w14:textId="135B1C31" w:rsidR="00AE6401" w:rsidRDefault="00AE6401">
                      <w:proofErr w:type="spellStart"/>
                      <w:r>
                        <w:t>PChallenge</w:t>
                      </w:r>
                      <w:proofErr w:type="spellEnd"/>
                      <w:r>
                        <w:t xml:space="preserve">, </w:t>
                      </w:r>
                      <w:proofErr w:type="spellStart"/>
                      <w:r>
                        <w:t>VChallenge</w:t>
                      </w:r>
                      <w:proofErr w:type="spellEnd"/>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308FE9" wp14:editId="2387CE5D">
                <wp:simplePos x="0" y="0"/>
                <wp:positionH relativeFrom="column">
                  <wp:posOffset>2727960</wp:posOffset>
                </wp:positionH>
                <wp:positionV relativeFrom="paragraph">
                  <wp:posOffset>1468120</wp:posOffset>
                </wp:positionV>
                <wp:extent cx="7620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762000" cy="152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90181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8pt,115.6pt" to="274.8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" strokecolor="#ed7d31 [3205]" strokeweight="1.5pt">
                <v:stroke joinstyle="miter"/>
              </v:line>
            </w:pict>
          </mc:Fallback>
        </mc:AlternateContent>
      </w:r>
      <w:r>
        <w:rPr>
          <w:noProof/>
        </w:rPr>
        <w:drawing>
          <wp:inline distT="0" distB="0" distL="0" distR="0" wp14:anchorId="105F94E6" wp14:editId="604C459D">
            <wp:extent cx="6645910" cy="2241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241550"/>
                    </a:xfrm>
                    <a:prstGeom prst="rect">
                      <a:avLst/>
                    </a:prstGeom>
                  </pic:spPr>
                </pic:pic>
              </a:graphicData>
            </a:graphic>
          </wp:inline>
        </w:drawing>
      </w:r>
    </w:p>
    <w:p w14:paraId="08E5EA58" w14:textId="77777777" w:rsidR="003A734C" w:rsidRDefault="003A734C" w:rsidP="00DC28FB">
      <w:pPr>
        <w:rPr>
          <w:b/>
          <w:bCs/>
          <w:highlight w:val="yellow"/>
          <w:u w:val="single"/>
        </w:rPr>
      </w:pPr>
    </w:p>
    <w:p w14:paraId="6C300C12" w14:textId="77777777" w:rsidR="00BC631B" w:rsidRDefault="00BC631B" w:rsidP="00AC3590">
      <w:pPr>
        <w:rPr>
          <w:bCs/>
          <w:iCs/>
        </w:rPr>
      </w:pPr>
    </w:p>
    <w:p w14:paraId="60CAF39C" w14:textId="77777777" w:rsidR="00422505" w:rsidRDefault="00422505" w:rsidP="00AC3590">
      <w:pPr>
        <w:rPr>
          <w:bCs/>
          <w:iCs/>
        </w:rPr>
      </w:pPr>
    </w:p>
    <w:p w14:paraId="74B55BC8" w14:textId="168959AD" w:rsidR="0092505F" w:rsidRPr="0092505F" w:rsidRDefault="0092505F" w:rsidP="0092505F">
      <w:pPr>
        <w:rPr>
          <w:b/>
          <w:bCs/>
          <w:iCs/>
          <w:u w:val="single"/>
        </w:rPr>
      </w:pPr>
      <w:r w:rsidRPr="0092505F">
        <w:rPr>
          <w:b/>
          <w:bCs/>
          <w:iCs/>
          <w:highlight w:val="yellow"/>
          <w:u w:val="single"/>
        </w:rPr>
        <w:lastRenderedPageBreak/>
        <w:t>27635600023</w:t>
      </w:r>
      <w:r w:rsidRPr="0092505F">
        <w:rPr>
          <w:b/>
          <w:bCs/>
          <w:highlight w:val="yellow"/>
          <w:u w:val="single"/>
        </w:rPr>
        <w:t xml:space="preserve">: </w:t>
      </w:r>
      <w:r>
        <w:rPr>
          <w:b/>
          <w:bCs/>
          <w:highlight w:val="yellow"/>
          <w:u w:val="single"/>
        </w:rPr>
        <w:t>Accept</w:t>
      </w:r>
    </w:p>
    <w:p w14:paraId="207B4AE8" w14:textId="77777777" w:rsidR="0092505F" w:rsidRDefault="0092505F" w:rsidP="00AC3590">
      <w:pPr>
        <w:rPr>
          <w:bCs/>
          <w:iCs/>
        </w:rPr>
      </w:pPr>
    </w:p>
    <w:p w14:paraId="36D71B83" w14:textId="77777777" w:rsidR="0092505F" w:rsidRPr="00247005" w:rsidRDefault="0092505F" w:rsidP="00AC3590">
      <w:pPr>
        <w:rPr>
          <w:b/>
          <w:bCs/>
          <w:iCs/>
        </w:rPr>
      </w:pPr>
    </w:p>
    <w:p w14:paraId="754730CD" w14:textId="0FE19C8F" w:rsidR="0092505F" w:rsidRPr="00247005" w:rsidRDefault="00247005" w:rsidP="0092505F">
      <w:pPr>
        <w:rPr>
          <w:b/>
          <w:bCs/>
          <w:iCs/>
          <w:u w:val="single"/>
        </w:rPr>
      </w:pPr>
      <w:r w:rsidRPr="00247005">
        <w:rPr>
          <w:b/>
          <w:bCs/>
          <w:iCs/>
          <w:highlight w:val="yellow"/>
          <w:u w:val="single"/>
        </w:rPr>
        <w:t xml:space="preserve">27635800023, </w:t>
      </w:r>
      <w:r w:rsidR="0092505F" w:rsidRPr="00247005">
        <w:rPr>
          <w:b/>
          <w:bCs/>
          <w:iCs/>
          <w:highlight w:val="yellow"/>
          <w:u w:val="single"/>
        </w:rPr>
        <w:t>27635900023</w:t>
      </w:r>
      <w:r w:rsidRPr="00247005">
        <w:rPr>
          <w:b/>
          <w:bCs/>
          <w:iCs/>
          <w:highlight w:val="yellow"/>
          <w:u w:val="single"/>
        </w:rPr>
        <w:t>: Revise</w:t>
      </w:r>
      <w:r w:rsidRPr="00247005">
        <w:rPr>
          <w:b/>
          <w:bCs/>
          <w:iCs/>
          <w:u w:val="single"/>
        </w:rPr>
        <w:t xml:space="preserve"> </w:t>
      </w:r>
    </w:p>
    <w:p w14:paraId="6515C98A" w14:textId="4BD65694" w:rsidR="00247005" w:rsidRPr="00247005" w:rsidRDefault="00947027" w:rsidP="0092505F">
      <w:pPr>
        <w:rPr>
          <w:bCs/>
          <w:iCs/>
        </w:rPr>
      </w:pPr>
      <w:r>
        <w:rPr>
          <w:bCs/>
          <w:iCs/>
        </w:rPr>
        <w:t xml:space="preserve">If </w:t>
      </w:r>
      <w:r w:rsidR="00247005">
        <w:rPr>
          <w:bCs/>
          <w:iCs/>
        </w:rPr>
        <w:t>“</w:t>
      </w:r>
      <w:r w:rsidR="00247005" w:rsidRPr="00247005">
        <w:rPr>
          <w:bCs/>
          <w:iCs/>
        </w:rPr>
        <w:t>Resolution Step 2</w:t>
      </w:r>
      <w:r w:rsidR="00247005">
        <w:rPr>
          <w:bCs/>
          <w:iCs/>
        </w:rPr>
        <w:t>”</w:t>
      </w:r>
      <w:r w:rsidR="00247005" w:rsidRPr="00247005">
        <w:rPr>
          <w:bCs/>
          <w:iCs/>
        </w:rPr>
        <w:t xml:space="preserve"> </w:t>
      </w:r>
      <w:r>
        <w:rPr>
          <w:bCs/>
          <w:iCs/>
        </w:rPr>
        <w:t xml:space="preserve">was implemented in the draft than it has covered these 2 comments </w:t>
      </w:r>
      <w:r w:rsidR="00247005" w:rsidRPr="00247005">
        <w:rPr>
          <w:bCs/>
          <w:iCs/>
        </w:rPr>
        <w:t>for both .confirm primitives</w:t>
      </w:r>
      <w:r>
        <w:rPr>
          <w:bCs/>
          <w:iCs/>
        </w:rPr>
        <w:t>.</w:t>
      </w:r>
    </w:p>
    <w:p w14:paraId="76FD1AA2" w14:textId="77777777" w:rsidR="00247005" w:rsidRDefault="00247005" w:rsidP="0092505F">
      <w:pPr>
        <w:rPr>
          <w:b/>
          <w:bCs/>
          <w:iCs/>
        </w:rPr>
      </w:pPr>
    </w:p>
    <w:p w14:paraId="2D7F91BC" w14:textId="77777777" w:rsidR="00247005" w:rsidRDefault="00247005" w:rsidP="0092505F">
      <w:pPr>
        <w:rPr>
          <w:b/>
          <w:bCs/>
          <w:iCs/>
        </w:rPr>
      </w:pPr>
    </w:p>
    <w:p w14:paraId="30965090" w14:textId="31702E6E" w:rsidR="00DC71B3" w:rsidRPr="00DC71B3" w:rsidRDefault="00A56A55" w:rsidP="0092505F">
      <w:pPr>
        <w:rPr>
          <w:b/>
          <w:bCs/>
          <w:iCs/>
          <w:u w:val="single"/>
        </w:rPr>
      </w:pPr>
      <w:r>
        <w:rPr>
          <w:b/>
          <w:bCs/>
          <w:iCs/>
          <w:highlight w:val="yellow"/>
          <w:u w:val="single"/>
        </w:rPr>
        <w:t>27633100023: Revise</w:t>
      </w:r>
    </w:p>
    <w:p w14:paraId="6615BAD2" w14:textId="65C2FA96" w:rsidR="00DC71B3" w:rsidRPr="00DC71B3" w:rsidRDefault="00DC71B3" w:rsidP="00DC71B3">
      <w:pPr>
        <w:pStyle w:val="Default0"/>
        <w:rPr>
          <w:rFonts w:eastAsiaTheme="minorEastAsia"/>
          <w:lang w:eastAsia="zh-CN"/>
        </w:rPr>
      </w:pPr>
      <w:r w:rsidRPr="00DC71B3">
        <w:rPr>
          <w:bCs/>
          <w:iCs/>
        </w:rPr>
        <w:t xml:space="preserve">Remove </w:t>
      </w:r>
      <w:r w:rsidRPr="00DC71B3">
        <w:rPr>
          <w:rFonts w:eastAsiaTheme="minorEastAsia"/>
          <w:i/>
          <w:iCs/>
          <w:lang w:eastAsia="zh-CN"/>
        </w:rPr>
        <w:t xml:space="preserve">phyLrpUwbSignaling. </w:t>
      </w:r>
      <w:r w:rsidRPr="00DC71B3">
        <w:rPr>
          <w:bCs/>
          <w:iCs/>
        </w:rPr>
        <w:t xml:space="preserve">In addition also remove </w:t>
      </w:r>
      <w:r w:rsidRPr="00DC71B3">
        <w:rPr>
          <w:rFonts w:eastAsiaTheme="minorEastAsia"/>
          <w:i/>
          <w:iCs/>
          <w:lang w:eastAsia="zh-CN"/>
        </w:rPr>
        <w:t>phyLrpUwbLeipEnabled, phyLrpUwbLeipLength.</w:t>
      </w:r>
    </w:p>
    <w:p w14:paraId="1761E677" w14:textId="4DAF272E" w:rsidR="00DC71B3" w:rsidRDefault="00DC71B3" w:rsidP="00DC71B3">
      <w:pPr>
        <w:pStyle w:val="Default0"/>
        <w:rPr>
          <w:rFonts w:eastAsiaTheme="minorEastAsia"/>
          <w:sz w:val="18"/>
          <w:szCs w:val="18"/>
          <w:lang w:eastAsia="zh-CN"/>
        </w:rPr>
      </w:pPr>
    </w:p>
    <w:p w14:paraId="04142A4E" w14:textId="77777777" w:rsidR="00DC71B3" w:rsidRDefault="00DC71B3" w:rsidP="00DC71B3">
      <w:pPr>
        <w:pStyle w:val="Default0"/>
        <w:rPr>
          <w:rFonts w:eastAsiaTheme="minorEastAsia"/>
          <w:sz w:val="18"/>
          <w:szCs w:val="18"/>
          <w:lang w:eastAsia="zh-CN"/>
        </w:rPr>
      </w:pPr>
    </w:p>
    <w:p w14:paraId="14A7B5B3" w14:textId="101BC348" w:rsidR="00DC71B3" w:rsidRDefault="00DC71B3" w:rsidP="00DC71B3">
      <w:pPr>
        <w:pStyle w:val="Default0"/>
        <w:rPr>
          <w:rFonts w:eastAsiaTheme="minorEastAsia"/>
          <w:b/>
          <w:u w:val="single"/>
          <w:lang w:eastAsia="zh-CN"/>
        </w:rPr>
      </w:pPr>
      <w:r w:rsidRPr="00DC71B3">
        <w:rPr>
          <w:rFonts w:eastAsiaTheme="minorEastAsia"/>
          <w:b/>
          <w:highlight w:val="yellow"/>
          <w:u w:val="single"/>
          <w:lang w:eastAsia="zh-CN"/>
        </w:rPr>
        <w:t>27636000023: Revise</w:t>
      </w:r>
    </w:p>
    <w:p w14:paraId="5CA063A6" w14:textId="77777777" w:rsidR="00DC71B3" w:rsidRDefault="00DC71B3" w:rsidP="00DC71B3">
      <w:pPr>
        <w:pStyle w:val="Default0"/>
        <w:rPr>
          <w:rFonts w:eastAsiaTheme="minorEastAsia"/>
          <w:b/>
          <w:u w:val="single"/>
          <w:lang w:eastAsia="zh-CN"/>
        </w:rPr>
      </w:pPr>
    </w:p>
    <w:p w14:paraId="141F4AD2" w14:textId="2C3197D5" w:rsidR="00DC71B3" w:rsidRPr="00DC71B3" w:rsidRDefault="00DC71B3" w:rsidP="00DC71B3">
      <w:pPr>
        <w:pStyle w:val="Default0"/>
        <w:rPr>
          <w:rFonts w:eastAsiaTheme="minorEastAsia"/>
          <w:b/>
          <w:u w:val="single"/>
          <w:lang w:eastAsia="zh-CN"/>
        </w:rPr>
      </w:pPr>
      <w:r w:rsidRPr="00DC71B3">
        <w:rPr>
          <w:sz w:val="20"/>
          <w:szCs w:val="20"/>
          <w:highlight w:val="yellow"/>
        </w:rPr>
        <w:t xml:space="preserve">The MCPS-RANGING-PROVER.indication primitive indicates the reception of the Ranging </w:t>
      </w:r>
      <w:r>
        <w:rPr>
          <w:sz w:val="20"/>
          <w:szCs w:val="20"/>
          <w:highlight w:val="yellow"/>
        </w:rPr>
        <w:t xml:space="preserve">Verifier command </w:t>
      </w:r>
      <w:r w:rsidRPr="00DC71B3">
        <w:rPr>
          <w:sz w:val="20"/>
          <w:szCs w:val="20"/>
          <w:highlight w:val="yellow"/>
        </w:rPr>
        <w:t>from a verifier device as part of a challenge-response ranging exchange.</w:t>
      </w:r>
    </w:p>
    <w:p w14:paraId="5672208E" w14:textId="08E9412B" w:rsidR="00DC71B3" w:rsidRDefault="00DC71B3" w:rsidP="0092505F">
      <w:pPr>
        <w:rPr>
          <w:bCs/>
          <w:iCs/>
        </w:rPr>
      </w:pPr>
    </w:p>
    <w:p w14:paraId="38E782FE" w14:textId="77777777" w:rsidR="00742832" w:rsidRDefault="00742832" w:rsidP="0092505F">
      <w:pPr>
        <w:rPr>
          <w:bCs/>
          <w:iCs/>
        </w:rPr>
      </w:pPr>
    </w:p>
    <w:p w14:paraId="24990B50" w14:textId="7A26C923" w:rsidR="00742832" w:rsidRPr="00742832" w:rsidRDefault="00742832" w:rsidP="0092505F">
      <w:pPr>
        <w:rPr>
          <w:b/>
          <w:bCs/>
          <w:iCs/>
          <w:u w:val="single"/>
        </w:rPr>
      </w:pPr>
      <w:r>
        <w:rPr>
          <w:b/>
          <w:bCs/>
          <w:iCs/>
          <w:highlight w:val="yellow"/>
          <w:u w:val="single"/>
        </w:rPr>
        <w:t>Following r</w:t>
      </w:r>
      <w:r w:rsidRPr="00742832">
        <w:rPr>
          <w:b/>
          <w:bCs/>
          <w:iCs/>
          <w:highlight w:val="yellow"/>
          <w:u w:val="single"/>
        </w:rPr>
        <w:t xml:space="preserve">eview </w:t>
      </w:r>
      <w:r>
        <w:rPr>
          <w:b/>
          <w:bCs/>
          <w:iCs/>
          <w:highlight w:val="yellow"/>
          <w:u w:val="single"/>
        </w:rPr>
        <w:t>c</w:t>
      </w:r>
      <w:r w:rsidRPr="00742832">
        <w:rPr>
          <w:b/>
          <w:bCs/>
          <w:iCs/>
          <w:highlight w:val="yellow"/>
          <w:u w:val="single"/>
        </w:rPr>
        <w:t xml:space="preserve">omments </w:t>
      </w:r>
      <w:r>
        <w:rPr>
          <w:b/>
          <w:bCs/>
          <w:iCs/>
          <w:highlight w:val="yellow"/>
          <w:u w:val="single"/>
        </w:rPr>
        <w:t xml:space="preserve">from </w:t>
      </w:r>
      <w:r w:rsidRPr="00742832">
        <w:rPr>
          <w:b/>
          <w:bCs/>
          <w:iCs/>
          <w:highlight w:val="yellow"/>
          <w:u w:val="single"/>
        </w:rPr>
        <w:t>Billy</w:t>
      </w:r>
      <w:r w:rsidRPr="00742832">
        <w:rPr>
          <w:bCs/>
          <w:iCs/>
          <w:highlight w:val="yellow"/>
          <w:u w:val="single"/>
        </w:rPr>
        <w:t xml:space="preserve">: </w:t>
      </w:r>
      <w:r w:rsidRPr="00742832">
        <w:rPr>
          <w:b/>
          <w:bCs/>
          <w:iCs/>
          <w:highlight w:val="yellow"/>
          <w:u w:val="single"/>
        </w:rPr>
        <w:t>Revise</w:t>
      </w:r>
    </w:p>
    <w:p w14:paraId="389645C6" w14:textId="77777777" w:rsidR="00742832" w:rsidRDefault="00742832" w:rsidP="0092505F">
      <w:pPr>
        <w:rPr>
          <w:b/>
          <w:bCs/>
          <w:iCs/>
        </w:rPr>
      </w:pPr>
    </w:p>
    <w:p w14:paraId="77FF8921" w14:textId="04B10E66" w:rsidR="00742832" w:rsidRDefault="00742832" w:rsidP="0092505F">
      <w:pPr>
        <w:rPr>
          <w:b/>
          <w:bCs/>
          <w:iCs/>
        </w:rPr>
      </w:pPr>
      <w:r w:rsidRPr="00833104">
        <w:rPr>
          <w:b/>
          <w:bCs/>
          <w:iCs/>
          <w:highlight w:val="yellow"/>
        </w:rPr>
        <w:t>Add the following text at page 67, line 9 (after …security level.):</w:t>
      </w:r>
    </w:p>
    <w:p w14:paraId="6A4EE928" w14:textId="0E25412B" w:rsidR="00833104" w:rsidRDefault="00833104" w:rsidP="0092505F">
      <w:pPr>
        <w:rPr>
          <w:bCs/>
          <w:iCs/>
        </w:rPr>
      </w:pPr>
      <w:r>
        <w:rPr>
          <w:bCs/>
          <w:iCs/>
        </w:rPr>
        <w:t>If the</w:t>
      </w:r>
      <w:r w:rsidR="00DC508D">
        <w:rPr>
          <w:bCs/>
          <w:iCs/>
        </w:rPr>
        <w:t xml:space="preserve"> two</w:t>
      </w:r>
      <w:r>
        <w:rPr>
          <w:bCs/>
          <w:iCs/>
        </w:rPr>
        <w:t xml:space="preserve"> ChallengeResponseTransferIEs exceed the allowed MAC </w:t>
      </w:r>
      <w:r w:rsidR="00DC508D">
        <w:rPr>
          <w:bCs/>
          <w:iCs/>
        </w:rPr>
        <w:t>frame length</w:t>
      </w:r>
      <w:r>
        <w:rPr>
          <w:bCs/>
          <w:iCs/>
        </w:rPr>
        <w:t xml:space="preserve">, then </w:t>
      </w:r>
      <w:r w:rsidR="00DC508D">
        <w:rPr>
          <w:bCs/>
          <w:iCs/>
        </w:rPr>
        <w:t xml:space="preserve">they are </w:t>
      </w:r>
      <w:r>
        <w:rPr>
          <w:bCs/>
          <w:iCs/>
        </w:rPr>
        <w:t>transmitted in two separate messages</w:t>
      </w:r>
      <w:r w:rsidR="00DC508D">
        <w:rPr>
          <w:bCs/>
          <w:iCs/>
        </w:rPr>
        <w:t xml:space="preserve"> and the </w:t>
      </w:r>
      <w:r>
        <w:rPr>
          <w:bCs/>
          <w:iCs/>
        </w:rPr>
        <w:t xml:space="preserve">Verifier MAC waits for </w:t>
      </w:r>
      <w:r w:rsidR="00DC508D">
        <w:rPr>
          <w:bCs/>
          <w:iCs/>
        </w:rPr>
        <w:t>the reception of two messages</w:t>
      </w:r>
      <w:r>
        <w:rPr>
          <w:bCs/>
          <w:iCs/>
        </w:rPr>
        <w:t>.</w:t>
      </w:r>
      <w:r w:rsidR="00DC508D">
        <w:rPr>
          <w:bCs/>
          <w:iCs/>
        </w:rPr>
        <w:t xml:space="preserve"> This behavior can be configured based on the challenge length in the MCPS-RANGING-VERIFIER.request primitive. </w:t>
      </w:r>
    </w:p>
    <w:p w14:paraId="4E1DE1B4" w14:textId="77777777" w:rsidR="00DC508D" w:rsidRDefault="00DC508D" w:rsidP="0092505F">
      <w:pPr>
        <w:rPr>
          <w:bCs/>
          <w:iCs/>
        </w:rPr>
      </w:pPr>
    </w:p>
    <w:p w14:paraId="46A85CCE" w14:textId="052ABC48" w:rsidR="00DC508D" w:rsidRDefault="00DC508D" w:rsidP="00DC508D">
      <w:pPr>
        <w:rPr>
          <w:b/>
          <w:bCs/>
          <w:iCs/>
        </w:rPr>
      </w:pPr>
      <w:r w:rsidRPr="00833104">
        <w:rPr>
          <w:b/>
          <w:bCs/>
          <w:iCs/>
          <w:highlight w:val="yellow"/>
        </w:rPr>
        <w:t xml:space="preserve">Add the following text at page </w:t>
      </w:r>
      <w:r>
        <w:rPr>
          <w:b/>
          <w:bCs/>
          <w:iCs/>
          <w:highlight w:val="yellow"/>
        </w:rPr>
        <w:t>71, line 20</w:t>
      </w:r>
      <w:r w:rsidRPr="00833104">
        <w:rPr>
          <w:b/>
          <w:bCs/>
          <w:iCs/>
          <w:highlight w:val="yellow"/>
        </w:rPr>
        <w:t xml:space="preserve"> (after …</w:t>
      </w:r>
      <w:r>
        <w:rPr>
          <w:b/>
          <w:bCs/>
          <w:iCs/>
          <w:highlight w:val="yellow"/>
        </w:rPr>
        <w:t>verifier device</w:t>
      </w:r>
      <w:r w:rsidRPr="00833104">
        <w:rPr>
          <w:b/>
          <w:bCs/>
          <w:iCs/>
          <w:highlight w:val="yellow"/>
        </w:rPr>
        <w:t>.):</w:t>
      </w:r>
    </w:p>
    <w:p w14:paraId="7AF6AC02" w14:textId="32F876D3" w:rsidR="00DC508D" w:rsidRDefault="00DC508D" w:rsidP="00DC508D">
      <w:pPr>
        <w:rPr>
          <w:bCs/>
          <w:iCs/>
        </w:rPr>
      </w:pPr>
      <w:r>
        <w:rPr>
          <w:bCs/>
          <w:iCs/>
        </w:rPr>
        <w:t xml:space="preserve">If the corresponding ChallengeResponseTransferIEs exceed the allowed MAC frame length, then the IEs are transmitted in two separate messages and the Verifier and Prover MAC wait for the reception of two messages. This behavior can be configured based on the challenge/response length in the MCPS-RANGING-VERIFIER.request and the MCPS-RANGING-PROVER.request primitives. </w:t>
      </w:r>
    </w:p>
    <w:p w14:paraId="6431D092" w14:textId="77777777" w:rsidR="00DC508D" w:rsidRDefault="00DC508D" w:rsidP="00DC508D">
      <w:pPr>
        <w:rPr>
          <w:bCs/>
          <w:iCs/>
        </w:rPr>
      </w:pPr>
    </w:p>
    <w:p w14:paraId="43FD2C05" w14:textId="7A9FB79D" w:rsidR="00DC508D" w:rsidRDefault="00DC508D" w:rsidP="00DC508D">
      <w:pPr>
        <w:rPr>
          <w:bCs/>
          <w:iCs/>
        </w:rPr>
      </w:pPr>
    </w:p>
    <w:p w14:paraId="6B689373" w14:textId="77777777" w:rsidR="00DC508D" w:rsidRDefault="00DC508D" w:rsidP="0092505F">
      <w:pPr>
        <w:rPr>
          <w:bCs/>
          <w:iCs/>
        </w:rPr>
      </w:pPr>
    </w:p>
    <w:p w14:paraId="533BDACA" w14:textId="77777777" w:rsidR="00833104" w:rsidRDefault="00833104" w:rsidP="0092505F">
      <w:pPr>
        <w:rPr>
          <w:bCs/>
          <w:iCs/>
        </w:rPr>
      </w:pPr>
    </w:p>
    <w:p w14:paraId="6A6E8B5F" w14:textId="7053A05C" w:rsidR="00742832" w:rsidRDefault="00833104" w:rsidP="0092505F">
      <w:pPr>
        <w:rPr>
          <w:bCs/>
          <w:iCs/>
        </w:rPr>
      </w:pPr>
      <w:r>
        <w:rPr>
          <w:bCs/>
          <w:iCs/>
        </w:rPr>
        <w:t xml:space="preserve"> </w:t>
      </w:r>
    </w:p>
    <w:p w14:paraId="5DE1355F" w14:textId="77777777" w:rsidR="00742832" w:rsidRPr="00DC71B3" w:rsidRDefault="00742832" w:rsidP="0092505F">
      <w:pPr>
        <w:rPr>
          <w:bCs/>
          <w:iCs/>
        </w:rPr>
      </w:pPr>
    </w:p>
    <w:sectPr w:rsidR="00742832" w:rsidRPr="00DC71B3">
      <w:headerReference w:type="default" r:id="rId12"/>
      <w:footerReference w:type="default" r:id="rId13"/>
      <w:pgSz w:w="11906" w:h="16838"/>
      <w:pgMar w:top="908" w:right="720" w:bottom="1497" w:left="720" w:header="851"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88778" w14:textId="77777777" w:rsidR="00897981" w:rsidRDefault="00897981">
      <w:r>
        <w:separator/>
      </w:r>
    </w:p>
  </w:endnote>
  <w:endnote w:type="continuationSeparator" w:id="0">
    <w:p w14:paraId="7CC80BEB" w14:textId="77777777" w:rsidR="00897981" w:rsidRDefault="0089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ohit Hindi">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3BFF" w14:textId="358246D4" w:rsidR="00AE6401" w:rsidRDefault="00AE6401">
    <w:pPr>
      <w:widowControl w:val="0"/>
      <w:pBdr>
        <w:top w:val="single" w:sz="4" w:space="1" w:color="000000"/>
      </w:pBdr>
      <w:tabs>
        <w:tab w:val="center" w:pos="4320"/>
        <w:tab w:val="right" w:pos="8931"/>
      </w:tabs>
    </w:pPr>
    <w:r>
      <w:rPr>
        <w:rFonts w:eastAsia="Arial"/>
        <w:sz w:val="22"/>
        <w:szCs w:val="22"/>
        <w:lang w:val="de-DE"/>
      </w:rPr>
      <w:t>Submission</w:t>
    </w:r>
    <w:r>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PAGE</w:instrText>
    </w:r>
    <w:r>
      <w:rPr>
        <w:sz w:val="22"/>
        <w:szCs w:val="22"/>
      </w:rPr>
      <w:fldChar w:fldCharType="separate"/>
    </w:r>
    <w:r w:rsidR="00875036">
      <w:rPr>
        <w:noProof/>
        <w:sz w:val="22"/>
        <w:szCs w:val="22"/>
      </w:rPr>
      <w:t>4</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                                          3db Access 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2C335" w14:textId="77777777" w:rsidR="00897981" w:rsidRDefault="00897981">
      <w:r>
        <w:separator/>
      </w:r>
    </w:p>
  </w:footnote>
  <w:footnote w:type="continuationSeparator" w:id="0">
    <w:p w14:paraId="679F0F66" w14:textId="77777777" w:rsidR="00897981" w:rsidRDefault="0089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0507" w14:textId="4063BF0B" w:rsidR="00AE6401" w:rsidRDefault="00AE6401">
    <w:pPr>
      <w:jc w:val="center"/>
    </w:pPr>
    <w:r>
      <w:rPr>
        <w:rFonts w:eastAsia="Malgun Gothic"/>
        <w:b/>
        <w:u w:val="single"/>
      </w:rPr>
      <w:t>Jan 2020</w:t>
    </w:r>
    <w:r>
      <w:rPr>
        <w:rFonts w:eastAsia="Malgun Gothic"/>
        <w:b/>
        <w:u w:val="single"/>
      </w:rPr>
      <w:tab/>
    </w:r>
    <w:r>
      <w:rPr>
        <w:rFonts w:eastAsia="Malgun Gothic"/>
        <w:b/>
        <w:u w:val="single"/>
      </w:rPr>
      <w:tab/>
      <w:t xml:space="preserve">                          </w:t>
    </w:r>
    <w:r>
      <w:rPr>
        <w:rFonts w:eastAsia="Malgun Gothic"/>
        <w:b/>
        <w:u w:val="single"/>
      </w:rPr>
      <w:tab/>
      <w:t xml:space="preserve">                    </w:t>
    </w:r>
    <w:r>
      <w:rPr>
        <w:rFonts w:eastAsia="Malgun Gothic"/>
        <w:b/>
        <w:u w:val="single"/>
      </w:rPr>
      <w:tab/>
    </w:r>
    <w:r>
      <w:rPr>
        <w:rFonts w:eastAsia="Malgun Gothic"/>
        <w:b/>
        <w:u w:val="single"/>
      </w:rPr>
      <w:tab/>
    </w:r>
    <w:r>
      <w:rPr>
        <w:rFonts w:eastAsia="Malgun Gothic"/>
        <w:b/>
        <w:u w:val="single"/>
      </w:rPr>
      <w:tab/>
      <w:t>IEEE P802.</w:t>
    </w:r>
    <w:r w:rsidR="00CE11C4">
      <w:rPr>
        <w:b/>
        <w:bCs/>
        <w:color w:val="000000"/>
        <w:u w:val="single"/>
        <w:shd w:val="clear" w:color="auto" w:fill="FFFFFF"/>
      </w:rPr>
      <w:t xml:space="preserve"> 15-20-0028</w:t>
    </w:r>
    <w:r w:rsidR="00206890">
      <w:rPr>
        <w:b/>
        <w:bCs/>
        <w:color w:val="000000"/>
        <w:u w:val="single"/>
        <w:shd w:val="clear" w:color="auto" w:fill="FFFFFF"/>
      </w:rPr>
      <w:t>-02</w:t>
    </w:r>
    <w:r>
      <w:rPr>
        <w:b/>
        <w:bCs/>
        <w:color w:val="000000"/>
        <w:u w:val="single"/>
        <w:shd w:val="clear" w:color="auto" w:fill="FFFFFF"/>
      </w:rPr>
      <w:t>-004z</w:t>
    </w:r>
  </w:p>
  <w:p w14:paraId="4203A3FA" w14:textId="77777777" w:rsidR="00AE6401" w:rsidRDefault="00AE6401">
    <w:pPr>
      <w:tabs>
        <w:tab w:val="left" w:pos="1820"/>
      </w:tabs>
    </w:pPr>
    <w:r>
      <w:tab/>
    </w:r>
  </w:p>
  <w:p w14:paraId="20B67DC5" w14:textId="77777777" w:rsidR="00AE6401" w:rsidRDefault="00AE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983"/>
    <w:multiLevelType w:val="hybridMultilevel"/>
    <w:tmpl w:val="EF68F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669E1"/>
    <w:multiLevelType w:val="hybridMultilevel"/>
    <w:tmpl w:val="C728D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230CD1"/>
    <w:multiLevelType w:val="multilevel"/>
    <w:tmpl w:val="E02A5310"/>
    <w:lvl w:ilvl="0">
      <w:start w:val="3"/>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rPr>
        <w:rFonts w:cs="Arial"/>
        <w:b/>
        <w:sz w:val="20"/>
      </w:rPr>
    </w:lvl>
    <w:lvl w:ilvl="5">
      <w:start w:val="1"/>
      <w:numFmt w:val="decimal"/>
      <w:pStyle w:val="Heading6"/>
      <w:lvlText w:val="%1.%2.%3.%4.%5.%6"/>
      <w:lvlJc w:val="left"/>
      <w:pPr>
        <w:ind w:left="1152" w:hanging="1152"/>
      </w:pPr>
      <w:rPr>
        <w:rFonts w:cs="Arial"/>
        <w:b/>
        <w:i w:val="0"/>
        <w:sz w:val="20"/>
        <w:szCs w:val="2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9B"/>
    <w:rsid w:val="000264B4"/>
    <w:rsid w:val="000275EF"/>
    <w:rsid w:val="00027EC5"/>
    <w:rsid w:val="00036C93"/>
    <w:rsid w:val="00071E40"/>
    <w:rsid w:val="0007309E"/>
    <w:rsid w:val="00073793"/>
    <w:rsid w:val="000B57E9"/>
    <w:rsid w:val="000D074D"/>
    <w:rsid w:val="000E779B"/>
    <w:rsid w:val="000F2078"/>
    <w:rsid w:val="00127EEF"/>
    <w:rsid w:val="00130B34"/>
    <w:rsid w:val="001360DE"/>
    <w:rsid w:val="0016108B"/>
    <w:rsid w:val="00175D6C"/>
    <w:rsid w:val="001E4C54"/>
    <w:rsid w:val="00206890"/>
    <w:rsid w:val="00221976"/>
    <w:rsid w:val="002336A0"/>
    <w:rsid w:val="00234B9A"/>
    <w:rsid w:val="0023746B"/>
    <w:rsid w:val="00245274"/>
    <w:rsid w:val="00247005"/>
    <w:rsid w:val="0027442F"/>
    <w:rsid w:val="00280DEF"/>
    <w:rsid w:val="002909C7"/>
    <w:rsid w:val="002B533D"/>
    <w:rsid w:val="002D0018"/>
    <w:rsid w:val="002D47F8"/>
    <w:rsid w:val="003165BE"/>
    <w:rsid w:val="003340A0"/>
    <w:rsid w:val="003554BE"/>
    <w:rsid w:val="0037373A"/>
    <w:rsid w:val="00382B28"/>
    <w:rsid w:val="003949FE"/>
    <w:rsid w:val="00395BD4"/>
    <w:rsid w:val="003A734C"/>
    <w:rsid w:val="003B1260"/>
    <w:rsid w:val="003D5CA7"/>
    <w:rsid w:val="003E6DF9"/>
    <w:rsid w:val="00414A11"/>
    <w:rsid w:val="004222B8"/>
    <w:rsid w:val="00422505"/>
    <w:rsid w:val="00430BC8"/>
    <w:rsid w:val="004406B7"/>
    <w:rsid w:val="004459EE"/>
    <w:rsid w:val="00463381"/>
    <w:rsid w:val="0046760E"/>
    <w:rsid w:val="00473ED1"/>
    <w:rsid w:val="00483029"/>
    <w:rsid w:val="004953F1"/>
    <w:rsid w:val="004A5615"/>
    <w:rsid w:val="004C399E"/>
    <w:rsid w:val="004F6632"/>
    <w:rsid w:val="00516913"/>
    <w:rsid w:val="00542F68"/>
    <w:rsid w:val="005445A5"/>
    <w:rsid w:val="00583A2E"/>
    <w:rsid w:val="005B22B1"/>
    <w:rsid w:val="005C481A"/>
    <w:rsid w:val="005C4DDD"/>
    <w:rsid w:val="005D35A9"/>
    <w:rsid w:val="00612951"/>
    <w:rsid w:val="006344F4"/>
    <w:rsid w:val="00640AA4"/>
    <w:rsid w:val="006416E0"/>
    <w:rsid w:val="00651951"/>
    <w:rsid w:val="0066375B"/>
    <w:rsid w:val="00665D53"/>
    <w:rsid w:val="0068715D"/>
    <w:rsid w:val="006B11D3"/>
    <w:rsid w:val="006B7EB2"/>
    <w:rsid w:val="006E57EC"/>
    <w:rsid w:val="00704318"/>
    <w:rsid w:val="00742832"/>
    <w:rsid w:val="00761810"/>
    <w:rsid w:val="00761B5F"/>
    <w:rsid w:val="007C11CF"/>
    <w:rsid w:val="008052A7"/>
    <w:rsid w:val="00821A36"/>
    <w:rsid w:val="00825317"/>
    <w:rsid w:val="00833104"/>
    <w:rsid w:val="00836010"/>
    <w:rsid w:val="00853D8C"/>
    <w:rsid w:val="00871267"/>
    <w:rsid w:val="0087144C"/>
    <w:rsid w:val="00875036"/>
    <w:rsid w:val="00876A6A"/>
    <w:rsid w:val="00894FA4"/>
    <w:rsid w:val="00897572"/>
    <w:rsid w:val="00897981"/>
    <w:rsid w:val="008A3C2A"/>
    <w:rsid w:val="008A7E87"/>
    <w:rsid w:val="008E3862"/>
    <w:rsid w:val="00920F76"/>
    <w:rsid w:val="0092505F"/>
    <w:rsid w:val="00941541"/>
    <w:rsid w:val="00947027"/>
    <w:rsid w:val="00962DA8"/>
    <w:rsid w:val="009728CC"/>
    <w:rsid w:val="00995EA6"/>
    <w:rsid w:val="00997215"/>
    <w:rsid w:val="009B33C3"/>
    <w:rsid w:val="009D4549"/>
    <w:rsid w:val="009E0E55"/>
    <w:rsid w:val="009E1FFA"/>
    <w:rsid w:val="009F558B"/>
    <w:rsid w:val="00A02213"/>
    <w:rsid w:val="00A56A55"/>
    <w:rsid w:val="00A64050"/>
    <w:rsid w:val="00A67F1C"/>
    <w:rsid w:val="00A71B5E"/>
    <w:rsid w:val="00A85EAC"/>
    <w:rsid w:val="00A94472"/>
    <w:rsid w:val="00AA1BAF"/>
    <w:rsid w:val="00AC3590"/>
    <w:rsid w:val="00AE1B5D"/>
    <w:rsid w:val="00AE6401"/>
    <w:rsid w:val="00AF5096"/>
    <w:rsid w:val="00AF54A1"/>
    <w:rsid w:val="00B07ECA"/>
    <w:rsid w:val="00B20047"/>
    <w:rsid w:val="00B40C26"/>
    <w:rsid w:val="00B766C5"/>
    <w:rsid w:val="00B82A6E"/>
    <w:rsid w:val="00B92429"/>
    <w:rsid w:val="00BB2ABC"/>
    <w:rsid w:val="00BC242D"/>
    <w:rsid w:val="00BC5730"/>
    <w:rsid w:val="00BC631B"/>
    <w:rsid w:val="00BE394F"/>
    <w:rsid w:val="00BE459F"/>
    <w:rsid w:val="00C71A33"/>
    <w:rsid w:val="00CB204C"/>
    <w:rsid w:val="00CB29EA"/>
    <w:rsid w:val="00CE11C4"/>
    <w:rsid w:val="00D3369A"/>
    <w:rsid w:val="00D438C5"/>
    <w:rsid w:val="00D8605B"/>
    <w:rsid w:val="00D87D3E"/>
    <w:rsid w:val="00DA08CA"/>
    <w:rsid w:val="00DC0CB0"/>
    <w:rsid w:val="00DC28FB"/>
    <w:rsid w:val="00DC508D"/>
    <w:rsid w:val="00DC71B3"/>
    <w:rsid w:val="00DE69E8"/>
    <w:rsid w:val="00DE6F61"/>
    <w:rsid w:val="00E01358"/>
    <w:rsid w:val="00E01A85"/>
    <w:rsid w:val="00E1171A"/>
    <w:rsid w:val="00E26EC4"/>
    <w:rsid w:val="00E32760"/>
    <w:rsid w:val="00E33E48"/>
    <w:rsid w:val="00E37573"/>
    <w:rsid w:val="00E92420"/>
    <w:rsid w:val="00EB5450"/>
    <w:rsid w:val="00F225AB"/>
    <w:rsid w:val="00F42B0F"/>
    <w:rsid w:val="00F66C29"/>
    <w:rsid w:val="00F82583"/>
    <w:rsid w:val="00FA453C"/>
    <w:rsid w:val="00FB47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904A"/>
  <w15:docId w15:val="{A2E67263-5A81-48DE-9EDE-E4CC2388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qFormat/>
    <w:rsid w:val="00E51C39"/>
    <w:rPr>
      <w:rFonts w:ascii="Arial" w:eastAsia="DejaVu Sans" w:hAnsi="Arial" w:cs="Arial"/>
      <w:b/>
      <w:kern w:val="2"/>
      <w:sz w:val="24"/>
      <w:szCs w:val="24"/>
      <w:lang w:eastAsia="ko-KR"/>
    </w:rPr>
  </w:style>
  <w:style w:type="character" w:customStyle="1" w:styleId="Heading2Char">
    <w:name w:val="Heading 2 Char"/>
    <w:basedOn w:val="DefaultParagraphFont"/>
    <w:link w:val="Heading2"/>
    <w:qFormat/>
    <w:rsid w:val="00E51C39"/>
    <w:rPr>
      <w:rFonts w:ascii="Arial" w:eastAsia="DejaVu Sans" w:hAnsi="Arial" w:cs="Arial"/>
      <w:b/>
      <w:kern w:val="2"/>
      <w:szCs w:val="20"/>
      <w:lang w:eastAsia="ko-KR"/>
    </w:rPr>
  </w:style>
  <w:style w:type="character" w:customStyle="1" w:styleId="Heading3Char">
    <w:name w:val="Heading 3 Char"/>
    <w:basedOn w:val="DefaultParagraphFont"/>
    <w:link w:val="Heading3"/>
    <w:qFormat/>
    <w:rsid w:val="00E51C39"/>
    <w:rPr>
      <w:rFonts w:ascii="Arial" w:eastAsia="DejaVu Sans" w:hAnsi="Arial" w:cs="Arial"/>
      <w:b/>
      <w:kern w:val="2"/>
      <w:sz w:val="20"/>
      <w:szCs w:val="20"/>
      <w:lang w:eastAsia="ko-KR"/>
    </w:rPr>
  </w:style>
  <w:style w:type="character" w:customStyle="1" w:styleId="Heading4Char">
    <w:name w:val="Heading 4 Char"/>
    <w:basedOn w:val="DefaultParagraphFont"/>
    <w:link w:val="Heading4"/>
    <w:qFormat/>
    <w:rsid w:val="00E51C39"/>
    <w:rPr>
      <w:rFonts w:ascii="Arial" w:eastAsia="DejaVu Sans" w:hAnsi="Arial" w:cs="Times New Roman"/>
      <w:b/>
      <w:kern w:val="2"/>
      <w:sz w:val="20"/>
      <w:szCs w:val="20"/>
      <w:lang w:eastAsia="ko-KR"/>
    </w:rPr>
  </w:style>
  <w:style w:type="character" w:customStyle="1" w:styleId="Heading5Char">
    <w:name w:val="Heading 5 Char"/>
    <w:basedOn w:val="DefaultParagraphFont"/>
    <w:link w:val="Heading5"/>
    <w:uiPriority w:val="9"/>
    <w:qFormat/>
    <w:rsid w:val="00E51C39"/>
    <w:rPr>
      <w:rFonts w:asciiTheme="majorHAnsi" w:eastAsiaTheme="majorEastAsia" w:hAnsiTheme="majorHAnsi" w:cstheme="majorBidi"/>
      <w:color w:val="1F4D78" w:themeColor="accent1" w:themeShade="7F"/>
      <w:kern w:val="2"/>
      <w:sz w:val="24"/>
      <w:szCs w:val="24"/>
      <w:lang w:eastAsia="ar-SA"/>
    </w:rPr>
  </w:style>
  <w:style w:type="character" w:customStyle="1" w:styleId="Heading6Char">
    <w:name w:val="Heading 6 Char"/>
    <w:basedOn w:val="DefaultParagraphFont"/>
    <w:link w:val="Heading6"/>
    <w:uiPriority w:val="9"/>
    <w:qFormat/>
    <w:rsid w:val="00E51C39"/>
    <w:rPr>
      <w:rFonts w:asciiTheme="majorHAnsi" w:eastAsiaTheme="majorEastAsia" w:hAnsiTheme="majorHAnsi" w:cstheme="majorBidi"/>
      <w:i/>
      <w:iCs/>
      <w:color w:val="1F4D78" w:themeColor="accent1" w:themeShade="7F"/>
      <w:kern w:val="2"/>
      <w:sz w:val="24"/>
      <w:szCs w:val="24"/>
      <w:lang w:eastAsia="ar-SA"/>
    </w:rPr>
  </w:style>
  <w:style w:type="character" w:customStyle="1" w:styleId="Heading7Char">
    <w:name w:val="Heading 7 Char"/>
    <w:basedOn w:val="DefaultParagraphFont"/>
    <w:link w:val="Heading7"/>
    <w:uiPriority w:val="9"/>
    <w:semiHidden/>
    <w:qFormat/>
    <w:rsid w:val="00E51C39"/>
    <w:rPr>
      <w:rFonts w:asciiTheme="majorHAnsi" w:eastAsiaTheme="majorEastAsia" w:hAnsiTheme="majorHAnsi" w:cstheme="majorBidi"/>
      <w:i/>
      <w:iCs/>
      <w:color w:val="404040" w:themeColor="text1" w:themeTint="BF"/>
      <w:kern w:val="2"/>
      <w:sz w:val="24"/>
      <w:szCs w:val="24"/>
      <w:lang w:eastAsia="ar-SA"/>
    </w:rPr>
  </w:style>
  <w:style w:type="character" w:customStyle="1" w:styleId="Heading8Char">
    <w:name w:val="Heading 8 Char"/>
    <w:basedOn w:val="DefaultParagraphFont"/>
    <w:link w:val="Heading8"/>
    <w:uiPriority w:val="9"/>
    <w:semiHidden/>
    <w:qFormat/>
    <w:rsid w:val="00E51C39"/>
    <w:rPr>
      <w:rFonts w:asciiTheme="majorHAnsi" w:eastAsiaTheme="majorEastAsia" w:hAnsiTheme="majorHAnsi" w:cstheme="majorBidi"/>
      <w:color w:val="404040" w:themeColor="text1" w:themeTint="BF"/>
      <w:kern w:val="2"/>
      <w:sz w:val="20"/>
      <w:szCs w:val="20"/>
      <w:lang w:eastAsia="ar-SA"/>
    </w:rPr>
  </w:style>
  <w:style w:type="character" w:customStyle="1" w:styleId="Heading9Char">
    <w:name w:val="Heading 9 Char"/>
    <w:basedOn w:val="DefaultParagraphFont"/>
    <w:link w:val="Heading9"/>
    <w:uiPriority w:val="9"/>
    <w:semiHidden/>
    <w:qFormat/>
    <w:rsid w:val="00E51C39"/>
    <w:rPr>
      <w:rFonts w:asciiTheme="majorHAnsi" w:eastAsiaTheme="majorEastAsia" w:hAnsiTheme="majorHAnsi" w:cstheme="majorBidi"/>
      <w:i/>
      <w:iCs/>
      <w:color w:val="404040" w:themeColor="text1" w:themeTint="BF"/>
      <w:kern w:val="2"/>
      <w:sz w:val="20"/>
      <w:szCs w:val="20"/>
      <w:lang w:eastAsia="ar-SA"/>
    </w:rPr>
  </w:style>
  <w:style w:type="character" w:customStyle="1" w:styleId="WW8Num1zfalse">
    <w:name w:val="WW8Num1zfalse"/>
    <w:qFormat/>
    <w:rsid w:val="00E51C39"/>
  </w:style>
  <w:style w:type="character" w:customStyle="1" w:styleId="WW8Num1ztrue">
    <w:name w:val="WW8Num1ztrue"/>
    <w:qFormat/>
    <w:rsid w:val="00E51C39"/>
  </w:style>
  <w:style w:type="character" w:customStyle="1" w:styleId="WW8Num2zfalse">
    <w:name w:val="WW8Num2zfalse"/>
    <w:qFormat/>
    <w:rsid w:val="00E51C39"/>
  </w:style>
  <w:style w:type="character" w:customStyle="1" w:styleId="WW8Num2ztrue">
    <w:name w:val="WW8Num2ztrue"/>
    <w:qFormat/>
    <w:rsid w:val="00E51C39"/>
  </w:style>
  <w:style w:type="character" w:customStyle="1" w:styleId="WW8Num3zfalse">
    <w:name w:val="WW8Num3zfalse"/>
    <w:qFormat/>
    <w:rsid w:val="00E51C39"/>
  </w:style>
  <w:style w:type="character" w:customStyle="1" w:styleId="WW8Num3ztrue">
    <w:name w:val="WW8Num3ztrue"/>
    <w:qFormat/>
    <w:rsid w:val="00E51C39"/>
  </w:style>
  <w:style w:type="character" w:customStyle="1" w:styleId="Char">
    <w:name w:val="머리글 Char"/>
    <w:basedOn w:val="DefaultParagraphFont"/>
    <w:qFormat/>
    <w:rsid w:val="00E51C39"/>
  </w:style>
  <w:style w:type="character" w:customStyle="1" w:styleId="Char0">
    <w:name w:val="바닥글 Char"/>
    <w:basedOn w:val="DefaultParagraphFont"/>
    <w:qFormat/>
    <w:rsid w:val="00E51C39"/>
  </w:style>
  <w:style w:type="character" w:customStyle="1" w:styleId="Char1">
    <w:name w:val="풍선 도움말 텍스트 Char"/>
    <w:qFormat/>
    <w:rsid w:val="00E51C39"/>
    <w:rPr>
      <w:rFonts w:ascii="Malgun Gothic" w:hAnsi="Malgun Gothic"/>
      <w:sz w:val="18"/>
      <w:szCs w:val="18"/>
    </w:rPr>
  </w:style>
  <w:style w:type="character" w:customStyle="1" w:styleId="HTMLChar">
    <w:name w:val="미리 서식이 지정된 HTML Char"/>
    <w:qFormat/>
    <w:rsid w:val="00E51C39"/>
    <w:rPr>
      <w:rFonts w:ascii="Courier New" w:eastAsia="Times New Roman" w:hAnsi="Courier New" w:cs="Courier New"/>
      <w:color w:val="000000"/>
      <w:kern w:val="2"/>
      <w:sz w:val="20"/>
      <w:szCs w:val="20"/>
    </w:rPr>
  </w:style>
  <w:style w:type="character" w:customStyle="1" w:styleId="1Char">
    <w:name w:val="제목 1 Char"/>
    <w:qFormat/>
    <w:rsid w:val="00E51C39"/>
    <w:rPr>
      <w:rFonts w:ascii="Arial" w:hAnsi="Arial"/>
      <w:b/>
      <w:kern w:val="2"/>
      <w:sz w:val="28"/>
      <w:szCs w:val="28"/>
      <w:lang w:val="en-GB"/>
    </w:rPr>
  </w:style>
  <w:style w:type="character" w:customStyle="1" w:styleId="2Char">
    <w:name w:val="제목 2 Char"/>
    <w:qFormat/>
    <w:rsid w:val="00E51C39"/>
    <w:rPr>
      <w:rFonts w:ascii="Arial" w:hAnsi="Arial"/>
      <w:b/>
      <w:i/>
      <w:kern w:val="2"/>
      <w:sz w:val="24"/>
      <w:szCs w:val="28"/>
      <w:lang w:val="en-GB"/>
    </w:rPr>
  </w:style>
  <w:style w:type="character" w:customStyle="1" w:styleId="Title2Char">
    <w:name w:val="Title 2 Char"/>
    <w:qFormat/>
    <w:rsid w:val="00E51C39"/>
    <w:rPr>
      <w:rFonts w:ascii="Arial" w:hAnsi="Arial"/>
      <w:b/>
      <w:i/>
      <w:kern w:val="2"/>
      <w:sz w:val="24"/>
      <w:szCs w:val="28"/>
      <w:lang w:val="en-GB"/>
    </w:rPr>
  </w:style>
  <w:style w:type="character" w:customStyle="1" w:styleId="Title1Char">
    <w:name w:val="Title 1 Char"/>
    <w:qFormat/>
    <w:rsid w:val="00E51C39"/>
    <w:rPr>
      <w:rFonts w:ascii="Arial" w:hAnsi="Arial"/>
      <w:b/>
      <w:kern w:val="2"/>
      <w:sz w:val="28"/>
      <w:szCs w:val="28"/>
      <w:lang w:val="en-GB"/>
    </w:rPr>
  </w:style>
  <w:style w:type="character" w:customStyle="1" w:styleId="CommentReference1">
    <w:name w:val="Comment Reference1"/>
    <w:qFormat/>
    <w:rsid w:val="00E51C39"/>
    <w:rPr>
      <w:sz w:val="18"/>
      <w:szCs w:val="18"/>
    </w:rPr>
  </w:style>
  <w:style w:type="character" w:customStyle="1" w:styleId="Char2">
    <w:name w:val="메모 텍스트 Char"/>
    <w:uiPriority w:val="99"/>
    <w:qFormat/>
    <w:rsid w:val="00E51C39"/>
    <w:rPr>
      <w:rFonts w:ascii="Times New Roman" w:hAnsi="Times New Roman" w:cs="Times New Roman"/>
      <w:kern w:val="2"/>
      <w:sz w:val="22"/>
      <w:szCs w:val="20"/>
      <w:lang w:val="en-GB"/>
    </w:rPr>
  </w:style>
  <w:style w:type="character" w:customStyle="1" w:styleId="Char3">
    <w:name w:val="메모 주제 Char"/>
    <w:qFormat/>
    <w:rsid w:val="00E51C39"/>
    <w:rPr>
      <w:rFonts w:ascii="Times New Roman" w:hAnsi="Times New Roman" w:cs="Times New Roman"/>
      <w:b/>
      <w:bCs/>
      <w:kern w:val="2"/>
      <w:sz w:val="22"/>
      <w:szCs w:val="20"/>
      <w:lang w:val="en-GB"/>
    </w:rPr>
  </w:style>
  <w:style w:type="character" w:customStyle="1" w:styleId="3Char">
    <w:name w:val="제목 3 Char"/>
    <w:qFormat/>
    <w:rsid w:val="00E51C39"/>
    <w:rPr>
      <w:rFonts w:ascii="Arial" w:hAnsi="Arial"/>
      <w:kern w:val="2"/>
      <w:sz w:val="22"/>
      <w:szCs w:val="28"/>
      <w:lang w:val="en-GB"/>
    </w:rPr>
  </w:style>
  <w:style w:type="character" w:customStyle="1" w:styleId="4Char">
    <w:name w:val="제목 4 Char"/>
    <w:qFormat/>
    <w:rsid w:val="00E51C39"/>
    <w:rPr>
      <w:rFonts w:ascii="Times New Roman" w:hAnsi="Times New Roman"/>
      <w:i/>
      <w:kern w:val="2"/>
      <w:sz w:val="22"/>
      <w:szCs w:val="28"/>
      <w:lang w:val="en-GB"/>
    </w:rPr>
  </w:style>
  <w:style w:type="character" w:customStyle="1" w:styleId="InternetLink">
    <w:name w:val="Internet Link"/>
    <w:uiPriority w:val="99"/>
    <w:rsid w:val="00E51C39"/>
    <w:rPr>
      <w:color w:val="0000FF"/>
      <w:u w:val="single"/>
    </w:rPr>
  </w:style>
  <w:style w:type="character" w:customStyle="1" w:styleId="paragraphChar">
    <w:name w:val="paragraph Char"/>
    <w:qFormat/>
    <w:rsid w:val="00E51C39"/>
    <w:rPr>
      <w:rFonts w:ascii="Arial" w:eastAsia="Arial Unicode MS" w:hAnsi="Arial" w:cs="Times New Roman"/>
      <w:kern w:val="2"/>
      <w:sz w:val="20"/>
      <w:szCs w:val="20"/>
    </w:rPr>
  </w:style>
  <w:style w:type="character" w:customStyle="1" w:styleId="ListLabel1">
    <w:name w:val="ListLabel 1"/>
    <w:qFormat/>
    <w:rsid w:val="00E51C39"/>
    <w:rPr>
      <w:rFonts w:cs="Courier New"/>
    </w:rPr>
  </w:style>
  <w:style w:type="character" w:customStyle="1" w:styleId="ListLabel2">
    <w:name w:val="ListLabel 2"/>
    <w:qFormat/>
    <w:rsid w:val="00E51C39"/>
  </w:style>
  <w:style w:type="character" w:customStyle="1" w:styleId="IndexLink">
    <w:name w:val="Index Link"/>
    <w:qFormat/>
    <w:rsid w:val="00E51C39"/>
  </w:style>
  <w:style w:type="character" w:customStyle="1" w:styleId="NumberingSymbols">
    <w:name w:val="Numbering Symbols"/>
    <w:qFormat/>
    <w:rsid w:val="00E51C39"/>
  </w:style>
  <w:style w:type="character" w:customStyle="1" w:styleId="HeaderChar">
    <w:name w:val="Header Char"/>
    <w:basedOn w:val="DefaultParagraphFont"/>
    <w:link w:val="Header"/>
    <w:qFormat/>
    <w:rsid w:val="00E51C39"/>
    <w:rPr>
      <w:rFonts w:ascii="Times New Roman" w:eastAsia="DejaVu Sans" w:hAnsi="Times New Roman" w:cs="Arial"/>
      <w:kern w:val="2"/>
      <w:sz w:val="24"/>
      <w:szCs w:val="24"/>
      <w:lang w:eastAsia="ar-SA"/>
    </w:rPr>
  </w:style>
  <w:style w:type="character" w:customStyle="1" w:styleId="FooterChar">
    <w:name w:val="Footer Char"/>
    <w:basedOn w:val="DefaultParagraphFont"/>
    <w:link w:val="Footer"/>
    <w:qFormat/>
    <w:rsid w:val="00E51C39"/>
    <w:rPr>
      <w:rFonts w:ascii="Times New Roman" w:eastAsia="DejaVu Sans" w:hAnsi="Times New Roman" w:cs="Arial"/>
      <w:kern w:val="2"/>
      <w:sz w:val="24"/>
      <w:szCs w:val="24"/>
      <w:lang w:eastAsia="ar-SA"/>
    </w:rPr>
  </w:style>
  <w:style w:type="character" w:customStyle="1" w:styleId="BalloonTextChar">
    <w:name w:val="Balloon Text Char"/>
    <w:basedOn w:val="DefaultParagraphFont"/>
    <w:link w:val="BalloonText"/>
    <w:uiPriority w:val="99"/>
    <w:qFormat/>
    <w:rsid w:val="00E51C39"/>
    <w:rPr>
      <w:rFonts w:ascii="Malgun Gothic" w:eastAsia="DejaVu Sans" w:hAnsi="Malgun Gothic" w:cs="Arial"/>
      <w:kern w:val="2"/>
      <w:sz w:val="18"/>
      <w:szCs w:val="18"/>
      <w:lang w:eastAsia="ar-SA"/>
    </w:rPr>
  </w:style>
  <w:style w:type="character" w:customStyle="1" w:styleId="HTMLPreformattedChar">
    <w:name w:val="HTML Preformatted Char"/>
    <w:basedOn w:val="DefaultParagraphFont"/>
    <w:link w:val="HTMLPreformatted"/>
    <w:qFormat/>
    <w:rsid w:val="00E51C39"/>
    <w:rPr>
      <w:rFonts w:ascii="Courier New" w:eastAsia="Times New Roman" w:hAnsi="Courier New" w:cs="Courier New"/>
      <w:color w:val="000000"/>
      <w:kern w:val="2"/>
      <w:sz w:val="20"/>
      <w:szCs w:val="24"/>
      <w:lang w:eastAsia="ar-SA"/>
    </w:rPr>
  </w:style>
  <w:style w:type="character" w:customStyle="1" w:styleId="BodyTextIndentChar">
    <w:name w:val="Body Text Indent Char"/>
    <w:basedOn w:val="BodyTextChar"/>
    <w:link w:val="BodyTextIndent"/>
    <w:qFormat/>
    <w:rsid w:val="00E51C39"/>
    <w:rPr>
      <w:rFonts w:ascii="Times New Roman" w:eastAsia="DejaVu Sans" w:hAnsi="Times New Roman" w:cs="DejaVu Sans"/>
      <w:kern w:val="2"/>
      <w:sz w:val="24"/>
      <w:szCs w:val="24"/>
      <w:lang w:eastAsia="ar-SA"/>
    </w:rPr>
  </w:style>
  <w:style w:type="character" w:customStyle="1" w:styleId="SubtitleChar">
    <w:name w:val="Subtitle Char"/>
    <w:basedOn w:val="DefaultParagraphFont"/>
    <w:link w:val="Subtitle"/>
    <w:qFormat/>
    <w:rsid w:val="00E51C39"/>
    <w:rPr>
      <w:rFonts w:ascii="Times New Roman" w:eastAsia="DejaVu Sans" w:hAnsi="Times New Roman" w:cs="Arial"/>
      <w:kern w:val="2"/>
      <w:sz w:val="64"/>
      <w:szCs w:val="24"/>
      <w:lang w:eastAsia="ar-SA"/>
    </w:rPr>
  </w:style>
  <w:style w:type="character" w:customStyle="1" w:styleId="TitleChar">
    <w:name w:val="Title Char"/>
    <w:basedOn w:val="DefaultParagraphFont"/>
    <w:link w:val="Title"/>
    <w:qFormat/>
    <w:rsid w:val="00E51C39"/>
    <w:rPr>
      <w:rFonts w:ascii="Times New Roman" w:eastAsia="DejaVu Sans" w:hAnsi="Times New Roman" w:cs="Arial"/>
      <w:kern w:val="2"/>
      <w:sz w:val="72"/>
      <w:szCs w:val="24"/>
      <w:lang w:eastAsia="ar-SA"/>
    </w:rPr>
  </w:style>
  <w:style w:type="character" w:customStyle="1" w:styleId="IEEEStdsLevel1HeaderChar">
    <w:name w:val="IEEEStds Level 1 Header Char"/>
    <w:link w:val="IEEEStdsLevel1Header"/>
    <w:qFormat/>
    <w:rsid w:val="00E51C39"/>
    <w:rPr>
      <w:rFonts w:ascii="Arial" w:eastAsia="Malgun Gothic" w:hAnsi="Arial" w:cs="Times New Roman"/>
      <w:b/>
      <w:sz w:val="24"/>
      <w:szCs w:val="20"/>
      <w:lang w:eastAsia="ja-JP"/>
    </w:rPr>
  </w:style>
  <w:style w:type="character" w:customStyle="1" w:styleId="IEEEStdsLevel2HeaderChar">
    <w:name w:val="IEEEStds Level 2 Header Char"/>
    <w:link w:val="IEEEStdsLevel2Header"/>
    <w:qFormat/>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qFormat/>
    <w:rsid w:val="00E51C39"/>
    <w:rPr>
      <w:rFonts w:ascii="Arial" w:eastAsia="Malgun Gothic" w:hAnsi="Arial" w:cs="Times New Roman"/>
      <w:b/>
      <w:sz w:val="20"/>
      <w:szCs w:val="20"/>
      <w:lang w:eastAsia="ja-JP"/>
    </w:rPr>
  </w:style>
  <w:style w:type="character" w:customStyle="1" w:styleId="IEEEStdsParagraphChar">
    <w:name w:val="IEEEStds Paragraph Char"/>
    <w:link w:val="IEEEStdsParagraph"/>
    <w:uiPriority w:val="99"/>
    <w:qFormat/>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qFormat/>
    <w:rsid w:val="00E51C39"/>
    <w:rPr>
      <w:sz w:val="16"/>
      <w:szCs w:val="16"/>
    </w:rPr>
  </w:style>
  <w:style w:type="character" w:customStyle="1" w:styleId="CommentTextChar">
    <w:name w:val="Comment Text Char"/>
    <w:basedOn w:val="DefaultParagraphFont"/>
    <w:link w:val="CommentText"/>
    <w:uiPriority w:val="99"/>
    <w:qFormat/>
    <w:rsid w:val="00E51C39"/>
    <w:rPr>
      <w:rFonts w:ascii="Times New Roman" w:eastAsia="DejaVu Sans" w:hAnsi="Times New Roman" w:cs="Arial"/>
      <w:kern w:val="2"/>
      <w:sz w:val="20"/>
      <w:szCs w:val="20"/>
      <w:lang w:eastAsia="ar-SA"/>
    </w:rPr>
  </w:style>
  <w:style w:type="character" w:customStyle="1" w:styleId="CommentSubjectChar">
    <w:name w:val="Comment Subject Char"/>
    <w:basedOn w:val="CommentTextChar"/>
    <w:link w:val="CommentSubject"/>
    <w:uiPriority w:val="99"/>
    <w:semiHidden/>
    <w:qFormat/>
    <w:rsid w:val="00E51C39"/>
    <w:rPr>
      <w:rFonts w:ascii="Times New Roman" w:eastAsia="DejaVu Sans" w:hAnsi="Times New Roman" w:cs="Arial"/>
      <w:b/>
      <w:bCs/>
      <w:kern w:val="2"/>
      <w:sz w:val="20"/>
      <w:szCs w:val="20"/>
      <w:lang w:eastAsia="ar-SA"/>
    </w:rPr>
  </w:style>
  <w:style w:type="character" w:styleId="Emphasis">
    <w:name w:val="Emphasis"/>
    <w:basedOn w:val="DefaultParagraphFont"/>
    <w:uiPriority w:val="20"/>
    <w:qFormat/>
    <w:rsid w:val="00E51C39"/>
    <w:rPr>
      <w:i/>
      <w:iCs/>
    </w:rPr>
  </w:style>
  <w:style w:type="character" w:customStyle="1" w:styleId="MTDisplayEquationChar">
    <w:name w:val="MTDisplayEquation Char"/>
    <w:basedOn w:val="BodyTextChar"/>
    <w:link w:val="MTDisplayEquation"/>
    <w:qFormat/>
    <w:rsid w:val="004F34AE"/>
    <w:rPr>
      <w:rFonts w:ascii="Times New Roman" w:eastAsia="Malgun Gothic" w:hAnsi="Times New Roman" w:cs="Times New Roman"/>
      <w:sz w:val="20"/>
      <w:szCs w:val="20"/>
      <w:lang w:eastAsia="ko-KR"/>
    </w:rPr>
  </w:style>
  <w:style w:type="character" w:customStyle="1" w:styleId="CaptionChar">
    <w:name w:val="Caption Char"/>
    <w:link w:val="Caption"/>
    <w:qFormat/>
    <w:rsid w:val="004B43DD"/>
    <w:rPr>
      <w:rFonts w:ascii="Times" w:eastAsia="DejaVu Sans" w:hAnsi="Times" w:cs="Lohit Hindi"/>
      <w:i/>
      <w:iCs/>
      <w:kern w:val="2"/>
      <w:sz w:val="24"/>
      <w:szCs w:val="24"/>
      <w:lang w:eastAsia="ar-SA"/>
    </w:rPr>
  </w:style>
  <w:style w:type="character" w:customStyle="1" w:styleId="apple-converted-space">
    <w:name w:val="apple-converted-space"/>
    <w:basedOn w:val="DefaultParagraphFont"/>
    <w:qFormat/>
    <w:rsid w:val="00EE0535"/>
  </w:style>
  <w:style w:type="character" w:customStyle="1" w:styleId="ListLabel3">
    <w:name w:val="ListLabel 3"/>
    <w:qFormat/>
    <w:rPr>
      <w:b/>
      <w:color w:val="auto"/>
    </w:rPr>
  </w:style>
  <w:style w:type="character" w:customStyle="1" w:styleId="ListLabel4">
    <w:name w:val="ListLabel 4"/>
    <w:qFormat/>
    <w:rPr>
      <w:color w:val="auto"/>
    </w:rPr>
  </w:style>
  <w:style w:type="character" w:customStyle="1" w:styleId="ListLabel5">
    <w:name w:val="ListLabel 5"/>
    <w:qFormat/>
    <w:rPr>
      <w:rFonts w:cs="Arial"/>
      <w:b/>
      <w:sz w:val="20"/>
    </w:rPr>
  </w:style>
  <w:style w:type="character" w:customStyle="1" w:styleId="ListLabel6">
    <w:name w:val="ListLabel 6"/>
    <w:qFormat/>
    <w:rPr>
      <w:rFonts w:cs="Arial"/>
      <w:b/>
      <w:i w:val="0"/>
      <w:sz w:val="20"/>
      <w:szCs w:val="20"/>
    </w:rPr>
  </w:style>
  <w:style w:type="character" w:customStyle="1" w:styleId="ListLabel7">
    <w:name w:val="ListLabel 7"/>
    <w:qFormat/>
    <w:rPr>
      <w:b/>
      <w:color w:val="auto"/>
    </w:rPr>
  </w:style>
  <w:style w:type="character" w:customStyle="1" w:styleId="ListLabel8">
    <w:name w:val="ListLabel 8"/>
    <w:qFormat/>
    <w:rPr>
      <w:color w:val="auto"/>
    </w:rPr>
  </w:style>
  <w:style w:type="character" w:customStyle="1" w:styleId="ListLabel9">
    <w:name w:val="ListLabel 9"/>
    <w:qFormat/>
    <w:rPr>
      <w:rFonts w:cs="Arial"/>
      <w:b/>
      <w:sz w:val="20"/>
    </w:rPr>
  </w:style>
  <w:style w:type="character" w:customStyle="1" w:styleId="ListLabel10">
    <w:name w:val="ListLabel 10"/>
    <w:qFormat/>
    <w:rPr>
      <w:rFonts w:cs="Arial"/>
      <w:b/>
      <w:i w:val="0"/>
      <w:sz w:val="20"/>
      <w:szCs w:val="20"/>
    </w:rPr>
  </w:style>
  <w:style w:type="character" w:customStyle="1" w:styleId="ListLabel11">
    <w:name w:val="ListLabel 11"/>
    <w:qFormat/>
    <w:rPr>
      <w:b/>
      <w:color w:val="auto"/>
    </w:rPr>
  </w:style>
  <w:style w:type="character" w:customStyle="1" w:styleId="ListLabel12">
    <w:name w:val="ListLabel 12"/>
    <w:qFormat/>
    <w:rPr>
      <w:color w:val="auto"/>
    </w:rPr>
  </w:style>
  <w:style w:type="character" w:customStyle="1" w:styleId="ListLabel13">
    <w:name w:val="ListLabel 13"/>
    <w:qFormat/>
    <w:rPr>
      <w:rFonts w:cs="Arial"/>
      <w:b/>
      <w:sz w:val="20"/>
    </w:rPr>
  </w:style>
  <w:style w:type="character" w:customStyle="1" w:styleId="ListLabel14">
    <w:name w:val="ListLabel 14"/>
    <w:qFormat/>
    <w:rPr>
      <w:rFonts w:cs="Arial"/>
      <w:b/>
      <w:i w:val="0"/>
      <w:sz w:val="20"/>
      <w:szCs w:val="20"/>
    </w:rPr>
  </w:style>
  <w:style w:type="character" w:customStyle="1" w:styleId="ListLabel15">
    <w:name w:val="ListLabel 15"/>
    <w:qFormat/>
    <w:rPr>
      <w:rFonts w:eastAsia="DejaVu San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color w:val="auto"/>
    </w:rPr>
  </w:style>
  <w:style w:type="character" w:customStyle="1" w:styleId="ListLabel20">
    <w:name w:val="ListLabel 20"/>
    <w:qFormat/>
    <w:rPr>
      <w:color w:val="auto"/>
    </w:rPr>
  </w:style>
  <w:style w:type="character" w:customStyle="1" w:styleId="ListLabel21">
    <w:name w:val="ListLabel 21"/>
    <w:qFormat/>
    <w:rPr>
      <w:rFonts w:cs="Arial"/>
      <w:b/>
      <w:sz w:val="20"/>
    </w:rPr>
  </w:style>
  <w:style w:type="character" w:customStyle="1" w:styleId="ListLabel22">
    <w:name w:val="ListLabel 22"/>
    <w:qFormat/>
    <w:rPr>
      <w:rFonts w:cs="Arial"/>
      <w:b/>
      <w:i w:val="0"/>
      <w:sz w:val="20"/>
      <w:szCs w:val="20"/>
    </w:rPr>
  </w:style>
  <w:style w:type="character" w:customStyle="1" w:styleId="ListLabel23">
    <w:name w:val="ListLabel 23"/>
    <w:qFormat/>
    <w:rPr>
      <w:rFonts w:eastAsia="DejaVu Sans"/>
    </w:rPr>
  </w:style>
  <w:style w:type="character" w:customStyle="1" w:styleId="ListLabel24">
    <w:name w:val="ListLabel 24"/>
    <w:qFormat/>
    <w:rPr>
      <w:b/>
      <w:color w:val="auto"/>
    </w:rPr>
  </w:style>
  <w:style w:type="character" w:customStyle="1" w:styleId="ListLabel25">
    <w:name w:val="ListLabel 25"/>
    <w:qFormat/>
    <w:rPr>
      <w:color w:val="auto"/>
    </w:rPr>
  </w:style>
  <w:style w:type="character" w:customStyle="1" w:styleId="ListLabel26">
    <w:name w:val="ListLabel 26"/>
    <w:qFormat/>
    <w:rPr>
      <w:rFonts w:cs="Arial"/>
      <w:b/>
      <w:sz w:val="20"/>
    </w:rPr>
  </w:style>
  <w:style w:type="character" w:customStyle="1" w:styleId="ListLabel27">
    <w:name w:val="ListLabel 27"/>
    <w:qFormat/>
    <w:rPr>
      <w:rFonts w:cs="Arial"/>
      <w:b/>
      <w:i w:val="0"/>
      <w:sz w:val="20"/>
      <w:szCs w:val="20"/>
    </w:rPr>
  </w:style>
  <w:style w:type="character" w:customStyle="1" w:styleId="ListLabel28">
    <w:name w:val="ListLabel 28"/>
    <w:qFormat/>
    <w:rPr>
      <w:b/>
      <w:color w:val="auto"/>
    </w:rPr>
  </w:style>
  <w:style w:type="character" w:customStyle="1" w:styleId="ListLabel29">
    <w:name w:val="ListLabel 29"/>
    <w:qFormat/>
    <w:rPr>
      <w:color w:val="auto"/>
    </w:rPr>
  </w:style>
  <w:style w:type="character" w:customStyle="1" w:styleId="ListLabel30">
    <w:name w:val="ListLabel 30"/>
    <w:qFormat/>
    <w:rPr>
      <w:rFonts w:cs="Arial"/>
      <w:b/>
      <w:sz w:val="20"/>
    </w:rPr>
  </w:style>
  <w:style w:type="character" w:customStyle="1" w:styleId="ListLabel31">
    <w:name w:val="ListLabel 31"/>
    <w:qFormat/>
    <w:rPr>
      <w:rFonts w:cs="Arial"/>
      <w:b/>
      <w:i w:val="0"/>
      <w:sz w:val="20"/>
      <w:szCs w:val="20"/>
    </w:rPr>
  </w:style>
  <w:style w:type="character" w:customStyle="1" w:styleId="ListLabel32">
    <w:name w:val="ListLabel 32"/>
    <w:qFormat/>
    <w:rPr>
      <w:b/>
      <w:color w:val="auto"/>
    </w:rPr>
  </w:style>
  <w:style w:type="character" w:customStyle="1" w:styleId="ListLabel33">
    <w:name w:val="ListLabel 33"/>
    <w:qFormat/>
    <w:rPr>
      <w:color w:val="auto"/>
    </w:rPr>
  </w:style>
  <w:style w:type="character" w:customStyle="1" w:styleId="ListLabel34">
    <w:name w:val="ListLabel 34"/>
    <w:qFormat/>
    <w:rPr>
      <w:rFonts w:cs="Arial"/>
      <w:b/>
      <w:sz w:val="20"/>
    </w:rPr>
  </w:style>
  <w:style w:type="character" w:customStyle="1" w:styleId="ListLabel35">
    <w:name w:val="ListLabel 35"/>
    <w:qFormat/>
    <w:rPr>
      <w:rFonts w:cs="Arial"/>
      <w:b/>
      <w:i w:val="0"/>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color w:val="auto"/>
    </w:rPr>
  </w:style>
  <w:style w:type="character" w:customStyle="1" w:styleId="ListLabel70">
    <w:name w:val="ListLabel 70"/>
    <w:qFormat/>
    <w:rPr>
      <w:color w:val="auto"/>
    </w:rPr>
  </w:style>
  <w:style w:type="character" w:customStyle="1" w:styleId="ListLabel71">
    <w:name w:val="ListLabel 71"/>
    <w:qFormat/>
    <w:rPr>
      <w:rFonts w:cs="Arial"/>
      <w:b/>
      <w:sz w:val="20"/>
    </w:rPr>
  </w:style>
  <w:style w:type="character" w:customStyle="1" w:styleId="ListLabel72">
    <w:name w:val="ListLabel 72"/>
    <w:qFormat/>
    <w:rPr>
      <w:rFonts w:cs="Arial"/>
      <w:b/>
      <w:i w:val="0"/>
      <w:sz w:val="20"/>
      <w:szCs w:val="20"/>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
      <w:color w:val="auto"/>
    </w:rPr>
  </w:style>
  <w:style w:type="character" w:customStyle="1" w:styleId="ListLabel83">
    <w:name w:val="ListLabel 83"/>
    <w:qFormat/>
    <w:rPr>
      <w:color w:val="auto"/>
    </w:rPr>
  </w:style>
  <w:style w:type="character" w:customStyle="1" w:styleId="ListLabel84">
    <w:name w:val="ListLabel 84"/>
    <w:qFormat/>
    <w:rPr>
      <w:rFonts w:cs="Arial"/>
      <w:b/>
      <w:sz w:val="20"/>
    </w:rPr>
  </w:style>
  <w:style w:type="character" w:customStyle="1" w:styleId="ListLabel85">
    <w:name w:val="ListLabel 85"/>
    <w:qFormat/>
    <w:rPr>
      <w:rFonts w:cs="Arial"/>
      <w:b/>
      <w:i w:val="0"/>
      <w:sz w:val="20"/>
      <w:szCs w:val="20"/>
    </w:rPr>
  </w:style>
  <w:style w:type="character" w:customStyle="1" w:styleId="ListLabel86">
    <w:name w:val="ListLabel 86"/>
    <w:qFormat/>
    <w:rPr>
      <w:b/>
      <w:color w:val="auto"/>
    </w:rPr>
  </w:style>
  <w:style w:type="character" w:customStyle="1" w:styleId="ListLabel87">
    <w:name w:val="ListLabel 87"/>
    <w:qFormat/>
    <w:rPr>
      <w:color w:val="auto"/>
    </w:rPr>
  </w:style>
  <w:style w:type="character" w:customStyle="1" w:styleId="ListLabel88">
    <w:name w:val="ListLabel 88"/>
    <w:qFormat/>
    <w:rPr>
      <w:rFonts w:cs="Arial"/>
      <w:b/>
      <w:sz w:val="20"/>
    </w:rPr>
  </w:style>
  <w:style w:type="character" w:customStyle="1" w:styleId="ListLabel89">
    <w:name w:val="ListLabel 89"/>
    <w:qFormat/>
    <w:rPr>
      <w:rFonts w:cs="Arial"/>
      <w:b/>
      <w:i w:val="0"/>
      <w:sz w:val="20"/>
      <w:szCs w:val="20"/>
    </w:rPr>
  </w:style>
  <w:style w:type="character" w:customStyle="1" w:styleId="ListLabel90">
    <w:name w:val="ListLabel 90"/>
    <w:qFormat/>
    <w:rPr>
      <w:b/>
      <w:color w:val="auto"/>
    </w:rPr>
  </w:style>
  <w:style w:type="character" w:customStyle="1" w:styleId="ListLabel91">
    <w:name w:val="ListLabel 91"/>
    <w:qFormat/>
    <w:rPr>
      <w:color w:val="auto"/>
    </w:rPr>
  </w:style>
  <w:style w:type="character" w:customStyle="1" w:styleId="ListLabel92">
    <w:name w:val="ListLabel 92"/>
    <w:qFormat/>
    <w:rPr>
      <w:rFonts w:cs="Arial"/>
      <w:b/>
      <w:sz w:val="20"/>
    </w:rPr>
  </w:style>
  <w:style w:type="character" w:customStyle="1" w:styleId="ListLabel93">
    <w:name w:val="ListLabel 93"/>
    <w:qFormat/>
    <w:rPr>
      <w:rFonts w:cs="Arial"/>
      <w:b/>
      <w:i w:val="0"/>
      <w:sz w:val="20"/>
      <w:szCs w:val="20"/>
    </w:rPr>
  </w:style>
  <w:style w:type="character" w:customStyle="1" w:styleId="highlight">
    <w:name w:val="highlight"/>
    <w:basedOn w:val="DefaultParagraphFont"/>
    <w:qFormat/>
  </w:style>
  <w:style w:type="character" w:customStyle="1" w:styleId="ListLabel94">
    <w:name w:val="ListLabel 94"/>
    <w:qFormat/>
    <w:rPr>
      <w:b/>
      <w:color w:val="auto"/>
    </w:rPr>
  </w:style>
  <w:style w:type="character" w:customStyle="1" w:styleId="ListLabel95">
    <w:name w:val="ListLabel 95"/>
    <w:qFormat/>
    <w:rPr>
      <w:color w:val="auto"/>
    </w:rPr>
  </w:style>
  <w:style w:type="character" w:customStyle="1" w:styleId="ListLabel96">
    <w:name w:val="ListLabel 96"/>
    <w:qFormat/>
    <w:rPr>
      <w:rFonts w:cs="Arial"/>
      <w:b/>
      <w:sz w:val="20"/>
    </w:rPr>
  </w:style>
  <w:style w:type="character" w:customStyle="1" w:styleId="ListLabel97">
    <w:name w:val="ListLabel 97"/>
    <w:qFormat/>
    <w:rPr>
      <w:rFonts w:cs="Arial"/>
      <w:b/>
      <w:i w:val="0"/>
      <w:sz w:val="20"/>
      <w:szCs w:val="20"/>
    </w:rPr>
  </w:style>
  <w:style w:type="paragraph" w:customStyle="1" w:styleId="Heading">
    <w:name w:val="Heading"/>
    <w:basedOn w:val="Normal"/>
    <w:next w:val="BodyText"/>
    <w:qFormat/>
    <w:rsid w:val="00E51C39"/>
    <w:pPr>
      <w:keepNext/>
      <w:spacing w:before="238" w:after="119"/>
    </w:pPr>
    <w:rPr>
      <w:rFonts w:cs="Lohit Hindi"/>
      <w:szCs w:val="28"/>
    </w:rPr>
  </w:style>
  <w:style w:type="paragraph" w:styleId="BodyText">
    <w:name w:val="Body Text"/>
    <w:basedOn w:val="Normal"/>
    <w:link w:val="BodyTextChar"/>
    <w:rsid w:val="00E51C39"/>
    <w:rPr>
      <w:rFonts w:eastAsia="Malgun Gothic"/>
      <w:sz w:val="20"/>
      <w:szCs w:val="20"/>
      <w:lang w:eastAsia="ko-KR"/>
    </w:rPr>
  </w:style>
  <w:style w:type="paragraph" w:styleId="List">
    <w:name w:val="List"/>
    <w:basedOn w:val="BodyText"/>
    <w:rsid w:val="00E51C39"/>
    <w:rPr>
      <w:rFonts w:ascii="Times" w:hAnsi="Times" w:cs="Lohit Hindi"/>
    </w:rPr>
  </w:style>
  <w:style w:type="paragraph" w:styleId="Caption">
    <w:name w:val="caption"/>
    <w:basedOn w:val="Normal"/>
    <w:link w:val="CaptionChar"/>
    <w:qFormat/>
    <w:rsid w:val="00E51C39"/>
    <w:pPr>
      <w:suppressLineNumbers/>
      <w:spacing w:before="120" w:after="120"/>
    </w:pPr>
    <w:rPr>
      <w:rFonts w:ascii="Times" w:hAnsi="Times" w:cs="Lohit Hindi"/>
      <w:i/>
      <w:iCs/>
    </w:rPr>
  </w:style>
  <w:style w:type="paragraph" w:customStyle="1" w:styleId="Index">
    <w:name w:val="Index"/>
    <w:basedOn w:val="Normal"/>
    <w:qFormat/>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paragraph" w:styleId="Footer">
    <w:name w:val="footer"/>
    <w:basedOn w:val="Normal"/>
    <w:link w:val="FooterChar"/>
    <w:rsid w:val="00E51C39"/>
    <w:pPr>
      <w:tabs>
        <w:tab w:val="center" w:pos="4513"/>
        <w:tab w:val="right" w:pos="9026"/>
      </w:tabs>
    </w:pPr>
  </w:style>
  <w:style w:type="paragraph" w:styleId="BalloonText">
    <w:name w:val="Balloon Text"/>
    <w:basedOn w:val="Normal"/>
    <w:link w:val="BalloonTextChar"/>
    <w:uiPriority w:val="99"/>
    <w:qFormat/>
    <w:rsid w:val="00E51C39"/>
    <w:rPr>
      <w:rFonts w:ascii="Malgun Gothic" w:hAnsi="Malgun Gothic"/>
      <w:sz w:val="18"/>
      <w:szCs w:val="18"/>
    </w:rPr>
  </w:style>
  <w:style w:type="paragraph" w:styleId="HTMLPreformatted">
    <w:name w:val="HTML Preformatted"/>
    <w:basedOn w:val="Normal"/>
    <w:link w:val="HTMLPreformattedChar"/>
    <w:qFormat/>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Title2">
    <w:name w:val="Title 2"/>
    <w:basedOn w:val="Heading1"/>
    <w:qFormat/>
    <w:rsid w:val="00E51C39"/>
    <w:pPr>
      <w:numPr>
        <w:numId w:val="0"/>
      </w:numPr>
      <w:ind w:left="425" w:hanging="425"/>
    </w:pPr>
    <w:rPr>
      <w:i/>
    </w:rPr>
  </w:style>
  <w:style w:type="paragraph" w:customStyle="1" w:styleId="Title1">
    <w:name w:val="Title 1"/>
    <w:basedOn w:val="Heading1"/>
    <w:qFormat/>
    <w:rsid w:val="00E51C39"/>
    <w:pPr>
      <w:numPr>
        <w:numId w:val="0"/>
      </w:numPr>
    </w:pPr>
  </w:style>
  <w:style w:type="paragraph" w:styleId="ListParagraph">
    <w:name w:val="List Paragraph"/>
    <w:basedOn w:val="Normal"/>
    <w:uiPriority w:val="34"/>
    <w:qFormat/>
    <w:rsid w:val="00E51C39"/>
    <w:pPr>
      <w:ind w:left="800"/>
    </w:pPr>
  </w:style>
  <w:style w:type="paragraph" w:styleId="NormalWeb">
    <w:name w:val="Normal (Web)"/>
    <w:basedOn w:val="Normal"/>
    <w:uiPriority w:val="99"/>
    <w:qFormat/>
    <w:rsid w:val="00E51C39"/>
    <w:pPr>
      <w:spacing w:before="100" w:after="100"/>
    </w:pPr>
    <w:rPr>
      <w:rFonts w:ascii="Gulim" w:eastAsia="Gulim" w:hAnsi="Gulim" w:cs="Gulim"/>
    </w:rPr>
  </w:style>
  <w:style w:type="paragraph" w:customStyle="1" w:styleId="CommentText1">
    <w:name w:val="Comment Text1"/>
    <w:basedOn w:val="Normal"/>
    <w:qFormat/>
    <w:rsid w:val="00E51C39"/>
  </w:style>
  <w:style w:type="paragraph" w:customStyle="1" w:styleId="CommentSubject1">
    <w:name w:val="Comment Subject1"/>
    <w:basedOn w:val="CommentText1"/>
    <w:qFormat/>
    <w:rsid w:val="00E51C39"/>
    <w:rPr>
      <w:b/>
      <w:bCs/>
    </w:rPr>
  </w:style>
  <w:style w:type="paragraph" w:customStyle="1" w:styleId="TOAHeading1">
    <w:name w:val="TOA Heading1"/>
    <w:basedOn w:val="Heading1"/>
    <w:qFormat/>
    <w:rsid w:val="00E51C39"/>
    <w:pPr>
      <w:keepLines/>
      <w:numPr>
        <w:numId w:val="0"/>
      </w:numPr>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qFormat/>
    <w:rsid w:val="00E51C39"/>
    <w:pPr>
      <w:spacing w:before="120"/>
      <w:ind w:left="576"/>
    </w:pPr>
    <w:rPr>
      <w:rFonts w:ascii="Arial" w:eastAsia="Arial Unicode MS" w:hAnsi="Arial"/>
      <w:sz w:val="20"/>
    </w:rPr>
  </w:style>
  <w:style w:type="paragraph" w:styleId="Revision">
    <w:name w:val="Revision"/>
    <w:qFormat/>
    <w:rsid w:val="00E51C39"/>
    <w:pPr>
      <w:suppressAutoHyphens/>
    </w:pPr>
    <w:rPr>
      <w:rFonts w:ascii="Times New Roman" w:eastAsia="DejaVu Sans" w:hAnsi="Times New Roman" w:cs="Times New Roman"/>
      <w:kern w:val="2"/>
      <w:sz w:val="24"/>
      <w:szCs w:val="20"/>
      <w:lang w:val="en-GB" w:eastAsia="ar-SA"/>
    </w:rPr>
  </w:style>
  <w:style w:type="paragraph" w:customStyle="1" w:styleId="Objectwitharrow">
    <w:name w:val="Object with arrow"/>
    <w:basedOn w:val="Normal"/>
    <w:qFormat/>
    <w:rsid w:val="00E51C39"/>
    <w:rPr>
      <w:rFonts w:cs="DejaVu Sans"/>
    </w:rPr>
  </w:style>
  <w:style w:type="paragraph" w:customStyle="1" w:styleId="Objectwithshadow">
    <w:name w:val="Object with shadow"/>
    <w:basedOn w:val="Normal"/>
    <w:qFormat/>
    <w:rsid w:val="00E51C39"/>
    <w:rPr>
      <w:rFonts w:cs="DejaVu Sans"/>
    </w:rPr>
  </w:style>
  <w:style w:type="paragraph" w:customStyle="1" w:styleId="Objectwithoutfill">
    <w:name w:val="Object without fill"/>
    <w:basedOn w:val="Normal"/>
    <w:qFormat/>
    <w:rsid w:val="00E51C39"/>
    <w:rPr>
      <w:rFonts w:cs="DejaVu Sans"/>
    </w:rPr>
  </w:style>
  <w:style w:type="paragraph" w:customStyle="1" w:styleId="Text">
    <w:name w:val="Text"/>
    <w:basedOn w:val="Normal"/>
    <w:uiPriority w:val="99"/>
    <w:qFormat/>
    <w:rsid w:val="00E51C39"/>
    <w:rPr>
      <w:rFonts w:cs="DejaVu Sans"/>
    </w:rPr>
  </w:style>
  <w:style w:type="paragraph" w:customStyle="1" w:styleId="Textbodyjustified">
    <w:name w:val="Text body justified"/>
    <w:basedOn w:val="Normal"/>
    <w:qFormat/>
    <w:rsid w:val="00E51C39"/>
    <w:rPr>
      <w:rFonts w:cs="DejaVu Sans"/>
    </w:rPr>
  </w:style>
  <w:style w:type="paragraph" w:styleId="BodyTextIndent">
    <w:name w:val="Body Text Indent"/>
    <w:basedOn w:val="Normal"/>
    <w:link w:val="BodyTex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qFormat/>
    <w:rsid w:val="00E51C39"/>
    <w:pPr>
      <w:jc w:val="center"/>
    </w:pPr>
    <w:rPr>
      <w:rFonts w:cs="DejaVu Sans"/>
    </w:rPr>
  </w:style>
  <w:style w:type="paragraph" w:customStyle="1" w:styleId="Title20">
    <w:name w:val="Title2"/>
    <w:basedOn w:val="Normal"/>
    <w:qFormat/>
    <w:rsid w:val="00E51C39"/>
    <w:pPr>
      <w:spacing w:before="57" w:after="57"/>
      <w:ind w:right="113"/>
      <w:jc w:val="center"/>
    </w:pPr>
    <w:rPr>
      <w:rFonts w:cs="DejaVu Sans"/>
    </w:rPr>
  </w:style>
  <w:style w:type="paragraph" w:customStyle="1" w:styleId="DimensionLine">
    <w:name w:val="Dimension Line"/>
    <w:basedOn w:val="Normal"/>
    <w:qFormat/>
    <w:rsid w:val="00E51C39"/>
    <w:rPr>
      <w:rFonts w:cs="DejaVu Sans"/>
    </w:rPr>
  </w:style>
  <w:style w:type="paragraph" w:customStyle="1" w:styleId="DefaultLTGliederung1">
    <w:name w:val="Default~LT~Gliederung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DefaultLTGliederung2">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qFormat/>
    <w:rsid w:val="00E51C39"/>
    <w:pPr>
      <w:spacing w:before="100"/>
      <w:ind w:left="2520"/>
    </w:pPr>
    <w:rPr>
      <w:sz w:val="40"/>
    </w:rPr>
  </w:style>
  <w:style w:type="paragraph" w:customStyle="1" w:styleId="DefaultLTGliederung5">
    <w:name w:val="Default~LT~Gliederung 5"/>
    <w:basedOn w:val="DefaultLTGliederung4"/>
    <w:qFormat/>
    <w:rsid w:val="00E51C39"/>
    <w:pPr>
      <w:tabs>
        <w:tab w:val="clear" w:pos="14040"/>
      </w:tabs>
      <w:ind w:left="3240"/>
    </w:pPr>
  </w:style>
  <w:style w:type="paragraph" w:customStyle="1" w:styleId="DefaultLTGliederung6">
    <w:name w:val="Default~LT~Gliederung 6"/>
    <w:basedOn w:val="DefaultLTGliederung5"/>
    <w:qFormat/>
    <w:rsid w:val="00E51C39"/>
  </w:style>
  <w:style w:type="paragraph" w:customStyle="1" w:styleId="DefaultLTGliederung7">
    <w:name w:val="Default~LT~Gliederung 7"/>
    <w:basedOn w:val="DefaultLTGliederung6"/>
    <w:qFormat/>
    <w:rsid w:val="00E51C39"/>
  </w:style>
  <w:style w:type="paragraph" w:customStyle="1" w:styleId="DefaultLTGliederung8">
    <w:name w:val="Default~LT~Gliederung 8"/>
    <w:basedOn w:val="DefaultLTGliederung7"/>
    <w:qFormat/>
    <w:rsid w:val="00E51C39"/>
  </w:style>
  <w:style w:type="paragraph" w:customStyle="1" w:styleId="DefaultLTGliederung9">
    <w:name w:val="Default~LT~Gliederung 9"/>
    <w:basedOn w:val="DefaultLTGliederung8"/>
    <w:qFormat/>
    <w:rsid w:val="00E51C39"/>
  </w:style>
  <w:style w:type="paragraph" w:customStyle="1" w:styleId="DefaultLTTitel">
    <w:name w:val="Default~LT~Tite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kern w:val="2"/>
      <w:sz w:val="72"/>
      <w:szCs w:val="24"/>
      <w:lang w:eastAsia="ar-SA"/>
    </w:rPr>
  </w:style>
  <w:style w:type="paragraph" w:customStyle="1" w:styleId="DefaultLTUntertitel">
    <w:name w:val="Default~LT~Untertitel"/>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kern w:val="2"/>
      <w:sz w:val="64"/>
      <w:szCs w:val="24"/>
      <w:lang w:eastAsia="ar-SA"/>
    </w:rPr>
  </w:style>
  <w:style w:type="paragraph" w:customStyle="1" w:styleId="DefaultLTNotizen">
    <w:name w:val="Default~LT~Notizen"/>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DefaultLTHintergrundobjekte">
    <w:name w:val="Default~LT~Hintergrundobjekte"/>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DefaultLTHintergrund">
    <w:name w:val="Default~LT~Hintergrund"/>
    <w:qFormat/>
    <w:rsid w:val="00E51C39"/>
    <w:pPr>
      <w:suppressAutoHyphens/>
      <w:jc w:val="center"/>
    </w:pPr>
    <w:rPr>
      <w:rFonts w:ascii="Times New Roman" w:eastAsia="DejaVu Sans" w:hAnsi="Times New Roman"/>
      <w:kern w:val="2"/>
      <w:sz w:val="24"/>
      <w:szCs w:val="24"/>
      <w:lang w:eastAsia="ar-SA"/>
    </w:rPr>
  </w:style>
  <w:style w:type="paragraph" w:customStyle="1" w:styleId="default">
    <w:name w:val="default"/>
    <w:qFormat/>
    <w:rsid w:val="00E51C39"/>
    <w:pPr>
      <w:suppressAutoHyphens/>
    </w:pPr>
    <w:rPr>
      <w:rFonts w:ascii="Lohit Hindi" w:eastAsia="DejaVu Sans" w:hAnsi="Lohit Hindi"/>
      <w:kern w:val="2"/>
      <w:sz w:val="36"/>
      <w:szCs w:val="24"/>
      <w:lang w:eastAsia="ar-SA"/>
    </w:rPr>
  </w:style>
  <w:style w:type="paragraph" w:customStyle="1" w:styleId="gray1">
    <w:name w:val="gray1"/>
    <w:basedOn w:val="default"/>
    <w:qFormat/>
    <w:rsid w:val="00E51C39"/>
    <w:rPr>
      <w:rFonts w:cs="Lohit Hindi"/>
    </w:rPr>
  </w:style>
  <w:style w:type="paragraph" w:customStyle="1" w:styleId="gray2">
    <w:name w:val="gray2"/>
    <w:basedOn w:val="default"/>
    <w:qFormat/>
    <w:rsid w:val="00E51C39"/>
    <w:rPr>
      <w:rFonts w:cs="Lohit Hindi"/>
    </w:rPr>
  </w:style>
  <w:style w:type="paragraph" w:customStyle="1" w:styleId="gray3">
    <w:name w:val="gray3"/>
    <w:basedOn w:val="default"/>
    <w:qFormat/>
    <w:rsid w:val="00E51C39"/>
    <w:rPr>
      <w:rFonts w:cs="Lohit Hindi"/>
    </w:rPr>
  </w:style>
  <w:style w:type="paragraph" w:customStyle="1" w:styleId="bw1">
    <w:name w:val="bw1"/>
    <w:basedOn w:val="default"/>
    <w:qFormat/>
    <w:rsid w:val="00E51C39"/>
    <w:rPr>
      <w:rFonts w:cs="Lohit Hindi"/>
    </w:rPr>
  </w:style>
  <w:style w:type="paragraph" w:customStyle="1" w:styleId="bw2">
    <w:name w:val="bw2"/>
    <w:basedOn w:val="default"/>
    <w:qFormat/>
    <w:rsid w:val="00E51C39"/>
    <w:rPr>
      <w:rFonts w:cs="Lohit Hindi"/>
    </w:rPr>
  </w:style>
  <w:style w:type="paragraph" w:customStyle="1" w:styleId="bw3">
    <w:name w:val="bw3"/>
    <w:basedOn w:val="default"/>
    <w:qFormat/>
    <w:rsid w:val="00E51C39"/>
    <w:rPr>
      <w:rFonts w:cs="Lohit Hindi"/>
    </w:rPr>
  </w:style>
  <w:style w:type="paragraph" w:customStyle="1" w:styleId="orange1">
    <w:name w:val="orange1"/>
    <w:basedOn w:val="default"/>
    <w:qFormat/>
    <w:rsid w:val="00E51C39"/>
    <w:rPr>
      <w:rFonts w:cs="Lohit Hindi"/>
    </w:rPr>
  </w:style>
  <w:style w:type="paragraph" w:customStyle="1" w:styleId="orange2">
    <w:name w:val="orange2"/>
    <w:basedOn w:val="default"/>
    <w:qFormat/>
    <w:rsid w:val="00E51C39"/>
    <w:rPr>
      <w:rFonts w:cs="Lohit Hindi"/>
    </w:rPr>
  </w:style>
  <w:style w:type="paragraph" w:customStyle="1" w:styleId="orange3">
    <w:name w:val="orange3"/>
    <w:basedOn w:val="default"/>
    <w:qFormat/>
    <w:rsid w:val="00E51C39"/>
    <w:rPr>
      <w:rFonts w:cs="Lohit Hindi"/>
    </w:rPr>
  </w:style>
  <w:style w:type="paragraph" w:customStyle="1" w:styleId="turquise1">
    <w:name w:val="turquise1"/>
    <w:basedOn w:val="default"/>
    <w:qFormat/>
    <w:rsid w:val="00E51C39"/>
    <w:rPr>
      <w:rFonts w:cs="Lohit Hindi"/>
    </w:rPr>
  </w:style>
  <w:style w:type="paragraph" w:customStyle="1" w:styleId="turquise2">
    <w:name w:val="turquise2"/>
    <w:basedOn w:val="default"/>
    <w:qFormat/>
    <w:rsid w:val="00E51C39"/>
    <w:rPr>
      <w:rFonts w:cs="Lohit Hindi"/>
    </w:rPr>
  </w:style>
  <w:style w:type="paragraph" w:customStyle="1" w:styleId="turquise3">
    <w:name w:val="turquise3"/>
    <w:basedOn w:val="default"/>
    <w:qFormat/>
    <w:rsid w:val="00E51C39"/>
    <w:rPr>
      <w:rFonts w:cs="Lohit Hindi"/>
    </w:rPr>
  </w:style>
  <w:style w:type="paragraph" w:customStyle="1" w:styleId="blue1">
    <w:name w:val="blue1"/>
    <w:basedOn w:val="default"/>
    <w:qFormat/>
    <w:rsid w:val="00E51C39"/>
    <w:rPr>
      <w:rFonts w:cs="Lohit Hindi"/>
    </w:rPr>
  </w:style>
  <w:style w:type="paragraph" w:customStyle="1" w:styleId="blue2">
    <w:name w:val="blue2"/>
    <w:basedOn w:val="default"/>
    <w:qFormat/>
    <w:rsid w:val="00E51C39"/>
    <w:rPr>
      <w:rFonts w:cs="Lohit Hindi"/>
    </w:rPr>
  </w:style>
  <w:style w:type="paragraph" w:customStyle="1" w:styleId="blue3">
    <w:name w:val="blue3"/>
    <w:basedOn w:val="default"/>
    <w:qFormat/>
    <w:rsid w:val="00E51C39"/>
    <w:rPr>
      <w:rFonts w:cs="Lohit Hindi"/>
    </w:rPr>
  </w:style>
  <w:style w:type="paragraph" w:customStyle="1" w:styleId="sun1">
    <w:name w:val="sun1"/>
    <w:basedOn w:val="default"/>
    <w:qFormat/>
    <w:rsid w:val="00E51C39"/>
    <w:rPr>
      <w:rFonts w:cs="Lohit Hindi"/>
    </w:rPr>
  </w:style>
  <w:style w:type="paragraph" w:customStyle="1" w:styleId="sun2">
    <w:name w:val="sun2"/>
    <w:basedOn w:val="default"/>
    <w:qFormat/>
    <w:rsid w:val="00E51C39"/>
    <w:rPr>
      <w:rFonts w:cs="Lohit Hindi"/>
    </w:rPr>
  </w:style>
  <w:style w:type="paragraph" w:customStyle="1" w:styleId="sun3">
    <w:name w:val="sun3"/>
    <w:basedOn w:val="default"/>
    <w:qFormat/>
    <w:rsid w:val="00E51C39"/>
    <w:rPr>
      <w:rFonts w:cs="Lohit Hindi"/>
    </w:rPr>
  </w:style>
  <w:style w:type="paragraph" w:customStyle="1" w:styleId="earth1">
    <w:name w:val="earth1"/>
    <w:basedOn w:val="default"/>
    <w:qFormat/>
    <w:rsid w:val="00E51C39"/>
    <w:rPr>
      <w:rFonts w:cs="Lohit Hindi"/>
    </w:rPr>
  </w:style>
  <w:style w:type="paragraph" w:customStyle="1" w:styleId="earth2">
    <w:name w:val="earth2"/>
    <w:basedOn w:val="default"/>
    <w:qFormat/>
    <w:rsid w:val="00E51C39"/>
    <w:rPr>
      <w:rFonts w:cs="Lohit Hindi"/>
    </w:rPr>
  </w:style>
  <w:style w:type="paragraph" w:customStyle="1" w:styleId="earth3">
    <w:name w:val="earth3"/>
    <w:basedOn w:val="default"/>
    <w:qFormat/>
    <w:rsid w:val="00E51C39"/>
    <w:rPr>
      <w:rFonts w:cs="Lohit Hindi"/>
    </w:rPr>
  </w:style>
  <w:style w:type="paragraph" w:customStyle="1" w:styleId="green1">
    <w:name w:val="green1"/>
    <w:basedOn w:val="default"/>
    <w:qFormat/>
    <w:rsid w:val="00E51C39"/>
    <w:rPr>
      <w:rFonts w:cs="Lohit Hindi"/>
    </w:rPr>
  </w:style>
  <w:style w:type="paragraph" w:customStyle="1" w:styleId="green2">
    <w:name w:val="green2"/>
    <w:basedOn w:val="default"/>
    <w:qFormat/>
    <w:rsid w:val="00E51C39"/>
    <w:rPr>
      <w:rFonts w:cs="Lohit Hindi"/>
    </w:rPr>
  </w:style>
  <w:style w:type="paragraph" w:customStyle="1" w:styleId="green3">
    <w:name w:val="green3"/>
    <w:basedOn w:val="default"/>
    <w:qFormat/>
    <w:rsid w:val="00E51C39"/>
    <w:rPr>
      <w:rFonts w:cs="Lohit Hindi"/>
    </w:rPr>
  </w:style>
  <w:style w:type="paragraph" w:customStyle="1" w:styleId="seetang1">
    <w:name w:val="seetang1"/>
    <w:basedOn w:val="default"/>
    <w:qFormat/>
    <w:rsid w:val="00E51C39"/>
    <w:rPr>
      <w:rFonts w:cs="Lohit Hindi"/>
    </w:rPr>
  </w:style>
  <w:style w:type="paragraph" w:customStyle="1" w:styleId="seetang2">
    <w:name w:val="seetang2"/>
    <w:basedOn w:val="default"/>
    <w:qFormat/>
    <w:rsid w:val="00E51C39"/>
    <w:rPr>
      <w:rFonts w:cs="Lohit Hindi"/>
    </w:rPr>
  </w:style>
  <w:style w:type="paragraph" w:customStyle="1" w:styleId="seetang3">
    <w:name w:val="seetang3"/>
    <w:basedOn w:val="default"/>
    <w:qFormat/>
    <w:rsid w:val="00E51C39"/>
    <w:rPr>
      <w:rFonts w:cs="Lohit Hindi"/>
    </w:rPr>
  </w:style>
  <w:style w:type="paragraph" w:customStyle="1" w:styleId="lightblue1">
    <w:name w:val="lightblue1"/>
    <w:basedOn w:val="default"/>
    <w:qFormat/>
    <w:rsid w:val="00E51C39"/>
    <w:rPr>
      <w:rFonts w:cs="Lohit Hindi"/>
    </w:rPr>
  </w:style>
  <w:style w:type="paragraph" w:customStyle="1" w:styleId="lightblue2">
    <w:name w:val="lightblue2"/>
    <w:basedOn w:val="default"/>
    <w:qFormat/>
    <w:rsid w:val="00E51C39"/>
    <w:rPr>
      <w:rFonts w:cs="Lohit Hindi"/>
    </w:rPr>
  </w:style>
  <w:style w:type="paragraph" w:customStyle="1" w:styleId="lightblue3">
    <w:name w:val="lightblue3"/>
    <w:basedOn w:val="default"/>
    <w:qFormat/>
    <w:rsid w:val="00E51C39"/>
    <w:rPr>
      <w:rFonts w:cs="Lohit Hindi"/>
    </w:rPr>
  </w:style>
  <w:style w:type="paragraph" w:customStyle="1" w:styleId="yellow1">
    <w:name w:val="yellow1"/>
    <w:basedOn w:val="default"/>
    <w:qFormat/>
    <w:rsid w:val="00E51C39"/>
    <w:rPr>
      <w:rFonts w:cs="Lohit Hindi"/>
    </w:rPr>
  </w:style>
  <w:style w:type="paragraph" w:customStyle="1" w:styleId="yellow2">
    <w:name w:val="yellow2"/>
    <w:basedOn w:val="default"/>
    <w:qFormat/>
    <w:rsid w:val="00E51C39"/>
    <w:rPr>
      <w:rFonts w:cs="Lohit Hindi"/>
    </w:rPr>
  </w:style>
  <w:style w:type="paragraph" w:customStyle="1" w:styleId="yellow3">
    <w:name w:val="yellow3"/>
    <w:basedOn w:val="default"/>
    <w:qFormat/>
    <w:rsid w:val="00E51C39"/>
    <w:rPr>
      <w:rFonts w:cs="Lohit Hindi"/>
    </w:rPr>
  </w:style>
  <w:style w:type="paragraph" w:customStyle="1" w:styleId="Backgroundobjects">
    <w:name w:val="Background object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Background">
    <w:name w:val="Background"/>
    <w:qFormat/>
    <w:rsid w:val="00E51C39"/>
    <w:pPr>
      <w:suppressAutoHyphens/>
      <w:jc w:val="center"/>
    </w:pPr>
    <w:rPr>
      <w:rFonts w:ascii="Times New Roman" w:eastAsia="DejaVu Sans" w:hAnsi="Times New Roman"/>
      <w:kern w:val="2"/>
      <w:sz w:val="24"/>
      <w:szCs w:val="24"/>
      <w:lang w:eastAsia="ar-SA"/>
    </w:rPr>
  </w:style>
  <w:style w:type="paragraph" w:customStyle="1" w:styleId="Notes">
    <w:name w:val="Note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Outline1">
    <w:name w:val="Outline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Outline2">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qFormat/>
    <w:rsid w:val="00E51C39"/>
    <w:pPr>
      <w:spacing w:before="100"/>
      <w:ind w:left="2520"/>
    </w:pPr>
    <w:rPr>
      <w:sz w:val="40"/>
    </w:rPr>
  </w:style>
  <w:style w:type="paragraph" w:customStyle="1" w:styleId="Outline5">
    <w:name w:val="Outline 5"/>
    <w:basedOn w:val="Outline4"/>
    <w:qFormat/>
    <w:rsid w:val="00E51C39"/>
    <w:pPr>
      <w:tabs>
        <w:tab w:val="clear" w:pos="14040"/>
      </w:tabs>
      <w:ind w:left="3240"/>
    </w:pPr>
  </w:style>
  <w:style w:type="paragraph" w:customStyle="1" w:styleId="Outline6">
    <w:name w:val="Outline 6"/>
    <w:basedOn w:val="Outline5"/>
    <w:qFormat/>
    <w:rsid w:val="00E51C39"/>
  </w:style>
  <w:style w:type="paragraph" w:customStyle="1" w:styleId="Outline7">
    <w:name w:val="Outline 7"/>
    <w:basedOn w:val="Outline6"/>
    <w:qFormat/>
    <w:rsid w:val="00E51C39"/>
  </w:style>
  <w:style w:type="paragraph" w:customStyle="1" w:styleId="Outline8">
    <w:name w:val="Outline 8"/>
    <w:basedOn w:val="Outline7"/>
    <w:qFormat/>
    <w:rsid w:val="00E51C39"/>
  </w:style>
  <w:style w:type="paragraph" w:customStyle="1" w:styleId="Outline9">
    <w:name w:val="Outline 9"/>
    <w:basedOn w:val="Outline8"/>
    <w:qFormat/>
    <w:rsid w:val="00E51C39"/>
  </w:style>
  <w:style w:type="paragraph" w:customStyle="1" w:styleId="TableContents">
    <w:name w:val="Table Contents"/>
    <w:basedOn w:val="Normal"/>
    <w:qFormat/>
    <w:rsid w:val="00E51C39"/>
    <w:pPr>
      <w:suppressLineNumbers/>
    </w:pPr>
  </w:style>
  <w:style w:type="paragraph" w:customStyle="1" w:styleId="TableHeading">
    <w:name w:val="Table Heading"/>
    <w:basedOn w:val="TableContents"/>
    <w:qFormat/>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qFormat/>
    <w:rsid w:val="00E51C39"/>
    <w:pPr>
      <w:tabs>
        <w:tab w:val="right" w:leader="dot" w:pos="7425"/>
      </w:tabs>
      <w:ind w:left="2547"/>
    </w:pPr>
  </w:style>
  <w:style w:type="paragraph" w:customStyle="1" w:styleId="Tabletitle">
    <w:name w:val="Table title"/>
    <w:basedOn w:val="Normal"/>
    <w:next w:val="Normal"/>
    <w:qFormat/>
    <w:rsid w:val="00E51C39"/>
    <w:pPr>
      <w:keepNext/>
      <w:spacing w:before="120" w:after="120" w:line="230" w:lineRule="exact"/>
      <w:jc w:val="center"/>
    </w:pPr>
    <w:rPr>
      <w:b/>
      <w:sz w:val="20"/>
      <w:szCs w:val="20"/>
      <w:lang w:val="en-GB"/>
    </w:rPr>
  </w:style>
  <w:style w:type="paragraph" w:customStyle="1" w:styleId="CellBody">
    <w:name w:val="CellBody"/>
    <w:uiPriority w:val="99"/>
    <w:qFormat/>
    <w:rsid w:val="00E51C39"/>
    <w:pPr>
      <w:widowControl w:val="0"/>
      <w:suppressAutoHyphens/>
      <w:spacing w:line="200" w:lineRule="atLeast"/>
    </w:pPr>
    <w:rPr>
      <w:rFonts w:ascii="Times New Roman" w:eastAsia="等线" w:hAnsi="Times New Roman" w:cs="Times New Roman"/>
      <w:color w:val="000000"/>
      <w:sz w:val="18"/>
      <w:szCs w:val="18"/>
      <w:lang w:eastAsia="en-US"/>
    </w:rPr>
  </w:style>
  <w:style w:type="paragraph" w:customStyle="1" w:styleId="CellHeading">
    <w:name w:val="CellHeading"/>
    <w:uiPriority w:val="99"/>
    <w:qFormat/>
    <w:rsid w:val="00E51C39"/>
    <w:pPr>
      <w:widowControl w:val="0"/>
      <w:suppressAutoHyphens/>
      <w:spacing w:line="200" w:lineRule="atLeast"/>
      <w:jc w:val="center"/>
    </w:pPr>
    <w:rPr>
      <w:rFonts w:ascii="Times New Roman" w:eastAsia="等线" w:hAnsi="Times New Roman" w:cs="Times New Roman"/>
      <w:b/>
      <w:bCs/>
      <w:color w:val="00000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qFormat/>
    <w:rsid w:val="00E51C39"/>
    <w:pPr>
      <w:tabs>
        <w:tab w:val="clear" w:pos="1152"/>
        <w:tab w:val="left" w:pos="1008"/>
      </w:tabs>
      <w:ind w:left="1008" w:hanging="1008"/>
      <w:outlineLvl w:val="3"/>
    </w:pPr>
  </w:style>
  <w:style w:type="paragraph" w:customStyle="1" w:styleId="IEEEStdsLevel3Header">
    <w:name w:val="IEEEStds Level 3 Header"/>
    <w:basedOn w:val="IEEEStdsLevel2Header"/>
    <w:next w:val="Normal"/>
    <w:link w:val="IEEEStdsLevel3HeaderChar"/>
    <w:qFormat/>
    <w:rsid w:val="00E51C39"/>
    <w:pPr>
      <w:tabs>
        <w:tab w:val="clear" w:pos="360"/>
        <w:tab w:val="clear" w:pos="576"/>
        <w:tab w:val="left" w:pos="1152"/>
      </w:tabs>
      <w:spacing w:before="240" w:after="16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left" w:pos="360"/>
        <w:tab w:val="left" w:pos="576"/>
      </w:tabs>
      <w:ind w:left="576" w:hanging="576"/>
      <w:outlineLvl w:val="1"/>
    </w:pPr>
    <w:rPr>
      <w:sz w:val="22"/>
    </w:rPr>
  </w:style>
  <w:style w:type="paragraph" w:customStyle="1" w:styleId="IEEEStdsIntroduction">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after="240"/>
    </w:pPr>
    <w:rPr>
      <w:rFonts w:eastAsia="Malgun Gothic"/>
      <w:sz w:val="18"/>
      <w:szCs w:val="20"/>
      <w:lang w:eastAsia="ja-JP"/>
    </w:rPr>
  </w:style>
  <w:style w:type="paragraph" w:customStyle="1" w:styleId="IEEEStdsTitleDraftCRaddr">
    <w:name w:val="IEEEStds TitleDraftCRaddr"/>
    <w:basedOn w:val="Normal"/>
    <w:qFormat/>
    <w:rsid w:val="00E51C39"/>
    <w:rPr>
      <w:rFonts w:eastAsia="Malgun Gothic"/>
      <w:sz w:val="20"/>
      <w:szCs w:val="20"/>
      <w:lang w:eastAsia="ja-JP"/>
    </w:rPr>
  </w:style>
  <w:style w:type="paragraph" w:customStyle="1" w:styleId="IEEEStdsParagraph">
    <w:name w:val="IEEEStds Paragraph"/>
    <w:link w:val="IEEEStdsParagraphChar"/>
    <w:uiPriority w:val="99"/>
    <w:qFormat/>
    <w:rsid w:val="00E51C39"/>
    <w:pPr>
      <w:spacing w:after="240"/>
      <w:jc w:val="both"/>
    </w:pPr>
    <w:rPr>
      <w:rFonts w:ascii="Times New Roman" w:eastAsia="Malgun Gothic" w:hAnsi="Times New Roman" w:cs="Times New Roman"/>
      <w:szCs w:val="20"/>
      <w:lang w:eastAsia="ja-JP"/>
    </w:rPr>
  </w:style>
  <w:style w:type="paragraph" w:styleId="CommentText">
    <w:name w:val="annotation text"/>
    <w:basedOn w:val="Normal"/>
    <w:link w:val="CommentTextChar"/>
    <w:uiPriority w:val="99"/>
    <w:unhideWhenUsed/>
    <w:qFormat/>
    <w:rsid w:val="00E51C39"/>
    <w:rPr>
      <w:sz w:val="20"/>
      <w:szCs w:val="20"/>
    </w:rPr>
  </w:style>
  <w:style w:type="paragraph" w:styleId="CommentSubject">
    <w:name w:val="annotation subject"/>
    <w:basedOn w:val="CommentText"/>
    <w:next w:val="CommentText"/>
    <w:link w:val="CommentSubjectChar"/>
    <w:uiPriority w:val="99"/>
    <w:semiHidden/>
    <w:unhideWhenUsed/>
    <w:qFormat/>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New Roman" w:eastAsia="DejaVu Sans" w:hAnsi="Times New Roman"/>
      <w:kern w:val="2"/>
      <w:sz w:val="24"/>
      <w:szCs w:val="24"/>
      <w:lang w:eastAsia="ar-SA"/>
    </w:rPr>
  </w:style>
  <w:style w:type="paragraph" w:customStyle="1" w:styleId="H1">
    <w:name w:val="H1"/>
    <w:next w:val="Normal"/>
    <w:uiPriority w:val="99"/>
    <w:qFormat/>
    <w:rsid w:val="00E51C39"/>
    <w:pPr>
      <w:keepNext/>
      <w:widowControl w:val="0"/>
      <w:spacing w:before="480" w:after="240" w:line="280" w:lineRule="atLeast"/>
    </w:pPr>
    <w:rPr>
      <w:rFonts w:ascii="Arial" w:eastAsia="等线" w:hAnsi="Arial" w:cs="Arial"/>
      <w:b/>
      <w:bCs/>
      <w:color w:val="000000"/>
      <w:w w:val="1"/>
      <w:sz w:val="24"/>
      <w:szCs w:val="24"/>
      <w:lang w:eastAsia="en-IE"/>
    </w:rPr>
  </w:style>
  <w:style w:type="paragraph" w:customStyle="1" w:styleId="H3">
    <w:name w:val="H3"/>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等线" w:hAnsi="Arial" w:cs="Arial"/>
      <w:b/>
      <w:bCs/>
      <w:color w:val="000000"/>
      <w:w w:val="1"/>
      <w:szCs w:val="20"/>
      <w:lang w:eastAsia="en-IE"/>
    </w:rPr>
  </w:style>
  <w:style w:type="paragraph" w:customStyle="1" w:styleId="H2">
    <w:name w:val="H2"/>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等线" w:hAnsi="Arial" w:cs="Arial"/>
      <w:b/>
      <w:bCs/>
      <w:color w:val="000000"/>
      <w:w w:val="1"/>
      <w:sz w:val="24"/>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pPr>
    <w:rPr>
      <w:rFonts w:asciiTheme="majorHAnsi" w:eastAsiaTheme="majorEastAsia" w:hAnsiTheme="majorHAnsi" w:cstheme="majorBidi"/>
      <w:b w:val="0"/>
      <w:color w:val="2E74B5" w:themeColor="accent1" w:themeShade="BF"/>
      <w:sz w:val="32"/>
      <w:szCs w:val="32"/>
      <w:lang w:eastAsia="en-US"/>
    </w:rPr>
  </w:style>
  <w:style w:type="paragraph" w:customStyle="1" w:styleId="MTDisplayEquation">
    <w:name w:val="MTDisplayEquation"/>
    <w:basedOn w:val="BodyText"/>
    <w:next w:val="Normal"/>
    <w:link w:val="MTDisplayEquationChar"/>
    <w:qFormat/>
    <w:rsid w:val="004F34AE"/>
    <w:pPr>
      <w:tabs>
        <w:tab w:val="center" w:pos="5240"/>
        <w:tab w:val="right" w:pos="10460"/>
      </w:tabs>
    </w:pPr>
  </w:style>
  <w:style w:type="paragraph" w:customStyle="1" w:styleId="Default0">
    <w:name w:val="Default"/>
    <w:qFormat/>
    <w:rsid w:val="00A20330"/>
    <w:rPr>
      <w:rFonts w:ascii="Times New Roman" w:eastAsiaTheme="minorHAnsi" w:hAnsi="Times New Roman" w:cs="Times New Roman"/>
      <w:color w:val="000000"/>
      <w:sz w:val="24"/>
      <w:szCs w:val="24"/>
      <w:lang w:eastAsia="en-US"/>
    </w:rPr>
  </w:style>
  <w:style w:type="paragraph" w:customStyle="1" w:styleId="FrameContents">
    <w:name w:val="Frame Contents"/>
    <w:basedOn w:val="Normal"/>
    <w:qFormat/>
  </w:style>
  <w:style w:type="table" w:styleId="TableGrid">
    <w:name w:val="Table Grid"/>
    <w:basedOn w:val="TableNormal"/>
    <w:uiPriority w:val="39"/>
    <w:rsid w:val="00E51C3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uiPriority w:val="39"/>
    <w:rsid w:val="004E4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26EC4"/>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788">
      <w:bodyDiv w:val="1"/>
      <w:marLeft w:val="0"/>
      <w:marRight w:val="0"/>
      <w:marTop w:val="0"/>
      <w:marBottom w:val="0"/>
      <w:divBdr>
        <w:top w:val="none" w:sz="0" w:space="0" w:color="auto"/>
        <w:left w:val="none" w:sz="0" w:space="0" w:color="auto"/>
        <w:bottom w:val="none" w:sz="0" w:space="0" w:color="auto"/>
        <w:right w:val="none" w:sz="0" w:space="0" w:color="auto"/>
      </w:divBdr>
    </w:div>
    <w:div w:id="56366233">
      <w:bodyDiv w:val="1"/>
      <w:marLeft w:val="0"/>
      <w:marRight w:val="0"/>
      <w:marTop w:val="0"/>
      <w:marBottom w:val="0"/>
      <w:divBdr>
        <w:top w:val="none" w:sz="0" w:space="0" w:color="auto"/>
        <w:left w:val="none" w:sz="0" w:space="0" w:color="auto"/>
        <w:bottom w:val="none" w:sz="0" w:space="0" w:color="auto"/>
        <w:right w:val="none" w:sz="0" w:space="0" w:color="auto"/>
      </w:divBdr>
    </w:div>
    <w:div w:id="948700453">
      <w:bodyDiv w:val="1"/>
      <w:marLeft w:val="0"/>
      <w:marRight w:val="0"/>
      <w:marTop w:val="0"/>
      <w:marBottom w:val="0"/>
      <w:divBdr>
        <w:top w:val="none" w:sz="0" w:space="0" w:color="auto"/>
        <w:left w:val="none" w:sz="0" w:space="0" w:color="auto"/>
        <w:bottom w:val="none" w:sz="0" w:space="0" w:color="auto"/>
        <w:right w:val="none" w:sz="0" w:space="0" w:color="auto"/>
      </w:divBdr>
    </w:div>
    <w:div w:id="1371027941">
      <w:bodyDiv w:val="1"/>
      <w:marLeft w:val="0"/>
      <w:marRight w:val="0"/>
      <w:marTop w:val="0"/>
      <w:marBottom w:val="0"/>
      <w:divBdr>
        <w:top w:val="none" w:sz="0" w:space="0" w:color="auto"/>
        <w:left w:val="none" w:sz="0" w:space="0" w:color="auto"/>
        <w:bottom w:val="none" w:sz="0" w:space="0" w:color="auto"/>
        <w:right w:val="none" w:sz="0" w:space="0" w:color="auto"/>
      </w:divBdr>
    </w:div>
    <w:div w:id="212345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0B9628-8A4E-4400-ACF5-0993500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Research America Inc</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dc:description/>
  <cp:lastModifiedBy>Boris Danev</cp:lastModifiedBy>
  <cp:revision>16</cp:revision>
  <dcterms:created xsi:type="dcterms:W3CDTF">2020-01-14T20:00:00Z</dcterms:created>
  <dcterms:modified xsi:type="dcterms:W3CDTF">2020-01-19T20:06:00Z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false</vt:bool>
  </property>
  <property fmtid="{D5CDD505-2E9C-101B-9397-08002B2CF9AE}" pid="11" name="ShareDoc">
    <vt:bool>false</vt:bool>
  </property>
</Properties>
</file>