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EA0F70"/>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bookmarkStart w:id="0" w:name="_GoBack"/>
      <w:bookmarkEnd w:id="0"/>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2BEF17AB"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4943AB">
              <w:rPr>
                <w:b/>
                <w:sz w:val="28"/>
              </w:rPr>
              <w:t xml:space="preserve">Aug </w:t>
            </w:r>
            <w:r w:rsidR="00EA79CB">
              <w:rPr>
                <w:b/>
                <w:sz w:val="28"/>
              </w:rPr>
              <w:t>22</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0A6B7527" w:rsidR="005615A6" w:rsidRDefault="005615A6" w:rsidP="00E06E39">
            <w:pPr>
              <w:pStyle w:val="covertext"/>
            </w:pPr>
            <w:r>
              <w:t>[</w:t>
            </w:r>
            <w:r w:rsidR="004943AB">
              <w:t>August</w:t>
            </w:r>
            <w:r w:rsidR="007039E5">
              <w:t xml:space="preserve"> </w:t>
            </w:r>
            <w:r w:rsidR="006C3F4E">
              <w:t>22</w:t>
            </w:r>
            <w:r w:rsidR="00907D4A">
              <w:t>,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r w:rsidR="00EA0F70">
              <w:fldChar w:fldCharType="begin"/>
            </w:r>
            <w:r w:rsidR="00EA0F70">
              <w:instrText xml:space="preserve"> DOCPROPERTY "Company"  \* MERGEFORMAT </w:instrText>
            </w:r>
            <w:r w:rsidR="00EA0F70">
              <w:fldChar w:fldCharType="separate"/>
            </w:r>
            <w:r w:rsidR="001B390B">
              <w:t>Cisco Systems</w:t>
            </w:r>
            <w:r w:rsidR="00EA0F70">
              <w:fldChar w:fldCharType="end"/>
            </w:r>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1D66C054" w14:textId="77777777" w:rsidR="00E538F1" w:rsidRDefault="00E538F1" w:rsidP="00E538F1">
            <w:pPr>
              <w:rPr>
                <w:rFonts w:ascii="Verdana" w:hAnsi="Verdana"/>
                <w:color w:val="000000"/>
                <w:sz w:val="20"/>
                <w:shd w:val="clear" w:color="auto" w:fill="FFFFFF"/>
              </w:rPr>
            </w:pPr>
          </w:p>
          <w:p w14:paraId="7A9EBA18" w14:textId="47262503" w:rsidR="005615A6" w:rsidRDefault="003A44B8" w:rsidP="00E538F1">
            <w:r w:rsidRPr="009C0693">
              <w:rPr>
                <w:rFonts w:ascii="Verdana" w:hAnsi="Verdana"/>
                <w:color w:val="000000"/>
                <w:sz w:val="20"/>
                <w:shd w:val="clear" w:color="auto" w:fill="FFFFFF"/>
              </w:rPr>
              <w:t>DCN </w:t>
            </w:r>
            <w:r w:rsidR="00E538F1">
              <w:rPr>
                <w:rFonts w:ascii="Verdana" w:hAnsi="Verdana"/>
                <w:b/>
                <w:bCs/>
                <w:color w:val="000000"/>
                <w:sz w:val="20"/>
                <w:szCs w:val="20"/>
                <w:shd w:val="clear" w:color="auto" w:fill="FFFFFF"/>
              </w:rPr>
              <w:t>15-19-0388-00-04md</w:t>
            </w: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490763C1" w:rsidR="00010C42" w:rsidRDefault="00010C42" w:rsidP="00010C42">
      <w:pPr>
        <w:jc w:val="center"/>
        <w:rPr>
          <w:sz w:val="32"/>
        </w:rPr>
      </w:pPr>
      <w:r>
        <w:rPr>
          <w:sz w:val="32"/>
        </w:rPr>
        <w:lastRenderedPageBreak/>
        <w:t xml:space="preserve">IEEE 802.15.4md </w:t>
      </w:r>
      <w:r w:rsidR="00AB5702">
        <w:rPr>
          <w:sz w:val="32"/>
        </w:rPr>
        <w:t>Comment Resolution Group</w:t>
      </w:r>
      <w:r>
        <w:rPr>
          <w:sz w:val="32"/>
        </w:rPr>
        <w:t xml:space="preserv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26F622ED" w:rsidR="00112907" w:rsidRDefault="00112907" w:rsidP="00010C42">
      <w:pPr>
        <w:rPr>
          <w:sz w:val="32"/>
        </w:rPr>
      </w:pPr>
      <w:r w:rsidRPr="005E6C87">
        <w:rPr>
          <w:sz w:val="32"/>
        </w:rPr>
        <w:t>Gary Stuebing</w:t>
      </w:r>
      <w:r w:rsidR="00380FEE" w:rsidRPr="005E6C87">
        <w:rPr>
          <w:sz w:val="32"/>
        </w:rPr>
        <w:t xml:space="preserve"> </w:t>
      </w:r>
      <w:r w:rsidR="003526FC">
        <w:rPr>
          <w:sz w:val="32"/>
        </w:rPr>
        <w:t>–</w:t>
      </w:r>
      <w:r w:rsidR="00380FEE" w:rsidRPr="005E6C87">
        <w:rPr>
          <w:sz w:val="32"/>
        </w:rPr>
        <w:t xml:space="preserve"> Chair</w:t>
      </w:r>
    </w:p>
    <w:p w14:paraId="6823435A" w14:textId="3555FF63" w:rsidR="003526FC" w:rsidRDefault="003526FC" w:rsidP="00010C42">
      <w:pPr>
        <w:rPr>
          <w:sz w:val="32"/>
        </w:rPr>
      </w:pPr>
      <w:r>
        <w:rPr>
          <w:sz w:val="32"/>
        </w:rPr>
        <w:t>Don Sturek – Vice-Chair</w:t>
      </w:r>
    </w:p>
    <w:p w14:paraId="3F3341DF" w14:textId="30939791" w:rsidR="003526FC" w:rsidRDefault="003526FC" w:rsidP="00010C42">
      <w:pPr>
        <w:rPr>
          <w:sz w:val="32"/>
        </w:rPr>
      </w:pPr>
      <w:r>
        <w:rPr>
          <w:sz w:val="32"/>
        </w:rPr>
        <w:t>Kunal Shaw – Editor</w:t>
      </w:r>
    </w:p>
    <w:p w14:paraId="32951784" w14:textId="7F079E78" w:rsidR="003526FC" w:rsidRDefault="003526FC" w:rsidP="00010C42">
      <w:pPr>
        <w:rPr>
          <w:sz w:val="32"/>
        </w:rPr>
      </w:pPr>
      <w:r>
        <w:rPr>
          <w:sz w:val="32"/>
        </w:rPr>
        <w:t xml:space="preserve">Chris </w:t>
      </w:r>
      <w:proofErr w:type="spellStart"/>
      <w:r>
        <w:rPr>
          <w:sz w:val="32"/>
        </w:rPr>
        <w:t>Hett</w:t>
      </w:r>
      <w:proofErr w:type="spellEnd"/>
    </w:p>
    <w:p w14:paraId="625761DF" w14:textId="61B706F7" w:rsidR="003526FC" w:rsidRDefault="003526FC" w:rsidP="00010C42">
      <w:pPr>
        <w:rPr>
          <w:sz w:val="32"/>
        </w:rPr>
      </w:pPr>
      <w:proofErr w:type="spellStart"/>
      <w:r>
        <w:rPr>
          <w:sz w:val="32"/>
        </w:rPr>
        <w:t>Shoichi</w:t>
      </w:r>
      <w:proofErr w:type="spellEnd"/>
      <w:r>
        <w:rPr>
          <w:sz w:val="32"/>
        </w:rPr>
        <w:t xml:space="preserve"> Kitazawa</w:t>
      </w:r>
    </w:p>
    <w:p w14:paraId="68A47028" w14:textId="60068F03" w:rsidR="003526FC" w:rsidRPr="005E6C87" w:rsidRDefault="003526FC" w:rsidP="00010C42">
      <w:pPr>
        <w:rPr>
          <w:sz w:val="32"/>
        </w:rPr>
      </w:pPr>
      <w:r>
        <w:rPr>
          <w:sz w:val="32"/>
        </w:rPr>
        <w:t xml:space="preserve">Ruben Salazar </w:t>
      </w:r>
    </w:p>
    <w:p w14:paraId="76E611A5" w14:textId="733FD47C" w:rsidR="002E7642" w:rsidRDefault="002E7642" w:rsidP="00010C42">
      <w:pPr>
        <w:rPr>
          <w:sz w:val="32"/>
        </w:rPr>
      </w:pPr>
    </w:p>
    <w:p w14:paraId="72C78876" w14:textId="1C0D9D9E" w:rsidR="002E7642" w:rsidRDefault="002E7642" w:rsidP="00010C42">
      <w:pPr>
        <w:rPr>
          <w:sz w:val="32"/>
        </w:rPr>
      </w:pPr>
      <w:r>
        <w:rPr>
          <w:sz w:val="32"/>
        </w:rPr>
        <w:t>Quorum was achieved</w:t>
      </w:r>
    </w:p>
    <w:p w14:paraId="1F76A5A9" w14:textId="339F0C04" w:rsidR="00E4506A" w:rsidRDefault="00E4506A" w:rsidP="00010C42">
      <w:pPr>
        <w:rPr>
          <w:sz w:val="32"/>
        </w:rPr>
      </w:pPr>
    </w:p>
    <w:p w14:paraId="779CB8E3" w14:textId="6D72CB93" w:rsidR="00C3605E" w:rsidRDefault="00C3605E" w:rsidP="00010C42">
      <w:pPr>
        <w:rPr>
          <w:sz w:val="32"/>
        </w:rPr>
      </w:pPr>
      <w:r>
        <w:rPr>
          <w:sz w:val="32"/>
        </w:rPr>
        <w:t xml:space="preserve">Meeting began at </w:t>
      </w:r>
      <w:r w:rsidR="004943AB">
        <w:rPr>
          <w:sz w:val="32"/>
        </w:rPr>
        <w:t>3:</w:t>
      </w:r>
      <w:r w:rsidR="004C71A3">
        <w:rPr>
          <w:sz w:val="32"/>
        </w:rPr>
        <w:t>03</w:t>
      </w:r>
      <w:r w:rsidR="002E7642">
        <w:rPr>
          <w:sz w:val="32"/>
        </w:rPr>
        <w:t>pm</w:t>
      </w:r>
      <w:r w:rsidR="00907D4A">
        <w:rPr>
          <w:sz w:val="32"/>
        </w:rPr>
        <w:t xml:space="preserve"> </w:t>
      </w:r>
      <w:r>
        <w:rPr>
          <w:sz w:val="32"/>
        </w:rPr>
        <w:t>PT</w:t>
      </w:r>
    </w:p>
    <w:p w14:paraId="50A70CB3" w14:textId="77777777" w:rsidR="00C3605E" w:rsidRDefault="00C3605E" w:rsidP="00010C42">
      <w:pPr>
        <w:rPr>
          <w:sz w:val="32"/>
        </w:rPr>
      </w:pPr>
    </w:p>
    <w:p w14:paraId="3D000245" w14:textId="7832EDFC" w:rsidR="00010C42" w:rsidRDefault="00E4506A" w:rsidP="00010C42">
      <w:pPr>
        <w:rPr>
          <w:sz w:val="32"/>
        </w:rPr>
      </w:pPr>
      <w:r>
        <w:rPr>
          <w:sz w:val="32"/>
        </w:rPr>
        <w:t xml:space="preserve">Attendance was taken and quorum was achieved. </w:t>
      </w:r>
    </w:p>
    <w:p w14:paraId="6C3FFD39" w14:textId="7C906468" w:rsidR="00262D5C" w:rsidRDefault="00262D5C" w:rsidP="00010C42">
      <w:pPr>
        <w:rPr>
          <w:sz w:val="32"/>
        </w:rPr>
      </w:pPr>
      <w:r>
        <w:rPr>
          <w:sz w:val="32"/>
        </w:rPr>
        <w:t>A reminder was given for Confidentiality and Anti-Trust.</w:t>
      </w:r>
    </w:p>
    <w:p w14:paraId="4463EA9B" w14:textId="67F8A58F" w:rsidR="00010C42" w:rsidRDefault="00112907" w:rsidP="00010C42">
      <w:pPr>
        <w:rPr>
          <w:sz w:val="32"/>
        </w:rPr>
      </w:pPr>
      <w:r>
        <w:rPr>
          <w:sz w:val="32"/>
        </w:rPr>
        <w:t>A call was made for essential patents. None were declared.</w:t>
      </w:r>
    </w:p>
    <w:p w14:paraId="48F45E8D" w14:textId="61DC2DDF" w:rsidR="004C71A3" w:rsidRDefault="004C71A3" w:rsidP="00010C42">
      <w:pPr>
        <w:rPr>
          <w:sz w:val="32"/>
        </w:rPr>
      </w:pPr>
    </w:p>
    <w:p w14:paraId="56D8BE5E" w14:textId="5106F653" w:rsidR="004C71A3" w:rsidRDefault="004C71A3" w:rsidP="00010C42">
      <w:pPr>
        <w:rPr>
          <w:sz w:val="32"/>
        </w:rPr>
      </w:pPr>
      <w:r>
        <w:rPr>
          <w:sz w:val="32"/>
        </w:rPr>
        <w:t xml:space="preserve">A submission was received from </w:t>
      </w:r>
      <w:proofErr w:type="spellStart"/>
      <w:r>
        <w:rPr>
          <w:sz w:val="32"/>
        </w:rPr>
        <w:t>Shoichi</w:t>
      </w:r>
      <w:proofErr w:type="spellEnd"/>
      <w:r>
        <w:rPr>
          <w:sz w:val="32"/>
        </w:rPr>
        <w:t xml:space="preserve"> Kitazawa DCN P802.15.19.387.00.04md which we started to look at. </w:t>
      </w:r>
    </w:p>
    <w:p w14:paraId="13FB3C2C" w14:textId="2840312A" w:rsidR="004C71A3" w:rsidRDefault="004C71A3" w:rsidP="00010C42">
      <w:pPr>
        <w:rPr>
          <w:sz w:val="32"/>
        </w:rPr>
      </w:pPr>
    </w:p>
    <w:p w14:paraId="41AACF2E" w14:textId="5D816DCF" w:rsidR="004C71A3" w:rsidRDefault="004C71A3" w:rsidP="00010C42">
      <w:pPr>
        <w:rPr>
          <w:sz w:val="32"/>
        </w:rPr>
      </w:pPr>
      <w:r>
        <w:rPr>
          <w:sz w:val="32"/>
        </w:rPr>
        <w:t>CID 132 – Revised</w:t>
      </w:r>
    </w:p>
    <w:p w14:paraId="2910ECA6" w14:textId="2B2B0EB9" w:rsidR="004C71A3" w:rsidRDefault="004C71A3" w:rsidP="00010C42">
      <w:pPr>
        <w:rPr>
          <w:sz w:val="32"/>
        </w:rPr>
      </w:pPr>
      <w:r>
        <w:rPr>
          <w:sz w:val="32"/>
        </w:rPr>
        <w:t xml:space="preserve">CID 138 </w:t>
      </w:r>
      <w:r w:rsidR="001F7EED">
        <w:rPr>
          <w:sz w:val="32"/>
        </w:rPr>
        <w:t>–</w:t>
      </w:r>
      <w:r>
        <w:rPr>
          <w:sz w:val="32"/>
        </w:rPr>
        <w:t xml:space="preserve"> </w:t>
      </w:r>
      <w:r w:rsidR="001F7EED">
        <w:rPr>
          <w:sz w:val="32"/>
        </w:rPr>
        <w:t xml:space="preserve">Revised </w:t>
      </w:r>
    </w:p>
    <w:p w14:paraId="2DE091F8" w14:textId="0D04A962" w:rsidR="001F7EED" w:rsidRDefault="001F7EED" w:rsidP="00010C42">
      <w:pPr>
        <w:rPr>
          <w:sz w:val="32"/>
        </w:rPr>
      </w:pPr>
      <w:r>
        <w:rPr>
          <w:sz w:val="32"/>
        </w:rPr>
        <w:t>CID 139 – Revised</w:t>
      </w:r>
    </w:p>
    <w:p w14:paraId="0E3FFA54" w14:textId="1E46373D" w:rsidR="001F7EED" w:rsidRDefault="001F7EED" w:rsidP="00010C42">
      <w:pPr>
        <w:rPr>
          <w:sz w:val="32"/>
        </w:rPr>
      </w:pPr>
      <w:r>
        <w:rPr>
          <w:sz w:val="32"/>
        </w:rPr>
        <w:t>CID 141 – Revised</w:t>
      </w:r>
    </w:p>
    <w:p w14:paraId="777EC0A9" w14:textId="591CC107" w:rsidR="001F7EED" w:rsidRDefault="001F7EED" w:rsidP="00010C42">
      <w:pPr>
        <w:rPr>
          <w:sz w:val="32"/>
        </w:rPr>
      </w:pPr>
      <w:r>
        <w:rPr>
          <w:sz w:val="32"/>
        </w:rPr>
        <w:t>CID 142 - Revised</w:t>
      </w:r>
    </w:p>
    <w:p w14:paraId="7EB0E628" w14:textId="6951F49D" w:rsidR="003526FC" w:rsidRDefault="001F7EED" w:rsidP="00010C42">
      <w:pPr>
        <w:rPr>
          <w:sz w:val="32"/>
        </w:rPr>
      </w:pPr>
      <w:r>
        <w:rPr>
          <w:sz w:val="32"/>
        </w:rPr>
        <w:t>CID 152 – Revised</w:t>
      </w:r>
    </w:p>
    <w:p w14:paraId="565FD930" w14:textId="2316B5F0" w:rsidR="001F7EED" w:rsidRDefault="001F7EED" w:rsidP="00010C42">
      <w:pPr>
        <w:rPr>
          <w:sz w:val="32"/>
        </w:rPr>
      </w:pPr>
      <w:r>
        <w:rPr>
          <w:sz w:val="32"/>
        </w:rPr>
        <w:t>CID 153 – Revised</w:t>
      </w:r>
    </w:p>
    <w:p w14:paraId="58542219" w14:textId="5D79BAE1" w:rsidR="001F7EED" w:rsidRDefault="001F7EED" w:rsidP="00010C42">
      <w:pPr>
        <w:rPr>
          <w:sz w:val="32"/>
        </w:rPr>
      </w:pPr>
      <w:r>
        <w:rPr>
          <w:sz w:val="32"/>
        </w:rPr>
        <w:t>CID 162 – Revised</w:t>
      </w:r>
    </w:p>
    <w:p w14:paraId="01792368" w14:textId="29E87024" w:rsidR="001F7EED" w:rsidRDefault="001F7EED" w:rsidP="00010C42">
      <w:pPr>
        <w:rPr>
          <w:sz w:val="32"/>
        </w:rPr>
      </w:pPr>
      <w:r>
        <w:rPr>
          <w:sz w:val="32"/>
        </w:rPr>
        <w:t>CID 172 – Revised</w:t>
      </w:r>
    </w:p>
    <w:p w14:paraId="53DF05B6" w14:textId="3B6B013B" w:rsidR="001F7EED" w:rsidRDefault="001F7EED" w:rsidP="00010C42">
      <w:pPr>
        <w:rPr>
          <w:sz w:val="32"/>
        </w:rPr>
      </w:pPr>
      <w:r>
        <w:rPr>
          <w:sz w:val="32"/>
        </w:rPr>
        <w:t>CID 173 – Revised</w:t>
      </w:r>
    </w:p>
    <w:p w14:paraId="19912F30" w14:textId="6865FA1B" w:rsidR="001F7EED" w:rsidRDefault="001F7EED" w:rsidP="00010C42">
      <w:pPr>
        <w:rPr>
          <w:sz w:val="32"/>
        </w:rPr>
      </w:pPr>
      <w:r>
        <w:rPr>
          <w:sz w:val="32"/>
        </w:rPr>
        <w:t>CID 174 – Revised</w:t>
      </w:r>
    </w:p>
    <w:p w14:paraId="43CF3C2F" w14:textId="7AD6088F" w:rsidR="001F7EED" w:rsidRDefault="001F7EED" w:rsidP="00010C42">
      <w:pPr>
        <w:rPr>
          <w:sz w:val="32"/>
        </w:rPr>
      </w:pPr>
      <w:r>
        <w:rPr>
          <w:sz w:val="32"/>
        </w:rPr>
        <w:t>CID 17</w:t>
      </w:r>
      <w:r w:rsidR="006C3F4E">
        <w:rPr>
          <w:sz w:val="32"/>
        </w:rPr>
        <w:t>4</w:t>
      </w:r>
      <w:r>
        <w:rPr>
          <w:sz w:val="32"/>
        </w:rPr>
        <w:t xml:space="preserve"> </w:t>
      </w:r>
      <w:r w:rsidR="006C3F4E">
        <w:rPr>
          <w:sz w:val="32"/>
        </w:rPr>
        <w:t>–</w:t>
      </w:r>
      <w:r>
        <w:rPr>
          <w:sz w:val="32"/>
        </w:rPr>
        <w:t xml:space="preserve"> </w:t>
      </w:r>
      <w:r w:rsidR="006C3F4E">
        <w:rPr>
          <w:sz w:val="32"/>
        </w:rPr>
        <w:t>Revised</w:t>
      </w:r>
    </w:p>
    <w:p w14:paraId="3D19267B" w14:textId="2DC1D19D" w:rsidR="006C3F4E" w:rsidRDefault="006C3F4E" w:rsidP="00010C42">
      <w:pPr>
        <w:rPr>
          <w:sz w:val="32"/>
        </w:rPr>
      </w:pPr>
      <w:r>
        <w:rPr>
          <w:sz w:val="32"/>
        </w:rPr>
        <w:t>CID 177 – Revised</w:t>
      </w:r>
    </w:p>
    <w:p w14:paraId="09AE643E" w14:textId="38BE6A47" w:rsidR="006C3F4E" w:rsidRDefault="006C3F4E" w:rsidP="00010C42">
      <w:pPr>
        <w:rPr>
          <w:sz w:val="32"/>
        </w:rPr>
      </w:pPr>
      <w:r>
        <w:rPr>
          <w:sz w:val="32"/>
        </w:rPr>
        <w:lastRenderedPageBreak/>
        <w:t xml:space="preserve">CID 217 </w:t>
      </w:r>
      <w:r w:rsidR="00E70C0E">
        <w:rPr>
          <w:sz w:val="32"/>
        </w:rPr>
        <w:t>–</w:t>
      </w:r>
      <w:r>
        <w:rPr>
          <w:sz w:val="32"/>
        </w:rPr>
        <w:t xml:space="preserve"> </w:t>
      </w:r>
      <w:r w:rsidR="00E70C0E">
        <w:rPr>
          <w:sz w:val="32"/>
        </w:rPr>
        <w:t>Reject</w:t>
      </w:r>
    </w:p>
    <w:p w14:paraId="34FE495D" w14:textId="48357B68" w:rsidR="00E70C0E" w:rsidRDefault="00E70C0E" w:rsidP="00010C42">
      <w:pPr>
        <w:rPr>
          <w:sz w:val="32"/>
        </w:rPr>
      </w:pPr>
      <w:r>
        <w:rPr>
          <w:sz w:val="32"/>
        </w:rPr>
        <w:t>CID 218 – Revised</w:t>
      </w:r>
    </w:p>
    <w:p w14:paraId="334D1025" w14:textId="23D4F9AE" w:rsidR="00E70C0E" w:rsidRDefault="00E70C0E" w:rsidP="00010C42">
      <w:pPr>
        <w:rPr>
          <w:sz w:val="32"/>
        </w:rPr>
      </w:pPr>
      <w:r>
        <w:rPr>
          <w:sz w:val="32"/>
        </w:rPr>
        <w:t>CID 230 – Revised</w:t>
      </w:r>
    </w:p>
    <w:p w14:paraId="568AB76B" w14:textId="667C6325" w:rsidR="00E70C0E" w:rsidRDefault="00E70C0E" w:rsidP="00010C42">
      <w:pPr>
        <w:rPr>
          <w:sz w:val="32"/>
        </w:rPr>
      </w:pPr>
    </w:p>
    <w:p w14:paraId="48222F5E" w14:textId="235341B1" w:rsidR="00E538F1" w:rsidRDefault="00E538F1" w:rsidP="00010C42">
      <w:pPr>
        <w:rPr>
          <w:sz w:val="32"/>
        </w:rPr>
      </w:pPr>
      <w:r>
        <w:rPr>
          <w:sz w:val="32"/>
        </w:rPr>
        <w:t>CID 422</w:t>
      </w:r>
    </w:p>
    <w:p w14:paraId="4CF47B9A" w14:textId="4F5D44B8" w:rsidR="000B0E6C" w:rsidRDefault="000B0E6C" w:rsidP="00010C42">
      <w:pPr>
        <w:rPr>
          <w:sz w:val="32"/>
        </w:rPr>
      </w:pPr>
      <w:r>
        <w:rPr>
          <w:sz w:val="32"/>
        </w:rPr>
        <w:t xml:space="preserve">There was a longer discussion on Mode Switch. We looked at it from two perspectives. Fix it and deal with the comments. Leave it as is with comments to deprecate. </w:t>
      </w:r>
    </w:p>
    <w:p w14:paraId="11563AFF" w14:textId="24893F05" w:rsidR="000B0E6C" w:rsidRDefault="000B0E6C" w:rsidP="00010C42">
      <w:pPr>
        <w:rPr>
          <w:sz w:val="32"/>
        </w:rPr>
      </w:pPr>
      <w:r>
        <w:rPr>
          <w:sz w:val="32"/>
        </w:rPr>
        <w:t xml:space="preserve">Chris is going to send a note to the </w:t>
      </w:r>
      <w:r w:rsidR="00E538F1">
        <w:rPr>
          <w:sz w:val="32"/>
        </w:rPr>
        <w:t xml:space="preserve">reflector eliciting the concerns. We will than send an invitation for those interested to join the meeting.  </w:t>
      </w:r>
    </w:p>
    <w:p w14:paraId="5A392F01" w14:textId="014F8F1C" w:rsidR="001F7EED" w:rsidRDefault="001F7EED" w:rsidP="00010C42">
      <w:pPr>
        <w:rPr>
          <w:sz w:val="32"/>
        </w:rPr>
      </w:pPr>
    </w:p>
    <w:p w14:paraId="6431C65D" w14:textId="64FB3B2E" w:rsidR="001F7EED" w:rsidRDefault="006C3F4E" w:rsidP="00010C42">
      <w:pPr>
        <w:rPr>
          <w:sz w:val="32"/>
        </w:rPr>
      </w:pPr>
      <w:r>
        <w:rPr>
          <w:sz w:val="32"/>
        </w:rPr>
        <w:t>Spreadsheet has been updated and will be</w:t>
      </w:r>
      <w:r w:rsidR="001F7EED">
        <w:rPr>
          <w:sz w:val="32"/>
        </w:rPr>
        <w:t xml:space="preserve"> uploaded as DCN P802-15-19-271-14-04md</w:t>
      </w:r>
    </w:p>
    <w:p w14:paraId="04F31770" w14:textId="7CD6D643" w:rsidR="001F7EED" w:rsidRDefault="001F7EED" w:rsidP="00010C42">
      <w:pPr>
        <w:rPr>
          <w:sz w:val="32"/>
        </w:rPr>
      </w:pPr>
    </w:p>
    <w:p w14:paraId="58E6B97B" w14:textId="4D650A26" w:rsidR="001F7EED" w:rsidRDefault="001F7EED" w:rsidP="00010C42">
      <w:pPr>
        <w:rPr>
          <w:sz w:val="32"/>
        </w:rPr>
      </w:pPr>
      <w:r>
        <w:rPr>
          <w:sz w:val="32"/>
        </w:rPr>
        <w:t>Meeting was adjourned at 16:0</w:t>
      </w:r>
      <w:r w:rsidR="00E538F1">
        <w:rPr>
          <w:sz w:val="32"/>
        </w:rPr>
        <w:t>1</w:t>
      </w:r>
      <w:r>
        <w:rPr>
          <w:sz w:val="32"/>
        </w:rPr>
        <w:t>PT</w:t>
      </w:r>
    </w:p>
    <w:p w14:paraId="37E7EF22" w14:textId="6EB6158E" w:rsidR="002E7642" w:rsidRPr="002E7642" w:rsidRDefault="002E7642" w:rsidP="00010C42">
      <w:pPr>
        <w:rPr>
          <w:i/>
          <w:iCs/>
          <w:sz w:val="32"/>
        </w:rPr>
      </w:pPr>
    </w:p>
    <w:p w14:paraId="08D2C56D" w14:textId="18EC9E92" w:rsidR="000C57AC" w:rsidRDefault="000C57AC" w:rsidP="00010C42">
      <w:pPr>
        <w:rPr>
          <w:sz w:val="32"/>
        </w:rPr>
      </w:pPr>
    </w:p>
    <w:p w14:paraId="5B98C549" w14:textId="7DFCBDEC" w:rsidR="00010C42" w:rsidRPr="00010C42" w:rsidRDefault="00C3605E" w:rsidP="00010C42">
      <w:pPr>
        <w:rPr>
          <w:sz w:val="32"/>
        </w:rPr>
      </w:pPr>
      <w:r>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87673" w14:textId="77777777" w:rsidR="00EA0F70" w:rsidRDefault="00EA0F70" w:rsidP="00010C42">
      <w:r>
        <w:separator/>
      </w:r>
    </w:p>
  </w:endnote>
  <w:endnote w:type="continuationSeparator" w:id="0">
    <w:p w14:paraId="7BB0DAB4" w14:textId="77777777" w:rsidR="00EA0F70" w:rsidRDefault="00EA0F70"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3F0AD10E" w:rsidR="00010C42" w:rsidRDefault="00010C42">
    <w:r>
      <w:t xml:space="preserve">Date: </w:t>
    </w:r>
    <w:r w:rsidR="004943AB">
      <w:t xml:space="preserve">August </w:t>
    </w:r>
    <w:r w:rsidR="00EA79CB">
      <w:t>22</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4FA9C" w14:textId="77777777" w:rsidR="00EA0F70" w:rsidRDefault="00EA0F70" w:rsidP="00010C42">
      <w:r>
        <w:separator/>
      </w:r>
    </w:p>
  </w:footnote>
  <w:footnote w:type="continuationSeparator" w:id="0">
    <w:p w14:paraId="2D1BAA18" w14:textId="77777777" w:rsidR="00EA0F70" w:rsidRDefault="00EA0F70"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5E4E1F92" w:rsidR="00010C42" w:rsidRPr="000B28AC" w:rsidRDefault="00010C42" w:rsidP="004D5897">
    <w:r>
      <w:t xml:space="preserve">Document </w:t>
    </w:r>
    <w:proofErr w:type="gramStart"/>
    <w:r>
      <w:t>Number :</w:t>
    </w:r>
    <w:proofErr w:type="gramEnd"/>
    <w:r>
      <w:t xml:space="preserve"> </w:t>
    </w:r>
    <w:r w:rsidR="0038553B">
      <w:t xml:space="preserve"> </w:t>
    </w:r>
    <w:r w:rsidR="00AA5E0F" w:rsidRPr="00AA5E0F">
      <w:rPr>
        <w:rFonts w:ascii="Verdana" w:hAnsi="Verdana"/>
        <w:color w:val="000000"/>
        <w:sz w:val="20"/>
        <w:szCs w:val="20"/>
        <w:shd w:val="clear" w:color="auto" w:fill="FFFFFF"/>
      </w:rPr>
      <w:t>DCN </w:t>
    </w:r>
    <w:r w:rsidR="00E538F1">
      <w:rPr>
        <w:rFonts w:ascii="Verdana" w:hAnsi="Verdana"/>
        <w:b/>
        <w:bCs/>
        <w:color w:val="000000"/>
        <w:sz w:val="20"/>
        <w:szCs w:val="20"/>
        <w:shd w:val="clear" w:color="auto" w:fill="FFFFFF"/>
      </w:rPr>
      <w:t>15-19-0388-00-04md</w:t>
    </w:r>
  </w:p>
  <w:p w14:paraId="3DC4AC95" w14:textId="77777777" w:rsidR="00010C42" w:rsidRDefault="00010C42">
    <w:pPr>
      <w:pStyle w:val="Header"/>
    </w:pPr>
    <w:r>
      <w:t xml:space="preserve">Created </w:t>
    </w:r>
    <w:proofErr w:type="gramStart"/>
    <w:r>
      <w:t>by:</w:t>
    </w:r>
    <w:proofErr w:type="gramEnd"/>
    <w:r>
      <w:t xml:space="preserve">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0E6C"/>
    <w:rsid w:val="000B28AC"/>
    <w:rsid w:val="000C57AC"/>
    <w:rsid w:val="000D1319"/>
    <w:rsid w:val="000D33DB"/>
    <w:rsid w:val="000E18E3"/>
    <w:rsid w:val="000E70CB"/>
    <w:rsid w:val="001070E5"/>
    <w:rsid w:val="00112907"/>
    <w:rsid w:val="00124841"/>
    <w:rsid w:val="001513E4"/>
    <w:rsid w:val="00155C20"/>
    <w:rsid w:val="001B13FF"/>
    <w:rsid w:val="001B390B"/>
    <w:rsid w:val="001F7EED"/>
    <w:rsid w:val="002027AC"/>
    <w:rsid w:val="00213110"/>
    <w:rsid w:val="002455C4"/>
    <w:rsid w:val="00262D5C"/>
    <w:rsid w:val="00267320"/>
    <w:rsid w:val="0028028E"/>
    <w:rsid w:val="002A76A6"/>
    <w:rsid w:val="002A7BCF"/>
    <w:rsid w:val="002B69AE"/>
    <w:rsid w:val="002D413F"/>
    <w:rsid w:val="002E7642"/>
    <w:rsid w:val="003215CF"/>
    <w:rsid w:val="0032534C"/>
    <w:rsid w:val="003471C1"/>
    <w:rsid w:val="003526FC"/>
    <w:rsid w:val="00357DEB"/>
    <w:rsid w:val="00380FEE"/>
    <w:rsid w:val="0038553B"/>
    <w:rsid w:val="003868E7"/>
    <w:rsid w:val="0038704B"/>
    <w:rsid w:val="003A44B8"/>
    <w:rsid w:val="003A6104"/>
    <w:rsid w:val="003A7DA7"/>
    <w:rsid w:val="003B2D18"/>
    <w:rsid w:val="003B3F8D"/>
    <w:rsid w:val="003C5C24"/>
    <w:rsid w:val="00400EA0"/>
    <w:rsid w:val="00402117"/>
    <w:rsid w:val="00415834"/>
    <w:rsid w:val="004251B1"/>
    <w:rsid w:val="00432DAC"/>
    <w:rsid w:val="004943AB"/>
    <w:rsid w:val="004C21D7"/>
    <w:rsid w:val="004C27B0"/>
    <w:rsid w:val="004C71A3"/>
    <w:rsid w:val="004D5897"/>
    <w:rsid w:val="00526D3B"/>
    <w:rsid w:val="005615A6"/>
    <w:rsid w:val="005A07A2"/>
    <w:rsid w:val="005A0B49"/>
    <w:rsid w:val="005B2226"/>
    <w:rsid w:val="005E5AC9"/>
    <w:rsid w:val="005E6C87"/>
    <w:rsid w:val="00604DE4"/>
    <w:rsid w:val="006370DD"/>
    <w:rsid w:val="006864E5"/>
    <w:rsid w:val="006A4801"/>
    <w:rsid w:val="006C3F4E"/>
    <w:rsid w:val="006C5978"/>
    <w:rsid w:val="006D3065"/>
    <w:rsid w:val="006E4A24"/>
    <w:rsid w:val="007039E5"/>
    <w:rsid w:val="00711752"/>
    <w:rsid w:val="00726D63"/>
    <w:rsid w:val="00744786"/>
    <w:rsid w:val="00756726"/>
    <w:rsid w:val="00807305"/>
    <w:rsid w:val="00833F7D"/>
    <w:rsid w:val="0087286E"/>
    <w:rsid w:val="008776A0"/>
    <w:rsid w:val="008E5B77"/>
    <w:rsid w:val="008F6A82"/>
    <w:rsid w:val="00907D4A"/>
    <w:rsid w:val="0094201D"/>
    <w:rsid w:val="00966167"/>
    <w:rsid w:val="009706C5"/>
    <w:rsid w:val="00970F78"/>
    <w:rsid w:val="00997452"/>
    <w:rsid w:val="009A12F2"/>
    <w:rsid w:val="009B6734"/>
    <w:rsid w:val="009C0693"/>
    <w:rsid w:val="009D4820"/>
    <w:rsid w:val="009F0A79"/>
    <w:rsid w:val="009F7B0F"/>
    <w:rsid w:val="00A7017B"/>
    <w:rsid w:val="00A825A5"/>
    <w:rsid w:val="00AA1143"/>
    <w:rsid w:val="00AA5E0F"/>
    <w:rsid w:val="00AB5702"/>
    <w:rsid w:val="00AE2369"/>
    <w:rsid w:val="00B06F4D"/>
    <w:rsid w:val="00B116E1"/>
    <w:rsid w:val="00B1357D"/>
    <w:rsid w:val="00B47883"/>
    <w:rsid w:val="00B50374"/>
    <w:rsid w:val="00B61D0A"/>
    <w:rsid w:val="00BA0023"/>
    <w:rsid w:val="00BE3D75"/>
    <w:rsid w:val="00BF2F57"/>
    <w:rsid w:val="00C164FF"/>
    <w:rsid w:val="00C25042"/>
    <w:rsid w:val="00C3605E"/>
    <w:rsid w:val="00C54527"/>
    <w:rsid w:val="00C74482"/>
    <w:rsid w:val="00C919CF"/>
    <w:rsid w:val="00C93829"/>
    <w:rsid w:val="00C97C01"/>
    <w:rsid w:val="00CD4EEF"/>
    <w:rsid w:val="00CF5061"/>
    <w:rsid w:val="00D06098"/>
    <w:rsid w:val="00D570BC"/>
    <w:rsid w:val="00D832D2"/>
    <w:rsid w:val="00D86A26"/>
    <w:rsid w:val="00DB7944"/>
    <w:rsid w:val="00DE7A69"/>
    <w:rsid w:val="00DF174E"/>
    <w:rsid w:val="00DF1C3C"/>
    <w:rsid w:val="00E135F5"/>
    <w:rsid w:val="00E1766B"/>
    <w:rsid w:val="00E4506A"/>
    <w:rsid w:val="00E455A4"/>
    <w:rsid w:val="00E538F1"/>
    <w:rsid w:val="00E70C0E"/>
    <w:rsid w:val="00E81BC1"/>
    <w:rsid w:val="00EA0F70"/>
    <w:rsid w:val="00EA79CB"/>
    <w:rsid w:val="00F4714E"/>
    <w:rsid w:val="00F67787"/>
    <w:rsid w:val="00F75571"/>
    <w:rsid w:val="00F82778"/>
    <w:rsid w:val="00FC22EE"/>
    <w:rsid w:val="00FF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538F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369870">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777870137">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D809B-484E-C14A-AF58-42E93E51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3</cp:revision>
  <dcterms:created xsi:type="dcterms:W3CDTF">2019-08-22T22:26:00Z</dcterms:created>
  <dcterms:modified xsi:type="dcterms:W3CDTF">2019-08-22T23:05:00Z</dcterms:modified>
</cp:coreProperties>
</file>