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BD4FD5"/>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B149B61"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4943AB">
              <w:rPr>
                <w:b/>
                <w:sz w:val="28"/>
              </w:rPr>
              <w:t xml:space="preserve">Aug </w:t>
            </w:r>
            <w:r w:rsidR="003A7DA7">
              <w:rPr>
                <w:b/>
                <w:sz w:val="28"/>
              </w:rPr>
              <w:t>8</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7D2C739" w:rsidR="005615A6" w:rsidRDefault="005615A6" w:rsidP="00E06E39">
            <w:pPr>
              <w:pStyle w:val="covertext"/>
            </w:pPr>
            <w:r>
              <w:t>[</w:t>
            </w:r>
            <w:r w:rsidR="004943AB">
              <w:t xml:space="preserve">August </w:t>
            </w:r>
            <w:r w:rsidR="003420A3">
              <w:t>8</w:t>
            </w:r>
            <w:r w:rsidR="00907D4A">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BD4FD5">
              <w:fldChar w:fldCharType="begin"/>
            </w:r>
            <w:r w:rsidR="00BD4FD5">
              <w:instrText xml:space="preserve"> DOCPROPERTY "Company"  \* MERGEFORMAT </w:instrText>
            </w:r>
            <w:r w:rsidR="00BD4FD5">
              <w:fldChar w:fldCharType="separate"/>
            </w:r>
            <w:r w:rsidR="001B390B">
              <w:t>Cisco Systems</w:t>
            </w:r>
            <w:r w:rsidR="00BD4FD5">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52A429FF" w:rsidR="005615A6" w:rsidRDefault="003A44B8" w:rsidP="00E06E39">
            <w:pPr>
              <w:pStyle w:val="covertext"/>
            </w:pPr>
            <w:r w:rsidRPr="009C0693">
              <w:rPr>
                <w:rFonts w:ascii="Verdana" w:eastAsia="Times New Roman" w:hAnsi="Verdana"/>
                <w:color w:val="000000"/>
                <w:sz w:val="20"/>
                <w:shd w:val="clear" w:color="auto" w:fill="FFFFFF"/>
              </w:rPr>
              <w:t>DCN </w:t>
            </w:r>
            <w:r w:rsidRPr="009C0693">
              <w:rPr>
                <w:rFonts w:ascii="Verdana" w:eastAsia="Times New Roman" w:hAnsi="Verdana"/>
                <w:b/>
                <w:bCs/>
                <w:color w:val="000000"/>
                <w:sz w:val="20"/>
              </w:rPr>
              <w:t>15-19-</w:t>
            </w:r>
            <w:r w:rsidR="003A6104">
              <w:rPr>
                <w:rFonts w:ascii="Verdana" w:eastAsia="Times New Roman" w:hAnsi="Verdana"/>
                <w:b/>
                <w:bCs/>
                <w:color w:val="000000"/>
                <w:sz w:val="20"/>
              </w:rPr>
              <w:t>3</w:t>
            </w:r>
            <w:r w:rsidR="00E94799">
              <w:rPr>
                <w:rFonts w:ascii="Verdana" w:eastAsia="Times New Roman" w:hAnsi="Verdana"/>
                <w:b/>
                <w:bCs/>
                <w:color w:val="000000"/>
                <w:sz w:val="20"/>
              </w:rPr>
              <w:t>77</w:t>
            </w:r>
            <w:bookmarkStart w:id="0" w:name="_GoBack"/>
            <w:bookmarkEnd w:id="0"/>
            <w:r w:rsidRPr="009C0693">
              <w:rPr>
                <w:rFonts w:ascii="Verdana" w:eastAsia="Times New Roman" w:hAnsi="Verdana"/>
                <w:b/>
                <w:bCs/>
                <w:color w:val="000000"/>
                <w:sz w:val="20"/>
              </w:rPr>
              <w:t>-00-04md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156EB966" w:rsidR="00112907" w:rsidRDefault="00112907" w:rsidP="00010C42">
      <w:pPr>
        <w:rPr>
          <w:sz w:val="32"/>
        </w:rPr>
      </w:pPr>
      <w:r w:rsidRPr="005E6C87">
        <w:rPr>
          <w:sz w:val="32"/>
        </w:rPr>
        <w:t>Gary Stuebing</w:t>
      </w:r>
      <w:r w:rsidR="00380FEE" w:rsidRPr="005E6C87">
        <w:rPr>
          <w:sz w:val="32"/>
        </w:rPr>
        <w:t xml:space="preserve"> </w:t>
      </w:r>
      <w:r w:rsidR="003420A3">
        <w:rPr>
          <w:sz w:val="32"/>
        </w:rPr>
        <w:t>–</w:t>
      </w:r>
      <w:r w:rsidR="00380FEE" w:rsidRPr="005E6C87">
        <w:rPr>
          <w:sz w:val="32"/>
        </w:rPr>
        <w:t xml:space="preserve"> Chair</w:t>
      </w:r>
    </w:p>
    <w:p w14:paraId="53CB4310" w14:textId="4C39BF65" w:rsidR="003420A3" w:rsidRDefault="003420A3" w:rsidP="00010C42">
      <w:pPr>
        <w:rPr>
          <w:sz w:val="32"/>
        </w:rPr>
      </w:pPr>
      <w:r>
        <w:rPr>
          <w:sz w:val="32"/>
        </w:rPr>
        <w:t>Don Sturek – Vice-Chair</w:t>
      </w:r>
    </w:p>
    <w:p w14:paraId="785F2895" w14:textId="1DF7172E" w:rsidR="003420A3" w:rsidRDefault="003420A3" w:rsidP="00010C42">
      <w:pPr>
        <w:rPr>
          <w:sz w:val="32"/>
        </w:rPr>
      </w:pPr>
      <w:r>
        <w:rPr>
          <w:sz w:val="32"/>
        </w:rPr>
        <w:t>Phil Beecher</w:t>
      </w:r>
    </w:p>
    <w:p w14:paraId="2B410AB7" w14:textId="5E706406" w:rsidR="003420A3" w:rsidRDefault="003420A3" w:rsidP="00010C42">
      <w:pPr>
        <w:rPr>
          <w:sz w:val="32"/>
        </w:rPr>
      </w:pPr>
      <w:proofErr w:type="spellStart"/>
      <w:r>
        <w:rPr>
          <w:sz w:val="32"/>
        </w:rPr>
        <w:t>Shoichi</w:t>
      </w:r>
      <w:proofErr w:type="spellEnd"/>
      <w:r>
        <w:rPr>
          <w:sz w:val="32"/>
        </w:rPr>
        <w:t xml:space="preserve"> Kitazawa</w:t>
      </w:r>
    </w:p>
    <w:p w14:paraId="18BA2E52" w14:textId="2161AEF4" w:rsidR="003420A3" w:rsidRDefault="003420A3" w:rsidP="00010C42">
      <w:pPr>
        <w:rPr>
          <w:sz w:val="32"/>
        </w:rPr>
      </w:pPr>
      <w:r>
        <w:rPr>
          <w:sz w:val="32"/>
        </w:rPr>
        <w:t>Kunal Shaw</w:t>
      </w:r>
    </w:p>
    <w:p w14:paraId="3B8194DE" w14:textId="4A180244" w:rsidR="00D843E0" w:rsidRPr="005E6C87" w:rsidRDefault="00D843E0" w:rsidP="00010C42">
      <w:pPr>
        <w:rPr>
          <w:sz w:val="32"/>
        </w:rPr>
      </w:pPr>
      <w:r>
        <w:rPr>
          <w:sz w:val="32"/>
        </w:rPr>
        <w:t>Tero Kivinen</w:t>
      </w:r>
    </w:p>
    <w:p w14:paraId="76E611A5" w14:textId="733FD47C"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1AA5F9FD" w:rsidR="00C3605E" w:rsidRDefault="00C3605E" w:rsidP="00010C42">
      <w:pPr>
        <w:rPr>
          <w:sz w:val="32"/>
        </w:rPr>
      </w:pPr>
      <w:r>
        <w:rPr>
          <w:sz w:val="32"/>
        </w:rPr>
        <w:t xml:space="preserve">Meeting began at </w:t>
      </w:r>
      <w:r w:rsidR="004943AB">
        <w:rPr>
          <w:sz w:val="32"/>
        </w:rPr>
        <w:t>3:</w:t>
      </w:r>
      <w:r w:rsidR="003420A3">
        <w:rPr>
          <w:sz w:val="32"/>
        </w:rPr>
        <w:t>01</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463EA9B" w14:textId="4532FA87" w:rsidR="00010C42" w:rsidRDefault="00112907" w:rsidP="00010C42">
      <w:pPr>
        <w:rPr>
          <w:sz w:val="32"/>
        </w:rPr>
      </w:pPr>
      <w:r>
        <w:rPr>
          <w:sz w:val="32"/>
        </w:rPr>
        <w:t>A call was made for essential patents. None were declared.</w:t>
      </w:r>
    </w:p>
    <w:p w14:paraId="4FC1F7F7" w14:textId="4C78A6D1" w:rsidR="004943AB" w:rsidRDefault="004943AB" w:rsidP="00010C42">
      <w:pPr>
        <w:rPr>
          <w:sz w:val="32"/>
        </w:rPr>
      </w:pPr>
    </w:p>
    <w:p w14:paraId="4BA488AD" w14:textId="78253A9D" w:rsidR="0009533B" w:rsidRDefault="0009533B" w:rsidP="0009533B">
      <w:pPr>
        <w:rPr>
          <w:sz w:val="32"/>
        </w:rPr>
      </w:pPr>
      <w:r>
        <w:rPr>
          <w:sz w:val="32"/>
        </w:rPr>
        <w:t>Agenda:</w:t>
      </w:r>
    </w:p>
    <w:p w14:paraId="47469125" w14:textId="59488F3E" w:rsidR="0009533B" w:rsidRDefault="0009533B" w:rsidP="0009533B">
      <w:pPr>
        <w:rPr>
          <w:sz w:val="32"/>
        </w:rPr>
      </w:pPr>
      <w:r>
        <w:rPr>
          <w:sz w:val="32"/>
        </w:rPr>
        <w:t>Comment resolution and assignments.</w:t>
      </w:r>
    </w:p>
    <w:p w14:paraId="2767EF00" w14:textId="77777777" w:rsidR="0009533B" w:rsidRPr="0009533B" w:rsidRDefault="0009533B" w:rsidP="0009533B">
      <w:pPr>
        <w:rPr>
          <w:sz w:val="32"/>
        </w:rPr>
      </w:pPr>
    </w:p>
    <w:p w14:paraId="2BE71A93" w14:textId="2F1DB2D0" w:rsidR="00D843E0" w:rsidRDefault="00D843E0" w:rsidP="00010C42">
      <w:pPr>
        <w:rPr>
          <w:sz w:val="32"/>
        </w:rPr>
      </w:pPr>
      <w:r>
        <w:rPr>
          <w:sz w:val="32"/>
        </w:rPr>
        <w:t>Working from Spreadsheet DCN 15-19-271-12</w:t>
      </w:r>
    </w:p>
    <w:p w14:paraId="271F7BE7" w14:textId="01149252" w:rsidR="00BC6F2C"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419 – Accept</w:t>
      </w:r>
    </w:p>
    <w:p w14:paraId="60CEFB19" w14:textId="68E8F2EC" w:rsidR="00BC6F2C"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420 – Accept</w:t>
      </w:r>
    </w:p>
    <w:p w14:paraId="2BB16B3F" w14:textId="506C283A" w:rsidR="00AC0528"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Comment 421 – Assigned to </w:t>
      </w:r>
      <w:r w:rsidR="00AC0528">
        <w:rPr>
          <w:rFonts w:ascii="Calibri" w:eastAsia="Times New Roman" w:hAnsi="Calibri" w:cs="Calibri"/>
          <w:color w:val="000000"/>
          <w:sz w:val="32"/>
          <w:szCs w:val="32"/>
        </w:rPr>
        <w:t>Gary Stuebing</w:t>
      </w:r>
    </w:p>
    <w:p w14:paraId="25D5744C" w14:textId="09F697C8" w:rsidR="00BC6F2C"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Comment 422 </w:t>
      </w:r>
      <w:r w:rsidR="00AC0528">
        <w:rPr>
          <w:rFonts w:ascii="Calibri" w:eastAsia="Times New Roman" w:hAnsi="Calibri" w:cs="Calibri"/>
          <w:color w:val="000000"/>
          <w:sz w:val="32"/>
          <w:szCs w:val="32"/>
        </w:rPr>
        <w:t>–</w:t>
      </w:r>
      <w:r>
        <w:rPr>
          <w:rFonts w:ascii="Calibri" w:eastAsia="Times New Roman" w:hAnsi="Calibri" w:cs="Calibri"/>
          <w:color w:val="000000"/>
          <w:sz w:val="32"/>
          <w:szCs w:val="32"/>
        </w:rPr>
        <w:t xml:space="preserve"> </w:t>
      </w:r>
      <w:r w:rsidR="00AC0528">
        <w:rPr>
          <w:rFonts w:ascii="Calibri" w:eastAsia="Times New Roman" w:hAnsi="Calibri" w:cs="Calibri"/>
          <w:color w:val="000000"/>
          <w:sz w:val="32"/>
          <w:szCs w:val="32"/>
        </w:rPr>
        <w:t>Reject</w:t>
      </w:r>
    </w:p>
    <w:p w14:paraId="3FC385AB" w14:textId="6454DFED" w:rsidR="003420A3" w:rsidRDefault="003420A3"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48</w:t>
      </w:r>
      <w:r w:rsidR="00D843E0">
        <w:rPr>
          <w:rFonts w:ascii="Calibri" w:eastAsia="Times New Roman" w:hAnsi="Calibri" w:cs="Calibri"/>
          <w:color w:val="000000"/>
          <w:sz w:val="32"/>
          <w:szCs w:val="32"/>
        </w:rPr>
        <w:t>2 – Accepted</w:t>
      </w:r>
    </w:p>
    <w:p w14:paraId="3F18A554" w14:textId="380BF403" w:rsidR="00D843E0" w:rsidRDefault="00D843E0"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483 – Accepted</w:t>
      </w:r>
    </w:p>
    <w:p w14:paraId="22355A43" w14:textId="6647A856" w:rsidR="00D843E0" w:rsidRDefault="00D843E0"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484 – Accepted</w:t>
      </w:r>
    </w:p>
    <w:p w14:paraId="59DDC2E0" w14:textId="49BA3134" w:rsidR="00D843E0" w:rsidRDefault="00D843E0"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485 – Assigned to Tero</w:t>
      </w:r>
    </w:p>
    <w:p w14:paraId="06FE6119" w14:textId="3CB169D0" w:rsidR="00D843E0" w:rsidRDefault="00D843E0"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486 – Assigned to Tero</w:t>
      </w:r>
    </w:p>
    <w:p w14:paraId="7D3531E4" w14:textId="53566D90" w:rsidR="00D843E0" w:rsidRDefault="00D843E0"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Comment 487 </w:t>
      </w:r>
      <w:r w:rsidR="000B5A11">
        <w:rPr>
          <w:rFonts w:ascii="Calibri" w:eastAsia="Times New Roman" w:hAnsi="Calibri" w:cs="Calibri"/>
          <w:color w:val="000000"/>
          <w:sz w:val="32"/>
          <w:szCs w:val="32"/>
        </w:rPr>
        <w:t>–</w:t>
      </w:r>
      <w:r>
        <w:rPr>
          <w:rFonts w:ascii="Calibri" w:eastAsia="Times New Roman" w:hAnsi="Calibri" w:cs="Calibri"/>
          <w:color w:val="000000"/>
          <w:sz w:val="32"/>
          <w:szCs w:val="32"/>
        </w:rPr>
        <w:t xml:space="preserve"> </w:t>
      </w:r>
      <w:r w:rsidR="000B5A11">
        <w:rPr>
          <w:rFonts w:ascii="Calibri" w:eastAsia="Times New Roman" w:hAnsi="Calibri" w:cs="Calibri"/>
          <w:color w:val="000000"/>
          <w:sz w:val="32"/>
          <w:szCs w:val="32"/>
        </w:rPr>
        <w:t>Assigned to Tero</w:t>
      </w:r>
    </w:p>
    <w:p w14:paraId="35B60D5F" w14:textId="28B0C937" w:rsidR="000B5A11" w:rsidRDefault="000B5A11" w:rsidP="002B69AE">
      <w:pPr>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Comment 488 – Assigned to Kunal</w:t>
      </w:r>
    </w:p>
    <w:p w14:paraId="41EB3EB2" w14:textId="281017AB" w:rsidR="00D843E0" w:rsidRDefault="000B5A11"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494 – Accepted (Editorial)</w:t>
      </w:r>
    </w:p>
    <w:p w14:paraId="0C68C574" w14:textId="437E80C5" w:rsidR="000B5A11" w:rsidRDefault="000B5A11" w:rsidP="002B69AE">
      <w:pPr>
        <w:rPr>
          <w:rFonts w:ascii="Calibri" w:eastAsia="Times New Roman" w:hAnsi="Calibri" w:cs="Calibri"/>
          <w:color w:val="000000"/>
          <w:sz w:val="32"/>
          <w:szCs w:val="32"/>
        </w:rPr>
      </w:pPr>
    </w:p>
    <w:p w14:paraId="671EE420" w14:textId="34396C4C"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We next reviewed the rogue Comments</w:t>
      </w:r>
    </w:p>
    <w:p w14:paraId="19FC72DB" w14:textId="27DABDAE"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Comment 1001 – Assigned to </w:t>
      </w:r>
      <w:proofErr w:type="spellStart"/>
      <w:r>
        <w:rPr>
          <w:rFonts w:ascii="Calibri" w:eastAsia="Times New Roman" w:hAnsi="Calibri" w:cs="Calibri"/>
          <w:color w:val="000000"/>
          <w:sz w:val="32"/>
          <w:szCs w:val="32"/>
        </w:rPr>
        <w:t>Shoichi</w:t>
      </w:r>
      <w:proofErr w:type="spellEnd"/>
    </w:p>
    <w:p w14:paraId="0DAB8D49" w14:textId="219F88F0"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Comment 1002 – Assigned to </w:t>
      </w:r>
      <w:proofErr w:type="spellStart"/>
      <w:r>
        <w:rPr>
          <w:rFonts w:ascii="Calibri" w:eastAsia="Times New Roman" w:hAnsi="Calibri" w:cs="Calibri"/>
          <w:color w:val="000000"/>
          <w:sz w:val="32"/>
          <w:szCs w:val="32"/>
        </w:rPr>
        <w:t>Shoichi</w:t>
      </w:r>
      <w:proofErr w:type="spellEnd"/>
    </w:p>
    <w:p w14:paraId="005528C5" w14:textId="6ED7D57F"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Comment 1003 – Assigned to </w:t>
      </w:r>
      <w:proofErr w:type="spellStart"/>
      <w:r>
        <w:rPr>
          <w:rFonts w:ascii="Calibri" w:eastAsia="Times New Roman" w:hAnsi="Calibri" w:cs="Calibri"/>
          <w:color w:val="000000"/>
          <w:sz w:val="32"/>
          <w:szCs w:val="32"/>
        </w:rPr>
        <w:t>Shoichi</w:t>
      </w:r>
      <w:proofErr w:type="spellEnd"/>
    </w:p>
    <w:p w14:paraId="692664D7" w14:textId="269A265C"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1004 – Accept</w:t>
      </w:r>
    </w:p>
    <w:p w14:paraId="6D0B64FC" w14:textId="4BEFEEAB"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1005 – Accept</w:t>
      </w:r>
    </w:p>
    <w:p w14:paraId="6EFD4D7F" w14:textId="21371544"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1006 – Accept</w:t>
      </w:r>
    </w:p>
    <w:p w14:paraId="2E9A5A5E" w14:textId="57BBE883"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Comment 1007 – Assigned to </w:t>
      </w:r>
      <w:r w:rsidRPr="0009533B">
        <w:rPr>
          <w:rFonts w:ascii="Calibri" w:eastAsia="Times New Roman" w:hAnsi="Calibri" w:cs="Calibri"/>
          <w:color w:val="000000"/>
          <w:sz w:val="32"/>
          <w:szCs w:val="32"/>
        </w:rPr>
        <w:t>Gary Stuebing (</w:t>
      </w:r>
      <w:proofErr w:type="spellStart"/>
      <w:r w:rsidRPr="0009533B">
        <w:rPr>
          <w:rFonts w:ascii="Calibri" w:eastAsia="Times New Roman" w:hAnsi="Calibri" w:cs="Calibri"/>
          <w:color w:val="000000"/>
          <w:sz w:val="32"/>
          <w:szCs w:val="32"/>
        </w:rPr>
        <w:t>gstuebin</w:t>
      </w:r>
      <w:proofErr w:type="spellEnd"/>
      <w:r w:rsidRPr="0009533B">
        <w:rPr>
          <w:rFonts w:ascii="Calibri" w:eastAsia="Times New Roman" w:hAnsi="Calibri" w:cs="Calibri"/>
          <w:color w:val="000000"/>
          <w:sz w:val="32"/>
          <w:szCs w:val="32"/>
        </w:rPr>
        <w:t>)</w:t>
      </w:r>
    </w:p>
    <w:p w14:paraId="5ED3BE1B" w14:textId="0ECC8A28" w:rsidR="0009533B" w:rsidRDefault="0009533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1008 – Assigned to Gary Stuebing</w:t>
      </w:r>
    </w:p>
    <w:p w14:paraId="57DCCFBC" w14:textId="4B40E7F0" w:rsidR="0009533B"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1009 – Assigned to Gary Stuebing</w:t>
      </w:r>
    </w:p>
    <w:p w14:paraId="140ECC84" w14:textId="1E527983" w:rsidR="00BC6F2C"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1010 – Accept</w:t>
      </w:r>
    </w:p>
    <w:p w14:paraId="671C6CEA" w14:textId="46C97B45" w:rsidR="00BC6F2C"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1011 – Accept</w:t>
      </w:r>
    </w:p>
    <w:p w14:paraId="3A8AE17B" w14:textId="0AE0A332" w:rsidR="00BC6F2C"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Comment 1012 – Accept</w:t>
      </w:r>
    </w:p>
    <w:p w14:paraId="3D57EBA9" w14:textId="66E16D22" w:rsidR="00BC6F2C" w:rsidRDefault="00BC6F2C" w:rsidP="002B69AE">
      <w:pPr>
        <w:rPr>
          <w:rFonts w:ascii="Calibri" w:eastAsia="Times New Roman" w:hAnsi="Calibri" w:cs="Calibri"/>
          <w:color w:val="000000"/>
          <w:sz w:val="32"/>
          <w:szCs w:val="32"/>
        </w:rPr>
      </w:pPr>
    </w:p>
    <w:p w14:paraId="7124A57D" w14:textId="25767621" w:rsidR="00BC6F2C" w:rsidRDefault="00BC6F2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Discussion on the Billy Verso Comments</w:t>
      </w:r>
      <w:r w:rsidR="00AC0528">
        <w:rPr>
          <w:rFonts w:ascii="Calibri" w:eastAsia="Times New Roman" w:hAnsi="Calibri" w:cs="Calibri"/>
          <w:color w:val="000000"/>
          <w:sz w:val="32"/>
          <w:szCs w:val="32"/>
        </w:rPr>
        <w:t>:</w:t>
      </w:r>
    </w:p>
    <w:p w14:paraId="487D487F" w14:textId="77777777" w:rsidR="00F9590B" w:rsidRDefault="00AC0528"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References to Hanging Paragraphs. This violates the style guide. We reviewed the referenced sections. There was a motion to accept the comments as rogue comments. Motion </w:t>
      </w:r>
      <w:proofErr w:type="gramStart"/>
      <w:r>
        <w:rPr>
          <w:rFonts w:ascii="Calibri" w:eastAsia="Times New Roman" w:hAnsi="Calibri" w:cs="Calibri"/>
          <w:color w:val="000000"/>
          <w:sz w:val="32"/>
          <w:szCs w:val="32"/>
        </w:rPr>
        <w:t>by:</w:t>
      </w:r>
      <w:proofErr w:type="gramEnd"/>
      <w:r>
        <w:rPr>
          <w:rFonts w:ascii="Calibri" w:eastAsia="Times New Roman" w:hAnsi="Calibri" w:cs="Calibri"/>
          <w:color w:val="000000"/>
          <w:sz w:val="32"/>
          <w:szCs w:val="32"/>
        </w:rPr>
        <w:t xml:space="preserve"> </w:t>
      </w:r>
      <w:r w:rsidR="00F9590B">
        <w:rPr>
          <w:rFonts w:ascii="Calibri" w:eastAsia="Times New Roman" w:hAnsi="Calibri" w:cs="Calibri"/>
          <w:color w:val="000000"/>
          <w:sz w:val="32"/>
          <w:szCs w:val="32"/>
        </w:rPr>
        <w:t>Phil</w:t>
      </w:r>
      <w:r>
        <w:rPr>
          <w:rFonts w:ascii="Calibri" w:eastAsia="Times New Roman" w:hAnsi="Calibri" w:cs="Calibri"/>
          <w:color w:val="000000"/>
          <w:sz w:val="32"/>
          <w:szCs w:val="32"/>
        </w:rPr>
        <w:t>, Seconded:</w:t>
      </w:r>
      <w:r w:rsidR="00F9590B">
        <w:rPr>
          <w:rFonts w:ascii="Calibri" w:eastAsia="Times New Roman" w:hAnsi="Calibri" w:cs="Calibri"/>
          <w:color w:val="000000"/>
          <w:sz w:val="32"/>
          <w:szCs w:val="32"/>
        </w:rPr>
        <w:t xml:space="preserve"> Tero</w:t>
      </w:r>
    </w:p>
    <w:p w14:paraId="3BB1C0C5" w14:textId="5E3F11F7" w:rsidR="00BC6F2C" w:rsidRDefault="00F9590B" w:rsidP="002B69AE">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Motion was accepted. </w:t>
      </w:r>
      <w:r w:rsidR="00AC0528">
        <w:rPr>
          <w:rFonts w:ascii="Calibri" w:eastAsia="Times New Roman" w:hAnsi="Calibri" w:cs="Calibri"/>
          <w:color w:val="000000"/>
          <w:sz w:val="32"/>
          <w:szCs w:val="32"/>
        </w:rPr>
        <w:t xml:space="preserve"> </w:t>
      </w:r>
    </w:p>
    <w:p w14:paraId="0566B339" w14:textId="77777777" w:rsidR="00D843E0" w:rsidRDefault="00D843E0" w:rsidP="002B69AE">
      <w:pPr>
        <w:rPr>
          <w:rFonts w:ascii="Calibri" w:eastAsia="Times New Roman" w:hAnsi="Calibri" w:cs="Calibri"/>
          <w:color w:val="000000"/>
          <w:sz w:val="32"/>
          <w:szCs w:val="32"/>
        </w:rPr>
      </w:pPr>
    </w:p>
    <w:p w14:paraId="4EDF492A" w14:textId="78D102D6" w:rsidR="002B69AE" w:rsidRDefault="002B69AE" w:rsidP="002B69AE">
      <w:pPr>
        <w:rPr>
          <w:rFonts w:ascii="Calibri" w:eastAsia="Times New Roman" w:hAnsi="Calibri" w:cs="Calibri"/>
          <w:color w:val="000000"/>
          <w:sz w:val="32"/>
          <w:szCs w:val="32"/>
        </w:rPr>
      </w:pPr>
      <w:r w:rsidRPr="002B69AE">
        <w:rPr>
          <w:rFonts w:ascii="Calibri" w:eastAsia="Times New Roman" w:hAnsi="Calibri" w:cs="Calibri"/>
          <w:color w:val="000000"/>
          <w:sz w:val="32"/>
          <w:szCs w:val="32"/>
        </w:rPr>
        <w:t>Finish any assignment issues</w:t>
      </w:r>
    </w:p>
    <w:p w14:paraId="714301D1" w14:textId="77777777" w:rsidR="0094201D" w:rsidRPr="006C5978" w:rsidRDefault="0094201D" w:rsidP="002027AC">
      <w:pPr>
        <w:pStyle w:val="ListParagraph"/>
        <w:ind w:left="1080"/>
        <w:rPr>
          <w:rFonts w:ascii="Calibri" w:eastAsia="Times New Roman" w:hAnsi="Calibri" w:cs="Calibri"/>
          <w:color w:val="000000"/>
          <w:sz w:val="32"/>
          <w:szCs w:val="32"/>
        </w:rPr>
      </w:pPr>
    </w:p>
    <w:p w14:paraId="6706C12C" w14:textId="0457AF5B" w:rsidR="002B69AE" w:rsidRPr="002B69AE" w:rsidRDefault="002027AC" w:rsidP="002B69AE">
      <w:pPr>
        <w:rPr>
          <w:rFonts w:ascii="Calibri" w:eastAsia="Times New Roman" w:hAnsi="Calibri" w:cs="Calibri"/>
          <w:color w:val="000000"/>
          <w:sz w:val="32"/>
          <w:szCs w:val="32"/>
        </w:rPr>
      </w:pPr>
      <w:r>
        <w:rPr>
          <w:rFonts w:ascii="Calibri" w:eastAsia="Times New Roman" w:hAnsi="Calibri" w:cs="Calibri"/>
          <w:color w:val="000000"/>
          <w:sz w:val="32"/>
          <w:szCs w:val="32"/>
        </w:rPr>
        <w:t>Agenda Items for next meeting:</w:t>
      </w:r>
    </w:p>
    <w:p w14:paraId="3802F5D4" w14:textId="1B824A7D" w:rsidR="002B69AE" w:rsidRDefault="00AC0528" w:rsidP="002B69AE">
      <w:pPr>
        <w:numPr>
          <w:ilvl w:val="0"/>
          <w:numId w:val="3"/>
        </w:numPr>
        <w:rPr>
          <w:rFonts w:ascii="Calibri" w:eastAsia="Times New Roman" w:hAnsi="Calibri" w:cs="Calibri"/>
          <w:color w:val="000000"/>
          <w:sz w:val="32"/>
          <w:szCs w:val="32"/>
        </w:rPr>
      </w:pPr>
      <w:r>
        <w:rPr>
          <w:rFonts w:ascii="Calibri" w:eastAsia="Times New Roman" w:hAnsi="Calibri" w:cs="Calibri"/>
          <w:color w:val="000000"/>
          <w:sz w:val="32"/>
          <w:szCs w:val="32"/>
        </w:rPr>
        <w:t xml:space="preserve">Submissions from </w:t>
      </w:r>
      <w:r w:rsidR="002B69AE" w:rsidRPr="002B69AE">
        <w:rPr>
          <w:rFonts w:ascii="Calibri" w:eastAsia="Times New Roman" w:hAnsi="Calibri" w:cs="Calibri"/>
          <w:color w:val="000000"/>
          <w:sz w:val="32"/>
          <w:szCs w:val="32"/>
        </w:rPr>
        <w:t>Tero</w:t>
      </w:r>
    </w:p>
    <w:p w14:paraId="70706C02" w14:textId="76BE1A47" w:rsidR="00AC0528" w:rsidRPr="002B69AE" w:rsidRDefault="00AC0528" w:rsidP="002B69AE">
      <w:pPr>
        <w:numPr>
          <w:ilvl w:val="0"/>
          <w:numId w:val="3"/>
        </w:numPr>
        <w:rPr>
          <w:rFonts w:ascii="Calibri" w:eastAsia="Times New Roman" w:hAnsi="Calibri" w:cs="Calibri"/>
          <w:color w:val="000000"/>
          <w:sz w:val="32"/>
          <w:szCs w:val="32"/>
        </w:rPr>
      </w:pPr>
      <w:r>
        <w:rPr>
          <w:rFonts w:ascii="Calibri" w:eastAsia="Times New Roman" w:hAnsi="Calibri" w:cs="Calibri"/>
          <w:color w:val="000000"/>
          <w:sz w:val="32"/>
          <w:szCs w:val="32"/>
        </w:rPr>
        <w:t xml:space="preserve">Submissions from </w:t>
      </w:r>
      <w:proofErr w:type="spellStart"/>
      <w:r>
        <w:rPr>
          <w:rFonts w:ascii="Calibri" w:eastAsia="Times New Roman" w:hAnsi="Calibri" w:cs="Calibri"/>
          <w:color w:val="000000"/>
          <w:sz w:val="32"/>
          <w:szCs w:val="32"/>
        </w:rPr>
        <w:t>Shoichi</w:t>
      </w:r>
      <w:proofErr w:type="spellEnd"/>
    </w:p>
    <w:p w14:paraId="649D948A" w14:textId="77777777" w:rsidR="002B69AE" w:rsidRPr="002B69AE" w:rsidRDefault="002B69AE" w:rsidP="002B69AE">
      <w:pPr>
        <w:rPr>
          <w:rFonts w:ascii="Calibri" w:eastAsia="Times New Roman" w:hAnsi="Calibri" w:cs="Calibri"/>
          <w:color w:val="000000"/>
          <w:sz w:val="32"/>
          <w:szCs w:val="32"/>
        </w:rPr>
      </w:pPr>
      <w:r w:rsidRPr="002B69AE">
        <w:rPr>
          <w:rFonts w:ascii="Calibri" w:eastAsia="Times New Roman" w:hAnsi="Calibri" w:cs="Calibri"/>
          <w:color w:val="000000"/>
          <w:sz w:val="32"/>
          <w:szCs w:val="32"/>
        </w:rPr>
        <w:t>Continue Comment Resolution</w:t>
      </w:r>
    </w:p>
    <w:p w14:paraId="1F9F0131" w14:textId="6709DD09" w:rsidR="008F6A82" w:rsidRDefault="008F6A82" w:rsidP="00010C42">
      <w:pPr>
        <w:rPr>
          <w:sz w:val="32"/>
        </w:rPr>
      </w:pPr>
    </w:p>
    <w:p w14:paraId="6D5491DE" w14:textId="77777777" w:rsidR="00C93829" w:rsidRDefault="00C93829" w:rsidP="00010C42">
      <w:pPr>
        <w:rPr>
          <w:sz w:val="32"/>
        </w:rPr>
      </w:pPr>
    </w:p>
    <w:p w14:paraId="40A5C228" w14:textId="32165E36" w:rsidR="00C93829" w:rsidRDefault="00C93829" w:rsidP="00010C42">
      <w:pPr>
        <w:rPr>
          <w:sz w:val="32"/>
        </w:rPr>
      </w:pPr>
    </w:p>
    <w:p w14:paraId="1F2903C1" w14:textId="596FE1EA" w:rsidR="00C93829" w:rsidRDefault="00C93829" w:rsidP="00010C42">
      <w:pPr>
        <w:rPr>
          <w:sz w:val="32"/>
        </w:rPr>
      </w:pPr>
      <w:r>
        <w:rPr>
          <w:sz w:val="32"/>
        </w:rPr>
        <w:lastRenderedPageBreak/>
        <w:t xml:space="preserve">Meeting was adjourned at </w:t>
      </w:r>
      <w:r w:rsidR="003A6104">
        <w:rPr>
          <w:sz w:val="32"/>
        </w:rPr>
        <w:t>4:</w:t>
      </w:r>
      <w:r w:rsidR="00F9590B">
        <w:rPr>
          <w:sz w:val="32"/>
        </w:rPr>
        <w:t>03</w:t>
      </w:r>
      <w:r>
        <w:rPr>
          <w:sz w:val="32"/>
        </w:rPr>
        <w:t>pm PT</w:t>
      </w:r>
    </w:p>
    <w:p w14:paraId="0A9C2C5C" w14:textId="77777777" w:rsidR="00C93829" w:rsidRDefault="00C93829" w:rsidP="00010C42">
      <w:pPr>
        <w:rPr>
          <w:sz w:val="32"/>
        </w:rPr>
      </w:pPr>
    </w:p>
    <w:p w14:paraId="157B88B2" w14:textId="3F37DEEB" w:rsidR="00C93829" w:rsidRDefault="00C93829" w:rsidP="00010C42">
      <w:pPr>
        <w:rPr>
          <w:sz w:val="32"/>
        </w:rPr>
      </w:pPr>
    </w:p>
    <w:p w14:paraId="5D6FB76F" w14:textId="77777777" w:rsidR="00C93829" w:rsidRDefault="00C93829" w:rsidP="00010C42">
      <w:pPr>
        <w:rPr>
          <w:sz w:val="32"/>
        </w:rPr>
      </w:pPr>
    </w:p>
    <w:p w14:paraId="5D1D3CDB" w14:textId="45B47B38" w:rsidR="002E7642" w:rsidRDefault="002E7642" w:rsidP="00010C42">
      <w:pPr>
        <w:rPr>
          <w:sz w:val="32"/>
        </w:rPr>
      </w:pP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46721" w14:textId="77777777" w:rsidR="00BD4FD5" w:rsidRDefault="00BD4FD5" w:rsidP="00010C42">
      <w:r>
        <w:separator/>
      </w:r>
    </w:p>
  </w:endnote>
  <w:endnote w:type="continuationSeparator" w:id="0">
    <w:p w14:paraId="10F1E4BF" w14:textId="77777777" w:rsidR="00BD4FD5" w:rsidRDefault="00BD4FD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6601D0A" w:rsidR="00010C42" w:rsidRDefault="00010C42">
    <w:r>
      <w:t xml:space="preserve">Date: </w:t>
    </w:r>
    <w:r w:rsidR="004943AB">
      <w:t xml:space="preserve">August </w:t>
    </w:r>
    <w:r w:rsidR="003A7DA7">
      <w:t>8</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C95D" w14:textId="77777777" w:rsidR="00BD4FD5" w:rsidRDefault="00BD4FD5" w:rsidP="00010C42">
      <w:r>
        <w:separator/>
      </w:r>
    </w:p>
  </w:footnote>
  <w:footnote w:type="continuationSeparator" w:id="0">
    <w:p w14:paraId="4F9BAE6B" w14:textId="77777777" w:rsidR="00BD4FD5" w:rsidRDefault="00BD4FD5"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F24ED2B"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9C0693" w:rsidRPr="009C0693">
      <w:rPr>
        <w:rFonts w:ascii="Verdana" w:eastAsia="Times New Roman" w:hAnsi="Verdana" w:cs="Times New Roman"/>
        <w:color w:val="000000"/>
        <w:sz w:val="20"/>
        <w:szCs w:val="20"/>
        <w:shd w:val="clear" w:color="auto" w:fill="FFFFFF"/>
      </w:rPr>
      <w:t>DCN </w:t>
    </w:r>
    <w:r w:rsidR="009C0693" w:rsidRPr="009C0693">
      <w:rPr>
        <w:rFonts w:ascii="Verdana" w:eastAsia="Times New Roman" w:hAnsi="Verdana" w:cs="Times New Roman"/>
        <w:b/>
        <w:bCs/>
        <w:color w:val="000000"/>
        <w:sz w:val="20"/>
        <w:szCs w:val="20"/>
      </w:rPr>
      <w:t>15-19-</w:t>
    </w:r>
    <w:r w:rsidR="003A44B8">
      <w:rPr>
        <w:rFonts w:ascii="Verdana" w:eastAsia="Times New Roman" w:hAnsi="Verdana" w:cs="Times New Roman"/>
        <w:b/>
        <w:bCs/>
        <w:color w:val="000000"/>
        <w:sz w:val="20"/>
        <w:szCs w:val="20"/>
      </w:rPr>
      <w:t>0</w:t>
    </w:r>
    <w:r w:rsidR="003A6104">
      <w:rPr>
        <w:rFonts w:ascii="Verdana" w:eastAsia="Times New Roman" w:hAnsi="Verdana" w:cs="Times New Roman"/>
        <w:b/>
        <w:bCs/>
        <w:color w:val="000000"/>
        <w:sz w:val="20"/>
        <w:szCs w:val="20"/>
      </w:rPr>
      <w:t>3</w:t>
    </w:r>
    <w:r w:rsidR="00E94799">
      <w:rPr>
        <w:rFonts w:ascii="Verdana" w:eastAsia="Times New Roman" w:hAnsi="Verdana" w:cs="Times New Roman"/>
        <w:b/>
        <w:bCs/>
        <w:color w:val="000000"/>
        <w:sz w:val="20"/>
        <w:szCs w:val="20"/>
      </w:rPr>
      <w:t>77</w:t>
    </w:r>
    <w:r w:rsidR="009C0693" w:rsidRPr="009C0693">
      <w:rPr>
        <w:rFonts w:ascii="Verdana" w:eastAsia="Times New Roman" w:hAnsi="Verdana" w:cs="Times New Roman"/>
        <w:b/>
        <w:bCs/>
        <w:color w:val="000000"/>
        <w:sz w:val="20"/>
        <w:szCs w:val="20"/>
      </w:rPr>
      <w:t>-00-04md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03B"/>
    <w:multiLevelType w:val="hybridMultilevel"/>
    <w:tmpl w:val="66D6B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9533B"/>
    <w:rsid w:val="000A08E7"/>
    <w:rsid w:val="000B28AC"/>
    <w:rsid w:val="000B5A11"/>
    <w:rsid w:val="000C57AC"/>
    <w:rsid w:val="000D1319"/>
    <w:rsid w:val="000D33DB"/>
    <w:rsid w:val="000E18E3"/>
    <w:rsid w:val="000E70CB"/>
    <w:rsid w:val="001070E5"/>
    <w:rsid w:val="00112907"/>
    <w:rsid w:val="00124841"/>
    <w:rsid w:val="001513E4"/>
    <w:rsid w:val="00155C20"/>
    <w:rsid w:val="001B13FF"/>
    <w:rsid w:val="001B390B"/>
    <w:rsid w:val="002027AC"/>
    <w:rsid w:val="00213110"/>
    <w:rsid w:val="002455C4"/>
    <w:rsid w:val="00262D5C"/>
    <w:rsid w:val="00267320"/>
    <w:rsid w:val="0028028E"/>
    <w:rsid w:val="002A76A6"/>
    <w:rsid w:val="002A7BCF"/>
    <w:rsid w:val="002B69AE"/>
    <w:rsid w:val="002E7642"/>
    <w:rsid w:val="003420A3"/>
    <w:rsid w:val="00357DEB"/>
    <w:rsid w:val="00376A89"/>
    <w:rsid w:val="00380FEE"/>
    <w:rsid w:val="0038553B"/>
    <w:rsid w:val="003868E7"/>
    <w:rsid w:val="0038704B"/>
    <w:rsid w:val="003A44B8"/>
    <w:rsid w:val="003A6104"/>
    <w:rsid w:val="003A7DA7"/>
    <w:rsid w:val="003B2D18"/>
    <w:rsid w:val="003B3F8D"/>
    <w:rsid w:val="003C5C24"/>
    <w:rsid w:val="00400EA0"/>
    <w:rsid w:val="00402117"/>
    <w:rsid w:val="00415834"/>
    <w:rsid w:val="004251B1"/>
    <w:rsid w:val="00432DAC"/>
    <w:rsid w:val="004943AB"/>
    <w:rsid w:val="004C21D7"/>
    <w:rsid w:val="004D5897"/>
    <w:rsid w:val="00526D3B"/>
    <w:rsid w:val="005615A6"/>
    <w:rsid w:val="005A07A2"/>
    <w:rsid w:val="005A0B49"/>
    <w:rsid w:val="005B2226"/>
    <w:rsid w:val="005E5AC9"/>
    <w:rsid w:val="005E6C87"/>
    <w:rsid w:val="00604DE4"/>
    <w:rsid w:val="006370DD"/>
    <w:rsid w:val="006864E5"/>
    <w:rsid w:val="006A4801"/>
    <w:rsid w:val="006A74B5"/>
    <w:rsid w:val="006C5978"/>
    <w:rsid w:val="006D3065"/>
    <w:rsid w:val="006E4A24"/>
    <w:rsid w:val="00711752"/>
    <w:rsid w:val="00726D63"/>
    <w:rsid w:val="00744786"/>
    <w:rsid w:val="00756726"/>
    <w:rsid w:val="00807305"/>
    <w:rsid w:val="0087286E"/>
    <w:rsid w:val="008E5B77"/>
    <w:rsid w:val="008F6A82"/>
    <w:rsid w:val="00907D4A"/>
    <w:rsid w:val="0094201D"/>
    <w:rsid w:val="00966167"/>
    <w:rsid w:val="009706C5"/>
    <w:rsid w:val="00997452"/>
    <w:rsid w:val="009A12F2"/>
    <w:rsid w:val="009B6734"/>
    <w:rsid w:val="009C0693"/>
    <w:rsid w:val="009D4820"/>
    <w:rsid w:val="009F0A79"/>
    <w:rsid w:val="009F7B0F"/>
    <w:rsid w:val="00A7017B"/>
    <w:rsid w:val="00A825A5"/>
    <w:rsid w:val="00AA1143"/>
    <w:rsid w:val="00AB5702"/>
    <w:rsid w:val="00AC0528"/>
    <w:rsid w:val="00AE2369"/>
    <w:rsid w:val="00B06F4D"/>
    <w:rsid w:val="00B116E1"/>
    <w:rsid w:val="00B1357D"/>
    <w:rsid w:val="00B47883"/>
    <w:rsid w:val="00B50374"/>
    <w:rsid w:val="00B61D0A"/>
    <w:rsid w:val="00BA0023"/>
    <w:rsid w:val="00BC6F2C"/>
    <w:rsid w:val="00BD4FD5"/>
    <w:rsid w:val="00BE3D75"/>
    <w:rsid w:val="00BF2F57"/>
    <w:rsid w:val="00C05FB6"/>
    <w:rsid w:val="00C164FF"/>
    <w:rsid w:val="00C25042"/>
    <w:rsid w:val="00C3605E"/>
    <w:rsid w:val="00C54527"/>
    <w:rsid w:val="00C74482"/>
    <w:rsid w:val="00C919CF"/>
    <w:rsid w:val="00C93829"/>
    <w:rsid w:val="00C97C01"/>
    <w:rsid w:val="00CD4EEF"/>
    <w:rsid w:val="00CF5061"/>
    <w:rsid w:val="00D06098"/>
    <w:rsid w:val="00D843E0"/>
    <w:rsid w:val="00D86A26"/>
    <w:rsid w:val="00DB7944"/>
    <w:rsid w:val="00DE7A69"/>
    <w:rsid w:val="00DF174E"/>
    <w:rsid w:val="00DF1C3C"/>
    <w:rsid w:val="00E135F5"/>
    <w:rsid w:val="00E1766B"/>
    <w:rsid w:val="00E4506A"/>
    <w:rsid w:val="00E455A4"/>
    <w:rsid w:val="00E81BC1"/>
    <w:rsid w:val="00E94799"/>
    <w:rsid w:val="00F4714E"/>
    <w:rsid w:val="00F67787"/>
    <w:rsid w:val="00F75571"/>
    <w:rsid w:val="00F9590B"/>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80B8-DB8B-1142-BF89-A179BA61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7</cp:revision>
  <dcterms:created xsi:type="dcterms:W3CDTF">2019-08-01T23:02:00Z</dcterms:created>
  <dcterms:modified xsi:type="dcterms:W3CDTF">2019-08-08T23:05:00Z</dcterms:modified>
</cp:coreProperties>
</file>