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1A67E2">
            <w:pPr>
              <w:pStyle w:val="covertext"/>
            </w:pPr>
            <w:r>
              <w:rPr>
                <w:b/>
                <w:sz w:val="28"/>
              </w:rPr>
              <w:fldChar w:fldCharType="begin"/>
            </w:r>
            <w:r>
              <w:rPr>
                <w:b/>
                <w:sz w:val="28"/>
              </w:rPr>
              <w:instrText xml:space="preserve"> TITLE  \* MERGEFORMAT </w:instrText>
            </w:r>
            <w:r>
              <w:rPr>
                <w:b/>
                <w:sz w:val="28"/>
              </w:rP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0CA1DA28" w:rsidR="00FC0180" w:rsidRPr="00DB3821" w:rsidRDefault="00FC0180" w:rsidP="00375FB1">
            <w:pPr>
              <w:pStyle w:val="covertext"/>
            </w:pPr>
            <w:r w:rsidRPr="00DB3821">
              <w:t>[</w:t>
            </w:r>
            <w:r w:rsidR="008832CC">
              <w:t>1</w:t>
            </w:r>
            <w:r w:rsidR="00375FB1">
              <w:t>9</w:t>
            </w:r>
            <w:r w:rsidR="008832CC">
              <w:t xml:space="preserve"> </w:t>
            </w:r>
            <w:r w:rsidR="00375FB1">
              <w:t>July</w:t>
            </w:r>
            <w:r w:rsidR="00216CBA" w:rsidRPr="00DB3821">
              <w:t xml:space="preserve"> </w:t>
            </w:r>
            <w:r w:rsidR="00846679" w:rsidRPr="00DB3821">
              <w:t>20</w:t>
            </w:r>
            <w:r w:rsidR="00D43410">
              <w:t>1</w:t>
            </w:r>
            <w:r w:rsidR="00455211">
              <w:t>9</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5D28512" w14:textId="77777777" w:rsidR="00FC0180" w:rsidRDefault="00FC0180">
            <w:pPr>
              <w:pStyle w:val="covertext"/>
              <w:spacing w:before="0" w:after="0"/>
            </w:pPr>
            <w:r w:rsidRPr="00DB3821">
              <w:t>[</w:t>
            </w:r>
            <w:r w:rsidR="001A67E2">
              <w:rPr>
                <w:noProof/>
              </w:rPr>
              <w:fldChar w:fldCharType="begin"/>
            </w:r>
            <w:r w:rsidR="001A67E2">
              <w:rPr>
                <w:noProof/>
              </w:rPr>
              <w:instrText xml:space="preserve"> AUTHOR  \* MERGEFORMAT </w:instrText>
            </w:r>
            <w:r w:rsidR="001A67E2">
              <w:rPr>
                <w:noProof/>
              </w:rPr>
              <w:fldChar w:fldCharType="separate"/>
            </w:r>
            <w:r w:rsidRPr="00DB3821">
              <w:rPr>
                <w:noProof/>
              </w:rPr>
              <w:t>Pat Kinney</w:t>
            </w:r>
            <w:r w:rsidR="001A67E2">
              <w:rPr>
                <w:noProof/>
              </w:rPr>
              <w:fldChar w:fldCharType="end"/>
            </w:r>
            <w:r w:rsidRPr="00DB3821">
              <w:t>]</w:t>
            </w:r>
            <w:r w:rsidRPr="00DB3821">
              <w:br/>
              <w:t>[</w:t>
            </w:r>
            <w:fldSimple w:instr=" DOCPROPERTY &quot;Company&quot;  \* MERGEFORMAT ">
              <w:r w:rsidRPr="00DB3821">
                <w:t>&lt;Kinney Consulting LLC&gt;</w:t>
              </w:r>
            </w:fldSimple>
            <w:r w:rsidRPr="00DB3821">
              <w:t>]</w:t>
            </w:r>
            <w:r w:rsidRPr="00DB3821">
              <w:br/>
              <w:t>[Chicago, IL]</w:t>
            </w:r>
          </w:p>
          <w:p w14:paraId="1594DFFA" w14:textId="77777777" w:rsidR="00375FB1" w:rsidRDefault="00375FB1">
            <w:pPr>
              <w:pStyle w:val="covertext"/>
              <w:spacing w:before="0" w:after="0"/>
            </w:pPr>
            <w:r>
              <w:t>[Benjamin Rolfe]</w:t>
            </w:r>
          </w:p>
          <w:p w14:paraId="1E5CB10D" w14:textId="77777777" w:rsidR="00375FB1" w:rsidRDefault="00375FB1">
            <w:pPr>
              <w:pStyle w:val="covertext"/>
              <w:spacing w:before="0" w:after="0"/>
            </w:pPr>
            <w:r>
              <w:t>[Blind Creek Associates]</w:t>
            </w:r>
          </w:p>
          <w:p w14:paraId="227F41BA" w14:textId="6C4E34F2" w:rsidR="00375FB1" w:rsidRPr="00DB3821" w:rsidRDefault="00375FB1">
            <w:pPr>
              <w:pStyle w:val="covertext"/>
              <w:spacing w:before="0" w:after="0"/>
            </w:pPr>
            <w:r>
              <w:t>[Los Gatos, CA, USA]</w:t>
            </w:r>
          </w:p>
        </w:tc>
        <w:tc>
          <w:tcPr>
            <w:tcW w:w="4140" w:type="dxa"/>
            <w:tcBorders>
              <w:top w:val="single" w:sz="4" w:space="0" w:color="auto"/>
              <w:bottom w:val="single" w:sz="4" w:space="0" w:color="auto"/>
            </w:tcBorders>
          </w:tcPr>
          <w:p w14:paraId="0F521CE1" w14:textId="77777777" w:rsidR="00FC0180" w:rsidRDefault="00FC0180" w:rsidP="00E44384">
            <w:pPr>
              <w:pStyle w:val="covertext"/>
              <w:tabs>
                <w:tab w:val="left" w:pos="1152"/>
              </w:tabs>
              <w:spacing w:before="0" w:after="0"/>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p w14:paraId="3459401F" w14:textId="4DA910ED" w:rsidR="00375FB1" w:rsidRDefault="00375FB1" w:rsidP="00375FB1">
            <w:pPr>
              <w:pStyle w:val="covertext"/>
              <w:tabs>
                <w:tab w:val="left" w:pos="1152"/>
              </w:tabs>
              <w:spacing w:before="0" w:after="0"/>
            </w:pPr>
            <w:r w:rsidRPr="00DB3821">
              <w:t>Voice:</w:t>
            </w:r>
            <w:r w:rsidRPr="00DB3821">
              <w:tab/>
              <w:t>[+1.</w:t>
            </w:r>
            <w:r>
              <w:t>408.395.7207]</w:t>
            </w:r>
            <w:r>
              <w:br/>
              <w:t>Fax:</w:t>
            </w:r>
            <w:r>
              <w:tab/>
              <w:t>[Deprecated</w:t>
            </w:r>
            <w:r w:rsidRPr="00DB3821">
              <w:t>]</w:t>
            </w:r>
            <w:r w:rsidRPr="00DB3821">
              <w:br/>
              <w:t>E-mail:</w:t>
            </w:r>
            <w:r w:rsidRPr="00DB3821">
              <w:tab/>
              <w:t>[</w:t>
            </w:r>
            <w:r>
              <w:t>ben.rolfe</w:t>
            </w:r>
            <w:r w:rsidRPr="00DB3821">
              <w:t>@ieee.org]</w:t>
            </w:r>
          </w:p>
          <w:p w14:paraId="070933F2" w14:textId="4A68DFA9" w:rsidR="00375FB1" w:rsidRPr="00DB3821" w:rsidRDefault="00375FB1" w:rsidP="00E44384">
            <w:pPr>
              <w:pStyle w:val="covertext"/>
              <w:tabs>
                <w:tab w:val="left" w:pos="1152"/>
              </w:tabs>
              <w:spacing w:before="0" w:after="0"/>
              <w:rPr>
                <w:sz w:val="18"/>
              </w:rPr>
            </w:pPr>
          </w:p>
        </w:tc>
      </w:tr>
      <w:tr w:rsidR="00FC0180" w:rsidRPr="00DB3821" w14:paraId="11551BB0" w14:textId="77777777">
        <w:tc>
          <w:tcPr>
            <w:tcW w:w="1260" w:type="dxa"/>
            <w:tcBorders>
              <w:top w:val="single" w:sz="6" w:space="0" w:color="auto"/>
            </w:tcBorders>
          </w:tcPr>
          <w:p w14:paraId="1FC5A49D" w14:textId="65010C4C" w:rsidR="00FC0180" w:rsidRPr="00DB3821" w:rsidRDefault="00FC0180">
            <w:pPr>
              <w:pStyle w:val="covertext"/>
            </w:pPr>
            <w:r w:rsidRPr="00DB3821">
              <w:t>Re:</w:t>
            </w:r>
          </w:p>
        </w:tc>
        <w:tc>
          <w:tcPr>
            <w:tcW w:w="8190" w:type="dxa"/>
            <w:gridSpan w:val="2"/>
            <w:tcBorders>
              <w:top w:val="single" w:sz="6" w:space="0" w:color="auto"/>
            </w:tcBorders>
          </w:tcPr>
          <w:p w14:paraId="7C48D660" w14:textId="68BF59F7" w:rsidR="00FC0180" w:rsidRPr="00DB3821" w:rsidRDefault="00FC0180" w:rsidP="005763F0">
            <w:pPr>
              <w:pStyle w:val="covertext"/>
            </w:pPr>
            <w:r w:rsidRPr="00DB3821">
              <w:t xml:space="preserve">[802.15 </w:t>
            </w:r>
            <w:r w:rsidR="005763F0">
              <w:t>Plenary</w:t>
            </w:r>
            <w:r w:rsidRPr="00DB3821">
              <w:t xml:space="preserve"> Meeting in </w:t>
            </w:r>
            <w:r w:rsidR="005763F0">
              <w:t>Vienna, AT]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775CE47B" w14:textId="4E27EF64" w:rsidR="00EB6D6C" w:rsidRDefault="00FC0180" w:rsidP="00EB6D6C">
      <w:pPr>
        <w:widowControl w:val="0"/>
        <w:spacing w:before="120"/>
        <w:jc w:val="center"/>
        <w:rPr>
          <w:b/>
          <w:bCs/>
          <w:color w:val="FF0000"/>
          <w:sz w:val="28"/>
          <w:szCs w:val="28"/>
        </w:rPr>
      </w:pPr>
      <w:r w:rsidRPr="00DB3821">
        <w:rPr>
          <w:b/>
          <w:sz w:val="28"/>
        </w:rPr>
        <w:br w:type="page"/>
      </w:r>
      <w:r w:rsidR="005763F0">
        <w:rPr>
          <w:b/>
          <w:bCs/>
          <w:color w:val="FF0000"/>
          <w:sz w:val="28"/>
          <w:szCs w:val="28"/>
        </w:rPr>
        <w:lastRenderedPageBreak/>
        <w:t>121</w:t>
      </w:r>
      <w:r w:rsidR="00EB6D6C" w:rsidRPr="00B65FB4">
        <w:rPr>
          <w:b/>
          <w:bCs/>
          <w:color w:val="FF0000"/>
          <w:sz w:val="28"/>
          <w:szCs w:val="28"/>
        </w:rPr>
        <w:t xml:space="preserve">th IEEE 802.15 WSN MEETING </w:t>
      </w:r>
    </w:p>
    <w:p w14:paraId="41B62F68" w14:textId="59F39387" w:rsidR="00EB6D6C" w:rsidRPr="00624120" w:rsidRDefault="005763F0" w:rsidP="00EB6D6C">
      <w:pPr>
        <w:widowControl w:val="0"/>
        <w:spacing w:before="120"/>
        <w:jc w:val="center"/>
        <w:rPr>
          <w:b/>
          <w:bCs/>
          <w:color w:val="FF0000"/>
          <w:sz w:val="28"/>
          <w:szCs w:val="28"/>
        </w:rPr>
      </w:pPr>
      <w:r>
        <w:rPr>
          <w:b/>
          <w:bCs/>
          <w:color w:val="FF0000"/>
          <w:sz w:val="28"/>
          <w:szCs w:val="28"/>
        </w:rPr>
        <w:t>VIENNA AUSTRIA CONVENTION CENTER</w:t>
      </w:r>
    </w:p>
    <w:p w14:paraId="1F141529" w14:textId="2EADD6B9" w:rsidR="007B034F" w:rsidRDefault="005763F0" w:rsidP="00EB6D6C">
      <w:pPr>
        <w:widowControl w:val="0"/>
        <w:spacing w:before="120"/>
        <w:jc w:val="center"/>
        <w:rPr>
          <w:b/>
          <w:bCs/>
          <w:color w:val="FF0000"/>
          <w:sz w:val="28"/>
          <w:szCs w:val="28"/>
        </w:rPr>
      </w:pPr>
      <w:r>
        <w:rPr>
          <w:b/>
          <w:bCs/>
          <w:color w:val="FF0000"/>
          <w:sz w:val="28"/>
          <w:szCs w:val="28"/>
        </w:rPr>
        <w:t>VIENNA, AUSTRIA</w:t>
      </w:r>
    </w:p>
    <w:p w14:paraId="542CFC67" w14:textId="137EEE0E" w:rsidR="00EB6D6C" w:rsidRPr="00624120" w:rsidRDefault="005763F0" w:rsidP="00EB6D6C">
      <w:pPr>
        <w:widowControl w:val="0"/>
        <w:spacing w:before="120"/>
        <w:jc w:val="center"/>
        <w:rPr>
          <w:b/>
          <w:color w:val="FF0000"/>
          <w:sz w:val="28"/>
          <w:szCs w:val="28"/>
        </w:rPr>
      </w:pPr>
      <w:r>
        <w:rPr>
          <w:b/>
          <w:color w:val="FF0000"/>
          <w:sz w:val="28"/>
          <w:szCs w:val="28"/>
        </w:rPr>
        <w:t>July 15-18</w:t>
      </w:r>
      <w:r w:rsidR="00EB6D6C" w:rsidRPr="00624120">
        <w:rPr>
          <w:b/>
          <w:color w:val="FF0000"/>
          <w:sz w:val="28"/>
          <w:szCs w:val="28"/>
        </w:rPr>
        <w:t>, 201</w:t>
      </w:r>
      <w:r w:rsidR="00EB6D6C">
        <w:rPr>
          <w:b/>
          <w:color w:val="FF0000"/>
          <w:sz w:val="28"/>
          <w:szCs w:val="28"/>
        </w:rPr>
        <w:t>9</w:t>
      </w:r>
    </w:p>
    <w:p w14:paraId="13623B2F" w14:textId="0E1283F4" w:rsidR="00FC0180" w:rsidRPr="00DB3821" w:rsidRDefault="00FC0180" w:rsidP="00EB6D6C">
      <w:pPr>
        <w:widowControl w:val="0"/>
        <w:spacing w:before="120"/>
        <w:jc w:val="center"/>
        <w:rPr>
          <w:b/>
          <w:color w:val="FF0000"/>
          <w:sz w:val="28"/>
          <w:szCs w:val="28"/>
        </w:rPr>
      </w:pPr>
    </w:p>
    <w:p w14:paraId="298C9B69" w14:textId="383AE668" w:rsidR="00B34822" w:rsidRPr="00375FB1" w:rsidRDefault="0021134D" w:rsidP="00337554">
      <w:pPr>
        <w:widowControl w:val="0"/>
        <w:spacing w:before="120"/>
        <w:rPr>
          <w:b/>
          <w:sz w:val="28"/>
        </w:rPr>
      </w:pPr>
      <w:r w:rsidRPr="00DB3821">
        <w:rPr>
          <w:b/>
          <w:sz w:val="28"/>
        </w:rPr>
        <w:t xml:space="preserve">Monday, </w:t>
      </w:r>
      <w:r w:rsidR="008832CC">
        <w:rPr>
          <w:b/>
          <w:sz w:val="28"/>
        </w:rPr>
        <w:t>1</w:t>
      </w:r>
      <w:r w:rsidR="005763F0">
        <w:rPr>
          <w:b/>
          <w:sz w:val="28"/>
        </w:rPr>
        <w:t>5 July</w:t>
      </w:r>
      <w:r w:rsidR="00D07AA1" w:rsidRPr="00DB3821">
        <w:rPr>
          <w:b/>
          <w:sz w:val="28"/>
        </w:rPr>
        <w:t xml:space="preserve"> 201</w:t>
      </w:r>
      <w:r w:rsidR="007257B1">
        <w:rPr>
          <w:b/>
          <w:sz w:val="28"/>
        </w:rPr>
        <w:t>9</w:t>
      </w:r>
    </w:p>
    <w:p w14:paraId="3B3DFF9D" w14:textId="6D850AFC"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5763F0">
        <w:rPr>
          <w:b/>
          <w:bCs/>
          <w:sz w:val="28"/>
        </w:rPr>
        <w:t>21</w:t>
      </w:r>
      <w:r w:rsidR="00683FE6" w:rsidRPr="00683FE6">
        <w:rPr>
          <w:b/>
          <w:bCs/>
          <w:sz w:val="28"/>
          <w:vertAlign w:val="superscript"/>
        </w:rPr>
        <w:t>th</w:t>
      </w:r>
      <w:r w:rsidR="00683FE6">
        <w:rPr>
          <w:b/>
          <w:bCs/>
          <w:sz w:val="28"/>
        </w:rPr>
        <w:t xml:space="preserve"> session of 802.15)</w:t>
      </w:r>
      <w:r w:rsidR="00956541" w:rsidRPr="00956541">
        <w:rPr>
          <w:sz w:val="28"/>
        </w:rPr>
        <w:t xml:space="preserve"> </w:t>
      </w:r>
      <w:r w:rsidR="00956541">
        <w:rPr>
          <w:sz w:val="28"/>
        </w:rPr>
        <w:t>(</w:t>
      </w:r>
      <w:r w:rsidR="005763F0">
        <w:rPr>
          <w:sz w:val="28"/>
        </w:rPr>
        <w:t>??</w:t>
      </w:r>
      <w:r w:rsidR="00956541">
        <w:rPr>
          <w:sz w:val="28"/>
        </w:rPr>
        <w:t xml:space="preserve"> attendees)</w:t>
      </w:r>
    </w:p>
    <w:p w14:paraId="5483F03E" w14:textId="3376DFDD" w:rsidR="00FC0180" w:rsidRPr="00DB3821" w:rsidRDefault="00375FB1" w:rsidP="00277ADD">
      <w:pPr>
        <w:widowControl w:val="0"/>
        <w:spacing w:before="120"/>
        <w:ind w:left="720" w:hanging="720"/>
        <w:rPr>
          <w:sz w:val="28"/>
        </w:rPr>
      </w:pPr>
      <w:r>
        <w:rPr>
          <w:b/>
          <w:bCs/>
          <w:sz w:val="28"/>
        </w:rPr>
        <w:t>10</w:t>
      </w:r>
      <w:r w:rsidR="00683FE6">
        <w:rPr>
          <w:b/>
          <w:bCs/>
          <w:sz w:val="28"/>
        </w:rPr>
        <w:t>:</w:t>
      </w:r>
      <w:r>
        <w:rPr>
          <w:b/>
          <w:bCs/>
          <w:sz w:val="28"/>
        </w:rPr>
        <w:t>30</w:t>
      </w:r>
      <w:r w:rsidR="00B2331C">
        <w:rPr>
          <w:sz w:val="28"/>
        </w:rPr>
        <w:tab/>
        <w:t xml:space="preserve">B Heile, </w:t>
      </w:r>
      <w:r w:rsidR="00100750">
        <w:rPr>
          <w:sz w:val="28"/>
        </w:rPr>
        <w:t>Decawave</w:t>
      </w:r>
      <w:r w:rsidR="00FC0180" w:rsidRPr="00DB3821">
        <w:rPr>
          <w:sz w:val="28"/>
        </w:rPr>
        <w:t>, WG chair called the 802.15 WG plenary to order</w:t>
      </w:r>
      <w:r w:rsidR="0036154E" w:rsidRPr="00DB3821">
        <w:rPr>
          <w:sz w:val="28"/>
        </w:rPr>
        <w:t xml:space="preserve"> (</w:t>
      </w:r>
      <w:hyperlink r:id="rId8" w:history="1">
        <w:r w:rsidR="005763F0">
          <w:rPr>
            <w:rStyle w:val="Hyperlink"/>
            <w:sz w:val="28"/>
            <w:szCs w:val="28"/>
          </w:rPr>
          <w:t>15-19-0284-00</w:t>
        </w:r>
      </w:hyperlink>
      <w:r w:rsidR="006711C3" w:rsidRPr="00DB3821">
        <w:rPr>
          <w:sz w:val="28"/>
        </w:rPr>
        <w:t>)</w:t>
      </w:r>
    </w:p>
    <w:p w14:paraId="4118B0C4" w14:textId="61C91836" w:rsidR="0060445D" w:rsidRDefault="0060445D" w:rsidP="00C74C1D">
      <w:pPr>
        <w:widowControl w:val="0"/>
        <w:spacing w:before="120"/>
        <w:ind w:left="720"/>
        <w:rPr>
          <w:sz w:val="28"/>
        </w:rPr>
      </w:pPr>
      <w:r>
        <w:rPr>
          <w:sz w:val="28"/>
        </w:rPr>
        <w:t>Announcements:</w:t>
      </w:r>
    </w:p>
    <w:p w14:paraId="0373C525" w14:textId="0A5C767D" w:rsidR="00B45FB7" w:rsidRDefault="00B45FB7" w:rsidP="000304D1">
      <w:pPr>
        <w:pStyle w:val="BodyTextIndent"/>
        <w:numPr>
          <w:ilvl w:val="0"/>
          <w:numId w:val="13"/>
        </w:numPr>
        <w:spacing w:before="0"/>
      </w:pPr>
      <w:r>
        <w:t xml:space="preserve">IEEE 802 Wireless Top 10 </w:t>
      </w:r>
    </w:p>
    <w:p w14:paraId="6B421915" w14:textId="76BC166D" w:rsidR="0060445D" w:rsidRDefault="005763F0" w:rsidP="000304D1">
      <w:pPr>
        <w:pStyle w:val="ListParagraph"/>
        <w:widowControl w:val="0"/>
        <w:numPr>
          <w:ilvl w:val="0"/>
          <w:numId w:val="13"/>
        </w:numPr>
        <w:rPr>
          <w:sz w:val="28"/>
        </w:rPr>
      </w:pPr>
      <w:r>
        <w:rPr>
          <w:sz w:val="28"/>
        </w:rPr>
        <w:t>No Social</w:t>
      </w:r>
    </w:p>
    <w:p w14:paraId="11ADC6D7" w14:textId="3BCED3DD" w:rsidR="0060445D" w:rsidRDefault="0060445D" w:rsidP="000304D1">
      <w:pPr>
        <w:pStyle w:val="ListParagraph"/>
        <w:widowControl w:val="0"/>
        <w:numPr>
          <w:ilvl w:val="0"/>
          <w:numId w:val="13"/>
        </w:numPr>
        <w:rPr>
          <w:sz w:val="28"/>
        </w:rPr>
      </w:pPr>
      <w:r>
        <w:rPr>
          <w:sz w:val="28"/>
        </w:rPr>
        <w:t>Network from LineSpeed</w:t>
      </w:r>
    </w:p>
    <w:p w14:paraId="08A28F65" w14:textId="71106779" w:rsidR="005763F0" w:rsidRDefault="005763F0" w:rsidP="000304D1">
      <w:pPr>
        <w:pStyle w:val="ListParagraph"/>
        <w:widowControl w:val="0"/>
        <w:numPr>
          <w:ilvl w:val="0"/>
          <w:numId w:val="13"/>
        </w:numPr>
        <w:rPr>
          <w:sz w:val="28"/>
        </w:rPr>
      </w:pPr>
      <w:r>
        <w:rPr>
          <w:sz w:val="28"/>
        </w:rPr>
        <w:t>Projectors are from 2 different vendors: MUST make all requests through Face to Face</w:t>
      </w:r>
    </w:p>
    <w:p w14:paraId="63D389D1" w14:textId="7481F469" w:rsidR="00793E3A" w:rsidRDefault="00793E3A" w:rsidP="000304D1">
      <w:pPr>
        <w:pStyle w:val="ListParagraph"/>
        <w:widowControl w:val="0"/>
        <w:numPr>
          <w:ilvl w:val="0"/>
          <w:numId w:val="13"/>
        </w:numPr>
        <w:rPr>
          <w:sz w:val="28"/>
        </w:rPr>
      </w:pPr>
      <w:r>
        <w:rPr>
          <w:sz w:val="28"/>
        </w:rPr>
        <w:t xml:space="preserve">There were </w:t>
      </w:r>
      <w:r w:rsidR="00100750">
        <w:rPr>
          <w:sz w:val="28"/>
        </w:rPr>
        <w:t>0</w:t>
      </w:r>
      <w:r>
        <w:rPr>
          <w:sz w:val="28"/>
        </w:rPr>
        <w:t xml:space="preserve"> first time attendees</w:t>
      </w:r>
      <w:r w:rsidR="00A57600">
        <w:rPr>
          <w:sz w:val="28"/>
        </w:rPr>
        <w:t xml:space="preserve"> </w:t>
      </w:r>
    </w:p>
    <w:p w14:paraId="47560F7D" w14:textId="1298075C" w:rsidR="00100750" w:rsidRDefault="00100750" w:rsidP="000304D1">
      <w:pPr>
        <w:pStyle w:val="ListParagraph"/>
        <w:widowControl w:val="0"/>
        <w:numPr>
          <w:ilvl w:val="0"/>
          <w:numId w:val="13"/>
        </w:numPr>
        <w:rPr>
          <w:sz w:val="28"/>
        </w:rPr>
      </w:pPr>
      <w:r>
        <w:rPr>
          <w:sz w:val="28"/>
        </w:rPr>
        <w:t>Jay Holcomb (802.18 chair) put out a request for a vice-chair and secretary for 802.18</w:t>
      </w:r>
    </w:p>
    <w:p w14:paraId="1D5E7B2E" w14:textId="7F3DFB8C" w:rsidR="005763F0" w:rsidRDefault="005763F0" w:rsidP="000304D1">
      <w:pPr>
        <w:pStyle w:val="ListParagraph"/>
        <w:widowControl w:val="0"/>
        <w:numPr>
          <w:ilvl w:val="0"/>
          <w:numId w:val="13"/>
        </w:numPr>
        <w:rPr>
          <w:sz w:val="28"/>
        </w:rPr>
      </w:pPr>
      <w:r>
        <w:rPr>
          <w:sz w:val="28"/>
        </w:rPr>
        <w:t>Ben Rolfe (802.19.3 TG chair) put out a request for permanent recording secretary for 802.19.3</w:t>
      </w:r>
    </w:p>
    <w:p w14:paraId="7276F161" w14:textId="073BD708" w:rsidR="00375FB1" w:rsidRPr="00375FB1" w:rsidRDefault="00375FB1" w:rsidP="00375FB1">
      <w:pPr>
        <w:widowControl w:val="0"/>
        <w:rPr>
          <w:sz w:val="28"/>
        </w:rPr>
      </w:pPr>
    </w:p>
    <w:p w14:paraId="64A45BEE" w14:textId="14C9DBCD"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A57600" w:rsidRPr="00DB3821">
        <w:rPr>
          <w:sz w:val="28"/>
          <w:szCs w:val="28"/>
        </w:rPr>
        <w:t>(</w:t>
      </w:r>
      <w:hyperlink r:id="rId9" w:history="1">
        <w:r w:rsidR="00A57600" w:rsidRPr="008E2C62">
          <w:rPr>
            <w:rStyle w:val="Hyperlink"/>
            <w:bCs/>
            <w:sz w:val="28"/>
            <w:szCs w:val="28"/>
          </w:rPr>
          <w:t>https://standards.ieee.org/about/sasb/patcom/materials.html</w:t>
        </w:r>
      </w:hyperlink>
      <w:r w:rsidR="00A57600" w:rsidRPr="004D078E">
        <w:rPr>
          <w:b/>
          <w:bCs/>
          <w:sz w:val="28"/>
          <w:szCs w:val="28"/>
        </w:rPr>
        <w:t>)</w:t>
      </w:r>
      <w:r w:rsidR="00A57600" w:rsidRPr="00DB3821">
        <w:rPr>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6E3C7A">
      <w:pPr>
        <w:pStyle w:val="ListParagraph"/>
        <w:widowControl w:val="0"/>
        <w:numPr>
          <w:ilvl w:val="0"/>
          <w:numId w:val="10"/>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7D0771DE" w:rsidR="00FC0180" w:rsidRPr="00DB3821" w:rsidRDefault="006C5AF7" w:rsidP="00FC0180">
      <w:pPr>
        <w:widowControl w:val="0"/>
        <w:spacing w:before="120"/>
        <w:ind w:left="720"/>
        <w:rPr>
          <w:sz w:val="28"/>
        </w:rPr>
      </w:pPr>
      <w:r w:rsidRPr="006C5AF7">
        <w:rPr>
          <w:b/>
          <w:sz w:val="28"/>
        </w:rPr>
        <w:lastRenderedPageBreak/>
        <w:t>Motion:</w:t>
      </w:r>
      <w:r>
        <w:rPr>
          <w:sz w:val="28"/>
        </w:rPr>
        <w:t xml:space="preserve"> </w:t>
      </w:r>
      <w:r w:rsidR="00FC0180" w:rsidRPr="006C5AF7">
        <w:rPr>
          <w:i/>
          <w:sz w:val="28"/>
        </w:rPr>
        <w:t>Approve</w:t>
      </w:r>
      <w:r w:rsidR="00864F0A" w:rsidRPr="006C5AF7">
        <w:rPr>
          <w:i/>
          <w:sz w:val="28"/>
        </w:rPr>
        <w:t xml:space="preserve"> opening agenda</w:t>
      </w:r>
      <w:r w:rsidR="00864F0A" w:rsidRPr="00DB3821">
        <w:rPr>
          <w:sz w:val="28"/>
        </w:rPr>
        <w:t xml:space="preserve"> (</w:t>
      </w:r>
      <w:r w:rsidR="005763F0" w:rsidRPr="00DB3821">
        <w:rPr>
          <w:sz w:val="28"/>
        </w:rPr>
        <w:t>(</w:t>
      </w:r>
      <w:hyperlink r:id="rId10" w:history="1">
        <w:r w:rsidR="005763F0">
          <w:rPr>
            <w:rStyle w:val="Hyperlink"/>
            <w:sz w:val="28"/>
            <w:szCs w:val="28"/>
          </w:rPr>
          <w:t>15-19-0284-00</w:t>
        </w:r>
      </w:hyperlink>
      <w:r w:rsidR="005763F0" w:rsidRPr="00DB3821">
        <w:rPr>
          <w:sz w:val="28"/>
        </w:rPr>
        <w:t>)</w:t>
      </w:r>
    </w:p>
    <w:p w14:paraId="7775D1F7" w14:textId="250BB2C4" w:rsidR="006C5AF7"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E47A32">
        <w:rPr>
          <w:sz w:val="28"/>
        </w:rPr>
        <w:t>R Alfvin</w:t>
      </w:r>
      <w:r w:rsidR="00A02E0F">
        <w:rPr>
          <w:sz w:val="28"/>
        </w:rPr>
        <w:t xml:space="preserve"> (Linespeed)</w:t>
      </w:r>
      <w:r w:rsidRPr="00DB3821">
        <w:rPr>
          <w:sz w:val="28"/>
        </w:rPr>
        <w:t xml:space="preserve"> </w:t>
      </w:r>
    </w:p>
    <w:p w14:paraId="79143C7F" w14:textId="494C6D53" w:rsidR="006C5AF7" w:rsidRPr="009160CB" w:rsidRDefault="006C5AF7" w:rsidP="009160CB">
      <w:pPr>
        <w:widowControl w:val="0"/>
        <w:numPr>
          <w:ilvl w:val="0"/>
          <w:numId w:val="1"/>
        </w:numPr>
        <w:spacing w:before="120"/>
        <w:ind w:left="1440"/>
        <w:rPr>
          <w:sz w:val="28"/>
        </w:rPr>
      </w:pPr>
      <w:r>
        <w:rPr>
          <w:sz w:val="28"/>
        </w:rPr>
        <w:t>S</w:t>
      </w:r>
      <w:r w:rsidR="00FC0180" w:rsidRPr="00DB3821">
        <w:rPr>
          <w:sz w:val="28"/>
        </w:rPr>
        <w:t>econded by</w:t>
      </w:r>
      <w:r w:rsidR="001E45EC">
        <w:rPr>
          <w:sz w:val="28"/>
        </w:rPr>
        <w:t xml:space="preserve"> </w:t>
      </w:r>
      <w:r w:rsidR="009160CB">
        <w:rPr>
          <w:sz w:val="28"/>
        </w:rPr>
        <w:t>B Rolfe (Blind Creek Associates)</w:t>
      </w:r>
      <w:r w:rsidR="009160CB" w:rsidRPr="00DB3821">
        <w:rPr>
          <w:sz w:val="28"/>
        </w:rPr>
        <w:t xml:space="preserve"> </w:t>
      </w:r>
    </w:p>
    <w:p w14:paraId="780391F7" w14:textId="1861CB80" w:rsidR="00FC0180" w:rsidRPr="00DB3821" w:rsidRDefault="00FC0180" w:rsidP="006D295D">
      <w:pPr>
        <w:widowControl w:val="0"/>
        <w:numPr>
          <w:ilvl w:val="0"/>
          <w:numId w:val="1"/>
        </w:numPr>
        <w:spacing w:before="120"/>
        <w:ind w:left="1440"/>
        <w:rPr>
          <w:sz w:val="28"/>
        </w:rPr>
      </w:pPr>
      <w:r w:rsidRPr="00DB3821">
        <w:rPr>
          <w:sz w:val="28"/>
        </w:rPr>
        <w:t xml:space="preserve">Following neither discussion nor </w:t>
      </w:r>
      <w:r w:rsidR="00A32883" w:rsidRPr="00DB3821">
        <w:rPr>
          <w:sz w:val="28"/>
        </w:rPr>
        <w:t>objection</w:t>
      </w:r>
      <w:r w:rsidRPr="00DB3821">
        <w:rPr>
          <w:sz w:val="28"/>
        </w:rPr>
        <w:t xml:space="preserve"> the agenda was approved.</w:t>
      </w:r>
    </w:p>
    <w:p w14:paraId="3C03A086" w14:textId="78B2AE6D" w:rsidR="00FC0180" w:rsidRPr="00DB3821" w:rsidRDefault="004A14F9" w:rsidP="00FC0180">
      <w:pPr>
        <w:widowControl w:val="0"/>
        <w:spacing w:before="120"/>
        <w:ind w:left="720"/>
        <w:rPr>
          <w:sz w:val="28"/>
        </w:rPr>
      </w:pPr>
      <w:r w:rsidRPr="006C5AF7">
        <w:rPr>
          <w:b/>
          <w:sz w:val="28"/>
        </w:rPr>
        <w:t>Motion:</w:t>
      </w:r>
      <w:r>
        <w:rPr>
          <w:sz w:val="28"/>
        </w:rPr>
        <w:t xml:space="preserve"> </w:t>
      </w:r>
      <w:r w:rsidR="00FC0180" w:rsidRPr="006C5AF7">
        <w:rPr>
          <w:i/>
          <w:sz w:val="28"/>
        </w:rPr>
        <w:t xml:space="preserve">Review and approve </w:t>
      </w:r>
      <w:r w:rsidR="00066A66" w:rsidRPr="006C5AF7">
        <w:rPr>
          <w:i/>
          <w:sz w:val="28"/>
        </w:rPr>
        <w:t>802.15 WG</w:t>
      </w:r>
      <w:r w:rsidR="00FC0180" w:rsidRPr="006C5AF7">
        <w:rPr>
          <w:i/>
          <w:sz w:val="28"/>
        </w:rPr>
        <w:t xml:space="preserve"> minutes from the </w:t>
      </w:r>
      <w:r w:rsidR="005763F0">
        <w:rPr>
          <w:i/>
          <w:sz w:val="28"/>
        </w:rPr>
        <w:t>May</w:t>
      </w:r>
      <w:r w:rsidR="007E33D0" w:rsidRPr="006C5AF7">
        <w:rPr>
          <w:i/>
          <w:sz w:val="28"/>
        </w:rPr>
        <w:t xml:space="preserve"> session</w:t>
      </w:r>
      <w:r w:rsidR="007E33D0" w:rsidRPr="00DB3821">
        <w:rPr>
          <w:sz w:val="28"/>
        </w:rPr>
        <w:t xml:space="preserve"> (</w:t>
      </w:r>
      <w:hyperlink r:id="rId11" w:history="1">
        <w:r w:rsidR="00CE76D6">
          <w:rPr>
            <w:rStyle w:val="Hyperlink"/>
            <w:sz w:val="28"/>
          </w:rPr>
          <w:t>15-19-0208-00-0000</w:t>
        </w:r>
      </w:hyperlink>
      <w:r w:rsidR="00FC0180" w:rsidRPr="00DB3821">
        <w:rPr>
          <w:sz w:val="28"/>
        </w:rPr>
        <w:t>)</w:t>
      </w:r>
    </w:p>
    <w:p w14:paraId="7AC8AE9C" w14:textId="1ED8C210" w:rsidR="006C5AF7" w:rsidRDefault="005C14D0" w:rsidP="006D295D">
      <w:pPr>
        <w:widowControl w:val="0"/>
        <w:numPr>
          <w:ilvl w:val="0"/>
          <w:numId w:val="1"/>
        </w:numPr>
        <w:spacing w:before="120"/>
        <w:ind w:left="1440"/>
        <w:rPr>
          <w:sz w:val="28"/>
        </w:rPr>
      </w:pPr>
      <w:r w:rsidRPr="00DB3821">
        <w:rPr>
          <w:sz w:val="28"/>
        </w:rPr>
        <w:t xml:space="preserve">Moved by </w:t>
      </w:r>
      <w:r w:rsidR="00E3434B">
        <w:rPr>
          <w:sz w:val="28"/>
        </w:rPr>
        <w:t>R Alfvin (Linespeed)</w:t>
      </w:r>
    </w:p>
    <w:p w14:paraId="3EC8CB44" w14:textId="27FEE821" w:rsidR="006C5AF7" w:rsidRDefault="006C5AF7" w:rsidP="006D295D">
      <w:pPr>
        <w:widowControl w:val="0"/>
        <w:numPr>
          <w:ilvl w:val="0"/>
          <w:numId w:val="1"/>
        </w:numPr>
        <w:spacing w:before="120"/>
        <w:ind w:left="1440"/>
        <w:rPr>
          <w:sz w:val="28"/>
        </w:rPr>
      </w:pPr>
      <w:r>
        <w:rPr>
          <w:sz w:val="28"/>
        </w:rPr>
        <w:t>S</w:t>
      </w:r>
      <w:r w:rsidR="00AA6E74" w:rsidRPr="00DB3821">
        <w:rPr>
          <w:sz w:val="28"/>
        </w:rPr>
        <w:t>econded by</w:t>
      </w:r>
      <w:r w:rsidR="00AA6E74">
        <w:rPr>
          <w:sz w:val="28"/>
        </w:rPr>
        <w:t xml:space="preserve"> </w:t>
      </w:r>
      <w:r w:rsidR="00E47A32">
        <w:rPr>
          <w:sz w:val="28"/>
        </w:rPr>
        <w:t>B Rolfe</w:t>
      </w:r>
      <w:r w:rsidR="00A02E0F">
        <w:rPr>
          <w:sz w:val="28"/>
        </w:rPr>
        <w:t xml:space="preserve"> (Blind Creek</w:t>
      </w:r>
      <w:r w:rsidR="009160CB">
        <w:rPr>
          <w:sz w:val="28"/>
        </w:rPr>
        <w:t xml:space="preserve"> Associates</w:t>
      </w:r>
      <w:r w:rsidR="00A02E0F">
        <w:rPr>
          <w:sz w:val="28"/>
        </w:rPr>
        <w:t>)</w:t>
      </w:r>
      <w:r w:rsidR="00FC0180" w:rsidRPr="00DB3821">
        <w:rPr>
          <w:sz w:val="28"/>
        </w:rPr>
        <w:t xml:space="preserve"> </w:t>
      </w:r>
    </w:p>
    <w:p w14:paraId="72320ED1" w14:textId="40D84F4A" w:rsidR="00FC0180" w:rsidRDefault="00FC0180" w:rsidP="006D295D">
      <w:pPr>
        <w:widowControl w:val="0"/>
        <w:numPr>
          <w:ilvl w:val="0"/>
          <w:numId w:val="1"/>
        </w:numPr>
        <w:spacing w:before="120"/>
        <w:ind w:left="1440"/>
        <w:rPr>
          <w:sz w:val="28"/>
        </w:rPr>
      </w:pPr>
      <w:r w:rsidRPr="00DB3821">
        <w:rPr>
          <w:sz w:val="28"/>
        </w:rPr>
        <w:t xml:space="preserve">Upon neither discussion nor objection the </w:t>
      </w:r>
      <w:r w:rsidR="006C5AF7">
        <w:rPr>
          <w:sz w:val="28"/>
        </w:rPr>
        <w:t>WG</w:t>
      </w:r>
      <w:r w:rsidRPr="00DB3821">
        <w:rPr>
          <w:sz w:val="28"/>
        </w:rPr>
        <w:t xml:space="preserve"> minutes were approved. </w:t>
      </w:r>
    </w:p>
    <w:p w14:paraId="1BBAD649" w14:textId="3B89EC70" w:rsidR="005A3F75" w:rsidRDefault="000A018A" w:rsidP="00E47A32">
      <w:pPr>
        <w:widowControl w:val="0"/>
        <w:spacing w:before="120"/>
        <w:ind w:left="720" w:hanging="720"/>
        <w:rPr>
          <w:sz w:val="28"/>
        </w:rPr>
      </w:pPr>
      <w:r>
        <w:rPr>
          <w:b/>
          <w:sz w:val="28"/>
        </w:rPr>
        <w:t>10</w:t>
      </w:r>
      <w:r w:rsidR="00930BCE" w:rsidRPr="00DB3821">
        <w:rPr>
          <w:b/>
          <w:sz w:val="28"/>
        </w:rPr>
        <w:t>:</w:t>
      </w:r>
      <w:r>
        <w:rPr>
          <w:b/>
          <w:sz w:val="28"/>
        </w:rPr>
        <w:t>44</w:t>
      </w:r>
      <w:r w:rsidR="00930BCE" w:rsidRPr="00DB3821">
        <w:rPr>
          <w:sz w:val="28"/>
        </w:rPr>
        <w:tab/>
      </w:r>
      <w:r w:rsidR="005A3F75">
        <w:rPr>
          <w:sz w:val="28"/>
        </w:rPr>
        <w:t>Network and attendance information by R Alfvin</w:t>
      </w:r>
      <w:r w:rsidR="00A02E0F">
        <w:rPr>
          <w:sz w:val="28"/>
        </w:rPr>
        <w:t xml:space="preserve"> (</w:t>
      </w:r>
      <w:r w:rsidR="00B2331C">
        <w:rPr>
          <w:sz w:val="28"/>
        </w:rPr>
        <w:t>Linespeed</w:t>
      </w:r>
      <w:r w:rsidR="00A02E0F">
        <w:rPr>
          <w:sz w:val="28"/>
        </w:rPr>
        <w:t xml:space="preserve">) </w:t>
      </w:r>
      <w:r w:rsidR="005A3F75">
        <w:rPr>
          <w:sz w:val="28"/>
        </w:rPr>
        <w:t>(</w:t>
      </w:r>
      <w:hyperlink r:id="rId12" w:history="1">
        <w:r w:rsidR="00FE4631" w:rsidRPr="00FE4631">
          <w:rPr>
            <w:rStyle w:val="Hyperlink"/>
            <w:sz w:val="28"/>
          </w:rPr>
          <w:t>http://ieee802.linespeed.io/</w:t>
        </w:r>
        <w:r w:rsidR="005A3F75" w:rsidRPr="00FE4631">
          <w:rPr>
            <w:rStyle w:val="Hyperlink"/>
            <w:sz w:val="28"/>
          </w:rPr>
          <w:t>)</w:t>
        </w:r>
      </w:hyperlink>
    </w:p>
    <w:p w14:paraId="44D00014" w14:textId="3152F2BD" w:rsidR="001B6CAC" w:rsidRPr="00793E3A" w:rsidRDefault="000A018A" w:rsidP="00FC0180">
      <w:pPr>
        <w:widowControl w:val="0"/>
        <w:spacing w:before="120"/>
        <w:rPr>
          <w:color w:val="0000FF"/>
          <w:sz w:val="28"/>
          <w:u w:val="single"/>
        </w:rPr>
      </w:pPr>
      <w:r>
        <w:rPr>
          <w:b/>
          <w:sz w:val="28"/>
        </w:rPr>
        <w:t>10</w:t>
      </w:r>
      <w:r w:rsidR="005A3F75" w:rsidRPr="00DB3821">
        <w:rPr>
          <w:b/>
          <w:sz w:val="28"/>
        </w:rPr>
        <w:t>:</w:t>
      </w:r>
      <w:r>
        <w:rPr>
          <w:b/>
          <w:sz w:val="28"/>
        </w:rPr>
        <w:t>45</w:t>
      </w:r>
      <w:r w:rsidR="005A3F75">
        <w:rPr>
          <w:b/>
          <w:sz w:val="28"/>
        </w:rPr>
        <w:tab/>
      </w:r>
      <w:r w:rsidR="00055596">
        <w:rPr>
          <w:sz w:val="28"/>
        </w:rPr>
        <w:t>Treasury report by Ben Rolfe</w:t>
      </w:r>
      <w:r w:rsidR="00A02E0F">
        <w:rPr>
          <w:sz w:val="28"/>
        </w:rPr>
        <w:t xml:space="preserve"> (Blind Creek</w:t>
      </w:r>
      <w:r w:rsidR="009160CB" w:rsidRPr="009160CB">
        <w:rPr>
          <w:sz w:val="28"/>
        </w:rPr>
        <w:t xml:space="preserve"> </w:t>
      </w:r>
      <w:r w:rsidR="009160CB">
        <w:rPr>
          <w:sz w:val="28"/>
        </w:rPr>
        <w:t>Associates</w:t>
      </w:r>
      <w:r w:rsidR="00A02E0F">
        <w:rPr>
          <w:sz w:val="28"/>
        </w:rPr>
        <w:t>)</w:t>
      </w:r>
      <w:r w:rsidR="00055596">
        <w:rPr>
          <w:sz w:val="28"/>
        </w:rPr>
        <w:t xml:space="preserve"> </w:t>
      </w:r>
      <w:r w:rsidR="00CE76D6">
        <w:rPr>
          <w:sz w:val="28"/>
        </w:rPr>
        <w:t xml:space="preserve">- </w:t>
      </w:r>
      <w:r>
        <w:rPr>
          <w:sz w:val="28"/>
        </w:rPr>
        <w:t>Verbal</w:t>
      </w:r>
    </w:p>
    <w:p w14:paraId="389BB40A" w14:textId="0679A9F1" w:rsidR="0083028B" w:rsidRDefault="000A018A" w:rsidP="0083028B">
      <w:pPr>
        <w:widowControl w:val="0"/>
        <w:spacing w:before="120"/>
        <w:ind w:left="630" w:hanging="630"/>
        <w:rPr>
          <w:sz w:val="28"/>
        </w:rPr>
      </w:pPr>
      <w:r>
        <w:rPr>
          <w:b/>
          <w:sz w:val="28"/>
        </w:rPr>
        <w:t>10</w:t>
      </w:r>
      <w:r w:rsidR="00055596" w:rsidRPr="00055596">
        <w:rPr>
          <w:b/>
          <w:sz w:val="28"/>
        </w:rPr>
        <w:t>:</w:t>
      </w:r>
      <w:r>
        <w:rPr>
          <w:b/>
          <w:sz w:val="28"/>
        </w:rPr>
        <w:t>46</w:t>
      </w:r>
      <w:r w:rsidR="00055596">
        <w:rPr>
          <w:sz w:val="28"/>
        </w:rPr>
        <w:tab/>
      </w:r>
      <w:r w:rsidR="0083028B" w:rsidRPr="00DB3821">
        <w:rPr>
          <w:sz w:val="28"/>
        </w:rPr>
        <w:t>Chair informed the group that the Wireless Chairs Standing Committee (WCSC) met yesterday</w:t>
      </w:r>
      <w:r w:rsidR="0083028B">
        <w:rPr>
          <w:sz w:val="28"/>
        </w:rPr>
        <w:t xml:space="preserve">, Sunday at 16:00 local time.  </w:t>
      </w:r>
      <w:r w:rsidR="0083028B" w:rsidRPr="00DB3821">
        <w:rPr>
          <w:sz w:val="28"/>
        </w:rPr>
        <w:t>Chair noted that this is an open meeting, all are encouraged to attend.</w:t>
      </w:r>
      <w:r w:rsidR="0083028B">
        <w:rPr>
          <w:sz w:val="28"/>
        </w:rPr>
        <w:t xml:space="preserve">  Minutes are available at </w:t>
      </w:r>
      <w:r w:rsidRPr="000A018A">
        <w:rPr>
          <w:rStyle w:val="Hyperlink"/>
          <w:sz w:val="28"/>
          <w:szCs w:val="28"/>
        </w:rPr>
        <w:t>https://mentor.ieee.org/802-ec/dcn/19/ec-19-0115-00-WCSG-vienna-july-2019-minutes.docx</w:t>
      </w:r>
    </w:p>
    <w:p w14:paraId="1B17C72A" w14:textId="274A3FD1" w:rsidR="00610717" w:rsidRDefault="00BD632E" w:rsidP="00610717">
      <w:pPr>
        <w:widowControl w:val="0"/>
        <w:spacing w:before="120"/>
        <w:ind w:left="720" w:hanging="720"/>
        <w:rPr>
          <w:sz w:val="28"/>
        </w:rPr>
      </w:pPr>
      <w:r>
        <w:rPr>
          <w:b/>
          <w:sz w:val="28"/>
        </w:rPr>
        <w:t>10:51</w:t>
      </w:r>
      <w:r w:rsidR="0083028B">
        <w:rPr>
          <w:sz w:val="28"/>
        </w:rPr>
        <w:tab/>
      </w:r>
      <w:r w:rsidR="00610717">
        <w:rPr>
          <w:sz w:val="28"/>
        </w:rPr>
        <w:t>AoB</w:t>
      </w:r>
    </w:p>
    <w:p w14:paraId="0844CF3C" w14:textId="31D6B8DA" w:rsidR="00610717" w:rsidRDefault="000A018A" w:rsidP="00BD632E">
      <w:pPr>
        <w:widowControl w:val="0"/>
        <w:spacing w:before="120"/>
        <w:ind w:left="720"/>
        <w:rPr>
          <w:sz w:val="28"/>
        </w:rPr>
      </w:pPr>
      <w:r>
        <w:rPr>
          <w:sz w:val="28"/>
        </w:rPr>
        <w:t>None</w:t>
      </w:r>
    </w:p>
    <w:p w14:paraId="0139DD8B" w14:textId="0B4A974D" w:rsidR="002C3F82" w:rsidRPr="00DB3821" w:rsidRDefault="00BD632E" w:rsidP="00FC0180">
      <w:pPr>
        <w:widowControl w:val="0"/>
        <w:spacing w:before="120"/>
        <w:rPr>
          <w:sz w:val="28"/>
        </w:rPr>
      </w:pPr>
      <w:r>
        <w:rPr>
          <w:b/>
          <w:sz w:val="28"/>
        </w:rPr>
        <w:t>10:52</w:t>
      </w:r>
      <w:r w:rsidR="00610717">
        <w:rPr>
          <w:sz w:val="28"/>
        </w:rPr>
        <w:t xml:space="preserve"> </w:t>
      </w:r>
      <w:r w:rsidR="00FC0180" w:rsidRPr="00DB3821">
        <w:rPr>
          <w:sz w:val="28"/>
        </w:rPr>
        <w:t>WG recessed</w:t>
      </w:r>
    </w:p>
    <w:p w14:paraId="23F4BE3E" w14:textId="77777777" w:rsidR="00355836" w:rsidRPr="00DB3821" w:rsidRDefault="00355836" w:rsidP="00FC0180">
      <w:pPr>
        <w:rPr>
          <w:b/>
          <w:sz w:val="28"/>
          <w:szCs w:val="28"/>
        </w:rPr>
      </w:pPr>
    </w:p>
    <w:p w14:paraId="65581836" w14:textId="0223FBE6" w:rsidR="00FC0180" w:rsidRPr="000B296B" w:rsidRDefault="00FC0180" w:rsidP="00FC0180">
      <w:pPr>
        <w:rPr>
          <w:b/>
          <w:sz w:val="28"/>
          <w:szCs w:val="28"/>
        </w:rPr>
      </w:pPr>
      <w:r w:rsidRPr="00DB3821">
        <w:rPr>
          <w:b/>
          <w:sz w:val="28"/>
          <w:szCs w:val="28"/>
        </w:rPr>
        <w:t xml:space="preserve">Wednesday </w:t>
      </w:r>
      <w:r w:rsidR="008832CC">
        <w:rPr>
          <w:b/>
          <w:sz w:val="28"/>
          <w:szCs w:val="28"/>
        </w:rPr>
        <w:t>1</w:t>
      </w:r>
      <w:r w:rsidR="00CE76D6">
        <w:rPr>
          <w:b/>
          <w:sz w:val="28"/>
          <w:szCs w:val="28"/>
        </w:rPr>
        <w:t>7</w:t>
      </w:r>
      <w:r w:rsidR="009D5790">
        <w:rPr>
          <w:b/>
          <w:sz w:val="28"/>
          <w:szCs w:val="28"/>
        </w:rPr>
        <w:t xml:space="preserve"> </w:t>
      </w:r>
      <w:r w:rsidR="00CE76D6">
        <w:rPr>
          <w:b/>
          <w:sz w:val="28"/>
          <w:szCs w:val="28"/>
        </w:rPr>
        <w:t>July</w:t>
      </w:r>
      <w:r w:rsidR="009D5790">
        <w:rPr>
          <w:b/>
          <w:sz w:val="28"/>
          <w:szCs w:val="28"/>
        </w:rPr>
        <w:t xml:space="preserve"> 201</w:t>
      </w:r>
      <w:r w:rsidR="009C0AF8">
        <w:rPr>
          <w:b/>
          <w:sz w:val="28"/>
          <w:szCs w:val="28"/>
        </w:rPr>
        <w:t>9</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279D1364" w:rsidR="004F6A6D" w:rsidRPr="00F71647" w:rsidRDefault="00591EB4" w:rsidP="00F71647">
      <w:pPr>
        <w:rPr>
          <w:sz w:val="28"/>
          <w:szCs w:val="28"/>
        </w:rPr>
      </w:pPr>
      <w:r>
        <w:rPr>
          <w:b/>
          <w:sz w:val="28"/>
          <w:szCs w:val="28"/>
        </w:rPr>
        <w:t>10:3</w:t>
      </w:r>
      <w:r w:rsidR="00CE76D6">
        <w:rPr>
          <w:b/>
          <w:sz w:val="28"/>
          <w:szCs w:val="28"/>
        </w:rPr>
        <w:t>5</w:t>
      </w:r>
      <w:r w:rsidR="00FC0180" w:rsidRPr="00DB3821">
        <w:rPr>
          <w:b/>
          <w:sz w:val="28"/>
          <w:szCs w:val="28"/>
        </w:rPr>
        <w:t xml:space="preserve"> </w:t>
      </w:r>
      <w:r w:rsidR="00FC0180" w:rsidRPr="00DB3821">
        <w:rPr>
          <w:sz w:val="28"/>
          <w:szCs w:val="28"/>
        </w:rPr>
        <w:t xml:space="preserve">Bob Heile </w:t>
      </w:r>
      <w:r w:rsidR="00A02E0F">
        <w:rPr>
          <w:sz w:val="28"/>
          <w:szCs w:val="28"/>
        </w:rPr>
        <w:t>(</w:t>
      </w:r>
      <w:r w:rsidR="00E3434B">
        <w:rPr>
          <w:sz w:val="28"/>
          <w:szCs w:val="28"/>
        </w:rPr>
        <w:t>Decawave</w:t>
      </w:r>
      <w:r w:rsidR="00A02E0F">
        <w:rPr>
          <w:sz w:val="28"/>
          <w:szCs w:val="28"/>
        </w:rPr>
        <w:t xml:space="preserve">) </w:t>
      </w:r>
      <w:r w:rsidR="00FC0180" w:rsidRPr="00DB3821">
        <w:rPr>
          <w:sz w:val="28"/>
          <w:szCs w:val="28"/>
        </w:rPr>
        <w:t>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016DAB">
      <w:pPr>
        <w:pStyle w:val="ListParagraph"/>
        <w:numPr>
          <w:ilvl w:val="0"/>
          <w:numId w:val="1"/>
        </w:numPr>
        <w:ind w:left="810"/>
        <w:rPr>
          <w:sz w:val="28"/>
          <w:szCs w:val="28"/>
        </w:rPr>
      </w:pPr>
      <w:r>
        <w:rPr>
          <w:sz w:val="28"/>
          <w:szCs w:val="28"/>
        </w:rPr>
        <w:t>Please d</w:t>
      </w:r>
      <w:r w:rsidR="00183010" w:rsidRPr="00767D70">
        <w:rPr>
          <w:sz w:val="28"/>
          <w:szCs w:val="28"/>
        </w:rPr>
        <w:t>on’t use 802.15 as your affiliation</w:t>
      </w:r>
    </w:p>
    <w:p w14:paraId="538D650B" w14:textId="06A1B899" w:rsidR="00767D70" w:rsidRDefault="00767D70" w:rsidP="00016DAB">
      <w:pPr>
        <w:pStyle w:val="ListParagraph"/>
        <w:numPr>
          <w:ilvl w:val="0"/>
          <w:numId w:val="1"/>
        </w:numPr>
        <w:ind w:left="810"/>
        <w:rPr>
          <w:sz w:val="28"/>
          <w:szCs w:val="28"/>
        </w:rPr>
      </w:pPr>
      <w:r>
        <w:rPr>
          <w:sz w:val="28"/>
          <w:szCs w:val="28"/>
        </w:rPr>
        <w:t xml:space="preserve">Reminder to book your room </w:t>
      </w:r>
      <w:r w:rsidR="00591EB4">
        <w:rPr>
          <w:sz w:val="28"/>
          <w:szCs w:val="28"/>
        </w:rPr>
        <w:t xml:space="preserve">and register </w:t>
      </w:r>
      <w:r>
        <w:rPr>
          <w:sz w:val="28"/>
          <w:szCs w:val="28"/>
        </w:rPr>
        <w:t xml:space="preserve">for the </w:t>
      </w:r>
      <w:r w:rsidR="00CE76D6">
        <w:rPr>
          <w:sz w:val="28"/>
          <w:szCs w:val="28"/>
        </w:rPr>
        <w:t>September interim in Hanoi</w:t>
      </w:r>
    </w:p>
    <w:p w14:paraId="053385B9" w14:textId="6EA43A17" w:rsidR="00CE76D6" w:rsidRDefault="00CE76D6" w:rsidP="00016DAB">
      <w:pPr>
        <w:pStyle w:val="ListParagraph"/>
        <w:numPr>
          <w:ilvl w:val="0"/>
          <w:numId w:val="1"/>
        </w:numPr>
        <w:ind w:left="810"/>
        <w:rPr>
          <w:sz w:val="28"/>
          <w:szCs w:val="28"/>
        </w:rPr>
      </w:pPr>
      <w:r>
        <w:rPr>
          <w:sz w:val="28"/>
          <w:szCs w:val="28"/>
        </w:rPr>
        <w:t>Straw Poll: Move Closing from PM3 to PM2</w:t>
      </w:r>
    </w:p>
    <w:p w14:paraId="374C8A79" w14:textId="71BD0BE0" w:rsidR="00CE76D6" w:rsidRDefault="00CE76D6" w:rsidP="00BD632E">
      <w:pPr>
        <w:pStyle w:val="ListParagraph"/>
        <w:widowControl w:val="0"/>
        <w:numPr>
          <w:ilvl w:val="1"/>
          <w:numId w:val="1"/>
        </w:numPr>
        <w:tabs>
          <w:tab w:val="clear" w:pos="2520"/>
        </w:tabs>
        <w:spacing w:before="120"/>
        <w:ind w:left="1080"/>
        <w:rPr>
          <w:sz w:val="28"/>
          <w:szCs w:val="28"/>
        </w:rPr>
      </w:pPr>
      <w:r>
        <w:rPr>
          <w:sz w:val="28"/>
          <w:szCs w:val="28"/>
        </w:rPr>
        <w:t>10 yes, 10 no</w:t>
      </w:r>
    </w:p>
    <w:p w14:paraId="7C7D7347" w14:textId="1D0899E8" w:rsidR="00CE76D6" w:rsidRDefault="00CE76D6" w:rsidP="00BD632E">
      <w:pPr>
        <w:pStyle w:val="ListParagraph"/>
        <w:widowControl w:val="0"/>
        <w:numPr>
          <w:ilvl w:val="1"/>
          <w:numId w:val="1"/>
        </w:numPr>
        <w:tabs>
          <w:tab w:val="clear" w:pos="2520"/>
        </w:tabs>
        <w:spacing w:before="120"/>
        <w:ind w:left="1080"/>
        <w:rPr>
          <w:sz w:val="28"/>
          <w:szCs w:val="28"/>
        </w:rPr>
      </w:pPr>
      <w:r>
        <w:rPr>
          <w:sz w:val="28"/>
          <w:szCs w:val="28"/>
        </w:rPr>
        <w:t>Leave PM3</w:t>
      </w:r>
    </w:p>
    <w:p w14:paraId="6DD25E94" w14:textId="2ACC4C95" w:rsidR="00016DAB" w:rsidRPr="00BD632E" w:rsidRDefault="00BD632E" w:rsidP="00BD632E">
      <w:pPr>
        <w:pStyle w:val="ListParagraph"/>
        <w:widowControl w:val="0"/>
        <w:numPr>
          <w:ilvl w:val="1"/>
          <w:numId w:val="1"/>
        </w:numPr>
        <w:tabs>
          <w:tab w:val="clear" w:pos="2520"/>
        </w:tabs>
        <w:spacing w:before="120"/>
        <w:ind w:left="1080"/>
        <w:rPr>
          <w:sz w:val="28"/>
          <w:szCs w:val="28"/>
        </w:rPr>
      </w:pPr>
      <w:r>
        <w:rPr>
          <w:sz w:val="28"/>
          <w:szCs w:val="28"/>
        </w:rPr>
        <w:t>Conclusion: No change</w:t>
      </w:r>
      <w:r w:rsidR="002A7DDC">
        <w:rPr>
          <w:sz w:val="28"/>
          <w:szCs w:val="28"/>
        </w:rPr>
        <w:t xml:space="preserve"> in the schedule</w:t>
      </w:r>
    </w:p>
    <w:p w14:paraId="1D615EEF" w14:textId="77777777" w:rsidR="00767D70" w:rsidRDefault="00767D70" w:rsidP="002767EE">
      <w:pPr>
        <w:rPr>
          <w:b/>
          <w:sz w:val="28"/>
          <w:szCs w:val="28"/>
        </w:rPr>
      </w:pPr>
    </w:p>
    <w:p w14:paraId="25DD601D" w14:textId="719B0956"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r w:rsidR="007569DB">
        <w:rPr>
          <w:sz w:val="28"/>
          <w:szCs w:val="28"/>
        </w:rPr>
        <w:t xml:space="preserve"> (Itron)</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0F1007E0" w14:textId="77777777" w:rsidR="00CE76D6" w:rsidRDefault="00016DAB" w:rsidP="00016DAB">
      <w:pPr>
        <w:pStyle w:val="ListParagraph"/>
        <w:widowControl w:val="0"/>
        <w:numPr>
          <w:ilvl w:val="1"/>
          <w:numId w:val="1"/>
        </w:numPr>
        <w:tabs>
          <w:tab w:val="clear" w:pos="2520"/>
        </w:tabs>
        <w:spacing w:before="120"/>
        <w:ind w:left="1080"/>
        <w:rPr>
          <w:sz w:val="28"/>
          <w:szCs w:val="28"/>
        </w:rPr>
      </w:pPr>
      <w:r>
        <w:rPr>
          <w:sz w:val="28"/>
          <w:szCs w:val="28"/>
        </w:rPr>
        <w:t xml:space="preserve">UWB: </w:t>
      </w:r>
      <w:r w:rsidR="00CE76D6">
        <w:rPr>
          <w:sz w:val="28"/>
          <w:szCs w:val="28"/>
        </w:rPr>
        <w:t xml:space="preserve">news in Japan </w:t>
      </w:r>
    </w:p>
    <w:p w14:paraId="74741BF9" w14:textId="269F4364" w:rsidR="00CE76D6" w:rsidRPr="00CE76D6" w:rsidRDefault="00CE76D6" w:rsidP="00CE76D6">
      <w:pPr>
        <w:pStyle w:val="ListParagraph"/>
        <w:widowControl w:val="0"/>
        <w:numPr>
          <w:ilvl w:val="1"/>
          <w:numId w:val="1"/>
        </w:numPr>
        <w:tabs>
          <w:tab w:val="clear" w:pos="2520"/>
        </w:tabs>
        <w:spacing w:before="120"/>
        <w:ind w:left="1080"/>
        <w:rPr>
          <w:sz w:val="28"/>
          <w:szCs w:val="28"/>
        </w:rPr>
      </w:pPr>
      <w:r>
        <w:rPr>
          <w:sz w:val="28"/>
          <w:szCs w:val="28"/>
        </w:rPr>
        <w:t>Submission in APT on WRC19 Agenda Items</w:t>
      </w:r>
    </w:p>
    <w:p w14:paraId="6D57BB47" w14:textId="3D2EA877" w:rsidR="00AE1154" w:rsidRDefault="00CE76D6" w:rsidP="00016DAB">
      <w:pPr>
        <w:pStyle w:val="ListParagraph"/>
        <w:widowControl w:val="0"/>
        <w:numPr>
          <w:ilvl w:val="1"/>
          <w:numId w:val="1"/>
        </w:numPr>
        <w:tabs>
          <w:tab w:val="clear" w:pos="2520"/>
        </w:tabs>
        <w:spacing w:before="120"/>
        <w:ind w:left="1080"/>
        <w:rPr>
          <w:sz w:val="28"/>
          <w:szCs w:val="28"/>
        </w:rPr>
      </w:pPr>
      <w:r>
        <w:rPr>
          <w:sz w:val="28"/>
          <w:szCs w:val="28"/>
        </w:rPr>
        <w:t>UWB in USA: petition to FCC to review Subpart F; wait and hold and see where it goes.</w:t>
      </w:r>
    </w:p>
    <w:p w14:paraId="2BC2C018" w14:textId="7DB1A3AC" w:rsidR="00016DAB" w:rsidRPr="00016DAB" w:rsidRDefault="00CE76D6" w:rsidP="00016DAB">
      <w:pPr>
        <w:widowControl w:val="0"/>
        <w:numPr>
          <w:ilvl w:val="0"/>
          <w:numId w:val="1"/>
        </w:numPr>
        <w:ind w:left="1080"/>
        <w:rPr>
          <w:bCs/>
          <w:color w:val="000000"/>
          <w:sz w:val="28"/>
          <w:szCs w:val="28"/>
        </w:rPr>
      </w:pPr>
      <w:r>
        <w:rPr>
          <w:bCs/>
          <w:color w:val="000000"/>
          <w:sz w:val="28"/>
          <w:szCs w:val="28"/>
        </w:rPr>
        <w:t>Malaysia looking for input on WRC19 agenda items, 18 will work on that</w:t>
      </w:r>
    </w:p>
    <w:p w14:paraId="0A186F64" w14:textId="77777777" w:rsidR="006E3C7A" w:rsidRPr="006E3C7A" w:rsidRDefault="006E3C7A" w:rsidP="006E3C7A">
      <w:pPr>
        <w:pStyle w:val="ListParagraph"/>
        <w:widowControl w:val="0"/>
        <w:spacing w:before="120"/>
        <w:ind w:left="1080"/>
        <w:rPr>
          <w:sz w:val="28"/>
          <w:szCs w:val="28"/>
        </w:rPr>
      </w:pPr>
    </w:p>
    <w:p w14:paraId="7F4DFF43" w14:textId="595EC6EE"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2B6A61">
        <w:rPr>
          <w:sz w:val="28"/>
          <w:szCs w:val="28"/>
        </w:rPr>
        <w:t xml:space="preserve">G </w:t>
      </w:r>
      <w:r w:rsidR="006C7A21">
        <w:rPr>
          <w:sz w:val="28"/>
          <w:szCs w:val="28"/>
        </w:rPr>
        <w:t>Stuebing</w:t>
      </w:r>
      <w:r w:rsidR="007569DB">
        <w:rPr>
          <w:sz w:val="28"/>
          <w:szCs w:val="28"/>
        </w:rPr>
        <w:t xml:space="preserve"> (Cisco Systems)</w:t>
      </w:r>
    </w:p>
    <w:p w14:paraId="6D5AAD6F" w14:textId="32F22DD6" w:rsidR="006B1740" w:rsidRDefault="00CE76D6" w:rsidP="00FB6055">
      <w:pPr>
        <w:pStyle w:val="ListParagraph"/>
        <w:numPr>
          <w:ilvl w:val="0"/>
          <w:numId w:val="19"/>
        </w:numPr>
        <w:rPr>
          <w:sz w:val="28"/>
          <w:szCs w:val="28"/>
        </w:rPr>
      </w:pPr>
      <w:r>
        <w:rPr>
          <w:sz w:val="28"/>
          <w:szCs w:val="28"/>
        </w:rPr>
        <w:t>Comment resolution form initial WG LB</w:t>
      </w:r>
    </w:p>
    <w:p w14:paraId="7867E84B" w14:textId="2836F81B" w:rsidR="00CE76D6" w:rsidRDefault="00CE76D6" w:rsidP="00FB6055">
      <w:pPr>
        <w:pStyle w:val="ListParagraph"/>
        <w:numPr>
          <w:ilvl w:val="0"/>
          <w:numId w:val="19"/>
        </w:numPr>
        <w:rPr>
          <w:sz w:val="28"/>
          <w:szCs w:val="28"/>
        </w:rPr>
      </w:pPr>
      <w:r>
        <w:rPr>
          <w:sz w:val="28"/>
          <w:szCs w:val="28"/>
        </w:rPr>
        <w:t>Form CRG</w:t>
      </w:r>
    </w:p>
    <w:p w14:paraId="1DCA918E" w14:textId="629533F9" w:rsidR="00CE76D6" w:rsidRDefault="00CE76D6" w:rsidP="00FB6055">
      <w:pPr>
        <w:pStyle w:val="ListParagraph"/>
        <w:numPr>
          <w:ilvl w:val="0"/>
          <w:numId w:val="19"/>
        </w:numPr>
        <w:rPr>
          <w:sz w:val="28"/>
          <w:szCs w:val="28"/>
        </w:rPr>
      </w:pPr>
      <w:r>
        <w:rPr>
          <w:sz w:val="28"/>
          <w:szCs w:val="28"/>
        </w:rPr>
        <w:t xml:space="preserve">Expect at least one WG </w:t>
      </w:r>
      <w:r w:rsidR="00E35849" w:rsidRPr="00CE76D6">
        <w:rPr>
          <w:sz w:val="28"/>
          <w:szCs w:val="28"/>
        </w:rPr>
        <w:t>recirculation ballot before</w:t>
      </w:r>
      <w:r w:rsidR="00E35849">
        <w:rPr>
          <w:sz w:val="28"/>
          <w:szCs w:val="28"/>
        </w:rPr>
        <w:t xml:space="preserve"> Hanoi</w:t>
      </w:r>
    </w:p>
    <w:p w14:paraId="5A5C167E" w14:textId="77777777" w:rsidR="004E100A" w:rsidRPr="00FB6055" w:rsidRDefault="004E100A" w:rsidP="00FB6055">
      <w:pPr>
        <w:rPr>
          <w:b/>
          <w:sz w:val="28"/>
          <w:szCs w:val="28"/>
        </w:rPr>
      </w:pPr>
    </w:p>
    <w:p w14:paraId="1FA2BB36" w14:textId="0967DAD0"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EA72CF">
        <w:rPr>
          <w:sz w:val="28"/>
          <w:szCs w:val="28"/>
        </w:rPr>
        <w:t>(</w:t>
      </w:r>
      <w:r w:rsidR="00BD632E" w:rsidRPr="002A1ED9">
        <w:rPr>
          <w:b/>
          <w:sz w:val="28"/>
          <w:szCs w:val="28"/>
        </w:rPr>
        <w:t>LPWAN</w:t>
      </w:r>
      <w:r w:rsidR="00C92564" w:rsidRPr="00EA72CF">
        <w:rPr>
          <w:sz w:val="28"/>
          <w:szCs w:val="28"/>
        </w:rPr>
        <w:t>)</w:t>
      </w:r>
      <w:r w:rsidR="004E100A">
        <w:rPr>
          <w:b/>
          <w:sz w:val="28"/>
          <w:szCs w:val="28"/>
        </w:rPr>
        <w:t xml:space="preserve"> </w:t>
      </w:r>
      <w:r w:rsidR="004E100A" w:rsidRPr="004E100A">
        <w:rPr>
          <w:sz w:val="28"/>
          <w:szCs w:val="28"/>
        </w:rPr>
        <w:t>by Jörg Robert</w:t>
      </w:r>
      <w:r w:rsidR="00A02E0F">
        <w:rPr>
          <w:sz w:val="28"/>
          <w:szCs w:val="28"/>
        </w:rPr>
        <w:t xml:space="preserve"> </w:t>
      </w:r>
      <w:r w:rsidR="00A02E0F" w:rsidRPr="004756E9">
        <w:rPr>
          <w:bCs/>
          <w:sz w:val="28"/>
          <w:szCs w:val="28"/>
        </w:rPr>
        <w:t>(</w:t>
      </w:r>
      <w:r w:rsidR="00A02E0F" w:rsidRPr="004756E9">
        <w:rPr>
          <w:color w:val="000000"/>
          <w:sz w:val="28"/>
          <w:szCs w:val="28"/>
        </w:rPr>
        <w:t>University of Erlangen-Nuremberg)</w:t>
      </w:r>
    </w:p>
    <w:p w14:paraId="64D9C701" w14:textId="0CA3BC64" w:rsidR="006B1740" w:rsidRDefault="00E35849" w:rsidP="006E3C7A">
      <w:pPr>
        <w:numPr>
          <w:ilvl w:val="0"/>
          <w:numId w:val="18"/>
        </w:numPr>
        <w:rPr>
          <w:sz w:val="28"/>
          <w:szCs w:val="28"/>
        </w:rPr>
      </w:pPr>
      <w:r>
        <w:rPr>
          <w:sz w:val="28"/>
          <w:szCs w:val="28"/>
        </w:rPr>
        <w:t xml:space="preserve">Recirculation </w:t>
      </w:r>
      <w:r w:rsidR="006B1740">
        <w:rPr>
          <w:sz w:val="28"/>
          <w:szCs w:val="28"/>
        </w:rPr>
        <w:t>comments have been resolved</w:t>
      </w:r>
    </w:p>
    <w:p w14:paraId="6E11AFD3" w14:textId="60397A68" w:rsidR="00FB6055" w:rsidRDefault="00E35849" w:rsidP="006E3C7A">
      <w:pPr>
        <w:numPr>
          <w:ilvl w:val="0"/>
          <w:numId w:val="18"/>
        </w:numPr>
        <w:rPr>
          <w:sz w:val="28"/>
          <w:szCs w:val="28"/>
        </w:rPr>
      </w:pPr>
      <w:r>
        <w:rPr>
          <w:sz w:val="28"/>
          <w:szCs w:val="28"/>
        </w:rPr>
        <w:t>Planning recirculation following this meeting</w:t>
      </w:r>
    </w:p>
    <w:p w14:paraId="1819C811" w14:textId="54CDB1BE" w:rsidR="00E35849" w:rsidRDefault="00E35849" w:rsidP="006E3C7A">
      <w:pPr>
        <w:numPr>
          <w:ilvl w:val="0"/>
          <w:numId w:val="18"/>
        </w:numPr>
        <w:rPr>
          <w:sz w:val="28"/>
          <w:szCs w:val="28"/>
        </w:rPr>
      </w:pPr>
      <w:r>
        <w:rPr>
          <w:sz w:val="28"/>
          <w:szCs w:val="28"/>
        </w:rPr>
        <w:t>Did TG motion for recirculation – passed UC</w:t>
      </w:r>
    </w:p>
    <w:p w14:paraId="3760E6F2" w14:textId="766D2913" w:rsidR="00E35849" w:rsidRDefault="00E35849" w:rsidP="006E3C7A">
      <w:pPr>
        <w:numPr>
          <w:ilvl w:val="0"/>
          <w:numId w:val="18"/>
        </w:numPr>
        <w:rPr>
          <w:sz w:val="28"/>
          <w:szCs w:val="28"/>
        </w:rPr>
      </w:pPr>
      <w:r>
        <w:rPr>
          <w:sz w:val="28"/>
          <w:szCs w:val="28"/>
        </w:rPr>
        <w:t>Did TG CRG motion – passed UC</w:t>
      </w:r>
    </w:p>
    <w:p w14:paraId="7DCEA214" w14:textId="26A22558" w:rsidR="00E35849" w:rsidRPr="00BD632E" w:rsidRDefault="00E35849" w:rsidP="004547DA">
      <w:pPr>
        <w:ind w:left="720"/>
        <w:rPr>
          <w:i/>
          <w:sz w:val="28"/>
          <w:szCs w:val="28"/>
        </w:rPr>
      </w:pPr>
      <w:r w:rsidRPr="00D91FFB">
        <w:rPr>
          <w:b/>
          <w:i/>
          <w:sz w:val="28"/>
          <w:szCs w:val="28"/>
        </w:rPr>
        <w:t>Motion:</w:t>
      </w:r>
      <w:r w:rsidR="00D91FFB">
        <w:rPr>
          <w:b/>
          <w:i/>
          <w:sz w:val="28"/>
          <w:szCs w:val="28"/>
        </w:rPr>
        <w:t xml:space="preserve"> </w:t>
      </w:r>
      <w:r w:rsidRPr="00BD632E">
        <w:rPr>
          <w:i/>
          <w:sz w:val="28"/>
          <w:szCs w:val="28"/>
        </w:rPr>
        <w:t>Move that 802.15 WG start a WG recirculation requesting approval of CA document 15-19-0165-01-004 and document P802.15.4w_D3 and to forward document P802.15.4w_D3, to Standards Association ballot.</w:t>
      </w:r>
    </w:p>
    <w:p w14:paraId="71E48824" w14:textId="77777777" w:rsidR="00E35849" w:rsidRPr="00E35849" w:rsidRDefault="00E35849" w:rsidP="004547DA">
      <w:pPr>
        <w:ind w:left="720"/>
        <w:rPr>
          <w:sz w:val="28"/>
          <w:szCs w:val="28"/>
        </w:rPr>
      </w:pPr>
      <w:r w:rsidRPr="00E35849">
        <w:rPr>
          <w:sz w:val="28"/>
          <w:szCs w:val="28"/>
        </w:rPr>
        <w:t>Moved by: Joerg Robert</w:t>
      </w:r>
    </w:p>
    <w:p w14:paraId="3D9CF001" w14:textId="44538344" w:rsidR="00E35849" w:rsidRDefault="00E35849" w:rsidP="004547DA">
      <w:pPr>
        <w:ind w:left="720"/>
        <w:rPr>
          <w:sz w:val="28"/>
          <w:szCs w:val="28"/>
        </w:rPr>
      </w:pPr>
      <w:r w:rsidRPr="00E35849">
        <w:rPr>
          <w:sz w:val="28"/>
          <w:szCs w:val="28"/>
        </w:rPr>
        <w:t>Seconded by:</w:t>
      </w:r>
      <w:r>
        <w:rPr>
          <w:sz w:val="28"/>
          <w:szCs w:val="28"/>
        </w:rPr>
        <w:t xml:space="preserve"> Rick Alfvin</w:t>
      </w:r>
    </w:p>
    <w:p w14:paraId="571208EA" w14:textId="77777777" w:rsidR="004547DA" w:rsidRDefault="004547DA" w:rsidP="004547DA">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1D8128B9" w14:textId="5572C8F1" w:rsidR="0077697C" w:rsidRPr="0077697C" w:rsidRDefault="00D91FFB" w:rsidP="0077697C">
      <w:pPr>
        <w:widowControl w:val="0"/>
        <w:autoSpaceDE w:val="0"/>
        <w:autoSpaceDN w:val="0"/>
        <w:adjustRightInd w:val="0"/>
        <w:spacing w:before="120" w:after="120"/>
        <w:ind w:left="720"/>
        <w:rPr>
          <w:i/>
          <w:sz w:val="28"/>
          <w:szCs w:val="28"/>
        </w:rPr>
      </w:pPr>
      <w:r w:rsidRPr="00D91FFB">
        <w:rPr>
          <w:b/>
          <w:i/>
          <w:sz w:val="28"/>
          <w:szCs w:val="28"/>
        </w:rPr>
        <w:t>Motion:</w:t>
      </w:r>
      <w:r>
        <w:rPr>
          <w:b/>
          <w:i/>
          <w:sz w:val="28"/>
          <w:szCs w:val="28"/>
        </w:rPr>
        <w:t xml:space="preserve"> </w:t>
      </w:r>
      <w:r w:rsidR="0077697C" w:rsidRPr="0077697C">
        <w:rPr>
          <w:i/>
          <w:sz w:val="28"/>
          <w:szCs w:val="28"/>
        </w:rPr>
        <w:t>Move that 802.15 WG approve the formation of a Comment Resolution Group (CRG) for the WG balloting of the P802.15.4w_D3 with the following membership: Joerg Robert (Chair), Charlie Perkins, Johannes Wechsler, and Hendricus De Ruijter. The 802.15.4w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510A8F1" w14:textId="77777777" w:rsidR="003A665D" w:rsidRPr="003A665D" w:rsidRDefault="0077697C" w:rsidP="003A665D">
      <w:pPr>
        <w:ind w:left="720"/>
        <w:rPr>
          <w:sz w:val="28"/>
          <w:szCs w:val="28"/>
        </w:rPr>
      </w:pPr>
      <w:r w:rsidRPr="003A665D">
        <w:rPr>
          <w:sz w:val="28"/>
          <w:szCs w:val="28"/>
        </w:rPr>
        <w:lastRenderedPageBreak/>
        <w:t>Moved by: Joerg Robert</w:t>
      </w:r>
    </w:p>
    <w:p w14:paraId="653178EC" w14:textId="0B2DF594" w:rsidR="0077697C" w:rsidRDefault="0077697C" w:rsidP="003A665D">
      <w:pPr>
        <w:ind w:left="720"/>
        <w:rPr>
          <w:sz w:val="28"/>
          <w:szCs w:val="28"/>
        </w:rPr>
      </w:pPr>
      <w:r w:rsidRPr="003A665D">
        <w:rPr>
          <w:sz w:val="28"/>
          <w:szCs w:val="28"/>
        </w:rPr>
        <w:t xml:space="preserve">Second: </w:t>
      </w:r>
      <w:r w:rsidR="003A665D">
        <w:rPr>
          <w:sz w:val="28"/>
          <w:szCs w:val="28"/>
        </w:rPr>
        <w:t>Thomas Kurner</w:t>
      </w:r>
    </w:p>
    <w:p w14:paraId="3758331F" w14:textId="77777777" w:rsidR="003A665D" w:rsidRPr="003A665D" w:rsidRDefault="003A665D" w:rsidP="003A665D">
      <w:pPr>
        <w:ind w:left="720"/>
        <w:rPr>
          <w:sz w:val="28"/>
          <w:szCs w:val="28"/>
        </w:rPr>
      </w:pPr>
      <w:r w:rsidRPr="003A665D">
        <w:rPr>
          <w:sz w:val="28"/>
          <w:szCs w:val="28"/>
        </w:rPr>
        <w:t>Upon neither discussion nor objection the motion carries with unanimous consent.</w:t>
      </w:r>
    </w:p>
    <w:p w14:paraId="6BA43DF0" w14:textId="73B5A209" w:rsidR="00C91266" w:rsidRDefault="00C91266" w:rsidP="00C91266">
      <w:pPr>
        <w:rPr>
          <w:b/>
          <w:sz w:val="28"/>
          <w:szCs w:val="28"/>
        </w:rPr>
      </w:pPr>
    </w:p>
    <w:p w14:paraId="24B0BD97" w14:textId="2598037E" w:rsidR="00F35195" w:rsidRDefault="000822FE" w:rsidP="00F35195">
      <w:pPr>
        <w:rPr>
          <w:sz w:val="28"/>
          <w:szCs w:val="28"/>
        </w:rPr>
      </w:pPr>
      <w:r>
        <w:rPr>
          <w:b/>
          <w:sz w:val="28"/>
          <w:szCs w:val="28"/>
        </w:rPr>
        <w:t>T</w:t>
      </w:r>
      <w:r w:rsidRPr="00DB3821">
        <w:rPr>
          <w:b/>
          <w:sz w:val="28"/>
          <w:szCs w:val="28"/>
        </w:rPr>
        <w:t>G</w:t>
      </w:r>
      <w:r>
        <w:rPr>
          <w:b/>
          <w:sz w:val="28"/>
          <w:szCs w:val="28"/>
        </w:rPr>
        <w:t xml:space="preserve"> 15.4y (SEC)</w:t>
      </w:r>
      <w:r w:rsidRPr="00DB3821">
        <w:rPr>
          <w:b/>
          <w:sz w:val="28"/>
          <w:szCs w:val="28"/>
        </w:rPr>
        <w:t xml:space="preserve"> </w:t>
      </w:r>
      <w:r w:rsidR="00B76882">
        <w:rPr>
          <w:sz w:val="28"/>
          <w:szCs w:val="28"/>
        </w:rPr>
        <w:t xml:space="preserve">by </w:t>
      </w:r>
      <w:r w:rsidR="00E35849">
        <w:rPr>
          <w:sz w:val="28"/>
          <w:szCs w:val="28"/>
        </w:rPr>
        <w:t>D</w:t>
      </w:r>
      <w:r w:rsidR="00B76882">
        <w:rPr>
          <w:sz w:val="28"/>
          <w:szCs w:val="28"/>
        </w:rPr>
        <w:t xml:space="preserve"> Sturek (Itron</w:t>
      </w:r>
      <w:r w:rsidR="00E35849">
        <w:rPr>
          <w:sz w:val="28"/>
          <w:szCs w:val="28"/>
        </w:rPr>
        <w:t>)</w:t>
      </w:r>
    </w:p>
    <w:p w14:paraId="362E05F7" w14:textId="4BF8B43A" w:rsidR="00E35849" w:rsidRDefault="00E35849" w:rsidP="00E35849">
      <w:pPr>
        <w:pStyle w:val="ListParagraph"/>
        <w:numPr>
          <w:ilvl w:val="0"/>
          <w:numId w:val="39"/>
        </w:numPr>
        <w:rPr>
          <w:sz w:val="28"/>
          <w:szCs w:val="28"/>
        </w:rPr>
      </w:pPr>
      <w:r>
        <w:rPr>
          <w:sz w:val="28"/>
          <w:szCs w:val="28"/>
        </w:rPr>
        <w:t>Draft development</w:t>
      </w:r>
    </w:p>
    <w:p w14:paraId="6910FE4D" w14:textId="0BBCF86C" w:rsidR="00E35849" w:rsidRDefault="00E35849" w:rsidP="00E35849">
      <w:pPr>
        <w:pStyle w:val="ListParagraph"/>
        <w:numPr>
          <w:ilvl w:val="0"/>
          <w:numId w:val="39"/>
        </w:numPr>
        <w:rPr>
          <w:sz w:val="28"/>
          <w:szCs w:val="28"/>
        </w:rPr>
      </w:pPr>
      <w:r>
        <w:rPr>
          <w:sz w:val="28"/>
          <w:szCs w:val="28"/>
        </w:rPr>
        <w:t>Draft out for informal comment collection prior to September</w:t>
      </w:r>
    </w:p>
    <w:p w14:paraId="6B930DE4" w14:textId="03713A4D" w:rsidR="00E35849" w:rsidRPr="00E35849" w:rsidRDefault="00E35849" w:rsidP="00E35849">
      <w:pPr>
        <w:pStyle w:val="ListParagraph"/>
        <w:numPr>
          <w:ilvl w:val="0"/>
          <w:numId w:val="39"/>
        </w:numPr>
        <w:rPr>
          <w:sz w:val="28"/>
          <w:szCs w:val="28"/>
        </w:rPr>
      </w:pPr>
      <w:r>
        <w:rPr>
          <w:sz w:val="28"/>
          <w:szCs w:val="28"/>
        </w:rPr>
        <w:t>Comment resolution in September with WG ballot expected after</w:t>
      </w:r>
    </w:p>
    <w:p w14:paraId="328A6680" w14:textId="77777777" w:rsidR="00F35195" w:rsidRDefault="00F35195" w:rsidP="0060237F">
      <w:pPr>
        <w:rPr>
          <w:b/>
          <w:sz w:val="28"/>
          <w:szCs w:val="28"/>
        </w:rPr>
      </w:pPr>
    </w:p>
    <w:p w14:paraId="7B07C03B" w14:textId="5C2832A1"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DB3821">
        <w:rPr>
          <w:sz w:val="28"/>
          <w:szCs w:val="28"/>
        </w:rPr>
        <w:t xml:space="preserve">by </w:t>
      </w:r>
      <w:r w:rsidR="004A4935">
        <w:rPr>
          <w:sz w:val="28"/>
          <w:szCs w:val="28"/>
        </w:rPr>
        <w:t>T Harrington</w:t>
      </w:r>
      <w:r w:rsidRPr="00DB3821">
        <w:rPr>
          <w:sz w:val="28"/>
          <w:szCs w:val="28"/>
        </w:rPr>
        <w:t xml:space="preserve"> </w:t>
      </w:r>
      <w:r w:rsidR="00A02E0F">
        <w:rPr>
          <w:sz w:val="28"/>
          <w:szCs w:val="28"/>
        </w:rPr>
        <w:t>(Pro ID)</w:t>
      </w:r>
    </w:p>
    <w:p w14:paraId="2CA540A5" w14:textId="6C23CC2C" w:rsidR="00B933A3" w:rsidRDefault="00D96EBD" w:rsidP="00B933A3">
      <w:pPr>
        <w:pStyle w:val="ListParagraph"/>
        <w:numPr>
          <w:ilvl w:val="0"/>
          <w:numId w:val="20"/>
        </w:numPr>
        <w:rPr>
          <w:sz w:val="28"/>
          <w:szCs w:val="28"/>
        </w:rPr>
      </w:pPr>
      <w:r>
        <w:rPr>
          <w:sz w:val="28"/>
          <w:szCs w:val="28"/>
        </w:rPr>
        <w:t>resolving comments</w:t>
      </w:r>
    </w:p>
    <w:p w14:paraId="29D65A8A" w14:textId="31329E44" w:rsidR="00E35849" w:rsidRDefault="00E35849" w:rsidP="00B933A3">
      <w:pPr>
        <w:pStyle w:val="ListParagraph"/>
        <w:numPr>
          <w:ilvl w:val="0"/>
          <w:numId w:val="20"/>
        </w:numPr>
        <w:rPr>
          <w:sz w:val="28"/>
          <w:szCs w:val="28"/>
        </w:rPr>
      </w:pPr>
      <w:r>
        <w:rPr>
          <w:sz w:val="28"/>
          <w:szCs w:val="28"/>
        </w:rPr>
        <w:t>expect to begin recirc following this meeting</w:t>
      </w:r>
    </w:p>
    <w:p w14:paraId="1770A1C2" w14:textId="77777777" w:rsidR="00D60089" w:rsidRDefault="00D60089" w:rsidP="00C91266">
      <w:pPr>
        <w:rPr>
          <w:b/>
          <w:sz w:val="28"/>
          <w:szCs w:val="28"/>
        </w:rPr>
      </w:pPr>
    </w:p>
    <w:p w14:paraId="15AE6BED" w14:textId="38B47492" w:rsidR="004A4935" w:rsidRDefault="004A4935" w:rsidP="004A4935">
      <w:pPr>
        <w:rPr>
          <w:sz w:val="28"/>
          <w:szCs w:val="28"/>
        </w:rPr>
      </w:pPr>
      <w:r>
        <w:rPr>
          <w:b/>
          <w:sz w:val="28"/>
          <w:szCs w:val="28"/>
        </w:rPr>
        <w:t xml:space="preserve">TG13 </w:t>
      </w:r>
      <w:r w:rsidRPr="00C34444">
        <w:rPr>
          <w:sz w:val="28"/>
          <w:szCs w:val="28"/>
        </w:rPr>
        <w:t>by Volker Jungnickel</w:t>
      </w:r>
      <w:r w:rsidR="00A02E0F">
        <w:rPr>
          <w:sz w:val="28"/>
          <w:szCs w:val="28"/>
        </w:rPr>
        <w:t xml:space="preserve"> </w:t>
      </w:r>
      <w:r w:rsidR="00A02E0F" w:rsidRPr="00E867D5">
        <w:rPr>
          <w:sz w:val="28"/>
          <w:szCs w:val="28"/>
        </w:rPr>
        <w:t>(</w:t>
      </w:r>
      <w:r w:rsidR="00A02E0F" w:rsidRPr="00E867D5">
        <w:rPr>
          <w:color w:val="000000"/>
          <w:sz w:val="28"/>
          <w:szCs w:val="28"/>
        </w:rPr>
        <w:t>Fraunhofer Heinrich Hertz Institute</w:t>
      </w:r>
      <w:r w:rsidR="00A02E0F" w:rsidRPr="00E867D5">
        <w:rPr>
          <w:sz w:val="28"/>
          <w:szCs w:val="28"/>
        </w:rPr>
        <w:t>)</w:t>
      </w:r>
    </w:p>
    <w:p w14:paraId="5F6F27CE" w14:textId="0A812FAD" w:rsidR="004A4935" w:rsidRDefault="00E35849" w:rsidP="004A4935">
      <w:pPr>
        <w:pStyle w:val="ListParagraph"/>
        <w:numPr>
          <w:ilvl w:val="0"/>
          <w:numId w:val="2"/>
        </w:numPr>
        <w:ind w:left="720"/>
        <w:rPr>
          <w:sz w:val="28"/>
          <w:szCs w:val="28"/>
        </w:rPr>
      </w:pPr>
      <w:r>
        <w:rPr>
          <w:sz w:val="28"/>
          <w:szCs w:val="28"/>
        </w:rPr>
        <w:t>Working on finalizing the draft, resolving TBDs.</w:t>
      </w:r>
    </w:p>
    <w:p w14:paraId="253E5099" w14:textId="77777777" w:rsidR="00E35849" w:rsidRDefault="00E35849" w:rsidP="00E35849">
      <w:pPr>
        <w:pStyle w:val="ListParagraph"/>
        <w:numPr>
          <w:ilvl w:val="0"/>
          <w:numId w:val="2"/>
        </w:numPr>
        <w:ind w:left="720"/>
        <w:rPr>
          <w:sz w:val="28"/>
          <w:szCs w:val="28"/>
        </w:rPr>
      </w:pPr>
      <w:r>
        <w:rPr>
          <w:sz w:val="28"/>
          <w:szCs w:val="28"/>
        </w:rPr>
        <w:t>Expect draft out for informal comment collection prior to September</w:t>
      </w:r>
    </w:p>
    <w:p w14:paraId="10F317C8" w14:textId="51BCDA71" w:rsidR="00E35849" w:rsidRPr="00E35849" w:rsidRDefault="00E35849" w:rsidP="00E35849">
      <w:pPr>
        <w:pStyle w:val="ListParagraph"/>
        <w:numPr>
          <w:ilvl w:val="0"/>
          <w:numId w:val="2"/>
        </w:numPr>
        <w:ind w:left="720"/>
        <w:rPr>
          <w:sz w:val="28"/>
          <w:szCs w:val="28"/>
        </w:rPr>
      </w:pPr>
      <w:r w:rsidRPr="00E35849">
        <w:rPr>
          <w:sz w:val="28"/>
          <w:szCs w:val="28"/>
        </w:rPr>
        <w:t>Comment resolution in September with WG ballot expected after</w:t>
      </w:r>
    </w:p>
    <w:p w14:paraId="28E02AAC" w14:textId="77777777" w:rsidR="004A4935" w:rsidRDefault="004A4935" w:rsidP="009D5790">
      <w:pPr>
        <w:rPr>
          <w:b/>
          <w:sz w:val="28"/>
          <w:szCs w:val="28"/>
        </w:rPr>
      </w:pPr>
    </w:p>
    <w:p w14:paraId="4FDF3592" w14:textId="6000CEB0" w:rsidR="00F1640F" w:rsidRDefault="00F1640F" w:rsidP="009D5790">
      <w:pPr>
        <w:rPr>
          <w:b/>
          <w:sz w:val="28"/>
          <w:szCs w:val="28"/>
        </w:rPr>
      </w:pPr>
      <w:r>
        <w:rPr>
          <w:b/>
          <w:sz w:val="28"/>
          <w:szCs w:val="28"/>
        </w:rPr>
        <w:t>IG</w:t>
      </w:r>
      <w:r w:rsidR="00E35849">
        <w:rPr>
          <w:b/>
          <w:sz w:val="28"/>
          <w:szCs w:val="28"/>
        </w:rPr>
        <w:t xml:space="preserve">DEP  </w:t>
      </w:r>
      <w:r w:rsidR="00E35849">
        <w:rPr>
          <w:sz w:val="28"/>
          <w:szCs w:val="28"/>
        </w:rPr>
        <w:t>by R Khono</w:t>
      </w:r>
      <w:r w:rsidRPr="00F1640F">
        <w:rPr>
          <w:sz w:val="28"/>
          <w:szCs w:val="28"/>
        </w:rPr>
        <w:t xml:space="preserve"> (self)</w:t>
      </w:r>
    </w:p>
    <w:p w14:paraId="4116F2E3" w14:textId="6903CABA" w:rsidR="00F1640F" w:rsidRPr="00F1640F" w:rsidRDefault="00E35849" w:rsidP="00F1640F">
      <w:pPr>
        <w:pStyle w:val="ListParagraph"/>
        <w:numPr>
          <w:ilvl w:val="0"/>
          <w:numId w:val="35"/>
        </w:numPr>
        <w:ind w:left="720"/>
        <w:rPr>
          <w:sz w:val="28"/>
          <w:szCs w:val="28"/>
        </w:rPr>
      </w:pPr>
      <w:r>
        <w:rPr>
          <w:sz w:val="28"/>
          <w:szCs w:val="28"/>
        </w:rPr>
        <w:t>Continued IG</w:t>
      </w:r>
    </w:p>
    <w:p w14:paraId="07D962C1" w14:textId="51853183" w:rsidR="00501921" w:rsidRDefault="00501921" w:rsidP="00E35849">
      <w:pPr>
        <w:rPr>
          <w:b/>
          <w:sz w:val="28"/>
          <w:szCs w:val="28"/>
        </w:rPr>
      </w:pPr>
    </w:p>
    <w:p w14:paraId="068E7311" w14:textId="4A70351E" w:rsidR="00E35849" w:rsidRDefault="006D3A5D" w:rsidP="00E35849">
      <w:pPr>
        <w:rPr>
          <w:b/>
          <w:sz w:val="28"/>
          <w:szCs w:val="28"/>
        </w:rPr>
      </w:pPr>
      <w:r>
        <w:rPr>
          <w:b/>
          <w:sz w:val="28"/>
          <w:szCs w:val="28"/>
        </w:rPr>
        <w:t>TE</w:t>
      </w:r>
      <w:r w:rsidR="00E35849">
        <w:rPr>
          <w:b/>
          <w:sz w:val="28"/>
          <w:szCs w:val="28"/>
        </w:rPr>
        <w:t xml:space="preserve">G THz </w:t>
      </w:r>
      <w:r w:rsidR="00E35849" w:rsidRPr="00E35849">
        <w:rPr>
          <w:sz w:val="28"/>
          <w:szCs w:val="28"/>
        </w:rPr>
        <w:t xml:space="preserve">by </w:t>
      </w:r>
      <w:r w:rsidR="00B76882" w:rsidRPr="00B76882">
        <w:rPr>
          <w:sz w:val="28"/>
          <w:szCs w:val="28"/>
        </w:rPr>
        <w:t xml:space="preserve">Thomas Kurner (TU Braunschweig) </w:t>
      </w:r>
    </w:p>
    <w:p w14:paraId="383C357D" w14:textId="423AC42A" w:rsidR="00E35849" w:rsidRDefault="006D3A5D" w:rsidP="006D3A5D">
      <w:pPr>
        <w:pStyle w:val="ListParagraph"/>
        <w:numPr>
          <w:ilvl w:val="0"/>
          <w:numId w:val="2"/>
        </w:numPr>
        <w:ind w:left="720"/>
        <w:rPr>
          <w:sz w:val="28"/>
          <w:szCs w:val="28"/>
        </w:rPr>
      </w:pPr>
      <w:r>
        <w:rPr>
          <w:sz w:val="28"/>
          <w:szCs w:val="28"/>
        </w:rPr>
        <w:t>Closing report Document # 281r0</w:t>
      </w:r>
    </w:p>
    <w:p w14:paraId="6744FFE7" w14:textId="1FB68487" w:rsidR="006D3A5D" w:rsidRDefault="006D3A5D" w:rsidP="006D3A5D">
      <w:pPr>
        <w:pStyle w:val="ListParagraph"/>
        <w:numPr>
          <w:ilvl w:val="0"/>
          <w:numId w:val="2"/>
        </w:numPr>
        <w:ind w:left="720"/>
        <w:rPr>
          <w:sz w:val="28"/>
          <w:szCs w:val="28"/>
        </w:rPr>
      </w:pPr>
      <w:r>
        <w:rPr>
          <w:sz w:val="28"/>
          <w:szCs w:val="28"/>
        </w:rPr>
        <w:t>Document submission  to 802.18 doc # 276r3</w:t>
      </w:r>
    </w:p>
    <w:p w14:paraId="44B1AC18" w14:textId="493C996B" w:rsidR="006D3A5D" w:rsidRDefault="006D3A5D" w:rsidP="006D3A5D">
      <w:pPr>
        <w:pStyle w:val="ListParagraph"/>
        <w:numPr>
          <w:ilvl w:val="0"/>
          <w:numId w:val="2"/>
        </w:numPr>
        <w:ind w:left="720"/>
        <w:rPr>
          <w:sz w:val="28"/>
          <w:szCs w:val="28"/>
        </w:rPr>
      </w:pPr>
      <w:r>
        <w:rPr>
          <w:sz w:val="28"/>
          <w:szCs w:val="28"/>
        </w:rPr>
        <w:t>Motion in TG passed</w:t>
      </w:r>
    </w:p>
    <w:p w14:paraId="4DB29A43" w14:textId="77777777" w:rsidR="00B76882" w:rsidRDefault="00B76882" w:rsidP="00B76882">
      <w:pPr>
        <w:pStyle w:val="ListParagraph"/>
        <w:rPr>
          <w:sz w:val="28"/>
          <w:szCs w:val="28"/>
        </w:rPr>
      </w:pPr>
    </w:p>
    <w:p w14:paraId="7D51E149" w14:textId="6ADCE952" w:rsidR="006D3A5D" w:rsidRPr="00B76882" w:rsidRDefault="006D3A5D" w:rsidP="00B76882">
      <w:pPr>
        <w:pStyle w:val="ListParagraph"/>
        <w:ind w:left="360"/>
        <w:rPr>
          <w:i/>
          <w:sz w:val="28"/>
          <w:szCs w:val="28"/>
        </w:rPr>
      </w:pPr>
      <w:r w:rsidRPr="00D91FFB">
        <w:rPr>
          <w:b/>
          <w:i/>
          <w:sz w:val="28"/>
          <w:szCs w:val="28"/>
        </w:rPr>
        <w:t>Motion:</w:t>
      </w:r>
      <w:r w:rsidRPr="00B76882">
        <w:rPr>
          <w:i/>
          <w:sz w:val="28"/>
          <w:szCs w:val="28"/>
        </w:rPr>
        <w:t xml:space="preserve"> Request that document 276r3 be forwarded to </w:t>
      </w:r>
      <w:r w:rsidR="00B76882" w:rsidRPr="00B76882">
        <w:rPr>
          <w:i/>
          <w:sz w:val="28"/>
          <w:szCs w:val="28"/>
        </w:rPr>
        <w:t>802.</w:t>
      </w:r>
      <w:r w:rsidRPr="00B76882">
        <w:rPr>
          <w:i/>
          <w:sz w:val="28"/>
          <w:szCs w:val="28"/>
        </w:rPr>
        <w:t>18</w:t>
      </w:r>
    </w:p>
    <w:p w14:paraId="4C5718AA" w14:textId="6050E6B9" w:rsidR="00B76882" w:rsidRDefault="006D3A5D" w:rsidP="00B76882">
      <w:pPr>
        <w:pStyle w:val="ListParagraph"/>
        <w:ind w:left="360"/>
        <w:rPr>
          <w:sz w:val="28"/>
          <w:szCs w:val="28"/>
        </w:rPr>
      </w:pPr>
      <w:r>
        <w:rPr>
          <w:sz w:val="28"/>
          <w:szCs w:val="28"/>
        </w:rPr>
        <w:t xml:space="preserve">Moved </w:t>
      </w:r>
      <w:r w:rsidR="00B76882">
        <w:rPr>
          <w:sz w:val="28"/>
          <w:szCs w:val="28"/>
        </w:rPr>
        <w:t xml:space="preserve">by </w:t>
      </w:r>
      <w:r>
        <w:rPr>
          <w:sz w:val="28"/>
          <w:szCs w:val="28"/>
        </w:rPr>
        <w:t>Thomas</w:t>
      </w:r>
      <w:r w:rsidR="00B76882">
        <w:rPr>
          <w:sz w:val="28"/>
          <w:szCs w:val="28"/>
        </w:rPr>
        <w:t xml:space="preserve"> </w:t>
      </w:r>
      <w:r w:rsidR="00B76882" w:rsidRPr="00B76882">
        <w:rPr>
          <w:sz w:val="28"/>
          <w:szCs w:val="28"/>
        </w:rPr>
        <w:t>Kurner</w:t>
      </w:r>
      <w:r>
        <w:rPr>
          <w:sz w:val="28"/>
          <w:szCs w:val="28"/>
        </w:rPr>
        <w:t xml:space="preserve"> </w:t>
      </w:r>
    </w:p>
    <w:p w14:paraId="020BE575" w14:textId="1AB03BA6" w:rsidR="006D3A5D" w:rsidRDefault="006D3A5D" w:rsidP="00B76882">
      <w:pPr>
        <w:pStyle w:val="ListParagraph"/>
        <w:ind w:left="360"/>
        <w:rPr>
          <w:sz w:val="28"/>
          <w:szCs w:val="28"/>
        </w:rPr>
      </w:pPr>
      <w:r>
        <w:rPr>
          <w:sz w:val="28"/>
          <w:szCs w:val="28"/>
        </w:rPr>
        <w:t xml:space="preserve">Second </w:t>
      </w:r>
      <w:r w:rsidR="00B76882">
        <w:rPr>
          <w:sz w:val="28"/>
          <w:szCs w:val="28"/>
        </w:rPr>
        <w:t xml:space="preserve">by </w:t>
      </w:r>
      <w:r>
        <w:rPr>
          <w:sz w:val="28"/>
          <w:szCs w:val="28"/>
        </w:rPr>
        <w:t>Tero</w:t>
      </w:r>
      <w:r w:rsidR="00B76882">
        <w:rPr>
          <w:sz w:val="28"/>
          <w:szCs w:val="28"/>
        </w:rPr>
        <w:t xml:space="preserve"> Kivinen</w:t>
      </w:r>
    </w:p>
    <w:p w14:paraId="3FF5C57D" w14:textId="77777777" w:rsidR="00B76882" w:rsidRDefault="00B76882" w:rsidP="00B76882">
      <w:pPr>
        <w:widowControl w:val="0"/>
        <w:autoSpaceDE w:val="0"/>
        <w:autoSpaceDN w:val="0"/>
        <w:adjustRightInd w:val="0"/>
        <w:spacing w:before="120" w:after="120"/>
        <w:ind w:left="360"/>
        <w:rPr>
          <w:bCs/>
          <w:sz w:val="28"/>
          <w:szCs w:val="28"/>
        </w:rPr>
      </w:pPr>
      <w:r>
        <w:rPr>
          <w:bCs/>
          <w:sz w:val="28"/>
          <w:szCs w:val="28"/>
        </w:rPr>
        <w:t>Upon neither discussion nor objection the motion carries with unanimous consent.</w:t>
      </w:r>
    </w:p>
    <w:p w14:paraId="5E28D96F" w14:textId="77777777" w:rsidR="006D3A5D" w:rsidRDefault="006D3A5D" w:rsidP="006D3A5D">
      <w:pPr>
        <w:rPr>
          <w:sz w:val="28"/>
          <w:szCs w:val="28"/>
        </w:rPr>
      </w:pPr>
    </w:p>
    <w:p w14:paraId="4CB7D992" w14:textId="442087C3" w:rsidR="006D3A5D" w:rsidRDefault="006D3A5D" w:rsidP="006D3A5D">
      <w:pPr>
        <w:rPr>
          <w:sz w:val="28"/>
          <w:szCs w:val="28"/>
        </w:rPr>
      </w:pPr>
      <w:r w:rsidRPr="006D3A5D">
        <w:rPr>
          <w:b/>
          <w:sz w:val="28"/>
          <w:szCs w:val="28"/>
        </w:rPr>
        <w:t>IG VAT</w:t>
      </w:r>
      <w:r>
        <w:rPr>
          <w:sz w:val="28"/>
          <w:szCs w:val="28"/>
        </w:rPr>
        <w:t xml:space="preserve"> by </w:t>
      </w:r>
      <w:r w:rsidR="00B76882" w:rsidRPr="00B76882">
        <w:rPr>
          <w:sz w:val="28"/>
          <w:szCs w:val="28"/>
        </w:rPr>
        <w:t>Yeong Min Jang (Kookmin University)</w:t>
      </w:r>
    </w:p>
    <w:p w14:paraId="6FC6CB1C" w14:textId="4069CE74" w:rsidR="00B76882" w:rsidRPr="00B76882" w:rsidRDefault="00B76882" w:rsidP="00B76882">
      <w:pPr>
        <w:pStyle w:val="ListParagraph"/>
        <w:numPr>
          <w:ilvl w:val="0"/>
          <w:numId w:val="2"/>
        </w:numPr>
        <w:ind w:left="720"/>
        <w:rPr>
          <w:sz w:val="28"/>
          <w:szCs w:val="28"/>
        </w:rPr>
      </w:pPr>
      <w:r>
        <w:rPr>
          <w:sz w:val="28"/>
          <w:szCs w:val="28"/>
        </w:rPr>
        <w:t xml:space="preserve">Working on </w:t>
      </w:r>
      <w:r w:rsidR="006D3A5D">
        <w:rPr>
          <w:sz w:val="28"/>
          <w:szCs w:val="28"/>
        </w:rPr>
        <w:t xml:space="preserve">PAR and CSD for </w:t>
      </w:r>
      <w:r>
        <w:rPr>
          <w:sz w:val="28"/>
          <w:szCs w:val="28"/>
        </w:rPr>
        <w:t xml:space="preserve">revision of </w:t>
      </w:r>
      <w:r w:rsidR="006D3A5D">
        <w:rPr>
          <w:sz w:val="28"/>
          <w:szCs w:val="28"/>
        </w:rPr>
        <w:t>802.15.7-2018</w:t>
      </w:r>
    </w:p>
    <w:p w14:paraId="7DC57318" w14:textId="77777777" w:rsidR="006D3A5D" w:rsidRDefault="006D3A5D" w:rsidP="006D3A5D">
      <w:pPr>
        <w:rPr>
          <w:sz w:val="28"/>
          <w:szCs w:val="28"/>
        </w:rPr>
      </w:pPr>
    </w:p>
    <w:p w14:paraId="1ADD69AA" w14:textId="27BD5929" w:rsidR="006D3A5D" w:rsidRDefault="006D3A5D" w:rsidP="006D3A5D">
      <w:pPr>
        <w:rPr>
          <w:sz w:val="28"/>
          <w:szCs w:val="28"/>
        </w:rPr>
      </w:pPr>
      <w:r w:rsidRPr="006D3A5D">
        <w:rPr>
          <w:b/>
          <w:sz w:val="28"/>
          <w:szCs w:val="28"/>
        </w:rPr>
        <w:lastRenderedPageBreak/>
        <w:t>SG9a</w:t>
      </w:r>
      <w:r>
        <w:rPr>
          <w:sz w:val="28"/>
          <w:szCs w:val="28"/>
        </w:rPr>
        <w:t xml:space="preserve"> by Tero Kivenen</w:t>
      </w:r>
    </w:p>
    <w:p w14:paraId="7404F21A" w14:textId="11BAE3BC" w:rsidR="006D3A5D" w:rsidRPr="006D3A5D" w:rsidRDefault="006D3A5D" w:rsidP="00627B69">
      <w:pPr>
        <w:pStyle w:val="ListParagraph"/>
        <w:numPr>
          <w:ilvl w:val="0"/>
          <w:numId w:val="2"/>
        </w:numPr>
        <w:ind w:left="720"/>
        <w:rPr>
          <w:sz w:val="28"/>
          <w:szCs w:val="28"/>
        </w:rPr>
      </w:pPr>
      <w:r w:rsidRPr="006D3A5D">
        <w:rPr>
          <w:sz w:val="28"/>
          <w:szCs w:val="28"/>
        </w:rPr>
        <w:t>Working on PAR and CSD</w:t>
      </w:r>
      <w:r w:rsidR="00B76882">
        <w:rPr>
          <w:sz w:val="28"/>
          <w:szCs w:val="28"/>
        </w:rPr>
        <w:t xml:space="preserve"> for revision of 802.15.9 (rev ma)</w:t>
      </w:r>
    </w:p>
    <w:p w14:paraId="229C24D7" w14:textId="77777777" w:rsidR="00C91266" w:rsidRDefault="00C91266" w:rsidP="00C91266">
      <w:pPr>
        <w:rPr>
          <w:b/>
          <w:sz w:val="28"/>
          <w:szCs w:val="28"/>
        </w:rPr>
      </w:pPr>
    </w:p>
    <w:p w14:paraId="1333AAA6" w14:textId="3B3D6449"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 xml:space="preserve">by </w:t>
      </w:r>
      <w:r w:rsidR="006D3A5D">
        <w:rPr>
          <w:sz w:val="28"/>
          <w:szCs w:val="28"/>
        </w:rPr>
        <w:t xml:space="preserve">Bob </w:t>
      </w:r>
      <w:r w:rsidR="00B76882">
        <w:rPr>
          <w:sz w:val="28"/>
          <w:szCs w:val="28"/>
        </w:rPr>
        <w:t xml:space="preserve">Heile </w:t>
      </w:r>
      <w:r w:rsidR="00A02E0F">
        <w:rPr>
          <w:sz w:val="28"/>
          <w:szCs w:val="28"/>
        </w:rPr>
        <w:t>(</w:t>
      </w:r>
      <w:r w:rsidR="00B76882">
        <w:rPr>
          <w:sz w:val="28"/>
          <w:szCs w:val="28"/>
        </w:rPr>
        <w:t>Decawave</w:t>
      </w:r>
      <w:r w:rsidR="00A02E0F">
        <w:rPr>
          <w:sz w:val="28"/>
          <w:szCs w:val="28"/>
        </w:rPr>
        <w:t>)</w:t>
      </w:r>
    </w:p>
    <w:p w14:paraId="5686E7B1" w14:textId="278ABB5C" w:rsidR="004A048F" w:rsidRDefault="00B76882" w:rsidP="006E3C7A">
      <w:pPr>
        <w:pStyle w:val="ListParagraph"/>
        <w:numPr>
          <w:ilvl w:val="0"/>
          <w:numId w:val="2"/>
        </w:numPr>
        <w:ind w:left="720"/>
        <w:rPr>
          <w:sz w:val="28"/>
          <w:szCs w:val="28"/>
        </w:rPr>
      </w:pPr>
      <w:r>
        <w:rPr>
          <w:sz w:val="28"/>
          <w:szCs w:val="28"/>
        </w:rPr>
        <w:t>Presents the</w:t>
      </w:r>
      <w:r w:rsidR="006D3A5D">
        <w:rPr>
          <w:sz w:val="28"/>
          <w:szCs w:val="28"/>
        </w:rPr>
        <w:t xml:space="preserve"> changes to OM (doc #15-10-0235-23) </w:t>
      </w:r>
    </w:p>
    <w:p w14:paraId="6CD6CB81" w14:textId="1EF12DDF" w:rsidR="00EB0813" w:rsidRDefault="00EB0813" w:rsidP="006E3C7A">
      <w:pPr>
        <w:pStyle w:val="ListParagraph"/>
        <w:numPr>
          <w:ilvl w:val="0"/>
          <w:numId w:val="2"/>
        </w:numPr>
        <w:ind w:left="720"/>
        <w:rPr>
          <w:sz w:val="28"/>
          <w:szCs w:val="28"/>
        </w:rPr>
      </w:pPr>
      <w:r>
        <w:rPr>
          <w:sz w:val="28"/>
          <w:szCs w:val="28"/>
        </w:rPr>
        <w:t>Requests WG members review</w:t>
      </w:r>
    </w:p>
    <w:p w14:paraId="22751CED" w14:textId="1CEA4CB4" w:rsidR="006D3A5D" w:rsidRDefault="006D3A5D" w:rsidP="006E3C7A">
      <w:pPr>
        <w:pStyle w:val="ListParagraph"/>
        <w:numPr>
          <w:ilvl w:val="0"/>
          <w:numId w:val="2"/>
        </w:numPr>
        <w:ind w:left="720"/>
        <w:rPr>
          <w:sz w:val="28"/>
          <w:szCs w:val="28"/>
        </w:rPr>
      </w:pPr>
      <w:r>
        <w:rPr>
          <w:sz w:val="28"/>
          <w:szCs w:val="28"/>
        </w:rPr>
        <w:t>Will move to approve in</w:t>
      </w:r>
      <w:r w:rsidR="00B76882">
        <w:rPr>
          <w:sz w:val="28"/>
          <w:szCs w:val="28"/>
        </w:rPr>
        <w:t xml:space="preserve"> closing</w:t>
      </w:r>
      <w:r w:rsidR="00EB0813">
        <w:rPr>
          <w:sz w:val="28"/>
          <w:szCs w:val="28"/>
        </w:rPr>
        <w:t xml:space="preserve"> Thursday PM3</w:t>
      </w:r>
      <w:r w:rsidR="00B76882">
        <w:rPr>
          <w:sz w:val="28"/>
          <w:szCs w:val="28"/>
        </w:rPr>
        <w:t xml:space="preserve"> </w:t>
      </w:r>
    </w:p>
    <w:p w14:paraId="631D2607" w14:textId="77777777" w:rsidR="004A048F" w:rsidRPr="004A048F" w:rsidRDefault="004A048F" w:rsidP="004A048F">
      <w:pPr>
        <w:ind w:left="360"/>
        <w:rPr>
          <w:sz w:val="28"/>
          <w:szCs w:val="28"/>
        </w:rPr>
      </w:pPr>
    </w:p>
    <w:p w14:paraId="4AD2B149" w14:textId="4E2A3E06"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EB0813">
        <w:rPr>
          <w:sz w:val="28"/>
          <w:szCs w:val="28"/>
        </w:rPr>
        <w:t xml:space="preserve"> by B</w:t>
      </w:r>
      <w:r w:rsidR="00FC0180" w:rsidRPr="00DB3821">
        <w:rPr>
          <w:sz w:val="28"/>
          <w:szCs w:val="28"/>
        </w:rPr>
        <w:t xml:space="preserve"> </w:t>
      </w:r>
      <w:r w:rsidR="00EB0813">
        <w:rPr>
          <w:sz w:val="28"/>
          <w:szCs w:val="28"/>
        </w:rPr>
        <w:t>Rolfe</w:t>
      </w:r>
      <w:r w:rsidR="00A02E0F">
        <w:rPr>
          <w:sz w:val="28"/>
          <w:szCs w:val="28"/>
        </w:rPr>
        <w:t xml:space="preserve"> (</w:t>
      </w:r>
      <w:r w:rsidR="00EB0813">
        <w:rPr>
          <w:sz w:val="28"/>
          <w:szCs w:val="28"/>
        </w:rPr>
        <w:t>Blind Creek Associates</w:t>
      </w:r>
      <w:r w:rsidR="00A02E0F">
        <w:rPr>
          <w:sz w:val="28"/>
          <w:szCs w:val="28"/>
        </w:rPr>
        <w:t>)</w:t>
      </w:r>
    </w:p>
    <w:p w14:paraId="7BEC3A65" w14:textId="5B0422ED" w:rsidR="004A4935" w:rsidRPr="00EB0813" w:rsidRDefault="00EB0813" w:rsidP="007565BE">
      <w:pPr>
        <w:pStyle w:val="ListParagraph"/>
        <w:numPr>
          <w:ilvl w:val="0"/>
          <w:numId w:val="2"/>
        </w:numPr>
        <w:ind w:left="720"/>
      </w:pPr>
      <w:r>
        <w:rPr>
          <w:rFonts w:cs="Calibri Bold Italic"/>
          <w:sz w:val="28"/>
          <w:szCs w:val="28"/>
        </w:rPr>
        <w:t>There are n</w:t>
      </w:r>
      <w:r w:rsidR="006D3A5D">
        <w:rPr>
          <w:rFonts w:cs="Calibri Bold Italic"/>
          <w:sz w:val="28"/>
          <w:szCs w:val="28"/>
        </w:rPr>
        <w:t>o WNG presentations</w:t>
      </w:r>
      <w:r>
        <w:rPr>
          <w:rFonts w:cs="Calibri Bold Italic"/>
          <w:sz w:val="28"/>
          <w:szCs w:val="28"/>
        </w:rPr>
        <w:t xml:space="preserve"> </w:t>
      </w:r>
    </w:p>
    <w:p w14:paraId="4E2787B9" w14:textId="77777777" w:rsidR="00E12EE1" w:rsidRDefault="00E12EE1" w:rsidP="007565BE">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1236EC8B" w14:textId="181689AB" w:rsidR="00647418" w:rsidRPr="00867486" w:rsidRDefault="006D3A5D" w:rsidP="00867486">
      <w:pPr>
        <w:pStyle w:val="ListParagraph"/>
        <w:numPr>
          <w:ilvl w:val="0"/>
          <w:numId w:val="36"/>
        </w:numPr>
        <w:rPr>
          <w:b/>
          <w:sz w:val="28"/>
          <w:szCs w:val="28"/>
        </w:rPr>
      </w:pPr>
      <w:r>
        <w:rPr>
          <w:sz w:val="28"/>
          <w:szCs w:val="28"/>
        </w:rPr>
        <w:t>None</w:t>
      </w:r>
      <w:r w:rsidR="00647418" w:rsidRPr="008E2C62">
        <w:rPr>
          <w:sz w:val="28"/>
          <w:szCs w:val="28"/>
        </w:rPr>
        <w:t xml:space="preserve"> </w:t>
      </w:r>
      <w:r w:rsidR="00647418" w:rsidRPr="00867486">
        <w:rPr>
          <w:b/>
          <w:sz w:val="28"/>
          <w:szCs w:val="28"/>
        </w:rPr>
        <w:t xml:space="preserve"> </w:t>
      </w:r>
    </w:p>
    <w:p w14:paraId="205CB313" w14:textId="1F4EA54A" w:rsidR="007565BE" w:rsidRPr="008C27BA" w:rsidRDefault="007565BE" w:rsidP="008C27BA">
      <w:pPr>
        <w:ind w:left="360"/>
        <w:rPr>
          <w:b/>
          <w:sz w:val="28"/>
          <w:szCs w:val="28"/>
        </w:rPr>
      </w:pPr>
    </w:p>
    <w:p w14:paraId="0DD1C25E" w14:textId="3AC66C44" w:rsidR="00EB0813" w:rsidRPr="00EB0813" w:rsidRDefault="00F038EE" w:rsidP="00C61F65">
      <w:pPr>
        <w:rPr>
          <w:sz w:val="28"/>
          <w:szCs w:val="28"/>
        </w:rPr>
      </w:pPr>
      <w:r w:rsidRPr="00DB3821">
        <w:rPr>
          <w:b/>
          <w:sz w:val="28"/>
          <w:szCs w:val="28"/>
        </w:rPr>
        <w:t>1</w:t>
      </w:r>
      <w:r w:rsidR="004B5F8F" w:rsidRPr="00DB3821">
        <w:rPr>
          <w:b/>
          <w:sz w:val="28"/>
          <w:szCs w:val="28"/>
        </w:rPr>
        <w:t>1</w:t>
      </w:r>
      <w:r w:rsidR="00FC0180" w:rsidRPr="00DB3821">
        <w:rPr>
          <w:b/>
          <w:sz w:val="28"/>
          <w:szCs w:val="28"/>
        </w:rPr>
        <w:t>:</w:t>
      </w:r>
      <w:r w:rsidR="00647418">
        <w:rPr>
          <w:b/>
          <w:sz w:val="28"/>
          <w:szCs w:val="28"/>
        </w:rPr>
        <w:t>0</w:t>
      </w:r>
      <w:r w:rsidR="006D3A5D">
        <w:rPr>
          <w:b/>
          <w:sz w:val="28"/>
          <w:szCs w:val="28"/>
        </w:rPr>
        <w:t>1</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867486">
        <w:rPr>
          <w:sz w:val="28"/>
          <w:szCs w:val="28"/>
        </w:rPr>
        <w:t>8</w:t>
      </w:r>
      <w:r w:rsidR="004B5F8F" w:rsidRPr="00DB3821">
        <w:rPr>
          <w:sz w:val="28"/>
          <w:szCs w:val="28"/>
        </w:rPr>
        <w:t>:</w:t>
      </w:r>
      <w:r w:rsidR="00867486">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47AC5D23" w14:textId="62E40C16"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9D5790">
        <w:rPr>
          <w:b/>
          <w:bCs/>
          <w:sz w:val="28"/>
          <w:szCs w:val="28"/>
        </w:rPr>
        <w:t>1</w:t>
      </w:r>
      <w:r w:rsidR="006D3A5D">
        <w:rPr>
          <w:b/>
          <w:bCs/>
          <w:sz w:val="28"/>
          <w:szCs w:val="28"/>
        </w:rPr>
        <w:t>8</w:t>
      </w:r>
      <w:r w:rsidR="0058654C" w:rsidRPr="00DB3821">
        <w:rPr>
          <w:b/>
          <w:bCs/>
          <w:sz w:val="28"/>
          <w:szCs w:val="28"/>
        </w:rPr>
        <w:t xml:space="preserve"> </w:t>
      </w:r>
      <w:r w:rsidR="006D3A5D">
        <w:rPr>
          <w:b/>
          <w:bCs/>
          <w:sz w:val="28"/>
          <w:szCs w:val="28"/>
        </w:rPr>
        <w:t>July</w:t>
      </w:r>
      <w:r w:rsidR="00C85D66" w:rsidRPr="00DB3821">
        <w:rPr>
          <w:b/>
          <w:bCs/>
          <w:sz w:val="28"/>
          <w:szCs w:val="28"/>
        </w:rPr>
        <w:t xml:space="preserve"> </w:t>
      </w:r>
      <w:r w:rsidR="000A2CE3">
        <w:rPr>
          <w:b/>
          <w:bCs/>
          <w:sz w:val="28"/>
          <w:szCs w:val="28"/>
        </w:rPr>
        <w:t>201</w:t>
      </w:r>
      <w:r w:rsidR="009C0AF8">
        <w:rPr>
          <w:b/>
          <w:bCs/>
          <w:sz w:val="28"/>
          <w:szCs w:val="28"/>
        </w:rPr>
        <w:t>9</w:t>
      </w:r>
    </w:p>
    <w:p w14:paraId="3A7DE7C6" w14:textId="141044DB" w:rsidR="00341A67" w:rsidRDefault="00D81A93" w:rsidP="00F025BA">
      <w:pPr>
        <w:widowControl w:val="0"/>
        <w:autoSpaceDE w:val="0"/>
        <w:autoSpaceDN w:val="0"/>
        <w:adjustRightInd w:val="0"/>
        <w:spacing w:before="120"/>
        <w:rPr>
          <w:sz w:val="28"/>
          <w:szCs w:val="28"/>
        </w:rPr>
      </w:pPr>
      <w:r w:rsidRPr="00DB3821">
        <w:rPr>
          <w:b/>
          <w:bCs/>
          <w:sz w:val="28"/>
          <w:szCs w:val="28"/>
        </w:rPr>
        <w:t>1</w:t>
      </w:r>
      <w:r w:rsidR="007905DA">
        <w:rPr>
          <w:b/>
          <w:bCs/>
          <w:sz w:val="28"/>
          <w:szCs w:val="28"/>
        </w:rPr>
        <w:t>8</w:t>
      </w:r>
      <w:r w:rsidR="006D0EA5" w:rsidRPr="00DB3821">
        <w:rPr>
          <w:b/>
          <w:bCs/>
          <w:sz w:val="28"/>
          <w:szCs w:val="28"/>
        </w:rPr>
        <w:t>:</w:t>
      </w:r>
      <w:r w:rsidR="00917804">
        <w:rPr>
          <w:b/>
          <w:bCs/>
          <w:sz w:val="28"/>
          <w:szCs w:val="28"/>
        </w:rPr>
        <w:t>3</w:t>
      </w:r>
      <w:r w:rsidR="00BD4738">
        <w:rPr>
          <w:b/>
          <w:bCs/>
          <w:sz w:val="28"/>
          <w:szCs w:val="28"/>
        </w:rPr>
        <w:t>2</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r w:rsidR="006F7E4F">
        <w:rPr>
          <w:sz w:val="28"/>
          <w:szCs w:val="28"/>
        </w:rPr>
        <w:t>(</w:t>
      </w:r>
      <w:r w:rsidR="00EB0813">
        <w:rPr>
          <w:sz w:val="28"/>
          <w:szCs w:val="28"/>
        </w:rPr>
        <w:t>38</w:t>
      </w:r>
      <w:r w:rsidR="006F7E4F">
        <w:rPr>
          <w:sz w:val="28"/>
          <w:szCs w:val="28"/>
        </w:rPr>
        <w:t xml:space="preserve"> attendees)</w:t>
      </w:r>
    </w:p>
    <w:p w14:paraId="3B922516" w14:textId="1932B32C" w:rsidR="00BD4738" w:rsidRDefault="00BD4738" w:rsidP="00BD4738">
      <w:pPr>
        <w:widowControl w:val="0"/>
        <w:autoSpaceDE w:val="0"/>
        <w:autoSpaceDN w:val="0"/>
        <w:adjustRightInd w:val="0"/>
        <w:spacing w:before="120"/>
        <w:ind w:left="720"/>
        <w:rPr>
          <w:sz w:val="28"/>
          <w:szCs w:val="28"/>
        </w:rPr>
      </w:pPr>
      <w:r>
        <w:rPr>
          <w:sz w:val="28"/>
          <w:szCs w:val="28"/>
        </w:rPr>
        <w:t>Straw P</w:t>
      </w:r>
      <w:r w:rsidR="008216CB">
        <w:rPr>
          <w:sz w:val="28"/>
          <w:szCs w:val="28"/>
        </w:rPr>
        <w:t>oll: those who would be OK to return to this venue: 16;</w:t>
      </w:r>
      <w:r>
        <w:rPr>
          <w:sz w:val="28"/>
          <w:szCs w:val="28"/>
        </w:rPr>
        <w:t xml:space="preserve"> </w:t>
      </w:r>
      <w:r w:rsidR="008E2C62">
        <w:rPr>
          <w:sz w:val="28"/>
          <w:szCs w:val="28"/>
        </w:rPr>
        <w:t xml:space="preserve">those who </w:t>
      </w:r>
      <w:r>
        <w:rPr>
          <w:sz w:val="28"/>
          <w:szCs w:val="28"/>
        </w:rPr>
        <w:t xml:space="preserve">do not want </w:t>
      </w:r>
      <w:r w:rsidR="008216CB">
        <w:rPr>
          <w:sz w:val="28"/>
          <w:szCs w:val="28"/>
        </w:rPr>
        <w:t>to return to this venue: 6</w:t>
      </w:r>
      <w:r w:rsidR="008E2C62">
        <w:rPr>
          <w:sz w:val="28"/>
          <w:szCs w:val="28"/>
        </w:rPr>
        <w:t>.</w:t>
      </w:r>
    </w:p>
    <w:p w14:paraId="49106378" w14:textId="3A6BCA29" w:rsidR="008216CB" w:rsidRDefault="008216CB" w:rsidP="00BD4738">
      <w:pPr>
        <w:widowControl w:val="0"/>
        <w:autoSpaceDE w:val="0"/>
        <w:autoSpaceDN w:val="0"/>
        <w:adjustRightInd w:val="0"/>
        <w:spacing w:before="120"/>
        <w:ind w:left="720"/>
        <w:rPr>
          <w:sz w:val="28"/>
          <w:szCs w:val="28"/>
        </w:rPr>
      </w:pPr>
      <w:r>
        <w:rPr>
          <w:sz w:val="28"/>
          <w:szCs w:val="28"/>
        </w:rPr>
        <w:t xml:space="preserve">Straw Poll:  How </w:t>
      </w:r>
      <w:r w:rsidR="00EB0813">
        <w:rPr>
          <w:sz w:val="28"/>
          <w:szCs w:val="28"/>
        </w:rPr>
        <w:t>many prefer a conference center</w:t>
      </w:r>
      <w:r>
        <w:rPr>
          <w:sz w:val="28"/>
          <w:szCs w:val="28"/>
        </w:rPr>
        <w:t xml:space="preserve"> independent of the hotel: 4; those who prefer having everything in one space: 16</w:t>
      </w:r>
    </w:p>
    <w:p w14:paraId="458777E2" w14:textId="4A6A9B57" w:rsidR="008216CB" w:rsidRPr="00DB3821" w:rsidRDefault="008216CB" w:rsidP="00BD4738">
      <w:pPr>
        <w:widowControl w:val="0"/>
        <w:autoSpaceDE w:val="0"/>
        <w:autoSpaceDN w:val="0"/>
        <w:adjustRightInd w:val="0"/>
        <w:spacing w:before="120"/>
        <w:ind w:left="720"/>
        <w:rPr>
          <w:sz w:val="28"/>
          <w:szCs w:val="28"/>
        </w:rPr>
      </w:pPr>
      <w:r>
        <w:rPr>
          <w:sz w:val="28"/>
          <w:szCs w:val="28"/>
        </w:rPr>
        <w:t>Straw Poll: Who prefers the lowest total cost over venue type: 7</w:t>
      </w:r>
    </w:p>
    <w:p w14:paraId="216E9C78" w14:textId="1A6A5E31" w:rsidR="00DB06E1" w:rsidRDefault="00AB7316" w:rsidP="00892BC5">
      <w:pPr>
        <w:widowControl w:val="0"/>
        <w:autoSpaceDE w:val="0"/>
        <w:autoSpaceDN w:val="0"/>
        <w:adjustRightInd w:val="0"/>
        <w:spacing w:before="120" w:after="120"/>
        <w:rPr>
          <w:bCs/>
          <w:sz w:val="28"/>
          <w:szCs w:val="28"/>
        </w:rPr>
      </w:pPr>
      <w:r>
        <w:rPr>
          <w:b/>
          <w:bCs/>
          <w:sz w:val="28"/>
          <w:szCs w:val="28"/>
        </w:rPr>
        <w:t>1</w:t>
      </w:r>
      <w:r w:rsidR="007905DA">
        <w:rPr>
          <w:b/>
          <w:bCs/>
          <w:sz w:val="28"/>
          <w:szCs w:val="28"/>
        </w:rPr>
        <w:t>8</w:t>
      </w:r>
      <w:r>
        <w:rPr>
          <w:b/>
          <w:bCs/>
          <w:sz w:val="28"/>
          <w:szCs w:val="28"/>
        </w:rPr>
        <w:t>:</w:t>
      </w:r>
      <w:r w:rsidR="00917804">
        <w:rPr>
          <w:b/>
          <w:bCs/>
          <w:sz w:val="28"/>
          <w:szCs w:val="28"/>
        </w:rPr>
        <w:t>3</w:t>
      </w:r>
      <w:r w:rsidR="008216CB">
        <w:rPr>
          <w:b/>
          <w:bCs/>
          <w:sz w:val="28"/>
          <w:szCs w:val="28"/>
        </w:rPr>
        <w:t>9</w:t>
      </w:r>
      <w:r>
        <w:rPr>
          <w:b/>
          <w:bCs/>
          <w:sz w:val="28"/>
          <w:szCs w:val="28"/>
        </w:rPr>
        <w:tab/>
      </w:r>
      <w:r w:rsidR="00DB06E1" w:rsidRPr="00DB06E1">
        <w:rPr>
          <w:bCs/>
          <w:sz w:val="28"/>
          <w:szCs w:val="28"/>
        </w:rPr>
        <w:t>TG4m</w:t>
      </w:r>
      <w:r w:rsidR="00BD4738">
        <w:rPr>
          <w:bCs/>
          <w:sz w:val="28"/>
          <w:szCs w:val="28"/>
        </w:rPr>
        <w:t>d</w:t>
      </w:r>
      <w:r w:rsidR="00DB06E1" w:rsidRPr="00DB06E1">
        <w:rPr>
          <w:bCs/>
          <w:sz w:val="28"/>
          <w:szCs w:val="28"/>
        </w:rPr>
        <w:t xml:space="preserve"> </w:t>
      </w:r>
      <w:r w:rsidR="00966B83">
        <w:rPr>
          <w:bCs/>
          <w:sz w:val="28"/>
          <w:szCs w:val="28"/>
        </w:rPr>
        <w:t xml:space="preserve">closing report </w:t>
      </w:r>
      <w:r w:rsidR="00DB06E1" w:rsidRPr="00DB06E1">
        <w:rPr>
          <w:bCs/>
          <w:sz w:val="28"/>
          <w:szCs w:val="28"/>
        </w:rPr>
        <w:t xml:space="preserve">by </w:t>
      </w:r>
      <w:r w:rsidR="00E76B56">
        <w:rPr>
          <w:bCs/>
          <w:sz w:val="28"/>
          <w:szCs w:val="28"/>
        </w:rPr>
        <w:t>G St</w:t>
      </w:r>
      <w:r w:rsidR="00890DA0">
        <w:rPr>
          <w:bCs/>
          <w:sz w:val="28"/>
          <w:szCs w:val="28"/>
        </w:rPr>
        <w:t>ue</w:t>
      </w:r>
      <w:r w:rsidR="00E76B56">
        <w:rPr>
          <w:bCs/>
          <w:sz w:val="28"/>
          <w:szCs w:val="28"/>
        </w:rPr>
        <w:t>bing</w:t>
      </w:r>
      <w:r w:rsidR="00917804">
        <w:rPr>
          <w:bCs/>
          <w:sz w:val="28"/>
          <w:szCs w:val="28"/>
        </w:rPr>
        <w:t xml:space="preserve"> (Cisco Systems)</w:t>
      </w:r>
      <w:r w:rsidR="00966B83">
        <w:rPr>
          <w:bCs/>
          <w:sz w:val="28"/>
          <w:szCs w:val="28"/>
        </w:rPr>
        <w:t xml:space="preserve"> (15-1</w:t>
      </w:r>
      <w:r w:rsidR="009B10BB">
        <w:rPr>
          <w:bCs/>
          <w:sz w:val="28"/>
          <w:szCs w:val="28"/>
        </w:rPr>
        <w:t>9</w:t>
      </w:r>
      <w:r w:rsidR="00966B83">
        <w:rPr>
          <w:bCs/>
          <w:sz w:val="28"/>
          <w:szCs w:val="28"/>
        </w:rPr>
        <w:t>-0</w:t>
      </w:r>
      <w:r w:rsidR="008216CB">
        <w:rPr>
          <w:bCs/>
          <w:sz w:val="28"/>
          <w:szCs w:val="28"/>
        </w:rPr>
        <w:t>355</w:t>
      </w:r>
      <w:r w:rsidR="00966B83">
        <w:rPr>
          <w:bCs/>
          <w:sz w:val="28"/>
          <w:szCs w:val="28"/>
        </w:rPr>
        <w:t>-0</w:t>
      </w:r>
      <w:r>
        <w:rPr>
          <w:bCs/>
          <w:sz w:val="28"/>
          <w:szCs w:val="28"/>
        </w:rPr>
        <w:t>1</w:t>
      </w:r>
      <w:r w:rsidR="00966B83">
        <w:rPr>
          <w:bCs/>
          <w:sz w:val="28"/>
          <w:szCs w:val="28"/>
        </w:rPr>
        <w:t>)</w:t>
      </w:r>
    </w:p>
    <w:p w14:paraId="59D8CCD6" w14:textId="04CBAD52" w:rsidR="00AB7316" w:rsidRPr="009B10BB" w:rsidRDefault="00AB7316" w:rsidP="00867486">
      <w:pPr>
        <w:widowControl w:val="0"/>
        <w:autoSpaceDE w:val="0"/>
        <w:autoSpaceDN w:val="0"/>
        <w:adjustRightInd w:val="0"/>
        <w:spacing w:before="120" w:after="120"/>
        <w:ind w:left="720"/>
        <w:rPr>
          <w:bCs/>
          <w:i/>
          <w:sz w:val="28"/>
          <w:szCs w:val="28"/>
        </w:rPr>
      </w:pPr>
      <w:r w:rsidRPr="00D91FFB">
        <w:rPr>
          <w:b/>
          <w:bCs/>
          <w:i/>
          <w:sz w:val="28"/>
          <w:szCs w:val="28"/>
        </w:rPr>
        <w:t>Mo</w:t>
      </w:r>
      <w:r w:rsidR="00FB0D3C" w:rsidRPr="00D91FFB">
        <w:rPr>
          <w:b/>
          <w:bCs/>
          <w:i/>
          <w:sz w:val="28"/>
          <w:szCs w:val="28"/>
        </w:rPr>
        <w:t>tion</w:t>
      </w:r>
      <w:r w:rsidRPr="00D91FFB">
        <w:rPr>
          <w:bCs/>
          <w:i/>
          <w:sz w:val="28"/>
          <w:szCs w:val="28"/>
        </w:rPr>
        <w:t>:</w:t>
      </w:r>
      <w:r w:rsidRPr="00AB7316">
        <w:rPr>
          <w:bCs/>
          <w:sz w:val="28"/>
          <w:szCs w:val="28"/>
        </w:rPr>
        <w:t xml:space="preserve"> </w:t>
      </w:r>
      <w:r w:rsidR="008216CB" w:rsidRPr="008216CB">
        <w:rPr>
          <w:bCs/>
          <w:i/>
          <w:sz w:val="28"/>
          <w:szCs w:val="28"/>
        </w:rPr>
        <w:t>Move that 802.15 WG approve the formation of a Comment Resolution Group (CRG) for the WG balloting of the P802.15.4-REVd-D03 with the following membership: Gary Stuebing(As Chair), Don Sturek, Kunal Shah, Ruben Salazar, Tero Kivinen, Phil Beecher and Shoichi Kitazawa. The 802.15.4md CRG is authorized to approve comment resolutions and to approve the start of a recirculation letter ballot of the revised draft on behalf of the 802.15 WG. Comment resolution on ballots between sessions will be conducted via reflector email and via teleconferences announced to the reflector as per the LMSC 802 WG P&amp;P</w:t>
      </w:r>
      <w:r w:rsidR="00972457">
        <w:rPr>
          <w:bCs/>
          <w:i/>
          <w:sz w:val="28"/>
          <w:szCs w:val="28"/>
        </w:rPr>
        <w:t>.</w:t>
      </w:r>
    </w:p>
    <w:p w14:paraId="6D371B6F" w14:textId="7B5258F2" w:rsidR="00AB7316" w:rsidRPr="00AB7316" w:rsidRDefault="00AB7316" w:rsidP="003D00F3">
      <w:pPr>
        <w:widowControl w:val="0"/>
        <w:autoSpaceDE w:val="0"/>
        <w:autoSpaceDN w:val="0"/>
        <w:adjustRightInd w:val="0"/>
        <w:spacing w:before="120" w:after="120"/>
        <w:ind w:left="720"/>
        <w:rPr>
          <w:bCs/>
          <w:sz w:val="28"/>
          <w:szCs w:val="28"/>
        </w:rPr>
      </w:pPr>
      <w:r w:rsidRPr="00AB7316">
        <w:rPr>
          <w:bCs/>
          <w:sz w:val="28"/>
          <w:szCs w:val="28"/>
        </w:rPr>
        <w:t xml:space="preserve">Moved </w:t>
      </w:r>
      <w:r w:rsidR="00FB0D3C">
        <w:rPr>
          <w:bCs/>
          <w:sz w:val="28"/>
          <w:szCs w:val="28"/>
        </w:rPr>
        <w:t>b</w:t>
      </w:r>
      <w:r w:rsidRPr="00AB7316">
        <w:rPr>
          <w:bCs/>
          <w:sz w:val="28"/>
          <w:szCs w:val="28"/>
        </w:rPr>
        <w:t>y: Gary Stuebing</w:t>
      </w:r>
      <w:r w:rsidR="00E867D5">
        <w:rPr>
          <w:bCs/>
          <w:sz w:val="28"/>
          <w:szCs w:val="28"/>
        </w:rPr>
        <w:t xml:space="preserve"> (Cisco Systems)</w:t>
      </w:r>
    </w:p>
    <w:p w14:paraId="1750A296" w14:textId="6F067A7F" w:rsidR="00E76B56" w:rsidRDefault="00AB7316" w:rsidP="003D00F3">
      <w:pPr>
        <w:widowControl w:val="0"/>
        <w:autoSpaceDE w:val="0"/>
        <w:autoSpaceDN w:val="0"/>
        <w:adjustRightInd w:val="0"/>
        <w:spacing w:before="120" w:after="120"/>
        <w:ind w:left="720"/>
        <w:rPr>
          <w:bCs/>
          <w:sz w:val="28"/>
          <w:szCs w:val="28"/>
        </w:rPr>
      </w:pPr>
      <w:r w:rsidRPr="00AB7316">
        <w:rPr>
          <w:bCs/>
          <w:sz w:val="28"/>
          <w:szCs w:val="28"/>
        </w:rPr>
        <w:lastRenderedPageBreak/>
        <w:t xml:space="preserve">Seconded </w:t>
      </w:r>
      <w:r w:rsidR="00FB0D3C">
        <w:rPr>
          <w:bCs/>
          <w:sz w:val="28"/>
          <w:szCs w:val="28"/>
        </w:rPr>
        <w:t>b</w:t>
      </w:r>
      <w:r w:rsidRPr="00AB7316">
        <w:rPr>
          <w:bCs/>
          <w:sz w:val="28"/>
          <w:szCs w:val="28"/>
        </w:rPr>
        <w:t>y:</w:t>
      </w:r>
      <w:r w:rsidR="00FD7769">
        <w:rPr>
          <w:bCs/>
          <w:sz w:val="28"/>
          <w:szCs w:val="28"/>
        </w:rPr>
        <w:t xml:space="preserve"> </w:t>
      </w:r>
      <w:r w:rsidR="00972457">
        <w:rPr>
          <w:bCs/>
          <w:sz w:val="28"/>
          <w:szCs w:val="28"/>
        </w:rPr>
        <w:t>Clint Chaplin (Samsung)</w:t>
      </w:r>
    </w:p>
    <w:p w14:paraId="52CF7462" w14:textId="044803B6" w:rsidR="001942E7" w:rsidRDefault="001942E7" w:rsidP="003D00F3">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02DBC8BF" w14:textId="14C4C795" w:rsidR="00867486" w:rsidRPr="00AB7316" w:rsidRDefault="00867486" w:rsidP="00867486">
      <w:pPr>
        <w:widowControl w:val="0"/>
        <w:autoSpaceDE w:val="0"/>
        <w:autoSpaceDN w:val="0"/>
        <w:adjustRightInd w:val="0"/>
        <w:spacing w:before="120" w:after="120"/>
        <w:ind w:left="720"/>
        <w:rPr>
          <w:bCs/>
          <w:sz w:val="28"/>
          <w:szCs w:val="28"/>
        </w:rPr>
      </w:pPr>
    </w:p>
    <w:p w14:paraId="25B36A67" w14:textId="3E18626D" w:rsidR="00972457" w:rsidRDefault="00972457" w:rsidP="00972457">
      <w:pPr>
        <w:spacing w:before="120" w:after="120"/>
        <w:rPr>
          <w:bCs/>
          <w:sz w:val="28"/>
          <w:szCs w:val="28"/>
        </w:rPr>
      </w:pPr>
      <w:r w:rsidRPr="00F71F4D">
        <w:rPr>
          <w:b/>
          <w:bCs/>
          <w:sz w:val="28"/>
          <w:szCs w:val="28"/>
        </w:rPr>
        <w:t>1</w:t>
      </w:r>
      <w:r>
        <w:rPr>
          <w:b/>
          <w:bCs/>
          <w:sz w:val="28"/>
          <w:szCs w:val="28"/>
        </w:rPr>
        <w:t>8</w:t>
      </w:r>
      <w:r w:rsidRPr="00F71F4D">
        <w:rPr>
          <w:b/>
          <w:bCs/>
          <w:sz w:val="28"/>
          <w:szCs w:val="28"/>
        </w:rPr>
        <w:t>:</w:t>
      </w:r>
      <w:r>
        <w:rPr>
          <w:b/>
          <w:bCs/>
          <w:sz w:val="28"/>
          <w:szCs w:val="28"/>
        </w:rPr>
        <w:t>50</w:t>
      </w:r>
      <w:r>
        <w:rPr>
          <w:bCs/>
          <w:sz w:val="28"/>
          <w:szCs w:val="28"/>
        </w:rPr>
        <w:tab/>
        <w:t xml:space="preserve">TG 4y (SECN) </w:t>
      </w:r>
      <w:r w:rsidRPr="00CE56ED">
        <w:rPr>
          <w:sz w:val="28"/>
          <w:szCs w:val="28"/>
        </w:rPr>
        <w:t>closing report</w:t>
      </w:r>
      <w:r>
        <w:rPr>
          <w:b/>
          <w:sz w:val="28"/>
          <w:szCs w:val="28"/>
        </w:rPr>
        <w:t xml:space="preserve"> </w:t>
      </w:r>
      <w:r>
        <w:rPr>
          <w:bCs/>
          <w:sz w:val="28"/>
          <w:szCs w:val="28"/>
        </w:rPr>
        <w:t>by D Sturek (Itron) (15-19-0322-0</w:t>
      </w:r>
      <w:r w:rsidR="00627B69">
        <w:rPr>
          <w:bCs/>
          <w:sz w:val="28"/>
          <w:szCs w:val="28"/>
        </w:rPr>
        <w:t>1</w:t>
      </w:r>
      <w:r>
        <w:rPr>
          <w:bCs/>
          <w:sz w:val="28"/>
          <w:szCs w:val="28"/>
        </w:rPr>
        <w:t>)</w:t>
      </w:r>
    </w:p>
    <w:p w14:paraId="2999E49D" w14:textId="5A0615E8" w:rsidR="00627B69" w:rsidRDefault="00627B69" w:rsidP="00627B69">
      <w:pPr>
        <w:spacing w:before="120" w:after="120"/>
        <w:ind w:left="720"/>
        <w:rPr>
          <w:bCs/>
          <w:sz w:val="28"/>
          <w:szCs w:val="28"/>
        </w:rPr>
      </w:pPr>
      <w:r>
        <w:rPr>
          <w:bCs/>
          <w:sz w:val="28"/>
          <w:szCs w:val="28"/>
        </w:rPr>
        <w:t xml:space="preserve">Informal Working Group Review starting in August 2019 and plan to begin WG letter ballot following September. </w:t>
      </w:r>
    </w:p>
    <w:p w14:paraId="1B342FBE" w14:textId="705A6673" w:rsidR="00EB0813" w:rsidRDefault="00EB0813" w:rsidP="00EB0813">
      <w:pPr>
        <w:spacing w:before="120" w:after="120"/>
        <w:rPr>
          <w:bCs/>
          <w:sz w:val="28"/>
          <w:szCs w:val="28"/>
        </w:rPr>
      </w:pPr>
      <w:r w:rsidRPr="00F71F4D">
        <w:rPr>
          <w:b/>
          <w:bCs/>
          <w:sz w:val="28"/>
          <w:szCs w:val="28"/>
        </w:rPr>
        <w:t>1</w:t>
      </w:r>
      <w:r>
        <w:rPr>
          <w:b/>
          <w:bCs/>
          <w:sz w:val="28"/>
          <w:szCs w:val="28"/>
        </w:rPr>
        <w:t>8</w:t>
      </w:r>
      <w:r w:rsidRPr="00F71F4D">
        <w:rPr>
          <w:b/>
          <w:bCs/>
          <w:sz w:val="28"/>
          <w:szCs w:val="28"/>
        </w:rPr>
        <w:t>:</w:t>
      </w:r>
      <w:r>
        <w:rPr>
          <w:b/>
          <w:bCs/>
          <w:sz w:val="28"/>
          <w:szCs w:val="28"/>
        </w:rPr>
        <w:t>50</w:t>
      </w:r>
      <w:r>
        <w:rPr>
          <w:bCs/>
          <w:sz w:val="28"/>
          <w:szCs w:val="28"/>
        </w:rPr>
        <w:tab/>
      </w:r>
      <w:r>
        <w:rPr>
          <w:bCs/>
          <w:sz w:val="28"/>
          <w:szCs w:val="28"/>
        </w:rPr>
        <w:t>Profiles</w:t>
      </w:r>
      <w:r>
        <w:rPr>
          <w:bCs/>
          <w:sz w:val="28"/>
          <w:szCs w:val="28"/>
        </w:rPr>
        <w:t xml:space="preserve"> </w:t>
      </w:r>
      <w:r w:rsidRPr="00CE56ED">
        <w:rPr>
          <w:sz w:val="28"/>
          <w:szCs w:val="28"/>
        </w:rPr>
        <w:t>closing report</w:t>
      </w:r>
      <w:r>
        <w:rPr>
          <w:b/>
          <w:sz w:val="28"/>
          <w:szCs w:val="28"/>
        </w:rPr>
        <w:t xml:space="preserve"> </w:t>
      </w:r>
      <w:r>
        <w:rPr>
          <w:bCs/>
          <w:sz w:val="28"/>
          <w:szCs w:val="28"/>
        </w:rPr>
        <w:t>by D Sturek (Itron) (15-19-0357-00)</w:t>
      </w:r>
    </w:p>
    <w:p w14:paraId="36834125" w14:textId="7F913B6D" w:rsidR="00627B69" w:rsidRDefault="00627B69" w:rsidP="00EB0813">
      <w:pPr>
        <w:spacing w:before="120" w:after="120"/>
        <w:rPr>
          <w:bCs/>
          <w:sz w:val="28"/>
          <w:szCs w:val="28"/>
        </w:rPr>
      </w:pPr>
    </w:p>
    <w:p w14:paraId="2AC02D62" w14:textId="2833248A" w:rsidR="00627B69" w:rsidRDefault="00627B69" w:rsidP="00627B69">
      <w:pPr>
        <w:spacing w:before="120" w:after="120"/>
        <w:ind w:left="720" w:hanging="720"/>
        <w:rPr>
          <w:bCs/>
          <w:sz w:val="28"/>
          <w:szCs w:val="28"/>
        </w:rPr>
      </w:pPr>
      <w:r>
        <w:rPr>
          <w:b/>
          <w:bCs/>
          <w:sz w:val="28"/>
          <w:szCs w:val="28"/>
        </w:rPr>
        <w:t xml:space="preserve">18:57 </w:t>
      </w:r>
      <w:r>
        <w:rPr>
          <w:bCs/>
          <w:sz w:val="28"/>
          <w:szCs w:val="28"/>
        </w:rPr>
        <w:t>T</w:t>
      </w:r>
      <w:r w:rsidRPr="00F71F4D">
        <w:rPr>
          <w:bCs/>
          <w:sz w:val="28"/>
          <w:szCs w:val="28"/>
        </w:rPr>
        <w:t xml:space="preserve">G </w:t>
      </w:r>
      <w:r>
        <w:rPr>
          <w:bCs/>
          <w:sz w:val="28"/>
          <w:szCs w:val="28"/>
        </w:rPr>
        <w:t>4w (</w:t>
      </w:r>
      <w:r w:rsidRPr="00F71F4D">
        <w:rPr>
          <w:bCs/>
          <w:sz w:val="28"/>
          <w:szCs w:val="28"/>
        </w:rPr>
        <w:t>LPWAN</w:t>
      </w:r>
      <w:r>
        <w:rPr>
          <w:bCs/>
          <w:sz w:val="28"/>
          <w:szCs w:val="28"/>
        </w:rPr>
        <w:t>)</w:t>
      </w:r>
      <w:r w:rsidRPr="00F71F4D">
        <w:rPr>
          <w:bCs/>
          <w:sz w:val="28"/>
          <w:szCs w:val="28"/>
        </w:rPr>
        <w:t xml:space="preserve"> closing report by Jörg Robert</w:t>
      </w:r>
      <w:r>
        <w:rPr>
          <w:bCs/>
          <w:sz w:val="28"/>
          <w:szCs w:val="28"/>
        </w:rPr>
        <w:t xml:space="preserve"> </w:t>
      </w:r>
      <w:r w:rsidRPr="004756E9">
        <w:rPr>
          <w:bCs/>
          <w:sz w:val="28"/>
          <w:szCs w:val="28"/>
        </w:rPr>
        <w:t>(</w:t>
      </w:r>
      <w:r w:rsidRPr="004756E9">
        <w:rPr>
          <w:color w:val="000000"/>
          <w:sz w:val="28"/>
          <w:szCs w:val="28"/>
        </w:rPr>
        <w:t>University of Erlangen-Nuremberg)</w:t>
      </w:r>
      <w:r w:rsidRPr="00F71F4D">
        <w:rPr>
          <w:bCs/>
          <w:sz w:val="28"/>
          <w:szCs w:val="28"/>
        </w:rPr>
        <w:t xml:space="preserve"> (</w:t>
      </w:r>
      <w:r>
        <w:rPr>
          <w:bCs/>
          <w:sz w:val="28"/>
          <w:szCs w:val="28"/>
        </w:rPr>
        <w:t>15-19-0352-01)</w:t>
      </w:r>
    </w:p>
    <w:p w14:paraId="6F363512" w14:textId="488C3827" w:rsidR="00972457" w:rsidRDefault="00627B69" w:rsidP="00972457">
      <w:pPr>
        <w:spacing w:before="120" w:after="120"/>
        <w:ind w:left="720"/>
        <w:rPr>
          <w:bCs/>
          <w:sz w:val="28"/>
          <w:szCs w:val="28"/>
        </w:rPr>
      </w:pPr>
      <w:r>
        <w:rPr>
          <w:bCs/>
          <w:sz w:val="28"/>
          <w:szCs w:val="28"/>
        </w:rPr>
        <w:t>Started recirculation of D03. Note: Formed BRC at midweek.</w:t>
      </w:r>
    </w:p>
    <w:p w14:paraId="38C0479C" w14:textId="558CB480" w:rsidR="00EB0813" w:rsidRPr="00EB0813" w:rsidRDefault="00627B69" w:rsidP="00EB0813">
      <w:pPr>
        <w:spacing w:before="120" w:after="120"/>
        <w:ind w:left="720"/>
        <w:rPr>
          <w:bCs/>
          <w:i/>
          <w:sz w:val="28"/>
          <w:szCs w:val="28"/>
        </w:rPr>
      </w:pPr>
      <w:r w:rsidRPr="00EB0813">
        <w:rPr>
          <w:b/>
          <w:bCs/>
          <w:i/>
          <w:sz w:val="28"/>
          <w:szCs w:val="28"/>
        </w:rPr>
        <w:t>Motion:</w:t>
      </w:r>
      <w:r w:rsidR="00EB0813" w:rsidRPr="00EB0813">
        <w:rPr>
          <w:bCs/>
          <w:i/>
          <w:sz w:val="28"/>
          <w:szCs w:val="28"/>
        </w:rPr>
        <w:t xml:space="preserve">  802.15 has reviewed and approves the CSD 15-18-0053-04, and the CA document 15-19-0165-01; and requests conditional approval from the EC to submit P802.15.4w_D3 (or current revision) to Standards Association ballot.</w:t>
      </w:r>
    </w:p>
    <w:p w14:paraId="385503A2" w14:textId="5AA338B0" w:rsidR="00EB0813" w:rsidRDefault="00EB0813" w:rsidP="00EB0813">
      <w:pPr>
        <w:spacing w:before="120" w:after="120"/>
        <w:ind w:left="720"/>
        <w:rPr>
          <w:bCs/>
          <w:sz w:val="28"/>
          <w:szCs w:val="28"/>
        </w:rPr>
      </w:pPr>
      <w:r>
        <w:rPr>
          <w:bCs/>
          <w:sz w:val="28"/>
          <w:szCs w:val="28"/>
        </w:rPr>
        <w:t>Moved by</w:t>
      </w:r>
      <w:r w:rsidRPr="00EB0813">
        <w:rPr>
          <w:bCs/>
          <w:sz w:val="28"/>
          <w:szCs w:val="28"/>
        </w:rPr>
        <w:t xml:space="preserve"> Joerg Robert</w:t>
      </w:r>
    </w:p>
    <w:p w14:paraId="3B7D4EF6" w14:textId="3F115D70" w:rsidR="00EB0813" w:rsidRDefault="00EB0813" w:rsidP="00EB0813">
      <w:pPr>
        <w:spacing w:before="120" w:after="120"/>
        <w:ind w:left="720"/>
        <w:rPr>
          <w:bCs/>
          <w:sz w:val="28"/>
          <w:szCs w:val="28"/>
        </w:rPr>
      </w:pPr>
      <w:r>
        <w:rPr>
          <w:bCs/>
          <w:sz w:val="28"/>
          <w:szCs w:val="28"/>
        </w:rPr>
        <w:t xml:space="preserve">Second by Rick Alfvin </w:t>
      </w:r>
    </w:p>
    <w:p w14:paraId="3841991B" w14:textId="5FF16D0D" w:rsidR="00627B69" w:rsidRDefault="00627B69" w:rsidP="00972457">
      <w:pPr>
        <w:spacing w:before="120" w:after="120"/>
        <w:ind w:left="720"/>
        <w:rPr>
          <w:bCs/>
          <w:sz w:val="28"/>
          <w:szCs w:val="28"/>
        </w:rPr>
      </w:pPr>
      <w:r>
        <w:rPr>
          <w:bCs/>
          <w:sz w:val="28"/>
          <w:szCs w:val="28"/>
        </w:rPr>
        <w:t>Count: 26 yes / 0 no / 0 abstain</w:t>
      </w:r>
    </w:p>
    <w:p w14:paraId="067E7ECE" w14:textId="77777777" w:rsidR="00972457" w:rsidRDefault="00972457" w:rsidP="004756E9">
      <w:pPr>
        <w:spacing w:before="120" w:after="120"/>
        <w:ind w:left="720" w:hanging="720"/>
        <w:rPr>
          <w:bCs/>
          <w:sz w:val="28"/>
          <w:szCs w:val="28"/>
        </w:rPr>
      </w:pPr>
    </w:p>
    <w:p w14:paraId="0BF8F63F" w14:textId="730370AB" w:rsidR="00966B83" w:rsidRDefault="00966B83" w:rsidP="000263A5">
      <w:pPr>
        <w:spacing w:before="120" w:after="120"/>
        <w:rPr>
          <w:bCs/>
          <w:sz w:val="28"/>
          <w:szCs w:val="28"/>
        </w:rPr>
      </w:pPr>
      <w:r w:rsidRPr="00F71F4D">
        <w:rPr>
          <w:b/>
          <w:bCs/>
          <w:sz w:val="28"/>
          <w:szCs w:val="28"/>
        </w:rPr>
        <w:t>1</w:t>
      </w:r>
      <w:r w:rsidR="00F00BE2">
        <w:rPr>
          <w:b/>
          <w:bCs/>
          <w:sz w:val="28"/>
          <w:szCs w:val="28"/>
        </w:rPr>
        <w:t>9</w:t>
      </w:r>
      <w:r w:rsidRPr="00F71F4D">
        <w:rPr>
          <w:b/>
          <w:bCs/>
          <w:sz w:val="28"/>
          <w:szCs w:val="28"/>
        </w:rPr>
        <w:t>:</w:t>
      </w:r>
      <w:r w:rsidR="00BC5131">
        <w:rPr>
          <w:b/>
          <w:bCs/>
          <w:sz w:val="28"/>
          <w:szCs w:val="28"/>
        </w:rPr>
        <w:t>0</w:t>
      </w:r>
      <w:r w:rsidR="00F00BE2">
        <w:rPr>
          <w:b/>
          <w:bCs/>
          <w:sz w:val="28"/>
          <w:szCs w:val="28"/>
        </w:rPr>
        <w:t>2</w:t>
      </w:r>
      <w:r>
        <w:rPr>
          <w:bCs/>
          <w:sz w:val="28"/>
          <w:szCs w:val="28"/>
        </w:rPr>
        <w:tab/>
        <w:t xml:space="preserve">TG 4z (ELR) </w:t>
      </w:r>
      <w:r w:rsidR="000263A5" w:rsidRPr="00CE56ED">
        <w:rPr>
          <w:sz w:val="28"/>
          <w:szCs w:val="28"/>
        </w:rPr>
        <w:t>closing report</w:t>
      </w:r>
      <w:r w:rsidR="000263A5">
        <w:rPr>
          <w:b/>
          <w:sz w:val="28"/>
          <w:szCs w:val="28"/>
        </w:rPr>
        <w:t xml:space="preserve"> </w:t>
      </w:r>
      <w:r>
        <w:rPr>
          <w:bCs/>
          <w:sz w:val="28"/>
          <w:szCs w:val="28"/>
        </w:rPr>
        <w:t>by T Harrington</w:t>
      </w:r>
      <w:r w:rsidR="008E2C62">
        <w:rPr>
          <w:bCs/>
          <w:sz w:val="28"/>
          <w:szCs w:val="28"/>
        </w:rPr>
        <w:t xml:space="preserve"> (Pro-</w:t>
      </w:r>
      <w:r w:rsidR="00E867D5">
        <w:rPr>
          <w:bCs/>
          <w:sz w:val="28"/>
          <w:szCs w:val="28"/>
        </w:rPr>
        <w:t>ID)</w:t>
      </w:r>
      <w:r>
        <w:rPr>
          <w:bCs/>
          <w:sz w:val="28"/>
          <w:szCs w:val="28"/>
        </w:rPr>
        <w:t xml:space="preserve"> (15-1</w:t>
      </w:r>
      <w:r w:rsidR="009B10BB">
        <w:rPr>
          <w:bCs/>
          <w:sz w:val="28"/>
          <w:szCs w:val="28"/>
        </w:rPr>
        <w:t>9</w:t>
      </w:r>
      <w:r>
        <w:rPr>
          <w:bCs/>
          <w:sz w:val="28"/>
          <w:szCs w:val="28"/>
        </w:rPr>
        <w:t>-</w:t>
      </w:r>
      <w:r w:rsidR="00F00BE2">
        <w:rPr>
          <w:bCs/>
          <w:sz w:val="28"/>
          <w:szCs w:val="28"/>
        </w:rPr>
        <w:t>0360</w:t>
      </w:r>
      <w:r>
        <w:rPr>
          <w:bCs/>
          <w:sz w:val="28"/>
          <w:szCs w:val="28"/>
        </w:rPr>
        <w:t>-0</w:t>
      </w:r>
      <w:r w:rsidR="00F00BE2">
        <w:rPr>
          <w:bCs/>
          <w:sz w:val="28"/>
          <w:szCs w:val="28"/>
        </w:rPr>
        <w:t>0</w:t>
      </w:r>
      <w:r>
        <w:rPr>
          <w:bCs/>
          <w:sz w:val="28"/>
          <w:szCs w:val="28"/>
        </w:rPr>
        <w:t>)</w:t>
      </w:r>
    </w:p>
    <w:p w14:paraId="520781F2" w14:textId="4A138070" w:rsidR="00BC5131" w:rsidRDefault="00627B69" w:rsidP="00627B69">
      <w:pPr>
        <w:widowControl w:val="0"/>
        <w:autoSpaceDE w:val="0"/>
        <w:autoSpaceDN w:val="0"/>
        <w:adjustRightInd w:val="0"/>
        <w:spacing w:before="120"/>
        <w:ind w:left="720"/>
        <w:rPr>
          <w:i/>
          <w:iCs/>
          <w:color w:val="000000"/>
          <w:sz w:val="28"/>
          <w:szCs w:val="28"/>
        </w:rPr>
      </w:pPr>
      <w:r w:rsidRPr="00627B69">
        <w:rPr>
          <w:i/>
          <w:iCs/>
          <w:color w:val="000000"/>
          <w:sz w:val="28"/>
          <w:szCs w:val="28"/>
        </w:rPr>
        <w:t>Move that 802.15.4z WG approve the formation of a Comment Resolution Group (CRG) for the WG balloting of the P802.15.4z_D02 with the following membership: Ayman Naguib (Apple), Seongah Jeong (Samsung), Aditya Padaki(Samsung), Billy Verso (Decawave), Frank Leong (NXP), Tim Harrington (Chair) (Pro-ID), Ben Rolfe (Blin</w:t>
      </w:r>
      <w:r w:rsidR="00F00BE2">
        <w:rPr>
          <w:i/>
          <w:iCs/>
          <w:color w:val="000000"/>
          <w:sz w:val="28"/>
          <w:szCs w:val="28"/>
        </w:rPr>
        <w:t>d</w:t>
      </w:r>
      <w:r w:rsidRPr="00627B69">
        <w:rPr>
          <w:i/>
          <w:iCs/>
          <w:color w:val="000000"/>
          <w:sz w:val="28"/>
          <w:szCs w:val="28"/>
        </w:rPr>
        <w:t xml:space="preserve"> Creek), David Barras (3dB), Boris Danev (3dB), Brima Ibrahim(NXP), Peter Sauer (Microchip), Jaroslaw Niewczas (Decawave), Zheda Li (Samsung), Clint Chaplin (Samsung), Jochen Hammerschmidt (Apple)</w:t>
      </w:r>
      <w:r>
        <w:rPr>
          <w:i/>
          <w:iCs/>
          <w:color w:val="000000"/>
          <w:sz w:val="28"/>
          <w:szCs w:val="28"/>
        </w:rPr>
        <w:t xml:space="preserve">. </w:t>
      </w:r>
      <w:r w:rsidRPr="00627B69">
        <w:rPr>
          <w:i/>
          <w:iCs/>
          <w:color w:val="000000"/>
          <w:sz w:val="28"/>
          <w:szCs w:val="28"/>
        </w:rPr>
        <w:t xml:space="preserve">The 802.15.4z CRG is authorized to approve comment resolutions, edit the draft according to the comment resolutions, and to approve the start of recirculation ballots of the revised draft on behalf of the 802.15 WG. Comment resolution on recirculation ballots between sessions will be conducted </w:t>
      </w:r>
      <w:r w:rsidRPr="00627B69">
        <w:rPr>
          <w:i/>
          <w:iCs/>
          <w:color w:val="000000"/>
          <w:sz w:val="28"/>
          <w:szCs w:val="28"/>
        </w:rPr>
        <w:lastRenderedPageBreak/>
        <w:t>via reflector email, via teleconferences and face to face meeting(s) announced to the reflector as per the LMSC 802 WG P&amp;P.</w:t>
      </w:r>
    </w:p>
    <w:p w14:paraId="5604A444" w14:textId="77777777" w:rsidR="00EB0813" w:rsidRDefault="00BC5131" w:rsidP="00BC5131">
      <w:pPr>
        <w:ind w:left="720"/>
        <w:rPr>
          <w:color w:val="000000"/>
          <w:sz w:val="28"/>
          <w:szCs w:val="28"/>
        </w:rPr>
      </w:pPr>
      <w:r>
        <w:rPr>
          <w:color w:val="000000"/>
          <w:sz w:val="28"/>
          <w:szCs w:val="28"/>
        </w:rPr>
        <w:t>Moved by Tim Harrington</w:t>
      </w:r>
      <w:r w:rsidR="008E2C62">
        <w:rPr>
          <w:color w:val="000000"/>
          <w:sz w:val="28"/>
          <w:szCs w:val="28"/>
        </w:rPr>
        <w:t xml:space="preserve"> (Pro-ID)</w:t>
      </w:r>
    </w:p>
    <w:p w14:paraId="498C0BCD" w14:textId="3378A504" w:rsidR="00BC5131" w:rsidRPr="00867486" w:rsidRDefault="00EB0813" w:rsidP="00BC5131">
      <w:pPr>
        <w:ind w:left="720"/>
        <w:rPr>
          <w:color w:val="000000"/>
          <w:sz w:val="28"/>
          <w:szCs w:val="28"/>
        </w:rPr>
      </w:pPr>
      <w:r>
        <w:rPr>
          <w:color w:val="000000"/>
          <w:sz w:val="28"/>
          <w:szCs w:val="28"/>
        </w:rPr>
        <w:t>S</w:t>
      </w:r>
      <w:r w:rsidR="00BC5131">
        <w:rPr>
          <w:color w:val="000000"/>
          <w:sz w:val="28"/>
          <w:szCs w:val="28"/>
        </w:rPr>
        <w:t xml:space="preserve">econded by </w:t>
      </w:r>
      <w:r w:rsidR="00F00BE2">
        <w:rPr>
          <w:color w:val="000000"/>
          <w:sz w:val="28"/>
          <w:szCs w:val="28"/>
        </w:rPr>
        <w:t>Billy Verso</w:t>
      </w:r>
      <w:r w:rsidR="008E2C62">
        <w:rPr>
          <w:color w:val="000000"/>
          <w:sz w:val="28"/>
          <w:szCs w:val="28"/>
        </w:rPr>
        <w:t xml:space="preserve"> (</w:t>
      </w:r>
      <w:r w:rsidR="00F00BE2">
        <w:rPr>
          <w:color w:val="000000"/>
          <w:sz w:val="28"/>
          <w:szCs w:val="28"/>
        </w:rPr>
        <w:t>Decawave</w:t>
      </w:r>
      <w:r w:rsidR="008E2C62">
        <w:rPr>
          <w:color w:val="000000"/>
          <w:sz w:val="28"/>
          <w:szCs w:val="28"/>
        </w:rPr>
        <w:t>)</w:t>
      </w:r>
    </w:p>
    <w:p w14:paraId="6E6F93F5" w14:textId="71D9F5EB" w:rsidR="00BC5131" w:rsidRDefault="00BC5131" w:rsidP="00BC5131">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5A7BE5CE" w14:textId="7C554B16" w:rsidR="00893AEC" w:rsidRPr="00BC5131" w:rsidRDefault="00893AEC" w:rsidP="00D279F4">
      <w:pPr>
        <w:widowControl w:val="0"/>
        <w:autoSpaceDE w:val="0"/>
        <w:autoSpaceDN w:val="0"/>
        <w:adjustRightInd w:val="0"/>
        <w:spacing w:before="120"/>
        <w:rPr>
          <w:bCs/>
          <w:sz w:val="28"/>
          <w:szCs w:val="28"/>
        </w:rPr>
      </w:pPr>
      <w:r>
        <w:rPr>
          <w:b/>
          <w:bCs/>
          <w:sz w:val="28"/>
          <w:szCs w:val="28"/>
        </w:rPr>
        <w:t>19:03</w:t>
      </w:r>
      <w:r>
        <w:rPr>
          <w:color w:val="000000"/>
          <w:sz w:val="28"/>
          <w:szCs w:val="28"/>
        </w:rPr>
        <w:t xml:space="preserve"> </w:t>
      </w:r>
      <w:r>
        <w:rPr>
          <w:bCs/>
          <w:sz w:val="28"/>
          <w:szCs w:val="28"/>
        </w:rPr>
        <w:t>TG12 ULI did not meet</w:t>
      </w:r>
    </w:p>
    <w:p w14:paraId="1E061B5D" w14:textId="05A35569" w:rsidR="000D7C30" w:rsidRDefault="005A0E2A" w:rsidP="000D7C30">
      <w:pPr>
        <w:widowControl w:val="0"/>
        <w:autoSpaceDE w:val="0"/>
        <w:autoSpaceDN w:val="0"/>
        <w:adjustRightInd w:val="0"/>
        <w:spacing w:before="120"/>
        <w:ind w:left="720" w:hanging="720"/>
        <w:rPr>
          <w:sz w:val="28"/>
          <w:szCs w:val="28"/>
        </w:rPr>
      </w:pPr>
      <w:r w:rsidRPr="005A0E2A">
        <w:rPr>
          <w:b/>
          <w:bCs/>
          <w:sz w:val="28"/>
          <w:szCs w:val="28"/>
        </w:rPr>
        <w:t>1</w:t>
      </w:r>
      <w:r w:rsidR="00F00BE2">
        <w:rPr>
          <w:b/>
          <w:bCs/>
          <w:sz w:val="28"/>
          <w:szCs w:val="28"/>
        </w:rPr>
        <w:t>9</w:t>
      </w:r>
      <w:r w:rsidRPr="005A0E2A">
        <w:rPr>
          <w:b/>
          <w:bCs/>
          <w:sz w:val="28"/>
          <w:szCs w:val="28"/>
        </w:rPr>
        <w:t>:</w:t>
      </w:r>
      <w:r w:rsidR="00F00BE2">
        <w:rPr>
          <w:b/>
          <w:bCs/>
          <w:sz w:val="28"/>
          <w:szCs w:val="28"/>
        </w:rPr>
        <w:t>0</w:t>
      </w:r>
      <w:r w:rsidR="000D7C30">
        <w:rPr>
          <w:b/>
          <w:bCs/>
          <w:sz w:val="28"/>
          <w:szCs w:val="28"/>
        </w:rPr>
        <w:t>8</w:t>
      </w:r>
      <w:r>
        <w:rPr>
          <w:bCs/>
          <w:sz w:val="28"/>
          <w:szCs w:val="28"/>
        </w:rPr>
        <w:tab/>
      </w:r>
      <w:r w:rsidR="00966B83" w:rsidRPr="00DB3821">
        <w:rPr>
          <w:bCs/>
          <w:sz w:val="28"/>
          <w:szCs w:val="28"/>
        </w:rPr>
        <w:t>T</w:t>
      </w:r>
      <w:r w:rsidR="00966B83">
        <w:rPr>
          <w:bCs/>
          <w:sz w:val="28"/>
          <w:szCs w:val="28"/>
        </w:rPr>
        <w:t>G1</w:t>
      </w:r>
      <w:r w:rsidR="00966B83" w:rsidRPr="00DB3821">
        <w:rPr>
          <w:bCs/>
          <w:sz w:val="28"/>
          <w:szCs w:val="28"/>
        </w:rPr>
        <w:t>3</w:t>
      </w:r>
      <w:r w:rsidR="00966B83" w:rsidRPr="00DB3821">
        <w:rPr>
          <w:b/>
          <w:bCs/>
          <w:sz w:val="28"/>
          <w:szCs w:val="28"/>
        </w:rPr>
        <w:t xml:space="preserve"> </w:t>
      </w:r>
      <w:r w:rsidR="00966B83">
        <w:rPr>
          <w:bCs/>
          <w:sz w:val="28"/>
          <w:szCs w:val="28"/>
        </w:rPr>
        <w:t xml:space="preserve">closing report </w:t>
      </w:r>
      <w:r w:rsidR="00966B83" w:rsidRPr="00DB3821">
        <w:rPr>
          <w:bCs/>
          <w:sz w:val="28"/>
          <w:szCs w:val="28"/>
        </w:rPr>
        <w:t xml:space="preserve">by </w:t>
      </w:r>
      <w:r w:rsidR="00F00BE2">
        <w:rPr>
          <w:sz w:val="28"/>
          <w:szCs w:val="28"/>
        </w:rPr>
        <w:t>Tuncer Baykas</w:t>
      </w:r>
      <w:r w:rsidR="00966B83" w:rsidRPr="00E867D5">
        <w:rPr>
          <w:sz w:val="28"/>
          <w:szCs w:val="28"/>
        </w:rPr>
        <w:t xml:space="preserve"> </w:t>
      </w:r>
      <w:r w:rsidR="00E867D5" w:rsidRPr="00E867D5">
        <w:rPr>
          <w:sz w:val="28"/>
          <w:szCs w:val="28"/>
        </w:rPr>
        <w:t>(</w:t>
      </w:r>
      <w:r w:rsidR="00F00BE2">
        <w:rPr>
          <w:sz w:val="28"/>
          <w:szCs w:val="28"/>
        </w:rPr>
        <w:t>Vestel</w:t>
      </w:r>
      <w:r w:rsidR="00E867D5" w:rsidRPr="00E867D5">
        <w:rPr>
          <w:sz w:val="28"/>
          <w:szCs w:val="28"/>
        </w:rPr>
        <w:t>)</w:t>
      </w:r>
      <w:r w:rsidR="00E867D5">
        <w:rPr>
          <w:sz w:val="28"/>
          <w:szCs w:val="28"/>
        </w:rPr>
        <w:t xml:space="preserve"> </w:t>
      </w:r>
      <w:r w:rsidR="00966B83">
        <w:rPr>
          <w:sz w:val="28"/>
          <w:szCs w:val="28"/>
        </w:rPr>
        <w:t>(15-1</w:t>
      </w:r>
      <w:r w:rsidR="009B10BB">
        <w:rPr>
          <w:sz w:val="28"/>
          <w:szCs w:val="28"/>
        </w:rPr>
        <w:t>9</w:t>
      </w:r>
      <w:r w:rsidR="00966B83">
        <w:rPr>
          <w:sz w:val="28"/>
          <w:szCs w:val="28"/>
        </w:rPr>
        <w:t>-0</w:t>
      </w:r>
      <w:r w:rsidR="00F00BE2">
        <w:rPr>
          <w:sz w:val="28"/>
          <w:szCs w:val="28"/>
        </w:rPr>
        <w:t>359</w:t>
      </w:r>
      <w:r w:rsidR="00966B83">
        <w:rPr>
          <w:sz w:val="28"/>
          <w:szCs w:val="28"/>
        </w:rPr>
        <w:t>-0</w:t>
      </w:r>
      <w:r w:rsidR="00D60089">
        <w:rPr>
          <w:sz w:val="28"/>
          <w:szCs w:val="28"/>
        </w:rPr>
        <w:t>1</w:t>
      </w:r>
      <w:r w:rsidR="00966B83">
        <w:rPr>
          <w:sz w:val="28"/>
          <w:szCs w:val="28"/>
        </w:rPr>
        <w:t>)</w:t>
      </w:r>
    </w:p>
    <w:p w14:paraId="6E328790" w14:textId="1878E784" w:rsidR="00430B2D" w:rsidRPr="00430B2D" w:rsidRDefault="00F00BE2" w:rsidP="00430B2D">
      <w:pPr>
        <w:widowControl w:val="0"/>
        <w:autoSpaceDE w:val="0"/>
        <w:autoSpaceDN w:val="0"/>
        <w:adjustRightInd w:val="0"/>
        <w:spacing w:before="120"/>
        <w:ind w:left="720" w:hanging="720"/>
        <w:rPr>
          <w:bCs/>
          <w:sz w:val="28"/>
          <w:szCs w:val="28"/>
        </w:rPr>
      </w:pPr>
      <w:r>
        <w:rPr>
          <w:b/>
          <w:bCs/>
          <w:sz w:val="28"/>
          <w:szCs w:val="28"/>
        </w:rPr>
        <w:t xml:space="preserve">19:11 802.15.22.3 </w:t>
      </w:r>
      <w:r w:rsidR="00893AEC">
        <w:rPr>
          <w:bCs/>
          <w:sz w:val="28"/>
          <w:szCs w:val="28"/>
        </w:rPr>
        <w:t xml:space="preserve">closing report </w:t>
      </w:r>
      <w:r w:rsidR="00893AEC" w:rsidRPr="00DB3821">
        <w:rPr>
          <w:bCs/>
          <w:sz w:val="28"/>
          <w:szCs w:val="28"/>
        </w:rPr>
        <w:t xml:space="preserve">by </w:t>
      </w:r>
      <w:r w:rsidR="00893AEC" w:rsidRPr="00893AEC">
        <w:rPr>
          <w:bCs/>
          <w:sz w:val="28"/>
          <w:szCs w:val="28"/>
        </w:rPr>
        <w:t>Apurva Mody (</w:t>
      </w:r>
      <w:r w:rsidR="00D279F4">
        <w:rPr>
          <w:bCs/>
          <w:sz w:val="28"/>
          <w:szCs w:val="28"/>
        </w:rPr>
        <w:t>BAE Systems</w:t>
      </w:r>
      <w:r w:rsidR="00893AEC" w:rsidRPr="00893AEC">
        <w:rPr>
          <w:bCs/>
          <w:sz w:val="28"/>
          <w:szCs w:val="28"/>
        </w:rPr>
        <w:t xml:space="preserve">) </w:t>
      </w:r>
      <w:r w:rsidR="00893AEC">
        <w:rPr>
          <w:bCs/>
          <w:sz w:val="28"/>
          <w:szCs w:val="28"/>
        </w:rPr>
        <w:t>(15-19-</w:t>
      </w:r>
      <w:r w:rsidR="00893AEC" w:rsidRPr="00893AEC">
        <w:rPr>
          <w:bCs/>
          <w:sz w:val="28"/>
          <w:szCs w:val="28"/>
        </w:rPr>
        <w:t>00358-00</w:t>
      </w:r>
      <w:r w:rsidR="00893AEC">
        <w:rPr>
          <w:bCs/>
          <w:sz w:val="28"/>
          <w:szCs w:val="28"/>
        </w:rPr>
        <w:t>)</w:t>
      </w:r>
      <w:r w:rsidR="00D279F4">
        <w:t xml:space="preserve"> </w:t>
      </w:r>
    </w:p>
    <w:p w14:paraId="6ED7BA9E" w14:textId="71341A12" w:rsidR="00D279F4" w:rsidRPr="00EB0813" w:rsidRDefault="00430B2D" w:rsidP="00430B2D">
      <w:pPr>
        <w:widowControl w:val="0"/>
        <w:autoSpaceDE w:val="0"/>
        <w:autoSpaceDN w:val="0"/>
        <w:adjustRightInd w:val="0"/>
        <w:spacing w:before="120"/>
        <w:ind w:left="720"/>
        <w:rPr>
          <w:i/>
          <w:iCs/>
          <w:color w:val="000000"/>
          <w:sz w:val="28"/>
          <w:szCs w:val="28"/>
        </w:rPr>
      </w:pPr>
      <w:r w:rsidRPr="00EB0813">
        <w:rPr>
          <w:b/>
          <w:i/>
          <w:iCs/>
          <w:color w:val="000000"/>
          <w:sz w:val="28"/>
          <w:szCs w:val="28"/>
        </w:rPr>
        <w:t>Motion:</w:t>
      </w:r>
      <w:r w:rsidRPr="00EB0813">
        <w:rPr>
          <w:i/>
          <w:iCs/>
          <w:color w:val="000000"/>
          <w:sz w:val="28"/>
          <w:szCs w:val="28"/>
        </w:rPr>
        <w:t xml:space="preserve"> </w:t>
      </w:r>
      <w:r w:rsidR="00D279F4" w:rsidRPr="00EB0813">
        <w:rPr>
          <w:i/>
          <w:iCs/>
          <w:color w:val="000000"/>
          <w:sz w:val="28"/>
          <w:szCs w:val="28"/>
        </w:rPr>
        <w:t>Approve forwarding P802.15.22.3 PAR extension documentation in 15-19-0305-01 to NesCom.</w:t>
      </w:r>
    </w:p>
    <w:p w14:paraId="72C613F4" w14:textId="72A6F8A3" w:rsidR="00D279F4" w:rsidRPr="00D91FFB" w:rsidRDefault="00D279F4" w:rsidP="00430B2D">
      <w:pPr>
        <w:ind w:left="720"/>
        <w:rPr>
          <w:i/>
        </w:rPr>
      </w:pPr>
      <w:r w:rsidRPr="00D91FFB">
        <w:rPr>
          <w:i/>
        </w:rPr>
        <w:t>[</w:t>
      </w:r>
      <w:hyperlink r:id="rId13" w:history="1">
        <w:r w:rsidRPr="00D91FFB">
          <w:rPr>
            <w:rStyle w:val="Hyperlink"/>
            <w:i/>
          </w:rPr>
          <w:t>https://mentor.ieee.org/802.15/dcn/19/15-19-0305-01-0000-802-15-22-3-par-extension.pdf</w:t>
        </w:r>
      </w:hyperlink>
      <w:r w:rsidRPr="00D91FFB">
        <w:rPr>
          <w:i/>
        </w:rPr>
        <w:t>]</w:t>
      </w:r>
    </w:p>
    <w:p w14:paraId="33F87BD1" w14:textId="767222C6" w:rsidR="00D279F4" w:rsidRPr="00D91FFB" w:rsidRDefault="00D279F4" w:rsidP="00D279F4">
      <w:pPr>
        <w:ind w:left="720"/>
        <w:rPr>
          <w:sz w:val="28"/>
          <w:szCs w:val="28"/>
        </w:rPr>
      </w:pPr>
      <w:r w:rsidRPr="00D91FFB">
        <w:rPr>
          <w:sz w:val="28"/>
          <w:szCs w:val="28"/>
        </w:rPr>
        <w:t>Moved</w:t>
      </w:r>
      <w:r w:rsidR="00430B2D" w:rsidRPr="00D91FFB">
        <w:rPr>
          <w:sz w:val="28"/>
          <w:szCs w:val="28"/>
        </w:rPr>
        <w:t xml:space="preserve"> by</w:t>
      </w:r>
      <w:r w:rsidRPr="00D91FFB">
        <w:rPr>
          <w:sz w:val="28"/>
          <w:szCs w:val="28"/>
        </w:rPr>
        <w:t xml:space="preserve"> Apurva Mody, seconded by Roger Marks</w:t>
      </w:r>
    </w:p>
    <w:p w14:paraId="42B82701" w14:textId="71714C0A" w:rsidR="00893AEC" w:rsidRPr="00D91FFB" w:rsidRDefault="00893AEC" w:rsidP="00D279F4">
      <w:pPr>
        <w:ind w:left="720"/>
        <w:rPr>
          <w:sz w:val="28"/>
          <w:szCs w:val="28"/>
        </w:rPr>
      </w:pPr>
      <w:r w:rsidRPr="00D91FFB">
        <w:rPr>
          <w:sz w:val="28"/>
          <w:szCs w:val="28"/>
        </w:rPr>
        <w:t>Count: 27 yes / 0 no / 2 abstain</w:t>
      </w:r>
    </w:p>
    <w:p w14:paraId="258C00A7" w14:textId="77777777" w:rsidR="00D279F4" w:rsidRPr="00D279F4" w:rsidRDefault="00D279F4" w:rsidP="00D279F4">
      <w:pPr>
        <w:ind w:left="720"/>
      </w:pPr>
    </w:p>
    <w:p w14:paraId="111C9F87" w14:textId="172623A1" w:rsidR="00430B2D" w:rsidRPr="00405EC0" w:rsidRDefault="00430B2D" w:rsidP="00430B2D">
      <w:pPr>
        <w:ind w:left="720"/>
        <w:rPr>
          <w:i/>
          <w:sz w:val="28"/>
          <w:szCs w:val="28"/>
        </w:rPr>
      </w:pPr>
      <w:r w:rsidRPr="00405EC0">
        <w:rPr>
          <w:b/>
          <w:i/>
          <w:sz w:val="28"/>
          <w:szCs w:val="28"/>
        </w:rPr>
        <w:t xml:space="preserve">Motion: </w:t>
      </w:r>
      <w:r w:rsidRPr="00405EC0">
        <w:rPr>
          <w:bCs/>
          <w:i/>
          <w:sz w:val="28"/>
          <w:szCs w:val="28"/>
        </w:rPr>
        <w:t>Approve</w:t>
      </w:r>
      <w:r w:rsidRPr="00405EC0">
        <w:rPr>
          <w:i/>
          <w:sz w:val="28"/>
          <w:szCs w:val="28"/>
        </w:rPr>
        <w:t xml:space="preserve"> sending 802.15.22.3 D05 to SA Ballot Confirm the CSD for 802.15.22.3 in </w:t>
      </w:r>
      <w:hyperlink r:id="rId14" w:history="1">
        <w:r w:rsidRPr="00405EC0">
          <w:rPr>
            <w:rStyle w:val="Hyperlink"/>
            <w:i/>
            <w:sz w:val="28"/>
            <w:szCs w:val="28"/>
          </w:rPr>
          <w:t>https://mentor.ieee.org/802.22/dcn/19/22-19-0028-01-0003-updated-csd-for-p802-22-3-transfer-of-project-to-ieee-802-15-wg.docx</w:t>
        </w:r>
      </w:hyperlink>
    </w:p>
    <w:p w14:paraId="3F4CACBE" w14:textId="77777777" w:rsidR="00405EC0" w:rsidRDefault="00430B2D" w:rsidP="00430B2D">
      <w:pPr>
        <w:ind w:left="720"/>
        <w:rPr>
          <w:bCs/>
          <w:sz w:val="28"/>
          <w:szCs w:val="28"/>
        </w:rPr>
      </w:pPr>
      <w:r w:rsidRPr="00430B2D">
        <w:rPr>
          <w:bCs/>
          <w:sz w:val="28"/>
          <w:szCs w:val="28"/>
        </w:rPr>
        <w:t>Moved by Apurva Mody</w:t>
      </w:r>
    </w:p>
    <w:p w14:paraId="09D0F5D1" w14:textId="4FA37D40" w:rsidR="00430B2D" w:rsidRPr="00430B2D" w:rsidRDefault="00405EC0" w:rsidP="00430B2D">
      <w:pPr>
        <w:ind w:left="720"/>
        <w:rPr>
          <w:bCs/>
          <w:sz w:val="28"/>
          <w:szCs w:val="28"/>
        </w:rPr>
      </w:pPr>
      <w:r>
        <w:rPr>
          <w:bCs/>
          <w:sz w:val="28"/>
          <w:szCs w:val="28"/>
        </w:rPr>
        <w:t>S</w:t>
      </w:r>
      <w:r w:rsidR="00430B2D" w:rsidRPr="00430B2D">
        <w:rPr>
          <w:bCs/>
          <w:sz w:val="28"/>
          <w:szCs w:val="28"/>
        </w:rPr>
        <w:t>econded by Roger Marks</w:t>
      </w:r>
    </w:p>
    <w:p w14:paraId="521C6B03" w14:textId="7EE1D54E" w:rsidR="00893AEC" w:rsidRPr="00430B2D" w:rsidRDefault="00893AEC" w:rsidP="00430B2D">
      <w:pPr>
        <w:ind w:left="720"/>
        <w:rPr>
          <w:bCs/>
          <w:sz w:val="28"/>
          <w:szCs w:val="28"/>
        </w:rPr>
      </w:pPr>
      <w:r w:rsidRPr="00430B2D">
        <w:rPr>
          <w:bCs/>
          <w:sz w:val="28"/>
          <w:szCs w:val="28"/>
        </w:rPr>
        <w:t xml:space="preserve">Count: 26 </w:t>
      </w:r>
      <w:r w:rsidR="00405EC0">
        <w:rPr>
          <w:bCs/>
          <w:sz w:val="28"/>
          <w:szCs w:val="28"/>
        </w:rPr>
        <w:t>yes</w:t>
      </w:r>
      <w:r w:rsidRPr="00430B2D">
        <w:rPr>
          <w:bCs/>
          <w:sz w:val="28"/>
          <w:szCs w:val="28"/>
        </w:rPr>
        <w:t>/ 0</w:t>
      </w:r>
      <w:r w:rsidR="00405EC0">
        <w:rPr>
          <w:bCs/>
          <w:sz w:val="28"/>
          <w:szCs w:val="28"/>
        </w:rPr>
        <w:t xml:space="preserve"> no</w:t>
      </w:r>
      <w:r w:rsidRPr="00430B2D">
        <w:rPr>
          <w:bCs/>
          <w:sz w:val="28"/>
          <w:szCs w:val="28"/>
        </w:rPr>
        <w:t xml:space="preserve"> / 2</w:t>
      </w:r>
      <w:r w:rsidR="00405EC0">
        <w:rPr>
          <w:bCs/>
          <w:sz w:val="28"/>
          <w:szCs w:val="28"/>
        </w:rPr>
        <w:t xml:space="preserve"> abstain</w:t>
      </w:r>
    </w:p>
    <w:p w14:paraId="46B1EF80" w14:textId="77777777" w:rsidR="00430B2D" w:rsidRPr="00D279F4" w:rsidRDefault="00430B2D" w:rsidP="00430B2D">
      <w:pPr>
        <w:ind w:left="720"/>
      </w:pPr>
    </w:p>
    <w:p w14:paraId="390D141B" w14:textId="0D7E7096" w:rsidR="00893AEC" w:rsidRPr="00405EC0" w:rsidRDefault="00430B2D" w:rsidP="00430B2D">
      <w:pPr>
        <w:ind w:left="720"/>
        <w:rPr>
          <w:bCs/>
          <w:i/>
          <w:sz w:val="28"/>
          <w:szCs w:val="28"/>
        </w:rPr>
      </w:pPr>
      <w:r w:rsidRPr="00405EC0">
        <w:rPr>
          <w:b/>
          <w:bCs/>
          <w:i/>
          <w:sz w:val="28"/>
          <w:szCs w:val="28"/>
        </w:rPr>
        <w:t>Motion:</w:t>
      </w:r>
      <w:r w:rsidRPr="00405EC0">
        <w:rPr>
          <w:bCs/>
          <w:i/>
          <w:sz w:val="28"/>
          <w:szCs w:val="28"/>
        </w:rPr>
        <w:t xml:space="preserve"> Move that 802.15 WG approve the formation of a Comment Resolution Group (CRG) for the SA balloting of the P802.15.22.3 D05 with the following membership: Apurva Mody (Chair), Oliver Holland, Roger Hislop, Gianfranco Miele, Ranga Reddy. The 802.15.22.3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9E4FF22" w14:textId="77777777" w:rsidR="00405EC0" w:rsidRDefault="00405EC0" w:rsidP="00405EC0">
      <w:pPr>
        <w:ind w:left="720"/>
        <w:rPr>
          <w:bCs/>
          <w:sz w:val="28"/>
          <w:szCs w:val="28"/>
        </w:rPr>
      </w:pPr>
      <w:r w:rsidRPr="00430B2D">
        <w:rPr>
          <w:bCs/>
          <w:sz w:val="28"/>
          <w:szCs w:val="28"/>
        </w:rPr>
        <w:t>Moved by Apurva Mody</w:t>
      </w:r>
    </w:p>
    <w:p w14:paraId="5E28CF75" w14:textId="77777777" w:rsidR="00405EC0" w:rsidRDefault="00405EC0" w:rsidP="00405EC0">
      <w:pPr>
        <w:ind w:left="720"/>
        <w:rPr>
          <w:bCs/>
          <w:sz w:val="28"/>
          <w:szCs w:val="28"/>
        </w:rPr>
      </w:pPr>
      <w:r>
        <w:rPr>
          <w:bCs/>
          <w:sz w:val="28"/>
          <w:szCs w:val="28"/>
        </w:rPr>
        <w:t>S</w:t>
      </w:r>
      <w:r w:rsidRPr="00430B2D">
        <w:rPr>
          <w:bCs/>
          <w:sz w:val="28"/>
          <w:szCs w:val="28"/>
        </w:rPr>
        <w:t>econded by Roger Marks</w:t>
      </w:r>
    </w:p>
    <w:p w14:paraId="6A937004" w14:textId="5EABAE4B" w:rsidR="00893AEC" w:rsidRDefault="00893AEC" w:rsidP="00405EC0">
      <w:pPr>
        <w:ind w:left="720"/>
        <w:rPr>
          <w:bCs/>
          <w:sz w:val="28"/>
          <w:szCs w:val="28"/>
        </w:rPr>
      </w:pPr>
      <w:r>
        <w:rPr>
          <w:bCs/>
          <w:sz w:val="28"/>
          <w:szCs w:val="28"/>
        </w:rPr>
        <w:t>Discussion:  Bob explains 22 voters became 22 voters. Asks the floor if anyone else wants to volunteer for the CRG. No further volunteers heard.</w:t>
      </w:r>
    </w:p>
    <w:p w14:paraId="45CFC274" w14:textId="7B4A5792" w:rsidR="00893AEC" w:rsidRDefault="00893AEC" w:rsidP="00893AEC">
      <w:pPr>
        <w:widowControl w:val="0"/>
        <w:autoSpaceDE w:val="0"/>
        <w:autoSpaceDN w:val="0"/>
        <w:adjustRightInd w:val="0"/>
        <w:spacing w:before="120" w:after="120"/>
        <w:ind w:left="720"/>
        <w:rPr>
          <w:b/>
          <w:bCs/>
          <w:sz w:val="28"/>
          <w:szCs w:val="28"/>
        </w:rPr>
      </w:pPr>
      <w:r>
        <w:rPr>
          <w:bCs/>
          <w:sz w:val="28"/>
          <w:szCs w:val="28"/>
        </w:rPr>
        <w:lastRenderedPageBreak/>
        <w:t>Upon n</w:t>
      </w:r>
      <w:r>
        <w:rPr>
          <w:bCs/>
          <w:sz w:val="28"/>
          <w:szCs w:val="28"/>
        </w:rPr>
        <w:t xml:space="preserve">o further </w:t>
      </w:r>
      <w:r>
        <w:rPr>
          <w:bCs/>
          <w:sz w:val="28"/>
          <w:szCs w:val="28"/>
        </w:rPr>
        <w:t xml:space="preserve">discussion nor objection the motion carries with unanimous </w:t>
      </w:r>
      <w:r>
        <w:rPr>
          <w:bCs/>
          <w:sz w:val="28"/>
          <w:szCs w:val="28"/>
        </w:rPr>
        <w:t>c</w:t>
      </w:r>
      <w:r>
        <w:rPr>
          <w:bCs/>
          <w:sz w:val="28"/>
          <w:szCs w:val="28"/>
        </w:rPr>
        <w:t>onsent.</w:t>
      </w:r>
    </w:p>
    <w:p w14:paraId="7327A1F4" w14:textId="243569CF" w:rsidR="00893AEC" w:rsidRDefault="00893AEC" w:rsidP="00893AEC">
      <w:pPr>
        <w:widowControl w:val="0"/>
        <w:autoSpaceDE w:val="0"/>
        <w:autoSpaceDN w:val="0"/>
        <w:adjustRightInd w:val="0"/>
        <w:spacing w:before="120"/>
        <w:rPr>
          <w:bCs/>
          <w:sz w:val="28"/>
          <w:szCs w:val="28"/>
        </w:rPr>
      </w:pPr>
      <w:r>
        <w:rPr>
          <w:b/>
          <w:bCs/>
          <w:sz w:val="28"/>
          <w:szCs w:val="28"/>
        </w:rPr>
        <w:t>19:</w:t>
      </w:r>
      <w:r>
        <w:rPr>
          <w:b/>
          <w:bCs/>
          <w:sz w:val="28"/>
          <w:szCs w:val="28"/>
        </w:rPr>
        <w:t>2</w:t>
      </w:r>
      <w:r>
        <w:rPr>
          <w:b/>
          <w:bCs/>
          <w:sz w:val="28"/>
          <w:szCs w:val="28"/>
        </w:rPr>
        <w:t>0</w:t>
      </w:r>
      <w:r>
        <w:rPr>
          <w:b/>
          <w:bCs/>
          <w:sz w:val="28"/>
          <w:szCs w:val="28"/>
        </w:rPr>
        <w:tab/>
      </w:r>
      <w:r w:rsidRPr="000D7C30">
        <w:rPr>
          <w:bCs/>
          <w:sz w:val="28"/>
          <w:szCs w:val="28"/>
        </w:rPr>
        <w:t>IG</w:t>
      </w:r>
      <w:r>
        <w:rPr>
          <w:bCs/>
          <w:sz w:val="28"/>
          <w:szCs w:val="28"/>
        </w:rPr>
        <w:t xml:space="preserve">DEP closing report by Huan-Bang Li (NICT) </w:t>
      </w:r>
      <w:r w:rsidRPr="000D7C30">
        <w:rPr>
          <w:bCs/>
          <w:sz w:val="28"/>
          <w:szCs w:val="28"/>
        </w:rPr>
        <w:t xml:space="preserve"> (15-19-02</w:t>
      </w:r>
      <w:r>
        <w:rPr>
          <w:bCs/>
          <w:sz w:val="28"/>
          <w:szCs w:val="28"/>
        </w:rPr>
        <w:t>37-00</w:t>
      </w:r>
      <w:r w:rsidRPr="000D7C30">
        <w:rPr>
          <w:bCs/>
          <w:sz w:val="28"/>
          <w:szCs w:val="28"/>
        </w:rPr>
        <w:t>)</w:t>
      </w:r>
    </w:p>
    <w:p w14:paraId="6634F36E" w14:textId="42AA3FE7" w:rsidR="00893AEC" w:rsidRPr="00893AEC" w:rsidRDefault="009C7F48" w:rsidP="00430B2D">
      <w:pPr>
        <w:widowControl w:val="0"/>
        <w:autoSpaceDE w:val="0"/>
        <w:autoSpaceDN w:val="0"/>
        <w:adjustRightInd w:val="0"/>
        <w:spacing w:before="120"/>
        <w:rPr>
          <w:bCs/>
          <w:sz w:val="28"/>
          <w:szCs w:val="28"/>
        </w:rPr>
      </w:pPr>
      <w:r>
        <w:rPr>
          <w:b/>
          <w:bCs/>
          <w:sz w:val="28"/>
          <w:szCs w:val="28"/>
        </w:rPr>
        <w:t>19:2</w:t>
      </w:r>
      <w:r w:rsidR="007E46C0">
        <w:rPr>
          <w:b/>
          <w:bCs/>
          <w:sz w:val="28"/>
          <w:szCs w:val="28"/>
        </w:rPr>
        <w:t>4</w:t>
      </w:r>
      <w:r>
        <w:rPr>
          <w:b/>
          <w:bCs/>
          <w:sz w:val="28"/>
          <w:szCs w:val="28"/>
        </w:rPr>
        <w:tab/>
      </w:r>
      <w:r w:rsidRPr="000D7C30">
        <w:rPr>
          <w:bCs/>
          <w:sz w:val="28"/>
          <w:szCs w:val="28"/>
        </w:rPr>
        <w:t>IG</w:t>
      </w:r>
      <w:r>
        <w:rPr>
          <w:bCs/>
          <w:sz w:val="28"/>
          <w:szCs w:val="28"/>
        </w:rPr>
        <w:t>VAT</w:t>
      </w:r>
      <w:r>
        <w:rPr>
          <w:bCs/>
          <w:sz w:val="28"/>
          <w:szCs w:val="28"/>
        </w:rPr>
        <w:t xml:space="preserve"> closing report by </w:t>
      </w:r>
      <w:r>
        <w:rPr>
          <w:bCs/>
          <w:sz w:val="28"/>
          <w:szCs w:val="28"/>
        </w:rPr>
        <w:t>Bob Heile</w:t>
      </w:r>
      <w:r>
        <w:rPr>
          <w:bCs/>
          <w:sz w:val="28"/>
          <w:szCs w:val="28"/>
        </w:rPr>
        <w:t xml:space="preserve"> </w:t>
      </w:r>
      <w:r w:rsidRPr="000D7C30">
        <w:rPr>
          <w:bCs/>
          <w:sz w:val="28"/>
          <w:szCs w:val="28"/>
        </w:rPr>
        <w:t xml:space="preserve"> </w:t>
      </w:r>
      <w:r>
        <w:rPr>
          <w:bCs/>
          <w:sz w:val="28"/>
          <w:szCs w:val="28"/>
        </w:rPr>
        <w:t xml:space="preserve">(Decawave) </w:t>
      </w:r>
      <w:r w:rsidRPr="000D7C30">
        <w:rPr>
          <w:bCs/>
          <w:sz w:val="28"/>
          <w:szCs w:val="28"/>
        </w:rPr>
        <w:t>(</w:t>
      </w:r>
      <w:r>
        <w:rPr>
          <w:bCs/>
          <w:sz w:val="28"/>
          <w:szCs w:val="28"/>
        </w:rPr>
        <w:t>verbal</w:t>
      </w:r>
      <w:r w:rsidRPr="000D7C30">
        <w:rPr>
          <w:bCs/>
          <w:sz w:val="28"/>
          <w:szCs w:val="28"/>
        </w:rPr>
        <w:t>)</w:t>
      </w:r>
    </w:p>
    <w:p w14:paraId="6FEA8102" w14:textId="364E3A67" w:rsidR="000D7C30" w:rsidRDefault="007E46C0" w:rsidP="00E14270">
      <w:pPr>
        <w:widowControl w:val="0"/>
        <w:autoSpaceDE w:val="0"/>
        <w:autoSpaceDN w:val="0"/>
        <w:adjustRightInd w:val="0"/>
        <w:spacing w:before="120"/>
        <w:rPr>
          <w:bCs/>
          <w:sz w:val="28"/>
          <w:szCs w:val="28"/>
        </w:rPr>
      </w:pPr>
      <w:r>
        <w:rPr>
          <w:b/>
          <w:bCs/>
          <w:sz w:val="28"/>
          <w:szCs w:val="28"/>
        </w:rPr>
        <w:t>19:26</w:t>
      </w:r>
      <w:r w:rsidR="000D7C30">
        <w:rPr>
          <w:b/>
          <w:bCs/>
          <w:sz w:val="28"/>
          <w:szCs w:val="28"/>
        </w:rPr>
        <w:tab/>
      </w:r>
      <w:r w:rsidR="000D7C30" w:rsidRPr="000D7C30">
        <w:rPr>
          <w:bCs/>
          <w:sz w:val="28"/>
          <w:szCs w:val="28"/>
        </w:rPr>
        <w:t xml:space="preserve">IG9m closing report by </w:t>
      </w:r>
      <w:r w:rsidR="009C7F48">
        <w:rPr>
          <w:bCs/>
          <w:sz w:val="28"/>
          <w:szCs w:val="28"/>
        </w:rPr>
        <w:t xml:space="preserve">Bob Heile </w:t>
      </w:r>
      <w:r w:rsidR="009C7F48" w:rsidRPr="000D7C30">
        <w:rPr>
          <w:bCs/>
          <w:sz w:val="28"/>
          <w:szCs w:val="28"/>
        </w:rPr>
        <w:t xml:space="preserve"> </w:t>
      </w:r>
      <w:r w:rsidR="009C7F48">
        <w:rPr>
          <w:bCs/>
          <w:sz w:val="28"/>
          <w:szCs w:val="28"/>
        </w:rPr>
        <w:t xml:space="preserve">(Decawave) </w:t>
      </w:r>
      <w:r w:rsidR="000D7C30" w:rsidRPr="000D7C30">
        <w:rPr>
          <w:bCs/>
          <w:sz w:val="28"/>
          <w:szCs w:val="28"/>
        </w:rPr>
        <w:t>(15-19-02</w:t>
      </w:r>
      <w:r w:rsidR="00F00BE2">
        <w:rPr>
          <w:bCs/>
          <w:sz w:val="28"/>
          <w:szCs w:val="28"/>
        </w:rPr>
        <w:t>95</w:t>
      </w:r>
      <w:r w:rsidR="000D7C30" w:rsidRPr="000D7C30">
        <w:rPr>
          <w:bCs/>
          <w:sz w:val="28"/>
          <w:szCs w:val="28"/>
        </w:rPr>
        <w:t>-01)</w:t>
      </w:r>
    </w:p>
    <w:p w14:paraId="229B7095" w14:textId="3E0039FE" w:rsidR="00A70141" w:rsidRPr="000D7C30" w:rsidRDefault="00405EC0" w:rsidP="000D7C30">
      <w:pPr>
        <w:widowControl w:val="0"/>
        <w:autoSpaceDE w:val="0"/>
        <w:autoSpaceDN w:val="0"/>
        <w:adjustRightInd w:val="0"/>
        <w:spacing w:before="120"/>
        <w:ind w:left="720"/>
        <w:rPr>
          <w:bCs/>
          <w:i/>
          <w:sz w:val="28"/>
          <w:szCs w:val="28"/>
        </w:rPr>
      </w:pPr>
      <w:r w:rsidRPr="00405EC0">
        <w:rPr>
          <w:b/>
          <w:bCs/>
          <w:i/>
          <w:sz w:val="28"/>
          <w:szCs w:val="28"/>
        </w:rPr>
        <w:t>Motion:</w:t>
      </w:r>
      <w:r>
        <w:rPr>
          <w:bCs/>
          <w:i/>
          <w:sz w:val="28"/>
          <w:szCs w:val="28"/>
        </w:rPr>
        <w:t xml:space="preserve"> </w:t>
      </w:r>
      <w:r w:rsidR="007148BE" w:rsidRPr="000D7C30">
        <w:rPr>
          <w:bCs/>
          <w:i/>
          <w:sz w:val="28"/>
          <w:szCs w:val="28"/>
        </w:rPr>
        <w:t>Request that the PAR and CSD contained in documents 15-19-0215-0</w:t>
      </w:r>
      <w:r w:rsidR="009C7F48">
        <w:rPr>
          <w:bCs/>
          <w:i/>
          <w:sz w:val="28"/>
          <w:szCs w:val="28"/>
        </w:rPr>
        <w:t>4</w:t>
      </w:r>
      <w:r w:rsidR="007148BE" w:rsidRPr="000D7C30">
        <w:rPr>
          <w:bCs/>
          <w:i/>
          <w:sz w:val="28"/>
          <w:szCs w:val="28"/>
        </w:rPr>
        <w:t xml:space="preserve"> and 15-19-0216-0</w:t>
      </w:r>
      <w:r w:rsidR="009C7F48">
        <w:rPr>
          <w:bCs/>
          <w:i/>
          <w:sz w:val="28"/>
          <w:szCs w:val="28"/>
        </w:rPr>
        <w:t>2</w:t>
      </w:r>
      <w:r w:rsidR="007148BE" w:rsidRPr="000D7C30">
        <w:rPr>
          <w:bCs/>
          <w:i/>
          <w:sz w:val="28"/>
          <w:szCs w:val="28"/>
        </w:rPr>
        <w:t>,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72EAE8C5" w14:textId="77777777" w:rsidR="00405EC0" w:rsidRDefault="000D7C30" w:rsidP="000D7C30">
      <w:pPr>
        <w:widowControl w:val="0"/>
        <w:autoSpaceDE w:val="0"/>
        <w:autoSpaceDN w:val="0"/>
        <w:adjustRightInd w:val="0"/>
        <w:spacing w:before="120"/>
        <w:ind w:left="720"/>
        <w:rPr>
          <w:bCs/>
          <w:sz w:val="28"/>
          <w:szCs w:val="28"/>
        </w:rPr>
      </w:pPr>
      <w:r w:rsidRPr="000D7C30">
        <w:rPr>
          <w:bCs/>
          <w:sz w:val="28"/>
          <w:szCs w:val="28"/>
        </w:rPr>
        <w:t xml:space="preserve">Moved by </w:t>
      </w:r>
      <w:r w:rsidR="00405EC0">
        <w:rPr>
          <w:bCs/>
          <w:sz w:val="28"/>
          <w:szCs w:val="28"/>
        </w:rPr>
        <w:t>Ben Rolfe</w:t>
      </w:r>
    </w:p>
    <w:p w14:paraId="26115394" w14:textId="5BA9BA99" w:rsidR="000D7C30" w:rsidRDefault="00405EC0" w:rsidP="000D7C30">
      <w:pPr>
        <w:widowControl w:val="0"/>
        <w:autoSpaceDE w:val="0"/>
        <w:autoSpaceDN w:val="0"/>
        <w:adjustRightInd w:val="0"/>
        <w:spacing w:before="120"/>
        <w:ind w:left="720"/>
        <w:rPr>
          <w:bCs/>
          <w:sz w:val="28"/>
          <w:szCs w:val="28"/>
        </w:rPr>
      </w:pPr>
      <w:r>
        <w:rPr>
          <w:bCs/>
          <w:sz w:val="28"/>
          <w:szCs w:val="28"/>
        </w:rPr>
        <w:t>S</w:t>
      </w:r>
      <w:r w:rsidR="000D7C30" w:rsidRPr="000D7C30">
        <w:rPr>
          <w:bCs/>
          <w:sz w:val="28"/>
          <w:szCs w:val="28"/>
        </w:rPr>
        <w:t xml:space="preserve">econded by </w:t>
      </w:r>
      <w:r w:rsidR="009C7F48">
        <w:rPr>
          <w:bCs/>
          <w:sz w:val="28"/>
          <w:szCs w:val="28"/>
        </w:rPr>
        <w:t xml:space="preserve">Tim Harington </w:t>
      </w:r>
    </w:p>
    <w:p w14:paraId="5EE9D225" w14:textId="15E7DB5F" w:rsidR="00690B33" w:rsidRDefault="00690B33" w:rsidP="000D7C30">
      <w:pPr>
        <w:widowControl w:val="0"/>
        <w:autoSpaceDE w:val="0"/>
        <w:autoSpaceDN w:val="0"/>
        <w:adjustRightInd w:val="0"/>
        <w:spacing w:before="120"/>
        <w:ind w:left="720"/>
        <w:rPr>
          <w:bCs/>
          <w:sz w:val="28"/>
          <w:szCs w:val="28"/>
        </w:rPr>
      </w:pPr>
      <w:r>
        <w:rPr>
          <w:bCs/>
          <w:sz w:val="28"/>
          <w:szCs w:val="28"/>
        </w:rPr>
        <w:t xml:space="preserve">Discussion:  2 editorial changes to PAR scope are identified and corrections applied, resulting in r04. </w:t>
      </w:r>
    </w:p>
    <w:p w14:paraId="41B9733F" w14:textId="3CECAE39" w:rsidR="007E46C0" w:rsidRPr="00405EC0" w:rsidRDefault="00690B33" w:rsidP="00690B33">
      <w:pPr>
        <w:spacing w:before="120" w:after="120"/>
        <w:ind w:left="720"/>
        <w:rPr>
          <w:bCs/>
          <w:sz w:val="28"/>
          <w:szCs w:val="28"/>
        </w:rPr>
      </w:pPr>
      <w:r>
        <w:rPr>
          <w:bCs/>
          <w:sz w:val="28"/>
          <w:szCs w:val="28"/>
        </w:rPr>
        <w:t>Count: 26 yes / 0 no / 0 abstain</w:t>
      </w:r>
    </w:p>
    <w:p w14:paraId="06D98738" w14:textId="4E911402" w:rsidR="00CC2B08" w:rsidRDefault="00CC2B08" w:rsidP="00917804">
      <w:pPr>
        <w:widowControl w:val="0"/>
        <w:autoSpaceDE w:val="0"/>
        <w:autoSpaceDN w:val="0"/>
        <w:adjustRightInd w:val="0"/>
        <w:spacing w:before="120" w:after="120"/>
        <w:rPr>
          <w:bCs/>
          <w:sz w:val="28"/>
          <w:szCs w:val="28"/>
        </w:rPr>
      </w:pPr>
      <w:r>
        <w:rPr>
          <w:b/>
          <w:bCs/>
          <w:sz w:val="28"/>
          <w:szCs w:val="28"/>
        </w:rPr>
        <w:t>1</w:t>
      </w:r>
      <w:r w:rsidR="00BC5131">
        <w:rPr>
          <w:b/>
          <w:bCs/>
          <w:sz w:val="28"/>
          <w:szCs w:val="28"/>
        </w:rPr>
        <w:t>9</w:t>
      </w:r>
      <w:r>
        <w:rPr>
          <w:b/>
          <w:bCs/>
          <w:sz w:val="28"/>
          <w:szCs w:val="28"/>
        </w:rPr>
        <w:t>:</w:t>
      </w:r>
      <w:r w:rsidR="007E46C0">
        <w:rPr>
          <w:b/>
          <w:bCs/>
          <w:sz w:val="28"/>
          <w:szCs w:val="28"/>
        </w:rPr>
        <w:t>31</w:t>
      </w:r>
      <w:r>
        <w:rPr>
          <w:b/>
          <w:bCs/>
          <w:sz w:val="28"/>
          <w:szCs w:val="28"/>
        </w:rPr>
        <w:tab/>
      </w:r>
      <w:r w:rsidRPr="00CC2B08">
        <w:rPr>
          <w:bCs/>
          <w:sz w:val="28"/>
          <w:szCs w:val="28"/>
        </w:rPr>
        <w:t xml:space="preserve">SC closing report by </w:t>
      </w:r>
      <w:r w:rsidR="009C7F48">
        <w:rPr>
          <w:bCs/>
          <w:sz w:val="28"/>
          <w:szCs w:val="28"/>
        </w:rPr>
        <w:t>Bob Heile</w:t>
      </w:r>
      <w:r w:rsidR="009C7F48" w:rsidRPr="000D7C30">
        <w:rPr>
          <w:bCs/>
          <w:sz w:val="28"/>
          <w:szCs w:val="28"/>
        </w:rPr>
        <w:t xml:space="preserve"> </w:t>
      </w:r>
      <w:r w:rsidR="009C7F48">
        <w:rPr>
          <w:bCs/>
          <w:sz w:val="28"/>
          <w:szCs w:val="28"/>
        </w:rPr>
        <w:t xml:space="preserve">(Decawave) </w:t>
      </w:r>
      <w:r w:rsidRPr="00CC2B08">
        <w:rPr>
          <w:bCs/>
          <w:sz w:val="28"/>
          <w:szCs w:val="28"/>
        </w:rPr>
        <w:t>(</w:t>
      </w:r>
      <w:r w:rsidR="009415F4">
        <w:rPr>
          <w:bCs/>
          <w:sz w:val="28"/>
          <w:szCs w:val="28"/>
        </w:rPr>
        <w:t>15-19-0</w:t>
      </w:r>
      <w:r w:rsidR="009C7F48">
        <w:rPr>
          <w:bCs/>
          <w:sz w:val="28"/>
          <w:szCs w:val="28"/>
        </w:rPr>
        <w:t>361</w:t>
      </w:r>
      <w:r w:rsidR="009415F4">
        <w:rPr>
          <w:bCs/>
          <w:sz w:val="28"/>
          <w:szCs w:val="28"/>
        </w:rPr>
        <w:t>-0</w:t>
      </w:r>
      <w:r w:rsidR="009C7F48">
        <w:rPr>
          <w:bCs/>
          <w:sz w:val="28"/>
          <w:szCs w:val="28"/>
        </w:rPr>
        <w:t>0</w:t>
      </w:r>
      <w:r w:rsidR="009415F4">
        <w:rPr>
          <w:bCs/>
          <w:sz w:val="28"/>
          <w:szCs w:val="28"/>
        </w:rPr>
        <w:t>)</w:t>
      </w:r>
    </w:p>
    <w:p w14:paraId="3F9FD471" w14:textId="06F1B1BF" w:rsidR="00F00BE2" w:rsidRDefault="009C7F48" w:rsidP="00EE6F1D">
      <w:pPr>
        <w:widowControl w:val="0"/>
        <w:autoSpaceDE w:val="0"/>
        <w:autoSpaceDN w:val="0"/>
        <w:adjustRightInd w:val="0"/>
        <w:spacing w:before="120" w:after="120"/>
        <w:ind w:left="720"/>
        <w:rPr>
          <w:i/>
          <w:color w:val="000000"/>
          <w:sz w:val="28"/>
          <w:szCs w:val="28"/>
        </w:rPr>
      </w:pPr>
      <w:r w:rsidRPr="00405EC0">
        <w:rPr>
          <w:b/>
          <w:bCs/>
          <w:i/>
          <w:sz w:val="28"/>
          <w:szCs w:val="28"/>
        </w:rPr>
        <w:t>Motion:</w:t>
      </w:r>
      <w:r>
        <w:rPr>
          <w:bCs/>
          <w:sz w:val="28"/>
          <w:szCs w:val="28"/>
        </w:rPr>
        <w:t xml:space="preserve"> </w:t>
      </w:r>
      <w:r w:rsidR="00F00BE2" w:rsidRPr="00F00BE2">
        <w:rPr>
          <w:i/>
          <w:color w:val="000000"/>
          <w:sz w:val="28"/>
          <w:szCs w:val="28"/>
        </w:rPr>
        <w:t>Approve</w:t>
      </w:r>
      <w:r w:rsidR="00405EC0">
        <w:rPr>
          <w:i/>
          <w:color w:val="000000"/>
          <w:sz w:val="28"/>
          <w:szCs w:val="28"/>
        </w:rPr>
        <w:t xml:space="preserve"> </w:t>
      </w:r>
      <w:r w:rsidR="00F00BE2" w:rsidRPr="00F00BE2">
        <w:rPr>
          <w:i/>
          <w:color w:val="000000"/>
          <w:sz w:val="28"/>
          <w:szCs w:val="28"/>
        </w:rPr>
        <w:t>802.15 OM Revision 23</w:t>
      </w:r>
    </w:p>
    <w:p w14:paraId="013C8FD5" w14:textId="77777777" w:rsidR="00405EC0" w:rsidRDefault="009C7F48" w:rsidP="00EE6F1D">
      <w:pPr>
        <w:widowControl w:val="0"/>
        <w:autoSpaceDE w:val="0"/>
        <w:autoSpaceDN w:val="0"/>
        <w:adjustRightInd w:val="0"/>
        <w:spacing w:before="120" w:after="120"/>
        <w:ind w:left="720"/>
        <w:rPr>
          <w:bCs/>
          <w:sz w:val="28"/>
          <w:szCs w:val="28"/>
        </w:rPr>
      </w:pPr>
      <w:r>
        <w:rPr>
          <w:bCs/>
          <w:sz w:val="28"/>
          <w:szCs w:val="28"/>
        </w:rPr>
        <w:t>Moved by</w:t>
      </w:r>
      <w:r w:rsidR="007E46C0">
        <w:rPr>
          <w:bCs/>
          <w:sz w:val="28"/>
          <w:szCs w:val="28"/>
        </w:rPr>
        <w:t xml:space="preserve"> Ben Rolfe (Blind Creek Associates)</w:t>
      </w:r>
    </w:p>
    <w:p w14:paraId="189AB505" w14:textId="66D640C6" w:rsidR="00D80CD8" w:rsidRDefault="00405EC0" w:rsidP="00EE6F1D">
      <w:pPr>
        <w:widowControl w:val="0"/>
        <w:autoSpaceDE w:val="0"/>
        <w:autoSpaceDN w:val="0"/>
        <w:adjustRightInd w:val="0"/>
        <w:spacing w:before="120" w:after="120"/>
        <w:ind w:left="720"/>
        <w:rPr>
          <w:bCs/>
          <w:sz w:val="28"/>
          <w:szCs w:val="28"/>
        </w:rPr>
      </w:pPr>
      <w:r>
        <w:rPr>
          <w:bCs/>
          <w:sz w:val="28"/>
          <w:szCs w:val="28"/>
        </w:rPr>
        <w:t>S</w:t>
      </w:r>
      <w:r w:rsidR="007E46C0">
        <w:rPr>
          <w:bCs/>
          <w:sz w:val="28"/>
          <w:szCs w:val="28"/>
        </w:rPr>
        <w:t>econded by Gary</w:t>
      </w:r>
      <w:r w:rsidR="007E46C0">
        <w:rPr>
          <w:bCs/>
          <w:sz w:val="28"/>
          <w:szCs w:val="28"/>
        </w:rPr>
        <w:t xml:space="preserve"> Stuebing (Cisco Systems)</w:t>
      </w:r>
    </w:p>
    <w:p w14:paraId="2266FF65" w14:textId="278C94EE" w:rsidR="007E46C0" w:rsidRDefault="007E46C0" w:rsidP="007E46C0">
      <w:pPr>
        <w:widowControl w:val="0"/>
        <w:autoSpaceDE w:val="0"/>
        <w:autoSpaceDN w:val="0"/>
        <w:adjustRightInd w:val="0"/>
        <w:spacing w:before="120"/>
        <w:ind w:left="720"/>
        <w:rPr>
          <w:bCs/>
          <w:sz w:val="28"/>
          <w:szCs w:val="28"/>
        </w:rPr>
      </w:pPr>
      <w:r>
        <w:rPr>
          <w:bCs/>
          <w:sz w:val="28"/>
          <w:szCs w:val="28"/>
        </w:rPr>
        <w:t>Upon no discussion nor objection the motion carries with unanimous consent</w:t>
      </w:r>
    </w:p>
    <w:p w14:paraId="68B1B7D1" w14:textId="3DFC741B" w:rsidR="00D63EDD" w:rsidRDefault="00D63EDD" w:rsidP="00296AAC">
      <w:pPr>
        <w:widowControl w:val="0"/>
        <w:autoSpaceDE w:val="0"/>
        <w:autoSpaceDN w:val="0"/>
        <w:adjustRightInd w:val="0"/>
        <w:spacing w:before="120" w:after="120"/>
        <w:ind w:left="720" w:hanging="720"/>
        <w:rPr>
          <w:bCs/>
          <w:sz w:val="28"/>
          <w:szCs w:val="28"/>
        </w:rPr>
      </w:pPr>
      <w:r>
        <w:rPr>
          <w:b/>
          <w:bCs/>
          <w:sz w:val="28"/>
          <w:szCs w:val="28"/>
        </w:rPr>
        <w:t>19:</w:t>
      </w:r>
      <w:r w:rsidR="007E46C0">
        <w:rPr>
          <w:b/>
          <w:bCs/>
          <w:sz w:val="28"/>
          <w:szCs w:val="28"/>
        </w:rPr>
        <w:t>34</w:t>
      </w:r>
      <w:r>
        <w:rPr>
          <w:b/>
          <w:bCs/>
          <w:sz w:val="28"/>
          <w:szCs w:val="28"/>
        </w:rPr>
        <w:t xml:space="preserve"> </w:t>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sidRPr="00D63EDD">
        <w:rPr>
          <w:bCs/>
          <w:sz w:val="28"/>
          <w:szCs w:val="28"/>
        </w:rPr>
        <w:t xml:space="preserve">Al Petrick (Jones-Petrick and Associates) </w:t>
      </w:r>
      <w:r>
        <w:rPr>
          <w:bCs/>
          <w:sz w:val="28"/>
          <w:szCs w:val="28"/>
        </w:rPr>
        <w:t>(15-19</w:t>
      </w:r>
      <w:r w:rsidRPr="00DB3821">
        <w:rPr>
          <w:bCs/>
          <w:sz w:val="28"/>
          <w:szCs w:val="28"/>
        </w:rPr>
        <w:t>-0</w:t>
      </w:r>
      <w:r w:rsidR="007E46C0">
        <w:rPr>
          <w:bCs/>
          <w:sz w:val="28"/>
          <w:szCs w:val="28"/>
        </w:rPr>
        <w:t>353</w:t>
      </w:r>
      <w:r w:rsidRPr="00DB3821">
        <w:rPr>
          <w:bCs/>
          <w:sz w:val="28"/>
          <w:szCs w:val="28"/>
        </w:rPr>
        <w:t>-00)</w:t>
      </w:r>
    </w:p>
    <w:p w14:paraId="26EE5EB2" w14:textId="651DB237" w:rsidR="00917804" w:rsidRDefault="00917804" w:rsidP="00917804">
      <w:pPr>
        <w:widowControl w:val="0"/>
        <w:autoSpaceDE w:val="0"/>
        <w:autoSpaceDN w:val="0"/>
        <w:adjustRightInd w:val="0"/>
        <w:spacing w:before="120" w:after="120"/>
        <w:rPr>
          <w:b/>
          <w:bCs/>
          <w:sz w:val="28"/>
          <w:szCs w:val="28"/>
        </w:rPr>
      </w:pPr>
      <w:r>
        <w:rPr>
          <w:b/>
          <w:bCs/>
          <w:sz w:val="28"/>
          <w:szCs w:val="28"/>
        </w:rPr>
        <w:t>1</w:t>
      </w:r>
      <w:r w:rsidR="007905DA">
        <w:rPr>
          <w:b/>
          <w:bCs/>
          <w:sz w:val="28"/>
          <w:szCs w:val="28"/>
        </w:rPr>
        <w:t>9</w:t>
      </w:r>
      <w:r>
        <w:rPr>
          <w:b/>
          <w:bCs/>
          <w:sz w:val="28"/>
          <w:szCs w:val="28"/>
        </w:rPr>
        <w:t>:</w:t>
      </w:r>
      <w:r w:rsidR="001E4026">
        <w:rPr>
          <w:b/>
          <w:bCs/>
          <w:sz w:val="28"/>
          <w:szCs w:val="28"/>
        </w:rPr>
        <w:t>42</w:t>
      </w:r>
      <w:r>
        <w:rPr>
          <w:b/>
          <w:bCs/>
          <w:sz w:val="28"/>
          <w:szCs w:val="28"/>
        </w:rPr>
        <w:t xml:space="preserve"> </w:t>
      </w:r>
      <w:r w:rsidRPr="00DB3821">
        <w:rPr>
          <w:bCs/>
          <w:sz w:val="28"/>
          <w:szCs w:val="28"/>
        </w:rPr>
        <w:t xml:space="preserve">802.18 </w:t>
      </w:r>
      <w:r>
        <w:rPr>
          <w:bCs/>
          <w:sz w:val="28"/>
          <w:szCs w:val="28"/>
        </w:rPr>
        <w:t xml:space="preserve">liaison report </w:t>
      </w:r>
      <w:r w:rsidRPr="00DB3821">
        <w:rPr>
          <w:bCs/>
          <w:sz w:val="28"/>
          <w:szCs w:val="28"/>
        </w:rPr>
        <w:t xml:space="preserve">by J </w:t>
      </w:r>
      <w:r>
        <w:rPr>
          <w:bCs/>
          <w:sz w:val="28"/>
          <w:szCs w:val="28"/>
        </w:rPr>
        <w:t xml:space="preserve">Holcomb </w:t>
      </w:r>
      <w:r w:rsidR="00394BC4">
        <w:rPr>
          <w:bCs/>
          <w:sz w:val="28"/>
          <w:szCs w:val="28"/>
        </w:rPr>
        <w:t>(It</w:t>
      </w:r>
      <w:r w:rsidR="00A02E0F">
        <w:rPr>
          <w:bCs/>
          <w:sz w:val="28"/>
          <w:szCs w:val="28"/>
        </w:rPr>
        <w:t>r</w:t>
      </w:r>
      <w:r w:rsidR="00394BC4">
        <w:rPr>
          <w:bCs/>
          <w:sz w:val="28"/>
          <w:szCs w:val="28"/>
        </w:rPr>
        <w:t xml:space="preserve">on) </w:t>
      </w:r>
      <w:r>
        <w:rPr>
          <w:bCs/>
          <w:sz w:val="28"/>
          <w:szCs w:val="28"/>
        </w:rPr>
        <w:t>(15-1</w:t>
      </w:r>
      <w:r w:rsidR="003572B7">
        <w:rPr>
          <w:bCs/>
          <w:sz w:val="28"/>
          <w:szCs w:val="28"/>
        </w:rPr>
        <w:t>9</w:t>
      </w:r>
      <w:r w:rsidRPr="00DB3821">
        <w:rPr>
          <w:bCs/>
          <w:sz w:val="28"/>
          <w:szCs w:val="28"/>
        </w:rPr>
        <w:t>-0</w:t>
      </w:r>
      <w:r w:rsidR="009415F4">
        <w:rPr>
          <w:bCs/>
          <w:sz w:val="28"/>
          <w:szCs w:val="28"/>
        </w:rPr>
        <w:t>2</w:t>
      </w:r>
      <w:r w:rsidR="001E4026">
        <w:rPr>
          <w:bCs/>
          <w:sz w:val="28"/>
          <w:szCs w:val="28"/>
        </w:rPr>
        <w:t>87</w:t>
      </w:r>
      <w:r w:rsidRPr="00DB3821">
        <w:rPr>
          <w:bCs/>
          <w:sz w:val="28"/>
          <w:szCs w:val="28"/>
        </w:rPr>
        <w:t>-00)</w:t>
      </w:r>
    </w:p>
    <w:p w14:paraId="0B8A150C" w14:textId="45725E2B" w:rsidR="001E4026" w:rsidRDefault="001E4026" w:rsidP="001E4026">
      <w:pPr>
        <w:widowControl w:val="0"/>
        <w:autoSpaceDE w:val="0"/>
        <w:autoSpaceDN w:val="0"/>
        <w:adjustRightInd w:val="0"/>
        <w:spacing w:before="120"/>
        <w:ind w:left="720" w:hanging="720"/>
        <w:rPr>
          <w:bCs/>
          <w:sz w:val="28"/>
          <w:szCs w:val="28"/>
        </w:rPr>
      </w:pPr>
      <w:r>
        <w:rPr>
          <w:b/>
          <w:bCs/>
          <w:sz w:val="28"/>
          <w:szCs w:val="28"/>
        </w:rPr>
        <w:t>19:4</w:t>
      </w:r>
      <w:r>
        <w:rPr>
          <w:b/>
          <w:bCs/>
          <w:sz w:val="28"/>
          <w:szCs w:val="28"/>
        </w:rPr>
        <w:t>6</w:t>
      </w:r>
      <w:r>
        <w:rPr>
          <w:b/>
          <w:bCs/>
          <w:sz w:val="28"/>
          <w:szCs w:val="28"/>
        </w:rPr>
        <w:tab/>
      </w:r>
      <w:r w:rsidRPr="002B37E4">
        <w:rPr>
          <w:bCs/>
          <w:sz w:val="28"/>
          <w:szCs w:val="28"/>
        </w:rPr>
        <w:t xml:space="preserve">802.24 </w:t>
      </w:r>
      <w:r>
        <w:rPr>
          <w:bCs/>
          <w:sz w:val="28"/>
          <w:szCs w:val="28"/>
        </w:rPr>
        <w:t>l</w:t>
      </w:r>
      <w:r w:rsidRPr="002B37E4">
        <w:rPr>
          <w:bCs/>
          <w:sz w:val="28"/>
          <w:szCs w:val="28"/>
        </w:rPr>
        <w:t>iai</w:t>
      </w:r>
      <w:r>
        <w:rPr>
          <w:bCs/>
          <w:sz w:val="28"/>
          <w:szCs w:val="28"/>
        </w:rPr>
        <w:t>son report by T Godfrey (EPRI) (15-19-365-00)</w:t>
      </w:r>
    </w:p>
    <w:p w14:paraId="21B3A191" w14:textId="3EC572E4" w:rsidR="00917804" w:rsidRDefault="00917804" w:rsidP="00917804">
      <w:pPr>
        <w:widowControl w:val="0"/>
        <w:autoSpaceDE w:val="0"/>
        <w:autoSpaceDN w:val="0"/>
        <w:adjustRightInd w:val="0"/>
        <w:spacing w:before="120"/>
        <w:ind w:left="720" w:hanging="720"/>
        <w:rPr>
          <w:bCs/>
          <w:sz w:val="28"/>
          <w:szCs w:val="28"/>
        </w:rPr>
      </w:pPr>
      <w:r>
        <w:rPr>
          <w:b/>
          <w:bCs/>
          <w:sz w:val="28"/>
          <w:szCs w:val="28"/>
        </w:rPr>
        <w:t>1</w:t>
      </w:r>
      <w:r w:rsidR="007905DA">
        <w:rPr>
          <w:b/>
          <w:bCs/>
          <w:sz w:val="28"/>
          <w:szCs w:val="28"/>
        </w:rPr>
        <w:t>9</w:t>
      </w:r>
      <w:r w:rsidRPr="00DB3821">
        <w:rPr>
          <w:b/>
          <w:bCs/>
          <w:sz w:val="28"/>
          <w:szCs w:val="28"/>
        </w:rPr>
        <w:t>:</w:t>
      </w:r>
      <w:r w:rsidR="001E4026">
        <w:rPr>
          <w:b/>
          <w:bCs/>
          <w:sz w:val="28"/>
          <w:szCs w:val="28"/>
        </w:rPr>
        <w:t>48</w:t>
      </w:r>
      <w:r w:rsidRPr="00DB3821">
        <w:rPr>
          <w:b/>
          <w:bCs/>
          <w:sz w:val="28"/>
          <w:szCs w:val="28"/>
        </w:rPr>
        <w:tab/>
      </w:r>
      <w:r w:rsidRPr="00DB3821">
        <w:rPr>
          <w:bCs/>
          <w:sz w:val="28"/>
          <w:szCs w:val="28"/>
        </w:rPr>
        <w:t>802.1</w:t>
      </w:r>
      <w:r w:rsidR="003572B7">
        <w:rPr>
          <w:bCs/>
          <w:sz w:val="28"/>
          <w:szCs w:val="28"/>
        </w:rPr>
        <w:t>9</w:t>
      </w:r>
      <w:r w:rsidRPr="00DB3821">
        <w:rPr>
          <w:bCs/>
          <w:sz w:val="28"/>
          <w:szCs w:val="28"/>
        </w:rPr>
        <w:t xml:space="preserve"> </w:t>
      </w:r>
      <w:r>
        <w:rPr>
          <w:bCs/>
          <w:sz w:val="28"/>
          <w:szCs w:val="28"/>
        </w:rPr>
        <w:t xml:space="preserve">liaison report </w:t>
      </w:r>
      <w:r w:rsidRPr="00DB3821">
        <w:rPr>
          <w:bCs/>
          <w:sz w:val="28"/>
          <w:szCs w:val="28"/>
        </w:rPr>
        <w:t xml:space="preserve">by </w:t>
      </w:r>
      <w:r w:rsidR="003572B7">
        <w:rPr>
          <w:bCs/>
          <w:sz w:val="28"/>
          <w:szCs w:val="28"/>
        </w:rPr>
        <w:t xml:space="preserve">B Rolfe (Blind Creek, Mitsubishi </w:t>
      </w:r>
      <w:r w:rsidR="007E46C0">
        <w:rPr>
          <w:bCs/>
          <w:sz w:val="28"/>
          <w:szCs w:val="28"/>
        </w:rPr>
        <w:t xml:space="preserve">Electric </w:t>
      </w:r>
      <w:r w:rsidR="003572B7">
        <w:rPr>
          <w:bCs/>
          <w:sz w:val="28"/>
          <w:szCs w:val="28"/>
        </w:rPr>
        <w:t>Research Labs)</w:t>
      </w:r>
      <w:r>
        <w:rPr>
          <w:bCs/>
          <w:sz w:val="28"/>
          <w:szCs w:val="28"/>
        </w:rPr>
        <w:t xml:space="preserve"> </w:t>
      </w:r>
    </w:p>
    <w:p w14:paraId="632F28FE" w14:textId="5AD73FA5" w:rsidR="00DC545A" w:rsidRDefault="00DC545A" w:rsidP="00DC545A">
      <w:pPr>
        <w:pStyle w:val="ListParagraph"/>
        <w:widowControl w:val="0"/>
        <w:numPr>
          <w:ilvl w:val="0"/>
          <w:numId w:val="36"/>
        </w:numPr>
        <w:autoSpaceDE w:val="0"/>
        <w:autoSpaceDN w:val="0"/>
        <w:adjustRightInd w:val="0"/>
        <w:spacing w:before="120"/>
        <w:ind w:left="1080"/>
        <w:rPr>
          <w:bCs/>
          <w:sz w:val="28"/>
          <w:szCs w:val="28"/>
        </w:rPr>
      </w:pPr>
      <w:r w:rsidRPr="00DC545A">
        <w:rPr>
          <w:bCs/>
          <w:sz w:val="28"/>
          <w:szCs w:val="28"/>
        </w:rPr>
        <w:t>Discussion on Coexistence Assessment</w:t>
      </w:r>
      <w:r w:rsidR="001E4026">
        <w:rPr>
          <w:bCs/>
          <w:sz w:val="28"/>
          <w:szCs w:val="28"/>
        </w:rPr>
        <w:t xml:space="preserve"> process</w:t>
      </w:r>
      <w:r w:rsidRPr="00DC545A">
        <w:rPr>
          <w:bCs/>
          <w:sz w:val="28"/>
          <w:szCs w:val="28"/>
        </w:rPr>
        <w:t xml:space="preserve"> document.</w:t>
      </w:r>
      <w:r w:rsidR="001E4026">
        <w:rPr>
          <w:bCs/>
          <w:sz w:val="28"/>
          <w:szCs w:val="28"/>
        </w:rPr>
        <w:t xml:space="preserve">  Revised document being balloted in 802.19.   WG15 chair Bob Heile requests review and forward any comments to him to submit with WG15 chair’s vote. </w:t>
      </w:r>
    </w:p>
    <w:p w14:paraId="76890883" w14:textId="7E2CE3D2" w:rsidR="00DC545A" w:rsidRPr="00DC545A" w:rsidRDefault="00DC545A" w:rsidP="00DC545A">
      <w:pPr>
        <w:pStyle w:val="ListParagraph"/>
        <w:widowControl w:val="0"/>
        <w:numPr>
          <w:ilvl w:val="0"/>
          <w:numId w:val="36"/>
        </w:numPr>
        <w:autoSpaceDE w:val="0"/>
        <w:autoSpaceDN w:val="0"/>
        <w:adjustRightInd w:val="0"/>
        <w:spacing w:before="120"/>
        <w:ind w:left="1080"/>
        <w:rPr>
          <w:bCs/>
          <w:sz w:val="28"/>
          <w:szCs w:val="28"/>
        </w:rPr>
      </w:pPr>
      <w:r>
        <w:rPr>
          <w:bCs/>
          <w:sz w:val="28"/>
          <w:szCs w:val="28"/>
        </w:rPr>
        <w:t>TG3 looking to put out</w:t>
      </w:r>
      <w:r w:rsidR="001E4026">
        <w:rPr>
          <w:bCs/>
          <w:sz w:val="28"/>
          <w:szCs w:val="28"/>
        </w:rPr>
        <w:t xml:space="preserve"> another</w:t>
      </w:r>
      <w:r>
        <w:rPr>
          <w:bCs/>
          <w:sz w:val="28"/>
          <w:szCs w:val="28"/>
        </w:rPr>
        <w:t xml:space="preserve"> CFR for 802.11ah an</w:t>
      </w:r>
      <w:r w:rsidR="001E4026">
        <w:rPr>
          <w:bCs/>
          <w:sz w:val="28"/>
          <w:szCs w:val="28"/>
        </w:rPr>
        <w:t xml:space="preserve">d 802.15.4g coexistence </w:t>
      </w:r>
      <w:r w:rsidR="001E4026">
        <w:rPr>
          <w:bCs/>
          <w:sz w:val="28"/>
          <w:szCs w:val="28"/>
        </w:rPr>
        <w:lastRenderedPageBreak/>
        <w:t>contributions. Draft development underway.</w:t>
      </w:r>
    </w:p>
    <w:p w14:paraId="383996AF" w14:textId="7E006705" w:rsidR="00867486" w:rsidRDefault="001E4026" w:rsidP="00EE6F1D">
      <w:pPr>
        <w:rPr>
          <w:b/>
          <w:bCs/>
          <w:sz w:val="28"/>
          <w:szCs w:val="28"/>
        </w:rPr>
      </w:pPr>
      <w:r>
        <w:rPr>
          <w:b/>
          <w:bCs/>
          <w:sz w:val="28"/>
          <w:szCs w:val="28"/>
        </w:rPr>
        <w:t xml:space="preserve">19:50 </w:t>
      </w:r>
      <w:r w:rsidR="00F5183F">
        <w:rPr>
          <w:b/>
          <w:bCs/>
          <w:sz w:val="28"/>
          <w:szCs w:val="28"/>
        </w:rPr>
        <w:t>AoB</w:t>
      </w:r>
    </w:p>
    <w:p w14:paraId="707D234C" w14:textId="1786C10D" w:rsidR="001E4026" w:rsidRPr="001E4026" w:rsidRDefault="001E4026" w:rsidP="00EE6F1D">
      <w:pPr>
        <w:rPr>
          <w:bCs/>
          <w:sz w:val="28"/>
          <w:szCs w:val="28"/>
        </w:rPr>
      </w:pPr>
      <w:r w:rsidRPr="001E4026">
        <w:rPr>
          <w:bCs/>
          <w:sz w:val="28"/>
          <w:szCs w:val="28"/>
        </w:rPr>
        <w:tab/>
        <w:t>Hanoi</w:t>
      </w:r>
      <w:r>
        <w:rPr>
          <w:bCs/>
          <w:sz w:val="28"/>
          <w:szCs w:val="28"/>
        </w:rPr>
        <w:t xml:space="preserve"> update by</w:t>
      </w:r>
      <w:bookmarkStart w:id="0" w:name="_GoBack"/>
      <w:bookmarkEnd w:id="0"/>
      <w:r>
        <w:rPr>
          <w:bCs/>
          <w:sz w:val="28"/>
          <w:szCs w:val="28"/>
        </w:rPr>
        <w:t xml:space="preserve"> Bob Heile.  Register early and often.</w:t>
      </w:r>
    </w:p>
    <w:p w14:paraId="3474D959" w14:textId="77777777" w:rsidR="00867486" w:rsidRDefault="00867486" w:rsidP="00F5183F">
      <w:pPr>
        <w:rPr>
          <w:b/>
          <w:bCs/>
          <w:sz w:val="28"/>
          <w:szCs w:val="28"/>
        </w:rPr>
      </w:pPr>
    </w:p>
    <w:p w14:paraId="1CB25BAC" w14:textId="1E1C1D14" w:rsidR="00E41B7F" w:rsidRDefault="0018691B" w:rsidP="0084043C">
      <w:pPr>
        <w:widowControl w:val="0"/>
        <w:autoSpaceDE w:val="0"/>
        <w:autoSpaceDN w:val="0"/>
        <w:adjustRightInd w:val="0"/>
        <w:spacing w:before="120"/>
        <w:ind w:left="720" w:hanging="720"/>
        <w:rPr>
          <w:sz w:val="28"/>
          <w:szCs w:val="28"/>
        </w:rPr>
      </w:pPr>
      <w:r w:rsidRPr="0018691B">
        <w:rPr>
          <w:b/>
          <w:sz w:val="28"/>
          <w:szCs w:val="28"/>
        </w:rPr>
        <w:t>1</w:t>
      </w:r>
      <w:r w:rsidR="008A2B0C">
        <w:rPr>
          <w:b/>
          <w:sz w:val="28"/>
          <w:szCs w:val="28"/>
        </w:rPr>
        <w:t>9</w:t>
      </w:r>
      <w:r w:rsidRPr="0018691B">
        <w:rPr>
          <w:b/>
          <w:sz w:val="28"/>
          <w:szCs w:val="28"/>
        </w:rPr>
        <w:t>:</w:t>
      </w:r>
      <w:r w:rsidR="001E4026">
        <w:rPr>
          <w:b/>
          <w:sz w:val="28"/>
          <w:szCs w:val="28"/>
        </w:rPr>
        <w:t>51</w:t>
      </w:r>
      <w:r>
        <w:rPr>
          <w:sz w:val="28"/>
          <w:szCs w:val="28"/>
        </w:rPr>
        <w:tab/>
      </w:r>
      <w:r w:rsidR="006A312D" w:rsidRPr="00FB0D3C">
        <w:rPr>
          <w:b/>
          <w:sz w:val="28"/>
          <w:szCs w:val="28"/>
        </w:rPr>
        <w:t>M</w:t>
      </w:r>
      <w:r w:rsidR="0015657F" w:rsidRPr="00FB0D3C">
        <w:rPr>
          <w:b/>
          <w:sz w:val="28"/>
          <w:szCs w:val="28"/>
        </w:rPr>
        <w:t>otion</w:t>
      </w:r>
      <w:r w:rsidR="0015657F" w:rsidRPr="00DB3821">
        <w:rPr>
          <w:sz w:val="28"/>
          <w:szCs w:val="28"/>
        </w:rPr>
        <w:t xml:space="preserve">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1E4026">
        <w:rPr>
          <w:sz w:val="28"/>
          <w:szCs w:val="28"/>
        </w:rPr>
        <w:t>Gary</w:t>
      </w:r>
      <w:r w:rsidR="0015657F" w:rsidRPr="00DB3821">
        <w:rPr>
          <w:sz w:val="28"/>
          <w:szCs w:val="28"/>
        </w:rPr>
        <w:t>, seconded by</w:t>
      </w:r>
      <w:r w:rsidR="001C2E85" w:rsidRPr="00DB3821">
        <w:rPr>
          <w:sz w:val="28"/>
          <w:szCs w:val="28"/>
        </w:rPr>
        <w:t xml:space="preserve"> </w:t>
      </w:r>
      <w:r w:rsidR="001E4026">
        <w:rPr>
          <w:bCs/>
          <w:sz w:val="28"/>
          <w:szCs w:val="28"/>
        </w:rPr>
        <w:t>Jay</w:t>
      </w:r>
      <w:r w:rsidR="0015657F" w:rsidRPr="00DB3821">
        <w:rPr>
          <w:sz w:val="28"/>
          <w:szCs w:val="28"/>
        </w:rPr>
        <w:t>, upon no objection the motion carried, this session is adjourned.</w:t>
      </w:r>
    </w:p>
    <w:p w14:paraId="379452BF" w14:textId="1307C995" w:rsidR="001E4026" w:rsidRPr="0084043C" w:rsidRDefault="001E4026" w:rsidP="0084043C">
      <w:pPr>
        <w:widowControl w:val="0"/>
        <w:autoSpaceDE w:val="0"/>
        <w:autoSpaceDN w:val="0"/>
        <w:adjustRightInd w:val="0"/>
        <w:spacing w:before="120"/>
        <w:ind w:left="720" w:hanging="720"/>
        <w:rPr>
          <w:bCs/>
          <w:sz w:val="28"/>
          <w:szCs w:val="28"/>
        </w:rPr>
      </w:pPr>
      <w:r>
        <w:rPr>
          <w:b/>
          <w:sz w:val="28"/>
          <w:szCs w:val="28"/>
        </w:rPr>
        <w:t xml:space="preserve">19:52 </w:t>
      </w:r>
      <w:r w:rsidR="00036BE2">
        <w:rPr>
          <w:b/>
          <w:sz w:val="28"/>
          <w:szCs w:val="28"/>
        </w:rPr>
        <w:t>Adjourned</w:t>
      </w:r>
    </w:p>
    <w:p w14:paraId="22B8B569" w14:textId="67419D2C" w:rsidR="00F02F87" w:rsidRDefault="00F02F87">
      <w:pPr>
        <w:rPr>
          <w:b/>
          <w:sz w:val="28"/>
        </w:rPr>
      </w:pPr>
    </w:p>
    <w:p w14:paraId="2285479C" w14:textId="77777777" w:rsidR="00B76882" w:rsidRDefault="00B76882" w:rsidP="00FC0180">
      <w:pPr>
        <w:pStyle w:val="BodyTextIndent"/>
        <w:ind w:left="0"/>
        <w:rPr>
          <w:b/>
        </w:rPr>
      </w:pPr>
    </w:p>
    <w:p w14:paraId="4FF3521B" w14:textId="18A1E0B7" w:rsidR="00FC0180" w:rsidRPr="00DB3821" w:rsidRDefault="00FC0180" w:rsidP="00FC0180">
      <w:pPr>
        <w:pStyle w:val="BodyTextIndent"/>
        <w:ind w:left="0"/>
        <w:sectPr w:rsidR="00FC0180" w:rsidRPr="00DB3821" w:rsidSect="000E1588">
          <w:headerReference w:type="default" r:id="rId15"/>
          <w:footerReference w:type="default" r:id="rId16"/>
          <w:headerReference w:type="first" r:id="rId17"/>
          <w:footerReference w:type="first" r:id="rId18"/>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CE50D9">
        <w:t>7</w:t>
      </w:r>
      <w:r w:rsidR="00CD485D">
        <w:rPr>
          <w:rFonts w:eastAsia="Batang"/>
          <w:szCs w:val="28"/>
          <w:lang w:eastAsia="ko-KR"/>
        </w:rPr>
        <w:t>8</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67"/>
        <w:gridCol w:w="1530"/>
        <w:gridCol w:w="6233"/>
      </w:tblGrid>
      <w:tr w:rsidR="003E386A" w:rsidRPr="00DB3821" w14:paraId="3433293B" w14:textId="77777777" w:rsidTr="007238E0">
        <w:trPr>
          <w:trHeight w:val="300"/>
        </w:trPr>
        <w:tc>
          <w:tcPr>
            <w:tcW w:w="1867"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233"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CE50D9" w:rsidRPr="00DB3821" w14:paraId="7054E1F2" w14:textId="77777777" w:rsidTr="007238E0">
        <w:trPr>
          <w:trHeight w:val="300"/>
        </w:trPr>
        <w:tc>
          <w:tcPr>
            <w:tcW w:w="1867" w:type="dxa"/>
            <w:noWrap/>
            <w:vAlign w:val="bottom"/>
          </w:tcPr>
          <w:p w14:paraId="1DE3BC52" w14:textId="1693E175" w:rsidR="00CE50D9" w:rsidRPr="00372A5E" w:rsidRDefault="00CE50D9" w:rsidP="00CE50D9">
            <w:r>
              <w:rPr>
                <w:rFonts w:ascii="Calibri" w:hAnsi="Calibri"/>
                <w:color w:val="000000"/>
              </w:rPr>
              <w:t>Abington</w:t>
            </w:r>
          </w:p>
        </w:tc>
        <w:tc>
          <w:tcPr>
            <w:tcW w:w="1530" w:type="dxa"/>
            <w:noWrap/>
            <w:vAlign w:val="bottom"/>
          </w:tcPr>
          <w:p w14:paraId="44BC6177" w14:textId="39212BAB" w:rsidR="00CE50D9" w:rsidRPr="00372A5E" w:rsidRDefault="00CE50D9" w:rsidP="00CE50D9">
            <w:r>
              <w:rPr>
                <w:rFonts w:ascii="Calibri" w:hAnsi="Calibri"/>
                <w:color w:val="000000"/>
              </w:rPr>
              <w:t>Alistair</w:t>
            </w:r>
          </w:p>
        </w:tc>
        <w:tc>
          <w:tcPr>
            <w:tcW w:w="6233" w:type="dxa"/>
            <w:noWrap/>
            <w:vAlign w:val="bottom"/>
          </w:tcPr>
          <w:p w14:paraId="09F3FD9B" w14:textId="48952087" w:rsidR="00CE50D9" w:rsidRPr="00372A5E" w:rsidRDefault="00CE50D9" w:rsidP="00CE50D9"/>
        </w:tc>
      </w:tr>
      <w:tr w:rsidR="00CE50D9" w:rsidRPr="00DB3821" w14:paraId="57864BAA" w14:textId="77777777" w:rsidTr="007238E0">
        <w:trPr>
          <w:trHeight w:val="300"/>
        </w:trPr>
        <w:tc>
          <w:tcPr>
            <w:tcW w:w="1867" w:type="dxa"/>
            <w:noWrap/>
            <w:vAlign w:val="bottom"/>
          </w:tcPr>
          <w:p w14:paraId="036CFB6D" w14:textId="55A48AFA" w:rsidR="00CE50D9" w:rsidRPr="00372A5E" w:rsidRDefault="00CE50D9" w:rsidP="00CE50D9">
            <w:r>
              <w:rPr>
                <w:rFonts w:ascii="Calibri" w:hAnsi="Calibri"/>
                <w:color w:val="000000"/>
              </w:rPr>
              <w:t>Ahlendorf</w:t>
            </w:r>
          </w:p>
        </w:tc>
        <w:tc>
          <w:tcPr>
            <w:tcW w:w="1530" w:type="dxa"/>
            <w:noWrap/>
            <w:vAlign w:val="bottom"/>
          </w:tcPr>
          <w:p w14:paraId="06F6377A" w14:textId="264DA1CE" w:rsidR="00CE50D9" w:rsidRPr="00372A5E" w:rsidRDefault="00CE50D9" w:rsidP="00CE50D9">
            <w:r>
              <w:rPr>
                <w:rFonts w:ascii="Calibri" w:hAnsi="Calibri"/>
                <w:color w:val="000000"/>
              </w:rPr>
              <w:t>Hendrik</w:t>
            </w:r>
          </w:p>
        </w:tc>
        <w:tc>
          <w:tcPr>
            <w:tcW w:w="6233" w:type="dxa"/>
            <w:noWrap/>
            <w:vAlign w:val="bottom"/>
          </w:tcPr>
          <w:p w14:paraId="2EBB039C" w14:textId="75A827DE" w:rsidR="00CE50D9" w:rsidRPr="00372A5E" w:rsidRDefault="00CE50D9" w:rsidP="00CE50D9">
            <w:r>
              <w:rPr>
                <w:rFonts w:ascii="Calibri" w:hAnsi="Calibri"/>
                <w:color w:val="000000"/>
              </w:rPr>
              <w:t>NXP Semiconductors</w:t>
            </w:r>
          </w:p>
        </w:tc>
      </w:tr>
      <w:tr w:rsidR="00CE50D9" w:rsidRPr="00DB3821" w14:paraId="54A6F104" w14:textId="77777777" w:rsidTr="007238E0">
        <w:trPr>
          <w:trHeight w:val="300"/>
        </w:trPr>
        <w:tc>
          <w:tcPr>
            <w:tcW w:w="1867" w:type="dxa"/>
            <w:noWrap/>
            <w:vAlign w:val="bottom"/>
          </w:tcPr>
          <w:p w14:paraId="5611AA59" w14:textId="750BB0CA" w:rsidR="00CE50D9" w:rsidRPr="00372A5E" w:rsidRDefault="00CE50D9" w:rsidP="00CE50D9">
            <w:r>
              <w:rPr>
                <w:rFonts w:ascii="Calibri" w:hAnsi="Calibri"/>
                <w:color w:val="000000"/>
              </w:rPr>
              <w:t>Akhavan</w:t>
            </w:r>
          </w:p>
        </w:tc>
        <w:tc>
          <w:tcPr>
            <w:tcW w:w="1530" w:type="dxa"/>
            <w:noWrap/>
            <w:vAlign w:val="bottom"/>
          </w:tcPr>
          <w:p w14:paraId="7EC10041" w14:textId="3A14913F" w:rsidR="00CE50D9" w:rsidRPr="00372A5E" w:rsidRDefault="00CE50D9" w:rsidP="00CE50D9">
            <w:r>
              <w:rPr>
                <w:rFonts w:ascii="Calibri" w:hAnsi="Calibri"/>
                <w:color w:val="000000"/>
              </w:rPr>
              <w:t>Koorosh</w:t>
            </w:r>
          </w:p>
        </w:tc>
        <w:tc>
          <w:tcPr>
            <w:tcW w:w="6233" w:type="dxa"/>
            <w:noWrap/>
            <w:vAlign w:val="bottom"/>
          </w:tcPr>
          <w:p w14:paraId="4D33BB58" w14:textId="39340EF5" w:rsidR="00CE50D9" w:rsidRPr="00E636F9" w:rsidRDefault="00CE50D9" w:rsidP="00CE50D9">
            <w:pPr>
              <w:rPr>
                <w:rFonts w:asciiTheme="minorHAnsi" w:hAnsiTheme="minorHAnsi"/>
              </w:rPr>
            </w:pPr>
            <w:r>
              <w:rPr>
                <w:rFonts w:ascii="Calibri" w:hAnsi="Calibri"/>
                <w:color w:val="000000"/>
              </w:rPr>
              <w:t>Qualcomm Incorporated</w:t>
            </w:r>
          </w:p>
        </w:tc>
      </w:tr>
      <w:tr w:rsidR="00CE50D9" w:rsidRPr="00DB3821" w14:paraId="22C93A52" w14:textId="77777777" w:rsidTr="007238E0">
        <w:trPr>
          <w:trHeight w:val="300"/>
        </w:trPr>
        <w:tc>
          <w:tcPr>
            <w:tcW w:w="1867" w:type="dxa"/>
            <w:noWrap/>
            <w:vAlign w:val="bottom"/>
          </w:tcPr>
          <w:p w14:paraId="2378FC53" w14:textId="232ACDFA" w:rsidR="00CE50D9" w:rsidRPr="00372A5E" w:rsidRDefault="00CE50D9" w:rsidP="00CE50D9">
            <w:r>
              <w:rPr>
                <w:rFonts w:ascii="Calibri" w:hAnsi="Calibri"/>
                <w:color w:val="000000"/>
              </w:rPr>
              <w:t>Alfvin</w:t>
            </w:r>
          </w:p>
        </w:tc>
        <w:tc>
          <w:tcPr>
            <w:tcW w:w="1530" w:type="dxa"/>
            <w:noWrap/>
            <w:vAlign w:val="bottom"/>
          </w:tcPr>
          <w:p w14:paraId="7374B5C5" w14:textId="1ABA672B" w:rsidR="00CE50D9" w:rsidRPr="00372A5E" w:rsidRDefault="00CE50D9" w:rsidP="00CE50D9">
            <w:r>
              <w:rPr>
                <w:rFonts w:ascii="Calibri" w:hAnsi="Calibri"/>
                <w:color w:val="000000"/>
              </w:rPr>
              <w:t>Richard</w:t>
            </w:r>
          </w:p>
        </w:tc>
        <w:tc>
          <w:tcPr>
            <w:tcW w:w="6233" w:type="dxa"/>
            <w:noWrap/>
            <w:vAlign w:val="bottom"/>
          </w:tcPr>
          <w:p w14:paraId="5F6E3A8E" w14:textId="3CD1B647" w:rsidR="00CE50D9" w:rsidRPr="00372A5E" w:rsidRDefault="00CE50D9" w:rsidP="00CE50D9">
            <w:r>
              <w:rPr>
                <w:rFonts w:ascii="Calibri" w:hAnsi="Calibri"/>
                <w:color w:val="000000"/>
              </w:rPr>
              <w:t>Linespeed Events LLC</w:t>
            </w:r>
          </w:p>
        </w:tc>
      </w:tr>
      <w:tr w:rsidR="00CE50D9" w:rsidRPr="00DB3821" w14:paraId="38358BA2" w14:textId="77777777" w:rsidTr="007238E0">
        <w:trPr>
          <w:trHeight w:val="300"/>
        </w:trPr>
        <w:tc>
          <w:tcPr>
            <w:tcW w:w="1867" w:type="dxa"/>
            <w:noWrap/>
            <w:vAlign w:val="bottom"/>
          </w:tcPr>
          <w:p w14:paraId="1CCF2260" w14:textId="4EEAD462" w:rsidR="00CE50D9" w:rsidRPr="00372A5E" w:rsidRDefault="00CE50D9" w:rsidP="00CE50D9">
            <w:r>
              <w:rPr>
                <w:rFonts w:ascii="Calibri" w:hAnsi="Calibri"/>
                <w:color w:val="000000"/>
              </w:rPr>
              <w:t>Baer</w:t>
            </w:r>
          </w:p>
        </w:tc>
        <w:tc>
          <w:tcPr>
            <w:tcW w:w="1530" w:type="dxa"/>
            <w:noWrap/>
            <w:vAlign w:val="bottom"/>
          </w:tcPr>
          <w:p w14:paraId="51667465" w14:textId="0BDD33C7" w:rsidR="00CE50D9" w:rsidRPr="00372A5E" w:rsidRDefault="00CE50D9" w:rsidP="00CE50D9">
            <w:r>
              <w:rPr>
                <w:rFonts w:ascii="Calibri" w:hAnsi="Calibri"/>
                <w:color w:val="000000"/>
              </w:rPr>
              <w:t>Bernd</w:t>
            </w:r>
          </w:p>
        </w:tc>
        <w:tc>
          <w:tcPr>
            <w:tcW w:w="6233" w:type="dxa"/>
            <w:noWrap/>
            <w:vAlign w:val="bottom"/>
          </w:tcPr>
          <w:p w14:paraId="628C3762" w14:textId="75F3B022" w:rsidR="00CE50D9" w:rsidRPr="00372A5E" w:rsidRDefault="00CE50D9" w:rsidP="00CE50D9">
            <w:r>
              <w:rPr>
                <w:rFonts w:ascii="Calibri" w:hAnsi="Calibri"/>
                <w:color w:val="000000"/>
              </w:rPr>
              <w:t>Marquardt</w:t>
            </w:r>
          </w:p>
        </w:tc>
      </w:tr>
      <w:tr w:rsidR="00CE50D9" w:rsidRPr="00DB3821" w14:paraId="6742893E" w14:textId="77777777" w:rsidTr="007238E0">
        <w:trPr>
          <w:trHeight w:val="300"/>
        </w:trPr>
        <w:tc>
          <w:tcPr>
            <w:tcW w:w="1867" w:type="dxa"/>
            <w:noWrap/>
            <w:vAlign w:val="bottom"/>
          </w:tcPr>
          <w:p w14:paraId="793AA84E" w14:textId="7225E863" w:rsidR="00CE50D9" w:rsidRPr="00372A5E" w:rsidRDefault="00CE50D9" w:rsidP="00CE50D9">
            <w:r>
              <w:rPr>
                <w:rFonts w:ascii="Calibri" w:hAnsi="Calibri"/>
                <w:color w:val="000000"/>
              </w:rPr>
              <w:t>Barras</w:t>
            </w:r>
          </w:p>
        </w:tc>
        <w:tc>
          <w:tcPr>
            <w:tcW w:w="1530" w:type="dxa"/>
            <w:noWrap/>
            <w:vAlign w:val="bottom"/>
          </w:tcPr>
          <w:p w14:paraId="5A57AC19" w14:textId="47C32307" w:rsidR="00CE50D9" w:rsidRPr="00372A5E" w:rsidRDefault="00CE50D9" w:rsidP="00CE50D9">
            <w:r>
              <w:rPr>
                <w:rFonts w:ascii="Calibri" w:hAnsi="Calibri"/>
                <w:color w:val="000000"/>
              </w:rPr>
              <w:t>David</w:t>
            </w:r>
          </w:p>
        </w:tc>
        <w:tc>
          <w:tcPr>
            <w:tcW w:w="6233" w:type="dxa"/>
            <w:noWrap/>
            <w:vAlign w:val="bottom"/>
          </w:tcPr>
          <w:p w14:paraId="70722D58" w14:textId="07731218" w:rsidR="00CE50D9" w:rsidRPr="00372A5E" w:rsidRDefault="00CE50D9" w:rsidP="00CE50D9">
            <w:r>
              <w:rPr>
                <w:rFonts w:ascii="Calibri" w:hAnsi="Calibri"/>
                <w:color w:val="000000"/>
              </w:rPr>
              <w:t>3db Access AG</w:t>
            </w:r>
          </w:p>
        </w:tc>
      </w:tr>
      <w:tr w:rsidR="00CE50D9" w:rsidRPr="00DB3821" w14:paraId="14FD96BC" w14:textId="77777777" w:rsidTr="007238E0">
        <w:trPr>
          <w:trHeight w:val="300"/>
        </w:trPr>
        <w:tc>
          <w:tcPr>
            <w:tcW w:w="1867" w:type="dxa"/>
            <w:noWrap/>
            <w:vAlign w:val="bottom"/>
          </w:tcPr>
          <w:p w14:paraId="7E980E86" w14:textId="1658746F" w:rsidR="00CE50D9" w:rsidRPr="00372A5E" w:rsidRDefault="00CE50D9" w:rsidP="00CE50D9">
            <w:r>
              <w:rPr>
                <w:rFonts w:ascii="Calibri" w:hAnsi="Calibri"/>
                <w:color w:val="000000"/>
              </w:rPr>
              <w:t>Baykas</w:t>
            </w:r>
          </w:p>
        </w:tc>
        <w:tc>
          <w:tcPr>
            <w:tcW w:w="1530" w:type="dxa"/>
            <w:noWrap/>
            <w:vAlign w:val="bottom"/>
          </w:tcPr>
          <w:p w14:paraId="2A722650" w14:textId="3737803D" w:rsidR="00CE50D9" w:rsidRPr="00372A5E" w:rsidRDefault="00CE50D9" w:rsidP="00CE50D9">
            <w:r>
              <w:rPr>
                <w:rFonts w:ascii="Calibri" w:hAnsi="Calibri"/>
                <w:color w:val="000000"/>
              </w:rPr>
              <w:t>Tuncer</w:t>
            </w:r>
          </w:p>
        </w:tc>
        <w:tc>
          <w:tcPr>
            <w:tcW w:w="6233" w:type="dxa"/>
            <w:noWrap/>
            <w:vAlign w:val="bottom"/>
          </w:tcPr>
          <w:p w14:paraId="783499CF" w14:textId="05E0A512" w:rsidR="00CE50D9" w:rsidRPr="00372A5E" w:rsidRDefault="00CE50D9" w:rsidP="00CE50D9">
            <w:r>
              <w:rPr>
                <w:rFonts w:ascii="Calibri" w:hAnsi="Calibri"/>
                <w:color w:val="000000"/>
              </w:rPr>
              <w:t>Istanbul Medipol University</w:t>
            </w:r>
          </w:p>
        </w:tc>
      </w:tr>
      <w:tr w:rsidR="00CE50D9" w:rsidRPr="00DB3821" w14:paraId="36AE351D" w14:textId="77777777" w:rsidTr="007238E0">
        <w:trPr>
          <w:trHeight w:val="300"/>
        </w:trPr>
        <w:tc>
          <w:tcPr>
            <w:tcW w:w="1867" w:type="dxa"/>
            <w:noWrap/>
            <w:vAlign w:val="bottom"/>
          </w:tcPr>
          <w:p w14:paraId="5F8C5993" w14:textId="4938BA6E" w:rsidR="00CE50D9" w:rsidRPr="00372A5E" w:rsidRDefault="00CE50D9" w:rsidP="00CE50D9">
            <w:r>
              <w:rPr>
                <w:rFonts w:ascii="Calibri" w:hAnsi="Calibri"/>
                <w:color w:val="000000"/>
              </w:rPr>
              <w:t>BEECHER</w:t>
            </w:r>
          </w:p>
        </w:tc>
        <w:tc>
          <w:tcPr>
            <w:tcW w:w="1530" w:type="dxa"/>
            <w:noWrap/>
            <w:vAlign w:val="bottom"/>
          </w:tcPr>
          <w:p w14:paraId="26554DD8" w14:textId="7375DED7" w:rsidR="00CE50D9" w:rsidRPr="00372A5E" w:rsidRDefault="00CE50D9" w:rsidP="00CE50D9">
            <w:r>
              <w:rPr>
                <w:rFonts w:ascii="Calibri" w:hAnsi="Calibri"/>
                <w:color w:val="000000"/>
              </w:rPr>
              <w:t>PHILIP E</w:t>
            </w:r>
          </w:p>
        </w:tc>
        <w:tc>
          <w:tcPr>
            <w:tcW w:w="6233" w:type="dxa"/>
            <w:noWrap/>
            <w:vAlign w:val="bottom"/>
          </w:tcPr>
          <w:p w14:paraId="31983175" w14:textId="7F896B8B" w:rsidR="00CE50D9" w:rsidRPr="00372A5E" w:rsidRDefault="00CE50D9" w:rsidP="00CE50D9">
            <w:r>
              <w:rPr>
                <w:rFonts w:ascii="Calibri" w:hAnsi="Calibri"/>
                <w:color w:val="000000"/>
              </w:rPr>
              <w:t>Wi-SUN Alliance</w:t>
            </w:r>
          </w:p>
        </w:tc>
      </w:tr>
      <w:tr w:rsidR="00CE50D9" w:rsidRPr="00DB3821" w14:paraId="2EF624F5" w14:textId="77777777" w:rsidTr="007238E0">
        <w:trPr>
          <w:trHeight w:val="300"/>
        </w:trPr>
        <w:tc>
          <w:tcPr>
            <w:tcW w:w="1867" w:type="dxa"/>
            <w:noWrap/>
            <w:vAlign w:val="bottom"/>
          </w:tcPr>
          <w:p w14:paraId="54386AAE" w14:textId="671E53BC" w:rsidR="00CE50D9" w:rsidRPr="00372A5E" w:rsidRDefault="00CE50D9" w:rsidP="00CE50D9">
            <w:r>
              <w:rPr>
                <w:rFonts w:ascii="Calibri" w:hAnsi="Calibri"/>
                <w:color w:val="000000"/>
              </w:rPr>
              <w:t>Bims</w:t>
            </w:r>
          </w:p>
        </w:tc>
        <w:tc>
          <w:tcPr>
            <w:tcW w:w="1530" w:type="dxa"/>
            <w:noWrap/>
            <w:vAlign w:val="bottom"/>
          </w:tcPr>
          <w:p w14:paraId="13618A8D" w14:textId="5C264D82" w:rsidR="00CE50D9" w:rsidRPr="00372A5E" w:rsidRDefault="00CE50D9" w:rsidP="00CE50D9">
            <w:r>
              <w:rPr>
                <w:rFonts w:ascii="Calibri" w:hAnsi="Calibri"/>
                <w:color w:val="000000"/>
              </w:rPr>
              <w:t>Harry</w:t>
            </w:r>
          </w:p>
        </w:tc>
        <w:tc>
          <w:tcPr>
            <w:tcW w:w="6233" w:type="dxa"/>
            <w:noWrap/>
            <w:vAlign w:val="bottom"/>
          </w:tcPr>
          <w:p w14:paraId="200D07EF" w14:textId="57CA832A" w:rsidR="00CE50D9" w:rsidRPr="00372A5E" w:rsidRDefault="00CE50D9" w:rsidP="00CE50D9">
            <w:r>
              <w:rPr>
                <w:rFonts w:ascii="Calibri" w:hAnsi="Calibri"/>
                <w:color w:val="000000"/>
              </w:rPr>
              <w:t>Bims Laboratories, Inc.</w:t>
            </w:r>
          </w:p>
        </w:tc>
      </w:tr>
      <w:tr w:rsidR="00CE50D9" w:rsidRPr="00DB3821" w14:paraId="3B11E934" w14:textId="77777777" w:rsidTr="007238E0">
        <w:trPr>
          <w:trHeight w:val="300"/>
        </w:trPr>
        <w:tc>
          <w:tcPr>
            <w:tcW w:w="1867" w:type="dxa"/>
            <w:noWrap/>
            <w:vAlign w:val="bottom"/>
          </w:tcPr>
          <w:p w14:paraId="33F48945" w14:textId="76FB7416" w:rsidR="00CE50D9" w:rsidRPr="00372A5E" w:rsidRDefault="00CE50D9" w:rsidP="00CE50D9">
            <w:r>
              <w:rPr>
                <w:rFonts w:ascii="Calibri" w:hAnsi="Calibri"/>
                <w:color w:val="000000"/>
              </w:rPr>
              <w:t>Bober</w:t>
            </w:r>
          </w:p>
        </w:tc>
        <w:tc>
          <w:tcPr>
            <w:tcW w:w="1530" w:type="dxa"/>
            <w:noWrap/>
            <w:vAlign w:val="bottom"/>
          </w:tcPr>
          <w:p w14:paraId="4742F3BB" w14:textId="76266DAC" w:rsidR="00CE50D9" w:rsidRPr="00372A5E" w:rsidRDefault="00CE50D9" w:rsidP="00CE50D9">
            <w:r>
              <w:rPr>
                <w:rFonts w:ascii="Calibri" w:hAnsi="Calibri"/>
                <w:color w:val="000000"/>
              </w:rPr>
              <w:t>Lennert</w:t>
            </w:r>
          </w:p>
        </w:tc>
        <w:tc>
          <w:tcPr>
            <w:tcW w:w="6233" w:type="dxa"/>
            <w:noWrap/>
            <w:vAlign w:val="bottom"/>
          </w:tcPr>
          <w:p w14:paraId="6E8D3AB3" w14:textId="2C4BF708" w:rsidR="00CE50D9" w:rsidRPr="00372A5E" w:rsidRDefault="00CE50D9" w:rsidP="00CE50D9">
            <w:r>
              <w:rPr>
                <w:rFonts w:ascii="Calibri" w:hAnsi="Calibri"/>
                <w:color w:val="000000"/>
              </w:rPr>
              <w:t>Fraunhofer Heinrich Hertz Institute</w:t>
            </w:r>
          </w:p>
        </w:tc>
      </w:tr>
      <w:tr w:rsidR="00CE50D9" w:rsidRPr="00DB3821" w14:paraId="3957C780" w14:textId="77777777" w:rsidTr="007238E0">
        <w:trPr>
          <w:trHeight w:val="300"/>
        </w:trPr>
        <w:tc>
          <w:tcPr>
            <w:tcW w:w="1867" w:type="dxa"/>
            <w:noWrap/>
            <w:vAlign w:val="bottom"/>
          </w:tcPr>
          <w:p w14:paraId="392C3340" w14:textId="2A006816" w:rsidR="00CE50D9" w:rsidRPr="00372A5E" w:rsidRDefault="00CE50D9" w:rsidP="00CE50D9">
            <w:r>
              <w:rPr>
                <w:rFonts w:ascii="Calibri" w:hAnsi="Calibri"/>
                <w:color w:val="000000"/>
              </w:rPr>
              <w:t>Castro</w:t>
            </w:r>
          </w:p>
        </w:tc>
        <w:tc>
          <w:tcPr>
            <w:tcW w:w="1530" w:type="dxa"/>
            <w:noWrap/>
            <w:vAlign w:val="bottom"/>
          </w:tcPr>
          <w:p w14:paraId="6FB70367" w14:textId="34851758" w:rsidR="00CE50D9" w:rsidRPr="00372A5E" w:rsidRDefault="00CE50D9" w:rsidP="00CE50D9">
            <w:r>
              <w:rPr>
                <w:rFonts w:ascii="Calibri" w:hAnsi="Calibri"/>
                <w:color w:val="000000"/>
              </w:rPr>
              <w:t>Carlos</w:t>
            </w:r>
          </w:p>
        </w:tc>
        <w:tc>
          <w:tcPr>
            <w:tcW w:w="6233" w:type="dxa"/>
            <w:noWrap/>
            <w:vAlign w:val="bottom"/>
          </w:tcPr>
          <w:p w14:paraId="5B0A687F" w14:textId="78CD26BB" w:rsidR="00CE50D9" w:rsidRPr="00372A5E" w:rsidRDefault="00CE50D9" w:rsidP="00CE50D9">
            <w:r>
              <w:rPr>
                <w:rFonts w:ascii="Calibri" w:hAnsi="Calibri"/>
                <w:color w:val="000000"/>
              </w:rPr>
              <w:t>Fraunhofer Heinrich Hertz Institute</w:t>
            </w:r>
          </w:p>
        </w:tc>
      </w:tr>
      <w:tr w:rsidR="00CE50D9" w:rsidRPr="00DB3821" w14:paraId="1618010F" w14:textId="77777777" w:rsidTr="007238E0">
        <w:trPr>
          <w:trHeight w:val="300"/>
        </w:trPr>
        <w:tc>
          <w:tcPr>
            <w:tcW w:w="1867" w:type="dxa"/>
            <w:noWrap/>
            <w:vAlign w:val="bottom"/>
          </w:tcPr>
          <w:p w14:paraId="778D3A89" w14:textId="356EB1F3" w:rsidR="00CE50D9" w:rsidRPr="00372A5E" w:rsidRDefault="00CE50D9" w:rsidP="00CE50D9">
            <w:r>
              <w:rPr>
                <w:rFonts w:ascii="Calibri" w:hAnsi="Calibri"/>
                <w:color w:val="000000"/>
              </w:rPr>
              <w:t>Cha</w:t>
            </w:r>
          </w:p>
        </w:tc>
        <w:tc>
          <w:tcPr>
            <w:tcW w:w="1530" w:type="dxa"/>
            <w:noWrap/>
            <w:vAlign w:val="bottom"/>
          </w:tcPr>
          <w:p w14:paraId="000B8D17" w14:textId="05B693D1" w:rsidR="00CE50D9" w:rsidRPr="00372A5E" w:rsidRDefault="00CE50D9" w:rsidP="00CE50D9">
            <w:r>
              <w:rPr>
                <w:rFonts w:ascii="Calibri" w:hAnsi="Calibri"/>
                <w:color w:val="000000"/>
              </w:rPr>
              <w:t>Jaesang</w:t>
            </w:r>
          </w:p>
        </w:tc>
        <w:tc>
          <w:tcPr>
            <w:tcW w:w="6233" w:type="dxa"/>
            <w:noWrap/>
            <w:vAlign w:val="bottom"/>
          </w:tcPr>
          <w:p w14:paraId="56304D72" w14:textId="796A5E0C" w:rsidR="00CE50D9" w:rsidRPr="00372A5E" w:rsidRDefault="00CE50D9" w:rsidP="00CE50D9">
            <w:r>
              <w:rPr>
                <w:rFonts w:ascii="Calibri" w:hAnsi="Calibri"/>
                <w:color w:val="000000"/>
              </w:rPr>
              <w:t>SNUT</w:t>
            </w:r>
          </w:p>
        </w:tc>
      </w:tr>
      <w:tr w:rsidR="00CE50D9" w:rsidRPr="00DB3821" w14:paraId="73228EE1" w14:textId="77777777" w:rsidTr="007238E0">
        <w:trPr>
          <w:trHeight w:val="300"/>
        </w:trPr>
        <w:tc>
          <w:tcPr>
            <w:tcW w:w="1867" w:type="dxa"/>
            <w:noWrap/>
            <w:vAlign w:val="bottom"/>
          </w:tcPr>
          <w:p w14:paraId="31ED5A1E" w14:textId="20E5025A" w:rsidR="00CE50D9" w:rsidRPr="00372A5E" w:rsidRDefault="00CE50D9" w:rsidP="00CE50D9">
            <w:r>
              <w:rPr>
                <w:rFonts w:ascii="Calibri" w:hAnsi="Calibri"/>
                <w:color w:val="000000"/>
              </w:rPr>
              <w:t>Chang</w:t>
            </w:r>
          </w:p>
        </w:tc>
        <w:tc>
          <w:tcPr>
            <w:tcW w:w="1530" w:type="dxa"/>
            <w:noWrap/>
            <w:vAlign w:val="bottom"/>
          </w:tcPr>
          <w:p w14:paraId="79A6F72E" w14:textId="3F80234C" w:rsidR="00CE50D9" w:rsidRPr="00372A5E" w:rsidRDefault="00CE50D9" w:rsidP="00CE50D9">
            <w:r>
              <w:rPr>
                <w:rFonts w:ascii="Calibri" w:hAnsi="Calibri"/>
                <w:color w:val="000000"/>
              </w:rPr>
              <w:t>Soo-Young</w:t>
            </w:r>
          </w:p>
        </w:tc>
        <w:tc>
          <w:tcPr>
            <w:tcW w:w="6233" w:type="dxa"/>
            <w:noWrap/>
            <w:vAlign w:val="bottom"/>
          </w:tcPr>
          <w:p w14:paraId="15658817" w14:textId="201D4DF3" w:rsidR="00CE50D9" w:rsidRPr="00372A5E" w:rsidRDefault="00CE50D9" w:rsidP="00CE50D9">
            <w:r>
              <w:rPr>
                <w:rFonts w:ascii="Calibri" w:hAnsi="Calibri"/>
                <w:color w:val="000000"/>
              </w:rPr>
              <w:t>California State University, Sacramento (CSUS)</w:t>
            </w:r>
          </w:p>
        </w:tc>
      </w:tr>
      <w:tr w:rsidR="00CE50D9" w:rsidRPr="00DB3821" w14:paraId="008693C3" w14:textId="77777777" w:rsidTr="007238E0">
        <w:trPr>
          <w:trHeight w:val="300"/>
        </w:trPr>
        <w:tc>
          <w:tcPr>
            <w:tcW w:w="1867" w:type="dxa"/>
            <w:noWrap/>
            <w:vAlign w:val="bottom"/>
          </w:tcPr>
          <w:p w14:paraId="0FD0343E" w14:textId="165CCB6C" w:rsidR="00CE50D9" w:rsidRPr="00372A5E" w:rsidRDefault="00CE50D9" w:rsidP="00CE50D9">
            <w:r>
              <w:rPr>
                <w:rFonts w:ascii="Calibri" w:hAnsi="Calibri"/>
                <w:color w:val="000000"/>
              </w:rPr>
              <w:t>Chaplin</w:t>
            </w:r>
          </w:p>
        </w:tc>
        <w:tc>
          <w:tcPr>
            <w:tcW w:w="1530" w:type="dxa"/>
            <w:noWrap/>
            <w:vAlign w:val="bottom"/>
          </w:tcPr>
          <w:p w14:paraId="4170F495" w14:textId="42D8A134" w:rsidR="00CE50D9" w:rsidRPr="00372A5E" w:rsidRDefault="00CE50D9" w:rsidP="00CE50D9">
            <w:r>
              <w:rPr>
                <w:rFonts w:ascii="Calibri" w:hAnsi="Calibri"/>
                <w:color w:val="000000"/>
              </w:rPr>
              <w:t>Clint</w:t>
            </w:r>
          </w:p>
        </w:tc>
        <w:tc>
          <w:tcPr>
            <w:tcW w:w="6233" w:type="dxa"/>
            <w:noWrap/>
            <w:vAlign w:val="bottom"/>
          </w:tcPr>
          <w:p w14:paraId="2563CB9A" w14:textId="0DAE8C28" w:rsidR="00CE50D9" w:rsidRPr="00372A5E" w:rsidRDefault="00CE50D9" w:rsidP="00CE50D9">
            <w:r>
              <w:rPr>
                <w:rFonts w:ascii="Calibri" w:hAnsi="Calibri"/>
                <w:color w:val="000000"/>
              </w:rPr>
              <w:t>Samsung Research America</w:t>
            </w:r>
          </w:p>
        </w:tc>
      </w:tr>
      <w:tr w:rsidR="00CE50D9" w:rsidRPr="00DB3821" w14:paraId="6F4B0CC3" w14:textId="77777777" w:rsidTr="007238E0">
        <w:trPr>
          <w:trHeight w:val="300"/>
        </w:trPr>
        <w:tc>
          <w:tcPr>
            <w:tcW w:w="1867" w:type="dxa"/>
            <w:noWrap/>
            <w:vAlign w:val="bottom"/>
          </w:tcPr>
          <w:p w14:paraId="45DF57E3" w14:textId="480784C0" w:rsidR="00CE50D9" w:rsidRPr="00372A5E" w:rsidRDefault="00CE50D9" w:rsidP="00CE50D9">
            <w:r>
              <w:rPr>
                <w:rFonts w:ascii="Calibri" w:hAnsi="Calibri"/>
                <w:color w:val="000000"/>
              </w:rPr>
              <w:t>Choi</w:t>
            </w:r>
          </w:p>
        </w:tc>
        <w:tc>
          <w:tcPr>
            <w:tcW w:w="1530" w:type="dxa"/>
            <w:noWrap/>
            <w:vAlign w:val="bottom"/>
          </w:tcPr>
          <w:p w14:paraId="243B7436" w14:textId="3D2B5A0C" w:rsidR="00CE50D9" w:rsidRPr="00372A5E" w:rsidRDefault="00CE50D9" w:rsidP="00CE50D9">
            <w:r>
              <w:rPr>
                <w:rFonts w:ascii="Calibri" w:hAnsi="Calibri"/>
                <w:color w:val="000000"/>
              </w:rPr>
              <w:t>Sangsung</w:t>
            </w:r>
          </w:p>
        </w:tc>
        <w:tc>
          <w:tcPr>
            <w:tcW w:w="6233" w:type="dxa"/>
            <w:noWrap/>
            <w:vAlign w:val="bottom"/>
          </w:tcPr>
          <w:p w14:paraId="17E60B45" w14:textId="472DD4BD" w:rsidR="00CE50D9" w:rsidRPr="00372A5E" w:rsidRDefault="00CE50D9" w:rsidP="00CE50D9">
            <w:r>
              <w:rPr>
                <w:rFonts w:ascii="Calibri" w:hAnsi="Calibri"/>
                <w:color w:val="000000"/>
              </w:rPr>
              <w:t>Woosong University</w:t>
            </w:r>
          </w:p>
        </w:tc>
      </w:tr>
      <w:tr w:rsidR="00CE50D9" w:rsidRPr="00DB3821" w14:paraId="37989CF0" w14:textId="77777777" w:rsidTr="007238E0">
        <w:trPr>
          <w:trHeight w:val="300"/>
        </w:trPr>
        <w:tc>
          <w:tcPr>
            <w:tcW w:w="1867" w:type="dxa"/>
            <w:noWrap/>
            <w:vAlign w:val="bottom"/>
          </w:tcPr>
          <w:p w14:paraId="2D35859C" w14:textId="7A1C702B" w:rsidR="00CE50D9" w:rsidRPr="00372A5E" w:rsidRDefault="00CE50D9" w:rsidP="00CE50D9">
            <w:r>
              <w:rPr>
                <w:rFonts w:ascii="Calibri" w:hAnsi="Calibri"/>
                <w:color w:val="000000"/>
              </w:rPr>
              <w:t>Danev</w:t>
            </w:r>
          </w:p>
        </w:tc>
        <w:tc>
          <w:tcPr>
            <w:tcW w:w="1530" w:type="dxa"/>
            <w:noWrap/>
            <w:vAlign w:val="bottom"/>
          </w:tcPr>
          <w:p w14:paraId="79537361" w14:textId="42F52E2D" w:rsidR="00CE50D9" w:rsidRPr="00372A5E" w:rsidRDefault="00CE50D9" w:rsidP="00CE50D9">
            <w:r>
              <w:rPr>
                <w:rFonts w:ascii="Calibri" w:hAnsi="Calibri"/>
                <w:color w:val="000000"/>
              </w:rPr>
              <w:t>Boris</w:t>
            </w:r>
          </w:p>
        </w:tc>
        <w:tc>
          <w:tcPr>
            <w:tcW w:w="6233" w:type="dxa"/>
            <w:noWrap/>
            <w:vAlign w:val="bottom"/>
          </w:tcPr>
          <w:p w14:paraId="117E5BE8" w14:textId="40284565" w:rsidR="00CE50D9" w:rsidRPr="00372A5E" w:rsidRDefault="00CE50D9" w:rsidP="00CE50D9">
            <w:r>
              <w:rPr>
                <w:rFonts w:ascii="Calibri" w:hAnsi="Calibri"/>
                <w:color w:val="000000"/>
              </w:rPr>
              <w:t>3db Access AG</w:t>
            </w:r>
          </w:p>
        </w:tc>
      </w:tr>
      <w:tr w:rsidR="00CE50D9" w:rsidRPr="00DB3821" w14:paraId="754E463F" w14:textId="77777777" w:rsidTr="007238E0">
        <w:trPr>
          <w:trHeight w:val="300"/>
        </w:trPr>
        <w:tc>
          <w:tcPr>
            <w:tcW w:w="1867" w:type="dxa"/>
            <w:noWrap/>
            <w:vAlign w:val="bottom"/>
          </w:tcPr>
          <w:p w14:paraId="74C96BDD" w14:textId="325F7F47" w:rsidR="00CE50D9" w:rsidRPr="00372A5E" w:rsidRDefault="00CE50D9" w:rsidP="00CE50D9">
            <w:r>
              <w:rPr>
                <w:rFonts w:ascii="Calibri" w:hAnsi="Calibri"/>
                <w:color w:val="000000"/>
              </w:rPr>
              <w:t>Delsuc</w:t>
            </w:r>
          </w:p>
        </w:tc>
        <w:tc>
          <w:tcPr>
            <w:tcW w:w="1530" w:type="dxa"/>
            <w:noWrap/>
            <w:vAlign w:val="bottom"/>
          </w:tcPr>
          <w:p w14:paraId="6E3C04D4" w14:textId="3A41C355" w:rsidR="00CE50D9" w:rsidRPr="00372A5E" w:rsidRDefault="00CE50D9" w:rsidP="00CE50D9">
            <w:r>
              <w:rPr>
                <w:rFonts w:ascii="Calibri" w:hAnsi="Calibri"/>
                <w:color w:val="000000"/>
              </w:rPr>
              <w:t>Julien</w:t>
            </w:r>
          </w:p>
        </w:tc>
        <w:tc>
          <w:tcPr>
            <w:tcW w:w="6233" w:type="dxa"/>
            <w:noWrap/>
            <w:vAlign w:val="bottom"/>
          </w:tcPr>
          <w:p w14:paraId="0F92297C" w14:textId="04B33BA7" w:rsidR="00CE50D9" w:rsidRPr="00372A5E" w:rsidRDefault="00CE50D9" w:rsidP="00CE50D9">
            <w:r>
              <w:rPr>
                <w:rFonts w:ascii="Calibri" w:hAnsi="Calibri"/>
                <w:color w:val="000000"/>
              </w:rPr>
              <w:t>Thales Group</w:t>
            </w:r>
          </w:p>
        </w:tc>
      </w:tr>
      <w:tr w:rsidR="00CE50D9" w:rsidRPr="00DB3821" w14:paraId="688E02DD" w14:textId="77777777" w:rsidTr="007238E0">
        <w:trPr>
          <w:trHeight w:val="300"/>
        </w:trPr>
        <w:tc>
          <w:tcPr>
            <w:tcW w:w="1867" w:type="dxa"/>
            <w:noWrap/>
            <w:vAlign w:val="bottom"/>
          </w:tcPr>
          <w:p w14:paraId="56E9D4AC" w14:textId="19C520F4" w:rsidR="00CE50D9" w:rsidRPr="00372A5E" w:rsidRDefault="00CE50D9" w:rsidP="00CE50D9">
            <w:r>
              <w:rPr>
                <w:rFonts w:ascii="Calibri" w:hAnsi="Calibri"/>
                <w:color w:val="000000"/>
              </w:rPr>
              <w:t>De Ruijter</w:t>
            </w:r>
          </w:p>
        </w:tc>
        <w:tc>
          <w:tcPr>
            <w:tcW w:w="1530" w:type="dxa"/>
            <w:noWrap/>
            <w:vAlign w:val="bottom"/>
          </w:tcPr>
          <w:p w14:paraId="6390B900" w14:textId="7097A304" w:rsidR="00CE50D9" w:rsidRPr="00372A5E" w:rsidRDefault="00CE50D9" w:rsidP="00CE50D9">
            <w:r>
              <w:rPr>
                <w:rFonts w:ascii="Calibri" w:hAnsi="Calibri"/>
                <w:color w:val="000000"/>
              </w:rPr>
              <w:t>Hendricus</w:t>
            </w:r>
          </w:p>
        </w:tc>
        <w:tc>
          <w:tcPr>
            <w:tcW w:w="6233" w:type="dxa"/>
            <w:noWrap/>
            <w:vAlign w:val="bottom"/>
          </w:tcPr>
          <w:p w14:paraId="42163221" w14:textId="6977E2B1" w:rsidR="00CE50D9" w:rsidRPr="00372A5E" w:rsidRDefault="00CE50D9" w:rsidP="00CE50D9">
            <w:r>
              <w:rPr>
                <w:rFonts w:ascii="Calibri" w:hAnsi="Calibri"/>
                <w:color w:val="000000"/>
              </w:rPr>
              <w:t>Silicon Laboratories</w:t>
            </w:r>
          </w:p>
        </w:tc>
      </w:tr>
      <w:tr w:rsidR="00CE50D9" w:rsidRPr="00DB3821" w14:paraId="1FF4AEFC" w14:textId="77777777" w:rsidTr="007238E0">
        <w:trPr>
          <w:trHeight w:val="300"/>
        </w:trPr>
        <w:tc>
          <w:tcPr>
            <w:tcW w:w="1867" w:type="dxa"/>
            <w:noWrap/>
            <w:vAlign w:val="bottom"/>
          </w:tcPr>
          <w:p w14:paraId="2B10C130" w14:textId="43B3B98C" w:rsidR="00CE50D9" w:rsidRPr="00372A5E" w:rsidRDefault="00CE50D9" w:rsidP="00CE50D9">
            <w:r>
              <w:rPr>
                <w:rFonts w:ascii="Calibri" w:hAnsi="Calibri"/>
                <w:color w:val="000000"/>
              </w:rPr>
              <w:t>Feng</w:t>
            </w:r>
          </w:p>
        </w:tc>
        <w:tc>
          <w:tcPr>
            <w:tcW w:w="1530" w:type="dxa"/>
            <w:noWrap/>
            <w:vAlign w:val="bottom"/>
          </w:tcPr>
          <w:p w14:paraId="3CD00D4E" w14:textId="59561850" w:rsidR="00CE50D9" w:rsidRPr="00372A5E" w:rsidRDefault="00CE50D9" w:rsidP="00CE50D9">
            <w:r>
              <w:rPr>
                <w:rFonts w:ascii="Calibri" w:hAnsi="Calibri"/>
                <w:color w:val="000000"/>
              </w:rPr>
              <w:t>Xiang</w:t>
            </w:r>
          </w:p>
        </w:tc>
        <w:tc>
          <w:tcPr>
            <w:tcW w:w="6233" w:type="dxa"/>
            <w:noWrap/>
            <w:vAlign w:val="bottom"/>
          </w:tcPr>
          <w:p w14:paraId="149B2C06" w14:textId="4004DD2F" w:rsidR="00CE50D9" w:rsidRPr="00372A5E" w:rsidRDefault="00CE50D9" w:rsidP="00CE50D9">
            <w:r>
              <w:rPr>
                <w:rFonts w:ascii="Calibri" w:hAnsi="Calibri"/>
                <w:color w:val="000000"/>
              </w:rPr>
              <w:t>Keysight Technologies</w:t>
            </w:r>
          </w:p>
        </w:tc>
      </w:tr>
      <w:tr w:rsidR="00CE50D9" w:rsidRPr="00DB3821" w14:paraId="28956F94" w14:textId="77777777" w:rsidTr="007238E0">
        <w:trPr>
          <w:trHeight w:val="300"/>
        </w:trPr>
        <w:tc>
          <w:tcPr>
            <w:tcW w:w="1867" w:type="dxa"/>
            <w:noWrap/>
            <w:vAlign w:val="bottom"/>
          </w:tcPr>
          <w:p w14:paraId="08E9B3FF" w14:textId="2344DB4B" w:rsidR="00CE50D9" w:rsidRPr="00372A5E" w:rsidRDefault="00CE50D9" w:rsidP="00CE50D9">
            <w:r>
              <w:rPr>
                <w:rFonts w:ascii="Calibri" w:hAnsi="Calibri"/>
                <w:color w:val="000000"/>
              </w:rPr>
              <w:t>Gilb</w:t>
            </w:r>
          </w:p>
        </w:tc>
        <w:tc>
          <w:tcPr>
            <w:tcW w:w="1530" w:type="dxa"/>
            <w:noWrap/>
            <w:vAlign w:val="bottom"/>
          </w:tcPr>
          <w:p w14:paraId="08AAE4D4" w14:textId="700DE1C7" w:rsidR="00CE50D9" w:rsidRPr="00372A5E" w:rsidRDefault="00CE50D9" w:rsidP="00CE50D9">
            <w:r>
              <w:rPr>
                <w:rFonts w:ascii="Calibri" w:hAnsi="Calibri"/>
                <w:color w:val="000000"/>
              </w:rPr>
              <w:t>James</w:t>
            </w:r>
          </w:p>
        </w:tc>
        <w:tc>
          <w:tcPr>
            <w:tcW w:w="6233" w:type="dxa"/>
            <w:noWrap/>
            <w:vAlign w:val="bottom"/>
          </w:tcPr>
          <w:p w14:paraId="1F194C6B" w14:textId="6A2B1781" w:rsidR="00CE50D9" w:rsidRPr="00372A5E" w:rsidRDefault="00CE50D9" w:rsidP="00CE50D9">
            <w:r>
              <w:rPr>
                <w:rFonts w:ascii="Calibri" w:hAnsi="Calibri"/>
                <w:color w:val="000000"/>
              </w:rPr>
              <w:t>Gilb Consulting, Inc.</w:t>
            </w:r>
          </w:p>
        </w:tc>
      </w:tr>
      <w:tr w:rsidR="00CE50D9" w:rsidRPr="00DB3821" w14:paraId="6F320ABE" w14:textId="77777777" w:rsidTr="007238E0">
        <w:trPr>
          <w:trHeight w:val="300"/>
        </w:trPr>
        <w:tc>
          <w:tcPr>
            <w:tcW w:w="1867" w:type="dxa"/>
            <w:noWrap/>
            <w:vAlign w:val="bottom"/>
          </w:tcPr>
          <w:p w14:paraId="07E637EB" w14:textId="15790228" w:rsidR="00CE50D9" w:rsidRPr="00372A5E" w:rsidRDefault="00CE50D9" w:rsidP="00CE50D9">
            <w:r>
              <w:rPr>
                <w:rFonts w:ascii="Calibri" w:hAnsi="Calibri"/>
                <w:color w:val="000000"/>
              </w:rPr>
              <w:t>Godfrey</w:t>
            </w:r>
          </w:p>
        </w:tc>
        <w:tc>
          <w:tcPr>
            <w:tcW w:w="1530" w:type="dxa"/>
            <w:noWrap/>
            <w:vAlign w:val="bottom"/>
          </w:tcPr>
          <w:p w14:paraId="25FBD9DC" w14:textId="66E8C419" w:rsidR="00CE50D9" w:rsidRPr="00372A5E" w:rsidRDefault="00CE50D9" w:rsidP="00CE50D9">
            <w:r>
              <w:rPr>
                <w:rFonts w:ascii="Calibri" w:hAnsi="Calibri"/>
                <w:color w:val="000000"/>
              </w:rPr>
              <w:t>Tim</w:t>
            </w:r>
          </w:p>
        </w:tc>
        <w:tc>
          <w:tcPr>
            <w:tcW w:w="6233" w:type="dxa"/>
            <w:noWrap/>
            <w:vAlign w:val="bottom"/>
          </w:tcPr>
          <w:p w14:paraId="49E19C32" w14:textId="487F686E" w:rsidR="00CE50D9" w:rsidRPr="00372A5E" w:rsidRDefault="00CE50D9" w:rsidP="00CE50D9">
            <w:r>
              <w:rPr>
                <w:rFonts w:ascii="Calibri" w:hAnsi="Calibri"/>
                <w:color w:val="000000"/>
              </w:rPr>
              <w:t>Electric Power Research Institute, Inc. (EPRI)</w:t>
            </w:r>
          </w:p>
        </w:tc>
      </w:tr>
      <w:tr w:rsidR="00CE50D9" w:rsidRPr="00DB3821" w14:paraId="74F49197" w14:textId="77777777" w:rsidTr="007238E0">
        <w:trPr>
          <w:trHeight w:val="300"/>
        </w:trPr>
        <w:tc>
          <w:tcPr>
            <w:tcW w:w="1867" w:type="dxa"/>
            <w:noWrap/>
            <w:vAlign w:val="bottom"/>
          </w:tcPr>
          <w:p w14:paraId="6DD32065" w14:textId="663BD0DF" w:rsidR="00CE50D9" w:rsidRPr="00372A5E" w:rsidRDefault="00CE50D9" w:rsidP="00CE50D9">
            <w:r>
              <w:rPr>
                <w:rFonts w:ascii="Calibri" w:hAnsi="Calibri"/>
                <w:color w:val="000000"/>
              </w:rPr>
              <w:t>Guo</w:t>
            </w:r>
          </w:p>
        </w:tc>
        <w:tc>
          <w:tcPr>
            <w:tcW w:w="1530" w:type="dxa"/>
            <w:noWrap/>
            <w:vAlign w:val="bottom"/>
          </w:tcPr>
          <w:p w14:paraId="578EA8D1" w14:textId="7999FE55" w:rsidR="00CE50D9" w:rsidRPr="00372A5E" w:rsidRDefault="00CE50D9" w:rsidP="00CE50D9">
            <w:r>
              <w:rPr>
                <w:rFonts w:ascii="Calibri" w:hAnsi="Calibri"/>
                <w:color w:val="000000"/>
              </w:rPr>
              <w:t>Jianlin</w:t>
            </w:r>
          </w:p>
        </w:tc>
        <w:tc>
          <w:tcPr>
            <w:tcW w:w="6233" w:type="dxa"/>
            <w:noWrap/>
            <w:vAlign w:val="bottom"/>
          </w:tcPr>
          <w:p w14:paraId="16EF49F2" w14:textId="73A959FE" w:rsidR="00CE50D9" w:rsidRPr="00372A5E" w:rsidRDefault="00CE50D9" w:rsidP="00CE50D9">
            <w:r>
              <w:rPr>
                <w:rFonts w:ascii="Calibri" w:hAnsi="Calibri"/>
                <w:color w:val="000000"/>
              </w:rPr>
              <w:t>Mitsubishi Electric Research Labs (MERL)</w:t>
            </w:r>
          </w:p>
        </w:tc>
      </w:tr>
      <w:tr w:rsidR="00CE50D9" w:rsidRPr="00DB3821" w14:paraId="5A8E97A7" w14:textId="77777777" w:rsidTr="007238E0">
        <w:trPr>
          <w:trHeight w:val="300"/>
        </w:trPr>
        <w:tc>
          <w:tcPr>
            <w:tcW w:w="1867" w:type="dxa"/>
            <w:noWrap/>
            <w:vAlign w:val="bottom"/>
          </w:tcPr>
          <w:p w14:paraId="65825566" w14:textId="4F6CE2FE" w:rsidR="00CE50D9" w:rsidRPr="00372A5E" w:rsidRDefault="00CE50D9" w:rsidP="00CE50D9">
            <w:r>
              <w:rPr>
                <w:rFonts w:ascii="Calibri" w:hAnsi="Calibri"/>
                <w:color w:val="000000"/>
              </w:rPr>
              <w:t>Harrington</w:t>
            </w:r>
          </w:p>
        </w:tc>
        <w:tc>
          <w:tcPr>
            <w:tcW w:w="1530" w:type="dxa"/>
            <w:noWrap/>
            <w:vAlign w:val="bottom"/>
          </w:tcPr>
          <w:p w14:paraId="54131A85" w14:textId="6BFF1789" w:rsidR="00CE50D9" w:rsidRPr="00372A5E" w:rsidRDefault="00CE50D9" w:rsidP="00CE50D9">
            <w:r>
              <w:rPr>
                <w:rFonts w:ascii="Calibri" w:hAnsi="Calibri"/>
                <w:color w:val="000000"/>
              </w:rPr>
              <w:t>Timothy</w:t>
            </w:r>
          </w:p>
        </w:tc>
        <w:tc>
          <w:tcPr>
            <w:tcW w:w="6233" w:type="dxa"/>
            <w:noWrap/>
            <w:vAlign w:val="bottom"/>
          </w:tcPr>
          <w:p w14:paraId="7BED52CE" w14:textId="37EDA4CB" w:rsidR="00CE50D9" w:rsidRPr="00372A5E" w:rsidRDefault="00CE50D9" w:rsidP="00CE50D9">
            <w:r>
              <w:rPr>
                <w:rFonts w:ascii="Calibri" w:hAnsi="Calibri"/>
                <w:color w:val="000000"/>
              </w:rPr>
              <w:t>Pro-ID</w:t>
            </w:r>
          </w:p>
        </w:tc>
      </w:tr>
      <w:tr w:rsidR="00CE50D9" w:rsidRPr="00DB3821" w14:paraId="0C987876" w14:textId="77777777" w:rsidTr="007238E0">
        <w:trPr>
          <w:trHeight w:val="300"/>
        </w:trPr>
        <w:tc>
          <w:tcPr>
            <w:tcW w:w="1867" w:type="dxa"/>
            <w:noWrap/>
            <w:vAlign w:val="bottom"/>
          </w:tcPr>
          <w:p w14:paraId="2B5CD463" w14:textId="1ED434E1" w:rsidR="00CE50D9" w:rsidRPr="00372A5E" w:rsidRDefault="00CE50D9" w:rsidP="00CE50D9">
            <w:r>
              <w:rPr>
                <w:rFonts w:ascii="Calibri" w:hAnsi="Calibri"/>
                <w:color w:val="000000"/>
              </w:rPr>
              <w:t>Heile</w:t>
            </w:r>
          </w:p>
        </w:tc>
        <w:tc>
          <w:tcPr>
            <w:tcW w:w="1530" w:type="dxa"/>
            <w:noWrap/>
            <w:vAlign w:val="bottom"/>
          </w:tcPr>
          <w:p w14:paraId="234C90F7" w14:textId="0E556ECC" w:rsidR="00CE50D9" w:rsidRPr="00372A5E" w:rsidRDefault="00CE50D9" w:rsidP="00CE50D9">
            <w:r>
              <w:rPr>
                <w:rFonts w:ascii="Calibri" w:hAnsi="Calibri"/>
                <w:color w:val="000000"/>
              </w:rPr>
              <w:t>Robert</w:t>
            </w:r>
          </w:p>
        </w:tc>
        <w:tc>
          <w:tcPr>
            <w:tcW w:w="6233" w:type="dxa"/>
            <w:noWrap/>
            <w:vAlign w:val="bottom"/>
          </w:tcPr>
          <w:p w14:paraId="4B6213A5" w14:textId="4AE160FC" w:rsidR="00CE50D9" w:rsidRPr="00372A5E" w:rsidRDefault="00CE50D9" w:rsidP="00CE50D9">
            <w:r>
              <w:rPr>
                <w:rFonts w:ascii="Calibri" w:hAnsi="Calibri"/>
                <w:color w:val="000000"/>
              </w:rPr>
              <w:t>DecaWave</w:t>
            </w:r>
          </w:p>
        </w:tc>
      </w:tr>
      <w:tr w:rsidR="00CE50D9" w:rsidRPr="00DB3821" w14:paraId="71BCEF9D" w14:textId="77777777" w:rsidTr="007238E0">
        <w:trPr>
          <w:trHeight w:val="300"/>
        </w:trPr>
        <w:tc>
          <w:tcPr>
            <w:tcW w:w="1867" w:type="dxa"/>
            <w:noWrap/>
            <w:vAlign w:val="bottom"/>
          </w:tcPr>
          <w:p w14:paraId="50520056" w14:textId="4D9E5C47" w:rsidR="00CE50D9" w:rsidRPr="00372A5E" w:rsidRDefault="00CE50D9" w:rsidP="00CE50D9">
            <w:r>
              <w:rPr>
                <w:rFonts w:ascii="Calibri" w:hAnsi="Calibri"/>
                <w:color w:val="000000"/>
              </w:rPr>
              <w:lastRenderedPageBreak/>
              <w:t>Hett</w:t>
            </w:r>
          </w:p>
        </w:tc>
        <w:tc>
          <w:tcPr>
            <w:tcW w:w="1530" w:type="dxa"/>
            <w:noWrap/>
            <w:vAlign w:val="bottom"/>
          </w:tcPr>
          <w:p w14:paraId="74E3C94B" w14:textId="6C83D448" w:rsidR="00CE50D9" w:rsidRPr="00372A5E" w:rsidRDefault="00CE50D9" w:rsidP="00CE50D9">
            <w:r>
              <w:rPr>
                <w:rFonts w:ascii="Calibri" w:hAnsi="Calibri"/>
                <w:color w:val="000000"/>
              </w:rPr>
              <w:t>Christopher</w:t>
            </w:r>
          </w:p>
        </w:tc>
        <w:tc>
          <w:tcPr>
            <w:tcW w:w="6233" w:type="dxa"/>
            <w:noWrap/>
            <w:vAlign w:val="bottom"/>
          </w:tcPr>
          <w:p w14:paraId="61AE2B38" w14:textId="2D253827" w:rsidR="00CE50D9" w:rsidRPr="00372A5E" w:rsidRDefault="00CE50D9" w:rsidP="00CE50D9">
            <w:r>
              <w:rPr>
                <w:rFonts w:ascii="Calibri" w:hAnsi="Calibri"/>
                <w:color w:val="000000"/>
              </w:rPr>
              <w:t>Landis Gyr Group Worldwide</w:t>
            </w:r>
          </w:p>
        </w:tc>
      </w:tr>
      <w:tr w:rsidR="00CE50D9" w:rsidRPr="00DB3821" w14:paraId="7C749FC9" w14:textId="77777777" w:rsidTr="007238E0">
        <w:trPr>
          <w:trHeight w:val="300"/>
        </w:trPr>
        <w:tc>
          <w:tcPr>
            <w:tcW w:w="1867" w:type="dxa"/>
            <w:noWrap/>
            <w:vAlign w:val="bottom"/>
          </w:tcPr>
          <w:p w14:paraId="784145EE" w14:textId="6BA9A256" w:rsidR="00CE50D9" w:rsidRPr="00372A5E" w:rsidRDefault="00CE50D9" w:rsidP="00CE50D9">
            <w:r>
              <w:rPr>
                <w:rFonts w:ascii="Calibri" w:hAnsi="Calibri"/>
                <w:color w:val="000000"/>
              </w:rPr>
              <w:t>Hinrichs</w:t>
            </w:r>
          </w:p>
        </w:tc>
        <w:tc>
          <w:tcPr>
            <w:tcW w:w="1530" w:type="dxa"/>
            <w:noWrap/>
            <w:vAlign w:val="bottom"/>
          </w:tcPr>
          <w:p w14:paraId="7B24AAE0" w14:textId="6BB44ABF" w:rsidR="00CE50D9" w:rsidRPr="00372A5E" w:rsidRDefault="00CE50D9" w:rsidP="00CE50D9">
            <w:r>
              <w:rPr>
                <w:rFonts w:ascii="Calibri" w:hAnsi="Calibri"/>
                <w:color w:val="000000"/>
              </w:rPr>
              <w:t>Malte</w:t>
            </w:r>
          </w:p>
        </w:tc>
        <w:tc>
          <w:tcPr>
            <w:tcW w:w="6233" w:type="dxa"/>
            <w:noWrap/>
            <w:vAlign w:val="bottom"/>
          </w:tcPr>
          <w:p w14:paraId="48BC5779" w14:textId="04719932" w:rsidR="00CE50D9" w:rsidRPr="00372A5E" w:rsidRDefault="00CE50D9" w:rsidP="00CE50D9">
            <w:r>
              <w:rPr>
                <w:rFonts w:ascii="Calibri" w:hAnsi="Calibri"/>
                <w:color w:val="000000"/>
              </w:rPr>
              <w:t>Fraunhofer Heinrich Hertz Institute</w:t>
            </w:r>
          </w:p>
        </w:tc>
      </w:tr>
      <w:tr w:rsidR="00CE50D9" w:rsidRPr="00DB3821" w14:paraId="7BA1474D" w14:textId="77777777" w:rsidTr="007238E0">
        <w:trPr>
          <w:trHeight w:val="300"/>
        </w:trPr>
        <w:tc>
          <w:tcPr>
            <w:tcW w:w="1867" w:type="dxa"/>
            <w:noWrap/>
            <w:vAlign w:val="bottom"/>
          </w:tcPr>
          <w:p w14:paraId="2122D244" w14:textId="71F5DE1C" w:rsidR="00CE50D9" w:rsidRPr="00372A5E" w:rsidRDefault="00CE50D9" w:rsidP="00CE50D9">
            <w:r>
              <w:rPr>
                <w:rFonts w:ascii="Calibri" w:hAnsi="Calibri"/>
                <w:color w:val="000000"/>
              </w:rPr>
              <w:t>Hislop</w:t>
            </w:r>
          </w:p>
        </w:tc>
        <w:tc>
          <w:tcPr>
            <w:tcW w:w="1530" w:type="dxa"/>
            <w:noWrap/>
            <w:vAlign w:val="bottom"/>
          </w:tcPr>
          <w:p w14:paraId="4FE93213" w14:textId="1EC8EBD9" w:rsidR="00CE50D9" w:rsidRPr="00372A5E" w:rsidRDefault="00CE50D9" w:rsidP="00CE50D9">
            <w:r>
              <w:rPr>
                <w:rFonts w:ascii="Calibri" w:hAnsi="Calibri"/>
                <w:color w:val="000000"/>
              </w:rPr>
              <w:t>Roger</w:t>
            </w:r>
          </w:p>
        </w:tc>
        <w:tc>
          <w:tcPr>
            <w:tcW w:w="6233" w:type="dxa"/>
            <w:noWrap/>
            <w:vAlign w:val="bottom"/>
          </w:tcPr>
          <w:p w14:paraId="4032E5A8" w14:textId="0A1ACEF9" w:rsidR="00CE50D9" w:rsidRPr="00372A5E" w:rsidRDefault="00CE50D9" w:rsidP="00CE50D9">
            <w:r>
              <w:rPr>
                <w:rFonts w:ascii="Calibri" w:hAnsi="Calibri"/>
                <w:color w:val="000000"/>
              </w:rPr>
              <w:t>Internet Solutions</w:t>
            </w:r>
          </w:p>
        </w:tc>
      </w:tr>
      <w:tr w:rsidR="00CE50D9" w:rsidRPr="00DB3821" w14:paraId="153DD2A5" w14:textId="77777777" w:rsidTr="007238E0">
        <w:trPr>
          <w:trHeight w:val="300"/>
        </w:trPr>
        <w:tc>
          <w:tcPr>
            <w:tcW w:w="1867" w:type="dxa"/>
            <w:noWrap/>
            <w:vAlign w:val="bottom"/>
          </w:tcPr>
          <w:p w14:paraId="75395D0A" w14:textId="53BE99B2" w:rsidR="00CE50D9" w:rsidRPr="00372A5E" w:rsidRDefault="00CE50D9" w:rsidP="00CE50D9">
            <w:r>
              <w:rPr>
                <w:rFonts w:ascii="Calibri" w:hAnsi="Calibri"/>
                <w:color w:val="000000"/>
              </w:rPr>
              <w:t>Holcomb</w:t>
            </w:r>
          </w:p>
        </w:tc>
        <w:tc>
          <w:tcPr>
            <w:tcW w:w="1530" w:type="dxa"/>
            <w:noWrap/>
            <w:vAlign w:val="bottom"/>
          </w:tcPr>
          <w:p w14:paraId="34B34371" w14:textId="73E9E1D1" w:rsidR="00CE50D9" w:rsidRPr="00372A5E" w:rsidRDefault="00CE50D9" w:rsidP="00CE50D9">
            <w:r>
              <w:rPr>
                <w:rFonts w:ascii="Calibri" w:hAnsi="Calibri"/>
                <w:color w:val="000000"/>
              </w:rPr>
              <w:t>Jay</w:t>
            </w:r>
          </w:p>
        </w:tc>
        <w:tc>
          <w:tcPr>
            <w:tcW w:w="6233" w:type="dxa"/>
            <w:noWrap/>
            <w:vAlign w:val="bottom"/>
          </w:tcPr>
          <w:p w14:paraId="5C2F14CD" w14:textId="1C32CA02" w:rsidR="00CE50D9" w:rsidRPr="00372A5E" w:rsidRDefault="00CE50D9" w:rsidP="00CE50D9">
            <w:r>
              <w:rPr>
                <w:rFonts w:ascii="Calibri" w:hAnsi="Calibri"/>
                <w:color w:val="000000"/>
              </w:rPr>
              <w:t>Itron Inc.</w:t>
            </w:r>
          </w:p>
        </w:tc>
      </w:tr>
      <w:tr w:rsidR="00CE50D9" w:rsidRPr="00DB3821" w14:paraId="06413CEF" w14:textId="77777777" w:rsidTr="007238E0">
        <w:trPr>
          <w:trHeight w:val="300"/>
        </w:trPr>
        <w:tc>
          <w:tcPr>
            <w:tcW w:w="1867" w:type="dxa"/>
            <w:noWrap/>
            <w:vAlign w:val="bottom"/>
          </w:tcPr>
          <w:p w14:paraId="7FC6B311" w14:textId="39F206F9" w:rsidR="00CE50D9" w:rsidRPr="00372A5E" w:rsidRDefault="00CE50D9" w:rsidP="00CE50D9">
            <w:r>
              <w:rPr>
                <w:rFonts w:ascii="Calibri" w:hAnsi="Calibri"/>
                <w:color w:val="000000"/>
              </w:rPr>
              <w:t>HOSAKO</w:t>
            </w:r>
          </w:p>
        </w:tc>
        <w:tc>
          <w:tcPr>
            <w:tcW w:w="1530" w:type="dxa"/>
            <w:noWrap/>
            <w:vAlign w:val="bottom"/>
          </w:tcPr>
          <w:p w14:paraId="04D09D0C" w14:textId="12E3113D" w:rsidR="00CE50D9" w:rsidRPr="00372A5E" w:rsidRDefault="00CE50D9" w:rsidP="00CE50D9">
            <w:r>
              <w:rPr>
                <w:rFonts w:ascii="Calibri" w:hAnsi="Calibri"/>
                <w:color w:val="000000"/>
              </w:rPr>
              <w:t>IWAO</w:t>
            </w:r>
          </w:p>
        </w:tc>
        <w:tc>
          <w:tcPr>
            <w:tcW w:w="6233" w:type="dxa"/>
            <w:noWrap/>
            <w:vAlign w:val="bottom"/>
          </w:tcPr>
          <w:p w14:paraId="5225913A" w14:textId="55F93CB7" w:rsidR="00CE50D9" w:rsidRPr="00372A5E" w:rsidRDefault="00CE50D9" w:rsidP="00CE50D9">
            <w:r>
              <w:rPr>
                <w:rFonts w:ascii="Calibri" w:hAnsi="Calibri"/>
                <w:color w:val="000000"/>
              </w:rPr>
              <w:t>National Institute of Information and Communications Technology (NICT)</w:t>
            </w:r>
          </w:p>
        </w:tc>
      </w:tr>
      <w:tr w:rsidR="00CE50D9" w:rsidRPr="00DB3821" w14:paraId="7ECA10A4" w14:textId="77777777" w:rsidTr="007238E0">
        <w:trPr>
          <w:trHeight w:val="300"/>
        </w:trPr>
        <w:tc>
          <w:tcPr>
            <w:tcW w:w="1867" w:type="dxa"/>
            <w:noWrap/>
            <w:vAlign w:val="bottom"/>
          </w:tcPr>
          <w:p w14:paraId="0FCB4EA8" w14:textId="39FADB60" w:rsidR="00CE50D9" w:rsidRPr="00372A5E" w:rsidRDefault="00CE50D9" w:rsidP="00CE50D9">
            <w:r>
              <w:rPr>
                <w:rFonts w:ascii="Calibri" w:hAnsi="Calibri"/>
                <w:color w:val="000000"/>
              </w:rPr>
              <w:t>Ikegami</w:t>
            </w:r>
          </w:p>
        </w:tc>
        <w:tc>
          <w:tcPr>
            <w:tcW w:w="1530" w:type="dxa"/>
            <w:noWrap/>
            <w:vAlign w:val="bottom"/>
          </w:tcPr>
          <w:p w14:paraId="05952E7E" w14:textId="1B5B1705" w:rsidR="00CE50D9" w:rsidRPr="00372A5E" w:rsidRDefault="00CE50D9" w:rsidP="00CE50D9">
            <w:r>
              <w:rPr>
                <w:rFonts w:ascii="Calibri" w:hAnsi="Calibri"/>
                <w:color w:val="000000"/>
              </w:rPr>
              <w:t>Tetsushi</w:t>
            </w:r>
          </w:p>
        </w:tc>
        <w:tc>
          <w:tcPr>
            <w:tcW w:w="6233" w:type="dxa"/>
            <w:noWrap/>
            <w:vAlign w:val="bottom"/>
          </w:tcPr>
          <w:p w14:paraId="472558BC" w14:textId="5444859F" w:rsidR="00CE50D9" w:rsidRPr="00372A5E" w:rsidRDefault="00CE50D9" w:rsidP="00CE50D9">
            <w:r>
              <w:rPr>
                <w:rFonts w:ascii="Calibri" w:hAnsi="Calibri"/>
                <w:color w:val="000000"/>
              </w:rPr>
              <w:t>Meiji University</w:t>
            </w:r>
          </w:p>
        </w:tc>
      </w:tr>
      <w:tr w:rsidR="00CE50D9" w:rsidRPr="00DB3821" w14:paraId="59D3144E" w14:textId="77777777" w:rsidTr="007238E0">
        <w:trPr>
          <w:trHeight w:val="300"/>
        </w:trPr>
        <w:tc>
          <w:tcPr>
            <w:tcW w:w="1867" w:type="dxa"/>
            <w:noWrap/>
            <w:vAlign w:val="bottom"/>
          </w:tcPr>
          <w:p w14:paraId="28ED5672" w14:textId="6416AC22" w:rsidR="00CE50D9" w:rsidRPr="00372A5E" w:rsidRDefault="00CE50D9" w:rsidP="00CE50D9">
            <w:r>
              <w:rPr>
                <w:rFonts w:ascii="Calibri" w:hAnsi="Calibri"/>
                <w:color w:val="000000"/>
              </w:rPr>
              <w:t>Jang</w:t>
            </w:r>
          </w:p>
        </w:tc>
        <w:tc>
          <w:tcPr>
            <w:tcW w:w="1530" w:type="dxa"/>
            <w:noWrap/>
            <w:vAlign w:val="bottom"/>
          </w:tcPr>
          <w:p w14:paraId="341A186D" w14:textId="43B543CC" w:rsidR="00CE50D9" w:rsidRPr="00372A5E" w:rsidRDefault="00CE50D9" w:rsidP="00CE50D9">
            <w:r>
              <w:rPr>
                <w:rFonts w:ascii="Calibri" w:hAnsi="Calibri"/>
                <w:color w:val="000000"/>
              </w:rPr>
              <w:t>Yeong Min</w:t>
            </w:r>
          </w:p>
        </w:tc>
        <w:tc>
          <w:tcPr>
            <w:tcW w:w="6233" w:type="dxa"/>
            <w:noWrap/>
            <w:vAlign w:val="bottom"/>
          </w:tcPr>
          <w:p w14:paraId="6827CC3C" w14:textId="64A1B5F3" w:rsidR="00CE50D9" w:rsidRPr="00372A5E" w:rsidRDefault="00CE50D9" w:rsidP="00CE50D9">
            <w:r>
              <w:rPr>
                <w:rFonts w:ascii="Calibri" w:hAnsi="Calibri"/>
                <w:color w:val="000000"/>
              </w:rPr>
              <w:t>Kookmin University</w:t>
            </w:r>
          </w:p>
        </w:tc>
      </w:tr>
      <w:tr w:rsidR="00CE50D9" w:rsidRPr="00DB3821" w14:paraId="58639FBC" w14:textId="77777777" w:rsidTr="007238E0">
        <w:trPr>
          <w:trHeight w:val="300"/>
        </w:trPr>
        <w:tc>
          <w:tcPr>
            <w:tcW w:w="1867" w:type="dxa"/>
            <w:noWrap/>
            <w:vAlign w:val="bottom"/>
          </w:tcPr>
          <w:p w14:paraId="0DDE1BB9" w14:textId="3C95E259" w:rsidR="00CE50D9" w:rsidRPr="00372A5E" w:rsidRDefault="00CE50D9" w:rsidP="00CE50D9">
            <w:r>
              <w:rPr>
                <w:rFonts w:ascii="Calibri" w:hAnsi="Calibri"/>
                <w:color w:val="000000"/>
              </w:rPr>
              <w:t>Jeong</w:t>
            </w:r>
          </w:p>
        </w:tc>
        <w:tc>
          <w:tcPr>
            <w:tcW w:w="1530" w:type="dxa"/>
            <w:noWrap/>
            <w:vAlign w:val="bottom"/>
          </w:tcPr>
          <w:p w14:paraId="1CDA45A7" w14:textId="2C22E3F9" w:rsidR="00CE50D9" w:rsidRPr="00372A5E" w:rsidRDefault="00CE50D9" w:rsidP="00CE50D9">
            <w:r>
              <w:rPr>
                <w:rFonts w:ascii="Calibri" w:hAnsi="Calibri"/>
                <w:color w:val="000000"/>
              </w:rPr>
              <w:t>Seongah</w:t>
            </w:r>
          </w:p>
        </w:tc>
        <w:tc>
          <w:tcPr>
            <w:tcW w:w="6233" w:type="dxa"/>
            <w:noWrap/>
            <w:vAlign w:val="bottom"/>
          </w:tcPr>
          <w:p w14:paraId="7CAEC90B" w14:textId="2FD72857" w:rsidR="00CE50D9" w:rsidRPr="00372A5E" w:rsidRDefault="00CE50D9" w:rsidP="00CE50D9">
            <w:r>
              <w:rPr>
                <w:rFonts w:ascii="Calibri" w:hAnsi="Calibri"/>
                <w:color w:val="000000"/>
              </w:rPr>
              <w:t>Samsung Electronics Co., Ltd.</w:t>
            </w:r>
          </w:p>
        </w:tc>
      </w:tr>
      <w:tr w:rsidR="00CE50D9" w:rsidRPr="00DB3821" w14:paraId="2D6298A8" w14:textId="77777777" w:rsidTr="007238E0">
        <w:trPr>
          <w:trHeight w:val="300"/>
        </w:trPr>
        <w:tc>
          <w:tcPr>
            <w:tcW w:w="1867" w:type="dxa"/>
            <w:noWrap/>
            <w:vAlign w:val="bottom"/>
          </w:tcPr>
          <w:p w14:paraId="11BECD81" w14:textId="0B0CCD55" w:rsidR="00CE50D9" w:rsidRPr="00372A5E" w:rsidRDefault="00CE50D9" w:rsidP="00CE50D9">
            <w:r>
              <w:rPr>
                <w:rFonts w:ascii="Calibri" w:hAnsi="Calibri"/>
                <w:color w:val="000000"/>
              </w:rPr>
              <w:t>JOO</w:t>
            </w:r>
          </w:p>
        </w:tc>
        <w:tc>
          <w:tcPr>
            <w:tcW w:w="1530" w:type="dxa"/>
            <w:noWrap/>
            <w:vAlign w:val="bottom"/>
          </w:tcPr>
          <w:p w14:paraId="5FDE872F" w14:textId="4D699936" w:rsidR="00CE50D9" w:rsidRPr="00372A5E" w:rsidRDefault="00CE50D9" w:rsidP="00CE50D9">
            <w:r>
              <w:rPr>
                <w:rFonts w:ascii="Calibri" w:hAnsi="Calibri"/>
                <w:color w:val="000000"/>
              </w:rPr>
              <w:t>SEONG-SOON</w:t>
            </w:r>
          </w:p>
        </w:tc>
        <w:tc>
          <w:tcPr>
            <w:tcW w:w="6233" w:type="dxa"/>
            <w:noWrap/>
            <w:vAlign w:val="bottom"/>
          </w:tcPr>
          <w:p w14:paraId="76F4EE30" w14:textId="75942330" w:rsidR="00CE50D9" w:rsidRPr="00372A5E" w:rsidRDefault="00CE50D9" w:rsidP="00CE50D9">
            <w:r>
              <w:rPr>
                <w:rFonts w:ascii="Calibri" w:hAnsi="Calibri"/>
                <w:color w:val="000000"/>
              </w:rPr>
              <w:t>Electronics and Telecommunications Research Institute (ETRI)</w:t>
            </w:r>
          </w:p>
        </w:tc>
      </w:tr>
      <w:tr w:rsidR="00CE50D9" w:rsidRPr="00DB3821" w14:paraId="5B763611" w14:textId="77777777" w:rsidTr="007238E0">
        <w:trPr>
          <w:trHeight w:val="300"/>
        </w:trPr>
        <w:tc>
          <w:tcPr>
            <w:tcW w:w="1867" w:type="dxa"/>
            <w:noWrap/>
            <w:vAlign w:val="bottom"/>
          </w:tcPr>
          <w:p w14:paraId="3A872A31" w14:textId="38AEDDF4" w:rsidR="00CE50D9" w:rsidRPr="00372A5E" w:rsidRDefault="00CE50D9" w:rsidP="00CE50D9">
            <w:r>
              <w:rPr>
                <w:rFonts w:ascii="Calibri" w:hAnsi="Calibri"/>
                <w:color w:val="000000"/>
              </w:rPr>
              <w:t>Jungnickel</w:t>
            </w:r>
          </w:p>
        </w:tc>
        <w:tc>
          <w:tcPr>
            <w:tcW w:w="1530" w:type="dxa"/>
            <w:noWrap/>
            <w:vAlign w:val="bottom"/>
          </w:tcPr>
          <w:p w14:paraId="6E6A6660" w14:textId="4CBC8474" w:rsidR="00CE50D9" w:rsidRPr="00372A5E" w:rsidRDefault="00CE50D9" w:rsidP="00CE50D9">
            <w:r>
              <w:rPr>
                <w:rFonts w:ascii="Calibri" w:hAnsi="Calibri"/>
                <w:color w:val="000000"/>
              </w:rPr>
              <w:t>Volker</w:t>
            </w:r>
          </w:p>
        </w:tc>
        <w:tc>
          <w:tcPr>
            <w:tcW w:w="6233" w:type="dxa"/>
            <w:noWrap/>
            <w:vAlign w:val="bottom"/>
          </w:tcPr>
          <w:p w14:paraId="02E66325" w14:textId="5C505761" w:rsidR="00CE50D9" w:rsidRPr="00372A5E" w:rsidRDefault="00CE50D9" w:rsidP="00CE50D9">
            <w:r>
              <w:rPr>
                <w:rFonts w:ascii="Calibri" w:hAnsi="Calibri"/>
                <w:color w:val="000000"/>
              </w:rPr>
              <w:t>Fraunhofer Heinrich Hertz Institute</w:t>
            </w:r>
          </w:p>
        </w:tc>
      </w:tr>
      <w:tr w:rsidR="00CE50D9" w:rsidRPr="00DB3821" w14:paraId="621A8BB9" w14:textId="77777777" w:rsidTr="007238E0">
        <w:trPr>
          <w:trHeight w:val="300"/>
        </w:trPr>
        <w:tc>
          <w:tcPr>
            <w:tcW w:w="1867" w:type="dxa"/>
            <w:noWrap/>
            <w:vAlign w:val="bottom"/>
          </w:tcPr>
          <w:p w14:paraId="610509C9" w14:textId="3AAD83CC" w:rsidR="00CE50D9" w:rsidRPr="00372A5E" w:rsidRDefault="00CE50D9" w:rsidP="00CE50D9">
            <w:r>
              <w:rPr>
                <w:rFonts w:ascii="Calibri" w:hAnsi="Calibri"/>
                <w:color w:val="000000"/>
              </w:rPr>
              <w:t>Karthik</w:t>
            </w:r>
          </w:p>
        </w:tc>
        <w:tc>
          <w:tcPr>
            <w:tcW w:w="1530" w:type="dxa"/>
            <w:noWrap/>
            <w:vAlign w:val="bottom"/>
          </w:tcPr>
          <w:p w14:paraId="19554C2C" w14:textId="55503000" w:rsidR="00CE50D9" w:rsidRPr="00372A5E" w:rsidRDefault="00CE50D9" w:rsidP="00CE50D9">
            <w:r>
              <w:rPr>
                <w:rFonts w:ascii="Calibri" w:hAnsi="Calibri"/>
                <w:color w:val="000000"/>
              </w:rPr>
              <w:t>S. G.</w:t>
            </w:r>
          </w:p>
        </w:tc>
        <w:tc>
          <w:tcPr>
            <w:tcW w:w="6233" w:type="dxa"/>
            <w:noWrap/>
            <w:vAlign w:val="bottom"/>
          </w:tcPr>
          <w:p w14:paraId="7857F9E4" w14:textId="56B88BAC" w:rsidR="00CE50D9" w:rsidRPr="00372A5E" w:rsidRDefault="00CE50D9" w:rsidP="00CE50D9">
            <w:r>
              <w:rPr>
                <w:rFonts w:ascii="Calibri" w:hAnsi="Calibri"/>
                <w:color w:val="000000"/>
              </w:rPr>
              <w:t>SAMSUNG ELECTRONICS</w:t>
            </w:r>
          </w:p>
        </w:tc>
      </w:tr>
      <w:tr w:rsidR="00CE50D9" w:rsidRPr="00DB3821" w14:paraId="2F30303C" w14:textId="77777777" w:rsidTr="007238E0">
        <w:trPr>
          <w:trHeight w:val="300"/>
        </w:trPr>
        <w:tc>
          <w:tcPr>
            <w:tcW w:w="1867" w:type="dxa"/>
            <w:noWrap/>
            <w:vAlign w:val="bottom"/>
          </w:tcPr>
          <w:p w14:paraId="2F6F27A0" w14:textId="40C1380D" w:rsidR="00CE50D9" w:rsidRPr="00372A5E" w:rsidRDefault="00CE50D9" w:rsidP="00CE50D9">
            <w:r>
              <w:rPr>
                <w:rFonts w:ascii="Calibri" w:hAnsi="Calibri"/>
                <w:color w:val="000000"/>
              </w:rPr>
              <w:t>Kim</w:t>
            </w:r>
          </w:p>
        </w:tc>
        <w:tc>
          <w:tcPr>
            <w:tcW w:w="1530" w:type="dxa"/>
            <w:noWrap/>
            <w:vAlign w:val="bottom"/>
          </w:tcPr>
          <w:p w14:paraId="565002C9" w14:textId="6997F145" w:rsidR="00CE50D9" w:rsidRPr="00372A5E" w:rsidRDefault="00CE50D9" w:rsidP="00CE50D9">
            <w:r>
              <w:rPr>
                <w:rFonts w:ascii="Calibri" w:hAnsi="Calibri"/>
                <w:color w:val="000000"/>
              </w:rPr>
              <w:t>Jin</w:t>
            </w:r>
          </w:p>
        </w:tc>
        <w:tc>
          <w:tcPr>
            <w:tcW w:w="6233" w:type="dxa"/>
            <w:noWrap/>
            <w:vAlign w:val="bottom"/>
          </w:tcPr>
          <w:p w14:paraId="5687B4CE" w14:textId="4DD49B51" w:rsidR="00CE50D9" w:rsidRPr="00372A5E" w:rsidRDefault="00CE50D9" w:rsidP="00CE50D9">
            <w:r>
              <w:rPr>
                <w:rFonts w:ascii="Calibri" w:hAnsi="Calibri"/>
                <w:color w:val="000000"/>
              </w:rPr>
              <w:t>Kwangwoon University</w:t>
            </w:r>
          </w:p>
        </w:tc>
      </w:tr>
      <w:tr w:rsidR="00CE50D9" w:rsidRPr="00DB3821" w14:paraId="6840E63E" w14:textId="77777777" w:rsidTr="007238E0">
        <w:trPr>
          <w:trHeight w:val="300"/>
        </w:trPr>
        <w:tc>
          <w:tcPr>
            <w:tcW w:w="1867" w:type="dxa"/>
            <w:noWrap/>
            <w:vAlign w:val="bottom"/>
          </w:tcPr>
          <w:p w14:paraId="66B728C3" w14:textId="5EF90B2D" w:rsidR="00CE50D9" w:rsidRPr="00372A5E" w:rsidRDefault="00CE50D9" w:rsidP="00CE50D9">
            <w:r>
              <w:rPr>
                <w:rFonts w:ascii="Calibri" w:hAnsi="Calibri"/>
                <w:color w:val="000000"/>
              </w:rPr>
              <w:t>Kim</w:t>
            </w:r>
          </w:p>
        </w:tc>
        <w:tc>
          <w:tcPr>
            <w:tcW w:w="1530" w:type="dxa"/>
            <w:noWrap/>
            <w:vAlign w:val="bottom"/>
          </w:tcPr>
          <w:p w14:paraId="1BA3BF2C" w14:textId="0102B4BB" w:rsidR="00CE50D9" w:rsidRPr="00372A5E" w:rsidRDefault="00CE50D9" w:rsidP="00CE50D9">
            <w:r>
              <w:rPr>
                <w:rFonts w:ascii="Calibri" w:hAnsi="Calibri"/>
                <w:color w:val="000000"/>
              </w:rPr>
              <w:t>Seongkweon</w:t>
            </w:r>
          </w:p>
        </w:tc>
        <w:tc>
          <w:tcPr>
            <w:tcW w:w="6233" w:type="dxa"/>
            <w:noWrap/>
            <w:vAlign w:val="bottom"/>
          </w:tcPr>
          <w:p w14:paraId="73E9B7E6" w14:textId="1827F06D" w:rsidR="00CE50D9" w:rsidRPr="00372A5E" w:rsidRDefault="00CE50D9" w:rsidP="00CE50D9">
            <w:r>
              <w:rPr>
                <w:rFonts w:ascii="Calibri" w:hAnsi="Calibri"/>
                <w:color w:val="000000"/>
              </w:rPr>
              <w:t>SNUT</w:t>
            </w:r>
          </w:p>
        </w:tc>
      </w:tr>
      <w:tr w:rsidR="00CE50D9" w:rsidRPr="00DB3821" w14:paraId="755A0E75" w14:textId="77777777" w:rsidTr="007238E0">
        <w:trPr>
          <w:trHeight w:val="300"/>
        </w:trPr>
        <w:tc>
          <w:tcPr>
            <w:tcW w:w="1867" w:type="dxa"/>
            <w:noWrap/>
            <w:vAlign w:val="bottom"/>
          </w:tcPr>
          <w:p w14:paraId="1CCDC3C0" w14:textId="4AB09AB7" w:rsidR="00CE50D9" w:rsidRPr="00372A5E" w:rsidRDefault="00CE50D9" w:rsidP="00CE50D9">
            <w:r>
              <w:rPr>
                <w:rFonts w:ascii="Calibri" w:hAnsi="Calibri"/>
                <w:color w:val="000000"/>
              </w:rPr>
              <w:t>Kitazawa</w:t>
            </w:r>
          </w:p>
        </w:tc>
        <w:tc>
          <w:tcPr>
            <w:tcW w:w="1530" w:type="dxa"/>
            <w:noWrap/>
            <w:vAlign w:val="bottom"/>
          </w:tcPr>
          <w:p w14:paraId="1CDB4D75" w14:textId="619E7AC2" w:rsidR="00CE50D9" w:rsidRPr="00372A5E" w:rsidRDefault="00CE50D9" w:rsidP="00CE50D9">
            <w:r>
              <w:rPr>
                <w:rFonts w:ascii="Calibri" w:hAnsi="Calibri"/>
                <w:color w:val="000000"/>
              </w:rPr>
              <w:t>Shoichi</w:t>
            </w:r>
          </w:p>
        </w:tc>
        <w:tc>
          <w:tcPr>
            <w:tcW w:w="6233" w:type="dxa"/>
            <w:noWrap/>
            <w:vAlign w:val="bottom"/>
          </w:tcPr>
          <w:p w14:paraId="24373787" w14:textId="60931BCD" w:rsidR="00CE50D9" w:rsidRPr="00372A5E" w:rsidRDefault="00CE50D9" w:rsidP="00CE50D9">
            <w:r>
              <w:rPr>
                <w:rFonts w:ascii="Calibri" w:hAnsi="Calibri"/>
                <w:color w:val="000000"/>
              </w:rPr>
              <w:t>Muroran IT</w:t>
            </w:r>
          </w:p>
        </w:tc>
      </w:tr>
      <w:tr w:rsidR="00CE50D9" w:rsidRPr="00DB3821" w14:paraId="38D5A216" w14:textId="77777777" w:rsidTr="007238E0">
        <w:trPr>
          <w:trHeight w:val="300"/>
        </w:trPr>
        <w:tc>
          <w:tcPr>
            <w:tcW w:w="1867" w:type="dxa"/>
            <w:noWrap/>
            <w:vAlign w:val="bottom"/>
          </w:tcPr>
          <w:p w14:paraId="1AE9853C" w14:textId="04FC8C41" w:rsidR="00CE50D9" w:rsidRPr="00372A5E" w:rsidRDefault="00CE50D9" w:rsidP="00CE50D9">
            <w:r>
              <w:rPr>
                <w:rFonts w:ascii="Calibri" w:hAnsi="Calibri"/>
                <w:color w:val="000000"/>
              </w:rPr>
              <w:t>Kivinen</w:t>
            </w:r>
          </w:p>
        </w:tc>
        <w:tc>
          <w:tcPr>
            <w:tcW w:w="1530" w:type="dxa"/>
            <w:noWrap/>
            <w:vAlign w:val="bottom"/>
          </w:tcPr>
          <w:p w14:paraId="0BA9037A" w14:textId="1B0A615B" w:rsidR="00CE50D9" w:rsidRPr="00372A5E" w:rsidRDefault="00CE50D9" w:rsidP="00CE50D9">
            <w:r>
              <w:rPr>
                <w:rFonts w:ascii="Calibri" w:hAnsi="Calibri"/>
                <w:color w:val="000000"/>
              </w:rPr>
              <w:t>Tero</w:t>
            </w:r>
          </w:p>
        </w:tc>
        <w:tc>
          <w:tcPr>
            <w:tcW w:w="6233" w:type="dxa"/>
            <w:noWrap/>
            <w:vAlign w:val="bottom"/>
          </w:tcPr>
          <w:p w14:paraId="6DF70708" w14:textId="2039C072" w:rsidR="00CE50D9" w:rsidRPr="00372A5E" w:rsidRDefault="00CE50D9" w:rsidP="00CE50D9">
            <w:r>
              <w:rPr>
                <w:rFonts w:ascii="Calibri" w:hAnsi="Calibri"/>
                <w:color w:val="000000"/>
              </w:rPr>
              <w:t>Self Employed</w:t>
            </w:r>
          </w:p>
        </w:tc>
      </w:tr>
      <w:tr w:rsidR="00CE50D9" w:rsidRPr="00DB3821" w14:paraId="4C2373C1" w14:textId="77777777" w:rsidTr="007238E0">
        <w:trPr>
          <w:trHeight w:val="300"/>
        </w:trPr>
        <w:tc>
          <w:tcPr>
            <w:tcW w:w="1867" w:type="dxa"/>
            <w:noWrap/>
            <w:vAlign w:val="bottom"/>
          </w:tcPr>
          <w:p w14:paraId="76B7FA49" w14:textId="10BCE505" w:rsidR="00CE50D9" w:rsidRPr="00372A5E" w:rsidRDefault="00CE50D9" w:rsidP="00CE50D9">
            <w:r>
              <w:rPr>
                <w:rFonts w:ascii="Calibri" w:hAnsi="Calibri"/>
                <w:color w:val="000000"/>
              </w:rPr>
              <w:t>Knobloch</w:t>
            </w:r>
          </w:p>
        </w:tc>
        <w:tc>
          <w:tcPr>
            <w:tcW w:w="1530" w:type="dxa"/>
            <w:noWrap/>
            <w:vAlign w:val="bottom"/>
          </w:tcPr>
          <w:p w14:paraId="0B09A9A0" w14:textId="64D4C73E" w:rsidR="00CE50D9" w:rsidRPr="00372A5E" w:rsidRDefault="00CE50D9" w:rsidP="00CE50D9">
            <w:r>
              <w:rPr>
                <w:rFonts w:ascii="Calibri" w:hAnsi="Calibri"/>
                <w:color w:val="000000"/>
              </w:rPr>
              <w:t>Daniel</w:t>
            </w:r>
          </w:p>
        </w:tc>
        <w:tc>
          <w:tcPr>
            <w:tcW w:w="6233" w:type="dxa"/>
            <w:noWrap/>
            <w:vAlign w:val="bottom"/>
          </w:tcPr>
          <w:p w14:paraId="0CBD1035" w14:textId="76791474" w:rsidR="00CE50D9" w:rsidRPr="00372A5E" w:rsidRDefault="00CE50D9" w:rsidP="00CE50D9">
            <w:r>
              <w:rPr>
                <w:rFonts w:ascii="Calibri" w:hAnsi="Calibri"/>
                <w:color w:val="000000"/>
              </w:rPr>
              <w:t>BMW Group</w:t>
            </w:r>
          </w:p>
        </w:tc>
      </w:tr>
      <w:tr w:rsidR="00CE50D9" w:rsidRPr="00DB3821" w14:paraId="33F2E8A5" w14:textId="77777777" w:rsidTr="007238E0">
        <w:trPr>
          <w:trHeight w:val="300"/>
        </w:trPr>
        <w:tc>
          <w:tcPr>
            <w:tcW w:w="1867" w:type="dxa"/>
            <w:noWrap/>
            <w:vAlign w:val="bottom"/>
          </w:tcPr>
          <w:p w14:paraId="071C9D4A" w14:textId="4C73107E" w:rsidR="00CE50D9" w:rsidRPr="00372A5E" w:rsidRDefault="00CE50D9" w:rsidP="00CE50D9">
            <w:r>
              <w:rPr>
                <w:rFonts w:ascii="Calibri" w:hAnsi="Calibri"/>
                <w:color w:val="000000"/>
              </w:rPr>
              <w:t>Kohno</w:t>
            </w:r>
          </w:p>
        </w:tc>
        <w:tc>
          <w:tcPr>
            <w:tcW w:w="1530" w:type="dxa"/>
            <w:noWrap/>
            <w:vAlign w:val="bottom"/>
          </w:tcPr>
          <w:p w14:paraId="6FCAE21E" w14:textId="1383C3FF" w:rsidR="00CE50D9" w:rsidRPr="00372A5E" w:rsidRDefault="00CE50D9" w:rsidP="00CE50D9">
            <w:r>
              <w:rPr>
                <w:rFonts w:ascii="Calibri" w:hAnsi="Calibri"/>
                <w:color w:val="000000"/>
              </w:rPr>
              <w:t>Ryuji</w:t>
            </w:r>
          </w:p>
        </w:tc>
        <w:tc>
          <w:tcPr>
            <w:tcW w:w="6233" w:type="dxa"/>
            <w:noWrap/>
            <w:vAlign w:val="bottom"/>
          </w:tcPr>
          <w:p w14:paraId="5551889E" w14:textId="22D6BA47" w:rsidR="00CE50D9" w:rsidRPr="00372A5E" w:rsidRDefault="00CE50D9" w:rsidP="00CE50D9">
            <w:r>
              <w:rPr>
                <w:rFonts w:ascii="Calibri" w:hAnsi="Calibri"/>
                <w:color w:val="000000"/>
              </w:rPr>
              <w:t>YNU/CWC-Nippon</w:t>
            </w:r>
          </w:p>
        </w:tc>
      </w:tr>
      <w:tr w:rsidR="00CE50D9" w:rsidRPr="00DB3821" w14:paraId="3EC12207" w14:textId="77777777" w:rsidTr="007238E0">
        <w:trPr>
          <w:trHeight w:val="300"/>
        </w:trPr>
        <w:tc>
          <w:tcPr>
            <w:tcW w:w="1867" w:type="dxa"/>
            <w:noWrap/>
            <w:vAlign w:val="bottom"/>
          </w:tcPr>
          <w:p w14:paraId="08D3D437" w14:textId="12CFFD72" w:rsidR="00CE50D9" w:rsidRPr="00372A5E" w:rsidRDefault="00CE50D9" w:rsidP="00CE50D9">
            <w:r>
              <w:rPr>
                <w:rFonts w:ascii="Calibri" w:hAnsi="Calibri"/>
                <w:color w:val="000000"/>
              </w:rPr>
              <w:t>Kojima</w:t>
            </w:r>
          </w:p>
        </w:tc>
        <w:tc>
          <w:tcPr>
            <w:tcW w:w="1530" w:type="dxa"/>
            <w:noWrap/>
            <w:vAlign w:val="bottom"/>
          </w:tcPr>
          <w:p w14:paraId="41810664" w14:textId="79622B7E" w:rsidR="00CE50D9" w:rsidRPr="00372A5E" w:rsidRDefault="00CE50D9" w:rsidP="00CE50D9">
            <w:r>
              <w:rPr>
                <w:rFonts w:ascii="Calibri" w:hAnsi="Calibri"/>
                <w:color w:val="000000"/>
              </w:rPr>
              <w:t>Fumihide</w:t>
            </w:r>
          </w:p>
        </w:tc>
        <w:tc>
          <w:tcPr>
            <w:tcW w:w="6233" w:type="dxa"/>
            <w:noWrap/>
            <w:vAlign w:val="bottom"/>
          </w:tcPr>
          <w:p w14:paraId="0DDEFDF4" w14:textId="0E61842C" w:rsidR="00CE50D9" w:rsidRPr="00372A5E" w:rsidRDefault="00CE50D9" w:rsidP="00CE50D9">
            <w:r>
              <w:rPr>
                <w:rFonts w:ascii="Calibri" w:hAnsi="Calibri"/>
                <w:color w:val="000000"/>
              </w:rPr>
              <w:t>National Institute of Information and Communications Technology (NICT)</w:t>
            </w:r>
          </w:p>
        </w:tc>
      </w:tr>
      <w:tr w:rsidR="00CE50D9" w:rsidRPr="00DB3821" w14:paraId="42F4B394" w14:textId="77777777" w:rsidTr="007238E0">
        <w:trPr>
          <w:trHeight w:val="300"/>
        </w:trPr>
        <w:tc>
          <w:tcPr>
            <w:tcW w:w="1867" w:type="dxa"/>
            <w:noWrap/>
            <w:vAlign w:val="bottom"/>
          </w:tcPr>
          <w:p w14:paraId="12433CB7" w14:textId="16412145" w:rsidR="00CE50D9" w:rsidRPr="00372A5E" w:rsidRDefault="00CE50D9" w:rsidP="00CE50D9">
            <w:r>
              <w:rPr>
                <w:rFonts w:ascii="Calibri" w:hAnsi="Calibri"/>
                <w:color w:val="000000"/>
              </w:rPr>
              <w:t>Krieger</w:t>
            </w:r>
          </w:p>
        </w:tc>
        <w:tc>
          <w:tcPr>
            <w:tcW w:w="1530" w:type="dxa"/>
            <w:noWrap/>
            <w:vAlign w:val="bottom"/>
          </w:tcPr>
          <w:p w14:paraId="387CE79C" w14:textId="0E7BAEA4" w:rsidR="00CE50D9" w:rsidRPr="00372A5E" w:rsidRDefault="00CE50D9" w:rsidP="00CE50D9">
            <w:r>
              <w:rPr>
                <w:rFonts w:ascii="Calibri" w:hAnsi="Calibri"/>
                <w:color w:val="000000"/>
              </w:rPr>
              <w:t>Ann</w:t>
            </w:r>
          </w:p>
        </w:tc>
        <w:tc>
          <w:tcPr>
            <w:tcW w:w="6233" w:type="dxa"/>
            <w:noWrap/>
            <w:vAlign w:val="bottom"/>
          </w:tcPr>
          <w:p w14:paraId="2ACE2F2E" w14:textId="02789F75" w:rsidR="00CE50D9" w:rsidRPr="00372A5E" w:rsidRDefault="00CE50D9" w:rsidP="00CE50D9">
            <w:r>
              <w:rPr>
                <w:rFonts w:ascii="Calibri" w:hAnsi="Calibri"/>
                <w:color w:val="000000"/>
              </w:rPr>
              <w:t>US Department of Defense</w:t>
            </w:r>
          </w:p>
        </w:tc>
      </w:tr>
      <w:tr w:rsidR="00CE50D9" w:rsidRPr="00DB3821" w14:paraId="1F529A37" w14:textId="77777777" w:rsidTr="007238E0">
        <w:trPr>
          <w:trHeight w:val="300"/>
        </w:trPr>
        <w:tc>
          <w:tcPr>
            <w:tcW w:w="1867" w:type="dxa"/>
            <w:noWrap/>
            <w:vAlign w:val="bottom"/>
          </w:tcPr>
          <w:p w14:paraId="409A13A0" w14:textId="11BCCCB7" w:rsidR="00CE50D9" w:rsidRPr="00372A5E" w:rsidRDefault="00CE50D9" w:rsidP="00CE50D9">
            <w:r>
              <w:rPr>
                <w:rFonts w:ascii="Calibri" w:hAnsi="Calibri"/>
                <w:color w:val="000000"/>
              </w:rPr>
              <w:t>Kuerner</w:t>
            </w:r>
          </w:p>
        </w:tc>
        <w:tc>
          <w:tcPr>
            <w:tcW w:w="1530" w:type="dxa"/>
            <w:noWrap/>
            <w:vAlign w:val="bottom"/>
          </w:tcPr>
          <w:p w14:paraId="71EFB950" w14:textId="702E8392" w:rsidR="00CE50D9" w:rsidRPr="00372A5E" w:rsidRDefault="00CE50D9" w:rsidP="00CE50D9">
            <w:r>
              <w:rPr>
                <w:rFonts w:ascii="Calibri" w:hAnsi="Calibri"/>
                <w:color w:val="000000"/>
              </w:rPr>
              <w:t>Thomas</w:t>
            </w:r>
          </w:p>
        </w:tc>
        <w:tc>
          <w:tcPr>
            <w:tcW w:w="6233" w:type="dxa"/>
            <w:noWrap/>
            <w:vAlign w:val="bottom"/>
          </w:tcPr>
          <w:p w14:paraId="14A52A40" w14:textId="4BA5FCCE" w:rsidR="00CE50D9" w:rsidRPr="00372A5E" w:rsidRDefault="00CE50D9" w:rsidP="00CE50D9">
            <w:r>
              <w:rPr>
                <w:rFonts w:ascii="Calibri" w:hAnsi="Calibri"/>
                <w:color w:val="000000"/>
              </w:rPr>
              <w:t>TU Braunschweig</w:t>
            </w:r>
          </w:p>
        </w:tc>
      </w:tr>
      <w:tr w:rsidR="00CE50D9" w:rsidRPr="00DB3821" w14:paraId="76AF76F7" w14:textId="77777777" w:rsidTr="007238E0">
        <w:trPr>
          <w:trHeight w:val="300"/>
        </w:trPr>
        <w:tc>
          <w:tcPr>
            <w:tcW w:w="1867" w:type="dxa"/>
            <w:noWrap/>
            <w:vAlign w:val="bottom"/>
          </w:tcPr>
          <w:p w14:paraId="3EF2F5F7" w14:textId="6D35C151" w:rsidR="00CE50D9" w:rsidRPr="00372A5E" w:rsidRDefault="00CE50D9" w:rsidP="00CE50D9">
            <w:r>
              <w:rPr>
                <w:rFonts w:ascii="Calibri" w:hAnsi="Calibri"/>
                <w:color w:val="000000"/>
              </w:rPr>
              <w:t>Lee</w:t>
            </w:r>
          </w:p>
        </w:tc>
        <w:tc>
          <w:tcPr>
            <w:tcW w:w="1530" w:type="dxa"/>
            <w:noWrap/>
            <w:vAlign w:val="bottom"/>
          </w:tcPr>
          <w:p w14:paraId="09D2D13C" w14:textId="1A726619" w:rsidR="00CE50D9" w:rsidRPr="00372A5E" w:rsidRDefault="00CE50D9" w:rsidP="00CE50D9">
            <w:r>
              <w:rPr>
                <w:rFonts w:ascii="Calibri" w:hAnsi="Calibri"/>
                <w:color w:val="000000"/>
              </w:rPr>
              <w:t>Jack</w:t>
            </w:r>
          </w:p>
        </w:tc>
        <w:tc>
          <w:tcPr>
            <w:tcW w:w="6233" w:type="dxa"/>
            <w:noWrap/>
            <w:vAlign w:val="bottom"/>
          </w:tcPr>
          <w:p w14:paraId="77B1AFBA" w14:textId="38AE2B81" w:rsidR="00CE50D9" w:rsidRPr="00372A5E" w:rsidRDefault="00CE50D9" w:rsidP="00CE50D9">
            <w:r>
              <w:rPr>
                <w:rFonts w:ascii="Calibri" w:hAnsi="Calibri"/>
                <w:color w:val="000000"/>
              </w:rPr>
              <w:t>Samsung Electronics Co., Ltd.</w:t>
            </w:r>
          </w:p>
        </w:tc>
      </w:tr>
      <w:tr w:rsidR="00CE50D9" w:rsidRPr="00DB3821" w14:paraId="4D40831A" w14:textId="77777777" w:rsidTr="007238E0">
        <w:trPr>
          <w:trHeight w:val="300"/>
        </w:trPr>
        <w:tc>
          <w:tcPr>
            <w:tcW w:w="1867" w:type="dxa"/>
            <w:noWrap/>
            <w:vAlign w:val="bottom"/>
          </w:tcPr>
          <w:p w14:paraId="4473E06F" w14:textId="666DB81B" w:rsidR="00CE50D9" w:rsidRPr="00372A5E" w:rsidRDefault="00CE50D9" w:rsidP="00CE50D9">
            <w:r>
              <w:rPr>
                <w:rFonts w:ascii="Calibri" w:hAnsi="Calibri"/>
                <w:color w:val="000000"/>
              </w:rPr>
              <w:t>LEE</w:t>
            </w:r>
          </w:p>
        </w:tc>
        <w:tc>
          <w:tcPr>
            <w:tcW w:w="1530" w:type="dxa"/>
            <w:noWrap/>
            <w:vAlign w:val="bottom"/>
          </w:tcPr>
          <w:p w14:paraId="2C75E229" w14:textId="2AF050B0" w:rsidR="00CE50D9" w:rsidRPr="00372A5E" w:rsidRDefault="00CE50D9" w:rsidP="00CE50D9">
            <w:r>
              <w:rPr>
                <w:rFonts w:ascii="Calibri" w:hAnsi="Calibri"/>
                <w:color w:val="000000"/>
              </w:rPr>
              <w:t>Mingyu</w:t>
            </w:r>
          </w:p>
        </w:tc>
        <w:tc>
          <w:tcPr>
            <w:tcW w:w="6233" w:type="dxa"/>
            <w:noWrap/>
            <w:vAlign w:val="bottom"/>
          </w:tcPr>
          <w:p w14:paraId="4171FE95" w14:textId="1BD31226" w:rsidR="00CE50D9" w:rsidRPr="00372A5E" w:rsidRDefault="00CE50D9" w:rsidP="00CE50D9">
            <w:r>
              <w:rPr>
                <w:rFonts w:ascii="Calibri" w:hAnsi="Calibri"/>
                <w:color w:val="000000"/>
              </w:rPr>
              <w:t>Samsung Electronics Co., Ltd.</w:t>
            </w:r>
          </w:p>
        </w:tc>
      </w:tr>
      <w:tr w:rsidR="00CE50D9" w:rsidRPr="00DB3821" w14:paraId="2B64ABA6" w14:textId="77777777" w:rsidTr="007238E0">
        <w:trPr>
          <w:trHeight w:val="300"/>
        </w:trPr>
        <w:tc>
          <w:tcPr>
            <w:tcW w:w="1867" w:type="dxa"/>
            <w:noWrap/>
            <w:vAlign w:val="bottom"/>
          </w:tcPr>
          <w:p w14:paraId="604123E7" w14:textId="4A50E617" w:rsidR="00CE50D9" w:rsidRDefault="00CE50D9" w:rsidP="00CE50D9">
            <w:pPr>
              <w:rPr>
                <w:rFonts w:ascii="Calibri" w:hAnsi="Calibri"/>
                <w:color w:val="000000"/>
              </w:rPr>
            </w:pPr>
            <w:r>
              <w:rPr>
                <w:rFonts w:ascii="Calibri" w:hAnsi="Calibri"/>
                <w:color w:val="000000"/>
              </w:rPr>
              <w:t>Lee</w:t>
            </w:r>
          </w:p>
        </w:tc>
        <w:tc>
          <w:tcPr>
            <w:tcW w:w="1530" w:type="dxa"/>
            <w:noWrap/>
            <w:vAlign w:val="bottom"/>
          </w:tcPr>
          <w:p w14:paraId="3E0B4B3B" w14:textId="0977D7E2" w:rsidR="00CE50D9" w:rsidRDefault="00CE50D9" w:rsidP="00CE50D9">
            <w:pPr>
              <w:rPr>
                <w:rFonts w:ascii="Calibri" w:hAnsi="Calibri"/>
                <w:color w:val="000000"/>
              </w:rPr>
            </w:pPr>
            <w:r>
              <w:rPr>
                <w:rFonts w:ascii="Calibri" w:hAnsi="Calibri"/>
                <w:color w:val="000000"/>
              </w:rPr>
              <w:t>Sang Woon</w:t>
            </w:r>
          </w:p>
        </w:tc>
        <w:tc>
          <w:tcPr>
            <w:tcW w:w="6233" w:type="dxa"/>
            <w:noWrap/>
            <w:vAlign w:val="bottom"/>
          </w:tcPr>
          <w:p w14:paraId="5251E901" w14:textId="34C5AE31" w:rsidR="00CE50D9" w:rsidRDefault="00CE50D9" w:rsidP="00CE50D9">
            <w:pPr>
              <w:rPr>
                <w:rFonts w:ascii="Calibri" w:hAnsi="Calibri"/>
                <w:color w:val="000000"/>
              </w:rPr>
            </w:pPr>
            <w:r>
              <w:rPr>
                <w:rFonts w:ascii="Calibri" w:hAnsi="Calibri"/>
                <w:color w:val="000000"/>
              </w:rPr>
              <w:t>Nam Seoul University</w:t>
            </w:r>
          </w:p>
        </w:tc>
      </w:tr>
      <w:tr w:rsidR="00CE50D9" w:rsidRPr="00DB3821" w14:paraId="667F73E2" w14:textId="77777777" w:rsidTr="007238E0">
        <w:trPr>
          <w:trHeight w:val="300"/>
        </w:trPr>
        <w:tc>
          <w:tcPr>
            <w:tcW w:w="1867" w:type="dxa"/>
            <w:noWrap/>
            <w:vAlign w:val="bottom"/>
          </w:tcPr>
          <w:p w14:paraId="5019C271" w14:textId="20EBCD18" w:rsidR="00CE50D9" w:rsidRDefault="00CE50D9" w:rsidP="00CE50D9">
            <w:pPr>
              <w:rPr>
                <w:rFonts w:ascii="Calibri" w:hAnsi="Calibri"/>
                <w:color w:val="000000"/>
              </w:rPr>
            </w:pPr>
            <w:r>
              <w:rPr>
                <w:rFonts w:ascii="Calibri" w:hAnsi="Calibri"/>
                <w:color w:val="000000"/>
              </w:rPr>
              <w:t>Leong</w:t>
            </w:r>
          </w:p>
        </w:tc>
        <w:tc>
          <w:tcPr>
            <w:tcW w:w="1530" w:type="dxa"/>
            <w:noWrap/>
            <w:vAlign w:val="bottom"/>
          </w:tcPr>
          <w:p w14:paraId="0745394E" w14:textId="3D718496" w:rsidR="00CE50D9" w:rsidRDefault="00CE50D9" w:rsidP="00CE50D9">
            <w:pPr>
              <w:rPr>
                <w:rFonts w:ascii="Calibri" w:hAnsi="Calibri"/>
                <w:color w:val="000000"/>
              </w:rPr>
            </w:pPr>
            <w:r>
              <w:rPr>
                <w:rFonts w:ascii="Calibri" w:hAnsi="Calibri"/>
                <w:color w:val="000000"/>
              </w:rPr>
              <w:t>Frank</w:t>
            </w:r>
          </w:p>
        </w:tc>
        <w:tc>
          <w:tcPr>
            <w:tcW w:w="6233" w:type="dxa"/>
            <w:noWrap/>
            <w:vAlign w:val="bottom"/>
          </w:tcPr>
          <w:p w14:paraId="05B4070F" w14:textId="3E940FB2" w:rsidR="00CE50D9" w:rsidRDefault="00CE50D9" w:rsidP="00CE50D9">
            <w:pPr>
              <w:rPr>
                <w:rFonts w:ascii="Calibri" w:hAnsi="Calibri"/>
                <w:color w:val="000000"/>
              </w:rPr>
            </w:pPr>
            <w:r>
              <w:rPr>
                <w:rFonts w:ascii="Calibri" w:hAnsi="Calibri"/>
                <w:color w:val="000000"/>
              </w:rPr>
              <w:t>NXP Semiconductors</w:t>
            </w:r>
          </w:p>
        </w:tc>
      </w:tr>
      <w:tr w:rsidR="00CE50D9" w:rsidRPr="00DB3821" w14:paraId="0E03BCBE" w14:textId="77777777" w:rsidTr="007238E0">
        <w:trPr>
          <w:trHeight w:val="300"/>
        </w:trPr>
        <w:tc>
          <w:tcPr>
            <w:tcW w:w="1867" w:type="dxa"/>
            <w:noWrap/>
            <w:vAlign w:val="bottom"/>
          </w:tcPr>
          <w:p w14:paraId="428D9019" w14:textId="7A64A801" w:rsidR="00CE50D9" w:rsidRDefault="00CE50D9" w:rsidP="00CE50D9">
            <w:pPr>
              <w:rPr>
                <w:rFonts w:ascii="Calibri" w:hAnsi="Calibri"/>
                <w:color w:val="000000"/>
              </w:rPr>
            </w:pPr>
            <w:r>
              <w:rPr>
                <w:rFonts w:ascii="Calibri" w:hAnsi="Calibri"/>
                <w:color w:val="000000"/>
              </w:rPr>
              <w:t>Li</w:t>
            </w:r>
          </w:p>
        </w:tc>
        <w:tc>
          <w:tcPr>
            <w:tcW w:w="1530" w:type="dxa"/>
            <w:noWrap/>
            <w:vAlign w:val="bottom"/>
          </w:tcPr>
          <w:p w14:paraId="4BDDF79B" w14:textId="224731BD" w:rsidR="00CE50D9" w:rsidRDefault="00CE50D9" w:rsidP="00CE50D9">
            <w:pPr>
              <w:rPr>
                <w:rFonts w:ascii="Calibri" w:hAnsi="Calibri"/>
                <w:color w:val="000000"/>
              </w:rPr>
            </w:pPr>
            <w:r>
              <w:rPr>
                <w:rFonts w:ascii="Calibri" w:hAnsi="Calibri"/>
                <w:color w:val="000000"/>
              </w:rPr>
              <w:t>Huan-Bang</w:t>
            </w:r>
          </w:p>
        </w:tc>
        <w:tc>
          <w:tcPr>
            <w:tcW w:w="6233" w:type="dxa"/>
            <w:noWrap/>
            <w:vAlign w:val="bottom"/>
          </w:tcPr>
          <w:p w14:paraId="1D70DE10" w14:textId="1C5F3B4F" w:rsidR="00CE50D9" w:rsidRDefault="00CE50D9" w:rsidP="00CE50D9">
            <w:pPr>
              <w:rPr>
                <w:rFonts w:ascii="Calibri" w:hAnsi="Calibri"/>
                <w:color w:val="000000"/>
              </w:rPr>
            </w:pPr>
            <w:r>
              <w:rPr>
                <w:rFonts w:ascii="Calibri" w:hAnsi="Calibri"/>
                <w:color w:val="000000"/>
              </w:rPr>
              <w:t>National Institute of Information and Communications Technology (NICT)</w:t>
            </w:r>
          </w:p>
        </w:tc>
      </w:tr>
      <w:tr w:rsidR="00CE50D9" w:rsidRPr="00DB3821" w14:paraId="303DA591" w14:textId="77777777" w:rsidTr="007238E0">
        <w:trPr>
          <w:trHeight w:val="300"/>
        </w:trPr>
        <w:tc>
          <w:tcPr>
            <w:tcW w:w="1867" w:type="dxa"/>
            <w:noWrap/>
            <w:vAlign w:val="bottom"/>
          </w:tcPr>
          <w:p w14:paraId="406C8FF4" w14:textId="33A56FD0" w:rsidR="00CE50D9" w:rsidRDefault="00CE50D9" w:rsidP="00CE50D9">
            <w:pPr>
              <w:rPr>
                <w:rFonts w:ascii="Calibri" w:hAnsi="Calibri"/>
                <w:color w:val="000000"/>
              </w:rPr>
            </w:pPr>
            <w:r>
              <w:rPr>
                <w:rFonts w:ascii="Calibri" w:hAnsi="Calibri"/>
                <w:color w:val="000000"/>
              </w:rPr>
              <w:t>Li</w:t>
            </w:r>
          </w:p>
        </w:tc>
        <w:tc>
          <w:tcPr>
            <w:tcW w:w="1530" w:type="dxa"/>
            <w:noWrap/>
            <w:vAlign w:val="bottom"/>
          </w:tcPr>
          <w:p w14:paraId="1FDB4FB2" w14:textId="0011A2BD" w:rsidR="00CE50D9" w:rsidRDefault="00CE50D9" w:rsidP="00CE50D9">
            <w:pPr>
              <w:rPr>
                <w:rFonts w:ascii="Calibri" w:hAnsi="Calibri"/>
                <w:color w:val="000000"/>
              </w:rPr>
            </w:pPr>
            <w:r>
              <w:rPr>
                <w:rFonts w:ascii="Calibri" w:hAnsi="Calibri"/>
                <w:color w:val="000000"/>
              </w:rPr>
              <w:t>Zheda</w:t>
            </w:r>
          </w:p>
        </w:tc>
        <w:tc>
          <w:tcPr>
            <w:tcW w:w="6233" w:type="dxa"/>
            <w:noWrap/>
            <w:vAlign w:val="bottom"/>
          </w:tcPr>
          <w:p w14:paraId="3B8D2127" w14:textId="7DE28C52" w:rsidR="00CE50D9" w:rsidRDefault="00CE50D9" w:rsidP="00CE50D9">
            <w:pPr>
              <w:rPr>
                <w:rFonts w:ascii="Calibri" w:hAnsi="Calibri"/>
                <w:color w:val="000000"/>
              </w:rPr>
            </w:pPr>
            <w:r>
              <w:rPr>
                <w:rFonts w:ascii="Calibri" w:hAnsi="Calibri"/>
                <w:color w:val="000000"/>
              </w:rPr>
              <w:t>Samsung Research America</w:t>
            </w:r>
          </w:p>
        </w:tc>
      </w:tr>
      <w:tr w:rsidR="00CE50D9" w:rsidRPr="00DB3821" w14:paraId="222FFCD7" w14:textId="77777777" w:rsidTr="007238E0">
        <w:trPr>
          <w:trHeight w:val="300"/>
        </w:trPr>
        <w:tc>
          <w:tcPr>
            <w:tcW w:w="1867" w:type="dxa"/>
            <w:noWrap/>
            <w:vAlign w:val="bottom"/>
          </w:tcPr>
          <w:p w14:paraId="480581B1" w14:textId="3DD97106" w:rsidR="00CE50D9" w:rsidRDefault="00CE50D9" w:rsidP="00CE50D9">
            <w:pPr>
              <w:rPr>
                <w:rFonts w:ascii="Calibri" w:hAnsi="Calibri"/>
                <w:color w:val="000000"/>
              </w:rPr>
            </w:pPr>
            <w:r>
              <w:rPr>
                <w:rFonts w:ascii="Calibri" w:hAnsi="Calibri"/>
                <w:color w:val="000000"/>
              </w:rPr>
              <w:t>Lim</w:t>
            </w:r>
          </w:p>
        </w:tc>
        <w:tc>
          <w:tcPr>
            <w:tcW w:w="1530" w:type="dxa"/>
            <w:noWrap/>
            <w:vAlign w:val="bottom"/>
          </w:tcPr>
          <w:p w14:paraId="164D5139" w14:textId="613D0447" w:rsidR="00CE50D9" w:rsidRDefault="00CE50D9" w:rsidP="00CE50D9">
            <w:pPr>
              <w:rPr>
                <w:rFonts w:ascii="Calibri" w:hAnsi="Calibri"/>
                <w:color w:val="000000"/>
              </w:rPr>
            </w:pPr>
            <w:r>
              <w:rPr>
                <w:rFonts w:ascii="Calibri" w:hAnsi="Calibri"/>
                <w:color w:val="000000"/>
              </w:rPr>
              <w:t>Sang-Kyu</w:t>
            </w:r>
          </w:p>
        </w:tc>
        <w:tc>
          <w:tcPr>
            <w:tcW w:w="6233" w:type="dxa"/>
            <w:noWrap/>
            <w:vAlign w:val="bottom"/>
          </w:tcPr>
          <w:p w14:paraId="2F31BD18" w14:textId="54E02E6E" w:rsidR="00CE50D9" w:rsidRDefault="00CE50D9" w:rsidP="00CE50D9">
            <w:pPr>
              <w:rPr>
                <w:rFonts w:ascii="Calibri" w:hAnsi="Calibri"/>
                <w:color w:val="000000"/>
              </w:rPr>
            </w:pPr>
            <w:r>
              <w:rPr>
                <w:rFonts w:ascii="Calibri" w:hAnsi="Calibri"/>
                <w:color w:val="000000"/>
              </w:rPr>
              <w:t>Electronics and Telecommunications Research Institute (ETRI)</w:t>
            </w:r>
          </w:p>
        </w:tc>
      </w:tr>
      <w:tr w:rsidR="00CE50D9" w:rsidRPr="00DB3821" w14:paraId="68786A4E" w14:textId="77777777" w:rsidTr="007238E0">
        <w:trPr>
          <w:trHeight w:val="300"/>
        </w:trPr>
        <w:tc>
          <w:tcPr>
            <w:tcW w:w="1867" w:type="dxa"/>
            <w:noWrap/>
            <w:vAlign w:val="bottom"/>
          </w:tcPr>
          <w:p w14:paraId="260383A6" w14:textId="48B8FA24" w:rsidR="00CE50D9" w:rsidRDefault="00CE50D9" w:rsidP="00CE50D9">
            <w:pPr>
              <w:rPr>
                <w:rFonts w:ascii="Calibri" w:hAnsi="Calibri"/>
                <w:color w:val="000000"/>
              </w:rPr>
            </w:pPr>
            <w:r>
              <w:rPr>
                <w:rFonts w:ascii="Calibri" w:hAnsi="Calibri"/>
                <w:color w:val="000000"/>
              </w:rPr>
              <w:t>Lorbach</w:t>
            </w:r>
          </w:p>
        </w:tc>
        <w:tc>
          <w:tcPr>
            <w:tcW w:w="1530" w:type="dxa"/>
            <w:noWrap/>
            <w:vAlign w:val="bottom"/>
          </w:tcPr>
          <w:p w14:paraId="6FDE2BFA" w14:textId="58DAF620" w:rsidR="00CE50D9" w:rsidRDefault="00CE50D9" w:rsidP="00CE50D9">
            <w:pPr>
              <w:rPr>
                <w:rFonts w:ascii="Calibri" w:hAnsi="Calibri"/>
                <w:color w:val="000000"/>
              </w:rPr>
            </w:pPr>
            <w:r>
              <w:rPr>
                <w:rFonts w:ascii="Calibri" w:hAnsi="Calibri"/>
                <w:color w:val="000000"/>
              </w:rPr>
              <w:t>Thomas</w:t>
            </w:r>
          </w:p>
        </w:tc>
        <w:tc>
          <w:tcPr>
            <w:tcW w:w="6233" w:type="dxa"/>
            <w:noWrap/>
            <w:vAlign w:val="bottom"/>
          </w:tcPr>
          <w:p w14:paraId="394A0A42" w14:textId="0477BEF1" w:rsidR="00CE50D9" w:rsidRDefault="00CE50D9" w:rsidP="00CE50D9">
            <w:pPr>
              <w:rPr>
                <w:rFonts w:ascii="Calibri" w:hAnsi="Calibri"/>
                <w:color w:val="000000"/>
              </w:rPr>
            </w:pPr>
            <w:r>
              <w:rPr>
                <w:rFonts w:ascii="Calibri" w:hAnsi="Calibri"/>
                <w:color w:val="000000"/>
              </w:rPr>
              <w:t>NXP Semiconductors</w:t>
            </w:r>
          </w:p>
        </w:tc>
      </w:tr>
      <w:tr w:rsidR="00CE50D9" w:rsidRPr="00DB3821" w14:paraId="73C046DB" w14:textId="77777777" w:rsidTr="007238E0">
        <w:trPr>
          <w:trHeight w:val="300"/>
        </w:trPr>
        <w:tc>
          <w:tcPr>
            <w:tcW w:w="1867" w:type="dxa"/>
            <w:noWrap/>
            <w:vAlign w:val="bottom"/>
          </w:tcPr>
          <w:p w14:paraId="6E93147D" w14:textId="6539C34D" w:rsidR="00CE50D9" w:rsidRDefault="00CE50D9" w:rsidP="00CE50D9">
            <w:pPr>
              <w:rPr>
                <w:rFonts w:ascii="Calibri" w:hAnsi="Calibri"/>
                <w:color w:val="000000"/>
              </w:rPr>
            </w:pPr>
            <w:r>
              <w:rPr>
                <w:rFonts w:ascii="Calibri" w:hAnsi="Calibri"/>
                <w:color w:val="000000"/>
              </w:rPr>
              <w:t>MAQBOOL</w:t>
            </w:r>
          </w:p>
        </w:tc>
        <w:tc>
          <w:tcPr>
            <w:tcW w:w="1530" w:type="dxa"/>
            <w:noWrap/>
            <w:vAlign w:val="bottom"/>
          </w:tcPr>
          <w:p w14:paraId="1B85FDAB" w14:textId="30278263" w:rsidR="00CE50D9" w:rsidRDefault="00CE50D9" w:rsidP="00CE50D9">
            <w:pPr>
              <w:rPr>
                <w:rFonts w:ascii="Calibri" w:hAnsi="Calibri"/>
                <w:color w:val="000000"/>
              </w:rPr>
            </w:pPr>
            <w:r>
              <w:rPr>
                <w:rFonts w:ascii="Calibri" w:hAnsi="Calibri"/>
                <w:color w:val="000000"/>
              </w:rPr>
              <w:t>Masood</w:t>
            </w:r>
          </w:p>
        </w:tc>
        <w:tc>
          <w:tcPr>
            <w:tcW w:w="6233" w:type="dxa"/>
            <w:noWrap/>
            <w:vAlign w:val="bottom"/>
          </w:tcPr>
          <w:p w14:paraId="7E613F24" w14:textId="05D1F0EE" w:rsidR="00CE50D9" w:rsidRDefault="00CE50D9" w:rsidP="00CE50D9">
            <w:pPr>
              <w:rPr>
                <w:rFonts w:ascii="Calibri" w:hAnsi="Calibri"/>
                <w:color w:val="000000"/>
              </w:rPr>
            </w:pPr>
            <w:r>
              <w:rPr>
                <w:rFonts w:ascii="Calibri" w:hAnsi="Calibri"/>
                <w:color w:val="000000"/>
              </w:rPr>
              <w:t>Apple, Inc.</w:t>
            </w:r>
          </w:p>
        </w:tc>
      </w:tr>
      <w:tr w:rsidR="00CE50D9" w:rsidRPr="00DB3821" w14:paraId="5ABAB75C" w14:textId="77777777" w:rsidTr="007238E0">
        <w:trPr>
          <w:trHeight w:val="300"/>
        </w:trPr>
        <w:tc>
          <w:tcPr>
            <w:tcW w:w="1867" w:type="dxa"/>
            <w:noWrap/>
            <w:vAlign w:val="bottom"/>
          </w:tcPr>
          <w:p w14:paraId="326B2649" w14:textId="483D1161" w:rsidR="00CE50D9" w:rsidRDefault="00CE50D9" w:rsidP="00CE50D9">
            <w:pPr>
              <w:rPr>
                <w:rFonts w:ascii="Calibri" w:hAnsi="Calibri"/>
                <w:color w:val="000000"/>
              </w:rPr>
            </w:pPr>
            <w:r>
              <w:rPr>
                <w:rFonts w:ascii="Calibri" w:hAnsi="Calibri"/>
                <w:color w:val="000000"/>
              </w:rPr>
              <w:t>MARIAPPAN</w:t>
            </w:r>
          </w:p>
        </w:tc>
        <w:tc>
          <w:tcPr>
            <w:tcW w:w="1530" w:type="dxa"/>
            <w:noWrap/>
            <w:vAlign w:val="bottom"/>
          </w:tcPr>
          <w:p w14:paraId="53A8998E" w14:textId="0081E8F6" w:rsidR="00CE50D9" w:rsidRDefault="00CE50D9" w:rsidP="00CE50D9">
            <w:pPr>
              <w:rPr>
                <w:rFonts w:ascii="Calibri" w:hAnsi="Calibri"/>
                <w:color w:val="000000"/>
              </w:rPr>
            </w:pPr>
            <w:r>
              <w:rPr>
                <w:rFonts w:ascii="Calibri" w:hAnsi="Calibri"/>
                <w:color w:val="000000"/>
              </w:rPr>
              <w:t>VINAYAGAM</w:t>
            </w:r>
          </w:p>
        </w:tc>
        <w:tc>
          <w:tcPr>
            <w:tcW w:w="6233" w:type="dxa"/>
            <w:noWrap/>
            <w:vAlign w:val="bottom"/>
          </w:tcPr>
          <w:p w14:paraId="0617D107" w14:textId="3BD03F6C" w:rsidR="00CE50D9" w:rsidRDefault="00CE50D9" w:rsidP="00CE50D9">
            <w:pPr>
              <w:rPr>
                <w:rFonts w:ascii="Calibri" w:hAnsi="Calibri"/>
                <w:color w:val="000000"/>
              </w:rPr>
            </w:pPr>
            <w:r>
              <w:rPr>
                <w:rFonts w:ascii="Calibri" w:hAnsi="Calibri"/>
                <w:color w:val="000000"/>
              </w:rPr>
              <w:t>SNUT</w:t>
            </w:r>
          </w:p>
        </w:tc>
      </w:tr>
      <w:tr w:rsidR="00CE50D9" w:rsidRPr="00DB3821" w14:paraId="7C2CABB3" w14:textId="77777777" w:rsidTr="007238E0">
        <w:trPr>
          <w:trHeight w:val="300"/>
        </w:trPr>
        <w:tc>
          <w:tcPr>
            <w:tcW w:w="1867" w:type="dxa"/>
            <w:noWrap/>
            <w:vAlign w:val="bottom"/>
          </w:tcPr>
          <w:p w14:paraId="481918A4" w14:textId="77CD0F81" w:rsidR="00CE50D9" w:rsidRDefault="00CE50D9" w:rsidP="00CE50D9">
            <w:pPr>
              <w:rPr>
                <w:rFonts w:ascii="Calibri" w:hAnsi="Calibri"/>
                <w:color w:val="000000"/>
              </w:rPr>
            </w:pPr>
            <w:r>
              <w:rPr>
                <w:rFonts w:ascii="Calibri" w:hAnsi="Calibri"/>
                <w:color w:val="000000"/>
              </w:rPr>
              <w:t>Miele</w:t>
            </w:r>
          </w:p>
        </w:tc>
        <w:tc>
          <w:tcPr>
            <w:tcW w:w="1530" w:type="dxa"/>
            <w:noWrap/>
            <w:vAlign w:val="bottom"/>
          </w:tcPr>
          <w:p w14:paraId="05D32BB7" w14:textId="661B95F5" w:rsidR="00CE50D9" w:rsidRDefault="00CE50D9" w:rsidP="00CE50D9">
            <w:pPr>
              <w:rPr>
                <w:rFonts w:ascii="Calibri" w:hAnsi="Calibri"/>
                <w:color w:val="000000"/>
              </w:rPr>
            </w:pPr>
            <w:r>
              <w:rPr>
                <w:rFonts w:ascii="Calibri" w:hAnsi="Calibri"/>
                <w:color w:val="000000"/>
              </w:rPr>
              <w:t>Gianfranco</w:t>
            </w:r>
          </w:p>
        </w:tc>
        <w:tc>
          <w:tcPr>
            <w:tcW w:w="6233" w:type="dxa"/>
            <w:noWrap/>
            <w:vAlign w:val="bottom"/>
          </w:tcPr>
          <w:p w14:paraId="1140C0AF" w14:textId="0E08FCAF" w:rsidR="00CE50D9" w:rsidRDefault="00CE50D9" w:rsidP="00CE50D9">
            <w:pPr>
              <w:rPr>
                <w:rFonts w:ascii="Calibri" w:hAnsi="Calibri"/>
                <w:color w:val="000000"/>
              </w:rPr>
            </w:pPr>
            <w:r>
              <w:rPr>
                <w:rFonts w:ascii="Calibri" w:hAnsi="Calibri"/>
                <w:color w:val="000000"/>
              </w:rPr>
              <w:t>University of Cassino and Southern Lazio</w:t>
            </w:r>
          </w:p>
        </w:tc>
      </w:tr>
      <w:tr w:rsidR="00CE50D9" w:rsidRPr="00DB3821" w14:paraId="41774A9A" w14:textId="77777777" w:rsidTr="007238E0">
        <w:trPr>
          <w:trHeight w:val="300"/>
        </w:trPr>
        <w:tc>
          <w:tcPr>
            <w:tcW w:w="1867" w:type="dxa"/>
            <w:noWrap/>
            <w:vAlign w:val="bottom"/>
          </w:tcPr>
          <w:p w14:paraId="4C19C26C" w14:textId="6AA017B6" w:rsidR="00CE50D9" w:rsidRDefault="00CE50D9" w:rsidP="00CE50D9">
            <w:pPr>
              <w:rPr>
                <w:rFonts w:ascii="Calibri" w:hAnsi="Calibri"/>
                <w:color w:val="000000"/>
              </w:rPr>
            </w:pPr>
            <w:r>
              <w:rPr>
                <w:rFonts w:ascii="Calibri" w:hAnsi="Calibri"/>
                <w:color w:val="000000"/>
              </w:rPr>
              <w:t>Mody</w:t>
            </w:r>
          </w:p>
        </w:tc>
        <w:tc>
          <w:tcPr>
            <w:tcW w:w="1530" w:type="dxa"/>
            <w:noWrap/>
            <w:vAlign w:val="bottom"/>
          </w:tcPr>
          <w:p w14:paraId="13447FC8" w14:textId="0272D37E" w:rsidR="00CE50D9" w:rsidRDefault="00CE50D9" w:rsidP="00CE50D9">
            <w:pPr>
              <w:rPr>
                <w:rFonts w:ascii="Calibri" w:hAnsi="Calibri"/>
                <w:color w:val="000000"/>
              </w:rPr>
            </w:pPr>
            <w:r>
              <w:rPr>
                <w:rFonts w:ascii="Calibri" w:hAnsi="Calibri"/>
                <w:color w:val="000000"/>
              </w:rPr>
              <w:t>Apurva</w:t>
            </w:r>
          </w:p>
        </w:tc>
        <w:tc>
          <w:tcPr>
            <w:tcW w:w="6233" w:type="dxa"/>
            <w:noWrap/>
            <w:vAlign w:val="bottom"/>
          </w:tcPr>
          <w:p w14:paraId="45E6C744" w14:textId="0A284D1D" w:rsidR="00CE50D9" w:rsidRDefault="00CE50D9" w:rsidP="00CE50D9">
            <w:pPr>
              <w:rPr>
                <w:rFonts w:ascii="Calibri" w:hAnsi="Calibri"/>
                <w:color w:val="000000"/>
              </w:rPr>
            </w:pPr>
            <w:r>
              <w:rPr>
                <w:rFonts w:ascii="Calibri" w:hAnsi="Calibri"/>
                <w:color w:val="000000"/>
              </w:rPr>
              <w:t>BAE Systems</w:t>
            </w:r>
          </w:p>
        </w:tc>
      </w:tr>
      <w:tr w:rsidR="00CE50D9" w:rsidRPr="00DB3821" w14:paraId="4D513E74" w14:textId="77777777" w:rsidTr="007238E0">
        <w:trPr>
          <w:trHeight w:val="300"/>
        </w:trPr>
        <w:tc>
          <w:tcPr>
            <w:tcW w:w="1867" w:type="dxa"/>
            <w:noWrap/>
            <w:vAlign w:val="bottom"/>
          </w:tcPr>
          <w:p w14:paraId="1875DA0D" w14:textId="238A4385" w:rsidR="00CE50D9" w:rsidRDefault="00CE50D9" w:rsidP="00CE50D9">
            <w:pPr>
              <w:rPr>
                <w:rFonts w:ascii="Calibri" w:hAnsi="Calibri"/>
                <w:color w:val="000000"/>
              </w:rPr>
            </w:pPr>
            <w:r>
              <w:rPr>
                <w:rFonts w:ascii="Calibri" w:hAnsi="Calibri"/>
                <w:color w:val="000000"/>
              </w:rPr>
              <w:t>Naguib</w:t>
            </w:r>
          </w:p>
        </w:tc>
        <w:tc>
          <w:tcPr>
            <w:tcW w:w="1530" w:type="dxa"/>
            <w:noWrap/>
            <w:vAlign w:val="bottom"/>
          </w:tcPr>
          <w:p w14:paraId="7C3AF1F8" w14:textId="476FA438" w:rsidR="00CE50D9" w:rsidRDefault="00CE50D9" w:rsidP="00CE50D9">
            <w:pPr>
              <w:rPr>
                <w:rFonts w:ascii="Calibri" w:hAnsi="Calibri"/>
                <w:color w:val="000000"/>
              </w:rPr>
            </w:pPr>
            <w:r>
              <w:rPr>
                <w:rFonts w:ascii="Calibri" w:hAnsi="Calibri"/>
                <w:color w:val="000000"/>
              </w:rPr>
              <w:t>Ayman</w:t>
            </w:r>
          </w:p>
        </w:tc>
        <w:tc>
          <w:tcPr>
            <w:tcW w:w="6233" w:type="dxa"/>
            <w:noWrap/>
            <w:vAlign w:val="bottom"/>
          </w:tcPr>
          <w:p w14:paraId="7C61C1B5" w14:textId="76035A88" w:rsidR="00CE50D9" w:rsidRDefault="00CE50D9" w:rsidP="00CE50D9">
            <w:pPr>
              <w:rPr>
                <w:rFonts w:ascii="Calibri" w:hAnsi="Calibri"/>
                <w:color w:val="000000"/>
              </w:rPr>
            </w:pPr>
            <w:r>
              <w:rPr>
                <w:rFonts w:ascii="Calibri" w:hAnsi="Calibri"/>
                <w:color w:val="000000"/>
              </w:rPr>
              <w:t>Apple, Inc.</w:t>
            </w:r>
          </w:p>
        </w:tc>
      </w:tr>
      <w:tr w:rsidR="00CE50D9" w:rsidRPr="00DB3821" w14:paraId="082AC94E" w14:textId="77777777" w:rsidTr="007238E0">
        <w:trPr>
          <w:trHeight w:val="300"/>
        </w:trPr>
        <w:tc>
          <w:tcPr>
            <w:tcW w:w="1867" w:type="dxa"/>
            <w:noWrap/>
            <w:vAlign w:val="bottom"/>
          </w:tcPr>
          <w:p w14:paraId="40D5D22A" w14:textId="2F6E1F7F" w:rsidR="00CE50D9" w:rsidRDefault="00CE50D9" w:rsidP="00CE50D9">
            <w:pPr>
              <w:rPr>
                <w:rFonts w:ascii="Calibri" w:hAnsi="Calibri"/>
                <w:color w:val="000000"/>
              </w:rPr>
            </w:pPr>
            <w:r>
              <w:rPr>
                <w:rFonts w:ascii="Calibri" w:hAnsi="Calibri"/>
                <w:color w:val="000000"/>
              </w:rPr>
              <w:t>OGUZ</w:t>
            </w:r>
          </w:p>
        </w:tc>
        <w:tc>
          <w:tcPr>
            <w:tcW w:w="1530" w:type="dxa"/>
            <w:noWrap/>
            <w:vAlign w:val="bottom"/>
          </w:tcPr>
          <w:p w14:paraId="65EC6FEB" w14:textId="5AAEF1B3" w:rsidR="00CE50D9" w:rsidRDefault="00CE50D9" w:rsidP="00CE50D9">
            <w:pPr>
              <w:rPr>
                <w:rFonts w:ascii="Calibri" w:hAnsi="Calibri"/>
                <w:color w:val="000000"/>
              </w:rPr>
            </w:pPr>
            <w:r>
              <w:rPr>
                <w:rFonts w:ascii="Calibri" w:hAnsi="Calibri"/>
                <w:color w:val="000000"/>
              </w:rPr>
              <w:t>Onur</w:t>
            </w:r>
          </w:p>
        </w:tc>
        <w:tc>
          <w:tcPr>
            <w:tcW w:w="6233" w:type="dxa"/>
            <w:noWrap/>
            <w:vAlign w:val="bottom"/>
          </w:tcPr>
          <w:p w14:paraId="3A8E8255" w14:textId="09E2E33C" w:rsidR="00CE50D9" w:rsidRDefault="00CE50D9" w:rsidP="00CE50D9">
            <w:pPr>
              <w:rPr>
                <w:rFonts w:ascii="Calibri" w:hAnsi="Calibri"/>
                <w:color w:val="000000"/>
              </w:rPr>
            </w:pPr>
            <w:r>
              <w:rPr>
                <w:rFonts w:ascii="Calibri" w:hAnsi="Calibri"/>
                <w:color w:val="000000"/>
              </w:rPr>
              <w:t>Valeo CDA</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6E17" w14:textId="77777777" w:rsidR="003B55B9" w:rsidRDefault="003B55B9">
      <w:r>
        <w:separator/>
      </w:r>
    </w:p>
  </w:endnote>
  <w:endnote w:type="continuationSeparator" w:id="0">
    <w:p w14:paraId="0885F0B2" w14:textId="77777777" w:rsidR="003B55B9" w:rsidRDefault="003B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Calibri Bold Italic">
    <w:altName w:val="Calibri"/>
    <w:panose1 w:val="020F07020304040A0204"/>
    <w:charset w:val="00"/>
    <w:family w:val="auto"/>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0EC3" w14:textId="5A814159" w:rsidR="00627B69" w:rsidRDefault="00627B6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2E3A" w14:textId="77777777" w:rsidR="00627B69" w:rsidRDefault="00627B6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98112" w14:textId="77777777" w:rsidR="003B55B9" w:rsidRDefault="003B55B9">
      <w:r>
        <w:separator/>
      </w:r>
    </w:p>
  </w:footnote>
  <w:footnote w:type="continuationSeparator" w:id="0">
    <w:p w14:paraId="5CC6841B" w14:textId="77777777" w:rsidR="003B55B9" w:rsidRDefault="003B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9C82" w14:textId="108E3666" w:rsidR="00627B69" w:rsidRDefault="00627B6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30B2D">
      <w:rPr>
        <w:b/>
        <w:noProof/>
        <w:sz w:val="28"/>
      </w:rPr>
      <w:t>July,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&lt;15-19-0299-00-0000&gt;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49B4" w14:textId="77777777" w:rsidR="00627B69" w:rsidRDefault="00627B6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6C6"/>
    <w:multiLevelType w:val="hybridMultilevel"/>
    <w:tmpl w:val="138C57E4"/>
    <w:lvl w:ilvl="0" w:tplc="2DC8A81C">
      <w:start w:val="1"/>
      <w:numFmt w:val="bullet"/>
      <w:lvlText w:val=""/>
      <w:lvlJc w:val="left"/>
      <w:pPr>
        <w:tabs>
          <w:tab w:val="num" w:pos="720"/>
        </w:tabs>
        <w:ind w:left="720" w:hanging="360"/>
      </w:pPr>
      <w:rPr>
        <w:rFonts w:ascii="Wingdings" w:hAnsi="Wingdings" w:hint="default"/>
      </w:rPr>
    </w:lvl>
    <w:lvl w:ilvl="1" w:tplc="A4BC7012" w:tentative="1">
      <w:start w:val="1"/>
      <w:numFmt w:val="bullet"/>
      <w:lvlText w:val=""/>
      <w:lvlJc w:val="left"/>
      <w:pPr>
        <w:tabs>
          <w:tab w:val="num" w:pos="1440"/>
        </w:tabs>
        <w:ind w:left="1440" w:hanging="360"/>
      </w:pPr>
      <w:rPr>
        <w:rFonts w:ascii="Wingdings" w:hAnsi="Wingdings" w:hint="default"/>
      </w:rPr>
    </w:lvl>
    <w:lvl w:ilvl="2" w:tplc="E0EA20C6" w:tentative="1">
      <w:start w:val="1"/>
      <w:numFmt w:val="bullet"/>
      <w:lvlText w:val=""/>
      <w:lvlJc w:val="left"/>
      <w:pPr>
        <w:tabs>
          <w:tab w:val="num" w:pos="2160"/>
        </w:tabs>
        <w:ind w:left="2160" w:hanging="360"/>
      </w:pPr>
      <w:rPr>
        <w:rFonts w:ascii="Wingdings" w:hAnsi="Wingdings" w:hint="default"/>
      </w:rPr>
    </w:lvl>
    <w:lvl w:ilvl="3" w:tplc="ADA03F7E" w:tentative="1">
      <w:start w:val="1"/>
      <w:numFmt w:val="bullet"/>
      <w:lvlText w:val=""/>
      <w:lvlJc w:val="left"/>
      <w:pPr>
        <w:tabs>
          <w:tab w:val="num" w:pos="2880"/>
        </w:tabs>
        <w:ind w:left="2880" w:hanging="360"/>
      </w:pPr>
      <w:rPr>
        <w:rFonts w:ascii="Wingdings" w:hAnsi="Wingdings" w:hint="default"/>
      </w:rPr>
    </w:lvl>
    <w:lvl w:ilvl="4" w:tplc="3B2EB24C" w:tentative="1">
      <w:start w:val="1"/>
      <w:numFmt w:val="bullet"/>
      <w:lvlText w:val=""/>
      <w:lvlJc w:val="left"/>
      <w:pPr>
        <w:tabs>
          <w:tab w:val="num" w:pos="3600"/>
        </w:tabs>
        <w:ind w:left="3600" w:hanging="360"/>
      </w:pPr>
      <w:rPr>
        <w:rFonts w:ascii="Wingdings" w:hAnsi="Wingdings" w:hint="default"/>
      </w:rPr>
    </w:lvl>
    <w:lvl w:ilvl="5" w:tplc="A642C150" w:tentative="1">
      <w:start w:val="1"/>
      <w:numFmt w:val="bullet"/>
      <w:lvlText w:val=""/>
      <w:lvlJc w:val="left"/>
      <w:pPr>
        <w:tabs>
          <w:tab w:val="num" w:pos="4320"/>
        </w:tabs>
        <w:ind w:left="4320" w:hanging="360"/>
      </w:pPr>
      <w:rPr>
        <w:rFonts w:ascii="Wingdings" w:hAnsi="Wingdings" w:hint="default"/>
      </w:rPr>
    </w:lvl>
    <w:lvl w:ilvl="6" w:tplc="953E0A5E" w:tentative="1">
      <w:start w:val="1"/>
      <w:numFmt w:val="bullet"/>
      <w:lvlText w:val=""/>
      <w:lvlJc w:val="left"/>
      <w:pPr>
        <w:tabs>
          <w:tab w:val="num" w:pos="5040"/>
        </w:tabs>
        <w:ind w:left="5040" w:hanging="360"/>
      </w:pPr>
      <w:rPr>
        <w:rFonts w:ascii="Wingdings" w:hAnsi="Wingdings" w:hint="default"/>
      </w:rPr>
    </w:lvl>
    <w:lvl w:ilvl="7" w:tplc="28406998" w:tentative="1">
      <w:start w:val="1"/>
      <w:numFmt w:val="bullet"/>
      <w:lvlText w:val=""/>
      <w:lvlJc w:val="left"/>
      <w:pPr>
        <w:tabs>
          <w:tab w:val="num" w:pos="5760"/>
        </w:tabs>
        <w:ind w:left="5760" w:hanging="360"/>
      </w:pPr>
      <w:rPr>
        <w:rFonts w:ascii="Wingdings" w:hAnsi="Wingdings" w:hint="default"/>
      </w:rPr>
    </w:lvl>
    <w:lvl w:ilvl="8" w:tplc="64EC42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43C0D"/>
    <w:multiLevelType w:val="hybridMultilevel"/>
    <w:tmpl w:val="D89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3D70"/>
    <w:multiLevelType w:val="hybridMultilevel"/>
    <w:tmpl w:val="33629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D165DF"/>
    <w:multiLevelType w:val="hybridMultilevel"/>
    <w:tmpl w:val="D72C4E58"/>
    <w:lvl w:ilvl="0" w:tplc="1A3255DC">
      <w:start w:val="1"/>
      <w:numFmt w:val="bullet"/>
      <w:lvlText w:val="•"/>
      <w:lvlJc w:val="left"/>
      <w:pPr>
        <w:tabs>
          <w:tab w:val="num" w:pos="720"/>
        </w:tabs>
        <w:ind w:left="720" w:hanging="360"/>
      </w:pPr>
      <w:rPr>
        <w:rFonts w:ascii="Times New Roman" w:hAnsi="Times New Roman" w:hint="default"/>
      </w:rPr>
    </w:lvl>
    <w:lvl w:ilvl="1" w:tplc="5BC88A4A">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B22B15"/>
    <w:multiLevelType w:val="hybridMultilevel"/>
    <w:tmpl w:val="F1B69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71F26"/>
    <w:multiLevelType w:val="hybridMultilevel"/>
    <w:tmpl w:val="3EE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724C2"/>
    <w:multiLevelType w:val="hybridMultilevel"/>
    <w:tmpl w:val="F496E950"/>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9F0E77"/>
    <w:multiLevelType w:val="multilevel"/>
    <w:tmpl w:val="6C6CE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AD5591"/>
    <w:multiLevelType w:val="hybridMultilevel"/>
    <w:tmpl w:val="CC1005F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40EAA"/>
    <w:multiLevelType w:val="hybridMultilevel"/>
    <w:tmpl w:val="62DADFDE"/>
    <w:lvl w:ilvl="0" w:tplc="C1FA0A64">
      <w:start w:val="1"/>
      <w:numFmt w:val="bullet"/>
      <w:lvlText w:val="•"/>
      <w:lvlJc w:val="left"/>
      <w:pPr>
        <w:tabs>
          <w:tab w:val="num" w:pos="720"/>
        </w:tabs>
        <w:ind w:left="720" w:hanging="360"/>
      </w:pPr>
      <w:rPr>
        <w:rFonts w:ascii="Arial" w:hAnsi="Arial" w:hint="default"/>
      </w:rPr>
    </w:lvl>
    <w:lvl w:ilvl="1" w:tplc="E18C59B2">
      <w:start w:val="1"/>
      <w:numFmt w:val="bullet"/>
      <w:lvlText w:val="•"/>
      <w:lvlJc w:val="left"/>
      <w:pPr>
        <w:tabs>
          <w:tab w:val="num" w:pos="1440"/>
        </w:tabs>
        <w:ind w:left="1440" w:hanging="360"/>
      </w:pPr>
      <w:rPr>
        <w:rFonts w:ascii="Arial" w:hAnsi="Arial" w:hint="default"/>
      </w:rPr>
    </w:lvl>
    <w:lvl w:ilvl="2" w:tplc="7A5CBC20" w:tentative="1">
      <w:start w:val="1"/>
      <w:numFmt w:val="bullet"/>
      <w:lvlText w:val="•"/>
      <w:lvlJc w:val="left"/>
      <w:pPr>
        <w:tabs>
          <w:tab w:val="num" w:pos="2160"/>
        </w:tabs>
        <w:ind w:left="2160" w:hanging="360"/>
      </w:pPr>
      <w:rPr>
        <w:rFonts w:ascii="Arial" w:hAnsi="Arial" w:hint="default"/>
      </w:rPr>
    </w:lvl>
    <w:lvl w:ilvl="3" w:tplc="A0A0BCEA" w:tentative="1">
      <w:start w:val="1"/>
      <w:numFmt w:val="bullet"/>
      <w:lvlText w:val="•"/>
      <w:lvlJc w:val="left"/>
      <w:pPr>
        <w:tabs>
          <w:tab w:val="num" w:pos="2880"/>
        </w:tabs>
        <w:ind w:left="2880" w:hanging="360"/>
      </w:pPr>
      <w:rPr>
        <w:rFonts w:ascii="Arial" w:hAnsi="Arial" w:hint="default"/>
      </w:rPr>
    </w:lvl>
    <w:lvl w:ilvl="4" w:tplc="1046A052" w:tentative="1">
      <w:start w:val="1"/>
      <w:numFmt w:val="bullet"/>
      <w:lvlText w:val="•"/>
      <w:lvlJc w:val="left"/>
      <w:pPr>
        <w:tabs>
          <w:tab w:val="num" w:pos="3600"/>
        </w:tabs>
        <w:ind w:left="3600" w:hanging="360"/>
      </w:pPr>
      <w:rPr>
        <w:rFonts w:ascii="Arial" w:hAnsi="Arial" w:hint="default"/>
      </w:rPr>
    </w:lvl>
    <w:lvl w:ilvl="5" w:tplc="165AFFD4" w:tentative="1">
      <w:start w:val="1"/>
      <w:numFmt w:val="bullet"/>
      <w:lvlText w:val="•"/>
      <w:lvlJc w:val="left"/>
      <w:pPr>
        <w:tabs>
          <w:tab w:val="num" w:pos="4320"/>
        </w:tabs>
        <w:ind w:left="4320" w:hanging="360"/>
      </w:pPr>
      <w:rPr>
        <w:rFonts w:ascii="Arial" w:hAnsi="Arial" w:hint="default"/>
      </w:rPr>
    </w:lvl>
    <w:lvl w:ilvl="6" w:tplc="F00A6A2A" w:tentative="1">
      <w:start w:val="1"/>
      <w:numFmt w:val="bullet"/>
      <w:lvlText w:val="•"/>
      <w:lvlJc w:val="left"/>
      <w:pPr>
        <w:tabs>
          <w:tab w:val="num" w:pos="5040"/>
        </w:tabs>
        <w:ind w:left="5040" w:hanging="360"/>
      </w:pPr>
      <w:rPr>
        <w:rFonts w:ascii="Arial" w:hAnsi="Arial" w:hint="default"/>
      </w:rPr>
    </w:lvl>
    <w:lvl w:ilvl="7" w:tplc="57863BF2" w:tentative="1">
      <w:start w:val="1"/>
      <w:numFmt w:val="bullet"/>
      <w:lvlText w:val="•"/>
      <w:lvlJc w:val="left"/>
      <w:pPr>
        <w:tabs>
          <w:tab w:val="num" w:pos="5760"/>
        </w:tabs>
        <w:ind w:left="5760" w:hanging="360"/>
      </w:pPr>
      <w:rPr>
        <w:rFonts w:ascii="Arial" w:hAnsi="Arial" w:hint="default"/>
      </w:rPr>
    </w:lvl>
    <w:lvl w:ilvl="8" w:tplc="24A04F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CC5185"/>
    <w:multiLevelType w:val="hybridMultilevel"/>
    <w:tmpl w:val="29C00944"/>
    <w:lvl w:ilvl="0" w:tplc="F32A2CC2">
      <w:start w:val="1"/>
      <w:numFmt w:val="bullet"/>
      <w:lvlText w:val="•"/>
      <w:lvlJc w:val="left"/>
      <w:pPr>
        <w:tabs>
          <w:tab w:val="num" w:pos="720"/>
        </w:tabs>
        <w:ind w:left="720" w:hanging="360"/>
      </w:pPr>
      <w:rPr>
        <w:rFonts w:ascii="Arial" w:hAnsi="Arial" w:hint="default"/>
      </w:rPr>
    </w:lvl>
    <w:lvl w:ilvl="1" w:tplc="99F61F84">
      <w:start w:val="1"/>
      <w:numFmt w:val="bullet"/>
      <w:lvlText w:val="•"/>
      <w:lvlJc w:val="left"/>
      <w:pPr>
        <w:tabs>
          <w:tab w:val="num" w:pos="1440"/>
        </w:tabs>
        <w:ind w:left="1440" w:hanging="360"/>
      </w:pPr>
      <w:rPr>
        <w:rFonts w:ascii="Arial" w:hAnsi="Arial" w:hint="default"/>
      </w:rPr>
    </w:lvl>
    <w:lvl w:ilvl="2" w:tplc="90384998" w:tentative="1">
      <w:start w:val="1"/>
      <w:numFmt w:val="bullet"/>
      <w:lvlText w:val="•"/>
      <w:lvlJc w:val="left"/>
      <w:pPr>
        <w:tabs>
          <w:tab w:val="num" w:pos="2160"/>
        </w:tabs>
        <w:ind w:left="2160" w:hanging="360"/>
      </w:pPr>
      <w:rPr>
        <w:rFonts w:ascii="Arial" w:hAnsi="Arial" w:hint="default"/>
      </w:rPr>
    </w:lvl>
    <w:lvl w:ilvl="3" w:tplc="DF48764C" w:tentative="1">
      <w:start w:val="1"/>
      <w:numFmt w:val="bullet"/>
      <w:lvlText w:val="•"/>
      <w:lvlJc w:val="left"/>
      <w:pPr>
        <w:tabs>
          <w:tab w:val="num" w:pos="2880"/>
        </w:tabs>
        <w:ind w:left="2880" w:hanging="360"/>
      </w:pPr>
      <w:rPr>
        <w:rFonts w:ascii="Arial" w:hAnsi="Arial" w:hint="default"/>
      </w:rPr>
    </w:lvl>
    <w:lvl w:ilvl="4" w:tplc="E39ECFDE" w:tentative="1">
      <w:start w:val="1"/>
      <w:numFmt w:val="bullet"/>
      <w:lvlText w:val="•"/>
      <w:lvlJc w:val="left"/>
      <w:pPr>
        <w:tabs>
          <w:tab w:val="num" w:pos="3600"/>
        </w:tabs>
        <w:ind w:left="3600" w:hanging="360"/>
      </w:pPr>
      <w:rPr>
        <w:rFonts w:ascii="Arial" w:hAnsi="Arial" w:hint="default"/>
      </w:rPr>
    </w:lvl>
    <w:lvl w:ilvl="5" w:tplc="FC667212" w:tentative="1">
      <w:start w:val="1"/>
      <w:numFmt w:val="bullet"/>
      <w:lvlText w:val="•"/>
      <w:lvlJc w:val="left"/>
      <w:pPr>
        <w:tabs>
          <w:tab w:val="num" w:pos="4320"/>
        </w:tabs>
        <w:ind w:left="4320" w:hanging="360"/>
      </w:pPr>
      <w:rPr>
        <w:rFonts w:ascii="Arial" w:hAnsi="Arial" w:hint="default"/>
      </w:rPr>
    </w:lvl>
    <w:lvl w:ilvl="6" w:tplc="888E57F0" w:tentative="1">
      <w:start w:val="1"/>
      <w:numFmt w:val="bullet"/>
      <w:lvlText w:val="•"/>
      <w:lvlJc w:val="left"/>
      <w:pPr>
        <w:tabs>
          <w:tab w:val="num" w:pos="5040"/>
        </w:tabs>
        <w:ind w:left="5040" w:hanging="360"/>
      </w:pPr>
      <w:rPr>
        <w:rFonts w:ascii="Arial" w:hAnsi="Arial" w:hint="default"/>
      </w:rPr>
    </w:lvl>
    <w:lvl w:ilvl="7" w:tplc="EABCB1AE" w:tentative="1">
      <w:start w:val="1"/>
      <w:numFmt w:val="bullet"/>
      <w:lvlText w:val="•"/>
      <w:lvlJc w:val="left"/>
      <w:pPr>
        <w:tabs>
          <w:tab w:val="num" w:pos="5760"/>
        </w:tabs>
        <w:ind w:left="5760" w:hanging="360"/>
      </w:pPr>
      <w:rPr>
        <w:rFonts w:ascii="Arial" w:hAnsi="Arial" w:hint="default"/>
      </w:rPr>
    </w:lvl>
    <w:lvl w:ilvl="8" w:tplc="F334D6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CF3BA5"/>
    <w:multiLevelType w:val="hybridMultilevel"/>
    <w:tmpl w:val="4688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12DFD"/>
    <w:multiLevelType w:val="hybridMultilevel"/>
    <w:tmpl w:val="113C97AE"/>
    <w:lvl w:ilvl="0" w:tplc="8EAE5584">
      <w:start w:val="1"/>
      <w:numFmt w:val="bullet"/>
      <w:lvlText w:val="•"/>
      <w:lvlJc w:val="left"/>
      <w:pPr>
        <w:tabs>
          <w:tab w:val="num" w:pos="720"/>
        </w:tabs>
        <w:ind w:left="720" w:hanging="360"/>
      </w:pPr>
      <w:rPr>
        <w:rFonts w:ascii="Arial" w:hAnsi="Arial" w:hint="default"/>
      </w:rPr>
    </w:lvl>
    <w:lvl w:ilvl="1" w:tplc="37787E60" w:tentative="1">
      <w:start w:val="1"/>
      <w:numFmt w:val="bullet"/>
      <w:lvlText w:val="•"/>
      <w:lvlJc w:val="left"/>
      <w:pPr>
        <w:tabs>
          <w:tab w:val="num" w:pos="1440"/>
        </w:tabs>
        <w:ind w:left="1440" w:hanging="360"/>
      </w:pPr>
      <w:rPr>
        <w:rFonts w:ascii="Arial" w:hAnsi="Arial" w:hint="default"/>
      </w:rPr>
    </w:lvl>
    <w:lvl w:ilvl="2" w:tplc="B066BBE0">
      <w:start w:val="1"/>
      <w:numFmt w:val="bullet"/>
      <w:lvlText w:val="•"/>
      <w:lvlJc w:val="left"/>
      <w:pPr>
        <w:tabs>
          <w:tab w:val="num" w:pos="2160"/>
        </w:tabs>
        <w:ind w:left="2160" w:hanging="360"/>
      </w:pPr>
      <w:rPr>
        <w:rFonts w:ascii="Arial" w:hAnsi="Arial" w:hint="default"/>
      </w:rPr>
    </w:lvl>
    <w:lvl w:ilvl="3" w:tplc="3808F4BE" w:tentative="1">
      <w:start w:val="1"/>
      <w:numFmt w:val="bullet"/>
      <w:lvlText w:val="•"/>
      <w:lvlJc w:val="left"/>
      <w:pPr>
        <w:tabs>
          <w:tab w:val="num" w:pos="2880"/>
        </w:tabs>
        <w:ind w:left="2880" w:hanging="360"/>
      </w:pPr>
      <w:rPr>
        <w:rFonts w:ascii="Arial" w:hAnsi="Arial" w:hint="default"/>
      </w:rPr>
    </w:lvl>
    <w:lvl w:ilvl="4" w:tplc="AADC4446" w:tentative="1">
      <w:start w:val="1"/>
      <w:numFmt w:val="bullet"/>
      <w:lvlText w:val="•"/>
      <w:lvlJc w:val="left"/>
      <w:pPr>
        <w:tabs>
          <w:tab w:val="num" w:pos="3600"/>
        </w:tabs>
        <w:ind w:left="3600" w:hanging="360"/>
      </w:pPr>
      <w:rPr>
        <w:rFonts w:ascii="Arial" w:hAnsi="Arial" w:hint="default"/>
      </w:rPr>
    </w:lvl>
    <w:lvl w:ilvl="5" w:tplc="876CD124" w:tentative="1">
      <w:start w:val="1"/>
      <w:numFmt w:val="bullet"/>
      <w:lvlText w:val="•"/>
      <w:lvlJc w:val="left"/>
      <w:pPr>
        <w:tabs>
          <w:tab w:val="num" w:pos="4320"/>
        </w:tabs>
        <w:ind w:left="4320" w:hanging="360"/>
      </w:pPr>
      <w:rPr>
        <w:rFonts w:ascii="Arial" w:hAnsi="Arial" w:hint="default"/>
      </w:rPr>
    </w:lvl>
    <w:lvl w:ilvl="6" w:tplc="D884D5C4" w:tentative="1">
      <w:start w:val="1"/>
      <w:numFmt w:val="bullet"/>
      <w:lvlText w:val="•"/>
      <w:lvlJc w:val="left"/>
      <w:pPr>
        <w:tabs>
          <w:tab w:val="num" w:pos="5040"/>
        </w:tabs>
        <w:ind w:left="5040" w:hanging="360"/>
      </w:pPr>
      <w:rPr>
        <w:rFonts w:ascii="Arial" w:hAnsi="Arial" w:hint="default"/>
      </w:rPr>
    </w:lvl>
    <w:lvl w:ilvl="7" w:tplc="3D428428" w:tentative="1">
      <w:start w:val="1"/>
      <w:numFmt w:val="bullet"/>
      <w:lvlText w:val="•"/>
      <w:lvlJc w:val="left"/>
      <w:pPr>
        <w:tabs>
          <w:tab w:val="num" w:pos="5760"/>
        </w:tabs>
        <w:ind w:left="5760" w:hanging="360"/>
      </w:pPr>
      <w:rPr>
        <w:rFonts w:ascii="Arial" w:hAnsi="Arial" w:hint="default"/>
      </w:rPr>
    </w:lvl>
    <w:lvl w:ilvl="8" w:tplc="81982C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82302A"/>
    <w:multiLevelType w:val="hybridMultilevel"/>
    <w:tmpl w:val="091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9A5937"/>
    <w:multiLevelType w:val="hybridMultilevel"/>
    <w:tmpl w:val="AAE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F1987"/>
    <w:multiLevelType w:val="hybridMultilevel"/>
    <w:tmpl w:val="27B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D71FA1"/>
    <w:multiLevelType w:val="hybridMultilevel"/>
    <w:tmpl w:val="2C14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0290B"/>
    <w:multiLevelType w:val="multilevel"/>
    <w:tmpl w:val="49780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A31"/>
    <w:multiLevelType w:val="hybridMultilevel"/>
    <w:tmpl w:val="1BDC2C4C"/>
    <w:lvl w:ilvl="0" w:tplc="E116B594">
      <w:start w:val="1"/>
      <w:numFmt w:val="bullet"/>
      <w:lvlText w:val="•"/>
      <w:lvlJc w:val="left"/>
      <w:pPr>
        <w:tabs>
          <w:tab w:val="num" w:pos="720"/>
        </w:tabs>
        <w:ind w:left="720" w:hanging="360"/>
      </w:pPr>
      <w:rPr>
        <w:rFonts w:ascii="Times New Roman" w:hAnsi="Times New Roman" w:hint="default"/>
      </w:rPr>
    </w:lvl>
    <w:lvl w:ilvl="1" w:tplc="882EE736">
      <w:numFmt w:val="bullet"/>
      <w:lvlText w:val="–"/>
      <w:lvlJc w:val="left"/>
      <w:pPr>
        <w:tabs>
          <w:tab w:val="num" w:pos="1440"/>
        </w:tabs>
        <w:ind w:left="1440" w:hanging="360"/>
      </w:pPr>
      <w:rPr>
        <w:rFonts w:ascii="Times New Roman" w:hAnsi="Times New Roman" w:hint="default"/>
      </w:rPr>
    </w:lvl>
    <w:lvl w:ilvl="2" w:tplc="8592C782">
      <w:start w:val="1"/>
      <w:numFmt w:val="bullet"/>
      <w:lvlText w:val="•"/>
      <w:lvlJc w:val="left"/>
      <w:pPr>
        <w:tabs>
          <w:tab w:val="num" w:pos="2160"/>
        </w:tabs>
        <w:ind w:left="2160" w:hanging="360"/>
      </w:pPr>
      <w:rPr>
        <w:rFonts w:ascii="Times New Roman" w:hAnsi="Times New Roman" w:hint="default"/>
      </w:rPr>
    </w:lvl>
    <w:lvl w:ilvl="3" w:tplc="50DA5028" w:tentative="1">
      <w:start w:val="1"/>
      <w:numFmt w:val="bullet"/>
      <w:lvlText w:val="•"/>
      <w:lvlJc w:val="left"/>
      <w:pPr>
        <w:tabs>
          <w:tab w:val="num" w:pos="2880"/>
        </w:tabs>
        <w:ind w:left="2880" w:hanging="360"/>
      </w:pPr>
      <w:rPr>
        <w:rFonts w:ascii="Times New Roman" w:hAnsi="Times New Roman" w:hint="default"/>
      </w:rPr>
    </w:lvl>
    <w:lvl w:ilvl="4" w:tplc="A92C71B0" w:tentative="1">
      <w:start w:val="1"/>
      <w:numFmt w:val="bullet"/>
      <w:lvlText w:val="•"/>
      <w:lvlJc w:val="left"/>
      <w:pPr>
        <w:tabs>
          <w:tab w:val="num" w:pos="3600"/>
        </w:tabs>
        <w:ind w:left="3600" w:hanging="360"/>
      </w:pPr>
      <w:rPr>
        <w:rFonts w:ascii="Times New Roman" w:hAnsi="Times New Roman" w:hint="default"/>
      </w:rPr>
    </w:lvl>
    <w:lvl w:ilvl="5" w:tplc="C91268E8" w:tentative="1">
      <w:start w:val="1"/>
      <w:numFmt w:val="bullet"/>
      <w:lvlText w:val="•"/>
      <w:lvlJc w:val="left"/>
      <w:pPr>
        <w:tabs>
          <w:tab w:val="num" w:pos="4320"/>
        </w:tabs>
        <w:ind w:left="4320" w:hanging="360"/>
      </w:pPr>
      <w:rPr>
        <w:rFonts w:ascii="Times New Roman" w:hAnsi="Times New Roman" w:hint="default"/>
      </w:rPr>
    </w:lvl>
    <w:lvl w:ilvl="6" w:tplc="EE143B44" w:tentative="1">
      <w:start w:val="1"/>
      <w:numFmt w:val="bullet"/>
      <w:lvlText w:val="•"/>
      <w:lvlJc w:val="left"/>
      <w:pPr>
        <w:tabs>
          <w:tab w:val="num" w:pos="5040"/>
        </w:tabs>
        <w:ind w:left="5040" w:hanging="360"/>
      </w:pPr>
      <w:rPr>
        <w:rFonts w:ascii="Times New Roman" w:hAnsi="Times New Roman" w:hint="default"/>
      </w:rPr>
    </w:lvl>
    <w:lvl w:ilvl="7" w:tplc="FCD88A38" w:tentative="1">
      <w:start w:val="1"/>
      <w:numFmt w:val="bullet"/>
      <w:lvlText w:val="•"/>
      <w:lvlJc w:val="left"/>
      <w:pPr>
        <w:tabs>
          <w:tab w:val="num" w:pos="5760"/>
        </w:tabs>
        <w:ind w:left="5760" w:hanging="360"/>
      </w:pPr>
      <w:rPr>
        <w:rFonts w:ascii="Times New Roman" w:hAnsi="Times New Roman" w:hint="default"/>
      </w:rPr>
    </w:lvl>
    <w:lvl w:ilvl="8" w:tplc="F130746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0E12A0"/>
    <w:multiLevelType w:val="hybridMultilevel"/>
    <w:tmpl w:val="CA3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3"/>
  </w:num>
  <w:num w:numId="4">
    <w:abstractNumId w:val="27"/>
  </w:num>
  <w:num w:numId="5">
    <w:abstractNumId w:val="31"/>
  </w:num>
  <w:num w:numId="6">
    <w:abstractNumId w:val="9"/>
  </w:num>
  <w:num w:numId="7">
    <w:abstractNumId w:val="25"/>
  </w:num>
  <w:num w:numId="8">
    <w:abstractNumId w:val="14"/>
  </w:num>
  <w:num w:numId="9">
    <w:abstractNumId w:val="23"/>
  </w:num>
  <w:num w:numId="10">
    <w:abstractNumId w:val="18"/>
  </w:num>
  <w:num w:numId="11">
    <w:abstractNumId w:val="6"/>
  </w:num>
  <w:num w:numId="12">
    <w:abstractNumId w:val="7"/>
  </w:num>
  <w:num w:numId="13">
    <w:abstractNumId w:val="37"/>
  </w:num>
  <w:num w:numId="14">
    <w:abstractNumId w:val="21"/>
  </w:num>
  <w:num w:numId="15">
    <w:abstractNumId w:val="11"/>
  </w:num>
  <w:num w:numId="16">
    <w:abstractNumId w:val="13"/>
  </w:num>
  <w:num w:numId="17">
    <w:abstractNumId w:val="30"/>
  </w:num>
  <w:num w:numId="18">
    <w:abstractNumId w:val="3"/>
  </w:num>
  <w:num w:numId="19">
    <w:abstractNumId w:val="19"/>
  </w:num>
  <w:num w:numId="20">
    <w:abstractNumId w:val="28"/>
  </w:num>
  <w:num w:numId="21">
    <w:abstractNumId w:val="38"/>
  </w:num>
  <w:num w:numId="22">
    <w:abstractNumId w:val="24"/>
  </w:num>
  <w:num w:numId="23">
    <w:abstractNumId w:val="12"/>
  </w:num>
  <w:num w:numId="24">
    <w:abstractNumId w:val="10"/>
  </w:num>
  <w:num w:numId="25">
    <w:abstractNumId w:val="1"/>
  </w:num>
  <w:num w:numId="26">
    <w:abstractNumId w:val="34"/>
  </w:num>
  <w:num w:numId="27">
    <w:abstractNumId w:val="35"/>
  </w:num>
  <w:num w:numId="28">
    <w:abstractNumId w:val="15"/>
  </w:num>
  <w:num w:numId="29">
    <w:abstractNumId w:val="20"/>
  </w:num>
  <w:num w:numId="30">
    <w:abstractNumId w:val="36"/>
  </w:num>
  <w:num w:numId="31">
    <w:abstractNumId w:val="26"/>
  </w:num>
  <w:num w:numId="32">
    <w:abstractNumId w:val="16"/>
  </w:num>
  <w:num w:numId="33">
    <w:abstractNumId w:val="22"/>
  </w:num>
  <w:num w:numId="34">
    <w:abstractNumId w:val="32"/>
  </w:num>
  <w:num w:numId="35">
    <w:abstractNumId w:val="4"/>
  </w:num>
  <w:num w:numId="36">
    <w:abstractNumId w:val="17"/>
  </w:num>
  <w:num w:numId="37">
    <w:abstractNumId w:val="0"/>
  </w:num>
  <w:num w:numId="38">
    <w:abstractNumId w:val="29"/>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1C4B"/>
    <w:rsid w:val="00002BFE"/>
    <w:rsid w:val="00005CA1"/>
    <w:rsid w:val="00011160"/>
    <w:rsid w:val="000127EE"/>
    <w:rsid w:val="00012AEF"/>
    <w:rsid w:val="0001480F"/>
    <w:rsid w:val="00014E0D"/>
    <w:rsid w:val="0001500C"/>
    <w:rsid w:val="00016D2E"/>
    <w:rsid w:val="00016DAB"/>
    <w:rsid w:val="0002013A"/>
    <w:rsid w:val="000214EC"/>
    <w:rsid w:val="00023A46"/>
    <w:rsid w:val="0002470D"/>
    <w:rsid w:val="000263A5"/>
    <w:rsid w:val="00030217"/>
    <w:rsid w:val="000304D1"/>
    <w:rsid w:val="00030BA7"/>
    <w:rsid w:val="000311B5"/>
    <w:rsid w:val="000341C7"/>
    <w:rsid w:val="00034D0E"/>
    <w:rsid w:val="00035BEF"/>
    <w:rsid w:val="00035EAE"/>
    <w:rsid w:val="00036116"/>
    <w:rsid w:val="00036BE2"/>
    <w:rsid w:val="0003753F"/>
    <w:rsid w:val="00040442"/>
    <w:rsid w:val="000417FB"/>
    <w:rsid w:val="0004294F"/>
    <w:rsid w:val="00042B56"/>
    <w:rsid w:val="0004590B"/>
    <w:rsid w:val="00047C50"/>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113"/>
    <w:rsid w:val="000725B7"/>
    <w:rsid w:val="00074A92"/>
    <w:rsid w:val="00080571"/>
    <w:rsid w:val="00081840"/>
    <w:rsid w:val="000822FE"/>
    <w:rsid w:val="00082CE4"/>
    <w:rsid w:val="00083CA9"/>
    <w:rsid w:val="00085DA5"/>
    <w:rsid w:val="00085E14"/>
    <w:rsid w:val="00087603"/>
    <w:rsid w:val="0009174B"/>
    <w:rsid w:val="00091CAB"/>
    <w:rsid w:val="00091EA5"/>
    <w:rsid w:val="00092794"/>
    <w:rsid w:val="000965BE"/>
    <w:rsid w:val="00097E4B"/>
    <w:rsid w:val="000A018A"/>
    <w:rsid w:val="000A181A"/>
    <w:rsid w:val="000A1CE4"/>
    <w:rsid w:val="000A214B"/>
    <w:rsid w:val="000A22FA"/>
    <w:rsid w:val="000A2CE3"/>
    <w:rsid w:val="000A51FE"/>
    <w:rsid w:val="000B18A1"/>
    <w:rsid w:val="000B2214"/>
    <w:rsid w:val="000B2599"/>
    <w:rsid w:val="000B296B"/>
    <w:rsid w:val="000C636D"/>
    <w:rsid w:val="000C6DFF"/>
    <w:rsid w:val="000D1EB0"/>
    <w:rsid w:val="000D3364"/>
    <w:rsid w:val="000D65DC"/>
    <w:rsid w:val="000D7C30"/>
    <w:rsid w:val="000E0E55"/>
    <w:rsid w:val="000E1588"/>
    <w:rsid w:val="000E2124"/>
    <w:rsid w:val="000E2E97"/>
    <w:rsid w:val="000E3D28"/>
    <w:rsid w:val="000E408A"/>
    <w:rsid w:val="000E4FC6"/>
    <w:rsid w:val="000E7F65"/>
    <w:rsid w:val="000F22D9"/>
    <w:rsid w:val="000F2DC5"/>
    <w:rsid w:val="000F6C50"/>
    <w:rsid w:val="000F7651"/>
    <w:rsid w:val="0010001D"/>
    <w:rsid w:val="00100750"/>
    <w:rsid w:val="00101E95"/>
    <w:rsid w:val="00103A35"/>
    <w:rsid w:val="00106959"/>
    <w:rsid w:val="00106DDD"/>
    <w:rsid w:val="00107C43"/>
    <w:rsid w:val="00107C7F"/>
    <w:rsid w:val="00111A90"/>
    <w:rsid w:val="001137BE"/>
    <w:rsid w:val="0011511A"/>
    <w:rsid w:val="0011570C"/>
    <w:rsid w:val="0011659C"/>
    <w:rsid w:val="001166CC"/>
    <w:rsid w:val="00116B88"/>
    <w:rsid w:val="00117079"/>
    <w:rsid w:val="00117CB5"/>
    <w:rsid w:val="00123EC6"/>
    <w:rsid w:val="001245AA"/>
    <w:rsid w:val="00130195"/>
    <w:rsid w:val="00131092"/>
    <w:rsid w:val="00131231"/>
    <w:rsid w:val="001315D0"/>
    <w:rsid w:val="001323CF"/>
    <w:rsid w:val="00134913"/>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42E7"/>
    <w:rsid w:val="001963BC"/>
    <w:rsid w:val="00196F67"/>
    <w:rsid w:val="001A2EA4"/>
    <w:rsid w:val="001A42FC"/>
    <w:rsid w:val="001A5ADC"/>
    <w:rsid w:val="001A636F"/>
    <w:rsid w:val="001A67E2"/>
    <w:rsid w:val="001A739B"/>
    <w:rsid w:val="001B03B0"/>
    <w:rsid w:val="001B066F"/>
    <w:rsid w:val="001B3B02"/>
    <w:rsid w:val="001B5EB5"/>
    <w:rsid w:val="001B6CAC"/>
    <w:rsid w:val="001B6F38"/>
    <w:rsid w:val="001C22F3"/>
    <w:rsid w:val="001C2E85"/>
    <w:rsid w:val="001C36DC"/>
    <w:rsid w:val="001C3A46"/>
    <w:rsid w:val="001C699A"/>
    <w:rsid w:val="001C69E5"/>
    <w:rsid w:val="001D3272"/>
    <w:rsid w:val="001D352C"/>
    <w:rsid w:val="001D3855"/>
    <w:rsid w:val="001D4AB9"/>
    <w:rsid w:val="001D58B7"/>
    <w:rsid w:val="001D6350"/>
    <w:rsid w:val="001D76ED"/>
    <w:rsid w:val="001E4026"/>
    <w:rsid w:val="001E45EC"/>
    <w:rsid w:val="001E4A26"/>
    <w:rsid w:val="001F44EC"/>
    <w:rsid w:val="001F488E"/>
    <w:rsid w:val="001F52EA"/>
    <w:rsid w:val="001F6ECC"/>
    <w:rsid w:val="001F739D"/>
    <w:rsid w:val="001F7EB9"/>
    <w:rsid w:val="0020041D"/>
    <w:rsid w:val="00201EB5"/>
    <w:rsid w:val="00201F43"/>
    <w:rsid w:val="00202DD5"/>
    <w:rsid w:val="002058ED"/>
    <w:rsid w:val="00207D3A"/>
    <w:rsid w:val="0021134D"/>
    <w:rsid w:val="002114EB"/>
    <w:rsid w:val="00215691"/>
    <w:rsid w:val="00216842"/>
    <w:rsid w:val="00216CBA"/>
    <w:rsid w:val="00220997"/>
    <w:rsid w:val="00221561"/>
    <w:rsid w:val="00221836"/>
    <w:rsid w:val="002227E8"/>
    <w:rsid w:val="00226A24"/>
    <w:rsid w:val="00226C9E"/>
    <w:rsid w:val="00231736"/>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6AAC"/>
    <w:rsid w:val="00297C1B"/>
    <w:rsid w:val="00297F75"/>
    <w:rsid w:val="002A02FB"/>
    <w:rsid w:val="002A13F3"/>
    <w:rsid w:val="002A166E"/>
    <w:rsid w:val="002A19A5"/>
    <w:rsid w:val="002A1ED9"/>
    <w:rsid w:val="002A24FC"/>
    <w:rsid w:val="002A2F3C"/>
    <w:rsid w:val="002A5E6C"/>
    <w:rsid w:val="002A610E"/>
    <w:rsid w:val="002A6A17"/>
    <w:rsid w:val="002A730F"/>
    <w:rsid w:val="002A7DDC"/>
    <w:rsid w:val="002B17F2"/>
    <w:rsid w:val="002B1800"/>
    <w:rsid w:val="002B237C"/>
    <w:rsid w:val="002B2960"/>
    <w:rsid w:val="002B37E4"/>
    <w:rsid w:val="002B6782"/>
    <w:rsid w:val="002B6A61"/>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274B"/>
    <w:rsid w:val="002E4C65"/>
    <w:rsid w:val="002E4FCA"/>
    <w:rsid w:val="002E55AA"/>
    <w:rsid w:val="002E69B7"/>
    <w:rsid w:val="002F0578"/>
    <w:rsid w:val="002F05B3"/>
    <w:rsid w:val="002F0718"/>
    <w:rsid w:val="002F15EB"/>
    <w:rsid w:val="002F2800"/>
    <w:rsid w:val="002F3134"/>
    <w:rsid w:val="002F345C"/>
    <w:rsid w:val="002F4BEB"/>
    <w:rsid w:val="002F58CC"/>
    <w:rsid w:val="002F61CE"/>
    <w:rsid w:val="002F7632"/>
    <w:rsid w:val="003006BC"/>
    <w:rsid w:val="00300A3A"/>
    <w:rsid w:val="003018A4"/>
    <w:rsid w:val="003019EC"/>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572B7"/>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5FB1"/>
    <w:rsid w:val="003774CE"/>
    <w:rsid w:val="00380A4D"/>
    <w:rsid w:val="0038135B"/>
    <w:rsid w:val="00381F31"/>
    <w:rsid w:val="00382551"/>
    <w:rsid w:val="003827E8"/>
    <w:rsid w:val="00383DF4"/>
    <w:rsid w:val="00386710"/>
    <w:rsid w:val="00390307"/>
    <w:rsid w:val="00391954"/>
    <w:rsid w:val="00393A99"/>
    <w:rsid w:val="00394BC4"/>
    <w:rsid w:val="00395B8B"/>
    <w:rsid w:val="003A0F07"/>
    <w:rsid w:val="003A103A"/>
    <w:rsid w:val="003A1F71"/>
    <w:rsid w:val="003A3140"/>
    <w:rsid w:val="003A3253"/>
    <w:rsid w:val="003A665D"/>
    <w:rsid w:val="003B041C"/>
    <w:rsid w:val="003B0491"/>
    <w:rsid w:val="003B1B19"/>
    <w:rsid w:val="003B28BC"/>
    <w:rsid w:val="003B44EE"/>
    <w:rsid w:val="003B55B9"/>
    <w:rsid w:val="003B581A"/>
    <w:rsid w:val="003B58DE"/>
    <w:rsid w:val="003B6A9E"/>
    <w:rsid w:val="003B6C12"/>
    <w:rsid w:val="003C27CB"/>
    <w:rsid w:val="003C7DA1"/>
    <w:rsid w:val="003D00F3"/>
    <w:rsid w:val="003D067F"/>
    <w:rsid w:val="003D1BBD"/>
    <w:rsid w:val="003D2C21"/>
    <w:rsid w:val="003D4775"/>
    <w:rsid w:val="003D4C41"/>
    <w:rsid w:val="003D5F9C"/>
    <w:rsid w:val="003D658C"/>
    <w:rsid w:val="003D6D00"/>
    <w:rsid w:val="003E06ED"/>
    <w:rsid w:val="003E158D"/>
    <w:rsid w:val="003E28D4"/>
    <w:rsid w:val="003E386A"/>
    <w:rsid w:val="003E471F"/>
    <w:rsid w:val="003E611F"/>
    <w:rsid w:val="003E6216"/>
    <w:rsid w:val="003E6880"/>
    <w:rsid w:val="003F02BB"/>
    <w:rsid w:val="003F08A9"/>
    <w:rsid w:val="003F24EA"/>
    <w:rsid w:val="003F53BF"/>
    <w:rsid w:val="003F5706"/>
    <w:rsid w:val="003F699A"/>
    <w:rsid w:val="004026D4"/>
    <w:rsid w:val="004028CC"/>
    <w:rsid w:val="00402B19"/>
    <w:rsid w:val="004037BE"/>
    <w:rsid w:val="00403DE2"/>
    <w:rsid w:val="00405EC0"/>
    <w:rsid w:val="004108D7"/>
    <w:rsid w:val="0041231C"/>
    <w:rsid w:val="00415A57"/>
    <w:rsid w:val="00416943"/>
    <w:rsid w:val="004174FD"/>
    <w:rsid w:val="00420C6A"/>
    <w:rsid w:val="00421112"/>
    <w:rsid w:val="00421737"/>
    <w:rsid w:val="00421F9D"/>
    <w:rsid w:val="00423804"/>
    <w:rsid w:val="00423C79"/>
    <w:rsid w:val="00426D3E"/>
    <w:rsid w:val="00426E2F"/>
    <w:rsid w:val="00427B20"/>
    <w:rsid w:val="00430263"/>
    <w:rsid w:val="00430559"/>
    <w:rsid w:val="004308FC"/>
    <w:rsid w:val="00430B2D"/>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7DA"/>
    <w:rsid w:val="00454D2F"/>
    <w:rsid w:val="00455211"/>
    <w:rsid w:val="00456141"/>
    <w:rsid w:val="0045624F"/>
    <w:rsid w:val="00456B7A"/>
    <w:rsid w:val="00460236"/>
    <w:rsid w:val="00460D81"/>
    <w:rsid w:val="00462C0A"/>
    <w:rsid w:val="004636B6"/>
    <w:rsid w:val="004636C8"/>
    <w:rsid w:val="00467EF4"/>
    <w:rsid w:val="00471ABA"/>
    <w:rsid w:val="00472DFD"/>
    <w:rsid w:val="00473526"/>
    <w:rsid w:val="004756E9"/>
    <w:rsid w:val="00477493"/>
    <w:rsid w:val="00477AA8"/>
    <w:rsid w:val="004801D1"/>
    <w:rsid w:val="00480B9B"/>
    <w:rsid w:val="004820C1"/>
    <w:rsid w:val="00482E7A"/>
    <w:rsid w:val="00483EA3"/>
    <w:rsid w:val="004864FF"/>
    <w:rsid w:val="0049130E"/>
    <w:rsid w:val="004952E4"/>
    <w:rsid w:val="004A048F"/>
    <w:rsid w:val="004A14F9"/>
    <w:rsid w:val="004A307A"/>
    <w:rsid w:val="004A324D"/>
    <w:rsid w:val="004A4935"/>
    <w:rsid w:val="004A575B"/>
    <w:rsid w:val="004A5C3C"/>
    <w:rsid w:val="004A634A"/>
    <w:rsid w:val="004B00EB"/>
    <w:rsid w:val="004B01EA"/>
    <w:rsid w:val="004B27E6"/>
    <w:rsid w:val="004B535E"/>
    <w:rsid w:val="004B5382"/>
    <w:rsid w:val="004B59D5"/>
    <w:rsid w:val="004B5F8F"/>
    <w:rsid w:val="004B6B9A"/>
    <w:rsid w:val="004C275E"/>
    <w:rsid w:val="004C2FBF"/>
    <w:rsid w:val="004C3591"/>
    <w:rsid w:val="004C35F7"/>
    <w:rsid w:val="004C36C8"/>
    <w:rsid w:val="004C582C"/>
    <w:rsid w:val="004C75CF"/>
    <w:rsid w:val="004D078E"/>
    <w:rsid w:val="004D0F4C"/>
    <w:rsid w:val="004D3EE8"/>
    <w:rsid w:val="004D7BED"/>
    <w:rsid w:val="004D7FF1"/>
    <w:rsid w:val="004E100A"/>
    <w:rsid w:val="004E1C99"/>
    <w:rsid w:val="004E1F75"/>
    <w:rsid w:val="004E1FE7"/>
    <w:rsid w:val="004E235D"/>
    <w:rsid w:val="004E43FC"/>
    <w:rsid w:val="004E4F67"/>
    <w:rsid w:val="004E4F97"/>
    <w:rsid w:val="004E4FFD"/>
    <w:rsid w:val="004E74E4"/>
    <w:rsid w:val="004F2AEC"/>
    <w:rsid w:val="004F3B19"/>
    <w:rsid w:val="004F5A40"/>
    <w:rsid w:val="004F6462"/>
    <w:rsid w:val="004F6467"/>
    <w:rsid w:val="004F69C8"/>
    <w:rsid w:val="004F6A6D"/>
    <w:rsid w:val="004F6EC7"/>
    <w:rsid w:val="005004E9"/>
    <w:rsid w:val="00501921"/>
    <w:rsid w:val="005023CC"/>
    <w:rsid w:val="00502582"/>
    <w:rsid w:val="00504534"/>
    <w:rsid w:val="00506726"/>
    <w:rsid w:val="005114E8"/>
    <w:rsid w:val="005117BE"/>
    <w:rsid w:val="00511AF1"/>
    <w:rsid w:val="00511E03"/>
    <w:rsid w:val="00512311"/>
    <w:rsid w:val="005136EB"/>
    <w:rsid w:val="005137AE"/>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740"/>
    <w:rsid w:val="00540FD5"/>
    <w:rsid w:val="0054262E"/>
    <w:rsid w:val="005426C1"/>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0A14"/>
    <w:rsid w:val="00572297"/>
    <w:rsid w:val="00573428"/>
    <w:rsid w:val="005748AF"/>
    <w:rsid w:val="00575AC5"/>
    <w:rsid w:val="005763F0"/>
    <w:rsid w:val="00582E0B"/>
    <w:rsid w:val="0058379A"/>
    <w:rsid w:val="00583CF6"/>
    <w:rsid w:val="0058654C"/>
    <w:rsid w:val="00586560"/>
    <w:rsid w:val="00586E1A"/>
    <w:rsid w:val="005878FC"/>
    <w:rsid w:val="005903A0"/>
    <w:rsid w:val="005909A3"/>
    <w:rsid w:val="00591EB4"/>
    <w:rsid w:val="00594ADC"/>
    <w:rsid w:val="00597D47"/>
    <w:rsid w:val="005A0E2A"/>
    <w:rsid w:val="005A3F75"/>
    <w:rsid w:val="005A59E4"/>
    <w:rsid w:val="005A73DE"/>
    <w:rsid w:val="005A7BFB"/>
    <w:rsid w:val="005A7DC4"/>
    <w:rsid w:val="005B044C"/>
    <w:rsid w:val="005B1FB1"/>
    <w:rsid w:val="005B36BB"/>
    <w:rsid w:val="005B425E"/>
    <w:rsid w:val="005B6146"/>
    <w:rsid w:val="005B7466"/>
    <w:rsid w:val="005C0A7D"/>
    <w:rsid w:val="005C14D0"/>
    <w:rsid w:val="005C50A2"/>
    <w:rsid w:val="005C5BAC"/>
    <w:rsid w:val="005C7B99"/>
    <w:rsid w:val="005D1550"/>
    <w:rsid w:val="005D3059"/>
    <w:rsid w:val="005D5265"/>
    <w:rsid w:val="005D5AEF"/>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548"/>
    <w:rsid w:val="00605708"/>
    <w:rsid w:val="0060579E"/>
    <w:rsid w:val="006064C2"/>
    <w:rsid w:val="00606B83"/>
    <w:rsid w:val="006073ED"/>
    <w:rsid w:val="00607D6A"/>
    <w:rsid w:val="00610717"/>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389B"/>
    <w:rsid w:val="00626B37"/>
    <w:rsid w:val="00627B69"/>
    <w:rsid w:val="00627CEC"/>
    <w:rsid w:val="0063111E"/>
    <w:rsid w:val="006319E8"/>
    <w:rsid w:val="00634453"/>
    <w:rsid w:val="006354B0"/>
    <w:rsid w:val="00635A7E"/>
    <w:rsid w:val="00635E03"/>
    <w:rsid w:val="00637779"/>
    <w:rsid w:val="006420AC"/>
    <w:rsid w:val="00642D36"/>
    <w:rsid w:val="00643C31"/>
    <w:rsid w:val="00644A08"/>
    <w:rsid w:val="006465CE"/>
    <w:rsid w:val="00647418"/>
    <w:rsid w:val="0065022B"/>
    <w:rsid w:val="00651969"/>
    <w:rsid w:val="00652D57"/>
    <w:rsid w:val="00653EFC"/>
    <w:rsid w:val="0065505C"/>
    <w:rsid w:val="006558AB"/>
    <w:rsid w:val="00657FB6"/>
    <w:rsid w:val="0066417E"/>
    <w:rsid w:val="0066483C"/>
    <w:rsid w:val="00664C64"/>
    <w:rsid w:val="00665BE8"/>
    <w:rsid w:val="0066613A"/>
    <w:rsid w:val="00670C21"/>
    <w:rsid w:val="006711C3"/>
    <w:rsid w:val="00671C00"/>
    <w:rsid w:val="0067706B"/>
    <w:rsid w:val="0067714A"/>
    <w:rsid w:val="00680CFD"/>
    <w:rsid w:val="00680DB6"/>
    <w:rsid w:val="0068164B"/>
    <w:rsid w:val="00681C39"/>
    <w:rsid w:val="00683A2E"/>
    <w:rsid w:val="00683FE6"/>
    <w:rsid w:val="006857C9"/>
    <w:rsid w:val="00687B2A"/>
    <w:rsid w:val="0069062C"/>
    <w:rsid w:val="00690B33"/>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1740"/>
    <w:rsid w:val="006B672A"/>
    <w:rsid w:val="006B7603"/>
    <w:rsid w:val="006C0C1D"/>
    <w:rsid w:val="006C13F2"/>
    <w:rsid w:val="006C242B"/>
    <w:rsid w:val="006C2D70"/>
    <w:rsid w:val="006C44D8"/>
    <w:rsid w:val="006C4966"/>
    <w:rsid w:val="006C5AF7"/>
    <w:rsid w:val="006C6577"/>
    <w:rsid w:val="006C7A21"/>
    <w:rsid w:val="006D067E"/>
    <w:rsid w:val="006D0EA5"/>
    <w:rsid w:val="006D1D96"/>
    <w:rsid w:val="006D1E5B"/>
    <w:rsid w:val="006D295D"/>
    <w:rsid w:val="006D3A5D"/>
    <w:rsid w:val="006D3A82"/>
    <w:rsid w:val="006E1104"/>
    <w:rsid w:val="006E3C7A"/>
    <w:rsid w:val="006E4AB7"/>
    <w:rsid w:val="006E67FE"/>
    <w:rsid w:val="006F0BC6"/>
    <w:rsid w:val="006F0E99"/>
    <w:rsid w:val="006F36DC"/>
    <w:rsid w:val="006F589F"/>
    <w:rsid w:val="006F791C"/>
    <w:rsid w:val="006F7E4F"/>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48BE"/>
    <w:rsid w:val="00716A36"/>
    <w:rsid w:val="00717E48"/>
    <w:rsid w:val="007219AE"/>
    <w:rsid w:val="00722D13"/>
    <w:rsid w:val="007238E0"/>
    <w:rsid w:val="00724136"/>
    <w:rsid w:val="007257B1"/>
    <w:rsid w:val="007300FC"/>
    <w:rsid w:val="00730E54"/>
    <w:rsid w:val="007322BF"/>
    <w:rsid w:val="00732BA6"/>
    <w:rsid w:val="00734A85"/>
    <w:rsid w:val="00734F09"/>
    <w:rsid w:val="00743FAD"/>
    <w:rsid w:val="00745ECE"/>
    <w:rsid w:val="007463FE"/>
    <w:rsid w:val="00750994"/>
    <w:rsid w:val="007515A7"/>
    <w:rsid w:val="00751C66"/>
    <w:rsid w:val="00751E9B"/>
    <w:rsid w:val="0075516E"/>
    <w:rsid w:val="007558ED"/>
    <w:rsid w:val="007565BE"/>
    <w:rsid w:val="007569DB"/>
    <w:rsid w:val="00756EB7"/>
    <w:rsid w:val="00757FD2"/>
    <w:rsid w:val="007625E1"/>
    <w:rsid w:val="0076397B"/>
    <w:rsid w:val="00764185"/>
    <w:rsid w:val="00764327"/>
    <w:rsid w:val="00764329"/>
    <w:rsid w:val="007678AB"/>
    <w:rsid w:val="00767D70"/>
    <w:rsid w:val="007761F6"/>
    <w:rsid w:val="0077697C"/>
    <w:rsid w:val="0077750D"/>
    <w:rsid w:val="0077752A"/>
    <w:rsid w:val="0077792B"/>
    <w:rsid w:val="00781805"/>
    <w:rsid w:val="00782F4F"/>
    <w:rsid w:val="0078342F"/>
    <w:rsid w:val="00787BD6"/>
    <w:rsid w:val="007904D3"/>
    <w:rsid w:val="007905DA"/>
    <w:rsid w:val="0079149D"/>
    <w:rsid w:val="00793E3A"/>
    <w:rsid w:val="00793FDB"/>
    <w:rsid w:val="0079437D"/>
    <w:rsid w:val="00797090"/>
    <w:rsid w:val="00797DDA"/>
    <w:rsid w:val="007A20DF"/>
    <w:rsid w:val="007A2609"/>
    <w:rsid w:val="007A26C4"/>
    <w:rsid w:val="007A34E4"/>
    <w:rsid w:val="007A4F9F"/>
    <w:rsid w:val="007A57C9"/>
    <w:rsid w:val="007A5A2D"/>
    <w:rsid w:val="007A6974"/>
    <w:rsid w:val="007A7BA9"/>
    <w:rsid w:val="007B034F"/>
    <w:rsid w:val="007B05F0"/>
    <w:rsid w:val="007B0ABC"/>
    <w:rsid w:val="007B1DC1"/>
    <w:rsid w:val="007B2D84"/>
    <w:rsid w:val="007B2E6E"/>
    <w:rsid w:val="007B33A5"/>
    <w:rsid w:val="007C04AB"/>
    <w:rsid w:val="007C1CFA"/>
    <w:rsid w:val="007C2908"/>
    <w:rsid w:val="007C2D83"/>
    <w:rsid w:val="007C31C3"/>
    <w:rsid w:val="007C48DF"/>
    <w:rsid w:val="007C5C78"/>
    <w:rsid w:val="007C5F59"/>
    <w:rsid w:val="007D1446"/>
    <w:rsid w:val="007D1AB5"/>
    <w:rsid w:val="007D3981"/>
    <w:rsid w:val="007D4DF8"/>
    <w:rsid w:val="007D5113"/>
    <w:rsid w:val="007D6846"/>
    <w:rsid w:val="007E2B9C"/>
    <w:rsid w:val="007E33D0"/>
    <w:rsid w:val="007E46C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235"/>
    <w:rsid w:val="00810DCD"/>
    <w:rsid w:val="008115A1"/>
    <w:rsid w:val="00813E60"/>
    <w:rsid w:val="0081510A"/>
    <w:rsid w:val="00816E04"/>
    <w:rsid w:val="00820921"/>
    <w:rsid w:val="00820974"/>
    <w:rsid w:val="00820C0D"/>
    <w:rsid w:val="008216CB"/>
    <w:rsid w:val="00821E55"/>
    <w:rsid w:val="00823656"/>
    <w:rsid w:val="00825C50"/>
    <w:rsid w:val="0083028B"/>
    <w:rsid w:val="0083042F"/>
    <w:rsid w:val="00830B1D"/>
    <w:rsid w:val="00831362"/>
    <w:rsid w:val="00831DE7"/>
    <w:rsid w:val="008320AB"/>
    <w:rsid w:val="008338C1"/>
    <w:rsid w:val="00833D33"/>
    <w:rsid w:val="00835DD7"/>
    <w:rsid w:val="00836495"/>
    <w:rsid w:val="0084043C"/>
    <w:rsid w:val="008455F5"/>
    <w:rsid w:val="0084590C"/>
    <w:rsid w:val="008460B7"/>
    <w:rsid w:val="00846679"/>
    <w:rsid w:val="00847B87"/>
    <w:rsid w:val="00852965"/>
    <w:rsid w:val="00852C2B"/>
    <w:rsid w:val="008531D6"/>
    <w:rsid w:val="00855F9B"/>
    <w:rsid w:val="00856834"/>
    <w:rsid w:val="00856E40"/>
    <w:rsid w:val="00857987"/>
    <w:rsid w:val="00860F59"/>
    <w:rsid w:val="00861432"/>
    <w:rsid w:val="008614A7"/>
    <w:rsid w:val="00861BAB"/>
    <w:rsid w:val="00862D58"/>
    <w:rsid w:val="008648A5"/>
    <w:rsid w:val="00864F0A"/>
    <w:rsid w:val="00866C77"/>
    <w:rsid w:val="00866E83"/>
    <w:rsid w:val="00867486"/>
    <w:rsid w:val="008678FC"/>
    <w:rsid w:val="00871EA6"/>
    <w:rsid w:val="00872059"/>
    <w:rsid w:val="008730C8"/>
    <w:rsid w:val="00873B4B"/>
    <w:rsid w:val="0087529A"/>
    <w:rsid w:val="00875913"/>
    <w:rsid w:val="00880611"/>
    <w:rsid w:val="0088116C"/>
    <w:rsid w:val="0088175E"/>
    <w:rsid w:val="008832CC"/>
    <w:rsid w:val="00884D8D"/>
    <w:rsid w:val="00884DC8"/>
    <w:rsid w:val="00884E60"/>
    <w:rsid w:val="00884FF6"/>
    <w:rsid w:val="00886ADD"/>
    <w:rsid w:val="0088771F"/>
    <w:rsid w:val="00890DA0"/>
    <w:rsid w:val="0089250C"/>
    <w:rsid w:val="00892B13"/>
    <w:rsid w:val="00892BC5"/>
    <w:rsid w:val="00892C83"/>
    <w:rsid w:val="00892CEB"/>
    <w:rsid w:val="0089308B"/>
    <w:rsid w:val="00893AEC"/>
    <w:rsid w:val="00896BA2"/>
    <w:rsid w:val="00896E62"/>
    <w:rsid w:val="008977D0"/>
    <w:rsid w:val="008A22DA"/>
    <w:rsid w:val="008A2B0C"/>
    <w:rsid w:val="008A48BB"/>
    <w:rsid w:val="008A78EE"/>
    <w:rsid w:val="008B1C03"/>
    <w:rsid w:val="008C06E5"/>
    <w:rsid w:val="008C09DF"/>
    <w:rsid w:val="008C1B56"/>
    <w:rsid w:val="008C27BA"/>
    <w:rsid w:val="008C36D0"/>
    <w:rsid w:val="008C3C2C"/>
    <w:rsid w:val="008C523B"/>
    <w:rsid w:val="008C7944"/>
    <w:rsid w:val="008D0156"/>
    <w:rsid w:val="008D0AF8"/>
    <w:rsid w:val="008D0DD4"/>
    <w:rsid w:val="008D3700"/>
    <w:rsid w:val="008E2C62"/>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0EA7"/>
    <w:rsid w:val="009110DE"/>
    <w:rsid w:val="009127FB"/>
    <w:rsid w:val="009154CD"/>
    <w:rsid w:val="00915A74"/>
    <w:rsid w:val="00915FE9"/>
    <w:rsid w:val="009160CB"/>
    <w:rsid w:val="009176D6"/>
    <w:rsid w:val="00917804"/>
    <w:rsid w:val="0092076A"/>
    <w:rsid w:val="00922E4B"/>
    <w:rsid w:val="009236DA"/>
    <w:rsid w:val="009249BE"/>
    <w:rsid w:val="00924A89"/>
    <w:rsid w:val="00924D54"/>
    <w:rsid w:val="00925ACA"/>
    <w:rsid w:val="00930BCE"/>
    <w:rsid w:val="0093118A"/>
    <w:rsid w:val="00932362"/>
    <w:rsid w:val="00935479"/>
    <w:rsid w:val="00935696"/>
    <w:rsid w:val="0093577A"/>
    <w:rsid w:val="00935A89"/>
    <w:rsid w:val="00937AC0"/>
    <w:rsid w:val="00940640"/>
    <w:rsid w:val="009411BB"/>
    <w:rsid w:val="009415F4"/>
    <w:rsid w:val="00943486"/>
    <w:rsid w:val="00945146"/>
    <w:rsid w:val="00953CCF"/>
    <w:rsid w:val="0095450F"/>
    <w:rsid w:val="00954B9F"/>
    <w:rsid w:val="00956541"/>
    <w:rsid w:val="00956812"/>
    <w:rsid w:val="00956B4D"/>
    <w:rsid w:val="0095786B"/>
    <w:rsid w:val="009618C4"/>
    <w:rsid w:val="00964362"/>
    <w:rsid w:val="00964D06"/>
    <w:rsid w:val="00966B83"/>
    <w:rsid w:val="00970CDF"/>
    <w:rsid w:val="009712BC"/>
    <w:rsid w:val="00972457"/>
    <w:rsid w:val="00975A18"/>
    <w:rsid w:val="009771FF"/>
    <w:rsid w:val="00985449"/>
    <w:rsid w:val="009878AD"/>
    <w:rsid w:val="009929A8"/>
    <w:rsid w:val="00993664"/>
    <w:rsid w:val="0099549B"/>
    <w:rsid w:val="009962ED"/>
    <w:rsid w:val="0099739E"/>
    <w:rsid w:val="009A01C8"/>
    <w:rsid w:val="009A1BBB"/>
    <w:rsid w:val="009A1E0F"/>
    <w:rsid w:val="009A3815"/>
    <w:rsid w:val="009A3CB8"/>
    <w:rsid w:val="009A44F5"/>
    <w:rsid w:val="009A4BDE"/>
    <w:rsid w:val="009A6918"/>
    <w:rsid w:val="009A6A66"/>
    <w:rsid w:val="009A6CA7"/>
    <w:rsid w:val="009A70DC"/>
    <w:rsid w:val="009B0BA7"/>
    <w:rsid w:val="009B10BB"/>
    <w:rsid w:val="009B2D64"/>
    <w:rsid w:val="009B3633"/>
    <w:rsid w:val="009B44E5"/>
    <w:rsid w:val="009B52F0"/>
    <w:rsid w:val="009B7394"/>
    <w:rsid w:val="009B7CA1"/>
    <w:rsid w:val="009B7EBB"/>
    <w:rsid w:val="009C0AF8"/>
    <w:rsid w:val="009C1449"/>
    <w:rsid w:val="009C30BE"/>
    <w:rsid w:val="009C4EC0"/>
    <w:rsid w:val="009C56C6"/>
    <w:rsid w:val="009C667F"/>
    <w:rsid w:val="009C689D"/>
    <w:rsid w:val="009C7F48"/>
    <w:rsid w:val="009D0EF4"/>
    <w:rsid w:val="009D1722"/>
    <w:rsid w:val="009D184A"/>
    <w:rsid w:val="009D236C"/>
    <w:rsid w:val="009D2696"/>
    <w:rsid w:val="009D5790"/>
    <w:rsid w:val="009D6860"/>
    <w:rsid w:val="009D7153"/>
    <w:rsid w:val="009E199B"/>
    <w:rsid w:val="009E57B6"/>
    <w:rsid w:val="009E6460"/>
    <w:rsid w:val="009E68C3"/>
    <w:rsid w:val="009E744D"/>
    <w:rsid w:val="009F02AB"/>
    <w:rsid w:val="009F033E"/>
    <w:rsid w:val="009F0874"/>
    <w:rsid w:val="009F12EC"/>
    <w:rsid w:val="009F4476"/>
    <w:rsid w:val="009F4E36"/>
    <w:rsid w:val="009F60F0"/>
    <w:rsid w:val="009F6B96"/>
    <w:rsid w:val="00A0086B"/>
    <w:rsid w:val="00A00EB2"/>
    <w:rsid w:val="00A0294D"/>
    <w:rsid w:val="00A029D1"/>
    <w:rsid w:val="00A02E0F"/>
    <w:rsid w:val="00A03EFE"/>
    <w:rsid w:val="00A06B93"/>
    <w:rsid w:val="00A07D02"/>
    <w:rsid w:val="00A11994"/>
    <w:rsid w:val="00A121D5"/>
    <w:rsid w:val="00A13A8D"/>
    <w:rsid w:val="00A13C2D"/>
    <w:rsid w:val="00A14261"/>
    <w:rsid w:val="00A14A83"/>
    <w:rsid w:val="00A1509A"/>
    <w:rsid w:val="00A157C4"/>
    <w:rsid w:val="00A15D42"/>
    <w:rsid w:val="00A1655D"/>
    <w:rsid w:val="00A16785"/>
    <w:rsid w:val="00A21853"/>
    <w:rsid w:val="00A2229F"/>
    <w:rsid w:val="00A2296A"/>
    <w:rsid w:val="00A254B4"/>
    <w:rsid w:val="00A25A1B"/>
    <w:rsid w:val="00A3036C"/>
    <w:rsid w:val="00A3134B"/>
    <w:rsid w:val="00A32883"/>
    <w:rsid w:val="00A330C6"/>
    <w:rsid w:val="00A40340"/>
    <w:rsid w:val="00A40362"/>
    <w:rsid w:val="00A42658"/>
    <w:rsid w:val="00A43D46"/>
    <w:rsid w:val="00A52139"/>
    <w:rsid w:val="00A53BED"/>
    <w:rsid w:val="00A557AE"/>
    <w:rsid w:val="00A55988"/>
    <w:rsid w:val="00A55D1C"/>
    <w:rsid w:val="00A5669B"/>
    <w:rsid w:val="00A56705"/>
    <w:rsid w:val="00A57600"/>
    <w:rsid w:val="00A60AC4"/>
    <w:rsid w:val="00A66203"/>
    <w:rsid w:val="00A70141"/>
    <w:rsid w:val="00A706EF"/>
    <w:rsid w:val="00A72021"/>
    <w:rsid w:val="00A737D4"/>
    <w:rsid w:val="00A73EB4"/>
    <w:rsid w:val="00A74615"/>
    <w:rsid w:val="00A74EA7"/>
    <w:rsid w:val="00A75512"/>
    <w:rsid w:val="00A80D79"/>
    <w:rsid w:val="00A80EB2"/>
    <w:rsid w:val="00A82FCE"/>
    <w:rsid w:val="00A839F3"/>
    <w:rsid w:val="00A90F2B"/>
    <w:rsid w:val="00A9168F"/>
    <w:rsid w:val="00A92AAD"/>
    <w:rsid w:val="00A94E9D"/>
    <w:rsid w:val="00AA14EB"/>
    <w:rsid w:val="00AA2A6D"/>
    <w:rsid w:val="00AA2F05"/>
    <w:rsid w:val="00AA3036"/>
    <w:rsid w:val="00AA6E74"/>
    <w:rsid w:val="00AB0923"/>
    <w:rsid w:val="00AB0A73"/>
    <w:rsid w:val="00AB0C0E"/>
    <w:rsid w:val="00AB5EE6"/>
    <w:rsid w:val="00AB61DF"/>
    <w:rsid w:val="00AB632F"/>
    <w:rsid w:val="00AB6E6D"/>
    <w:rsid w:val="00AB7316"/>
    <w:rsid w:val="00AC199F"/>
    <w:rsid w:val="00AC1C7E"/>
    <w:rsid w:val="00AC530C"/>
    <w:rsid w:val="00AC57E6"/>
    <w:rsid w:val="00AC695D"/>
    <w:rsid w:val="00AC7036"/>
    <w:rsid w:val="00AC70FE"/>
    <w:rsid w:val="00AC7BF7"/>
    <w:rsid w:val="00AD3865"/>
    <w:rsid w:val="00AD5195"/>
    <w:rsid w:val="00AD7764"/>
    <w:rsid w:val="00AE0780"/>
    <w:rsid w:val="00AE1154"/>
    <w:rsid w:val="00AE12BE"/>
    <w:rsid w:val="00AE12F4"/>
    <w:rsid w:val="00AE1326"/>
    <w:rsid w:val="00AE155E"/>
    <w:rsid w:val="00AE236B"/>
    <w:rsid w:val="00AE44D8"/>
    <w:rsid w:val="00AE4AA4"/>
    <w:rsid w:val="00AE5BEB"/>
    <w:rsid w:val="00AF0010"/>
    <w:rsid w:val="00AF1A99"/>
    <w:rsid w:val="00AF252C"/>
    <w:rsid w:val="00AF26D4"/>
    <w:rsid w:val="00AF451C"/>
    <w:rsid w:val="00AF6134"/>
    <w:rsid w:val="00B0497A"/>
    <w:rsid w:val="00B04B3A"/>
    <w:rsid w:val="00B05CC8"/>
    <w:rsid w:val="00B05FEB"/>
    <w:rsid w:val="00B060A0"/>
    <w:rsid w:val="00B062CA"/>
    <w:rsid w:val="00B06389"/>
    <w:rsid w:val="00B10392"/>
    <w:rsid w:val="00B11C66"/>
    <w:rsid w:val="00B13E51"/>
    <w:rsid w:val="00B13EB0"/>
    <w:rsid w:val="00B13F08"/>
    <w:rsid w:val="00B13F83"/>
    <w:rsid w:val="00B1603D"/>
    <w:rsid w:val="00B16048"/>
    <w:rsid w:val="00B2125A"/>
    <w:rsid w:val="00B21B62"/>
    <w:rsid w:val="00B22119"/>
    <w:rsid w:val="00B2331C"/>
    <w:rsid w:val="00B234F6"/>
    <w:rsid w:val="00B236BE"/>
    <w:rsid w:val="00B26674"/>
    <w:rsid w:val="00B302F6"/>
    <w:rsid w:val="00B3147E"/>
    <w:rsid w:val="00B32776"/>
    <w:rsid w:val="00B32A09"/>
    <w:rsid w:val="00B3333F"/>
    <w:rsid w:val="00B34822"/>
    <w:rsid w:val="00B3511F"/>
    <w:rsid w:val="00B360A7"/>
    <w:rsid w:val="00B361A3"/>
    <w:rsid w:val="00B36FCE"/>
    <w:rsid w:val="00B37DB0"/>
    <w:rsid w:val="00B4288A"/>
    <w:rsid w:val="00B4289F"/>
    <w:rsid w:val="00B44E32"/>
    <w:rsid w:val="00B45A5C"/>
    <w:rsid w:val="00B45FB7"/>
    <w:rsid w:val="00B473CD"/>
    <w:rsid w:val="00B520A2"/>
    <w:rsid w:val="00B527FF"/>
    <w:rsid w:val="00B5318D"/>
    <w:rsid w:val="00B539B7"/>
    <w:rsid w:val="00B542C0"/>
    <w:rsid w:val="00B5471B"/>
    <w:rsid w:val="00B549CF"/>
    <w:rsid w:val="00B5736B"/>
    <w:rsid w:val="00B57D04"/>
    <w:rsid w:val="00B6098C"/>
    <w:rsid w:val="00B616E4"/>
    <w:rsid w:val="00B62F56"/>
    <w:rsid w:val="00B63401"/>
    <w:rsid w:val="00B63425"/>
    <w:rsid w:val="00B67662"/>
    <w:rsid w:val="00B67ABD"/>
    <w:rsid w:val="00B728D2"/>
    <w:rsid w:val="00B74C42"/>
    <w:rsid w:val="00B76736"/>
    <w:rsid w:val="00B76882"/>
    <w:rsid w:val="00B76FAF"/>
    <w:rsid w:val="00B77F16"/>
    <w:rsid w:val="00B809B9"/>
    <w:rsid w:val="00B8214D"/>
    <w:rsid w:val="00B8471E"/>
    <w:rsid w:val="00B859A5"/>
    <w:rsid w:val="00B87259"/>
    <w:rsid w:val="00B87949"/>
    <w:rsid w:val="00B91A33"/>
    <w:rsid w:val="00B933A3"/>
    <w:rsid w:val="00B93BC7"/>
    <w:rsid w:val="00B95881"/>
    <w:rsid w:val="00B96954"/>
    <w:rsid w:val="00B97AD6"/>
    <w:rsid w:val="00B97C55"/>
    <w:rsid w:val="00BA03C5"/>
    <w:rsid w:val="00BA4A0A"/>
    <w:rsid w:val="00BA509A"/>
    <w:rsid w:val="00BA5DC4"/>
    <w:rsid w:val="00BA63AA"/>
    <w:rsid w:val="00BB2822"/>
    <w:rsid w:val="00BB3C45"/>
    <w:rsid w:val="00BB4776"/>
    <w:rsid w:val="00BB4D0D"/>
    <w:rsid w:val="00BB553F"/>
    <w:rsid w:val="00BB6D0E"/>
    <w:rsid w:val="00BB7393"/>
    <w:rsid w:val="00BC011A"/>
    <w:rsid w:val="00BC14F8"/>
    <w:rsid w:val="00BC3A78"/>
    <w:rsid w:val="00BC5131"/>
    <w:rsid w:val="00BC56C7"/>
    <w:rsid w:val="00BC5731"/>
    <w:rsid w:val="00BC5E6E"/>
    <w:rsid w:val="00BC613B"/>
    <w:rsid w:val="00BD2B80"/>
    <w:rsid w:val="00BD4738"/>
    <w:rsid w:val="00BD58D7"/>
    <w:rsid w:val="00BD632E"/>
    <w:rsid w:val="00BD6A4A"/>
    <w:rsid w:val="00BD76A9"/>
    <w:rsid w:val="00BE10D8"/>
    <w:rsid w:val="00BE2C56"/>
    <w:rsid w:val="00BE3A0A"/>
    <w:rsid w:val="00BE6D99"/>
    <w:rsid w:val="00BE780C"/>
    <w:rsid w:val="00BE7B61"/>
    <w:rsid w:val="00BF1AD3"/>
    <w:rsid w:val="00BF1E1E"/>
    <w:rsid w:val="00C01D54"/>
    <w:rsid w:val="00C02071"/>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4301"/>
    <w:rsid w:val="00C576BE"/>
    <w:rsid w:val="00C60268"/>
    <w:rsid w:val="00C60391"/>
    <w:rsid w:val="00C60B9D"/>
    <w:rsid w:val="00C6105D"/>
    <w:rsid w:val="00C61F3D"/>
    <w:rsid w:val="00C61F65"/>
    <w:rsid w:val="00C627C2"/>
    <w:rsid w:val="00C74C1D"/>
    <w:rsid w:val="00C769FC"/>
    <w:rsid w:val="00C776A4"/>
    <w:rsid w:val="00C80495"/>
    <w:rsid w:val="00C816BA"/>
    <w:rsid w:val="00C82BB9"/>
    <w:rsid w:val="00C82E7D"/>
    <w:rsid w:val="00C83470"/>
    <w:rsid w:val="00C84D3A"/>
    <w:rsid w:val="00C85D66"/>
    <w:rsid w:val="00C91266"/>
    <w:rsid w:val="00C92564"/>
    <w:rsid w:val="00C925CD"/>
    <w:rsid w:val="00C92AE6"/>
    <w:rsid w:val="00C934E6"/>
    <w:rsid w:val="00C965F0"/>
    <w:rsid w:val="00C9714F"/>
    <w:rsid w:val="00CA15DB"/>
    <w:rsid w:val="00CA2AA7"/>
    <w:rsid w:val="00CA3354"/>
    <w:rsid w:val="00CA4022"/>
    <w:rsid w:val="00CA7386"/>
    <w:rsid w:val="00CA7BF4"/>
    <w:rsid w:val="00CB24B2"/>
    <w:rsid w:val="00CB36A0"/>
    <w:rsid w:val="00CB3706"/>
    <w:rsid w:val="00CB4386"/>
    <w:rsid w:val="00CB5E7D"/>
    <w:rsid w:val="00CB655D"/>
    <w:rsid w:val="00CB6AE8"/>
    <w:rsid w:val="00CB7639"/>
    <w:rsid w:val="00CC0B8C"/>
    <w:rsid w:val="00CC1CA2"/>
    <w:rsid w:val="00CC210F"/>
    <w:rsid w:val="00CC2135"/>
    <w:rsid w:val="00CC23E5"/>
    <w:rsid w:val="00CC25ED"/>
    <w:rsid w:val="00CC2B08"/>
    <w:rsid w:val="00CC485D"/>
    <w:rsid w:val="00CC4ACC"/>
    <w:rsid w:val="00CC64B7"/>
    <w:rsid w:val="00CD074D"/>
    <w:rsid w:val="00CD485D"/>
    <w:rsid w:val="00CD4886"/>
    <w:rsid w:val="00CD62A8"/>
    <w:rsid w:val="00CE0235"/>
    <w:rsid w:val="00CE04A6"/>
    <w:rsid w:val="00CE3A9D"/>
    <w:rsid w:val="00CE4745"/>
    <w:rsid w:val="00CE50D9"/>
    <w:rsid w:val="00CE56ED"/>
    <w:rsid w:val="00CE76D6"/>
    <w:rsid w:val="00CF0346"/>
    <w:rsid w:val="00CF0CBF"/>
    <w:rsid w:val="00CF12C5"/>
    <w:rsid w:val="00CF40C7"/>
    <w:rsid w:val="00D03F7F"/>
    <w:rsid w:val="00D04E35"/>
    <w:rsid w:val="00D06A94"/>
    <w:rsid w:val="00D07AA1"/>
    <w:rsid w:val="00D10EDE"/>
    <w:rsid w:val="00D12614"/>
    <w:rsid w:val="00D13C88"/>
    <w:rsid w:val="00D1522C"/>
    <w:rsid w:val="00D1567D"/>
    <w:rsid w:val="00D21910"/>
    <w:rsid w:val="00D21985"/>
    <w:rsid w:val="00D22E41"/>
    <w:rsid w:val="00D22F4C"/>
    <w:rsid w:val="00D2346E"/>
    <w:rsid w:val="00D23BF9"/>
    <w:rsid w:val="00D248CB"/>
    <w:rsid w:val="00D26B77"/>
    <w:rsid w:val="00D27658"/>
    <w:rsid w:val="00D279F4"/>
    <w:rsid w:val="00D27AA9"/>
    <w:rsid w:val="00D27F79"/>
    <w:rsid w:val="00D30358"/>
    <w:rsid w:val="00D32013"/>
    <w:rsid w:val="00D330B4"/>
    <w:rsid w:val="00D36135"/>
    <w:rsid w:val="00D36673"/>
    <w:rsid w:val="00D404D7"/>
    <w:rsid w:val="00D409E3"/>
    <w:rsid w:val="00D40C65"/>
    <w:rsid w:val="00D41361"/>
    <w:rsid w:val="00D43410"/>
    <w:rsid w:val="00D443E5"/>
    <w:rsid w:val="00D44AF3"/>
    <w:rsid w:val="00D45FF5"/>
    <w:rsid w:val="00D46195"/>
    <w:rsid w:val="00D5073D"/>
    <w:rsid w:val="00D5107F"/>
    <w:rsid w:val="00D51839"/>
    <w:rsid w:val="00D53202"/>
    <w:rsid w:val="00D5321B"/>
    <w:rsid w:val="00D546C3"/>
    <w:rsid w:val="00D54C4A"/>
    <w:rsid w:val="00D60089"/>
    <w:rsid w:val="00D62C47"/>
    <w:rsid w:val="00D63EDD"/>
    <w:rsid w:val="00D72BC4"/>
    <w:rsid w:val="00D7485A"/>
    <w:rsid w:val="00D74BC5"/>
    <w:rsid w:val="00D74BE0"/>
    <w:rsid w:val="00D750AA"/>
    <w:rsid w:val="00D7521C"/>
    <w:rsid w:val="00D75626"/>
    <w:rsid w:val="00D75ACD"/>
    <w:rsid w:val="00D771F2"/>
    <w:rsid w:val="00D77881"/>
    <w:rsid w:val="00D77E24"/>
    <w:rsid w:val="00D804D8"/>
    <w:rsid w:val="00D80CD8"/>
    <w:rsid w:val="00D81A93"/>
    <w:rsid w:val="00D85BE4"/>
    <w:rsid w:val="00D86259"/>
    <w:rsid w:val="00D8705B"/>
    <w:rsid w:val="00D87287"/>
    <w:rsid w:val="00D902CC"/>
    <w:rsid w:val="00D9041C"/>
    <w:rsid w:val="00D91A72"/>
    <w:rsid w:val="00D91FFB"/>
    <w:rsid w:val="00D93E94"/>
    <w:rsid w:val="00D94697"/>
    <w:rsid w:val="00D9635E"/>
    <w:rsid w:val="00D96848"/>
    <w:rsid w:val="00D96EBD"/>
    <w:rsid w:val="00DA1BF8"/>
    <w:rsid w:val="00DA524C"/>
    <w:rsid w:val="00DB0227"/>
    <w:rsid w:val="00DB06E1"/>
    <w:rsid w:val="00DB11BB"/>
    <w:rsid w:val="00DB16E6"/>
    <w:rsid w:val="00DB1A73"/>
    <w:rsid w:val="00DB3821"/>
    <w:rsid w:val="00DB41C4"/>
    <w:rsid w:val="00DB4B48"/>
    <w:rsid w:val="00DB4CB5"/>
    <w:rsid w:val="00DB6B4C"/>
    <w:rsid w:val="00DB6F1F"/>
    <w:rsid w:val="00DB7441"/>
    <w:rsid w:val="00DC1C9B"/>
    <w:rsid w:val="00DC1E22"/>
    <w:rsid w:val="00DC2054"/>
    <w:rsid w:val="00DC3981"/>
    <w:rsid w:val="00DC3D7C"/>
    <w:rsid w:val="00DC47F5"/>
    <w:rsid w:val="00DC507B"/>
    <w:rsid w:val="00DC545A"/>
    <w:rsid w:val="00DC5644"/>
    <w:rsid w:val="00DD00E3"/>
    <w:rsid w:val="00DD0719"/>
    <w:rsid w:val="00DD2CF2"/>
    <w:rsid w:val="00DD3EC2"/>
    <w:rsid w:val="00DD4153"/>
    <w:rsid w:val="00DD5D2F"/>
    <w:rsid w:val="00DD710E"/>
    <w:rsid w:val="00DD79DD"/>
    <w:rsid w:val="00DE1E5E"/>
    <w:rsid w:val="00DE2BEC"/>
    <w:rsid w:val="00DE4485"/>
    <w:rsid w:val="00DE45B0"/>
    <w:rsid w:val="00DE47E3"/>
    <w:rsid w:val="00DE55C7"/>
    <w:rsid w:val="00DE759C"/>
    <w:rsid w:val="00DF03FE"/>
    <w:rsid w:val="00DF21C4"/>
    <w:rsid w:val="00DF436E"/>
    <w:rsid w:val="00DF4A36"/>
    <w:rsid w:val="00DF5B11"/>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1748C"/>
    <w:rsid w:val="00E202DE"/>
    <w:rsid w:val="00E22CFB"/>
    <w:rsid w:val="00E23628"/>
    <w:rsid w:val="00E23D21"/>
    <w:rsid w:val="00E23E26"/>
    <w:rsid w:val="00E243BC"/>
    <w:rsid w:val="00E24E7B"/>
    <w:rsid w:val="00E26A89"/>
    <w:rsid w:val="00E27079"/>
    <w:rsid w:val="00E326E7"/>
    <w:rsid w:val="00E34204"/>
    <w:rsid w:val="00E3434B"/>
    <w:rsid w:val="00E35849"/>
    <w:rsid w:val="00E379BB"/>
    <w:rsid w:val="00E410DC"/>
    <w:rsid w:val="00E41846"/>
    <w:rsid w:val="00E41B7F"/>
    <w:rsid w:val="00E44384"/>
    <w:rsid w:val="00E47A32"/>
    <w:rsid w:val="00E47FB7"/>
    <w:rsid w:val="00E5236C"/>
    <w:rsid w:val="00E55307"/>
    <w:rsid w:val="00E56C8F"/>
    <w:rsid w:val="00E56F61"/>
    <w:rsid w:val="00E57EDC"/>
    <w:rsid w:val="00E60607"/>
    <w:rsid w:val="00E620C2"/>
    <w:rsid w:val="00E6262E"/>
    <w:rsid w:val="00E636F9"/>
    <w:rsid w:val="00E64079"/>
    <w:rsid w:val="00E64149"/>
    <w:rsid w:val="00E6430F"/>
    <w:rsid w:val="00E657BF"/>
    <w:rsid w:val="00E67854"/>
    <w:rsid w:val="00E749F2"/>
    <w:rsid w:val="00E76B56"/>
    <w:rsid w:val="00E77D63"/>
    <w:rsid w:val="00E801FA"/>
    <w:rsid w:val="00E80272"/>
    <w:rsid w:val="00E802DA"/>
    <w:rsid w:val="00E81BC0"/>
    <w:rsid w:val="00E867D5"/>
    <w:rsid w:val="00E86EFF"/>
    <w:rsid w:val="00E875A8"/>
    <w:rsid w:val="00E87706"/>
    <w:rsid w:val="00E914D4"/>
    <w:rsid w:val="00E92111"/>
    <w:rsid w:val="00E950F8"/>
    <w:rsid w:val="00E951C0"/>
    <w:rsid w:val="00E975BA"/>
    <w:rsid w:val="00EA2071"/>
    <w:rsid w:val="00EA2851"/>
    <w:rsid w:val="00EA3600"/>
    <w:rsid w:val="00EA3E50"/>
    <w:rsid w:val="00EA4075"/>
    <w:rsid w:val="00EA423D"/>
    <w:rsid w:val="00EA46DA"/>
    <w:rsid w:val="00EA5E9C"/>
    <w:rsid w:val="00EA623D"/>
    <w:rsid w:val="00EA6AFB"/>
    <w:rsid w:val="00EA72CF"/>
    <w:rsid w:val="00EA76F4"/>
    <w:rsid w:val="00EB023E"/>
    <w:rsid w:val="00EB0813"/>
    <w:rsid w:val="00EB0ACB"/>
    <w:rsid w:val="00EB1736"/>
    <w:rsid w:val="00EB1A4E"/>
    <w:rsid w:val="00EB2844"/>
    <w:rsid w:val="00EB355B"/>
    <w:rsid w:val="00EB3ACE"/>
    <w:rsid w:val="00EB4A0D"/>
    <w:rsid w:val="00EB6D6C"/>
    <w:rsid w:val="00EB7AD3"/>
    <w:rsid w:val="00EC269D"/>
    <w:rsid w:val="00EC4D09"/>
    <w:rsid w:val="00EC7FB9"/>
    <w:rsid w:val="00ED00D4"/>
    <w:rsid w:val="00ED0536"/>
    <w:rsid w:val="00ED4681"/>
    <w:rsid w:val="00EE2723"/>
    <w:rsid w:val="00EE38DB"/>
    <w:rsid w:val="00EE4DE5"/>
    <w:rsid w:val="00EE55B7"/>
    <w:rsid w:val="00EE5713"/>
    <w:rsid w:val="00EE6B4F"/>
    <w:rsid w:val="00EE6F1D"/>
    <w:rsid w:val="00EE768F"/>
    <w:rsid w:val="00EE7C50"/>
    <w:rsid w:val="00EF23EC"/>
    <w:rsid w:val="00EF4E77"/>
    <w:rsid w:val="00EF53DB"/>
    <w:rsid w:val="00EF574A"/>
    <w:rsid w:val="00F00BE2"/>
    <w:rsid w:val="00F0235F"/>
    <w:rsid w:val="00F025BA"/>
    <w:rsid w:val="00F0289F"/>
    <w:rsid w:val="00F02F87"/>
    <w:rsid w:val="00F038EE"/>
    <w:rsid w:val="00F041B0"/>
    <w:rsid w:val="00F0582E"/>
    <w:rsid w:val="00F05C24"/>
    <w:rsid w:val="00F075AF"/>
    <w:rsid w:val="00F07F9A"/>
    <w:rsid w:val="00F10378"/>
    <w:rsid w:val="00F1426F"/>
    <w:rsid w:val="00F144F8"/>
    <w:rsid w:val="00F15936"/>
    <w:rsid w:val="00F1640F"/>
    <w:rsid w:val="00F1780A"/>
    <w:rsid w:val="00F1798B"/>
    <w:rsid w:val="00F207B8"/>
    <w:rsid w:val="00F216E9"/>
    <w:rsid w:val="00F223AD"/>
    <w:rsid w:val="00F22589"/>
    <w:rsid w:val="00F226E6"/>
    <w:rsid w:val="00F2337C"/>
    <w:rsid w:val="00F2537E"/>
    <w:rsid w:val="00F26733"/>
    <w:rsid w:val="00F26C8B"/>
    <w:rsid w:val="00F26CCE"/>
    <w:rsid w:val="00F26DB1"/>
    <w:rsid w:val="00F305C5"/>
    <w:rsid w:val="00F30CE0"/>
    <w:rsid w:val="00F30D39"/>
    <w:rsid w:val="00F35195"/>
    <w:rsid w:val="00F35925"/>
    <w:rsid w:val="00F35F59"/>
    <w:rsid w:val="00F37288"/>
    <w:rsid w:val="00F40D04"/>
    <w:rsid w:val="00F4384B"/>
    <w:rsid w:val="00F4405E"/>
    <w:rsid w:val="00F44B30"/>
    <w:rsid w:val="00F44C8F"/>
    <w:rsid w:val="00F5183F"/>
    <w:rsid w:val="00F5291E"/>
    <w:rsid w:val="00F552BC"/>
    <w:rsid w:val="00F55667"/>
    <w:rsid w:val="00F56194"/>
    <w:rsid w:val="00F626A1"/>
    <w:rsid w:val="00F62A6D"/>
    <w:rsid w:val="00F64CB3"/>
    <w:rsid w:val="00F67B24"/>
    <w:rsid w:val="00F71647"/>
    <w:rsid w:val="00F71F4D"/>
    <w:rsid w:val="00F72A93"/>
    <w:rsid w:val="00F74C14"/>
    <w:rsid w:val="00F75B3C"/>
    <w:rsid w:val="00F76A19"/>
    <w:rsid w:val="00F76F14"/>
    <w:rsid w:val="00F82826"/>
    <w:rsid w:val="00F82E48"/>
    <w:rsid w:val="00F83559"/>
    <w:rsid w:val="00F85C2E"/>
    <w:rsid w:val="00F85D96"/>
    <w:rsid w:val="00F86E16"/>
    <w:rsid w:val="00F86FBC"/>
    <w:rsid w:val="00F91F21"/>
    <w:rsid w:val="00F936A7"/>
    <w:rsid w:val="00F93CE3"/>
    <w:rsid w:val="00F943F9"/>
    <w:rsid w:val="00F95797"/>
    <w:rsid w:val="00FA01BB"/>
    <w:rsid w:val="00FA1C75"/>
    <w:rsid w:val="00FA3140"/>
    <w:rsid w:val="00FB05F7"/>
    <w:rsid w:val="00FB0D3C"/>
    <w:rsid w:val="00FB33CF"/>
    <w:rsid w:val="00FB3758"/>
    <w:rsid w:val="00FB384C"/>
    <w:rsid w:val="00FB38E1"/>
    <w:rsid w:val="00FB4FA3"/>
    <w:rsid w:val="00FB5BDE"/>
    <w:rsid w:val="00FB6055"/>
    <w:rsid w:val="00FC0180"/>
    <w:rsid w:val="00FC3BFA"/>
    <w:rsid w:val="00FC5B8E"/>
    <w:rsid w:val="00FC7065"/>
    <w:rsid w:val="00FD065F"/>
    <w:rsid w:val="00FD403C"/>
    <w:rsid w:val="00FD59AD"/>
    <w:rsid w:val="00FD663A"/>
    <w:rsid w:val="00FD6D72"/>
    <w:rsid w:val="00FD700D"/>
    <w:rsid w:val="00FD7769"/>
    <w:rsid w:val="00FE4254"/>
    <w:rsid w:val="00FE434F"/>
    <w:rsid w:val="00FE4631"/>
    <w:rsid w:val="00FE4699"/>
    <w:rsid w:val="00FE500C"/>
    <w:rsid w:val="00FE555B"/>
    <w:rsid w:val="00FE6F66"/>
    <w:rsid w:val="00FF110F"/>
    <w:rsid w:val="00FF2BD1"/>
    <w:rsid w:val="00FF2EFD"/>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DC821"/>
  <w15:docId w15:val="{051EF44B-5CC0-EC4B-91D5-9BF17ED3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31"/>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 w:type="character" w:customStyle="1" w:styleId="UnresolvedMention">
    <w:name w:val="Unresolved Mention"/>
    <w:basedOn w:val="DefaultParagraphFont"/>
    <w:rsid w:val="008460B7"/>
    <w:rPr>
      <w:color w:val="605E5C"/>
      <w:shd w:val="clear" w:color="auto" w:fill="E1DFDD"/>
    </w:rPr>
  </w:style>
  <w:style w:type="character" w:styleId="CommentReference">
    <w:name w:val="annotation reference"/>
    <w:basedOn w:val="DefaultParagraphFont"/>
    <w:semiHidden/>
    <w:unhideWhenUsed/>
    <w:rsid w:val="00D279F4"/>
    <w:rPr>
      <w:sz w:val="16"/>
      <w:szCs w:val="16"/>
    </w:rPr>
  </w:style>
  <w:style w:type="paragraph" w:styleId="CommentText">
    <w:name w:val="annotation text"/>
    <w:basedOn w:val="Normal"/>
    <w:link w:val="CommentTextChar"/>
    <w:semiHidden/>
    <w:unhideWhenUsed/>
    <w:rsid w:val="00D279F4"/>
    <w:rPr>
      <w:sz w:val="20"/>
      <w:szCs w:val="20"/>
    </w:rPr>
  </w:style>
  <w:style w:type="character" w:customStyle="1" w:styleId="CommentTextChar">
    <w:name w:val="Comment Text Char"/>
    <w:basedOn w:val="DefaultParagraphFont"/>
    <w:link w:val="CommentText"/>
    <w:semiHidden/>
    <w:rsid w:val="00D279F4"/>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D279F4"/>
    <w:rPr>
      <w:b/>
      <w:bCs/>
    </w:rPr>
  </w:style>
  <w:style w:type="character" w:customStyle="1" w:styleId="CommentSubjectChar">
    <w:name w:val="Comment Subject Char"/>
    <w:basedOn w:val="CommentTextChar"/>
    <w:link w:val="CommentSubject"/>
    <w:semiHidden/>
    <w:rsid w:val="00D279F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91">
      <w:bodyDiv w:val="1"/>
      <w:marLeft w:val="0"/>
      <w:marRight w:val="0"/>
      <w:marTop w:val="0"/>
      <w:marBottom w:val="0"/>
      <w:divBdr>
        <w:top w:val="none" w:sz="0" w:space="0" w:color="auto"/>
        <w:left w:val="none" w:sz="0" w:space="0" w:color="auto"/>
        <w:bottom w:val="none" w:sz="0" w:space="0" w:color="auto"/>
        <w:right w:val="none" w:sz="0" w:space="0" w:color="auto"/>
      </w:divBdr>
    </w:div>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94331224">
          <w:marLeft w:val="1166"/>
          <w:marRight w:val="0"/>
          <w:marTop w:val="13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2111654438">
          <w:marLeft w:val="547"/>
          <w:marRight w:val="0"/>
          <w:marTop w:val="15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82864040">
      <w:bodyDiv w:val="1"/>
      <w:marLeft w:val="0"/>
      <w:marRight w:val="0"/>
      <w:marTop w:val="0"/>
      <w:marBottom w:val="0"/>
      <w:divBdr>
        <w:top w:val="none" w:sz="0" w:space="0" w:color="auto"/>
        <w:left w:val="none" w:sz="0" w:space="0" w:color="auto"/>
        <w:bottom w:val="none" w:sz="0" w:space="0" w:color="auto"/>
        <w:right w:val="none" w:sz="0" w:space="0" w:color="auto"/>
      </w:divBdr>
      <w:divsChild>
        <w:div w:id="1866291228">
          <w:marLeft w:val="1166"/>
          <w:marRight w:val="0"/>
          <w:marTop w:val="100"/>
          <w:marBottom w:val="0"/>
          <w:divBdr>
            <w:top w:val="none" w:sz="0" w:space="0" w:color="auto"/>
            <w:left w:val="none" w:sz="0" w:space="0" w:color="auto"/>
            <w:bottom w:val="none" w:sz="0" w:space="0" w:color="auto"/>
            <w:right w:val="none" w:sz="0" w:space="0" w:color="auto"/>
          </w:divBdr>
        </w:div>
        <w:div w:id="2137210376">
          <w:marLeft w:val="1166"/>
          <w:marRight w:val="0"/>
          <w:marTop w:val="100"/>
          <w:marBottom w:val="0"/>
          <w:divBdr>
            <w:top w:val="none" w:sz="0" w:space="0" w:color="auto"/>
            <w:left w:val="none" w:sz="0" w:space="0" w:color="auto"/>
            <w:bottom w:val="none" w:sz="0" w:space="0" w:color="auto"/>
            <w:right w:val="none" w:sz="0" w:space="0" w:color="auto"/>
          </w:divBdr>
        </w:div>
        <w:div w:id="1031419713">
          <w:marLeft w:val="1166"/>
          <w:marRight w:val="0"/>
          <w:marTop w:val="100"/>
          <w:marBottom w:val="0"/>
          <w:divBdr>
            <w:top w:val="none" w:sz="0" w:space="0" w:color="auto"/>
            <w:left w:val="none" w:sz="0" w:space="0" w:color="auto"/>
            <w:bottom w:val="none" w:sz="0" w:space="0" w:color="auto"/>
            <w:right w:val="none" w:sz="0" w:space="0" w:color="auto"/>
          </w:divBdr>
        </w:div>
        <w:div w:id="1074081792">
          <w:marLeft w:val="1166"/>
          <w:marRight w:val="0"/>
          <w:marTop w:val="100"/>
          <w:marBottom w:val="0"/>
          <w:divBdr>
            <w:top w:val="none" w:sz="0" w:space="0" w:color="auto"/>
            <w:left w:val="none" w:sz="0" w:space="0" w:color="auto"/>
            <w:bottom w:val="none" w:sz="0" w:space="0" w:color="auto"/>
            <w:right w:val="none" w:sz="0" w:space="0" w:color="auto"/>
          </w:divBdr>
        </w:div>
        <w:div w:id="1523086135">
          <w:marLeft w:val="1166"/>
          <w:marRight w:val="0"/>
          <w:marTop w:val="100"/>
          <w:marBottom w:val="0"/>
          <w:divBdr>
            <w:top w:val="none" w:sz="0" w:space="0" w:color="auto"/>
            <w:left w:val="none" w:sz="0" w:space="0" w:color="auto"/>
            <w:bottom w:val="none" w:sz="0" w:space="0" w:color="auto"/>
            <w:right w:val="none" w:sz="0" w:space="0" w:color="auto"/>
          </w:divBdr>
        </w:div>
        <w:div w:id="699284745">
          <w:marLeft w:val="1166"/>
          <w:marRight w:val="0"/>
          <w:marTop w:val="100"/>
          <w:marBottom w:val="0"/>
          <w:divBdr>
            <w:top w:val="none" w:sz="0" w:space="0" w:color="auto"/>
            <w:left w:val="none" w:sz="0" w:space="0" w:color="auto"/>
            <w:bottom w:val="none" w:sz="0" w:space="0" w:color="auto"/>
            <w:right w:val="none" w:sz="0" w:space="0" w:color="auto"/>
          </w:divBdr>
        </w:div>
      </w:divsChild>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4775">
      <w:bodyDiv w:val="1"/>
      <w:marLeft w:val="0"/>
      <w:marRight w:val="0"/>
      <w:marTop w:val="0"/>
      <w:marBottom w:val="0"/>
      <w:divBdr>
        <w:top w:val="none" w:sz="0" w:space="0" w:color="auto"/>
        <w:left w:val="none" w:sz="0" w:space="0" w:color="auto"/>
        <w:bottom w:val="none" w:sz="0" w:space="0" w:color="auto"/>
        <w:right w:val="none" w:sz="0" w:space="0" w:color="auto"/>
      </w:divBdr>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52396623">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0423545">
      <w:bodyDiv w:val="1"/>
      <w:marLeft w:val="0"/>
      <w:marRight w:val="0"/>
      <w:marTop w:val="0"/>
      <w:marBottom w:val="0"/>
      <w:divBdr>
        <w:top w:val="none" w:sz="0" w:space="0" w:color="auto"/>
        <w:left w:val="none" w:sz="0" w:space="0" w:color="auto"/>
        <w:bottom w:val="none" w:sz="0" w:space="0" w:color="auto"/>
        <w:right w:val="none" w:sz="0" w:space="0" w:color="auto"/>
      </w:divBdr>
      <w:divsChild>
        <w:div w:id="1165051939">
          <w:marLeft w:val="677"/>
          <w:marRight w:val="0"/>
          <w:marTop w:val="283"/>
          <w:marBottom w:val="0"/>
          <w:divBdr>
            <w:top w:val="none" w:sz="0" w:space="0" w:color="auto"/>
            <w:left w:val="none" w:sz="0" w:space="0" w:color="auto"/>
            <w:bottom w:val="none" w:sz="0" w:space="0" w:color="auto"/>
            <w:right w:val="none" w:sz="0" w:space="0" w:color="auto"/>
          </w:divBdr>
        </w:div>
      </w:divsChild>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356388513">
          <w:marLeft w:val="0"/>
          <w:marRight w:val="0"/>
          <w:marTop w:val="96"/>
          <w:marBottom w:val="0"/>
          <w:divBdr>
            <w:top w:val="none" w:sz="0" w:space="0" w:color="auto"/>
            <w:left w:val="none" w:sz="0" w:space="0" w:color="auto"/>
            <w:bottom w:val="none" w:sz="0" w:space="0" w:color="auto"/>
            <w:right w:val="none" w:sz="0" w:space="0" w:color="auto"/>
          </w:divBdr>
        </w:div>
        <w:div w:id="655231839">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2577512">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9256730">
      <w:bodyDiv w:val="1"/>
      <w:marLeft w:val="0"/>
      <w:marRight w:val="0"/>
      <w:marTop w:val="0"/>
      <w:marBottom w:val="0"/>
      <w:divBdr>
        <w:top w:val="none" w:sz="0" w:space="0" w:color="auto"/>
        <w:left w:val="none" w:sz="0" w:space="0" w:color="auto"/>
        <w:bottom w:val="none" w:sz="0" w:space="0" w:color="auto"/>
        <w:right w:val="none" w:sz="0" w:space="0" w:color="auto"/>
      </w:divBdr>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 w:id="2130706958">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96602535">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1836142563">
          <w:marLeft w:val="446"/>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425157706">
          <w:marLeft w:val="547"/>
          <w:marRight w:val="0"/>
          <w:marTop w:val="96"/>
          <w:marBottom w:val="0"/>
          <w:divBdr>
            <w:top w:val="none" w:sz="0" w:space="0" w:color="auto"/>
            <w:left w:val="none" w:sz="0" w:space="0" w:color="auto"/>
            <w:bottom w:val="none" w:sz="0" w:space="0" w:color="auto"/>
            <w:right w:val="none" w:sz="0" w:space="0" w:color="auto"/>
          </w:divBdr>
        </w:div>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0690843">
          <w:marLeft w:val="1627"/>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958828273">
          <w:marLeft w:val="446"/>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sChild>
    </w:div>
    <w:div w:id="521014100">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4987614">
      <w:bodyDiv w:val="1"/>
      <w:marLeft w:val="0"/>
      <w:marRight w:val="0"/>
      <w:marTop w:val="0"/>
      <w:marBottom w:val="0"/>
      <w:divBdr>
        <w:top w:val="none" w:sz="0" w:space="0" w:color="auto"/>
        <w:left w:val="none" w:sz="0" w:space="0" w:color="auto"/>
        <w:bottom w:val="none" w:sz="0" w:space="0" w:color="auto"/>
        <w:right w:val="none" w:sz="0" w:space="0" w:color="auto"/>
      </w:divBdr>
      <w:divsChild>
        <w:div w:id="1388528175">
          <w:marLeft w:val="1166"/>
          <w:marRight w:val="0"/>
          <w:marTop w:val="100"/>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530586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75885597">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36573528">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76241723">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93744797">
          <w:marLeft w:val="547"/>
          <w:marRight w:val="0"/>
          <w:marTop w:val="7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120758357">
          <w:marLeft w:val="547"/>
          <w:marRight w:val="0"/>
          <w:marTop w:val="7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403260947">
          <w:marLeft w:val="547"/>
          <w:marRight w:val="0"/>
          <w:marTop w:val="96"/>
          <w:marBottom w:val="0"/>
          <w:divBdr>
            <w:top w:val="none" w:sz="0" w:space="0" w:color="auto"/>
            <w:left w:val="none" w:sz="0" w:space="0" w:color="auto"/>
            <w:bottom w:val="none" w:sz="0" w:space="0" w:color="auto"/>
            <w:right w:val="none" w:sz="0" w:space="0" w:color="auto"/>
          </w:divBdr>
        </w:div>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6422130">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34414772">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85664589">
          <w:marLeft w:val="446"/>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7308479">
      <w:bodyDiv w:val="1"/>
      <w:marLeft w:val="0"/>
      <w:marRight w:val="0"/>
      <w:marTop w:val="0"/>
      <w:marBottom w:val="0"/>
      <w:divBdr>
        <w:top w:val="none" w:sz="0" w:space="0" w:color="auto"/>
        <w:left w:val="none" w:sz="0" w:space="0" w:color="auto"/>
        <w:bottom w:val="none" w:sz="0" w:space="0" w:color="auto"/>
        <w:right w:val="none" w:sz="0" w:space="0" w:color="auto"/>
      </w:divBdr>
      <w:divsChild>
        <w:div w:id="145048204">
          <w:marLeft w:val="2074"/>
          <w:marRight w:val="0"/>
          <w:marTop w:val="75"/>
          <w:marBottom w:val="0"/>
          <w:divBdr>
            <w:top w:val="none" w:sz="0" w:space="0" w:color="auto"/>
            <w:left w:val="none" w:sz="0" w:space="0" w:color="auto"/>
            <w:bottom w:val="none" w:sz="0" w:space="0" w:color="auto"/>
            <w:right w:val="none" w:sz="0" w:space="0" w:color="auto"/>
          </w:divBdr>
        </w:div>
        <w:div w:id="48576644">
          <w:marLeft w:val="2074"/>
          <w:marRight w:val="0"/>
          <w:marTop w:val="75"/>
          <w:marBottom w:val="0"/>
          <w:divBdr>
            <w:top w:val="none" w:sz="0" w:space="0" w:color="auto"/>
            <w:left w:val="none" w:sz="0" w:space="0" w:color="auto"/>
            <w:bottom w:val="none" w:sz="0" w:space="0" w:color="auto"/>
            <w:right w:val="none" w:sz="0" w:space="0" w:color="auto"/>
          </w:divBdr>
        </w:div>
        <w:div w:id="2042170811">
          <w:marLeft w:val="2074"/>
          <w:marRight w:val="0"/>
          <w:marTop w:val="75"/>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443228267">
          <w:marLeft w:val="720"/>
          <w:marRight w:val="0"/>
          <w:marTop w:val="140"/>
          <w:marBottom w:val="0"/>
          <w:divBdr>
            <w:top w:val="none" w:sz="0" w:space="0" w:color="auto"/>
            <w:left w:val="none" w:sz="0" w:space="0" w:color="auto"/>
            <w:bottom w:val="none" w:sz="0" w:space="0" w:color="auto"/>
            <w:right w:val="none" w:sz="0" w:space="0" w:color="auto"/>
          </w:divBdr>
        </w:div>
        <w:div w:id="948048480">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108961479">
          <w:marLeft w:val="547"/>
          <w:marRight w:val="0"/>
          <w:marTop w:val="96"/>
          <w:marBottom w:val="0"/>
          <w:divBdr>
            <w:top w:val="none" w:sz="0" w:space="0" w:color="auto"/>
            <w:left w:val="none" w:sz="0" w:space="0" w:color="auto"/>
            <w:bottom w:val="none" w:sz="0" w:space="0" w:color="auto"/>
            <w:right w:val="none" w:sz="0" w:space="0" w:color="auto"/>
          </w:divBdr>
        </w:div>
        <w:div w:id="1377698215">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437139870">
          <w:marLeft w:val="1166"/>
          <w:marRight w:val="0"/>
          <w:marTop w:val="140"/>
          <w:marBottom w:val="0"/>
          <w:divBdr>
            <w:top w:val="none" w:sz="0" w:space="0" w:color="auto"/>
            <w:left w:val="none" w:sz="0" w:space="0" w:color="auto"/>
            <w:bottom w:val="none" w:sz="0" w:space="0" w:color="auto"/>
            <w:right w:val="none" w:sz="0" w:space="0" w:color="auto"/>
          </w:divBdr>
        </w:div>
        <w:div w:id="1551310275">
          <w:marLeft w:val="533"/>
          <w:marRight w:val="0"/>
          <w:marTop w:val="16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6958978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40531526">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079130389">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48894212">
      <w:bodyDiv w:val="1"/>
      <w:marLeft w:val="0"/>
      <w:marRight w:val="0"/>
      <w:marTop w:val="0"/>
      <w:marBottom w:val="0"/>
      <w:divBdr>
        <w:top w:val="none" w:sz="0" w:space="0" w:color="auto"/>
        <w:left w:val="none" w:sz="0" w:space="0" w:color="auto"/>
        <w:bottom w:val="none" w:sz="0" w:space="0" w:color="auto"/>
        <w:right w:val="none" w:sz="0" w:space="0" w:color="auto"/>
      </w:divBdr>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85422701">
          <w:marLeft w:val="547"/>
          <w:marRight w:val="0"/>
          <w:marTop w:val="7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696931526">
          <w:marLeft w:val="547"/>
          <w:marRight w:val="0"/>
          <w:marTop w:val="7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8774898">
      <w:bodyDiv w:val="1"/>
      <w:marLeft w:val="0"/>
      <w:marRight w:val="0"/>
      <w:marTop w:val="0"/>
      <w:marBottom w:val="0"/>
      <w:divBdr>
        <w:top w:val="none" w:sz="0" w:space="0" w:color="auto"/>
        <w:left w:val="none" w:sz="0" w:space="0" w:color="auto"/>
        <w:bottom w:val="none" w:sz="0" w:space="0" w:color="auto"/>
        <w:right w:val="none" w:sz="0" w:space="0" w:color="auto"/>
      </w:divBdr>
      <w:divsChild>
        <w:div w:id="1931620318">
          <w:marLeft w:val="720"/>
          <w:marRight w:val="0"/>
          <w:marTop w:val="96"/>
          <w:marBottom w:val="0"/>
          <w:divBdr>
            <w:top w:val="none" w:sz="0" w:space="0" w:color="auto"/>
            <w:left w:val="none" w:sz="0" w:space="0" w:color="auto"/>
            <w:bottom w:val="none" w:sz="0" w:space="0" w:color="auto"/>
            <w:right w:val="none" w:sz="0" w:space="0" w:color="auto"/>
          </w:divBdr>
        </w:div>
        <w:div w:id="2035493072">
          <w:marLeft w:val="1166"/>
          <w:marRight w:val="0"/>
          <w:marTop w:val="96"/>
          <w:marBottom w:val="0"/>
          <w:divBdr>
            <w:top w:val="none" w:sz="0" w:space="0" w:color="auto"/>
            <w:left w:val="none" w:sz="0" w:space="0" w:color="auto"/>
            <w:bottom w:val="none" w:sz="0" w:space="0" w:color="auto"/>
            <w:right w:val="none" w:sz="0" w:space="0" w:color="auto"/>
          </w:divBdr>
        </w:div>
        <w:div w:id="787971958">
          <w:marLeft w:val="1166"/>
          <w:marRight w:val="0"/>
          <w:marTop w:val="96"/>
          <w:marBottom w:val="0"/>
          <w:divBdr>
            <w:top w:val="none" w:sz="0" w:space="0" w:color="auto"/>
            <w:left w:val="none" w:sz="0" w:space="0" w:color="auto"/>
            <w:bottom w:val="none" w:sz="0" w:space="0" w:color="auto"/>
            <w:right w:val="none" w:sz="0" w:space="0" w:color="auto"/>
          </w:divBdr>
        </w:div>
        <w:div w:id="869993282">
          <w:marLeft w:val="1166"/>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318459113">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1695883646">
          <w:marLeft w:val="547"/>
          <w:marRight w:val="0"/>
          <w:marTop w:val="7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792241493">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2122992290">
          <w:marLeft w:val="547"/>
          <w:marRight w:val="0"/>
          <w:marTop w:val="7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1999531624">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2953061">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0861205">
      <w:bodyDiv w:val="1"/>
      <w:marLeft w:val="0"/>
      <w:marRight w:val="0"/>
      <w:marTop w:val="0"/>
      <w:marBottom w:val="0"/>
      <w:divBdr>
        <w:top w:val="none" w:sz="0" w:space="0" w:color="auto"/>
        <w:left w:val="none" w:sz="0" w:space="0" w:color="auto"/>
        <w:bottom w:val="none" w:sz="0" w:space="0" w:color="auto"/>
        <w:right w:val="none" w:sz="0" w:space="0" w:color="auto"/>
      </w:divBdr>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71729590">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1195852727">
          <w:marLeft w:val="446"/>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9/15-19-0284-00-0000-july-2019-plenary-opening-report-for-802-15.pptx" TargetMode="External"/><Relationship Id="rId13" Type="http://schemas.openxmlformats.org/officeDocument/2006/relationships/hyperlink" Target="https://mentor.ieee.org/802.15/dcn/19/15-19-0305-01-0000-802-15-22-3-par-extens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e802.linespeed.i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208-00-0000-wg-minutes-from-atlanta-may-2019.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19/15-19-0284-00-0000-july-2019-plenary-opening-report-for-802-15.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ndards.ieee.org/about/sasb/patcom/materials.html" TargetMode="External"/><Relationship Id="rId14" Type="http://schemas.openxmlformats.org/officeDocument/2006/relationships/hyperlink" Target="https://mentor.ieee.org/802.22/dcn/19/22-19-0028-01-0003-updated-csd-for-p802-22-3-transfer-of-project-to-ieee-802-15-w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B7FA-2101-43D4-82C3-945D04F3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&lt;Blind Creek Associates&gt;</Company>
  <LinksUpToDate>false</LinksUpToDate>
  <CharactersWithSpaces>16568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Benjamin A. Rolfe</dc:creator>
  <cp:keywords/>
  <dc:description/>
  <cp:lastModifiedBy>Benjamin Rolfe</cp:lastModifiedBy>
  <cp:revision>10</cp:revision>
  <cp:lastPrinted>2019-01-16T16:53:00Z</cp:lastPrinted>
  <dcterms:created xsi:type="dcterms:W3CDTF">2019-07-18T16:32:00Z</dcterms:created>
  <dcterms:modified xsi:type="dcterms:W3CDTF">2019-07-19T15:42:00Z</dcterms:modified>
  <cp:category>&lt;15-19-0299-00-0000&gt;</cp:category>
</cp:coreProperties>
</file>