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AB2E54">
      <w:bookmarkStart w:id="0" w:name="_GoBack"/>
    </w:p>
    <w:bookmarkEnd w:id="0"/>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4F8370DC"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571177">
              <w:rPr>
                <w:b/>
                <w:sz w:val="28"/>
              </w:rPr>
              <w:t>May</w:t>
            </w:r>
            <w:r w:rsidR="0087286E">
              <w:rPr>
                <w:b/>
                <w:sz w:val="28"/>
              </w:rPr>
              <w:t xml:space="preserve"> 201</w:t>
            </w:r>
            <w:r w:rsidR="00112907">
              <w:rPr>
                <w:b/>
                <w:sz w:val="28"/>
              </w:rPr>
              <w:t>9</w:t>
            </w:r>
            <w:r w:rsidR="001B390B">
              <w:rPr>
                <w:b/>
                <w:sz w:val="28"/>
              </w:rPr>
              <w:t xml:space="preserve"> </w:t>
            </w:r>
            <w:r w:rsidR="00571177">
              <w:rPr>
                <w:b/>
                <w:sz w:val="28"/>
              </w:rPr>
              <w:t>Interim</w:t>
            </w:r>
            <w:r w:rsidR="001B390B">
              <w:rPr>
                <w:b/>
                <w:sz w:val="28"/>
              </w:rPr>
              <w:t xml:space="preserve"> Notes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30A57152" w:rsidR="005615A6" w:rsidRDefault="005615A6" w:rsidP="00E06E39">
            <w:pPr>
              <w:pStyle w:val="covertext"/>
            </w:pPr>
            <w:r>
              <w:t>[</w:t>
            </w:r>
            <w:r w:rsidR="00571177">
              <w:t>May</w:t>
            </w:r>
            <w:r w:rsidR="00112907">
              <w:t xml:space="preserve"> </w:t>
            </w:r>
            <w:r w:rsidR="00571177">
              <w:t>27</w:t>
            </w:r>
            <w:r w:rsidR="00112907">
              <w:t>,</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AA1415A" w:rsidR="005615A6" w:rsidRDefault="00587A21" w:rsidP="00E06E39">
            <w:pPr>
              <w:pStyle w:val="covertext"/>
              <w:spacing w:before="0" w:after="0"/>
            </w:pPr>
            <w:r>
              <w:t>[</w:t>
            </w:r>
            <w:r w:rsidR="00571177">
              <w:t>Peter Yee</w:t>
            </w:r>
            <w:r w:rsidR="005615A6">
              <w:t>]</w:t>
            </w:r>
            <w:r w:rsidR="005615A6">
              <w:br/>
            </w:r>
            <w:r>
              <w:t>[</w:t>
            </w:r>
            <w:r w:rsidR="00571177">
              <w:t>AKAYLA</w:t>
            </w:r>
            <w:r w:rsidR="005615A6">
              <w:t>]</w:t>
            </w:r>
            <w:r w:rsidR="005615A6">
              <w:br/>
              <w:t>[</w:t>
            </w:r>
            <w:r w:rsidR="00571177">
              <w:t>Mountain View</w:t>
            </w:r>
            <w:r>
              <w:t>, CA</w:t>
            </w:r>
            <w:r w:rsidR="005615A6">
              <w:t>]</w:t>
            </w:r>
          </w:p>
        </w:tc>
        <w:tc>
          <w:tcPr>
            <w:tcW w:w="4140" w:type="dxa"/>
            <w:tcBorders>
              <w:top w:val="single" w:sz="4" w:space="0" w:color="auto"/>
              <w:bottom w:val="single" w:sz="4" w:space="0" w:color="auto"/>
            </w:tcBorders>
          </w:tcPr>
          <w:p w14:paraId="0753694F" w14:textId="59779258" w:rsidR="005615A6" w:rsidRDefault="005615A6" w:rsidP="00E06E39">
            <w:pPr>
              <w:pStyle w:val="covertext"/>
              <w:tabs>
                <w:tab w:val="left" w:pos="1152"/>
              </w:tabs>
              <w:spacing w:before="0" w:after="0"/>
              <w:rPr>
                <w:sz w:val="18"/>
              </w:rPr>
            </w:pPr>
            <w:r>
              <w:t>Voice:</w:t>
            </w:r>
            <w:r>
              <w:tab/>
            </w:r>
            <w:r w:rsidR="00571177">
              <w:t>415</w:t>
            </w:r>
            <w:r w:rsidR="00587A21">
              <w:t xml:space="preserve"> </w:t>
            </w:r>
            <w:r w:rsidR="00571177">
              <w:t>215</w:t>
            </w:r>
            <w:r w:rsidR="001B390B">
              <w:t>-</w:t>
            </w:r>
            <w:r w:rsidR="00571177">
              <w:t>7733</w:t>
            </w:r>
            <w:r>
              <w:br/>
              <w:t>Fax:</w:t>
            </w:r>
            <w:r>
              <w:tab/>
              <w:t>[   ]</w:t>
            </w:r>
            <w:r>
              <w:br/>
              <w:t>E-mail: [</w:t>
            </w:r>
            <w:r w:rsidR="00571177">
              <w:t>peter</w:t>
            </w:r>
            <w:r w:rsidR="00587A21">
              <w:t>@</w:t>
            </w:r>
            <w:r w:rsidR="00571177">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044EDCE7" w:rsidR="005615A6" w:rsidRDefault="005615A6" w:rsidP="00E06E39">
            <w:pPr>
              <w:pStyle w:val="covertext"/>
            </w:pPr>
            <w:r>
              <w:t xml:space="preserve">[IEEE 802.15 </w:t>
            </w:r>
            <w:r w:rsidR="00F736B5">
              <w:t>4y SECN</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4F1FC75F" w:rsidR="00010C42" w:rsidRDefault="00010C42" w:rsidP="00010C42">
      <w:pPr>
        <w:jc w:val="center"/>
        <w:rPr>
          <w:sz w:val="32"/>
        </w:rPr>
      </w:pPr>
      <w:r>
        <w:rPr>
          <w:sz w:val="32"/>
        </w:rPr>
        <w:lastRenderedPageBreak/>
        <w:t>IEEE 802.15</w:t>
      </w:r>
      <w:r w:rsidR="00F736B5">
        <w:rPr>
          <w:sz w:val="32"/>
        </w:rPr>
        <w:t xml:space="preserve">.4y SECN </w:t>
      </w:r>
      <w:r w:rsidR="00571177">
        <w:rPr>
          <w:sz w:val="32"/>
        </w:rPr>
        <w:t>Atlanta</w:t>
      </w:r>
      <w:r w:rsidR="00587A21">
        <w:rPr>
          <w:sz w:val="32"/>
        </w:rPr>
        <w:t xml:space="preserve"> </w:t>
      </w:r>
      <w:r w:rsidR="00571177">
        <w:rPr>
          <w:sz w:val="32"/>
        </w:rPr>
        <w:t>Interim</w:t>
      </w:r>
      <w:r w:rsidR="00587A21">
        <w:rPr>
          <w:sz w:val="32"/>
        </w:rPr>
        <w:t xml:space="preserve"> Meeting</w:t>
      </w:r>
    </w:p>
    <w:p w14:paraId="3CEB3878" w14:textId="77777777" w:rsidR="00010C42" w:rsidRDefault="00010C42" w:rsidP="00010C42">
      <w:pPr>
        <w:jc w:val="center"/>
        <w:rPr>
          <w:sz w:val="32"/>
        </w:rPr>
      </w:pPr>
    </w:p>
    <w:p w14:paraId="1557811E" w14:textId="56F995AC" w:rsidR="00A86310" w:rsidRDefault="00A86310" w:rsidP="00010C42">
      <w:pPr>
        <w:rPr>
          <w:sz w:val="32"/>
        </w:rPr>
      </w:pPr>
      <w:r>
        <w:rPr>
          <w:sz w:val="32"/>
        </w:rPr>
        <w:t>Tuesday AM1:</w:t>
      </w:r>
    </w:p>
    <w:p w14:paraId="1D01B626" w14:textId="77777777" w:rsidR="00A86310" w:rsidRDefault="00A86310" w:rsidP="00010C42">
      <w:pPr>
        <w:rPr>
          <w:sz w:val="32"/>
        </w:rPr>
      </w:pPr>
    </w:p>
    <w:p w14:paraId="26E21D06" w14:textId="59012BFF" w:rsidR="00010C42" w:rsidRDefault="00010C42" w:rsidP="00010C42">
      <w:pPr>
        <w:rPr>
          <w:sz w:val="32"/>
        </w:rPr>
      </w:pPr>
      <w:r>
        <w:rPr>
          <w:sz w:val="32"/>
        </w:rPr>
        <w:t xml:space="preserve">Attendees: </w:t>
      </w:r>
    </w:p>
    <w:p w14:paraId="717834E0" w14:textId="3F15596D" w:rsidR="002A76A6" w:rsidRDefault="00571177" w:rsidP="00010C42">
      <w:pPr>
        <w:rPr>
          <w:sz w:val="32"/>
        </w:rPr>
      </w:pPr>
      <w:r>
        <w:rPr>
          <w:sz w:val="32"/>
        </w:rPr>
        <w:t>Peter Yee</w:t>
      </w:r>
      <w:r w:rsidR="00380FEE">
        <w:rPr>
          <w:sz w:val="32"/>
        </w:rPr>
        <w:t xml:space="preserve"> </w:t>
      </w:r>
      <w:r>
        <w:rPr>
          <w:sz w:val="32"/>
        </w:rPr>
        <w:t>–</w:t>
      </w:r>
      <w:r w:rsidR="00380FEE">
        <w:rPr>
          <w:sz w:val="32"/>
        </w:rPr>
        <w:t xml:space="preserve"> </w:t>
      </w:r>
      <w:r>
        <w:rPr>
          <w:sz w:val="32"/>
        </w:rPr>
        <w:t xml:space="preserve">Vice </w:t>
      </w:r>
      <w:r w:rsidR="00380FEE">
        <w:rPr>
          <w:sz w:val="32"/>
        </w:rPr>
        <w:t>Chair</w:t>
      </w:r>
    </w:p>
    <w:p w14:paraId="7981A350" w14:textId="2BADE3DE" w:rsidR="002E2FF9" w:rsidRDefault="002E2FF9" w:rsidP="00010C42">
      <w:pPr>
        <w:rPr>
          <w:sz w:val="32"/>
        </w:rPr>
      </w:pPr>
      <w:r>
        <w:rPr>
          <w:sz w:val="32"/>
        </w:rPr>
        <w:t xml:space="preserve">See </w:t>
      </w:r>
      <w:r w:rsidR="00571177">
        <w:rPr>
          <w:sz w:val="32"/>
        </w:rPr>
        <w:t>IMAT</w:t>
      </w:r>
      <w:r>
        <w:rPr>
          <w:sz w:val="32"/>
        </w:rPr>
        <w:t xml:space="preserve"> for full attendance</w:t>
      </w:r>
    </w:p>
    <w:p w14:paraId="6009C2D8" w14:textId="7184CC61" w:rsidR="00A86310" w:rsidRDefault="00A86310" w:rsidP="00010C42">
      <w:pPr>
        <w:rPr>
          <w:sz w:val="32"/>
        </w:rPr>
      </w:pPr>
    </w:p>
    <w:p w14:paraId="454D8D0F" w14:textId="2B9F3E4C"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The meeting was called to order at 8:</w:t>
      </w:r>
      <w:r w:rsidR="00571177">
        <w:rPr>
          <w:rFonts w:ascii="Helvetica" w:eastAsia="Times New Roman" w:hAnsi="Helvetica" w:cs="Times New Roman"/>
          <w:color w:val="00000A"/>
        </w:rPr>
        <w:t>05</w:t>
      </w:r>
      <w:r w:rsidRPr="00A86310">
        <w:rPr>
          <w:rFonts w:ascii="Helvetica" w:eastAsia="Times New Roman" w:hAnsi="Helvetica" w:cs="Times New Roman"/>
          <w:color w:val="00000A"/>
        </w:rPr>
        <w:t xml:space="preserve"> a.m. by the </w:t>
      </w:r>
      <w:r w:rsidR="00571177">
        <w:rPr>
          <w:rFonts w:ascii="Helvetica" w:eastAsia="Times New Roman" w:hAnsi="Helvetica" w:cs="Times New Roman"/>
          <w:color w:val="00000A"/>
        </w:rPr>
        <w:t xml:space="preserve">vice </w:t>
      </w:r>
      <w:r w:rsidRPr="00A86310">
        <w:rPr>
          <w:rFonts w:ascii="Helvetica" w:eastAsia="Times New Roman" w:hAnsi="Helvetica" w:cs="Times New Roman"/>
          <w:color w:val="00000A"/>
        </w:rPr>
        <w:t xml:space="preserve">chair, </w:t>
      </w:r>
      <w:r w:rsidR="00571177">
        <w:rPr>
          <w:rFonts w:ascii="Helvetica" w:eastAsia="Times New Roman" w:hAnsi="Helvetica" w:cs="Times New Roman"/>
          <w:color w:val="00000A"/>
        </w:rPr>
        <w:t>Peter Yee</w:t>
      </w:r>
      <w:r w:rsidRPr="00A86310">
        <w:rPr>
          <w:rFonts w:ascii="Helvetica" w:eastAsia="Times New Roman" w:hAnsi="Helvetica" w:cs="Times New Roman"/>
          <w:color w:val="00000A"/>
        </w:rPr>
        <w:t xml:space="preserve"> (</w:t>
      </w:r>
      <w:r w:rsidR="00571177">
        <w:rPr>
          <w:rFonts w:ascii="Helvetica" w:eastAsia="Times New Roman" w:hAnsi="Helvetica" w:cs="Times New Roman"/>
          <w:color w:val="00000A"/>
        </w:rPr>
        <w:t>AKAYLA</w:t>
      </w:r>
      <w:r w:rsidRPr="00A86310">
        <w:rPr>
          <w:rFonts w:ascii="Helvetica" w:eastAsia="Times New Roman" w:hAnsi="Helvetica" w:cs="Times New Roman"/>
          <w:color w:val="00000A"/>
        </w:rPr>
        <w:t>).  Attendees were reminded to log their attendance.  The IPR slides were displayed and described aloud.  The chair request that anyone who had essential patents to disclose to do so.  There was no response from those present.</w:t>
      </w:r>
    </w:p>
    <w:p w14:paraId="4B295E34"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0D0FBDFF" w14:textId="1407581C"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The TG4y agenda is found in </w:t>
      </w:r>
      <w:hyperlink r:id="rId8" w:history="1">
        <w:r w:rsidR="00571177">
          <w:rPr>
            <w:rFonts w:ascii="Helvetica" w:eastAsia="Times New Roman" w:hAnsi="Helvetica" w:cs="Times New Roman"/>
            <w:color w:val="954F72"/>
            <w:u w:val="single"/>
          </w:rPr>
          <w:t>15-19/0198r01</w:t>
        </w:r>
      </w:hyperlink>
      <w:r w:rsidRPr="00A86310">
        <w:rPr>
          <w:rFonts w:ascii="Helvetica" w:eastAsia="Times New Roman" w:hAnsi="Helvetica" w:cs="Times New Roman"/>
          <w:color w:val="00000A"/>
        </w:rPr>
        <w:t>.  The agenda was accepted by unanimous consent.</w:t>
      </w:r>
    </w:p>
    <w:p w14:paraId="2FF88F98"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22B66CFB" w14:textId="77777777" w:rsidR="00571177" w:rsidRPr="00571177" w:rsidRDefault="00571177" w:rsidP="00571177">
      <w:pPr>
        <w:rPr>
          <w:rFonts w:ascii="Helvetica" w:eastAsia="Times New Roman" w:hAnsi="Helvetica" w:cs="Times New Roman"/>
          <w:color w:val="00000A"/>
        </w:rPr>
      </w:pPr>
      <w:proofErr w:type="spellStart"/>
      <w:r w:rsidRPr="00571177">
        <w:rPr>
          <w:rFonts w:ascii="Helvetica" w:eastAsia="Times New Roman" w:hAnsi="Helvetica" w:cs="Times New Roman"/>
          <w:color w:val="00000A"/>
        </w:rPr>
        <w:t>Tero</w:t>
      </w:r>
      <w:proofErr w:type="spellEnd"/>
      <w:r w:rsidRPr="00571177">
        <w:rPr>
          <w:rFonts w:ascii="Helvetica" w:eastAsia="Times New Roman" w:hAnsi="Helvetica" w:cs="Times New Roman"/>
          <w:color w:val="00000A"/>
        </w:rPr>
        <w:t xml:space="preserve"> </w:t>
      </w:r>
      <w:proofErr w:type="spellStart"/>
      <w:r w:rsidRPr="00571177">
        <w:rPr>
          <w:rFonts w:ascii="Helvetica" w:eastAsia="Times New Roman" w:hAnsi="Helvetica" w:cs="Times New Roman"/>
          <w:color w:val="00000A"/>
        </w:rPr>
        <w:t>Kivinen</w:t>
      </w:r>
      <w:proofErr w:type="spellEnd"/>
      <w:r w:rsidRPr="00571177">
        <w:rPr>
          <w:rFonts w:ascii="Helvetica" w:eastAsia="Times New Roman" w:hAnsi="Helvetica" w:cs="Times New Roman"/>
          <w:color w:val="00000A"/>
        </w:rPr>
        <w:t xml:space="preserve"> (self) displayed the updated examples (essentially test vectors) he has generated for IEEE 802.15.4 Annex C.  These examples are generated using a Perl script, so it’s a simple matter for him to add more examples or change the current examples.  Some of his examples replicate ones from Annex C.2, showing how they differ when integrity and/or encryption protections are applied.  It was pointed out that </w:t>
      </w:r>
      <w:proofErr w:type="spellStart"/>
      <w:r w:rsidRPr="00571177">
        <w:rPr>
          <w:rFonts w:ascii="Helvetica" w:eastAsia="Times New Roman" w:hAnsi="Helvetica" w:cs="Times New Roman"/>
          <w:color w:val="00000A"/>
        </w:rPr>
        <w:t>Kivinen’s</w:t>
      </w:r>
      <w:proofErr w:type="spellEnd"/>
      <w:r w:rsidRPr="00571177">
        <w:rPr>
          <w:rFonts w:ascii="Helvetica" w:eastAsia="Times New Roman" w:hAnsi="Helvetica" w:cs="Times New Roman"/>
          <w:color w:val="00000A"/>
        </w:rPr>
        <w:t xml:space="preserve"> proposed example in C.3.6 is not valid because it shows use of a Global Time IE in a Data frame.  The Global Time IE is only allowed in Beacon frames according to the base IEEE 802.15.4 standard.  The fix to that will be either to change the example IE to a different one or more generally to amend the table that prohibits the use of the Global Time IE outside of Beacon frames.  The latter would be a matter for </w:t>
      </w:r>
      <w:proofErr w:type="spellStart"/>
      <w:r w:rsidRPr="00571177">
        <w:rPr>
          <w:rFonts w:ascii="Helvetica" w:eastAsia="Times New Roman" w:hAnsi="Helvetica" w:cs="Times New Roman"/>
          <w:color w:val="00000A"/>
        </w:rPr>
        <w:t>TGmd</w:t>
      </w:r>
      <w:proofErr w:type="spellEnd"/>
      <w:r w:rsidRPr="00571177">
        <w:rPr>
          <w:rFonts w:ascii="Helvetica" w:eastAsia="Times New Roman" w:hAnsi="Helvetica" w:cs="Times New Roman"/>
          <w:color w:val="00000A"/>
        </w:rPr>
        <w:t>.</w:t>
      </w:r>
    </w:p>
    <w:p w14:paraId="4B7F91C1" w14:textId="77777777" w:rsidR="00571177" w:rsidRPr="00571177" w:rsidRDefault="00571177" w:rsidP="00571177">
      <w:pPr>
        <w:rPr>
          <w:rFonts w:ascii="Helvetica" w:eastAsia="Times New Roman" w:hAnsi="Helvetica" w:cs="Times New Roman"/>
          <w:color w:val="00000A"/>
        </w:rPr>
      </w:pPr>
    </w:p>
    <w:p w14:paraId="78077845" w14:textId="77777777" w:rsidR="00571177" w:rsidRPr="00571177" w:rsidRDefault="00571177" w:rsidP="00571177">
      <w:pPr>
        <w:rPr>
          <w:rFonts w:ascii="Helvetica" w:eastAsia="Times New Roman" w:hAnsi="Helvetica" w:cs="Times New Roman"/>
          <w:color w:val="00000A"/>
        </w:rPr>
      </w:pPr>
      <w:r w:rsidRPr="00571177">
        <w:rPr>
          <w:rFonts w:ascii="Helvetica" w:eastAsia="Times New Roman" w:hAnsi="Helvetica" w:cs="Times New Roman"/>
          <w:color w:val="00000A"/>
        </w:rPr>
        <w:t xml:space="preserve">Kunal Shah noted that the edits to IEEE 802.15.4 Section 9 have already been made in the latest </w:t>
      </w:r>
      <w:proofErr w:type="spellStart"/>
      <w:r w:rsidRPr="00571177">
        <w:rPr>
          <w:rFonts w:ascii="Helvetica" w:eastAsia="Times New Roman" w:hAnsi="Helvetica" w:cs="Times New Roman"/>
          <w:color w:val="00000A"/>
        </w:rPr>
        <w:t>TGmd</w:t>
      </w:r>
      <w:proofErr w:type="spellEnd"/>
      <w:r w:rsidRPr="00571177">
        <w:rPr>
          <w:rFonts w:ascii="Helvetica" w:eastAsia="Times New Roman" w:hAnsi="Helvetica" w:cs="Times New Roman"/>
          <w:color w:val="00000A"/>
        </w:rPr>
        <w:t xml:space="preserve"> draft and will be reviewed there. </w:t>
      </w:r>
      <w:proofErr w:type="spellStart"/>
      <w:r w:rsidRPr="00571177">
        <w:rPr>
          <w:rFonts w:ascii="Helvetica" w:eastAsia="Times New Roman" w:hAnsi="Helvetica" w:cs="Times New Roman"/>
          <w:color w:val="00000A"/>
        </w:rPr>
        <w:t>Tero</w:t>
      </w:r>
      <w:proofErr w:type="spellEnd"/>
      <w:r w:rsidRPr="00571177">
        <w:rPr>
          <w:rFonts w:ascii="Helvetica" w:eastAsia="Times New Roman" w:hAnsi="Helvetica" w:cs="Times New Roman"/>
          <w:color w:val="00000A"/>
        </w:rPr>
        <w:t xml:space="preserve"> </w:t>
      </w:r>
      <w:proofErr w:type="spellStart"/>
      <w:r w:rsidRPr="00571177">
        <w:rPr>
          <w:rFonts w:ascii="Helvetica" w:eastAsia="Times New Roman" w:hAnsi="Helvetica" w:cs="Times New Roman"/>
          <w:color w:val="00000A"/>
        </w:rPr>
        <w:t>Kivinen</w:t>
      </w:r>
      <w:proofErr w:type="spellEnd"/>
      <w:r w:rsidRPr="00571177">
        <w:rPr>
          <w:rFonts w:ascii="Helvetica" w:eastAsia="Times New Roman" w:hAnsi="Helvetica" w:cs="Times New Roman"/>
          <w:color w:val="00000A"/>
        </w:rPr>
        <w:t xml:space="preserve"> stated that he has not had a chance to determine if other edits are needed but would look over things in </w:t>
      </w:r>
      <w:proofErr w:type="spellStart"/>
      <w:r w:rsidRPr="00571177">
        <w:rPr>
          <w:rFonts w:ascii="Helvetica" w:eastAsia="Times New Roman" w:hAnsi="Helvetica" w:cs="Times New Roman"/>
          <w:color w:val="00000A"/>
        </w:rPr>
        <w:t>TGmd</w:t>
      </w:r>
      <w:proofErr w:type="spellEnd"/>
      <w:r w:rsidRPr="00571177">
        <w:rPr>
          <w:rFonts w:ascii="Helvetica" w:eastAsia="Times New Roman" w:hAnsi="Helvetica" w:cs="Times New Roman"/>
          <w:color w:val="00000A"/>
        </w:rPr>
        <w:t xml:space="preserve">.  Given the overlap between the two groups and </w:t>
      </w:r>
      <w:proofErr w:type="spellStart"/>
      <w:r w:rsidRPr="00571177">
        <w:rPr>
          <w:rFonts w:ascii="Helvetica" w:eastAsia="Times New Roman" w:hAnsi="Helvetica" w:cs="Times New Roman"/>
          <w:color w:val="00000A"/>
        </w:rPr>
        <w:t>TGmd’s</w:t>
      </w:r>
      <w:proofErr w:type="spellEnd"/>
      <w:r w:rsidRPr="00571177">
        <w:rPr>
          <w:rFonts w:ascii="Helvetica" w:eastAsia="Times New Roman" w:hAnsi="Helvetica" w:cs="Times New Roman"/>
          <w:color w:val="00000A"/>
        </w:rPr>
        <w:t xml:space="preserve"> larger attendance, the review of Section 9 will be left to that group.  The latest </w:t>
      </w:r>
      <w:proofErr w:type="spellStart"/>
      <w:r w:rsidRPr="00571177">
        <w:rPr>
          <w:rFonts w:ascii="Helvetica" w:eastAsia="Times New Roman" w:hAnsi="Helvetica" w:cs="Times New Roman"/>
          <w:color w:val="00000A"/>
        </w:rPr>
        <w:t>TGmd</w:t>
      </w:r>
      <w:proofErr w:type="spellEnd"/>
      <w:r w:rsidRPr="00571177">
        <w:rPr>
          <w:rFonts w:ascii="Helvetica" w:eastAsia="Times New Roman" w:hAnsi="Helvetica" w:cs="Times New Roman"/>
          <w:color w:val="00000A"/>
        </w:rPr>
        <w:t xml:space="preserve"> draft is not yet available in the members’ area of the IEEE 802.15.4.</w:t>
      </w:r>
    </w:p>
    <w:p w14:paraId="519DE321" w14:textId="77777777" w:rsidR="00571177" w:rsidRPr="00571177" w:rsidRDefault="00571177" w:rsidP="00571177">
      <w:pPr>
        <w:rPr>
          <w:rFonts w:ascii="Helvetica" w:eastAsia="Times New Roman" w:hAnsi="Helvetica" w:cs="Times New Roman"/>
          <w:color w:val="00000A"/>
        </w:rPr>
      </w:pPr>
    </w:p>
    <w:p w14:paraId="311F50C4" w14:textId="77777777" w:rsidR="00571177" w:rsidRPr="00571177" w:rsidRDefault="00571177" w:rsidP="00571177">
      <w:pPr>
        <w:rPr>
          <w:rFonts w:ascii="Helvetica" w:eastAsia="Times New Roman" w:hAnsi="Helvetica" w:cs="Times New Roman"/>
          <w:color w:val="00000A"/>
        </w:rPr>
      </w:pPr>
      <w:r w:rsidRPr="00571177">
        <w:rPr>
          <w:rFonts w:ascii="Helvetica" w:eastAsia="Times New Roman" w:hAnsi="Helvetica" w:cs="Times New Roman"/>
          <w:color w:val="00000A"/>
        </w:rPr>
        <w:t>Chair Don Sturek (</w:t>
      </w:r>
      <w:proofErr w:type="spellStart"/>
      <w:r w:rsidRPr="00571177">
        <w:rPr>
          <w:rFonts w:ascii="Helvetica" w:eastAsia="Times New Roman" w:hAnsi="Helvetica" w:cs="Times New Roman"/>
          <w:color w:val="00000A"/>
        </w:rPr>
        <w:t>Itron</w:t>
      </w:r>
      <w:proofErr w:type="spellEnd"/>
      <w:r w:rsidRPr="00571177">
        <w:rPr>
          <w:rFonts w:ascii="Helvetica" w:eastAsia="Times New Roman" w:hAnsi="Helvetica" w:cs="Times New Roman"/>
          <w:color w:val="00000A"/>
        </w:rPr>
        <w:t>) will be in attendance at the July meeting in Vienna.  At that time, he expects to have the Annex B edits completed.  All of the draft text for the SECN amendment should be ready in time for an informal review prior to the July meeting and the July meeting will be devoted to ensuring that the draft is ready for ballot.</w:t>
      </w:r>
    </w:p>
    <w:p w14:paraId="196A38A3" w14:textId="77777777" w:rsidR="00571177" w:rsidRPr="00571177" w:rsidRDefault="00571177" w:rsidP="00571177">
      <w:pPr>
        <w:rPr>
          <w:rFonts w:ascii="Helvetica" w:eastAsia="Times New Roman" w:hAnsi="Helvetica" w:cs="Times New Roman"/>
          <w:color w:val="00000A"/>
        </w:rPr>
      </w:pPr>
    </w:p>
    <w:p w14:paraId="4A810B89" w14:textId="1B0B78FE" w:rsidR="00A86310" w:rsidRPr="00A86310" w:rsidRDefault="00571177" w:rsidP="00571177">
      <w:pPr>
        <w:rPr>
          <w:rFonts w:ascii="Helvetica" w:eastAsia="Times New Roman" w:hAnsi="Helvetica" w:cs="Times New Roman"/>
          <w:color w:val="00000A"/>
        </w:rPr>
      </w:pPr>
      <w:r w:rsidRPr="00571177">
        <w:rPr>
          <w:rFonts w:ascii="Helvetica" w:eastAsia="Times New Roman" w:hAnsi="Helvetica" w:cs="Times New Roman"/>
          <w:color w:val="00000A"/>
        </w:rPr>
        <w:t xml:space="preserve">The timeline (see slide 3 of the closing report (15-19/0210r00)) will remain unchanged.  In particular, this means that the initial WG ballot will take place coming out of the July </w:t>
      </w:r>
      <w:r w:rsidRPr="00571177">
        <w:rPr>
          <w:rFonts w:ascii="Helvetica" w:eastAsia="Times New Roman" w:hAnsi="Helvetica" w:cs="Times New Roman"/>
          <w:color w:val="00000A"/>
        </w:rPr>
        <w:lastRenderedPageBreak/>
        <w:t>plenary, with a recirculation ballot posited for September.  On that basis, the task group should wrap up its work at the January 2020 meeting.</w:t>
      </w:r>
    </w:p>
    <w:p w14:paraId="53A45F7C" w14:textId="77777777" w:rsidR="00A86310" w:rsidRPr="00A86310" w:rsidRDefault="00A86310" w:rsidP="00A86310">
      <w:pPr>
        <w:rPr>
          <w:rFonts w:ascii="Helvetica" w:eastAsia="Times New Roman" w:hAnsi="Helvetica" w:cs="Times New Roman"/>
          <w:color w:val="00000A"/>
        </w:rPr>
      </w:pPr>
      <w:r w:rsidRPr="00A86310">
        <w:rPr>
          <w:rFonts w:ascii="Helvetica" w:eastAsia="Times New Roman" w:hAnsi="Helvetica" w:cs="Times New Roman"/>
          <w:color w:val="00000A"/>
        </w:rPr>
        <w:t> </w:t>
      </w:r>
    </w:p>
    <w:p w14:paraId="22F84B9C" w14:textId="4E49A24C" w:rsidR="00A86310" w:rsidRPr="00571177" w:rsidRDefault="00A86310" w:rsidP="00010C42">
      <w:pPr>
        <w:rPr>
          <w:rFonts w:ascii="Helvetica" w:eastAsia="Times New Roman" w:hAnsi="Helvetica" w:cs="Times New Roman"/>
          <w:color w:val="00000A"/>
        </w:rPr>
      </w:pPr>
      <w:r w:rsidRPr="00A86310">
        <w:rPr>
          <w:rFonts w:ascii="Helvetica" w:eastAsia="Times New Roman" w:hAnsi="Helvetica" w:cs="Times New Roman"/>
          <w:color w:val="00000A"/>
        </w:rPr>
        <w:t xml:space="preserve">The meeting was adjourned at </w:t>
      </w:r>
      <w:r w:rsidR="00571177">
        <w:rPr>
          <w:rFonts w:ascii="Helvetica" w:eastAsia="Times New Roman" w:hAnsi="Helvetica" w:cs="Times New Roman"/>
          <w:color w:val="00000A"/>
        </w:rPr>
        <w:t>8</w:t>
      </w:r>
      <w:r w:rsidRPr="00A86310">
        <w:rPr>
          <w:rFonts w:ascii="Helvetica" w:eastAsia="Times New Roman" w:hAnsi="Helvetica" w:cs="Times New Roman"/>
          <w:color w:val="00000A"/>
        </w:rPr>
        <w:t>:</w:t>
      </w:r>
      <w:r w:rsidR="00571177">
        <w:rPr>
          <w:rFonts w:ascii="Helvetica" w:eastAsia="Times New Roman" w:hAnsi="Helvetica" w:cs="Times New Roman"/>
          <w:color w:val="00000A"/>
        </w:rPr>
        <w:t>37</w:t>
      </w:r>
      <w:r w:rsidRPr="00A86310">
        <w:rPr>
          <w:rFonts w:ascii="Helvetica" w:eastAsia="Times New Roman" w:hAnsi="Helvetica" w:cs="Times New Roman"/>
          <w:color w:val="00000A"/>
        </w:rPr>
        <w:t xml:space="preserve"> a.m.</w:t>
      </w:r>
    </w:p>
    <w:sectPr w:rsidR="00A86310" w:rsidRPr="00571177" w:rsidSect="00010C42">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74A16" w14:textId="77777777" w:rsidR="00AB2E54" w:rsidRDefault="00AB2E54" w:rsidP="00010C42">
      <w:r>
        <w:separator/>
      </w:r>
    </w:p>
  </w:endnote>
  <w:endnote w:type="continuationSeparator" w:id="0">
    <w:p w14:paraId="003D5CCE" w14:textId="77777777" w:rsidR="00AB2E54" w:rsidRDefault="00AB2E54"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F3416" w14:textId="77777777" w:rsidR="00AB2E54" w:rsidRDefault="00AB2E54" w:rsidP="00010C42">
      <w:r>
        <w:separator/>
      </w:r>
    </w:p>
  </w:footnote>
  <w:footnote w:type="continuationSeparator" w:id="0">
    <w:p w14:paraId="3660F04B" w14:textId="77777777" w:rsidR="00AB2E54" w:rsidRDefault="00AB2E54"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4E9DB17A"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15-19-</w:t>
    </w:r>
    <w:r w:rsidR="00AD4AC7">
      <w:rPr>
        <w:rFonts w:ascii="Verdana" w:eastAsia="Times New Roman" w:hAnsi="Verdana" w:cs="Times New Roman"/>
        <w:b/>
        <w:bCs/>
        <w:color w:val="000000"/>
        <w:sz w:val="20"/>
        <w:szCs w:val="20"/>
        <w:shd w:val="clear" w:color="auto" w:fill="FFFFFF"/>
      </w:rPr>
      <w:t>0250</w:t>
    </w:r>
    <w:r w:rsidR="00F736B5">
      <w:rPr>
        <w:rFonts w:ascii="Verdana" w:eastAsia="Times New Roman" w:hAnsi="Verdana" w:cs="Times New Roman"/>
        <w:b/>
        <w:bCs/>
        <w:color w:val="000000"/>
        <w:sz w:val="20"/>
        <w:szCs w:val="20"/>
        <w:shd w:val="clear" w:color="auto" w:fill="FFFFFF"/>
      </w:rPr>
      <w:t>-004y</w:t>
    </w:r>
  </w:p>
  <w:p w14:paraId="3DC4AC95" w14:textId="7325A5AF" w:rsidR="00010C42" w:rsidRDefault="00010C42">
    <w:pPr>
      <w:pStyle w:val="Header"/>
    </w:pPr>
    <w:r>
      <w:t xml:space="preserve">Created by: </w:t>
    </w:r>
    <w:r w:rsidR="00571177">
      <w:t>Peter Yee</w:t>
    </w:r>
    <w:r w:rsidR="00587A21">
      <w:t xml:space="preserve">  </w:t>
    </w:r>
    <w:r w:rsidR="00571177">
      <w:t>AKAYLA</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070E5"/>
    <w:rsid w:val="00112907"/>
    <w:rsid w:val="001B13FF"/>
    <w:rsid w:val="001B390B"/>
    <w:rsid w:val="002A76A6"/>
    <w:rsid w:val="002A7BCF"/>
    <w:rsid w:val="002D07C0"/>
    <w:rsid w:val="002E2FF9"/>
    <w:rsid w:val="003572E7"/>
    <w:rsid w:val="00380FEE"/>
    <w:rsid w:val="0038553B"/>
    <w:rsid w:val="003A5A25"/>
    <w:rsid w:val="003B2D18"/>
    <w:rsid w:val="003C5C24"/>
    <w:rsid w:val="003E1389"/>
    <w:rsid w:val="00400EA0"/>
    <w:rsid w:val="004C21D7"/>
    <w:rsid w:val="004D5897"/>
    <w:rsid w:val="004E5E01"/>
    <w:rsid w:val="005615A6"/>
    <w:rsid w:val="00571177"/>
    <w:rsid w:val="00576FBC"/>
    <w:rsid w:val="00587A21"/>
    <w:rsid w:val="005A0B49"/>
    <w:rsid w:val="005E5AC9"/>
    <w:rsid w:val="006D3065"/>
    <w:rsid w:val="006E05C3"/>
    <w:rsid w:val="00711752"/>
    <w:rsid w:val="0087286E"/>
    <w:rsid w:val="00891DC1"/>
    <w:rsid w:val="008E5B77"/>
    <w:rsid w:val="009706C5"/>
    <w:rsid w:val="00997452"/>
    <w:rsid w:val="009B6734"/>
    <w:rsid w:val="009C411F"/>
    <w:rsid w:val="009C5854"/>
    <w:rsid w:val="00A86310"/>
    <w:rsid w:val="00AB2E54"/>
    <w:rsid w:val="00AD4AC7"/>
    <w:rsid w:val="00AE2369"/>
    <w:rsid w:val="00B06F4D"/>
    <w:rsid w:val="00B0780C"/>
    <w:rsid w:val="00BE3D75"/>
    <w:rsid w:val="00BF2F57"/>
    <w:rsid w:val="00C161F3"/>
    <w:rsid w:val="00C6568C"/>
    <w:rsid w:val="00D06098"/>
    <w:rsid w:val="00DE7A69"/>
    <w:rsid w:val="00DF174E"/>
    <w:rsid w:val="00E128D9"/>
    <w:rsid w:val="00E4506A"/>
    <w:rsid w:val="00EA5EA8"/>
    <w:rsid w:val="00F736B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semiHidden/>
    <w:unhideWhenUsed/>
    <w:rsid w:val="00A86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9/15-19-0198-01-004y-agenda-may-2019-interim.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0B075-4D56-C64B-A811-4A8E21E3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3</cp:revision>
  <dcterms:created xsi:type="dcterms:W3CDTF">2019-05-28T14:39:00Z</dcterms:created>
  <dcterms:modified xsi:type="dcterms:W3CDTF">2019-05-28T14:42:00Z</dcterms:modified>
</cp:coreProperties>
</file>