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838" w:rsidRPr="00E15EBC" w:rsidRDefault="00C45838" w:rsidP="00C45838">
      <w:pPr>
        <w:outlineLvl w:val="0"/>
        <w:rPr>
          <w:rFonts w:ascii="Times New Roman" w:hAnsi="Times New Roman" w:cs="Times New Roman"/>
          <w:b/>
          <w:sz w:val="28"/>
          <w:u w:val="single"/>
          <w:lang w:val="en-US" w:eastAsia="ja-JP"/>
        </w:rPr>
      </w:pPr>
      <w:r w:rsidRPr="00E15EBC">
        <w:rPr>
          <w:rFonts w:ascii="Times New Roman" w:hAnsi="Times New Roman" w:cs="Times New Roman"/>
          <w:b/>
          <w:sz w:val="28"/>
          <w:u w:val="single"/>
          <w:lang w:val="en-US" w:eastAsia="ja-JP"/>
        </w:rPr>
        <w:t xml:space="preserve">Tuesday, March 26, 2019, </w:t>
      </w:r>
      <w:r w:rsidR="008B1DE5" w:rsidRPr="00E15EBC">
        <w:rPr>
          <w:rFonts w:ascii="Times New Roman" w:hAnsi="Times New Roman" w:cs="Times New Roman"/>
          <w:b/>
          <w:sz w:val="28"/>
          <w:u w:val="single"/>
          <w:lang w:val="en-US" w:eastAsia="ja-JP"/>
        </w:rPr>
        <w:t>10</w:t>
      </w:r>
      <w:r w:rsidRPr="00E15EBC">
        <w:rPr>
          <w:rFonts w:ascii="Times New Roman" w:hAnsi="Times New Roman" w:cs="Times New Roman"/>
          <w:b/>
          <w:sz w:val="28"/>
          <w:u w:val="single"/>
          <w:lang w:val="en-US" w:eastAsia="ja-JP"/>
        </w:rPr>
        <w:t>:</w:t>
      </w:r>
      <w:r w:rsidR="008B1DE5" w:rsidRPr="00E15EBC">
        <w:rPr>
          <w:rFonts w:ascii="Times New Roman" w:hAnsi="Times New Roman" w:cs="Times New Roman"/>
          <w:b/>
          <w:sz w:val="28"/>
          <w:u w:val="single"/>
          <w:lang w:val="en-US" w:eastAsia="ja-JP"/>
        </w:rPr>
        <w:t>0</w:t>
      </w:r>
      <w:r w:rsidRPr="00E15EBC">
        <w:rPr>
          <w:rFonts w:ascii="Times New Roman" w:hAnsi="Times New Roman" w:cs="Times New Roman"/>
          <w:b/>
          <w:sz w:val="28"/>
          <w:u w:val="single"/>
          <w:lang w:val="en-US" w:eastAsia="ja-JP"/>
        </w:rPr>
        <w:t>0 EDT time</w:t>
      </w:r>
    </w:p>
    <w:p w:rsidR="00C45838" w:rsidRDefault="008B1DE5" w:rsidP="007A1E66">
      <w:pPr>
        <w:outlineLvl w:val="0"/>
        <w:rPr>
          <w:rFonts w:ascii="Times New Roman" w:hAnsi="Times New Roman" w:cs="Times New Roman"/>
          <w:sz w:val="28"/>
          <w:lang w:val="en-US" w:eastAsia="ja-JP"/>
        </w:rPr>
      </w:pPr>
      <w:r w:rsidRPr="00E15EBC">
        <w:rPr>
          <w:rFonts w:ascii="Times New Roman" w:hAnsi="Times New Roman" w:cs="Times New Roman"/>
          <w:sz w:val="28"/>
          <w:lang w:val="en-US" w:eastAsia="ja-JP"/>
        </w:rPr>
        <w:t>[</w:t>
      </w:r>
      <w:proofErr w:type="gramStart"/>
      <w:r w:rsidR="0020198D" w:rsidRPr="00E15EBC">
        <w:rPr>
          <w:rFonts w:ascii="Times New Roman" w:hAnsi="Times New Roman" w:cs="Times New Roman"/>
          <w:sz w:val="28"/>
          <w:lang w:val="en-US" w:eastAsia="ja-JP"/>
        </w:rPr>
        <w:t>did</w:t>
      </w:r>
      <w:proofErr w:type="gramEnd"/>
      <w:r w:rsidR="0020198D" w:rsidRPr="00E15EBC">
        <w:rPr>
          <w:rFonts w:ascii="Times New Roman" w:hAnsi="Times New Roman" w:cs="Times New Roman"/>
          <w:sz w:val="28"/>
          <w:lang w:val="en-US" w:eastAsia="ja-JP"/>
        </w:rPr>
        <w:t xml:space="preserve"> not take place</w:t>
      </w:r>
      <w:r w:rsidR="002A6160" w:rsidRPr="00E15EBC">
        <w:rPr>
          <w:rFonts w:ascii="Times New Roman" w:hAnsi="Times New Roman" w:cs="Times New Roman"/>
          <w:sz w:val="28"/>
          <w:lang w:val="en-US" w:eastAsia="ja-JP"/>
        </w:rPr>
        <w:t xml:space="preserve"> due to technical problems</w:t>
      </w:r>
      <w:r w:rsidRPr="00E15EBC">
        <w:rPr>
          <w:rFonts w:ascii="Times New Roman" w:hAnsi="Times New Roman" w:cs="Times New Roman"/>
          <w:sz w:val="28"/>
          <w:lang w:val="en-US" w:eastAsia="ja-JP"/>
        </w:rPr>
        <w:t>]</w:t>
      </w:r>
    </w:p>
    <w:p w:rsidR="00E15EBC" w:rsidRPr="00E15EBC" w:rsidRDefault="00E15EBC" w:rsidP="007A1E66">
      <w:pPr>
        <w:outlineLvl w:val="0"/>
        <w:rPr>
          <w:rFonts w:ascii="Times New Roman" w:hAnsi="Times New Roman" w:cs="Times New Roman"/>
          <w:sz w:val="28"/>
          <w:lang w:val="en-US" w:eastAsia="ja-JP"/>
        </w:rPr>
      </w:pPr>
    </w:p>
    <w:p w:rsidR="007A1E66" w:rsidRPr="00E15EBC" w:rsidRDefault="002261F7" w:rsidP="007A1E66">
      <w:pPr>
        <w:outlineLvl w:val="0"/>
        <w:rPr>
          <w:rFonts w:ascii="Times New Roman" w:hAnsi="Times New Roman" w:cs="Times New Roman"/>
          <w:b/>
          <w:sz w:val="28"/>
          <w:u w:val="single"/>
          <w:lang w:val="en-US" w:eastAsia="ja-JP"/>
        </w:rPr>
      </w:pPr>
      <w:r w:rsidRPr="00E15EBC">
        <w:rPr>
          <w:rFonts w:ascii="Times New Roman" w:hAnsi="Times New Roman" w:cs="Times New Roman"/>
          <w:b/>
          <w:sz w:val="28"/>
          <w:u w:val="single"/>
          <w:lang w:val="en-US" w:eastAsia="ja-JP"/>
        </w:rPr>
        <w:t>Tuesday</w:t>
      </w:r>
      <w:r w:rsidR="007A1E66" w:rsidRPr="00E15EBC">
        <w:rPr>
          <w:rFonts w:ascii="Times New Roman" w:hAnsi="Times New Roman" w:cs="Times New Roman"/>
          <w:b/>
          <w:sz w:val="28"/>
          <w:u w:val="single"/>
          <w:lang w:val="en-US" w:eastAsia="ja-JP"/>
        </w:rPr>
        <w:t xml:space="preserve">, </w:t>
      </w:r>
      <w:r w:rsidRPr="00E15EBC">
        <w:rPr>
          <w:rFonts w:ascii="Times New Roman" w:hAnsi="Times New Roman" w:cs="Times New Roman"/>
          <w:b/>
          <w:sz w:val="28"/>
          <w:u w:val="single"/>
          <w:lang w:val="en-US" w:eastAsia="ja-JP"/>
        </w:rPr>
        <w:t>April</w:t>
      </w:r>
      <w:r w:rsidR="00F32252" w:rsidRPr="00E15EBC">
        <w:rPr>
          <w:rFonts w:ascii="Times New Roman" w:hAnsi="Times New Roman" w:cs="Times New Roman"/>
          <w:b/>
          <w:sz w:val="28"/>
          <w:u w:val="single"/>
          <w:lang w:val="en-US" w:eastAsia="ja-JP"/>
        </w:rPr>
        <w:t xml:space="preserve"> 0</w:t>
      </w:r>
      <w:r w:rsidRPr="00E15EBC">
        <w:rPr>
          <w:rFonts w:ascii="Times New Roman" w:hAnsi="Times New Roman" w:cs="Times New Roman"/>
          <w:b/>
          <w:sz w:val="28"/>
          <w:u w:val="single"/>
          <w:lang w:val="en-US" w:eastAsia="ja-JP"/>
        </w:rPr>
        <w:t>2</w:t>
      </w:r>
      <w:r w:rsidR="007A1E66" w:rsidRPr="00E15EBC">
        <w:rPr>
          <w:rFonts w:ascii="Times New Roman" w:hAnsi="Times New Roman" w:cs="Times New Roman"/>
          <w:b/>
          <w:sz w:val="28"/>
          <w:u w:val="single"/>
          <w:lang w:val="en-US" w:eastAsia="ja-JP"/>
        </w:rPr>
        <w:t>, 201</w:t>
      </w:r>
      <w:r w:rsidR="00262872" w:rsidRPr="00E15EBC">
        <w:rPr>
          <w:rFonts w:ascii="Times New Roman" w:hAnsi="Times New Roman" w:cs="Times New Roman"/>
          <w:b/>
          <w:sz w:val="28"/>
          <w:u w:val="single"/>
          <w:lang w:val="en-US" w:eastAsia="ja-JP"/>
        </w:rPr>
        <w:t>9</w:t>
      </w:r>
      <w:r w:rsidR="007A1E66" w:rsidRPr="00E15EBC">
        <w:rPr>
          <w:rFonts w:ascii="Times New Roman" w:hAnsi="Times New Roman" w:cs="Times New Roman"/>
          <w:b/>
          <w:sz w:val="28"/>
          <w:u w:val="single"/>
          <w:lang w:val="en-US" w:eastAsia="ja-JP"/>
        </w:rPr>
        <w:t xml:space="preserve">, </w:t>
      </w:r>
      <w:r w:rsidR="008B1DE5" w:rsidRPr="00E15EBC">
        <w:rPr>
          <w:rFonts w:ascii="Times New Roman" w:hAnsi="Times New Roman" w:cs="Times New Roman"/>
          <w:b/>
          <w:sz w:val="28"/>
          <w:u w:val="single"/>
          <w:lang w:val="en-US" w:eastAsia="ja-JP"/>
        </w:rPr>
        <w:t>10</w:t>
      </w:r>
      <w:r w:rsidR="00262872" w:rsidRPr="00E15EBC">
        <w:rPr>
          <w:rFonts w:ascii="Times New Roman" w:hAnsi="Times New Roman" w:cs="Times New Roman"/>
          <w:b/>
          <w:sz w:val="28"/>
          <w:u w:val="single"/>
          <w:lang w:val="en-US" w:eastAsia="ja-JP"/>
        </w:rPr>
        <w:t>:</w:t>
      </w:r>
      <w:r w:rsidR="008B1DE5" w:rsidRPr="00E15EBC">
        <w:rPr>
          <w:rFonts w:ascii="Times New Roman" w:hAnsi="Times New Roman" w:cs="Times New Roman"/>
          <w:b/>
          <w:sz w:val="28"/>
          <w:u w:val="single"/>
          <w:lang w:val="en-US" w:eastAsia="ja-JP"/>
        </w:rPr>
        <w:t>0</w:t>
      </w:r>
      <w:r w:rsidR="00262872" w:rsidRPr="00E15EBC">
        <w:rPr>
          <w:rFonts w:ascii="Times New Roman" w:hAnsi="Times New Roman" w:cs="Times New Roman"/>
          <w:b/>
          <w:sz w:val="28"/>
          <w:u w:val="single"/>
          <w:lang w:val="en-US" w:eastAsia="ja-JP"/>
        </w:rPr>
        <w:t>0</w:t>
      </w:r>
      <w:r w:rsidR="007A1E66" w:rsidRPr="00E15EBC">
        <w:rPr>
          <w:rFonts w:ascii="Times New Roman" w:hAnsi="Times New Roman" w:cs="Times New Roman"/>
          <w:b/>
          <w:sz w:val="28"/>
          <w:u w:val="single"/>
          <w:lang w:val="en-US" w:eastAsia="ja-JP"/>
        </w:rPr>
        <w:t xml:space="preserve"> EDT time</w:t>
      </w:r>
    </w:p>
    <w:p w:rsidR="007A1E66" w:rsidRPr="00E15EBC" w:rsidRDefault="007A1E66" w:rsidP="007A1E66">
      <w:pPr>
        <w:rPr>
          <w:rFonts w:ascii="Times New Roman" w:hAnsi="Times New Roman" w:cs="Times New Roman"/>
          <w:b/>
          <w:sz w:val="24"/>
          <w:szCs w:val="24"/>
          <w:lang w:val="en-US"/>
        </w:rPr>
      </w:pPr>
      <w:r w:rsidRPr="00E15EBC">
        <w:rPr>
          <w:rFonts w:ascii="Times New Roman" w:hAnsi="Times New Roman" w:cs="Times New Roman"/>
          <w:b/>
          <w:sz w:val="24"/>
          <w:szCs w:val="24"/>
          <w:lang w:val="en-US"/>
        </w:rPr>
        <w:t>Attendance:</w:t>
      </w:r>
    </w:p>
    <w:p w:rsidR="007A1E66" w:rsidRPr="00E15EBC" w:rsidRDefault="007A1E66" w:rsidP="00770173">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Kai Lennert Bober (HHI)</w:t>
      </w:r>
    </w:p>
    <w:p w:rsidR="00615C2B" w:rsidRPr="00E15EBC" w:rsidRDefault="00615C2B" w:rsidP="0083269E">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 xml:space="preserve">Nikola </w:t>
      </w:r>
      <w:r w:rsidR="0083269E" w:rsidRPr="00E15EBC">
        <w:rPr>
          <w:rFonts w:ascii="Times New Roman" w:hAnsi="Times New Roman" w:cs="Times New Roman"/>
          <w:lang w:val="en-US"/>
        </w:rPr>
        <w:t xml:space="preserve">Serafimovski </w:t>
      </w:r>
      <w:r w:rsidRPr="00E15EBC">
        <w:rPr>
          <w:rFonts w:ascii="Times New Roman" w:hAnsi="Times New Roman" w:cs="Times New Roman"/>
          <w:lang w:val="en-US"/>
        </w:rPr>
        <w:t>(pureLiFi)</w:t>
      </w:r>
    </w:p>
    <w:p w:rsidR="007A1E66" w:rsidRPr="00E15EBC" w:rsidRDefault="007A1E66" w:rsidP="00770173">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Chong Han (pureLiFi)</w:t>
      </w:r>
    </w:p>
    <w:p w:rsidR="00C30303" w:rsidRPr="00E15EBC" w:rsidRDefault="00DF4642" w:rsidP="00770173">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Jerome A</w:t>
      </w:r>
      <w:r w:rsidR="00934F35" w:rsidRPr="00E15EBC">
        <w:rPr>
          <w:rFonts w:ascii="Times New Roman" w:hAnsi="Times New Roman" w:cs="Times New Roman"/>
          <w:lang w:val="en-US"/>
        </w:rPr>
        <w:t>rokkiam</w:t>
      </w:r>
      <w:r w:rsidR="00C30303" w:rsidRPr="00E15EBC">
        <w:rPr>
          <w:rFonts w:ascii="Times New Roman" w:hAnsi="Times New Roman" w:cs="Times New Roman"/>
          <w:lang w:val="en-US"/>
        </w:rPr>
        <w:t xml:space="preserve"> </w:t>
      </w:r>
      <w:r w:rsidR="00934F35" w:rsidRPr="00E15EBC">
        <w:rPr>
          <w:rFonts w:ascii="Times New Roman" w:hAnsi="Times New Roman" w:cs="Times New Roman"/>
          <w:lang w:val="en-US"/>
        </w:rPr>
        <w:t>(OSRAM</w:t>
      </w:r>
      <w:r w:rsidR="00C30303" w:rsidRPr="00E15EBC">
        <w:rPr>
          <w:rFonts w:ascii="Times New Roman" w:hAnsi="Times New Roman" w:cs="Times New Roman"/>
          <w:lang w:val="en-US"/>
        </w:rPr>
        <w:t>)</w:t>
      </w:r>
    </w:p>
    <w:p w:rsidR="00934F35" w:rsidRPr="00E15EBC" w:rsidRDefault="00934F35" w:rsidP="00770173">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Xu Wang (VLNComm)</w:t>
      </w:r>
    </w:p>
    <w:p w:rsidR="008458CD" w:rsidRPr="00E15EBC" w:rsidRDefault="008458CD" w:rsidP="008458CD">
      <w:pPr>
        <w:pStyle w:val="Listenabsatz"/>
        <w:jc w:val="both"/>
        <w:rPr>
          <w:rFonts w:ascii="Times New Roman" w:hAnsi="Times New Roman" w:cs="Times New Roman"/>
          <w:lang w:val="en-US"/>
        </w:rPr>
      </w:pPr>
    </w:p>
    <w:p w:rsidR="00934F35" w:rsidRPr="00E15EBC" w:rsidRDefault="002A6160" w:rsidP="004F023E">
      <w:pPr>
        <w:pStyle w:val="Listenabsatz"/>
        <w:numPr>
          <w:ilvl w:val="0"/>
          <w:numId w:val="6"/>
        </w:numPr>
        <w:rPr>
          <w:rFonts w:ascii="Times New Roman" w:hAnsi="Times New Roman" w:cs="Times New Roman"/>
          <w:lang w:val="en-US"/>
        </w:rPr>
      </w:pPr>
      <w:r w:rsidRPr="00E15EBC">
        <w:rPr>
          <w:rFonts w:ascii="Times New Roman" w:hAnsi="Times New Roman" w:cs="Times New Roman"/>
          <w:lang w:val="en-US"/>
        </w:rPr>
        <w:t xml:space="preserve">Due to a private issue, the Chair could not attend the telco and asked Kai Lennert Bober to chair the telco. </w:t>
      </w:r>
      <w:r w:rsidR="00B35379" w:rsidRPr="00E15EBC">
        <w:rPr>
          <w:rFonts w:ascii="Times New Roman" w:hAnsi="Times New Roman" w:cs="Times New Roman"/>
          <w:lang w:val="en-US"/>
        </w:rPr>
        <w:t xml:space="preserve">The phone call was opened by the </w:t>
      </w:r>
      <w:r w:rsidR="00C8090B" w:rsidRPr="00E15EBC">
        <w:rPr>
          <w:rFonts w:ascii="Times New Roman" w:hAnsi="Times New Roman" w:cs="Times New Roman"/>
          <w:lang w:val="en-US"/>
        </w:rPr>
        <w:t xml:space="preserve">temporary </w:t>
      </w:r>
      <w:r w:rsidR="00B35379" w:rsidRPr="00E15EBC">
        <w:rPr>
          <w:rFonts w:ascii="Times New Roman" w:hAnsi="Times New Roman" w:cs="Times New Roman"/>
          <w:lang w:val="en-US"/>
        </w:rPr>
        <w:t xml:space="preserve">TG13 </w:t>
      </w:r>
      <w:r w:rsidR="00084F3D" w:rsidRPr="00E15EBC">
        <w:rPr>
          <w:rFonts w:ascii="Times New Roman" w:hAnsi="Times New Roman" w:cs="Times New Roman"/>
          <w:lang w:val="en-US"/>
        </w:rPr>
        <w:t>c</w:t>
      </w:r>
      <w:r w:rsidR="00B35379" w:rsidRPr="00E15EBC">
        <w:rPr>
          <w:rFonts w:ascii="Times New Roman" w:hAnsi="Times New Roman" w:cs="Times New Roman"/>
          <w:lang w:val="en-US"/>
        </w:rPr>
        <w:t>hair.</w:t>
      </w:r>
    </w:p>
    <w:p w:rsidR="006C23B5" w:rsidRPr="00E15EBC" w:rsidRDefault="006C23B5" w:rsidP="00B35379">
      <w:pPr>
        <w:pStyle w:val="Listenabsatz"/>
        <w:numPr>
          <w:ilvl w:val="0"/>
          <w:numId w:val="6"/>
        </w:numPr>
        <w:jc w:val="both"/>
        <w:rPr>
          <w:rFonts w:ascii="Times New Roman" w:hAnsi="Times New Roman" w:cs="Times New Roman"/>
          <w:lang w:val="en-US"/>
        </w:rPr>
      </w:pPr>
      <w:r w:rsidRPr="00E15EBC">
        <w:rPr>
          <w:rFonts w:ascii="Times New Roman" w:hAnsi="Times New Roman" w:cs="Times New Roman"/>
          <w:lang w:val="en-US"/>
        </w:rPr>
        <w:t>Last comment resolution</w:t>
      </w:r>
      <w:r w:rsidR="00CC6F06" w:rsidRPr="00E15EBC">
        <w:rPr>
          <w:rFonts w:ascii="Times New Roman" w:hAnsi="Times New Roman" w:cs="Times New Roman"/>
          <w:lang w:val="en-US"/>
        </w:rPr>
        <w:t xml:space="preserve"> was discussed</w:t>
      </w:r>
      <w:r w:rsidRPr="00E15EBC">
        <w:rPr>
          <w:rFonts w:ascii="Times New Roman" w:hAnsi="Times New Roman" w:cs="Times New Roman"/>
          <w:lang w:val="en-US"/>
        </w:rPr>
        <w:t>:</w:t>
      </w:r>
    </w:p>
    <w:p w:rsidR="00710FF9" w:rsidRPr="00E15EBC" w:rsidRDefault="00283D7B" w:rsidP="0074503D">
      <w:pPr>
        <w:pStyle w:val="Listenabsatz"/>
        <w:numPr>
          <w:ilvl w:val="1"/>
          <w:numId w:val="6"/>
        </w:numPr>
        <w:jc w:val="both"/>
        <w:rPr>
          <w:rFonts w:ascii="Times New Roman" w:hAnsi="Times New Roman" w:cs="Times New Roman"/>
          <w:lang w:val="en-US"/>
        </w:rPr>
      </w:pPr>
      <w:r w:rsidRPr="00E15EBC">
        <w:rPr>
          <w:rFonts w:ascii="Times New Roman" w:hAnsi="Times New Roman" w:cs="Times New Roman"/>
          <w:lang w:val="en-US"/>
        </w:rPr>
        <w:t>Editor comments 117r2 were not resolved. Suggestion is</w:t>
      </w:r>
      <w:r w:rsidR="00474461" w:rsidRPr="00E15EBC">
        <w:rPr>
          <w:rFonts w:ascii="Times New Roman" w:hAnsi="Times New Roman" w:cs="Times New Roman"/>
          <w:lang w:val="en-US"/>
        </w:rPr>
        <w:t xml:space="preserve"> to migrate comments to next comment sheet where no new text is assumed</w:t>
      </w:r>
      <w:r w:rsidR="00A16E69" w:rsidRPr="00E15EBC">
        <w:rPr>
          <w:rFonts w:ascii="Times New Roman" w:hAnsi="Times New Roman" w:cs="Times New Roman"/>
          <w:lang w:val="en-US"/>
        </w:rPr>
        <w:t xml:space="preserve"> or revoke comments on clauses that are expected to be substantially modified</w:t>
      </w:r>
      <w:r w:rsidR="00474461" w:rsidRPr="00E15EBC">
        <w:rPr>
          <w:rFonts w:ascii="Times New Roman" w:hAnsi="Times New Roman" w:cs="Times New Roman"/>
          <w:lang w:val="en-US"/>
        </w:rPr>
        <w:t>.</w:t>
      </w:r>
    </w:p>
    <w:p w:rsidR="00592E63" w:rsidRPr="00E15EBC" w:rsidRDefault="0019302F" w:rsidP="00EC5841">
      <w:pPr>
        <w:pStyle w:val="Listenabsatz"/>
        <w:numPr>
          <w:ilvl w:val="0"/>
          <w:numId w:val="6"/>
        </w:numPr>
        <w:jc w:val="both"/>
        <w:rPr>
          <w:rFonts w:ascii="Times New Roman" w:hAnsi="Times New Roman" w:cs="Times New Roman"/>
          <w:lang w:val="en-US"/>
        </w:rPr>
      </w:pPr>
      <w:r w:rsidRPr="00E15EBC">
        <w:rPr>
          <w:rFonts w:ascii="Times New Roman" w:hAnsi="Times New Roman" w:cs="Times New Roman"/>
          <w:lang w:val="en-US"/>
        </w:rPr>
        <w:t>M</w:t>
      </w:r>
      <w:r w:rsidR="00CF50B1" w:rsidRPr="00E15EBC">
        <w:rPr>
          <w:rFonts w:ascii="Times New Roman" w:hAnsi="Times New Roman" w:cs="Times New Roman"/>
          <w:lang w:val="en-US"/>
        </w:rPr>
        <w:t>AC frame format</w:t>
      </w:r>
      <w:r w:rsidR="00CC6F06" w:rsidRPr="00E15EBC">
        <w:rPr>
          <w:rFonts w:ascii="Times New Roman" w:hAnsi="Times New Roman" w:cs="Times New Roman"/>
          <w:lang w:val="en-US"/>
        </w:rPr>
        <w:t xml:space="preserve"> was discussed</w:t>
      </w:r>
      <w:r w:rsidRPr="00E15EBC">
        <w:rPr>
          <w:rFonts w:ascii="Times New Roman" w:hAnsi="Times New Roman" w:cs="Times New Roman"/>
          <w:lang w:val="en-US"/>
        </w:rPr>
        <w:t>:</w:t>
      </w:r>
    </w:p>
    <w:p w:rsidR="00592E63" w:rsidRPr="00E15EBC" w:rsidRDefault="00592E63" w:rsidP="00592E63">
      <w:pPr>
        <w:pStyle w:val="Listenabsatz"/>
        <w:numPr>
          <w:ilvl w:val="1"/>
          <w:numId w:val="6"/>
        </w:numPr>
        <w:jc w:val="both"/>
        <w:rPr>
          <w:rFonts w:ascii="Times New Roman" w:hAnsi="Times New Roman" w:cs="Times New Roman"/>
          <w:lang w:val="en-US"/>
        </w:rPr>
      </w:pPr>
      <w:r w:rsidRPr="00E15EBC">
        <w:rPr>
          <w:rFonts w:ascii="Times New Roman" w:hAnsi="Times New Roman" w:cs="Times New Roman"/>
          <w:lang w:val="en-US"/>
        </w:rPr>
        <w:t>Security for all frames or data only?</w:t>
      </w:r>
    </w:p>
    <w:p w:rsidR="00592E63" w:rsidRPr="00E15EBC" w:rsidRDefault="00592E63" w:rsidP="00203CC4">
      <w:pPr>
        <w:pStyle w:val="Listenabsatz"/>
        <w:ind w:left="680"/>
        <w:jc w:val="both"/>
        <w:rPr>
          <w:rFonts w:ascii="Times New Roman" w:hAnsi="Times New Roman" w:cs="Times New Roman"/>
          <w:lang w:val="en-US"/>
        </w:rPr>
      </w:pPr>
      <w:r w:rsidRPr="00E15EBC">
        <w:rPr>
          <w:rFonts w:ascii="Times New Roman" w:hAnsi="Times New Roman" w:cs="Times New Roman"/>
          <w:lang w:val="en-US"/>
        </w:rPr>
        <w:sym w:font="Wingdings" w:char="F0E0"/>
      </w:r>
      <w:r w:rsidR="001E013F" w:rsidRPr="00E15EBC">
        <w:rPr>
          <w:rFonts w:ascii="Times New Roman" w:hAnsi="Times New Roman" w:cs="Times New Roman"/>
          <w:lang w:val="en-US"/>
        </w:rPr>
        <w:t xml:space="preserve"> Either all or</w:t>
      </w:r>
      <w:r w:rsidRPr="00E15EBC">
        <w:rPr>
          <w:rFonts w:ascii="Times New Roman" w:hAnsi="Times New Roman" w:cs="Times New Roman"/>
          <w:lang w:val="en-US"/>
        </w:rPr>
        <w:t xml:space="preserve"> none</w:t>
      </w:r>
      <w:r w:rsidR="00E34088" w:rsidRPr="00E15EBC">
        <w:rPr>
          <w:rFonts w:ascii="Times New Roman" w:hAnsi="Times New Roman" w:cs="Times New Roman"/>
          <w:lang w:val="en-US"/>
        </w:rPr>
        <w:t xml:space="preserve"> for simplicity</w:t>
      </w:r>
      <w:r w:rsidR="008148E9" w:rsidRPr="00E15EBC">
        <w:rPr>
          <w:rFonts w:ascii="Times New Roman" w:hAnsi="Times New Roman" w:cs="Times New Roman"/>
          <w:lang w:val="en-US"/>
        </w:rPr>
        <w:t>. Capability for security will be supported</w:t>
      </w:r>
      <w:r w:rsidR="001B1052" w:rsidRPr="00E15EBC">
        <w:rPr>
          <w:rFonts w:ascii="Times New Roman" w:hAnsi="Times New Roman" w:cs="Times New Roman"/>
          <w:lang w:val="en-US"/>
        </w:rPr>
        <w:t>.</w:t>
      </w:r>
    </w:p>
    <w:p w:rsidR="000266DE" w:rsidRPr="00E15EBC" w:rsidRDefault="000266DE" w:rsidP="000266DE">
      <w:pPr>
        <w:pStyle w:val="Listenabsatz"/>
        <w:numPr>
          <w:ilvl w:val="1"/>
          <w:numId w:val="6"/>
        </w:numPr>
        <w:jc w:val="both"/>
        <w:rPr>
          <w:rFonts w:ascii="Times New Roman" w:hAnsi="Times New Roman" w:cs="Times New Roman"/>
          <w:lang w:val="en-US"/>
        </w:rPr>
      </w:pPr>
      <w:r w:rsidRPr="00E15EBC">
        <w:rPr>
          <w:rFonts w:ascii="Times New Roman" w:hAnsi="Times New Roman" w:cs="Times New Roman"/>
          <w:lang w:val="en-US"/>
        </w:rPr>
        <w:t>Security for broadcast transmissions towards devices?</w:t>
      </w:r>
    </w:p>
    <w:p w:rsidR="000266DE" w:rsidRPr="00E15EBC" w:rsidRDefault="000266DE" w:rsidP="00203CC4">
      <w:pPr>
        <w:pStyle w:val="Listenabsatz"/>
        <w:ind w:left="680"/>
        <w:jc w:val="both"/>
        <w:rPr>
          <w:rFonts w:ascii="Times New Roman" w:hAnsi="Times New Roman" w:cs="Times New Roman"/>
          <w:lang w:val="en-US"/>
        </w:rPr>
      </w:pPr>
      <w:r w:rsidRPr="00E15EBC">
        <w:rPr>
          <w:rFonts w:ascii="Times New Roman" w:hAnsi="Times New Roman" w:cs="Times New Roman"/>
          <w:lang w:val="en-US"/>
        </w:rPr>
        <w:sym w:font="Wingdings" w:char="F0E0"/>
      </w:r>
      <w:r w:rsidRPr="00E15EBC">
        <w:rPr>
          <w:rFonts w:ascii="Times New Roman" w:hAnsi="Times New Roman" w:cs="Times New Roman"/>
          <w:lang w:val="en-US"/>
        </w:rPr>
        <w:t xml:space="preserve"> Details regarding security will be resolved once security was introduced</w:t>
      </w:r>
      <w:r w:rsidR="00FE625A" w:rsidRPr="00E15EBC">
        <w:rPr>
          <w:rFonts w:ascii="Times New Roman" w:hAnsi="Times New Roman" w:cs="Times New Roman"/>
          <w:lang w:val="en-US"/>
        </w:rPr>
        <w:t>.</w:t>
      </w:r>
      <w:r w:rsidR="00340F8B" w:rsidRPr="00E15EBC">
        <w:rPr>
          <w:rFonts w:ascii="Times New Roman" w:hAnsi="Times New Roman" w:cs="Times New Roman"/>
          <w:lang w:val="en-US"/>
        </w:rPr>
        <w:t xml:space="preserve"> </w:t>
      </w:r>
    </w:p>
    <w:p w:rsidR="0070466A" w:rsidRPr="00E15EBC" w:rsidRDefault="006335D4" w:rsidP="0070466A">
      <w:pPr>
        <w:pStyle w:val="Listenabsatz"/>
        <w:numPr>
          <w:ilvl w:val="1"/>
          <w:numId w:val="6"/>
        </w:numPr>
        <w:jc w:val="both"/>
        <w:rPr>
          <w:rFonts w:ascii="Times New Roman" w:hAnsi="Times New Roman" w:cs="Times New Roman"/>
          <w:lang w:val="en-US"/>
        </w:rPr>
      </w:pPr>
      <w:r w:rsidRPr="00E15EBC">
        <w:rPr>
          <w:rFonts w:ascii="Times New Roman" w:hAnsi="Times New Roman" w:cs="Times New Roman"/>
          <w:lang w:val="en-US"/>
        </w:rPr>
        <w:t xml:space="preserve">There are severe open questions regarding the </w:t>
      </w:r>
      <w:r w:rsidR="001E13EF" w:rsidRPr="00E15EBC">
        <w:rPr>
          <w:rFonts w:ascii="Times New Roman" w:hAnsi="Times New Roman" w:cs="Times New Roman"/>
          <w:lang w:val="en-US"/>
        </w:rPr>
        <w:t xml:space="preserve">ACK Information field: </w:t>
      </w:r>
      <w:r w:rsidR="00C8090B" w:rsidRPr="00E15EBC">
        <w:rPr>
          <w:rFonts w:ascii="Times New Roman" w:hAnsi="Times New Roman" w:cs="Times New Roman"/>
          <w:lang w:val="en-US"/>
        </w:rPr>
        <w:t xml:space="preserve"> Sequence </w:t>
      </w:r>
      <w:r w:rsidR="0020198D" w:rsidRPr="00E15EBC">
        <w:rPr>
          <w:rFonts w:ascii="Times New Roman" w:hAnsi="Times New Roman" w:cs="Times New Roman"/>
          <w:lang w:val="en-US"/>
        </w:rPr>
        <w:t xml:space="preserve">number and </w:t>
      </w:r>
      <w:r w:rsidR="0070466A" w:rsidRPr="00E15EBC">
        <w:rPr>
          <w:rFonts w:ascii="Times New Roman" w:hAnsi="Times New Roman" w:cs="Times New Roman"/>
          <w:lang w:val="en-US"/>
        </w:rPr>
        <w:t xml:space="preserve">device address were suggested to have 7 bits. This is only required in the </w:t>
      </w:r>
      <w:r w:rsidR="0020198D" w:rsidRPr="00E15EBC">
        <w:rPr>
          <w:rFonts w:ascii="Times New Roman" w:hAnsi="Times New Roman" w:cs="Times New Roman"/>
          <w:lang w:val="en-US"/>
        </w:rPr>
        <w:t>non-</w:t>
      </w:r>
      <w:r w:rsidR="0070466A" w:rsidRPr="00E15EBC">
        <w:rPr>
          <w:rFonts w:ascii="Times New Roman" w:hAnsi="Times New Roman" w:cs="Times New Roman"/>
          <w:lang w:val="en-US"/>
        </w:rPr>
        <w:t>beacon-enabled mode in order to</w:t>
      </w:r>
      <w:r w:rsidR="0020198D" w:rsidRPr="00E15EBC">
        <w:rPr>
          <w:rFonts w:ascii="Times New Roman" w:hAnsi="Times New Roman" w:cs="Times New Roman"/>
          <w:lang w:val="en-US"/>
        </w:rPr>
        <w:t xml:space="preserve"> acknowledge frames coming from a</w:t>
      </w:r>
      <w:r w:rsidR="0070466A" w:rsidRPr="00E15EBC">
        <w:rPr>
          <w:rFonts w:ascii="Times New Roman" w:hAnsi="Times New Roman" w:cs="Times New Roman"/>
          <w:lang w:val="en-US"/>
        </w:rPr>
        <w:t xml:space="preserve"> device</w:t>
      </w:r>
      <w:r w:rsidR="0020198D" w:rsidRPr="00E15EBC">
        <w:rPr>
          <w:rFonts w:ascii="Times New Roman" w:hAnsi="Times New Roman" w:cs="Times New Roman"/>
          <w:lang w:val="en-US"/>
        </w:rPr>
        <w:t xml:space="preserve"> other</w:t>
      </w:r>
      <w:r w:rsidR="0070466A" w:rsidRPr="00E15EBC">
        <w:rPr>
          <w:rFonts w:ascii="Times New Roman" w:hAnsi="Times New Roman" w:cs="Times New Roman"/>
          <w:lang w:val="en-US"/>
        </w:rPr>
        <w:t xml:space="preserve"> than the </w:t>
      </w:r>
      <w:r w:rsidR="0020198D" w:rsidRPr="00E15EBC">
        <w:rPr>
          <w:rFonts w:ascii="Times New Roman" w:hAnsi="Times New Roman" w:cs="Times New Roman"/>
          <w:lang w:val="en-US"/>
        </w:rPr>
        <w:t xml:space="preserve">one </w:t>
      </w:r>
      <w:r w:rsidR="0070466A" w:rsidRPr="00E15EBC">
        <w:rPr>
          <w:rFonts w:ascii="Times New Roman" w:hAnsi="Times New Roman" w:cs="Times New Roman"/>
          <w:lang w:val="en-US"/>
        </w:rPr>
        <w:t xml:space="preserve">current frame is </w:t>
      </w:r>
      <w:r w:rsidR="0020198D" w:rsidRPr="00E15EBC">
        <w:rPr>
          <w:rFonts w:ascii="Times New Roman" w:hAnsi="Times New Roman" w:cs="Times New Roman"/>
          <w:lang w:val="en-US"/>
        </w:rPr>
        <w:t>destined to</w:t>
      </w:r>
      <w:r w:rsidR="0070466A" w:rsidRPr="00E15EBC">
        <w:rPr>
          <w:rFonts w:ascii="Times New Roman" w:hAnsi="Times New Roman" w:cs="Times New Roman"/>
          <w:lang w:val="en-US"/>
        </w:rPr>
        <w:t>. Resolution outstanding. Probably, the ACK Information field will only be present in the non-beacon-enabled mode.</w:t>
      </w:r>
    </w:p>
    <w:p w:rsidR="002A5A73" w:rsidRPr="00E15EBC" w:rsidRDefault="002A5A73" w:rsidP="002A5A73">
      <w:pPr>
        <w:pStyle w:val="Listenabsatz"/>
        <w:numPr>
          <w:ilvl w:val="0"/>
          <w:numId w:val="6"/>
        </w:numPr>
        <w:spacing w:after="0" w:line="240" w:lineRule="auto"/>
        <w:rPr>
          <w:rFonts w:ascii="Times New Roman" w:hAnsi="Times New Roman" w:cs="Times New Roman"/>
          <w:lang w:val="en-US"/>
        </w:rPr>
      </w:pPr>
      <w:r w:rsidRPr="00E15EBC">
        <w:rPr>
          <w:rFonts w:ascii="Times New Roman" w:hAnsi="Times New Roman" w:cs="Times New Roman"/>
          <w:lang w:val="en-US"/>
        </w:rPr>
        <w:t>The telco was closed.</w:t>
      </w:r>
    </w:p>
    <w:p w:rsidR="002A5A73" w:rsidRPr="00E15EBC" w:rsidRDefault="002A5A73" w:rsidP="002A5A73">
      <w:pPr>
        <w:pStyle w:val="Listenabsatz"/>
        <w:spacing w:after="0" w:line="240" w:lineRule="auto"/>
        <w:ind w:left="360"/>
        <w:rPr>
          <w:rFonts w:ascii="Times New Roman" w:hAnsi="Times New Roman" w:cs="Times New Roman"/>
          <w:lang w:val="en-US"/>
        </w:rPr>
      </w:pPr>
    </w:p>
    <w:p w:rsidR="00661D3C" w:rsidRPr="00E15EBC" w:rsidRDefault="00661D3C" w:rsidP="00661D3C">
      <w:pPr>
        <w:outlineLvl w:val="0"/>
        <w:rPr>
          <w:rFonts w:ascii="Times New Roman" w:hAnsi="Times New Roman" w:cs="Times New Roman"/>
          <w:b/>
          <w:sz w:val="28"/>
          <w:u w:val="single"/>
          <w:lang w:val="en-US" w:eastAsia="ja-JP"/>
        </w:rPr>
      </w:pPr>
      <w:r w:rsidRPr="00E15EBC">
        <w:rPr>
          <w:rFonts w:ascii="Times New Roman" w:hAnsi="Times New Roman" w:cs="Times New Roman"/>
          <w:b/>
          <w:sz w:val="28"/>
          <w:u w:val="single"/>
          <w:lang w:val="en-US" w:eastAsia="ja-JP"/>
        </w:rPr>
        <w:t>Tuesday, April 09, 2019, 10:00 EDT time</w:t>
      </w:r>
    </w:p>
    <w:p w:rsidR="00CF50B1" w:rsidRPr="00E15EBC" w:rsidRDefault="00CF50B1" w:rsidP="00CF50B1">
      <w:pPr>
        <w:rPr>
          <w:rFonts w:ascii="Times New Roman" w:hAnsi="Times New Roman" w:cs="Times New Roman"/>
          <w:b/>
          <w:sz w:val="24"/>
          <w:szCs w:val="24"/>
          <w:lang w:val="en-US"/>
        </w:rPr>
      </w:pPr>
      <w:r w:rsidRPr="00E15EBC">
        <w:rPr>
          <w:rFonts w:ascii="Times New Roman" w:hAnsi="Times New Roman" w:cs="Times New Roman"/>
          <w:b/>
          <w:sz w:val="24"/>
          <w:szCs w:val="24"/>
          <w:lang w:val="en-US"/>
        </w:rPr>
        <w:t>Attendance:</w:t>
      </w:r>
    </w:p>
    <w:p w:rsidR="00972048" w:rsidRPr="00E15EBC" w:rsidRDefault="00972048" w:rsidP="00972048">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Kai Lennert Bober (HHI)</w:t>
      </w:r>
    </w:p>
    <w:p w:rsidR="00972048" w:rsidRPr="00E15EBC" w:rsidRDefault="00972048" w:rsidP="00972048">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Chong Han (pureLiFi)</w:t>
      </w:r>
    </w:p>
    <w:p w:rsidR="00972048" w:rsidRPr="00E15EBC" w:rsidRDefault="00972048" w:rsidP="00972048">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Jerome Arokkiam (OSRAM)</w:t>
      </w:r>
    </w:p>
    <w:p w:rsidR="00972048" w:rsidRPr="00E15EBC" w:rsidRDefault="00972048" w:rsidP="00972048">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Xu Wang (VLNComm)</w:t>
      </w:r>
    </w:p>
    <w:p w:rsidR="00CF50B1" w:rsidRPr="00E15EBC" w:rsidRDefault="00CF50B1" w:rsidP="00CF50B1">
      <w:pPr>
        <w:pStyle w:val="Listenabsatz"/>
        <w:jc w:val="both"/>
        <w:rPr>
          <w:rFonts w:ascii="Times New Roman" w:hAnsi="Times New Roman" w:cs="Times New Roman"/>
          <w:lang w:val="en-US"/>
        </w:rPr>
      </w:pPr>
    </w:p>
    <w:p w:rsidR="002A6160" w:rsidRPr="00E15EBC" w:rsidRDefault="002A6160" w:rsidP="002A6160">
      <w:pPr>
        <w:pStyle w:val="Listenabsatz"/>
        <w:numPr>
          <w:ilvl w:val="0"/>
          <w:numId w:val="6"/>
        </w:numPr>
        <w:rPr>
          <w:rFonts w:ascii="Times New Roman" w:hAnsi="Times New Roman" w:cs="Times New Roman"/>
          <w:lang w:val="en-US"/>
        </w:rPr>
      </w:pPr>
      <w:r w:rsidRPr="00E15EBC">
        <w:rPr>
          <w:rFonts w:ascii="Times New Roman" w:hAnsi="Times New Roman" w:cs="Times New Roman"/>
          <w:lang w:val="en-US"/>
        </w:rPr>
        <w:t>Due to a private issue, the Chair could not attend the telco and asked Kai Lennert Bober to chair the telco. The phone call was opened by the temporary TG13 chair.</w:t>
      </w:r>
    </w:p>
    <w:p w:rsidR="00807C3A" w:rsidRPr="00E15EBC" w:rsidRDefault="00A16E69" w:rsidP="00A16E69">
      <w:pPr>
        <w:pStyle w:val="Listenabsatz"/>
        <w:numPr>
          <w:ilvl w:val="0"/>
          <w:numId w:val="6"/>
        </w:numPr>
        <w:jc w:val="both"/>
        <w:rPr>
          <w:rFonts w:ascii="Times New Roman" w:hAnsi="Times New Roman" w:cs="Times New Roman"/>
          <w:lang w:val="en-US"/>
        </w:rPr>
      </w:pPr>
      <w:r w:rsidRPr="00E15EBC">
        <w:rPr>
          <w:rFonts w:ascii="Times New Roman" w:hAnsi="Times New Roman" w:cs="Times New Roman"/>
          <w:lang w:val="en-US"/>
        </w:rPr>
        <w:t>Topics for the telco are to discuss the f</w:t>
      </w:r>
      <w:r w:rsidR="00D75DF6" w:rsidRPr="00E15EBC">
        <w:rPr>
          <w:rFonts w:ascii="Times New Roman" w:hAnsi="Times New Roman" w:cs="Times New Roman"/>
          <w:lang w:val="en-US"/>
        </w:rPr>
        <w:t>u</w:t>
      </w:r>
      <w:r w:rsidR="00CE7543" w:rsidRPr="00E15EBC">
        <w:rPr>
          <w:rFonts w:ascii="Times New Roman" w:hAnsi="Times New Roman" w:cs="Times New Roman"/>
          <w:lang w:val="en-US"/>
        </w:rPr>
        <w:t>r</w:t>
      </w:r>
      <w:r w:rsidR="00D75DF6" w:rsidRPr="00E15EBC">
        <w:rPr>
          <w:rFonts w:ascii="Times New Roman" w:hAnsi="Times New Roman" w:cs="Times New Roman"/>
          <w:lang w:val="en-US"/>
        </w:rPr>
        <w:t>ther process until May</w:t>
      </w:r>
      <w:r w:rsidRPr="00E15EBC">
        <w:rPr>
          <w:rFonts w:ascii="Times New Roman" w:hAnsi="Times New Roman" w:cs="Times New Roman"/>
          <w:lang w:val="en-US"/>
        </w:rPr>
        <w:t xml:space="preserve"> and </w:t>
      </w:r>
      <w:r w:rsidR="00EF7F5A" w:rsidRPr="00E15EBC">
        <w:rPr>
          <w:rFonts w:ascii="Times New Roman" w:hAnsi="Times New Roman" w:cs="Times New Roman"/>
          <w:lang w:val="en-US"/>
        </w:rPr>
        <w:t>MAC</w:t>
      </w:r>
      <w:r w:rsidRPr="00E15EBC">
        <w:rPr>
          <w:rFonts w:ascii="Times New Roman" w:hAnsi="Times New Roman" w:cs="Times New Roman"/>
          <w:lang w:val="en-US"/>
        </w:rPr>
        <w:t xml:space="preserve"> layer frame</w:t>
      </w:r>
      <w:r w:rsidR="00EF7F5A" w:rsidRPr="00E15EBC">
        <w:rPr>
          <w:rFonts w:ascii="Times New Roman" w:hAnsi="Times New Roman" w:cs="Times New Roman"/>
          <w:lang w:val="en-US"/>
        </w:rPr>
        <w:t xml:space="preserve"> discussion</w:t>
      </w:r>
      <w:r w:rsidRPr="00E15EBC">
        <w:rPr>
          <w:rFonts w:ascii="Times New Roman" w:hAnsi="Times New Roman" w:cs="Times New Roman"/>
          <w:lang w:val="en-US"/>
        </w:rPr>
        <w:t>.</w:t>
      </w:r>
    </w:p>
    <w:p w:rsidR="00365C96" w:rsidRPr="00E15EBC" w:rsidRDefault="00365C96" w:rsidP="006A6CF4">
      <w:pPr>
        <w:pStyle w:val="Listenabsatz"/>
        <w:numPr>
          <w:ilvl w:val="0"/>
          <w:numId w:val="6"/>
        </w:numPr>
        <w:spacing w:after="0" w:line="240" w:lineRule="auto"/>
        <w:rPr>
          <w:rFonts w:ascii="Times New Roman" w:hAnsi="Times New Roman" w:cs="Times New Roman"/>
          <w:lang w:val="en-US"/>
        </w:rPr>
      </w:pPr>
      <w:r w:rsidRPr="00E15EBC">
        <w:rPr>
          <w:rFonts w:ascii="Times New Roman" w:hAnsi="Times New Roman" w:cs="Times New Roman"/>
          <w:lang w:val="en-US"/>
        </w:rPr>
        <w:t>Objective: to have a pre-agreed comment sheet with resolution before next meeting in May</w:t>
      </w:r>
      <w:r w:rsidR="008E76BF" w:rsidRPr="00E15EBC">
        <w:rPr>
          <w:rFonts w:ascii="Times New Roman" w:hAnsi="Times New Roman" w:cs="Times New Roman"/>
          <w:lang w:val="en-US"/>
        </w:rPr>
        <w:t>.</w:t>
      </w:r>
    </w:p>
    <w:p w:rsidR="00365C96" w:rsidRPr="00E15EBC" w:rsidRDefault="00365C96" w:rsidP="006A6CF4">
      <w:pPr>
        <w:pStyle w:val="Listenabsatz"/>
        <w:numPr>
          <w:ilvl w:val="0"/>
          <w:numId w:val="6"/>
        </w:numPr>
        <w:spacing w:after="0" w:line="240" w:lineRule="auto"/>
        <w:rPr>
          <w:rFonts w:ascii="Times New Roman" w:hAnsi="Times New Roman" w:cs="Times New Roman"/>
          <w:lang w:val="en-US"/>
        </w:rPr>
      </w:pPr>
      <w:r w:rsidRPr="00E15EBC">
        <w:rPr>
          <w:rFonts w:ascii="Times New Roman" w:hAnsi="Times New Roman" w:cs="Times New Roman"/>
          <w:lang w:val="en-US"/>
        </w:rPr>
        <w:t xml:space="preserve">Unresolved comments (technical and editorial) </w:t>
      </w:r>
      <w:r w:rsidR="00A16E69" w:rsidRPr="00E15EBC">
        <w:rPr>
          <w:rFonts w:ascii="Times New Roman" w:hAnsi="Times New Roman" w:cs="Times New Roman"/>
          <w:lang w:val="en-US"/>
        </w:rPr>
        <w:t>should</w:t>
      </w:r>
      <w:r w:rsidR="008E76BF" w:rsidRPr="00E15EBC">
        <w:rPr>
          <w:rFonts w:ascii="Times New Roman" w:hAnsi="Times New Roman" w:cs="Times New Roman"/>
          <w:lang w:val="en-US"/>
        </w:rPr>
        <w:t xml:space="preserve"> be officially withdrawn.</w:t>
      </w:r>
      <w:r w:rsidR="00D93A22" w:rsidRPr="00E15EBC">
        <w:rPr>
          <w:rFonts w:ascii="Times New Roman" w:hAnsi="Times New Roman" w:cs="Times New Roman"/>
          <w:lang w:val="en-US"/>
        </w:rPr>
        <w:t xml:space="preserve"> </w:t>
      </w:r>
      <w:r w:rsidR="008E76BF" w:rsidRPr="00E15EBC">
        <w:rPr>
          <w:rFonts w:ascii="Times New Roman" w:hAnsi="Times New Roman" w:cs="Times New Roman"/>
          <w:lang w:val="en-US"/>
        </w:rPr>
        <w:t>A</w:t>
      </w:r>
      <w:r w:rsidRPr="00E15EBC">
        <w:rPr>
          <w:rFonts w:ascii="Times New Roman" w:hAnsi="Times New Roman" w:cs="Times New Roman"/>
          <w:lang w:val="en-US"/>
        </w:rPr>
        <w:t xml:space="preserve">uthors of </w:t>
      </w:r>
      <w:bookmarkStart w:id="0" w:name="_GoBack"/>
      <w:bookmarkEnd w:id="0"/>
      <w:r w:rsidRPr="00E15EBC">
        <w:rPr>
          <w:rFonts w:ascii="Times New Roman" w:hAnsi="Times New Roman" w:cs="Times New Roman"/>
          <w:lang w:val="en-US"/>
        </w:rPr>
        <w:t>resolved comments sends a mail to the chair and mailing-list stating withdrawing the referenced comments</w:t>
      </w:r>
      <w:r w:rsidR="008E76BF" w:rsidRPr="00E15EBC">
        <w:rPr>
          <w:rFonts w:ascii="Times New Roman" w:hAnsi="Times New Roman" w:cs="Times New Roman"/>
          <w:lang w:val="en-US"/>
        </w:rPr>
        <w:t>.</w:t>
      </w:r>
    </w:p>
    <w:p w:rsidR="00365C96" w:rsidRPr="00E15EBC" w:rsidRDefault="00365C96" w:rsidP="006A6CF4">
      <w:pPr>
        <w:pStyle w:val="Listenabsatz"/>
        <w:numPr>
          <w:ilvl w:val="0"/>
          <w:numId w:val="6"/>
        </w:numPr>
        <w:spacing w:after="0" w:line="240" w:lineRule="auto"/>
        <w:rPr>
          <w:rFonts w:ascii="Times New Roman" w:hAnsi="Times New Roman" w:cs="Times New Roman"/>
          <w:lang w:val="en-US"/>
        </w:rPr>
      </w:pPr>
      <w:r w:rsidRPr="00E15EBC">
        <w:rPr>
          <w:rFonts w:ascii="Times New Roman" w:hAnsi="Times New Roman" w:cs="Times New Roman"/>
          <w:lang w:val="en-US"/>
        </w:rPr>
        <w:lastRenderedPageBreak/>
        <w:t>A new revision of doc. 80, containing the latest commonly discussed details, will be uploaded to mentor after today’s telco.</w:t>
      </w:r>
    </w:p>
    <w:p w:rsidR="00365C96" w:rsidRPr="00E15EBC" w:rsidRDefault="00365C96" w:rsidP="006A6CF4">
      <w:pPr>
        <w:pStyle w:val="Listenabsatz"/>
        <w:numPr>
          <w:ilvl w:val="0"/>
          <w:numId w:val="6"/>
        </w:numPr>
        <w:spacing w:after="0" w:line="240" w:lineRule="auto"/>
        <w:rPr>
          <w:rFonts w:ascii="Times New Roman" w:hAnsi="Times New Roman" w:cs="Times New Roman"/>
          <w:lang w:val="en-US"/>
        </w:rPr>
      </w:pPr>
      <w:r w:rsidRPr="00E15EBC">
        <w:rPr>
          <w:rFonts w:ascii="Times New Roman" w:hAnsi="Times New Roman" w:cs="Times New Roman"/>
          <w:lang w:val="en-US"/>
        </w:rPr>
        <w:t xml:space="preserve">Auxiliary Address </w:t>
      </w:r>
      <w:r w:rsidR="006A6CF4" w:rsidRPr="00E15EBC">
        <w:rPr>
          <w:rFonts w:ascii="Times New Roman" w:hAnsi="Times New Roman" w:cs="Times New Roman"/>
          <w:lang w:val="en-US"/>
        </w:rPr>
        <w:t xml:space="preserve">1 </w:t>
      </w:r>
      <w:r w:rsidRPr="00E15EBC">
        <w:rPr>
          <w:rFonts w:ascii="Times New Roman" w:hAnsi="Times New Roman" w:cs="Times New Roman"/>
          <w:lang w:val="en-US"/>
        </w:rPr>
        <w:t>(6 octets) is needed in front of Sequence Control field to carry OWPAN ID</w:t>
      </w:r>
      <w:r w:rsidR="008E76BF" w:rsidRPr="00E15EBC">
        <w:rPr>
          <w:rFonts w:ascii="Times New Roman" w:hAnsi="Times New Roman" w:cs="Times New Roman"/>
          <w:lang w:val="en-US"/>
        </w:rPr>
        <w:t xml:space="preserve">. The discussion about the OWPAN ID is </w:t>
      </w:r>
      <w:r w:rsidRPr="00E15EBC">
        <w:rPr>
          <w:rFonts w:ascii="Times New Roman" w:hAnsi="Times New Roman" w:cs="Times New Roman"/>
          <w:lang w:val="en-US"/>
        </w:rPr>
        <w:t>still open</w:t>
      </w:r>
      <w:r w:rsidR="008E76BF" w:rsidRPr="00E15EBC">
        <w:rPr>
          <w:rFonts w:ascii="Times New Roman" w:hAnsi="Times New Roman" w:cs="Times New Roman"/>
          <w:lang w:val="en-US"/>
        </w:rPr>
        <w:t>.</w:t>
      </w:r>
      <w:r w:rsidRPr="00E15EBC">
        <w:rPr>
          <w:rFonts w:ascii="Times New Roman" w:hAnsi="Times New Roman" w:cs="Times New Roman"/>
          <w:lang w:val="en-US"/>
        </w:rPr>
        <w:t xml:space="preserve"> </w:t>
      </w:r>
    </w:p>
    <w:p w:rsidR="00365C96" w:rsidRPr="00E15EBC" w:rsidRDefault="00365C96" w:rsidP="006A6CF4">
      <w:pPr>
        <w:pStyle w:val="Listenabsatz"/>
        <w:numPr>
          <w:ilvl w:val="0"/>
          <w:numId w:val="6"/>
        </w:numPr>
        <w:spacing w:after="0" w:line="240" w:lineRule="auto"/>
        <w:rPr>
          <w:rFonts w:ascii="Times New Roman" w:hAnsi="Times New Roman" w:cs="Times New Roman"/>
          <w:lang w:val="en-US"/>
        </w:rPr>
      </w:pPr>
      <w:r w:rsidRPr="00E15EBC">
        <w:rPr>
          <w:rFonts w:ascii="Times New Roman" w:hAnsi="Times New Roman" w:cs="Times New Roman"/>
          <w:lang w:val="en-US"/>
        </w:rPr>
        <w:t xml:space="preserve">Auxiliary address 2 is removed from all frames, given “To Backhaul” and “From Backhaul” are both 1 case is reserved. </w:t>
      </w:r>
    </w:p>
    <w:p w:rsidR="00365C96" w:rsidRPr="00E15EBC" w:rsidRDefault="00365C96" w:rsidP="00A16E69">
      <w:pPr>
        <w:pStyle w:val="Listenabsatz"/>
        <w:numPr>
          <w:ilvl w:val="0"/>
          <w:numId w:val="6"/>
        </w:numPr>
        <w:spacing w:after="0" w:line="240" w:lineRule="auto"/>
        <w:rPr>
          <w:rFonts w:ascii="Times New Roman" w:hAnsi="Times New Roman" w:cs="Times New Roman"/>
          <w:lang w:val="en-US"/>
        </w:rPr>
      </w:pPr>
      <w:r w:rsidRPr="00E15EBC">
        <w:rPr>
          <w:rFonts w:ascii="Times New Roman" w:hAnsi="Times New Roman" w:cs="Times New Roman"/>
          <w:lang w:val="en-US"/>
        </w:rPr>
        <w:t>OWPAN ID allocation (size): using coordinator’s MAC address or a</w:t>
      </w:r>
      <w:r w:rsidR="00A16E69" w:rsidRPr="00E15EBC">
        <w:rPr>
          <w:rFonts w:ascii="Times New Roman" w:hAnsi="Times New Roman" w:cs="Times New Roman"/>
          <w:lang w:val="en-US"/>
        </w:rPr>
        <w:t>nother value? (</w:t>
      </w:r>
      <w:proofErr w:type="gramStart"/>
      <w:r w:rsidR="00A16E69" w:rsidRPr="00E15EBC">
        <w:rPr>
          <w:rFonts w:ascii="Times New Roman" w:hAnsi="Times New Roman" w:cs="Times New Roman"/>
          <w:lang w:val="en-US"/>
        </w:rPr>
        <w:t>still</w:t>
      </w:r>
      <w:proofErr w:type="gramEnd"/>
      <w:r w:rsidR="00A16E69" w:rsidRPr="00E15EBC">
        <w:rPr>
          <w:rFonts w:ascii="Times New Roman" w:hAnsi="Times New Roman" w:cs="Times New Roman"/>
          <w:lang w:val="en-US"/>
        </w:rPr>
        <w:t xml:space="preserve"> open)</w:t>
      </w:r>
      <w:r w:rsidR="008D2184" w:rsidRPr="00E15EBC">
        <w:rPr>
          <w:rFonts w:ascii="Times New Roman" w:hAnsi="Times New Roman" w:cs="Times New Roman"/>
          <w:lang w:val="en-US"/>
        </w:rPr>
        <w:t>.</w:t>
      </w:r>
    </w:p>
    <w:p w:rsidR="00365C96" w:rsidRPr="00E15EBC" w:rsidRDefault="00365C96" w:rsidP="006A6CF4">
      <w:pPr>
        <w:pStyle w:val="Listenabsatz"/>
        <w:numPr>
          <w:ilvl w:val="0"/>
          <w:numId w:val="6"/>
        </w:numPr>
        <w:spacing w:after="0" w:line="240" w:lineRule="auto"/>
        <w:rPr>
          <w:rFonts w:ascii="Times New Roman" w:hAnsi="Times New Roman" w:cs="Times New Roman"/>
          <w:lang w:val="en-US"/>
        </w:rPr>
      </w:pPr>
      <w:r w:rsidRPr="00E15EBC">
        <w:rPr>
          <w:rFonts w:ascii="Times New Roman" w:hAnsi="Times New Roman" w:cs="Times New Roman"/>
          <w:lang w:val="en-US"/>
        </w:rPr>
        <w:t xml:space="preserve">Reassociation request/response needed? Reassociation is to retrace the buffered frame from previously associated coordinator, therefore </w:t>
      </w:r>
      <w:r w:rsidR="00A16E69" w:rsidRPr="00E15EBC">
        <w:rPr>
          <w:rFonts w:ascii="Times New Roman" w:hAnsi="Times New Roman" w:cs="Times New Roman"/>
          <w:lang w:val="en-US"/>
        </w:rPr>
        <w:t xml:space="preserve">it is </w:t>
      </w:r>
      <w:r w:rsidRPr="00E15EBC">
        <w:rPr>
          <w:rFonts w:ascii="Times New Roman" w:hAnsi="Times New Roman" w:cs="Times New Roman"/>
          <w:lang w:val="en-US"/>
        </w:rPr>
        <w:t xml:space="preserve">necessary. </w:t>
      </w:r>
      <w:r w:rsidR="008D2184" w:rsidRPr="00E15EBC">
        <w:rPr>
          <w:rFonts w:ascii="Times New Roman" w:hAnsi="Times New Roman" w:cs="Times New Roman"/>
          <w:lang w:val="en-US"/>
        </w:rPr>
        <w:t xml:space="preserve">As the current fields of the Reassociation frames are nearly the same as in the association frame, frames could be unified. </w:t>
      </w:r>
    </w:p>
    <w:p w:rsidR="00956B4B" w:rsidRPr="00E15EBC" w:rsidRDefault="00972048" w:rsidP="00956B4B">
      <w:pPr>
        <w:pStyle w:val="Listenabsatz"/>
        <w:numPr>
          <w:ilvl w:val="0"/>
          <w:numId w:val="6"/>
        </w:numPr>
        <w:spacing w:after="0" w:line="240" w:lineRule="auto"/>
        <w:rPr>
          <w:rFonts w:ascii="Times New Roman" w:hAnsi="Times New Roman" w:cs="Times New Roman"/>
          <w:lang w:val="en-US"/>
        </w:rPr>
      </w:pPr>
      <w:r w:rsidRPr="00E15EBC">
        <w:rPr>
          <w:rFonts w:ascii="Times New Roman" w:hAnsi="Times New Roman" w:cs="Times New Roman"/>
          <w:lang w:val="en-US"/>
        </w:rPr>
        <w:t>Topics for next meeting:</w:t>
      </w:r>
    </w:p>
    <w:p w:rsidR="00956B4B" w:rsidRPr="00E15EBC" w:rsidRDefault="00972048" w:rsidP="00956B4B">
      <w:pPr>
        <w:pStyle w:val="Listenabsatz"/>
        <w:numPr>
          <w:ilvl w:val="1"/>
          <w:numId w:val="6"/>
        </w:numPr>
        <w:spacing w:after="0" w:line="240" w:lineRule="auto"/>
        <w:rPr>
          <w:rFonts w:ascii="Times New Roman" w:hAnsi="Times New Roman" w:cs="Times New Roman"/>
          <w:lang w:val="en-US"/>
        </w:rPr>
      </w:pPr>
      <w:r w:rsidRPr="00E15EBC">
        <w:rPr>
          <w:rFonts w:ascii="Times New Roman" w:hAnsi="Times New Roman" w:cs="Times New Roman"/>
          <w:lang w:val="en-US"/>
        </w:rPr>
        <w:t>Remain</w:t>
      </w:r>
      <w:r w:rsidR="00A16E69" w:rsidRPr="00E15EBC">
        <w:rPr>
          <w:rFonts w:ascii="Times New Roman" w:hAnsi="Times New Roman" w:cs="Times New Roman"/>
          <w:lang w:val="en-US"/>
        </w:rPr>
        <w:t>ing MAC frames / elements</w:t>
      </w:r>
    </w:p>
    <w:p w:rsidR="00972048" w:rsidRPr="00E15EBC" w:rsidRDefault="00972048" w:rsidP="00956B4B">
      <w:pPr>
        <w:pStyle w:val="Listenabsatz"/>
        <w:numPr>
          <w:ilvl w:val="1"/>
          <w:numId w:val="6"/>
        </w:numPr>
        <w:spacing w:after="0" w:line="240" w:lineRule="auto"/>
        <w:rPr>
          <w:rFonts w:ascii="Times New Roman" w:hAnsi="Times New Roman" w:cs="Times New Roman"/>
          <w:lang w:val="en-US"/>
        </w:rPr>
      </w:pPr>
      <w:r w:rsidRPr="00E15EBC">
        <w:rPr>
          <w:rFonts w:ascii="Times New Roman" w:hAnsi="Times New Roman" w:cs="Times New Roman"/>
          <w:lang w:val="en-US"/>
        </w:rPr>
        <w:t>OWPAN ID allocation scheme</w:t>
      </w:r>
    </w:p>
    <w:p w:rsidR="00972048" w:rsidRPr="00E15EBC" w:rsidRDefault="002A5A73" w:rsidP="002A5A73">
      <w:pPr>
        <w:pStyle w:val="Listenabsatz"/>
        <w:numPr>
          <w:ilvl w:val="0"/>
          <w:numId w:val="6"/>
        </w:numPr>
        <w:spacing w:after="0" w:line="240" w:lineRule="auto"/>
        <w:rPr>
          <w:rFonts w:ascii="Times New Roman" w:hAnsi="Times New Roman" w:cs="Times New Roman"/>
          <w:lang w:val="en-US"/>
        </w:rPr>
      </w:pPr>
      <w:r w:rsidRPr="00E15EBC">
        <w:rPr>
          <w:rFonts w:ascii="Times New Roman" w:hAnsi="Times New Roman" w:cs="Times New Roman"/>
          <w:lang w:val="en-US"/>
        </w:rPr>
        <w:t>The telco was closed.</w:t>
      </w:r>
    </w:p>
    <w:p w:rsidR="002A5A73" w:rsidRPr="00E15EBC" w:rsidRDefault="002A5A73" w:rsidP="002A5A73">
      <w:pPr>
        <w:pStyle w:val="Listenabsatz"/>
        <w:spacing w:after="0" w:line="240" w:lineRule="auto"/>
        <w:ind w:left="360"/>
        <w:rPr>
          <w:rFonts w:ascii="Times New Roman" w:hAnsi="Times New Roman" w:cs="Times New Roman"/>
          <w:lang w:val="en-US"/>
        </w:rPr>
      </w:pPr>
    </w:p>
    <w:p w:rsidR="00EC7081" w:rsidRPr="00E15EBC" w:rsidRDefault="00EC7081" w:rsidP="00EC7081">
      <w:pPr>
        <w:outlineLvl w:val="0"/>
        <w:rPr>
          <w:rFonts w:ascii="Times New Roman" w:hAnsi="Times New Roman" w:cs="Times New Roman"/>
          <w:b/>
          <w:sz w:val="28"/>
          <w:u w:val="single"/>
          <w:lang w:val="en-US" w:eastAsia="ja-JP"/>
        </w:rPr>
      </w:pPr>
      <w:r w:rsidRPr="00E15EBC">
        <w:rPr>
          <w:rFonts w:ascii="Times New Roman" w:hAnsi="Times New Roman" w:cs="Times New Roman"/>
          <w:b/>
          <w:sz w:val="28"/>
          <w:u w:val="single"/>
          <w:lang w:val="en-US" w:eastAsia="ja-JP"/>
        </w:rPr>
        <w:t>Tuesday, April 16, 2019, 10:00 EDT time</w:t>
      </w:r>
    </w:p>
    <w:p w:rsidR="00EC7081" w:rsidRPr="00E15EBC" w:rsidRDefault="00EC7081" w:rsidP="00EC7081">
      <w:pPr>
        <w:rPr>
          <w:rFonts w:ascii="Times New Roman" w:hAnsi="Times New Roman" w:cs="Times New Roman"/>
          <w:b/>
          <w:sz w:val="24"/>
          <w:szCs w:val="24"/>
          <w:lang w:val="en-US"/>
        </w:rPr>
      </w:pPr>
      <w:r w:rsidRPr="00E15EBC">
        <w:rPr>
          <w:rFonts w:ascii="Times New Roman" w:hAnsi="Times New Roman" w:cs="Times New Roman"/>
          <w:b/>
          <w:sz w:val="24"/>
          <w:szCs w:val="24"/>
          <w:lang w:val="en-US"/>
        </w:rPr>
        <w:t>Attendance:</w:t>
      </w:r>
    </w:p>
    <w:p w:rsidR="00D63290" w:rsidRPr="00E15EBC" w:rsidRDefault="00D63290" w:rsidP="00D63290">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[Chair] Volker Jungnickel (HHI)</w:t>
      </w:r>
    </w:p>
    <w:p w:rsidR="00EC7081" w:rsidRPr="00E15EBC" w:rsidRDefault="00EC7081" w:rsidP="00EC7081">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Kai Lennert Bober (HHI)</w:t>
      </w:r>
    </w:p>
    <w:p w:rsidR="00EC7081" w:rsidRPr="00E15EBC" w:rsidRDefault="00EC7081" w:rsidP="00EC7081">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Chong Han (pureLiFi)</w:t>
      </w:r>
    </w:p>
    <w:p w:rsidR="00EC7081" w:rsidRPr="00E15EBC" w:rsidRDefault="00EC7081" w:rsidP="00EC7081">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Jerome Arokkiam (OSRAM)</w:t>
      </w:r>
    </w:p>
    <w:p w:rsidR="00EC7081" w:rsidRPr="00E15EBC" w:rsidRDefault="00EC7081" w:rsidP="00EC7081">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Xu Wang (VLNComm)</w:t>
      </w:r>
    </w:p>
    <w:p w:rsidR="00EC7081" w:rsidRPr="00E15EBC" w:rsidRDefault="00EC7081" w:rsidP="00EC7081">
      <w:pPr>
        <w:pStyle w:val="Listenabsatz"/>
        <w:jc w:val="both"/>
        <w:rPr>
          <w:rFonts w:ascii="Times New Roman" w:hAnsi="Times New Roman" w:cs="Times New Roman"/>
          <w:lang w:val="en-US"/>
        </w:rPr>
      </w:pPr>
    </w:p>
    <w:p w:rsidR="00EC7081" w:rsidRPr="00E15EBC" w:rsidRDefault="00EC7081" w:rsidP="00AE524E">
      <w:pPr>
        <w:pStyle w:val="Listenabsatz"/>
        <w:numPr>
          <w:ilvl w:val="0"/>
          <w:numId w:val="6"/>
        </w:numPr>
        <w:rPr>
          <w:rFonts w:ascii="Times New Roman" w:hAnsi="Times New Roman" w:cs="Times New Roman"/>
          <w:lang w:val="en-US"/>
        </w:rPr>
      </w:pPr>
      <w:r w:rsidRPr="00E15EBC">
        <w:rPr>
          <w:rFonts w:ascii="Times New Roman" w:hAnsi="Times New Roman" w:cs="Times New Roman"/>
          <w:lang w:val="en-US"/>
        </w:rPr>
        <w:t>The phone call was opened</w:t>
      </w:r>
      <w:r w:rsidR="00D116FB" w:rsidRPr="00E15EBC">
        <w:rPr>
          <w:rFonts w:ascii="Times New Roman" w:hAnsi="Times New Roman" w:cs="Times New Roman"/>
          <w:lang w:val="en-US"/>
        </w:rPr>
        <w:t xml:space="preserve"> by the TG13 chair</w:t>
      </w:r>
      <w:r w:rsidRPr="00E15EBC">
        <w:rPr>
          <w:rFonts w:ascii="Times New Roman" w:hAnsi="Times New Roman" w:cs="Times New Roman"/>
          <w:lang w:val="en-US"/>
        </w:rPr>
        <w:t>.</w:t>
      </w:r>
    </w:p>
    <w:p w:rsidR="006F7EA9" w:rsidRPr="00E15EBC" w:rsidRDefault="00AE524E" w:rsidP="00AE524E">
      <w:pPr>
        <w:pStyle w:val="Listenabsatz"/>
        <w:numPr>
          <w:ilvl w:val="0"/>
          <w:numId w:val="6"/>
        </w:numPr>
        <w:jc w:val="both"/>
        <w:rPr>
          <w:rFonts w:ascii="Times New Roman" w:hAnsi="Times New Roman" w:cs="Times New Roman"/>
          <w:lang w:val="en-US"/>
        </w:rPr>
      </w:pPr>
      <w:r w:rsidRPr="00E15EBC">
        <w:rPr>
          <w:rFonts w:ascii="Times New Roman" w:hAnsi="Times New Roman" w:cs="Times New Roman"/>
          <w:lang w:val="en-US"/>
        </w:rPr>
        <w:t xml:space="preserve">There are </w:t>
      </w:r>
      <w:r w:rsidR="00F44BB3" w:rsidRPr="00E15EBC">
        <w:rPr>
          <w:rFonts w:ascii="Times New Roman" w:hAnsi="Times New Roman" w:cs="Times New Roman"/>
          <w:lang w:val="en-US"/>
        </w:rPr>
        <w:t>no</w:t>
      </w:r>
      <w:r w:rsidRPr="00E15EBC">
        <w:rPr>
          <w:rFonts w:ascii="Times New Roman" w:hAnsi="Times New Roman" w:cs="Times New Roman"/>
          <w:lang w:val="en-US"/>
        </w:rPr>
        <w:t xml:space="preserve"> contributions to be discussed</w:t>
      </w:r>
      <w:r w:rsidR="006A6CF4" w:rsidRPr="00E15EBC">
        <w:rPr>
          <w:rFonts w:ascii="Times New Roman" w:hAnsi="Times New Roman" w:cs="Times New Roman"/>
          <w:lang w:val="en-US"/>
        </w:rPr>
        <w:t>.</w:t>
      </w:r>
    </w:p>
    <w:p w:rsidR="00EC7081" w:rsidRPr="00E15EBC" w:rsidRDefault="002A5A73" w:rsidP="002A5A73">
      <w:pPr>
        <w:pStyle w:val="Listenabsatz"/>
        <w:numPr>
          <w:ilvl w:val="0"/>
          <w:numId w:val="6"/>
        </w:numPr>
        <w:spacing w:after="0" w:line="240" w:lineRule="auto"/>
        <w:rPr>
          <w:rFonts w:ascii="Times New Roman" w:hAnsi="Times New Roman" w:cs="Times New Roman"/>
          <w:lang w:val="en-US"/>
        </w:rPr>
      </w:pPr>
      <w:r w:rsidRPr="00E15EBC">
        <w:rPr>
          <w:rFonts w:ascii="Times New Roman" w:hAnsi="Times New Roman" w:cs="Times New Roman"/>
          <w:lang w:val="en-US"/>
        </w:rPr>
        <w:t>The telco was closed.</w:t>
      </w:r>
    </w:p>
    <w:p w:rsidR="0081260A" w:rsidRPr="00E15EBC" w:rsidRDefault="0081260A" w:rsidP="00EA1FFE">
      <w:pPr>
        <w:pStyle w:val="Listenabsatz"/>
        <w:spacing w:after="0" w:line="240" w:lineRule="auto"/>
        <w:ind w:left="360"/>
        <w:rPr>
          <w:rFonts w:ascii="Times New Roman" w:hAnsi="Times New Roman" w:cs="Times New Roman"/>
          <w:lang w:val="en-US"/>
        </w:rPr>
      </w:pPr>
    </w:p>
    <w:p w:rsidR="0081260A" w:rsidRPr="00E15EBC" w:rsidRDefault="0081260A" w:rsidP="0081260A">
      <w:pPr>
        <w:outlineLvl w:val="0"/>
        <w:rPr>
          <w:rFonts w:ascii="Times New Roman" w:hAnsi="Times New Roman" w:cs="Times New Roman"/>
          <w:b/>
          <w:sz w:val="28"/>
          <w:u w:val="single"/>
          <w:lang w:val="en-US" w:eastAsia="ja-JP"/>
        </w:rPr>
      </w:pPr>
      <w:r w:rsidRPr="00E15EBC">
        <w:rPr>
          <w:rFonts w:ascii="Times New Roman" w:hAnsi="Times New Roman" w:cs="Times New Roman"/>
          <w:b/>
          <w:sz w:val="28"/>
          <w:u w:val="single"/>
          <w:lang w:val="en-US" w:eastAsia="ja-JP"/>
        </w:rPr>
        <w:t>Tuesday, April 23, 2019, 10:00 EDT time</w:t>
      </w:r>
    </w:p>
    <w:p w:rsidR="0081260A" w:rsidRPr="00E15EBC" w:rsidRDefault="0081260A" w:rsidP="0081260A">
      <w:pPr>
        <w:rPr>
          <w:rFonts w:ascii="Times New Roman" w:hAnsi="Times New Roman" w:cs="Times New Roman"/>
          <w:b/>
          <w:sz w:val="24"/>
          <w:szCs w:val="24"/>
          <w:lang w:val="en-US"/>
        </w:rPr>
      </w:pPr>
      <w:r w:rsidRPr="00E15EBC">
        <w:rPr>
          <w:rFonts w:ascii="Times New Roman" w:hAnsi="Times New Roman" w:cs="Times New Roman"/>
          <w:b/>
          <w:sz w:val="24"/>
          <w:szCs w:val="24"/>
          <w:lang w:val="en-US"/>
        </w:rPr>
        <w:t>Attendance:</w:t>
      </w:r>
    </w:p>
    <w:p w:rsidR="0081260A" w:rsidRPr="00E15EBC" w:rsidRDefault="0081260A" w:rsidP="0081260A">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Kai Lennert Bober (HHI)</w:t>
      </w:r>
    </w:p>
    <w:p w:rsidR="0081260A" w:rsidRPr="00E15EBC" w:rsidRDefault="0081260A" w:rsidP="0081260A">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Chong Han (pureLiFi)</w:t>
      </w:r>
    </w:p>
    <w:p w:rsidR="0081260A" w:rsidRPr="00E15EBC" w:rsidRDefault="0081260A" w:rsidP="0081260A">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Xu Wang (VLNComm)</w:t>
      </w:r>
    </w:p>
    <w:p w:rsidR="0081260A" w:rsidRPr="00E15EBC" w:rsidRDefault="0081260A" w:rsidP="0081260A">
      <w:pPr>
        <w:pStyle w:val="Listenabsatz"/>
        <w:jc w:val="both"/>
        <w:rPr>
          <w:rFonts w:ascii="Times New Roman" w:hAnsi="Times New Roman" w:cs="Times New Roman"/>
          <w:lang w:val="en-US"/>
        </w:rPr>
      </w:pPr>
    </w:p>
    <w:p w:rsidR="002A6160" w:rsidRPr="00E15EBC" w:rsidRDefault="002A6160" w:rsidP="002A6160">
      <w:pPr>
        <w:pStyle w:val="Listenabsatz"/>
        <w:numPr>
          <w:ilvl w:val="0"/>
          <w:numId w:val="6"/>
        </w:numPr>
        <w:rPr>
          <w:rFonts w:ascii="Times New Roman" w:hAnsi="Times New Roman" w:cs="Times New Roman"/>
          <w:lang w:val="en-US"/>
        </w:rPr>
      </w:pPr>
      <w:r w:rsidRPr="00E15EBC">
        <w:rPr>
          <w:rFonts w:ascii="Times New Roman" w:hAnsi="Times New Roman" w:cs="Times New Roman"/>
          <w:lang w:val="en-US"/>
        </w:rPr>
        <w:t>Due to a private issue, the Chair could not attend the telco and asked Kai Lennert Bober to chair the telco. The phone call was opened by the temporary TG13 chair.</w:t>
      </w:r>
    </w:p>
    <w:p w:rsidR="006A6CF4" w:rsidRPr="00E15EBC" w:rsidRDefault="006A6CF4" w:rsidP="006A6CF4">
      <w:pPr>
        <w:pStyle w:val="Listenabsatz"/>
        <w:numPr>
          <w:ilvl w:val="0"/>
          <w:numId w:val="6"/>
        </w:numPr>
        <w:jc w:val="both"/>
        <w:rPr>
          <w:rFonts w:ascii="Times New Roman" w:hAnsi="Times New Roman" w:cs="Times New Roman"/>
          <w:lang w:val="en-US"/>
        </w:rPr>
      </w:pPr>
      <w:r w:rsidRPr="00E15EBC">
        <w:rPr>
          <w:rFonts w:ascii="Times New Roman" w:hAnsi="Times New Roman" w:cs="Times New Roman"/>
          <w:lang w:val="en-US"/>
        </w:rPr>
        <w:t xml:space="preserve">There are </w:t>
      </w:r>
      <w:r w:rsidR="00F44BB3" w:rsidRPr="00E15EBC">
        <w:rPr>
          <w:rFonts w:ascii="Times New Roman" w:hAnsi="Times New Roman" w:cs="Times New Roman"/>
          <w:lang w:val="en-US"/>
        </w:rPr>
        <w:t>no</w:t>
      </w:r>
      <w:r w:rsidRPr="00E15EBC">
        <w:rPr>
          <w:rFonts w:ascii="Times New Roman" w:hAnsi="Times New Roman" w:cs="Times New Roman"/>
          <w:lang w:val="en-US"/>
        </w:rPr>
        <w:t xml:space="preserve"> contributions to be discussed</w:t>
      </w:r>
      <w:r w:rsidR="00F7243E" w:rsidRPr="00E15EBC">
        <w:rPr>
          <w:rFonts w:ascii="Times New Roman" w:hAnsi="Times New Roman" w:cs="Times New Roman"/>
          <w:lang w:val="en-US"/>
        </w:rPr>
        <w:t>.</w:t>
      </w:r>
    </w:p>
    <w:p w:rsidR="00B265B8" w:rsidRPr="00E15EBC" w:rsidRDefault="002A5A73" w:rsidP="002A5A73">
      <w:pPr>
        <w:pStyle w:val="Listenabsatz"/>
        <w:numPr>
          <w:ilvl w:val="0"/>
          <w:numId w:val="6"/>
        </w:numPr>
        <w:spacing w:after="0" w:line="240" w:lineRule="auto"/>
        <w:rPr>
          <w:rFonts w:ascii="Times New Roman" w:hAnsi="Times New Roman" w:cs="Times New Roman"/>
          <w:lang w:val="en-US"/>
        </w:rPr>
      </w:pPr>
      <w:r w:rsidRPr="00E15EBC">
        <w:rPr>
          <w:rFonts w:ascii="Times New Roman" w:hAnsi="Times New Roman" w:cs="Times New Roman"/>
          <w:lang w:val="en-US"/>
        </w:rPr>
        <w:t>The telco was closed.</w:t>
      </w:r>
    </w:p>
    <w:p w:rsidR="002A5A73" w:rsidRPr="00E15EBC" w:rsidRDefault="002A5A73" w:rsidP="002A5A73">
      <w:pPr>
        <w:pStyle w:val="Listenabsatz"/>
        <w:spacing w:after="0" w:line="240" w:lineRule="auto"/>
        <w:ind w:left="360"/>
        <w:rPr>
          <w:rFonts w:ascii="Times New Roman" w:hAnsi="Times New Roman" w:cs="Times New Roman"/>
          <w:lang w:val="en-US"/>
        </w:rPr>
      </w:pPr>
    </w:p>
    <w:p w:rsidR="00B265B8" w:rsidRPr="00E15EBC" w:rsidRDefault="00B265B8" w:rsidP="00B265B8">
      <w:pPr>
        <w:outlineLvl w:val="0"/>
        <w:rPr>
          <w:rFonts w:ascii="Times New Roman" w:hAnsi="Times New Roman" w:cs="Times New Roman"/>
          <w:b/>
          <w:sz w:val="28"/>
          <w:u w:val="single"/>
          <w:lang w:val="en-US" w:eastAsia="ja-JP"/>
        </w:rPr>
      </w:pPr>
      <w:r w:rsidRPr="00E15EBC">
        <w:rPr>
          <w:rFonts w:ascii="Times New Roman" w:hAnsi="Times New Roman" w:cs="Times New Roman"/>
          <w:b/>
          <w:sz w:val="28"/>
          <w:u w:val="single"/>
          <w:lang w:val="en-US" w:eastAsia="ja-JP"/>
        </w:rPr>
        <w:t>Tuesday, April 30, 2019, 10:00 EDT time</w:t>
      </w:r>
    </w:p>
    <w:p w:rsidR="00B265B8" w:rsidRPr="00E15EBC" w:rsidRDefault="00B265B8" w:rsidP="00B265B8">
      <w:pPr>
        <w:rPr>
          <w:rFonts w:ascii="Times New Roman" w:hAnsi="Times New Roman" w:cs="Times New Roman"/>
          <w:b/>
          <w:sz w:val="24"/>
          <w:szCs w:val="24"/>
          <w:lang w:val="en-US"/>
        </w:rPr>
      </w:pPr>
      <w:r w:rsidRPr="00E15EBC">
        <w:rPr>
          <w:rFonts w:ascii="Times New Roman" w:hAnsi="Times New Roman" w:cs="Times New Roman"/>
          <w:b/>
          <w:sz w:val="24"/>
          <w:szCs w:val="24"/>
          <w:lang w:val="en-US"/>
        </w:rPr>
        <w:t>Attendance:</w:t>
      </w:r>
    </w:p>
    <w:p w:rsidR="00B265B8" w:rsidRPr="00E15EBC" w:rsidRDefault="00B265B8" w:rsidP="00B265B8">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Kai Lennert Bober (HHI)</w:t>
      </w:r>
    </w:p>
    <w:p w:rsidR="00B265B8" w:rsidRPr="00E15EBC" w:rsidRDefault="00B265B8" w:rsidP="00B265B8">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Chong Han (pureLiFi)</w:t>
      </w:r>
    </w:p>
    <w:p w:rsidR="00B265B8" w:rsidRPr="00E15EBC" w:rsidRDefault="00B265B8" w:rsidP="00B265B8">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Xu Wang (VLNComm)</w:t>
      </w:r>
    </w:p>
    <w:p w:rsidR="00B265B8" w:rsidRPr="00E15EBC" w:rsidRDefault="00B265B8" w:rsidP="00B265B8">
      <w:pPr>
        <w:pStyle w:val="Listenabsatz"/>
        <w:jc w:val="both"/>
        <w:rPr>
          <w:rFonts w:ascii="Times New Roman" w:hAnsi="Times New Roman" w:cs="Times New Roman"/>
          <w:lang w:val="en-US"/>
        </w:rPr>
      </w:pPr>
    </w:p>
    <w:p w:rsidR="002A6160" w:rsidRPr="00E15EBC" w:rsidRDefault="002A6160" w:rsidP="002A6160">
      <w:pPr>
        <w:pStyle w:val="Listenabsatz"/>
        <w:numPr>
          <w:ilvl w:val="0"/>
          <w:numId w:val="6"/>
        </w:numPr>
        <w:rPr>
          <w:rFonts w:ascii="Times New Roman" w:hAnsi="Times New Roman" w:cs="Times New Roman"/>
          <w:lang w:val="en-US"/>
        </w:rPr>
      </w:pPr>
      <w:r w:rsidRPr="00E15EBC">
        <w:rPr>
          <w:rFonts w:ascii="Times New Roman" w:hAnsi="Times New Roman" w:cs="Times New Roman"/>
          <w:lang w:val="en-US"/>
        </w:rPr>
        <w:t>Due to a private issue, the Chair could not attend the telco and asked Kai Lennert Bober to chair the telco. The phone call was opened by the temporary TG13 chair.</w:t>
      </w:r>
    </w:p>
    <w:p w:rsidR="006A6CF4" w:rsidRPr="00E15EBC" w:rsidRDefault="00A70103" w:rsidP="006A6CF4">
      <w:pPr>
        <w:pStyle w:val="Listenabsatz"/>
        <w:numPr>
          <w:ilvl w:val="0"/>
          <w:numId w:val="6"/>
        </w:numPr>
        <w:spacing w:after="0" w:line="240" w:lineRule="auto"/>
        <w:jc w:val="both"/>
        <w:rPr>
          <w:rFonts w:ascii="Times New Roman" w:hAnsi="Times New Roman" w:cs="Times New Roman"/>
          <w:lang w:val="en-US"/>
        </w:rPr>
      </w:pPr>
      <w:r w:rsidRPr="00E15EBC">
        <w:rPr>
          <w:rFonts w:ascii="Times New Roman" w:hAnsi="Times New Roman" w:cs="Times New Roman"/>
          <w:lang w:val="en-US"/>
        </w:rPr>
        <w:lastRenderedPageBreak/>
        <w:t>It was begun to discuss the contents of the management elements. The discussion starts with the association request and response elements.</w:t>
      </w:r>
    </w:p>
    <w:p w:rsidR="00B265B8" w:rsidRPr="00E15EBC" w:rsidRDefault="006162AD" w:rsidP="004201F3">
      <w:pPr>
        <w:pStyle w:val="Listenabsatz"/>
        <w:numPr>
          <w:ilvl w:val="0"/>
          <w:numId w:val="6"/>
        </w:numPr>
        <w:spacing w:after="0" w:line="240" w:lineRule="auto"/>
        <w:jc w:val="both"/>
        <w:rPr>
          <w:rFonts w:ascii="Times New Roman" w:hAnsi="Times New Roman" w:cs="Times New Roman"/>
          <w:lang w:val="en-US"/>
        </w:rPr>
      </w:pPr>
      <w:r w:rsidRPr="00E15EBC">
        <w:rPr>
          <w:rFonts w:ascii="Times New Roman" w:hAnsi="Times New Roman" w:cs="Times New Roman"/>
          <w:lang w:val="en-US"/>
        </w:rPr>
        <w:t>Discussion of OWPAN ID</w:t>
      </w:r>
      <w:r w:rsidR="006A6CF4" w:rsidRPr="00E15EBC">
        <w:rPr>
          <w:rFonts w:ascii="Times New Roman" w:hAnsi="Times New Roman" w:cs="Times New Roman"/>
          <w:lang w:val="en-US"/>
        </w:rPr>
        <w:t>:</w:t>
      </w:r>
    </w:p>
    <w:p w:rsidR="006A6CF4" w:rsidRPr="00E15EBC" w:rsidRDefault="006A6CF4" w:rsidP="006A6CF4">
      <w:pPr>
        <w:pStyle w:val="Listenabsatz"/>
        <w:numPr>
          <w:ilvl w:val="1"/>
          <w:numId w:val="6"/>
        </w:numPr>
        <w:spacing w:after="0" w:line="240" w:lineRule="auto"/>
        <w:jc w:val="both"/>
        <w:rPr>
          <w:rFonts w:ascii="Times New Roman" w:hAnsi="Times New Roman" w:cs="Times New Roman"/>
          <w:lang w:val="en-US"/>
        </w:rPr>
      </w:pPr>
      <w:r w:rsidRPr="00E15EBC">
        <w:rPr>
          <w:rFonts w:ascii="Times New Roman" w:hAnsi="Times New Roman" w:cs="Times New Roman"/>
          <w:lang w:val="en-US"/>
        </w:rPr>
        <w:t xml:space="preserve">It is not clear, whether an OWPAN ID is required. As there are only transmissions between the coordinator and devices, the coordinator address can be used </w:t>
      </w:r>
      <w:r w:rsidR="009423BB" w:rsidRPr="00E15EBC">
        <w:rPr>
          <w:rFonts w:ascii="Times New Roman" w:hAnsi="Times New Roman" w:cs="Times New Roman"/>
          <w:lang w:val="en-US"/>
        </w:rPr>
        <w:t>to ensure frames are received in associated OWPAN only</w:t>
      </w:r>
      <w:r w:rsidRPr="00E15EBC">
        <w:rPr>
          <w:rFonts w:ascii="Times New Roman" w:hAnsi="Times New Roman" w:cs="Times New Roman"/>
          <w:lang w:val="en-US"/>
        </w:rPr>
        <w:t>.</w:t>
      </w:r>
    </w:p>
    <w:p w:rsidR="006A6CF4" w:rsidRPr="00E15EBC" w:rsidRDefault="006A6CF4" w:rsidP="006A6CF4">
      <w:pPr>
        <w:pStyle w:val="Listenabsatz"/>
        <w:numPr>
          <w:ilvl w:val="1"/>
          <w:numId w:val="6"/>
        </w:numPr>
        <w:spacing w:after="0" w:line="240" w:lineRule="auto"/>
        <w:jc w:val="both"/>
        <w:rPr>
          <w:rFonts w:ascii="Times New Roman" w:hAnsi="Times New Roman" w:cs="Times New Roman"/>
          <w:lang w:val="en-US"/>
        </w:rPr>
      </w:pPr>
      <w:r w:rsidRPr="00E15EBC">
        <w:rPr>
          <w:rFonts w:ascii="Times New Roman" w:hAnsi="Times New Roman" w:cs="Times New Roman"/>
          <w:lang w:val="en-US"/>
        </w:rPr>
        <w:t>To have an unambiguous association with a certain OWPAN from the device perspective, a 16 bit OWPAN ID may not be sufficient. Neighboring networks could coincidentally use the same OWPAN ID, if they are not coordinated.</w:t>
      </w:r>
    </w:p>
    <w:p w:rsidR="006A6CF4" w:rsidRPr="00E15EBC" w:rsidRDefault="006A6CF4" w:rsidP="006A6CF4">
      <w:pPr>
        <w:pStyle w:val="Listenabsatz"/>
        <w:numPr>
          <w:ilvl w:val="1"/>
          <w:numId w:val="6"/>
        </w:numPr>
        <w:spacing w:after="0" w:line="240" w:lineRule="auto"/>
        <w:jc w:val="both"/>
        <w:rPr>
          <w:rFonts w:ascii="Times New Roman" w:hAnsi="Times New Roman" w:cs="Times New Roman"/>
          <w:lang w:val="en-US"/>
        </w:rPr>
      </w:pPr>
      <w:r w:rsidRPr="00E15EBC">
        <w:rPr>
          <w:rFonts w:ascii="Times New Roman" w:hAnsi="Times New Roman" w:cs="Times New Roman"/>
          <w:lang w:val="en-US"/>
        </w:rPr>
        <w:t xml:space="preserve">It is not settled, whether a human-readable OWPAN identification (“OWPAN Name”) is required. For configuration saving / selection of </w:t>
      </w:r>
      <w:proofErr w:type="gramStart"/>
      <w:r w:rsidRPr="00E15EBC">
        <w:rPr>
          <w:rFonts w:ascii="Times New Roman" w:hAnsi="Times New Roman" w:cs="Times New Roman"/>
          <w:lang w:val="en-US"/>
        </w:rPr>
        <w:t>a</w:t>
      </w:r>
      <w:proofErr w:type="gramEnd"/>
      <w:r w:rsidRPr="00E15EBC">
        <w:rPr>
          <w:rFonts w:ascii="Times New Roman" w:hAnsi="Times New Roman" w:cs="Times New Roman"/>
          <w:lang w:val="en-US"/>
        </w:rPr>
        <w:t xml:space="preserve"> OWPAN to associate with, the OWPAN ID would be sufficient.</w:t>
      </w:r>
    </w:p>
    <w:p w:rsidR="00EA0FD5" w:rsidRPr="00E15EBC" w:rsidRDefault="00EA0FD5" w:rsidP="006A6CF4">
      <w:pPr>
        <w:pStyle w:val="Listenabsatz"/>
        <w:numPr>
          <w:ilvl w:val="1"/>
          <w:numId w:val="6"/>
        </w:numPr>
        <w:spacing w:after="0" w:line="240" w:lineRule="auto"/>
        <w:jc w:val="both"/>
        <w:rPr>
          <w:rFonts w:ascii="Times New Roman" w:hAnsi="Times New Roman" w:cs="Times New Roman"/>
          <w:lang w:val="en-US"/>
        </w:rPr>
      </w:pPr>
      <w:r w:rsidRPr="00E15EBC">
        <w:rPr>
          <w:rFonts w:ascii="Times New Roman" w:hAnsi="Times New Roman" w:cs="Times New Roman"/>
          <w:lang w:val="en-US"/>
        </w:rPr>
        <w:t>For now, the issue of the OWPAN ID was postponed. Hopefully, the issue clarifies during the further work on MAC frames / elements and procedures.</w:t>
      </w:r>
    </w:p>
    <w:p w:rsidR="006162AD" w:rsidRPr="00E15EBC" w:rsidRDefault="006162AD" w:rsidP="00DC6F88">
      <w:pPr>
        <w:pStyle w:val="Listenabsatz"/>
        <w:numPr>
          <w:ilvl w:val="0"/>
          <w:numId w:val="6"/>
        </w:numPr>
        <w:spacing w:after="0" w:line="240" w:lineRule="auto"/>
        <w:jc w:val="both"/>
        <w:rPr>
          <w:rFonts w:ascii="Times New Roman" w:hAnsi="Times New Roman" w:cs="Times New Roman"/>
          <w:lang w:val="en-US"/>
        </w:rPr>
      </w:pPr>
      <w:r w:rsidRPr="00E15EBC">
        <w:rPr>
          <w:rFonts w:ascii="Times New Roman" w:hAnsi="Times New Roman" w:cs="Times New Roman"/>
          <w:lang w:val="en-US"/>
        </w:rPr>
        <w:t>Discussion of reuse of disassociation notification</w:t>
      </w:r>
      <w:r w:rsidR="006A6CF4" w:rsidRPr="00E15EBC">
        <w:rPr>
          <w:rFonts w:ascii="Times New Roman" w:hAnsi="Times New Roman" w:cs="Times New Roman"/>
          <w:lang w:val="en-US"/>
        </w:rPr>
        <w:t>:</w:t>
      </w:r>
    </w:p>
    <w:p w:rsidR="006A6CF4" w:rsidRPr="00E15EBC" w:rsidRDefault="002A5A73" w:rsidP="006A6CF4">
      <w:pPr>
        <w:pStyle w:val="Listenabsatz"/>
        <w:numPr>
          <w:ilvl w:val="1"/>
          <w:numId w:val="6"/>
        </w:numPr>
        <w:spacing w:after="0" w:line="240" w:lineRule="auto"/>
        <w:jc w:val="both"/>
        <w:rPr>
          <w:rFonts w:ascii="Times New Roman" w:hAnsi="Times New Roman" w:cs="Times New Roman"/>
          <w:lang w:val="en-US"/>
        </w:rPr>
      </w:pPr>
      <w:r w:rsidRPr="00E15EBC">
        <w:rPr>
          <w:rFonts w:ascii="Times New Roman" w:hAnsi="Times New Roman" w:cs="Times New Roman"/>
          <w:lang w:val="en-US"/>
        </w:rPr>
        <w:t>Question: should the disassociation notification be a broadcast?</w:t>
      </w:r>
    </w:p>
    <w:p w:rsidR="002A5A73" w:rsidRPr="00E15EBC" w:rsidRDefault="002A5A73" w:rsidP="006A6CF4">
      <w:pPr>
        <w:pStyle w:val="Listenabsatz"/>
        <w:numPr>
          <w:ilvl w:val="1"/>
          <w:numId w:val="6"/>
        </w:numPr>
        <w:spacing w:after="0" w:line="240" w:lineRule="auto"/>
        <w:jc w:val="both"/>
        <w:rPr>
          <w:rFonts w:ascii="Times New Roman" w:hAnsi="Times New Roman" w:cs="Times New Roman"/>
          <w:lang w:val="en-US"/>
        </w:rPr>
      </w:pPr>
      <w:r w:rsidRPr="00E15EBC">
        <w:rPr>
          <w:rFonts w:ascii="Times New Roman" w:hAnsi="Times New Roman" w:cs="Times New Roman"/>
          <w:lang w:val="en-US"/>
        </w:rPr>
        <w:t>Argument A: Yes, every device should obtain knowledge that a device has left the network. They can thereafter update their respective forwarding tables.</w:t>
      </w:r>
    </w:p>
    <w:p w:rsidR="002A5A73" w:rsidRPr="00E15EBC" w:rsidRDefault="002A5A73" w:rsidP="006A6CF4">
      <w:pPr>
        <w:pStyle w:val="Listenabsatz"/>
        <w:numPr>
          <w:ilvl w:val="1"/>
          <w:numId w:val="6"/>
        </w:numPr>
        <w:spacing w:after="0" w:line="240" w:lineRule="auto"/>
        <w:jc w:val="both"/>
        <w:rPr>
          <w:rFonts w:ascii="Times New Roman" w:hAnsi="Times New Roman" w:cs="Times New Roman"/>
          <w:lang w:val="en-US"/>
        </w:rPr>
      </w:pPr>
      <w:r w:rsidRPr="00E15EBC">
        <w:rPr>
          <w:rFonts w:ascii="Times New Roman" w:hAnsi="Times New Roman" w:cs="Times New Roman"/>
          <w:lang w:val="en-US"/>
        </w:rPr>
        <w:t xml:space="preserve">Argument B: Devices should now know of other devices presence. Devices transmit to the coordinator only </w:t>
      </w:r>
      <w:r w:rsidR="009423BB" w:rsidRPr="00E15EBC">
        <w:rPr>
          <w:rFonts w:ascii="Times New Roman" w:hAnsi="Times New Roman" w:cs="Times New Roman"/>
          <w:lang w:val="en-US"/>
        </w:rPr>
        <w:t xml:space="preserve">in the uplink and coordinators to devices in the downlink. </w:t>
      </w:r>
    </w:p>
    <w:p w:rsidR="00B93CDA" w:rsidRPr="00E15EBC" w:rsidRDefault="009423BB" w:rsidP="009423BB">
      <w:pPr>
        <w:pStyle w:val="Listenabsatz"/>
        <w:numPr>
          <w:ilvl w:val="1"/>
          <w:numId w:val="6"/>
        </w:numPr>
        <w:spacing w:after="0" w:line="240" w:lineRule="auto"/>
        <w:jc w:val="both"/>
        <w:rPr>
          <w:rFonts w:ascii="Times New Roman" w:hAnsi="Times New Roman" w:cs="Times New Roman"/>
          <w:lang w:val="en-US"/>
        </w:rPr>
      </w:pPr>
      <w:r w:rsidRPr="00E15EBC">
        <w:rPr>
          <w:rFonts w:ascii="Times New Roman" w:hAnsi="Times New Roman" w:cs="Times New Roman"/>
          <w:lang w:val="en-US"/>
        </w:rPr>
        <w:t>Subsequent d</w:t>
      </w:r>
      <w:r w:rsidR="002A5A73" w:rsidRPr="00E15EBC">
        <w:rPr>
          <w:rFonts w:ascii="Times New Roman" w:hAnsi="Times New Roman" w:cs="Times New Roman"/>
          <w:lang w:val="en-US"/>
        </w:rPr>
        <w:t>iscussion about LAN integration:</w:t>
      </w:r>
      <w:r w:rsidR="00CC3F2F" w:rsidRPr="00E15EBC">
        <w:rPr>
          <w:rFonts w:ascii="Times New Roman" w:hAnsi="Times New Roman" w:cs="Times New Roman"/>
          <w:lang w:val="en-US"/>
        </w:rPr>
        <w:t xml:space="preserve"> It was agreed that OWPANs appear as general purpose LANs</w:t>
      </w:r>
      <w:r w:rsidRPr="00E15EBC">
        <w:rPr>
          <w:rFonts w:ascii="Times New Roman" w:hAnsi="Times New Roman" w:cs="Times New Roman"/>
          <w:lang w:val="en-US"/>
        </w:rPr>
        <w:t xml:space="preserve">. MSDUs from the MCPS-SAP of devices are transmitted to the coordinator, containing the source and destination MAC addresses. </w:t>
      </w:r>
      <w:r w:rsidR="00B93CDA" w:rsidRPr="00E15EBC">
        <w:rPr>
          <w:rFonts w:ascii="Times New Roman" w:hAnsi="Times New Roman" w:cs="Times New Roman"/>
          <w:lang w:val="en-US"/>
        </w:rPr>
        <w:t>MSDUs from the coordinator’s MCPS-SAP are transmitted to a device’s MCPS-SAP.</w:t>
      </w:r>
    </w:p>
    <w:p w:rsidR="0054172E" w:rsidRPr="00E15EBC" w:rsidRDefault="00B93CDA" w:rsidP="0054172E">
      <w:pPr>
        <w:pStyle w:val="Listenabsatz"/>
        <w:spacing w:after="0" w:line="240" w:lineRule="auto"/>
        <w:ind w:left="680"/>
        <w:jc w:val="both"/>
        <w:rPr>
          <w:rFonts w:ascii="Times New Roman" w:hAnsi="Times New Roman" w:cs="Times New Roman"/>
          <w:lang w:val="en-US"/>
        </w:rPr>
      </w:pPr>
      <w:r w:rsidRPr="00E15EBC">
        <w:rPr>
          <w:rFonts w:ascii="Times New Roman" w:hAnsi="Times New Roman" w:cs="Times New Roman"/>
          <w:lang w:val="en-US"/>
        </w:rPr>
        <w:t>T</w:t>
      </w:r>
      <w:r w:rsidR="009423BB" w:rsidRPr="00E15EBC">
        <w:rPr>
          <w:rFonts w:ascii="Times New Roman" w:hAnsi="Times New Roman" w:cs="Times New Roman"/>
          <w:lang w:val="en-US"/>
        </w:rPr>
        <w:t xml:space="preserve">he functionality of the standard ends at the MCPS-SAP, where </w:t>
      </w:r>
      <w:proofErr w:type="gramStart"/>
      <w:r w:rsidR="009423BB" w:rsidRPr="00E15EBC">
        <w:rPr>
          <w:rFonts w:ascii="Times New Roman" w:hAnsi="Times New Roman" w:cs="Times New Roman"/>
          <w:lang w:val="en-US"/>
        </w:rPr>
        <w:t>a</w:t>
      </w:r>
      <w:proofErr w:type="gramEnd"/>
      <w:r w:rsidR="009423BB" w:rsidRPr="00E15EBC">
        <w:rPr>
          <w:rFonts w:ascii="Times New Roman" w:hAnsi="Times New Roman" w:cs="Times New Roman"/>
          <w:lang w:val="en-US"/>
        </w:rPr>
        <w:t xml:space="preserve"> uplink MSDU is delivered to the higher layers. The higher layer may be a bridge according to IEEE 802 bridging specification</w:t>
      </w:r>
      <w:r w:rsidRPr="00E15EBC">
        <w:rPr>
          <w:rFonts w:ascii="Times New Roman" w:hAnsi="Times New Roman" w:cs="Times New Roman"/>
          <w:lang w:val="en-US"/>
        </w:rPr>
        <w:t xml:space="preserve"> in the coordinator</w:t>
      </w:r>
      <w:r w:rsidR="009423BB" w:rsidRPr="00E15EBC">
        <w:rPr>
          <w:rFonts w:ascii="Times New Roman" w:hAnsi="Times New Roman" w:cs="Times New Roman"/>
          <w:lang w:val="en-US"/>
        </w:rPr>
        <w:t>.</w:t>
      </w:r>
    </w:p>
    <w:p w:rsidR="002A5A73" w:rsidRPr="00E15EBC" w:rsidRDefault="002A5A73" w:rsidP="002A5A73">
      <w:pPr>
        <w:pStyle w:val="Listenabsatz"/>
        <w:numPr>
          <w:ilvl w:val="0"/>
          <w:numId w:val="6"/>
        </w:numPr>
        <w:spacing w:after="0" w:line="240" w:lineRule="auto"/>
        <w:rPr>
          <w:rFonts w:ascii="Times New Roman" w:hAnsi="Times New Roman" w:cs="Times New Roman"/>
          <w:lang w:val="en-US"/>
        </w:rPr>
      </w:pPr>
      <w:r w:rsidRPr="00E15EBC">
        <w:rPr>
          <w:rFonts w:ascii="Times New Roman" w:hAnsi="Times New Roman" w:cs="Times New Roman"/>
          <w:lang w:val="en-US"/>
        </w:rPr>
        <w:t>The telco was closed.</w:t>
      </w:r>
    </w:p>
    <w:p w:rsidR="00EA1FFE" w:rsidRPr="00E15EBC" w:rsidRDefault="00EA1FFE" w:rsidP="006162AD">
      <w:pPr>
        <w:spacing w:after="0" w:line="240" w:lineRule="auto"/>
        <w:rPr>
          <w:rFonts w:ascii="Times New Roman" w:hAnsi="Times New Roman" w:cs="Times New Roman"/>
          <w:lang w:val="en-US"/>
        </w:rPr>
      </w:pPr>
    </w:p>
    <w:p w:rsidR="00EA1FFE" w:rsidRPr="00E15EBC" w:rsidRDefault="00EA1FFE" w:rsidP="00EA1FFE">
      <w:pPr>
        <w:outlineLvl w:val="0"/>
        <w:rPr>
          <w:rFonts w:ascii="Times New Roman" w:hAnsi="Times New Roman" w:cs="Times New Roman"/>
          <w:b/>
          <w:sz w:val="28"/>
          <w:u w:val="single"/>
          <w:lang w:val="en-US" w:eastAsia="ja-JP"/>
        </w:rPr>
      </w:pPr>
      <w:r w:rsidRPr="00E15EBC">
        <w:rPr>
          <w:rFonts w:ascii="Times New Roman" w:hAnsi="Times New Roman" w:cs="Times New Roman"/>
          <w:b/>
          <w:sz w:val="28"/>
          <w:u w:val="single"/>
          <w:lang w:val="en-US" w:eastAsia="ja-JP"/>
        </w:rPr>
        <w:t>Tuesday, May 07, 2019, 10:00 EDT time</w:t>
      </w:r>
    </w:p>
    <w:p w:rsidR="00EA1FFE" w:rsidRPr="00E15EBC" w:rsidRDefault="00EA1FFE" w:rsidP="00EA1FFE">
      <w:pPr>
        <w:rPr>
          <w:rFonts w:ascii="Times New Roman" w:hAnsi="Times New Roman" w:cs="Times New Roman"/>
          <w:b/>
          <w:sz w:val="24"/>
          <w:szCs w:val="24"/>
          <w:lang w:val="en-US"/>
        </w:rPr>
      </w:pPr>
      <w:r w:rsidRPr="00E15EBC">
        <w:rPr>
          <w:rFonts w:ascii="Times New Roman" w:hAnsi="Times New Roman" w:cs="Times New Roman"/>
          <w:b/>
          <w:sz w:val="24"/>
          <w:szCs w:val="24"/>
          <w:lang w:val="en-US"/>
        </w:rPr>
        <w:t>Attendance:</w:t>
      </w:r>
    </w:p>
    <w:p w:rsidR="001356AA" w:rsidRPr="00E15EBC" w:rsidRDefault="001356AA" w:rsidP="001356AA">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 xml:space="preserve">[Chair] Volker Jungnickel (HHI) </w:t>
      </w:r>
    </w:p>
    <w:p w:rsidR="00EA1FFE" w:rsidRPr="00E15EBC" w:rsidRDefault="00EA1FFE" w:rsidP="00EA1FFE">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Kai Lennert Bober (HHI)</w:t>
      </w:r>
    </w:p>
    <w:p w:rsidR="00EA1FFE" w:rsidRPr="00E15EBC" w:rsidRDefault="00EA1FFE" w:rsidP="00EA1FFE">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Chong Han (pureLiFi)</w:t>
      </w:r>
    </w:p>
    <w:p w:rsidR="00EA1FFE" w:rsidRPr="00E15EBC" w:rsidRDefault="00EA1FFE" w:rsidP="00EA1FFE">
      <w:pPr>
        <w:pStyle w:val="Listenabsatz"/>
        <w:numPr>
          <w:ilvl w:val="0"/>
          <w:numId w:val="5"/>
        </w:numPr>
        <w:spacing w:after="160" w:line="256" w:lineRule="auto"/>
        <w:rPr>
          <w:rFonts w:ascii="Times New Roman" w:hAnsi="Times New Roman" w:cs="Times New Roman"/>
          <w:lang w:val="en-US"/>
        </w:rPr>
      </w:pPr>
      <w:r w:rsidRPr="00E15EBC">
        <w:rPr>
          <w:rFonts w:ascii="Times New Roman" w:hAnsi="Times New Roman" w:cs="Times New Roman"/>
          <w:lang w:val="en-US"/>
        </w:rPr>
        <w:t>Xu Wang (VLNComm)</w:t>
      </w:r>
    </w:p>
    <w:p w:rsidR="00EA1FFE" w:rsidRPr="00E15EBC" w:rsidRDefault="00EA1FFE" w:rsidP="006162AD">
      <w:pPr>
        <w:spacing w:after="0" w:line="240" w:lineRule="auto"/>
        <w:rPr>
          <w:rFonts w:ascii="Times New Roman" w:hAnsi="Times New Roman" w:cs="Times New Roman"/>
          <w:lang w:val="en-US"/>
        </w:rPr>
      </w:pPr>
    </w:p>
    <w:p w:rsidR="001356AA" w:rsidRPr="00E15EBC" w:rsidRDefault="001356AA" w:rsidP="00EA1FFE">
      <w:pPr>
        <w:pStyle w:val="Listenabsatz"/>
        <w:numPr>
          <w:ilvl w:val="0"/>
          <w:numId w:val="6"/>
        </w:numPr>
        <w:jc w:val="both"/>
        <w:rPr>
          <w:rFonts w:ascii="Times New Roman" w:hAnsi="Times New Roman" w:cs="Times New Roman"/>
          <w:lang w:val="en-US"/>
        </w:rPr>
      </w:pPr>
      <w:r w:rsidRPr="00E15EBC">
        <w:rPr>
          <w:rFonts w:ascii="Times New Roman" w:hAnsi="Times New Roman" w:cs="Times New Roman"/>
          <w:lang w:val="en-US"/>
        </w:rPr>
        <w:t>The phone call was opened by the TG13 chair</w:t>
      </w:r>
    </w:p>
    <w:p w:rsidR="00EA1FFE" w:rsidRPr="00E15EBC" w:rsidRDefault="00892962" w:rsidP="00EA1FFE">
      <w:pPr>
        <w:pStyle w:val="Listenabsatz"/>
        <w:numPr>
          <w:ilvl w:val="0"/>
          <w:numId w:val="6"/>
        </w:numPr>
        <w:jc w:val="both"/>
        <w:rPr>
          <w:rFonts w:ascii="Times New Roman" w:hAnsi="Times New Roman" w:cs="Times New Roman"/>
          <w:lang w:val="en-US"/>
        </w:rPr>
      </w:pPr>
      <w:r w:rsidRPr="00E15EBC">
        <w:rPr>
          <w:rFonts w:ascii="Times New Roman" w:hAnsi="Times New Roman" w:cs="Times New Roman"/>
          <w:lang w:val="en-US"/>
        </w:rPr>
        <w:t>It is not yet clear whether the goal to submit the draft to WGLB in May can be reached.</w:t>
      </w:r>
    </w:p>
    <w:p w:rsidR="00EA1FFE" w:rsidRPr="00E15EBC" w:rsidRDefault="00EA1FFE" w:rsidP="00EA1FFE">
      <w:pPr>
        <w:pStyle w:val="Listenabsatz"/>
        <w:numPr>
          <w:ilvl w:val="0"/>
          <w:numId w:val="6"/>
        </w:numPr>
        <w:jc w:val="both"/>
        <w:rPr>
          <w:rFonts w:ascii="Times New Roman" w:hAnsi="Times New Roman" w:cs="Times New Roman"/>
          <w:lang w:val="en-US"/>
        </w:rPr>
      </w:pPr>
      <w:r w:rsidRPr="00E15EBC">
        <w:rPr>
          <w:rFonts w:ascii="Times New Roman" w:hAnsi="Times New Roman" w:cs="Times New Roman"/>
          <w:lang w:val="en-US"/>
        </w:rPr>
        <w:t>There was 4 step progress plan:</w:t>
      </w:r>
    </w:p>
    <w:p w:rsidR="00EA1FFE" w:rsidRPr="00E15EBC" w:rsidRDefault="00EA1FFE" w:rsidP="00EA1FFE">
      <w:pPr>
        <w:pStyle w:val="Listenabsatz"/>
        <w:numPr>
          <w:ilvl w:val="1"/>
          <w:numId w:val="6"/>
        </w:numPr>
        <w:jc w:val="both"/>
        <w:rPr>
          <w:rFonts w:ascii="Times New Roman" w:hAnsi="Times New Roman" w:cs="Times New Roman"/>
          <w:lang w:val="en-US"/>
        </w:rPr>
      </w:pPr>
      <w:r w:rsidRPr="00E15EBC">
        <w:rPr>
          <w:rFonts w:ascii="Times New Roman" w:hAnsi="Times New Roman" w:cs="Times New Roman"/>
          <w:lang w:val="en-US"/>
        </w:rPr>
        <w:t>Element structure was agreed and frame formats were worked on</w:t>
      </w:r>
      <w:r w:rsidR="003B1F9C" w:rsidRPr="00E15EBC">
        <w:rPr>
          <w:rFonts w:ascii="Times New Roman" w:hAnsi="Times New Roman" w:cs="Times New Roman"/>
          <w:lang w:val="en-US"/>
        </w:rPr>
        <w:t xml:space="preserve"> in </w:t>
      </w:r>
      <w:proofErr w:type="spellStart"/>
      <w:r w:rsidR="003B1F9C" w:rsidRPr="00E15EBC">
        <w:rPr>
          <w:rFonts w:ascii="Times New Roman" w:hAnsi="Times New Roman" w:cs="Times New Roman"/>
          <w:lang w:val="en-US"/>
        </w:rPr>
        <w:t>telcos</w:t>
      </w:r>
      <w:proofErr w:type="spellEnd"/>
      <w:r w:rsidR="003B1F9C" w:rsidRPr="00E15EBC">
        <w:rPr>
          <w:rFonts w:ascii="Times New Roman" w:hAnsi="Times New Roman" w:cs="Times New Roman"/>
          <w:lang w:val="en-US"/>
        </w:rPr>
        <w:t>.</w:t>
      </w:r>
      <w:r w:rsidR="00F42860" w:rsidRPr="00E15EBC">
        <w:rPr>
          <w:rFonts w:ascii="Times New Roman" w:hAnsi="Times New Roman" w:cs="Times New Roman"/>
          <w:lang w:val="en-US"/>
        </w:rPr>
        <w:t xml:space="preserve"> Subsequently, the content of frames / elements was to be fixed via discussions around doc. 19-80.</w:t>
      </w:r>
    </w:p>
    <w:p w:rsidR="00EA1FFE" w:rsidRPr="00E15EBC" w:rsidRDefault="00EA1FFE" w:rsidP="00EA1FFE">
      <w:pPr>
        <w:pStyle w:val="Listenabsatz"/>
        <w:numPr>
          <w:ilvl w:val="1"/>
          <w:numId w:val="6"/>
        </w:numPr>
        <w:jc w:val="both"/>
        <w:rPr>
          <w:rFonts w:ascii="Times New Roman" w:hAnsi="Times New Roman" w:cs="Times New Roman"/>
          <w:lang w:val="en-US"/>
        </w:rPr>
      </w:pPr>
      <w:r w:rsidRPr="00E15EBC">
        <w:rPr>
          <w:rFonts w:ascii="Times New Roman" w:hAnsi="Times New Roman" w:cs="Times New Roman"/>
          <w:lang w:val="en-US"/>
        </w:rPr>
        <w:t>Comments were to be compiled in a common sheet (clause-wise)</w:t>
      </w:r>
    </w:p>
    <w:p w:rsidR="00EA1FFE" w:rsidRPr="00E15EBC" w:rsidRDefault="00F42860" w:rsidP="00EA1FFE">
      <w:pPr>
        <w:pStyle w:val="Listenabsatz"/>
        <w:numPr>
          <w:ilvl w:val="1"/>
          <w:numId w:val="6"/>
        </w:numPr>
        <w:jc w:val="both"/>
        <w:rPr>
          <w:rFonts w:ascii="Times New Roman" w:hAnsi="Times New Roman" w:cs="Times New Roman"/>
          <w:lang w:val="en-US"/>
        </w:rPr>
      </w:pPr>
      <w:r w:rsidRPr="00E15EBC">
        <w:rPr>
          <w:rFonts w:ascii="Times New Roman" w:hAnsi="Times New Roman" w:cs="Times New Roman"/>
          <w:lang w:val="en-US"/>
        </w:rPr>
        <w:t xml:space="preserve">Agreement on comments to be found </w:t>
      </w:r>
      <w:r w:rsidR="003B1F9C" w:rsidRPr="00E15EBC">
        <w:rPr>
          <w:rFonts w:ascii="Times New Roman" w:hAnsi="Times New Roman" w:cs="Times New Roman"/>
          <w:lang w:val="en-US"/>
        </w:rPr>
        <w:t>before meeting</w:t>
      </w:r>
    </w:p>
    <w:p w:rsidR="003B1F9C" w:rsidRPr="00E15EBC" w:rsidRDefault="00F42860" w:rsidP="00EA1FFE">
      <w:pPr>
        <w:pStyle w:val="Listenabsatz"/>
        <w:numPr>
          <w:ilvl w:val="1"/>
          <w:numId w:val="6"/>
        </w:numPr>
        <w:jc w:val="both"/>
        <w:rPr>
          <w:rFonts w:ascii="Times New Roman" w:hAnsi="Times New Roman" w:cs="Times New Roman"/>
          <w:lang w:val="en-US"/>
        </w:rPr>
      </w:pPr>
      <w:r w:rsidRPr="00E15EBC">
        <w:rPr>
          <w:rFonts w:ascii="Times New Roman" w:hAnsi="Times New Roman" w:cs="Times New Roman"/>
          <w:lang w:val="en-US"/>
        </w:rPr>
        <w:t>Quick c</w:t>
      </w:r>
      <w:r w:rsidR="003B1F9C" w:rsidRPr="00E15EBC">
        <w:rPr>
          <w:rFonts w:ascii="Times New Roman" w:hAnsi="Times New Roman" w:cs="Times New Roman"/>
          <w:lang w:val="en-US"/>
        </w:rPr>
        <w:t>omment</w:t>
      </w:r>
      <w:r w:rsidRPr="00E15EBC">
        <w:rPr>
          <w:rFonts w:ascii="Times New Roman" w:hAnsi="Times New Roman" w:cs="Times New Roman"/>
          <w:lang w:val="en-US"/>
        </w:rPr>
        <w:t xml:space="preserve"> resolution /</w:t>
      </w:r>
      <w:r w:rsidR="003B1F9C" w:rsidRPr="00E15EBC">
        <w:rPr>
          <w:rFonts w:ascii="Times New Roman" w:hAnsi="Times New Roman" w:cs="Times New Roman"/>
          <w:lang w:val="en-US"/>
        </w:rPr>
        <w:t xml:space="preserve"> motion in Atlanta</w:t>
      </w:r>
    </w:p>
    <w:p w:rsidR="00940B6E" w:rsidRPr="00E15EBC" w:rsidRDefault="00940B6E" w:rsidP="00707FDF">
      <w:pPr>
        <w:pStyle w:val="Listenabsatz"/>
        <w:numPr>
          <w:ilvl w:val="0"/>
          <w:numId w:val="6"/>
        </w:numPr>
        <w:jc w:val="both"/>
        <w:rPr>
          <w:rFonts w:ascii="Times New Roman" w:hAnsi="Times New Roman" w:cs="Times New Roman"/>
          <w:lang w:val="en-US"/>
        </w:rPr>
      </w:pPr>
      <w:r w:rsidRPr="00E15EBC">
        <w:rPr>
          <w:rFonts w:ascii="Times New Roman" w:hAnsi="Times New Roman" w:cs="Times New Roman"/>
          <w:lang w:val="en-US"/>
        </w:rPr>
        <w:t>There is still much work left working on the different clauses, e.g. 5, 6,</w:t>
      </w:r>
      <w:r w:rsidR="000B3EEE" w:rsidRPr="00E15EBC">
        <w:rPr>
          <w:rFonts w:ascii="Times New Roman" w:hAnsi="Times New Roman" w:cs="Times New Roman"/>
          <w:lang w:val="en-US"/>
        </w:rPr>
        <w:t xml:space="preserve"> 7</w:t>
      </w:r>
      <w:r w:rsidRPr="00E15EBC">
        <w:rPr>
          <w:rFonts w:ascii="Times New Roman" w:hAnsi="Times New Roman" w:cs="Times New Roman"/>
          <w:lang w:val="en-US"/>
        </w:rPr>
        <w:t xml:space="preserve"> where the technical content of the MAC resides.</w:t>
      </w:r>
    </w:p>
    <w:p w:rsidR="000B3EEE" w:rsidRPr="00E15EBC" w:rsidRDefault="000B3EEE" w:rsidP="00707FDF">
      <w:pPr>
        <w:pStyle w:val="Listenabsatz"/>
        <w:numPr>
          <w:ilvl w:val="0"/>
          <w:numId w:val="6"/>
        </w:numPr>
        <w:jc w:val="both"/>
        <w:rPr>
          <w:rFonts w:ascii="Times New Roman" w:hAnsi="Times New Roman" w:cs="Times New Roman"/>
          <w:lang w:val="en-US"/>
        </w:rPr>
      </w:pPr>
      <w:r w:rsidRPr="00E15EBC">
        <w:rPr>
          <w:rFonts w:ascii="Times New Roman" w:hAnsi="Times New Roman" w:cs="Times New Roman"/>
          <w:lang w:val="en-US"/>
        </w:rPr>
        <w:t>Work on clause 4 is low priority an</w:t>
      </w:r>
      <w:r w:rsidR="00D83DC8" w:rsidRPr="00E15EBC">
        <w:rPr>
          <w:rFonts w:ascii="Times New Roman" w:hAnsi="Times New Roman" w:cs="Times New Roman"/>
          <w:lang w:val="en-US"/>
        </w:rPr>
        <w:t>d</w:t>
      </w:r>
      <w:r w:rsidRPr="00E15EBC">
        <w:rPr>
          <w:rFonts w:ascii="Times New Roman" w:hAnsi="Times New Roman" w:cs="Times New Roman"/>
          <w:lang w:val="en-US"/>
        </w:rPr>
        <w:t xml:space="preserve"> is to be done after technical clauses.</w:t>
      </w:r>
    </w:p>
    <w:p w:rsidR="007D5F97" w:rsidRPr="00E15EBC" w:rsidRDefault="007D5F97" w:rsidP="007D5F97">
      <w:pPr>
        <w:pStyle w:val="Listenabsatz"/>
        <w:numPr>
          <w:ilvl w:val="0"/>
          <w:numId w:val="6"/>
        </w:numPr>
        <w:jc w:val="both"/>
        <w:rPr>
          <w:rFonts w:ascii="Times New Roman" w:hAnsi="Times New Roman" w:cs="Times New Roman"/>
          <w:lang w:val="en-US"/>
        </w:rPr>
      </w:pPr>
      <w:r w:rsidRPr="00E15EBC">
        <w:rPr>
          <w:rFonts w:ascii="Times New Roman" w:hAnsi="Times New Roman" w:cs="Times New Roman"/>
          <w:lang w:val="en-US"/>
        </w:rPr>
        <w:t>Clause 5 from doc. 19-80 is roughly agreeable and could be included into the draft in the opinion of most participants. Additional changes can then be done on the draft later.</w:t>
      </w:r>
    </w:p>
    <w:p w:rsidR="007D5F97" w:rsidRPr="00E15EBC" w:rsidRDefault="00FB48D0" w:rsidP="007D5F97">
      <w:pPr>
        <w:pStyle w:val="Listenabsatz"/>
        <w:numPr>
          <w:ilvl w:val="0"/>
          <w:numId w:val="6"/>
        </w:numPr>
        <w:jc w:val="both"/>
        <w:rPr>
          <w:rFonts w:ascii="Times New Roman" w:hAnsi="Times New Roman" w:cs="Times New Roman"/>
          <w:lang w:val="en-US"/>
        </w:rPr>
      </w:pPr>
      <w:r w:rsidRPr="00E15EBC">
        <w:rPr>
          <w:rFonts w:ascii="Times New Roman" w:hAnsi="Times New Roman" w:cs="Times New Roman"/>
          <w:lang w:val="en-US"/>
        </w:rPr>
        <w:t xml:space="preserve">Clause 6: the </w:t>
      </w:r>
      <w:r w:rsidR="00F42860" w:rsidRPr="00E15EBC">
        <w:rPr>
          <w:rFonts w:ascii="Times New Roman" w:hAnsi="Times New Roman" w:cs="Times New Roman"/>
          <w:lang w:val="en-US"/>
        </w:rPr>
        <w:t xml:space="preserve">element-based frame </w:t>
      </w:r>
      <w:r w:rsidRPr="00E15EBC">
        <w:rPr>
          <w:rFonts w:ascii="Times New Roman" w:hAnsi="Times New Roman" w:cs="Times New Roman"/>
          <w:lang w:val="en-US"/>
        </w:rPr>
        <w:t>structure is agreeable, but some elements are not yet agreed upon.</w:t>
      </w:r>
    </w:p>
    <w:p w:rsidR="007D5F97" w:rsidRPr="00E15EBC" w:rsidRDefault="007D5F97" w:rsidP="007D5F97">
      <w:pPr>
        <w:pStyle w:val="Listenabsatz"/>
        <w:numPr>
          <w:ilvl w:val="0"/>
          <w:numId w:val="6"/>
        </w:numPr>
        <w:jc w:val="both"/>
        <w:rPr>
          <w:rFonts w:ascii="Times New Roman" w:hAnsi="Times New Roman" w:cs="Times New Roman"/>
          <w:lang w:val="en-US"/>
        </w:rPr>
      </w:pPr>
      <w:r w:rsidRPr="00E15EBC">
        <w:rPr>
          <w:rFonts w:ascii="Times New Roman" w:hAnsi="Times New Roman" w:cs="Times New Roman"/>
          <w:lang w:val="en-US"/>
        </w:rPr>
        <w:lastRenderedPageBreak/>
        <w:t xml:space="preserve">Clause 7 is not too complex and could be included from </w:t>
      </w:r>
      <w:r w:rsidR="005E3B8B" w:rsidRPr="00E15EBC">
        <w:rPr>
          <w:rFonts w:ascii="Times New Roman" w:hAnsi="Times New Roman" w:cs="Times New Roman"/>
          <w:lang w:val="en-US"/>
        </w:rPr>
        <w:t xml:space="preserve">doc. 19-80 if everybody agrees. Changes can be made later on through comments. </w:t>
      </w:r>
      <w:r w:rsidR="00F42860" w:rsidRPr="00E15EBC">
        <w:rPr>
          <w:rFonts w:ascii="Times New Roman" w:hAnsi="Times New Roman" w:cs="Times New Roman"/>
          <w:lang w:val="en-US"/>
        </w:rPr>
        <w:t>Alternatively, clause 7 could be kept from the draft and adapted via comments.</w:t>
      </w:r>
    </w:p>
    <w:p w:rsidR="007D5F97" w:rsidRPr="00E15EBC" w:rsidRDefault="007D5F97" w:rsidP="007D5F97">
      <w:pPr>
        <w:pStyle w:val="Listenabsatz"/>
        <w:numPr>
          <w:ilvl w:val="0"/>
          <w:numId w:val="6"/>
        </w:numPr>
        <w:jc w:val="both"/>
        <w:rPr>
          <w:rFonts w:ascii="Times New Roman" w:hAnsi="Times New Roman" w:cs="Times New Roman"/>
          <w:lang w:val="en-US"/>
        </w:rPr>
      </w:pPr>
      <w:r w:rsidRPr="00E15EBC">
        <w:rPr>
          <w:rFonts w:ascii="Times New Roman" w:hAnsi="Times New Roman" w:cs="Times New Roman"/>
          <w:lang w:val="en-US"/>
        </w:rPr>
        <w:t>Security may not be needed</w:t>
      </w:r>
      <w:r w:rsidR="008B71DB" w:rsidRPr="00E15EBC">
        <w:rPr>
          <w:rFonts w:ascii="Times New Roman" w:hAnsi="Times New Roman" w:cs="Times New Roman"/>
          <w:lang w:val="en-US"/>
        </w:rPr>
        <w:t xml:space="preserve"> in the standard</w:t>
      </w:r>
      <w:r w:rsidRPr="00E15EBC">
        <w:rPr>
          <w:rFonts w:ascii="Times New Roman" w:hAnsi="Times New Roman" w:cs="Times New Roman"/>
          <w:lang w:val="en-US"/>
        </w:rPr>
        <w:t xml:space="preserve">. PAR does not mention security. </w:t>
      </w:r>
      <w:r w:rsidR="008B71DB" w:rsidRPr="00E15EBC">
        <w:rPr>
          <w:rFonts w:ascii="Times New Roman" w:hAnsi="Times New Roman" w:cs="Times New Roman"/>
          <w:lang w:val="en-US"/>
        </w:rPr>
        <w:t xml:space="preserve">However, the meeting with the security experts in Vancouver resulted in the Plan to adopt security from 802.15.4 with the key exchange procedures from 802.15.9. This should greatly reduce the work, but </w:t>
      </w:r>
      <w:r w:rsidR="00B748CB" w:rsidRPr="00E15EBC">
        <w:rPr>
          <w:rFonts w:ascii="Times New Roman" w:hAnsi="Times New Roman" w:cs="Times New Roman"/>
          <w:lang w:val="en-US"/>
        </w:rPr>
        <w:t xml:space="preserve">may rise some cryptographic </w:t>
      </w:r>
      <w:r w:rsidR="003068B1" w:rsidRPr="00E15EBC">
        <w:rPr>
          <w:rFonts w:ascii="Times New Roman" w:hAnsi="Times New Roman" w:cs="Times New Roman"/>
          <w:lang w:val="en-US"/>
        </w:rPr>
        <w:t>questions to be settled</w:t>
      </w:r>
      <w:r w:rsidR="00F07F51" w:rsidRPr="00E15EBC">
        <w:rPr>
          <w:rFonts w:ascii="Times New Roman" w:hAnsi="Times New Roman" w:cs="Times New Roman"/>
          <w:lang w:val="en-US"/>
        </w:rPr>
        <w:t xml:space="preserve">. </w:t>
      </w:r>
      <w:r w:rsidR="008B71DB" w:rsidRPr="00E15EBC">
        <w:rPr>
          <w:rFonts w:ascii="Times New Roman" w:hAnsi="Times New Roman" w:cs="Times New Roman"/>
          <w:lang w:val="en-US"/>
        </w:rPr>
        <w:t>In any case, s</w:t>
      </w:r>
      <w:r w:rsidRPr="00E15EBC">
        <w:rPr>
          <w:rFonts w:ascii="Times New Roman" w:hAnsi="Times New Roman" w:cs="Times New Roman"/>
          <w:lang w:val="en-US"/>
        </w:rPr>
        <w:t>ecurity will be handled later on.</w:t>
      </w:r>
    </w:p>
    <w:p w:rsidR="007D5F97" w:rsidRPr="00E15EBC" w:rsidRDefault="005E3B8B" w:rsidP="007D5F97">
      <w:pPr>
        <w:pStyle w:val="Listenabsatz"/>
        <w:numPr>
          <w:ilvl w:val="0"/>
          <w:numId w:val="6"/>
        </w:numPr>
        <w:jc w:val="both"/>
        <w:rPr>
          <w:rFonts w:ascii="Times New Roman" w:hAnsi="Times New Roman" w:cs="Times New Roman"/>
          <w:lang w:val="en-US"/>
        </w:rPr>
      </w:pPr>
      <w:r w:rsidRPr="00E15EBC">
        <w:rPr>
          <w:rFonts w:ascii="Times New Roman" w:hAnsi="Times New Roman" w:cs="Times New Roman"/>
          <w:lang w:val="en-US"/>
        </w:rPr>
        <w:t xml:space="preserve">The telco </w:t>
      </w:r>
      <w:r w:rsidR="002A25B5" w:rsidRPr="00E15EBC">
        <w:rPr>
          <w:rFonts w:ascii="Times New Roman" w:hAnsi="Times New Roman" w:cs="Times New Roman"/>
          <w:lang w:val="en-US"/>
        </w:rPr>
        <w:t>was closed</w:t>
      </w:r>
      <w:r w:rsidRPr="00E15EBC">
        <w:rPr>
          <w:rFonts w:ascii="Times New Roman" w:hAnsi="Times New Roman" w:cs="Times New Roman"/>
          <w:lang w:val="en-US"/>
        </w:rPr>
        <w:t>.</w:t>
      </w:r>
    </w:p>
    <w:sectPr w:rsidR="007D5F97" w:rsidRPr="00E15E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932"/>
    <w:multiLevelType w:val="hybridMultilevel"/>
    <w:tmpl w:val="6F84A872"/>
    <w:lvl w:ilvl="0" w:tplc="938A9A6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B255B1"/>
    <w:multiLevelType w:val="hybridMultilevel"/>
    <w:tmpl w:val="22C40D30"/>
    <w:lvl w:ilvl="0" w:tplc="923462FA">
      <w:start w:val="2018"/>
      <w:numFmt w:val="bullet"/>
      <w:lvlText w:val="-"/>
      <w:lvlJc w:val="left"/>
      <w:pPr>
        <w:ind w:left="720" w:hanging="360"/>
      </w:pPr>
      <w:rPr>
        <w:rFonts w:ascii="Calibri" w:eastAsiaTheme="minorHAnsi" w:hAnsi="Calibri" w:cs="Calibri" w:hint="default"/>
      </w:rPr>
    </w:lvl>
    <w:lvl w:ilvl="1" w:tplc="C5EC8CC0">
      <w:start w:val="1"/>
      <w:numFmt w:val="bullet"/>
      <w:lvlText w:val="o"/>
      <w:lvlJc w:val="left"/>
      <w:pPr>
        <w:ind w:left="1440" w:hanging="360"/>
      </w:pPr>
      <w:rPr>
        <w:rFonts w:ascii="Courier New" w:hAnsi="Courier New" w:cs="Courier New" w:hint="default"/>
        <w:lang w:val="en-GB"/>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ED412B"/>
    <w:multiLevelType w:val="hybridMultilevel"/>
    <w:tmpl w:val="FD1849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302B7F"/>
    <w:multiLevelType w:val="hybridMultilevel"/>
    <w:tmpl w:val="CDF0FF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53971B52"/>
    <w:multiLevelType w:val="multilevel"/>
    <w:tmpl w:val="D362CD50"/>
    <w:lvl w:ilvl="0">
      <w:start w:val="1"/>
      <w:numFmt w:val="decimal"/>
      <w:pStyle w:val="List1"/>
      <w:lvlText w:val="%1)"/>
      <w:lvlJc w:val="left"/>
      <w:pPr>
        <w:ind w:left="284" w:hanging="284"/>
      </w:pPr>
      <w:rPr>
        <w:rFonts w:hint="default"/>
      </w:rPr>
    </w:lvl>
    <w:lvl w:ilvl="1">
      <w:start w:val="1"/>
      <w:numFmt w:val="lowerLetter"/>
      <w:pStyle w:val="List2"/>
      <w:lvlText w:val="%2)"/>
      <w:lvlJc w:val="left"/>
      <w:pPr>
        <w:ind w:left="567" w:hanging="283"/>
      </w:pPr>
      <w:rPr>
        <w:rFonts w:hint="default"/>
      </w:rPr>
    </w:lvl>
    <w:lvl w:ilvl="2">
      <w:start w:val="1"/>
      <w:numFmt w:val="lowerRoman"/>
      <w:pStyle w:val="List3"/>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FF2B3B"/>
    <w:multiLevelType w:val="hybridMultilevel"/>
    <w:tmpl w:val="9F96C440"/>
    <w:lvl w:ilvl="0" w:tplc="16C26B52">
      <w:start w:val="1"/>
      <w:numFmt w:val="decimal"/>
      <w:lvlText w:val="%1)"/>
      <w:lvlJc w:val="left"/>
      <w:pPr>
        <w:ind w:left="720" w:hanging="360"/>
      </w:pPr>
      <w:rPr>
        <w:rFonts w:ascii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83B5EF6"/>
    <w:multiLevelType w:val="hybridMultilevel"/>
    <w:tmpl w:val="76E4A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C34C6D"/>
    <w:multiLevelType w:val="multilevel"/>
    <w:tmpl w:val="8168D8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FF3556F"/>
    <w:multiLevelType w:val="multilevel"/>
    <w:tmpl w:val="64B4DCC8"/>
    <w:lvl w:ilvl="0">
      <w:start w:val="1"/>
      <w:numFmt w:val="decimal"/>
      <w:lvlText w:val="%1)"/>
      <w:lvlJc w:val="left"/>
      <w:pPr>
        <w:ind w:left="360" w:hanging="36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2"/>
  </w:num>
  <w:num w:numId="3">
    <w:abstractNumId w:val="7"/>
  </w:num>
  <w:num w:numId="4">
    <w:abstractNumId w:val="1"/>
  </w:num>
  <w:num w:numId="5">
    <w:abstractNumId w:val="4"/>
  </w:num>
  <w:num w:numId="6">
    <w:abstractNumId w:val="9"/>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8C"/>
    <w:rsid w:val="0002409A"/>
    <w:rsid w:val="000266DE"/>
    <w:rsid w:val="00083846"/>
    <w:rsid w:val="00084F3D"/>
    <w:rsid w:val="0009017C"/>
    <w:rsid w:val="00093544"/>
    <w:rsid w:val="000B3EEE"/>
    <w:rsid w:val="000C48ED"/>
    <w:rsid w:val="000E41FC"/>
    <w:rsid w:val="000F5DA1"/>
    <w:rsid w:val="001356AA"/>
    <w:rsid w:val="0014578F"/>
    <w:rsid w:val="00157267"/>
    <w:rsid w:val="001674EC"/>
    <w:rsid w:val="00182B1F"/>
    <w:rsid w:val="0019302F"/>
    <w:rsid w:val="001B1052"/>
    <w:rsid w:val="001E013F"/>
    <w:rsid w:val="001E13EF"/>
    <w:rsid w:val="0020198D"/>
    <w:rsid w:val="00203CC4"/>
    <w:rsid w:val="00204628"/>
    <w:rsid w:val="00204E2D"/>
    <w:rsid w:val="002261F7"/>
    <w:rsid w:val="00230ECA"/>
    <w:rsid w:val="00235560"/>
    <w:rsid w:val="00262872"/>
    <w:rsid w:val="00283D7B"/>
    <w:rsid w:val="00297DC7"/>
    <w:rsid w:val="002A0744"/>
    <w:rsid w:val="002A25B5"/>
    <w:rsid w:val="002A5A73"/>
    <w:rsid w:val="002A6160"/>
    <w:rsid w:val="002C60A5"/>
    <w:rsid w:val="002E61F3"/>
    <w:rsid w:val="002F0FCC"/>
    <w:rsid w:val="003068B1"/>
    <w:rsid w:val="00320D79"/>
    <w:rsid w:val="00340F8B"/>
    <w:rsid w:val="00355423"/>
    <w:rsid w:val="00365C96"/>
    <w:rsid w:val="003A0E9A"/>
    <w:rsid w:val="003B1F9C"/>
    <w:rsid w:val="003F330E"/>
    <w:rsid w:val="00431870"/>
    <w:rsid w:val="00474461"/>
    <w:rsid w:val="004842F2"/>
    <w:rsid w:val="00491B69"/>
    <w:rsid w:val="004B456B"/>
    <w:rsid w:val="004D07B3"/>
    <w:rsid w:val="004D57F4"/>
    <w:rsid w:val="004E322E"/>
    <w:rsid w:val="00500624"/>
    <w:rsid w:val="0053790B"/>
    <w:rsid w:val="0054172E"/>
    <w:rsid w:val="00542821"/>
    <w:rsid w:val="00592E63"/>
    <w:rsid w:val="005C1BB8"/>
    <w:rsid w:val="005D39CD"/>
    <w:rsid w:val="005E3B8B"/>
    <w:rsid w:val="00615C2B"/>
    <w:rsid w:val="006162AD"/>
    <w:rsid w:val="006335D4"/>
    <w:rsid w:val="0064215F"/>
    <w:rsid w:val="006577CA"/>
    <w:rsid w:val="00661D3C"/>
    <w:rsid w:val="00665E8C"/>
    <w:rsid w:val="006A6CF4"/>
    <w:rsid w:val="006A78F8"/>
    <w:rsid w:val="006B47E5"/>
    <w:rsid w:val="006B6CEE"/>
    <w:rsid w:val="006C23B5"/>
    <w:rsid w:val="006F7EA9"/>
    <w:rsid w:val="00703F1B"/>
    <w:rsid w:val="0070466A"/>
    <w:rsid w:val="00710FF9"/>
    <w:rsid w:val="007204C7"/>
    <w:rsid w:val="0073023D"/>
    <w:rsid w:val="00731B62"/>
    <w:rsid w:val="0074503D"/>
    <w:rsid w:val="00770173"/>
    <w:rsid w:val="00793BC6"/>
    <w:rsid w:val="00794544"/>
    <w:rsid w:val="007A0A77"/>
    <w:rsid w:val="007A1E66"/>
    <w:rsid w:val="007D0EA9"/>
    <w:rsid w:val="007D1DE7"/>
    <w:rsid w:val="007D5F97"/>
    <w:rsid w:val="008015B1"/>
    <w:rsid w:val="00803CC0"/>
    <w:rsid w:val="00807C3A"/>
    <w:rsid w:val="0081260A"/>
    <w:rsid w:val="008148E9"/>
    <w:rsid w:val="0083269E"/>
    <w:rsid w:val="008458CD"/>
    <w:rsid w:val="008560A0"/>
    <w:rsid w:val="00884A06"/>
    <w:rsid w:val="00892962"/>
    <w:rsid w:val="008A1362"/>
    <w:rsid w:val="008B1DE5"/>
    <w:rsid w:val="008B71DB"/>
    <w:rsid w:val="008D2184"/>
    <w:rsid w:val="008E33DE"/>
    <w:rsid w:val="008E60ED"/>
    <w:rsid w:val="008E76BF"/>
    <w:rsid w:val="0092364F"/>
    <w:rsid w:val="00934F35"/>
    <w:rsid w:val="00940B6E"/>
    <w:rsid w:val="009423BB"/>
    <w:rsid w:val="00956B4B"/>
    <w:rsid w:val="00972048"/>
    <w:rsid w:val="009924CF"/>
    <w:rsid w:val="009A0059"/>
    <w:rsid w:val="009E20BC"/>
    <w:rsid w:val="009F13CE"/>
    <w:rsid w:val="00A14B7E"/>
    <w:rsid w:val="00A16E69"/>
    <w:rsid w:val="00A20FED"/>
    <w:rsid w:val="00A222A2"/>
    <w:rsid w:val="00A66A08"/>
    <w:rsid w:val="00A70103"/>
    <w:rsid w:val="00A94261"/>
    <w:rsid w:val="00A9530C"/>
    <w:rsid w:val="00AA53DB"/>
    <w:rsid w:val="00AB6E2B"/>
    <w:rsid w:val="00AD11BA"/>
    <w:rsid w:val="00AE524E"/>
    <w:rsid w:val="00B265B8"/>
    <w:rsid w:val="00B35379"/>
    <w:rsid w:val="00B748CB"/>
    <w:rsid w:val="00B8545D"/>
    <w:rsid w:val="00B93CDA"/>
    <w:rsid w:val="00BB73E5"/>
    <w:rsid w:val="00C03899"/>
    <w:rsid w:val="00C30303"/>
    <w:rsid w:val="00C361CD"/>
    <w:rsid w:val="00C45838"/>
    <w:rsid w:val="00C8079C"/>
    <w:rsid w:val="00C8090B"/>
    <w:rsid w:val="00C8783A"/>
    <w:rsid w:val="00C97152"/>
    <w:rsid w:val="00CB662C"/>
    <w:rsid w:val="00CC3F2F"/>
    <w:rsid w:val="00CC6F06"/>
    <w:rsid w:val="00CE3549"/>
    <w:rsid w:val="00CE7543"/>
    <w:rsid w:val="00CF50B1"/>
    <w:rsid w:val="00D0462C"/>
    <w:rsid w:val="00D116FB"/>
    <w:rsid w:val="00D458B8"/>
    <w:rsid w:val="00D63290"/>
    <w:rsid w:val="00D75DF6"/>
    <w:rsid w:val="00D834D7"/>
    <w:rsid w:val="00D83DC8"/>
    <w:rsid w:val="00D93A22"/>
    <w:rsid w:val="00D95273"/>
    <w:rsid w:val="00DB6BE2"/>
    <w:rsid w:val="00DF4642"/>
    <w:rsid w:val="00E15EBC"/>
    <w:rsid w:val="00E34088"/>
    <w:rsid w:val="00E84900"/>
    <w:rsid w:val="00EA0FD5"/>
    <w:rsid w:val="00EA1FFE"/>
    <w:rsid w:val="00EA49F6"/>
    <w:rsid w:val="00EB0243"/>
    <w:rsid w:val="00EB1645"/>
    <w:rsid w:val="00EC5841"/>
    <w:rsid w:val="00EC7081"/>
    <w:rsid w:val="00EF7F5A"/>
    <w:rsid w:val="00F049C1"/>
    <w:rsid w:val="00F0744E"/>
    <w:rsid w:val="00F07F51"/>
    <w:rsid w:val="00F32252"/>
    <w:rsid w:val="00F4160B"/>
    <w:rsid w:val="00F42860"/>
    <w:rsid w:val="00F44BB3"/>
    <w:rsid w:val="00F7243E"/>
    <w:rsid w:val="00F84EAE"/>
    <w:rsid w:val="00F85B78"/>
    <w:rsid w:val="00FA222E"/>
    <w:rsid w:val="00FB48D0"/>
    <w:rsid w:val="00FE62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E0F7"/>
  <w15:chartTrackingRefBased/>
  <w15:docId w15:val="{DCD57D0A-834C-451E-ACB7-1EE179A5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0A77"/>
    <w:pPr>
      <w:ind w:left="720"/>
      <w:contextualSpacing/>
    </w:pPr>
  </w:style>
  <w:style w:type="paragraph" w:customStyle="1" w:styleId="List1">
    <w:name w:val="List1"/>
    <w:basedOn w:val="Standard"/>
    <w:qFormat/>
    <w:rsid w:val="00803CC0"/>
    <w:pPr>
      <w:numPr>
        <w:numId w:val="9"/>
      </w:numPr>
      <w:spacing w:after="160" w:line="259" w:lineRule="auto"/>
    </w:pPr>
    <w:rPr>
      <w:b/>
      <w:sz w:val="28"/>
      <w:lang w:val="en-US"/>
    </w:rPr>
  </w:style>
  <w:style w:type="paragraph" w:customStyle="1" w:styleId="List2">
    <w:name w:val="List2"/>
    <w:basedOn w:val="List1"/>
    <w:qFormat/>
    <w:rsid w:val="00803CC0"/>
    <w:pPr>
      <w:numPr>
        <w:ilvl w:val="1"/>
      </w:numPr>
    </w:pPr>
    <w:rPr>
      <w:b w:val="0"/>
    </w:rPr>
  </w:style>
  <w:style w:type="paragraph" w:customStyle="1" w:styleId="List3">
    <w:name w:val="List3"/>
    <w:basedOn w:val="List1"/>
    <w:link w:val="List3Zchn"/>
    <w:qFormat/>
    <w:rsid w:val="00803CC0"/>
    <w:pPr>
      <w:numPr>
        <w:ilvl w:val="2"/>
      </w:numPr>
    </w:pPr>
    <w:rPr>
      <w:b w:val="0"/>
      <w:sz w:val="22"/>
    </w:rPr>
  </w:style>
  <w:style w:type="character" w:customStyle="1" w:styleId="List3Zchn">
    <w:name w:val="List3 Zchn"/>
    <w:basedOn w:val="Absatz-Standardschriftart"/>
    <w:link w:val="List3"/>
    <w:rsid w:val="00803CC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08012">
      <w:bodyDiv w:val="1"/>
      <w:marLeft w:val="0"/>
      <w:marRight w:val="0"/>
      <w:marTop w:val="0"/>
      <w:marBottom w:val="0"/>
      <w:divBdr>
        <w:top w:val="none" w:sz="0" w:space="0" w:color="auto"/>
        <w:left w:val="none" w:sz="0" w:space="0" w:color="auto"/>
        <w:bottom w:val="none" w:sz="0" w:space="0" w:color="auto"/>
        <w:right w:val="none" w:sz="0" w:space="0" w:color="auto"/>
      </w:divBdr>
    </w:div>
    <w:div w:id="160052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6446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Fraunhofer-Institut für Nachrichtentechnik, HHI</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Bober, Kai Lennert</dc:creator>
  <cp:keywords/>
  <dc:description/>
  <cp:lastModifiedBy>Jungnickel, Volker</cp:lastModifiedBy>
  <cp:revision>2</cp:revision>
  <dcterms:created xsi:type="dcterms:W3CDTF">2019-05-13T11:44:00Z</dcterms:created>
  <dcterms:modified xsi:type="dcterms:W3CDTF">2019-05-13T11:44:00Z</dcterms:modified>
</cp:coreProperties>
</file>