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809"/>
        <w:gridCol w:w="1502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00399240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 xml:space="preserve">IEEE </w:t>
            </w:r>
            <w:r w:rsidR="002E2E2B">
              <w:rPr>
                <w:lang w:eastAsia="ja-JP"/>
              </w:rPr>
              <w:t>P</w:t>
            </w:r>
            <w:r w:rsidRPr="00FC4EF4">
              <w:rPr>
                <w:lang w:eastAsia="ja-JP"/>
              </w:rPr>
              <w:t>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39BC976E" w:rsidR="00D13DD9" w:rsidRPr="00FC4EF4" w:rsidRDefault="001248C7" w:rsidP="000B1AA2">
            <w:pPr>
              <w:pStyle w:val="T2"/>
            </w:pPr>
            <w:r>
              <w:rPr>
                <w:lang w:eastAsia="ja-JP"/>
              </w:rPr>
              <w:t>T</w:t>
            </w:r>
            <w:r w:rsidR="000B1AA2">
              <w:rPr>
                <w:lang w:eastAsia="ja-JP"/>
              </w:rPr>
              <w:t>ext proposal for</w:t>
            </w:r>
            <w:r>
              <w:rPr>
                <w:lang w:eastAsia="ja-JP"/>
              </w:rPr>
              <w:t xml:space="preserve"> section structure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3C4535F" w:rsidR="00D13DD9" w:rsidRPr="00FC4EF4" w:rsidRDefault="00C32042" w:rsidP="001248C7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</w:t>
            </w:r>
            <w:r w:rsidR="001248C7">
              <w:rPr>
                <w:b w:val="0"/>
                <w:sz w:val="20"/>
              </w:rPr>
              <w:t>11</w:t>
            </w:r>
            <w:r w:rsidR="00991CB2">
              <w:rPr>
                <w:b w:val="0"/>
                <w:sz w:val="20"/>
              </w:rPr>
              <w:t>-</w:t>
            </w:r>
            <w:r w:rsidR="001248C7">
              <w:rPr>
                <w:b w:val="0"/>
                <w:sz w:val="20"/>
              </w:rPr>
              <w:t>15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12654F" w:rsidRPr="009F6C1F" w14:paraId="70DC8A19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7A928AAA" w:rsidR="0012654F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 Lennert Bober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4DC3F19E" w:rsidR="0012654F" w:rsidRPr="00485571" w:rsidRDefault="00816CE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42935302" w:rsidR="0072469C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kai.lennert.bober@hhi.fraunhofer.de</w:t>
            </w:r>
          </w:p>
        </w:tc>
      </w:tr>
      <w:tr w:rsidR="00B6007F" w:rsidRPr="009F6C1F" w14:paraId="1544270E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65B2C" w14:textId="3CE8C505" w:rsidR="00B6007F" w:rsidRPr="00B6007F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494E8" w14:textId="151432A4" w:rsid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4DBE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0341D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F7F4" w14:textId="36465E2B" w:rsidR="00B6007F" w:rsidRP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</w:tr>
    </w:tbl>
    <w:p w14:paraId="7DF7DAE8" w14:textId="52F04894" w:rsidR="00D13DD9" w:rsidRPr="009F6C1F" w:rsidRDefault="001A0024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43E8" wp14:editId="7E00F32A">
                <wp:simplePos x="0" y="0"/>
                <wp:positionH relativeFrom="column">
                  <wp:posOffset>274320</wp:posOffset>
                </wp:positionH>
                <wp:positionV relativeFrom="paragraph">
                  <wp:posOffset>1278255</wp:posOffset>
                </wp:positionV>
                <wp:extent cx="5944235" cy="191262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8FC220" w14:textId="32E07619" w:rsidR="001A0024" w:rsidRDefault="001A0024" w:rsidP="001A0024">
                            <w:pPr>
                              <w:pStyle w:val="T1"/>
                              <w:spacing w:after="120"/>
                            </w:pPr>
                            <w:r>
                              <w:t>Legend</w:t>
                            </w:r>
                          </w:p>
                          <w:p w14:paraId="45170ED4" w14:textId="09760DDF" w:rsidR="001A0024" w:rsidRDefault="001A0024" w:rsidP="001A0024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 w:hanging="432"/>
                              <w:rPr>
                                <w:color w:val="00B050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u w:val="none"/>
                              </w:rPr>
                              <w:t>New section</w:t>
                            </w:r>
                          </w:p>
                          <w:p w14:paraId="5767697A" w14:textId="16A9190D" w:rsidR="001A0024" w:rsidRDefault="001A0024" w:rsidP="001A0024"/>
                          <w:p w14:paraId="0BD2D61B" w14:textId="5EED708A" w:rsidR="001A0024" w:rsidRPr="001A0024" w:rsidRDefault="001A0024" w:rsidP="001A0024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 w:hanging="432"/>
                              <w:rPr>
                                <w:color w:val="FFC000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u w:val="none"/>
                              </w:rPr>
                              <w:t>Altered section</w:t>
                            </w:r>
                          </w:p>
                          <w:p w14:paraId="02118C5C" w14:textId="400294A2" w:rsidR="001A0024" w:rsidRDefault="001A0024" w:rsidP="001A0024"/>
                          <w:p w14:paraId="371C60F0" w14:textId="14C279E5" w:rsidR="001A0024" w:rsidRDefault="001A0024" w:rsidP="001A0024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 w:hanging="432"/>
                              <w:rPr>
                                <w:color w:val="FF0000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u w:val="none"/>
                              </w:rPr>
                              <w:t>Remove section</w:t>
                            </w:r>
                          </w:p>
                          <w:p w14:paraId="03CB0CA1" w14:textId="0A8DF73E" w:rsidR="001A0024" w:rsidRPr="001A0024" w:rsidRDefault="001A0024" w:rsidP="001A0024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</w:p>
                          <w:p w14:paraId="0352C8AA" w14:textId="54A0CD3C" w:rsidR="001A0024" w:rsidRPr="001A0024" w:rsidRDefault="001A0024" w:rsidP="001A0024">
                            <w:pPr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1A0024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[…</w:t>
                            </w:r>
                            <w:proofErr w:type="gramStart"/>
                            <w:r w:rsidRPr="001A0024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]  comment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 on content</w:t>
                            </w:r>
                            <w:r w:rsidRPr="001A0024"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 xml:space="preserve"> </w:t>
                            </w:r>
                          </w:p>
                          <w:p w14:paraId="3E0CEB49" w14:textId="77777777" w:rsidR="001A0024" w:rsidRPr="001A0024" w:rsidRDefault="001A0024" w:rsidP="001A0024"/>
                          <w:p w14:paraId="7032C516" w14:textId="77777777" w:rsidR="001A0024" w:rsidRPr="001A0024" w:rsidRDefault="001A0024" w:rsidP="001A0024"/>
                          <w:p w14:paraId="12DDB19D" w14:textId="77777777" w:rsidR="001A0024" w:rsidRPr="001A0024" w:rsidRDefault="001A0024" w:rsidP="001A0024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43E8" id="Text Box 3" o:spid="_x0000_s1026" style="position:absolute;left:0;text-align:left;margin-left:21.6pt;margin-top:100.65pt;width:468.05pt;height:15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" stroked="f">
                <v:textbox>
                  <w:txbxContent>
                    <w:p w14:paraId="2B8FC220" w14:textId="32E07619" w:rsidR="001A0024" w:rsidRDefault="001A0024" w:rsidP="001A0024">
                      <w:pPr>
                        <w:pStyle w:val="T1"/>
                        <w:spacing w:after="120"/>
                      </w:pPr>
                      <w:r>
                        <w:t>Legend</w:t>
                      </w:r>
                    </w:p>
                    <w:p w14:paraId="45170ED4" w14:textId="09760DDF" w:rsidR="001A0024" w:rsidRDefault="001A0024" w:rsidP="001A0024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 w:hanging="432"/>
                        <w:rPr>
                          <w:color w:val="00B050"/>
                          <w:sz w:val="28"/>
                          <w:u w:val="none"/>
                        </w:rPr>
                      </w:pPr>
                      <w:r>
                        <w:rPr>
                          <w:color w:val="00B050"/>
                          <w:sz w:val="28"/>
                          <w:u w:val="none"/>
                        </w:rPr>
                        <w:t>New section</w:t>
                      </w:r>
                    </w:p>
                    <w:p w14:paraId="5767697A" w14:textId="16A9190D" w:rsidR="001A0024" w:rsidRDefault="001A0024" w:rsidP="001A0024"/>
                    <w:p w14:paraId="0BD2D61B" w14:textId="5EED708A" w:rsidR="001A0024" w:rsidRPr="001A0024" w:rsidRDefault="001A0024" w:rsidP="001A0024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 w:hanging="432"/>
                        <w:rPr>
                          <w:color w:val="FFC000"/>
                          <w:sz w:val="28"/>
                          <w:u w:val="none"/>
                        </w:rPr>
                      </w:pPr>
                      <w:r>
                        <w:rPr>
                          <w:color w:val="FFC000"/>
                          <w:sz w:val="28"/>
                          <w:u w:val="none"/>
                        </w:rPr>
                        <w:t>Altered section</w:t>
                      </w:r>
                    </w:p>
                    <w:p w14:paraId="02118C5C" w14:textId="400294A2" w:rsidR="001A0024" w:rsidRDefault="001A0024" w:rsidP="001A0024"/>
                    <w:p w14:paraId="371C60F0" w14:textId="14C279E5" w:rsidR="001A0024" w:rsidRDefault="001A0024" w:rsidP="001A0024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 w:hanging="432"/>
                        <w:rPr>
                          <w:color w:val="FF0000"/>
                          <w:sz w:val="28"/>
                          <w:u w:val="none"/>
                        </w:rPr>
                      </w:pPr>
                      <w:r>
                        <w:rPr>
                          <w:color w:val="FF0000"/>
                          <w:sz w:val="28"/>
                          <w:u w:val="none"/>
                        </w:rPr>
                        <w:t>Remove section</w:t>
                      </w:r>
                    </w:p>
                    <w:p w14:paraId="03CB0CA1" w14:textId="0A8DF73E" w:rsidR="001A0024" w:rsidRPr="001A0024" w:rsidRDefault="001A0024" w:rsidP="001A0024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</w:p>
                    <w:p w14:paraId="0352C8AA" w14:textId="54A0CD3C" w:rsidR="001A0024" w:rsidRPr="001A0024" w:rsidRDefault="001A0024" w:rsidP="001A0024">
                      <w:pPr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1A0024">
                        <w:rPr>
                          <w:rFonts w:asciiTheme="majorHAnsi" w:hAnsiTheme="majorHAnsi" w:cstheme="majorHAnsi"/>
                          <w:sz w:val="28"/>
                        </w:rPr>
                        <w:t>[…</w:t>
                      </w:r>
                      <w:proofErr w:type="gramStart"/>
                      <w:r w:rsidRPr="001A0024">
                        <w:rPr>
                          <w:rFonts w:asciiTheme="majorHAnsi" w:hAnsiTheme="majorHAnsi" w:cstheme="majorHAnsi"/>
                          <w:sz w:val="28"/>
                        </w:rPr>
                        <w:t>]  comment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 xml:space="preserve"> on content</w:t>
                      </w:r>
                      <w:r w:rsidRPr="001A0024">
                        <w:rPr>
                          <w:rFonts w:asciiTheme="majorHAnsi" w:hAnsiTheme="majorHAnsi" w:cstheme="majorHAnsi"/>
                          <w:sz w:val="28"/>
                        </w:rPr>
                        <w:t xml:space="preserve"> </w:t>
                      </w:r>
                    </w:p>
                    <w:p w14:paraId="3E0CEB49" w14:textId="77777777" w:rsidR="001A0024" w:rsidRPr="001A0024" w:rsidRDefault="001A0024" w:rsidP="001A0024"/>
                    <w:p w14:paraId="7032C516" w14:textId="77777777" w:rsidR="001A0024" w:rsidRPr="001A0024" w:rsidRDefault="001A0024" w:rsidP="001A0024"/>
                    <w:p w14:paraId="12DDB19D" w14:textId="77777777" w:rsidR="001A0024" w:rsidRPr="001A0024" w:rsidRDefault="001A0024" w:rsidP="001A0024"/>
                  </w:txbxContent>
                </v:textbox>
              </v:rect>
            </w:pict>
          </mc:Fallback>
        </mc:AlternateContent>
      </w:r>
      <w:r w:rsidR="00C32042"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4D86D9CC">
                <wp:simplePos x="0" y="0"/>
                <wp:positionH relativeFrom="column">
                  <wp:posOffset>228600</wp:posOffset>
                </wp:positionH>
                <wp:positionV relativeFrom="paragraph">
                  <wp:posOffset>257176</wp:posOffset>
                </wp:positionV>
                <wp:extent cx="5944235" cy="9525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807692" w:rsidRDefault="00807692" w:rsidP="00F129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2347C6F" w:rsidR="00807692" w:rsidRPr="0072469C" w:rsidRDefault="00807692" w:rsidP="00F129D9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/>
                              <w:rPr>
                                <w:rFonts w:ascii="Times New Roman" w:hAnsi="Times New Roman"/>
                                <w:b w:val="0"/>
                                <w:sz w:val="44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This document contains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1248C7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a 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 xml:space="preserve">proposed </w:t>
                            </w:r>
                            <w:r w:rsidR="001248C7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section structure for the standard document</w:t>
                            </w:r>
                            <w:r w:rsidR="00816CEA">
                              <w:rPr>
                                <w:rFonts w:ascii="Times New Roman" w:hAnsi="Times New Roman"/>
                                <w:b w:val="0"/>
                                <w:sz w:val="24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_x0000_s1027" style="position:absolute;left:0;text-align:left;margin-left:18pt;margin-top:20.25pt;width:468.05pt;height: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" stroked="f">
                <v:textbox>
                  <w:txbxContent>
                    <w:p w14:paraId="1A93AADD" w14:textId="77777777" w:rsidR="00807692" w:rsidRDefault="00807692" w:rsidP="00F129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2347C6F" w:rsidR="00807692" w:rsidRPr="0072469C" w:rsidRDefault="00807692" w:rsidP="00F129D9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/>
                        <w:rPr>
                          <w:rFonts w:ascii="Times New Roman" w:hAnsi="Times New Roman"/>
                          <w:b w:val="0"/>
                          <w:sz w:val="44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This document contains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 </w:t>
                      </w:r>
                      <w:r w:rsidR="001248C7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a 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 xml:space="preserve">proposed </w:t>
                      </w:r>
                      <w:r w:rsidR="001248C7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section structure for the standard document</w:t>
                      </w:r>
                      <w:r w:rsidR="00816CEA">
                        <w:rPr>
                          <w:rFonts w:ascii="Times New Roman" w:hAnsi="Times New Roman"/>
                          <w:b w:val="0"/>
                          <w:sz w:val="24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32042" w:rsidRPr="009F6C1F">
        <w:rPr>
          <w:highlight w:val="yellow"/>
        </w:rPr>
        <w:br w:type="page"/>
      </w:r>
    </w:p>
    <w:p w14:paraId="04ADF0A0" w14:textId="4AE244CB" w:rsidR="00816CEA" w:rsidRDefault="00816CEA" w:rsidP="002E0B99">
      <w:pPr>
        <w:pStyle w:val="berschrift1"/>
      </w:pPr>
      <w:r w:rsidRPr="000A0279">
        <w:lastRenderedPageBreak/>
        <w:t>Overview</w:t>
      </w:r>
    </w:p>
    <w:p w14:paraId="737A7C28" w14:textId="175AAD95" w:rsidR="00815F79" w:rsidRPr="00815F79" w:rsidRDefault="00815F79" w:rsidP="00815F79">
      <w:pPr>
        <w:pStyle w:val="berschrift2"/>
      </w:pPr>
      <w:r>
        <w:t>Scope</w:t>
      </w:r>
    </w:p>
    <w:p w14:paraId="6575EC8C" w14:textId="40E0004D" w:rsidR="00815F79" w:rsidRPr="00815F79" w:rsidRDefault="00815F79" w:rsidP="00815F79">
      <w:pPr>
        <w:pStyle w:val="berschrift2"/>
      </w:pPr>
      <w:r>
        <w:t>Purpose</w:t>
      </w:r>
    </w:p>
    <w:p w14:paraId="44F224C4" w14:textId="126D30CF" w:rsidR="007D1FED" w:rsidRPr="000A0279" w:rsidRDefault="00816CEA" w:rsidP="002E0B99">
      <w:pPr>
        <w:pStyle w:val="berschrift1"/>
      </w:pPr>
      <w:r w:rsidRPr="000A0279">
        <w:t>Normative References</w:t>
      </w:r>
    </w:p>
    <w:p w14:paraId="0E4B211D" w14:textId="37918E84" w:rsidR="00816CEA" w:rsidRDefault="00816CEA" w:rsidP="002E0B99">
      <w:pPr>
        <w:pStyle w:val="berschrift1"/>
      </w:pPr>
      <w:r w:rsidRPr="000A0279">
        <w:t>Definitions, acronyms, and abbreviations</w:t>
      </w:r>
    </w:p>
    <w:p w14:paraId="017DEBB6" w14:textId="54944693" w:rsidR="00815F79" w:rsidRDefault="00815F79" w:rsidP="00815F79">
      <w:pPr>
        <w:pStyle w:val="berschrift2"/>
      </w:pPr>
      <w:r>
        <w:t>Definitions</w:t>
      </w:r>
    </w:p>
    <w:p w14:paraId="661521E9" w14:textId="2316F133" w:rsidR="00815F79" w:rsidRPr="00815F79" w:rsidRDefault="00815F79" w:rsidP="00953208">
      <w:pPr>
        <w:pStyle w:val="berschrift2"/>
      </w:pPr>
      <w:r>
        <w:t>Acronyms and abbreviations</w:t>
      </w:r>
    </w:p>
    <w:p w14:paraId="7342166C" w14:textId="7A98D793" w:rsidR="00816CEA" w:rsidRDefault="00816CEA" w:rsidP="002E0B99">
      <w:pPr>
        <w:pStyle w:val="berschrift1"/>
      </w:pPr>
      <w:r w:rsidRPr="000A0279">
        <w:t>General description</w:t>
      </w:r>
    </w:p>
    <w:p w14:paraId="638835A3" w14:textId="6C900944" w:rsidR="006C2CD6" w:rsidRDefault="00C46DCE" w:rsidP="006C2CD6">
      <w:pPr>
        <w:pStyle w:val="berschrift2"/>
      </w:pPr>
      <w:r w:rsidRPr="000A0279">
        <w:t>Introduction</w:t>
      </w:r>
    </w:p>
    <w:p w14:paraId="6CC06D83" w14:textId="36612F6A" w:rsidR="006C2CD6" w:rsidRPr="00552A26" w:rsidRDefault="006C2CD6" w:rsidP="00201FB7">
      <w:pPr>
        <w:pStyle w:val="berschrift2"/>
        <w:rPr>
          <w:color w:val="00B050"/>
        </w:rPr>
      </w:pPr>
      <w:r w:rsidRPr="005511AB">
        <w:rPr>
          <w:color w:val="00B050"/>
        </w:rPr>
        <w:t>Compon</w:t>
      </w:r>
      <w:r w:rsidR="00201FB7" w:rsidRPr="005511AB">
        <w:rPr>
          <w:color w:val="00B050"/>
        </w:rPr>
        <w:t>ents of IEEE 802.15.13 networks</w:t>
      </w:r>
      <w:r w:rsidR="00201FB7">
        <w:t xml:space="preserve"> </w:t>
      </w:r>
      <w:r w:rsidR="005511AB">
        <w:br/>
      </w:r>
      <w:r w:rsidRPr="00552A26">
        <w:rPr>
          <w:rFonts w:ascii="Times New Roman" w:hAnsi="Times New Roman"/>
          <w:b w:val="0"/>
          <w:color w:val="00B050"/>
          <w:sz w:val="22"/>
        </w:rPr>
        <w:t>[add description of OWPANs, device types, etc.]</w:t>
      </w:r>
    </w:p>
    <w:p w14:paraId="6D4F49A5" w14:textId="22FF8B0C" w:rsidR="00C46DCE" w:rsidRDefault="00C46DCE" w:rsidP="003F0381">
      <w:pPr>
        <w:pStyle w:val="berschrift2"/>
      </w:pPr>
      <w:r>
        <w:t>Network topologies</w:t>
      </w:r>
    </w:p>
    <w:p w14:paraId="17C081FD" w14:textId="77777777" w:rsidR="00552A26" w:rsidRDefault="00552A26" w:rsidP="00552A26">
      <w:pPr>
        <w:pStyle w:val="berschrift2"/>
        <w:rPr>
          <w:color w:val="00B050"/>
        </w:rPr>
      </w:pPr>
      <w:r w:rsidRPr="00552A26">
        <w:rPr>
          <w:color w:val="00B050"/>
        </w:rPr>
        <w:t>Coexistence</w:t>
      </w:r>
    </w:p>
    <w:p w14:paraId="40862127" w14:textId="51804C84" w:rsidR="00552A26" w:rsidRPr="00552A26" w:rsidRDefault="00552A26" w:rsidP="00552A26">
      <w:pPr>
        <w:ind w:left="576"/>
        <w:rPr>
          <w:color w:val="00B050"/>
        </w:rPr>
      </w:pPr>
      <w:r w:rsidRPr="00552A26">
        <w:rPr>
          <w:color w:val="00B050"/>
        </w:rPr>
        <w:t xml:space="preserve">[Old </w:t>
      </w:r>
      <w:proofErr w:type="gramStart"/>
      <w:r w:rsidRPr="00552A26">
        <w:rPr>
          <w:color w:val="00B050"/>
        </w:rPr>
        <w:t>modulation domain spectrum section</w:t>
      </w:r>
      <w:proofErr w:type="gramEnd"/>
      <w:r w:rsidR="006D4DAC">
        <w:rPr>
          <w:color w:val="00B050"/>
        </w:rPr>
        <w:t>, different PHY modes and different OWC standards</w:t>
      </w:r>
      <w:r>
        <w:rPr>
          <w:color w:val="00B050"/>
        </w:rPr>
        <w:t>]</w:t>
      </w:r>
    </w:p>
    <w:p w14:paraId="66FA50DE" w14:textId="3E863672" w:rsidR="00C46DCE" w:rsidRDefault="00C46DCE" w:rsidP="003F0381">
      <w:pPr>
        <w:pStyle w:val="berschrift2"/>
      </w:pPr>
      <w:r>
        <w:t>Architecture</w:t>
      </w:r>
    </w:p>
    <w:p w14:paraId="166A0877" w14:textId="0CCE54C2" w:rsidR="00173541" w:rsidRPr="00173541" w:rsidRDefault="00C46DCE" w:rsidP="006D4DAC">
      <w:pPr>
        <w:pStyle w:val="berschrift2"/>
      </w:pPr>
      <w:r w:rsidRPr="00E52FA2">
        <w:rPr>
          <w:color w:val="000000" w:themeColor="text1"/>
        </w:rPr>
        <w:t xml:space="preserve">Functional </w:t>
      </w:r>
      <w:proofErr w:type="gramStart"/>
      <w:r w:rsidRPr="00E52FA2">
        <w:rPr>
          <w:color w:val="000000" w:themeColor="text1"/>
        </w:rPr>
        <w:t>overview</w:t>
      </w:r>
      <w:proofErr w:type="gramEnd"/>
      <w:r w:rsidR="006D4DAC">
        <w:br/>
      </w:r>
      <w:r w:rsidR="006D4DAC" w:rsidRPr="006D4DAC">
        <w:rPr>
          <w:color w:val="FFC000"/>
        </w:rPr>
        <w:t>[</w:t>
      </w:r>
      <w:r w:rsidR="006D4DAC">
        <w:rPr>
          <w:color w:val="FFC000"/>
        </w:rPr>
        <w:t>shorten]</w:t>
      </w:r>
    </w:p>
    <w:p w14:paraId="3254F1A0" w14:textId="3BEDF8ED" w:rsidR="009F504C" w:rsidRPr="006D4DAC" w:rsidRDefault="00F5271D" w:rsidP="00E52FA2">
      <w:pPr>
        <w:pStyle w:val="berschrift2"/>
        <w:numPr>
          <w:ilvl w:val="0"/>
          <w:numId w:val="0"/>
        </w:numPr>
        <w:ind w:left="576"/>
      </w:pPr>
      <w:r w:rsidRPr="00AB12A3">
        <w:rPr>
          <w:color w:val="FF0000"/>
        </w:rPr>
        <w:t>Security</w:t>
      </w:r>
      <w:r>
        <w:rPr>
          <w:color w:val="FFC000"/>
        </w:rPr>
        <w:t xml:space="preserve"> </w:t>
      </w:r>
      <w:r>
        <w:br/>
      </w:r>
      <w:r w:rsidRPr="00F5271D">
        <w:rPr>
          <w:color w:val="FFC000"/>
        </w:rPr>
        <w:t>[</w:t>
      </w:r>
      <w:r w:rsidR="00173541" w:rsidRPr="00F5271D">
        <w:rPr>
          <w:color w:val="FFC000"/>
        </w:rPr>
        <w:t>Shorten</w:t>
      </w:r>
      <w:r w:rsidR="009F504C" w:rsidRPr="00F5271D">
        <w:rPr>
          <w:color w:val="FFC000"/>
        </w:rPr>
        <w:t xml:space="preserve"> </w:t>
      </w:r>
      <w:r w:rsidR="00173541" w:rsidRPr="00F5271D">
        <w:rPr>
          <w:color w:val="FFC000"/>
        </w:rPr>
        <w:t>section and</w:t>
      </w:r>
      <w:r w:rsidR="00AB12A3">
        <w:rPr>
          <w:color w:val="FFC000"/>
        </w:rPr>
        <w:t xml:space="preserve"> move to functional overview</w:t>
      </w:r>
      <w:r w:rsidR="009F504C" w:rsidRPr="00F5271D">
        <w:rPr>
          <w:color w:val="FFC000"/>
        </w:rPr>
        <w:t>]</w:t>
      </w:r>
    </w:p>
    <w:p w14:paraId="54931FAE" w14:textId="606B72BE" w:rsidR="00C46DCE" w:rsidRPr="00C46DCE" w:rsidRDefault="00C46DCE" w:rsidP="00C46DCE">
      <w:pPr>
        <w:pStyle w:val="berschrift2"/>
      </w:pPr>
      <w:r>
        <w:t>Concept of primitives</w:t>
      </w:r>
    </w:p>
    <w:p w14:paraId="28662EDB" w14:textId="4E605AF9" w:rsidR="00991CB2" w:rsidRPr="00991CB2" w:rsidRDefault="00816CEA" w:rsidP="0058286D">
      <w:pPr>
        <w:pStyle w:val="berschrift1"/>
      </w:pPr>
      <w:r w:rsidRPr="000A0279">
        <w:t xml:space="preserve">MAC functional </w:t>
      </w:r>
      <w:proofErr w:type="gramStart"/>
      <w:r w:rsidRPr="000A0279">
        <w:t>description</w:t>
      </w:r>
      <w:proofErr w:type="gramEnd"/>
      <w:r w:rsidR="00173541">
        <w:rPr>
          <w:u w:val="none"/>
        </w:rPr>
        <w:br/>
      </w:r>
      <w:r w:rsidR="003F0381" w:rsidRPr="00E52FA2">
        <w:rPr>
          <w:rFonts w:asciiTheme="majorHAnsi" w:hAnsiTheme="majorHAnsi" w:cstheme="majorHAnsi"/>
          <w:color w:val="FFC000"/>
          <w:sz w:val="28"/>
          <w:szCs w:val="32"/>
          <w:u w:val="none"/>
        </w:rPr>
        <w:t>[Make independent major section like in 802.15.4-2015]</w:t>
      </w:r>
    </w:p>
    <w:p w14:paraId="380983F0" w14:textId="5D5FF6A3" w:rsidR="003F0381" w:rsidRPr="00E52FA2" w:rsidRDefault="00816CEA" w:rsidP="00BE2561">
      <w:pPr>
        <w:pStyle w:val="berschrift2"/>
        <w:rPr>
          <w:color w:val="00B050"/>
        </w:rPr>
      </w:pPr>
      <w:r w:rsidRPr="00E52FA2">
        <w:rPr>
          <w:color w:val="00B050"/>
        </w:rPr>
        <w:t>Introduction and overview</w:t>
      </w:r>
    </w:p>
    <w:p w14:paraId="35CB822D" w14:textId="77777777" w:rsidR="00BE2561" w:rsidRDefault="00BE2561" w:rsidP="003B53F1">
      <w:pPr>
        <w:rPr>
          <w:color w:val="FF0000"/>
        </w:rPr>
      </w:pPr>
    </w:p>
    <w:p w14:paraId="005EFDD4" w14:textId="77DB83E2" w:rsidR="00E52FA2" w:rsidRPr="00E52FA2" w:rsidRDefault="00816CEA" w:rsidP="00E52FA2">
      <w:pPr>
        <w:pStyle w:val="berschrift2"/>
        <w:rPr>
          <w:color w:val="FFC000"/>
        </w:rPr>
      </w:pPr>
      <w:r w:rsidRPr="006E03DE">
        <w:rPr>
          <w:color w:val="FFC000"/>
        </w:rPr>
        <w:lastRenderedPageBreak/>
        <w:t xml:space="preserve">Beacon-enabled channel </w:t>
      </w:r>
      <w:proofErr w:type="gramStart"/>
      <w:r w:rsidRPr="006E03DE">
        <w:rPr>
          <w:color w:val="FFC000"/>
        </w:rPr>
        <w:t>access</w:t>
      </w:r>
      <w:proofErr w:type="gramEnd"/>
      <w:r w:rsidR="006E03DE">
        <w:br/>
      </w:r>
      <w:r w:rsidR="006E03DE" w:rsidRPr="006E03DE">
        <w:rPr>
          <w:color w:val="FFC000"/>
        </w:rPr>
        <w:t>[</w:t>
      </w:r>
      <w:r w:rsidR="006E03DE">
        <w:rPr>
          <w:color w:val="FFC000"/>
        </w:rPr>
        <w:t>Move</w:t>
      </w:r>
      <w:r w:rsidR="006E03DE" w:rsidRPr="006E03DE">
        <w:rPr>
          <w:color w:val="FFC000"/>
        </w:rPr>
        <w:t xml:space="preserve"> everything related to beacon-enabled channel access here from section 5.1 in draft 3.0]</w:t>
      </w:r>
    </w:p>
    <w:p w14:paraId="158A520C" w14:textId="669B67EB" w:rsidR="001248C7" w:rsidRPr="006E03DE" w:rsidRDefault="00816CEA" w:rsidP="006E03DE">
      <w:pPr>
        <w:pStyle w:val="berschrift2"/>
        <w:rPr>
          <w:color w:val="FFC000"/>
        </w:rPr>
      </w:pPr>
      <w:r w:rsidRPr="006E03DE">
        <w:rPr>
          <w:color w:val="FFC000"/>
        </w:rPr>
        <w:t>N</w:t>
      </w:r>
      <w:r w:rsidR="00991CB2" w:rsidRPr="006E03DE">
        <w:rPr>
          <w:color w:val="FFC000"/>
        </w:rPr>
        <w:t>on-beacon-enabled ch</w:t>
      </w:r>
      <w:bookmarkStart w:id="0" w:name="_GoBack"/>
      <w:bookmarkEnd w:id="0"/>
      <w:r w:rsidR="00991CB2" w:rsidRPr="006E03DE">
        <w:rPr>
          <w:color w:val="FFC000"/>
        </w:rPr>
        <w:t>annel access</w:t>
      </w:r>
    </w:p>
    <w:p w14:paraId="40720A61" w14:textId="0A3475D1" w:rsidR="001248C7" w:rsidRPr="001248C7" w:rsidRDefault="003B53F1" w:rsidP="001248C7">
      <w:pPr>
        <w:pStyle w:val="berschrift2"/>
      </w:pPr>
      <w:r>
        <w:t>Starting and maintaining OWPANs</w:t>
      </w:r>
    </w:p>
    <w:p w14:paraId="0B82563C" w14:textId="5ABA31A8" w:rsidR="005C2594" w:rsidRDefault="003B53F1" w:rsidP="005C2594">
      <w:pPr>
        <w:pStyle w:val="berschrift2"/>
      </w:pPr>
      <w:r>
        <w:t>Association and disassociation</w:t>
      </w:r>
    </w:p>
    <w:p w14:paraId="251B46E6" w14:textId="5334946C" w:rsidR="005C2594" w:rsidRPr="005C2594" w:rsidRDefault="005C2594" w:rsidP="005C2594">
      <w:pPr>
        <w:pStyle w:val="berschrift2"/>
        <w:numPr>
          <w:ilvl w:val="0"/>
          <w:numId w:val="0"/>
        </w:numPr>
        <w:ind w:left="576"/>
        <w:rPr>
          <w:color w:val="FF0000"/>
        </w:rPr>
      </w:pPr>
      <w:proofErr w:type="gramStart"/>
      <w:r w:rsidRPr="005C2594">
        <w:rPr>
          <w:color w:val="FF0000"/>
        </w:rPr>
        <w:t>Synchronization</w:t>
      </w:r>
      <w:proofErr w:type="gramEnd"/>
      <w:r>
        <w:rPr>
          <w:color w:val="FF0000"/>
        </w:rPr>
        <w:br/>
        <w:t>[Move to section 5.2]</w:t>
      </w:r>
    </w:p>
    <w:p w14:paraId="55C6B2EB" w14:textId="05618A2F" w:rsidR="005C2594" w:rsidRDefault="005C2594" w:rsidP="005C2594">
      <w:pPr>
        <w:pStyle w:val="berschrift2"/>
        <w:rPr>
          <w:color w:val="FFC000"/>
        </w:rPr>
      </w:pPr>
      <w:r w:rsidRPr="00452976">
        <w:t xml:space="preserve">Transaction </w:t>
      </w:r>
      <w:proofErr w:type="gramStart"/>
      <w:r w:rsidRPr="00452976">
        <w:t>handling</w:t>
      </w:r>
      <w:proofErr w:type="gramEnd"/>
      <w:r>
        <w:rPr>
          <w:color w:val="FFC000"/>
        </w:rPr>
        <w:br/>
        <w:t xml:space="preserve">[Revise and </w:t>
      </w:r>
      <w:r w:rsidR="009566EB">
        <w:rPr>
          <w:color w:val="FFC000"/>
        </w:rPr>
        <w:t>make sure whether</w:t>
      </w:r>
      <w:r w:rsidR="00452976">
        <w:rPr>
          <w:color w:val="FFC000"/>
        </w:rPr>
        <w:t xml:space="preserve"> applicable]</w:t>
      </w:r>
    </w:p>
    <w:p w14:paraId="338EEDE6" w14:textId="240A8E0D" w:rsidR="00452976" w:rsidRDefault="00452976" w:rsidP="00452976"/>
    <w:p w14:paraId="41037B8D" w14:textId="13DEABFE" w:rsidR="00452976" w:rsidRDefault="00452976" w:rsidP="00E52FA2">
      <w:pPr>
        <w:pStyle w:val="berschrift2"/>
        <w:numPr>
          <w:ilvl w:val="0"/>
          <w:numId w:val="0"/>
        </w:numPr>
        <w:ind w:left="576"/>
      </w:pPr>
      <w:r w:rsidRPr="009566EB">
        <w:rPr>
          <w:color w:val="FF0000"/>
        </w:rPr>
        <w:t xml:space="preserve">Transmission, Reception and </w:t>
      </w:r>
      <w:proofErr w:type="gramStart"/>
      <w:r w:rsidRPr="009566EB">
        <w:rPr>
          <w:color w:val="FF0000"/>
        </w:rPr>
        <w:t>Acknowledgment</w:t>
      </w:r>
      <w:proofErr w:type="gramEnd"/>
      <w:r>
        <w:br/>
      </w:r>
      <w:r>
        <w:rPr>
          <w:color w:val="FFC000"/>
        </w:rPr>
        <w:t>[</w:t>
      </w:r>
      <w:r w:rsidR="00D42693">
        <w:rPr>
          <w:color w:val="FFC000"/>
        </w:rPr>
        <w:t>Move to individual channel access sections</w:t>
      </w:r>
      <w:r>
        <w:rPr>
          <w:color w:val="FFC000"/>
        </w:rPr>
        <w:t>]</w:t>
      </w:r>
    </w:p>
    <w:p w14:paraId="43F83D3F" w14:textId="1F485F84" w:rsidR="00452976" w:rsidRDefault="00452976" w:rsidP="00452976"/>
    <w:p w14:paraId="00841358" w14:textId="76D701D0" w:rsidR="00D42693" w:rsidRDefault="00D42693" w:rsidP="00E52FA2">
      <w:pPr>
        <w:pStyle w:val="berschrift2"/>
        <w:numPr>
          <w:ilvl w:val="0"/>
          <w:numId w:val="0"/>
        </w:numPr>
        <w:ind w:left="576"/>
      </w:pPr>
      <w:r w:rsidRPr="009566EB">
        <w:rPr>
          <w:color w:val="FF0000"/>
        </w:rPr>
        <w:t xml:space="preserve">GTS allocation and </w:t>
      </w:r>
      <w:proofErr w:type="gramStart"/>
      <w:r w:rsidRPr="009566EB">
        <w:rPr>
          <w:color w:val="FF0000"/>
        </w:rPr>
        <w:t>management</w:t>
      </w:r>
      <w:proofErr w:type="gramEnd"/>
      <w:r>
        <w:br/>
      </w:r>
      <w:r>
        <w:rPr>
          <w:color w:val="FFC000"/>
        </w:rPr>
        <w:t>[Revise and make sure that correct]</w:t>
      </w:r>
    </w:p>
    <w:p w14:paraId="368505C6" w14:textId="57A3D3AA" w:rsidR="00D42693" w:rsidRDefault="00D42693" w:rsidP="00452976"/>
    <w:p w14:paraId="730FD05C" w14:textId="71805308" w:rsidR="009566EB" w:rsidRPr="009566EB" w:rsidRDefault="009566EB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9566EB">
        <w:rPr>
          <w:color w:val="FF0000"/>
        </w:rPr>
        <w:t>Fast link recovery</w:t>
      </w:r>
    </w:p>
    <w:p w14:paraId="42FC1725" w14:textId="1E306368" w:rsidR="009566EB" w:rsidRDefault="009566EB" w:rsidP="00452976"/>
    <w:p w14:paraId="0664B6C4" w14:textId="48EB3C4B" w:rsidR="009566EB" w:rsidRPr="00FC22C3" w:rsidRDefault="009566EB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FC22C3">
        <w:rPr>
          <w:color w:val="FF0000"/>
        </w:rPr>
        <w:t xml:space="preserve">CSI Feedback and link </w:t>
      </w:r>
      <w:proofErr w:type="gramStart"/>
      <w:r w:rsidRPr="00FC22C3">
        <w:rPr>
          <w:color w:val="FF0000"/>
        </w:rPr>
        <w:t>adaptation</w:t>
      </w:r>
      <w:proofErr w:type="gramEnd"/>
      <w:r w:rsidR="00FC22C3">
        <w:rPr>
          <w:color w:val="FF0000"/>
        </w:rPr>
        <w:br/>
      </w:r>
      <w:r w:rsidR="00FC22C3" w:rsidRPr="00FC22C3">
        <w:rPr>
          <w:color w:val="FFC000"/>
        </w:rPr>
        <w:t>[Revise and move to individual channel access sections]</w:t>
      </w:r>
    </w:p>
    <w:p w14:paraId="41624008" w14:textId="62404387" w:rsidR="009566EB" w:rsidRDefault="00FC22C3" w:rsidP="00452976">
      <w:pPr>
        <w:pStyle w:val="berschrift2"/>
      </w:pPr>
      <w:r>
        <w:t>Relaying</w:t>
      </w:r>
    </w:p>
    <w:p w14:paraId="1D7B8726" w14:textId="0E8DC546" w:rsidR="00FC22C3" w:rsidRPr="00FC22C3" w:rsidRDefault="00FC22C3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FC22C3">
        <w:rPr>
          <w:color w:val="FF0000"/>
        </w:rPr>
        <w:t xml:space="preserve">Interference </w:t>
      </w:r>
      <w:proofErr w:type="gramStart"/>
      <w:r w:rsidRPr="00FC22C3">
        <w:rPr>
          <w:color w:val="FF0000"/>
        </w:rPr>
        <w:t>Coordination</w:t>
      </w:r>
      <w:proofErr w:type="gramEnd"/>
      <w:r>
        <w:rPr>
          <w:color w:val="FF0000"/>
        </w:rPr>
        <w:br/>
      </w:r>
      <w:r w:rsidRPr="00FC22C3">
        <w:rPr>
          <w:color w:val="FFC000"/>
        </w:rPr>
        <w:t>[Move to beacon enabled channel access]</w:t>
      </w:r>
    </w:p>
    <w:p w14:paraId="0B02628C" w14:textId="7EDEC35F" w:rsidR="00FC22C3" w:rsidRDefault="00FC22C3" w:rsidP="00452976"/>
    <w:p w14:paraId="184F4002" w14:textId="63DF1539" w:rsidR="00FC22C3" w:rsidRPr="00FC22C3" w:rsidRDefault="00FC22C3" w:rsidP="00E52FA2">
      <w:pPr>
        <w:pStyle w:val="berschrift2"/>
        <w:numPr>
          <w:ilvl w:val="0"/>
          <w:numId w:val="0"/>
        </w:numPr>
        <w:ind w:left="576"/>
      </w:pPr>
      <w:r w:rsidRPr="00FC22C3">
        <w:rPr>
          <w:color w:val="FF0000"/>
        </w:rPr>
        <w:lastRenderedPageBreak/>
        <w:t xml:space="preserve">Mobility and </w:t>
      </w:r>
      <w:proofErr w:type="gramStart"/>
      <w:r w:rsidRPr="00FC22C3">
        <w:rPr>
          <w:color w:val="FF0000"/>
        </w:rPr>
        <w:t>Handover</w:t>
      </w:r>
      <w:proofErr w:type="gramEnd"/>
      <w:r>
        <w:br/>
      </w:r>
      <w:r w:rsidRPr="00FC22C3">
        <w:rPr>
          <w:color w:val="FFC000"/>
        </w:rPr>
        <w:t xml:space="preserve">[Move to </w:t>
      </w:r>
      <w:r w:rsidR="00D83A7F">
        <w:rPr>
          <w:color w:val="FFC000"/>
        </w:rPr>
        <w:t>beacon-enabled channel access</w:t>
      </w:r>
      <w:r w:rsidRPr="00FC22C3">
        <w:rPr>
          <w:color w:val="FFC000"/>
        </w:rPr>
        <w:t>]</w:t>
      </w:r>
    </w:p>
    <w:p w14:paraId="002CBD96" w14:textId="77777777" w:rsidR="00416D95" w:rsidRPr="00416D95" w:rsidRDefault="00416D95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416D95">
        <w:rPr>
          <w:color w:val="FF0000"/>
        </w:rPr>
        <w:t>General MAC frame format</w:t>
      </w:r>
    </w:p>
    <w:p w14:paraId="4F71C4FC" w14:textId="77777777" w:rsidR="00416D95" w:rsidRPr="00416D95" w:rsidRDefault="00416D95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416D95">
        <w:rPr>
          <w:color w:val="FF0000"/>
        </w:rPr>
        <w:t xml:space="preserve">MAC data frames </w:t>
      </w:r>
    </w:p>
    <w:p w14:paraId="5A9ED8CE" w14:textId="77777777" w:rsidR="00416D95" w:rsidRPr="00416D95" w:rsidRDefault="00416D95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416D95">
        <w:rPr>
          <w:color w:val="FF0000"/>
        </w:rPr>
        <w:t>MAC management frames</w:t>
      </w:r>
    </w:p>
    <w:p w14:paraId="1AF03639" w14:textId="77777777" w:rsidR="00416D95" w:rsidRPr="00416D95" w:rsidRDefault="00416D95" w:rsidP="00E52FA2">
      <w:pPr>
        <w:pStyle w:val="berschrift2"/>
        <w:numPr>
          <w:ilvl w:val="0"/>
          <w:numId w:val="0"/>
        </w:numPr>
        <w:ind w:left="576"/>
        <w:rPr>
          <w:color w:val="FF0000"/>
        </w:rPr>
      </w:pPr>
      <w:r w:rsidRPr="00416D95">
        <w:rPr>
          <w:color w:val="FF0000"/>
        </w:rPr>
        <w:t>MAC control frames</w:t>
      </w:r>
    </w:p>
    <w:p w14:paraId="42FA0328" w14:textId="77777777" w:rsidR="00FC22C3" w:rsidRPr="00452976" w:rsidRDefault="00FC22C3" w:rsidP="00452976"/>
    <w:p w14:paraId="378B14C7" w14:textId="40BABB23" w:rsidR="00991CB2" w:rsidRDefault="00991CB2" w:rsidP="0058286D">
      <w:pPr>
        <w:pStyle w:val="berschrift1"/>
        <w:rPr>
          <w:color w:val="00B050"/>
        </w:rPr>
      </w:pPr>
      <w:r w:rsidRPr="00416D95">
        <w:rPr>
          <w:color w:val="00B050"/>
        </w:rPr>
        <w:t>MAC frame formats</w:t>
      </w:r>
    </w:p>
    <w:p w14:paraId="0F8FBDBC" w14:textId="6D89C38E" w:rsidR="00416D95" w:rsidRDefault="00416D95" w:rsidP="00416D95">
      <w:pPr>
        <w:pStyle w:val="berschrift2"/>
        <w:rPr>
          <w:color w:val="00B050"/>
        </w:rPr>
      </w:pPr>
      <w:r>
        <w:rPr>
          <w:color w:val="00B050"/>
        </w:rPr>
        <w:t>General MAC frame format</w:t>
      </w:r>
    </w:p>
    <w:p w14:paraId="0DC22BDD" w14:textId="720D9EBD" w:rsidR="00416D95" w:rsidRPr="00416D95" w:rsidRDefault="00416D95" w:rsidP="00416D95">
      <w:pPr>
        <w:pStyle w:val="berschrift2"/>
        <w:rPr>
          <w:color w:val="00B050"/>
        </w:rPr>
      </w:pPr>
      <w:r w:rsidRPr="00416D95">
        <w:rPr>
          <w:color w:val="00B050"/>
        </w:rPr>
        <w:t xml:space="preserve">MAC data frames </w:t>
      </w:r>
    </w:p>
    <w:p w14:paraId="3BE305D9" w14:textId="4BB465F1" w:rsidR="00416D95" w:rsidRPr="00416D95" w:rsidRDefault="00416D95" w:rsidP="00416D95">
      <w:pPr>
        <w:pStyle w:val="berschrift2"/>
        <w:rPr>
          <w:color w:val="00B050"/>
        </w:rPr>
      </w:pPr>
      <w:r w:rsidRPr="00416D95">
        <w:rPr>
          <w:color w:val="00B050"/>
        </w:rPr>
        <w:t>MAC management frames</w:t>
      </w:r>
    </w:p>
    <w:p w14:paraId="56A9FAF7" w14:textId="155DDA72" w:rsidR="00416D95" w:rsidRPr="00416D95" w:rsidRDefault="00416D95" w:rsidP="00416D95">
      <w:pPr>
        <w:pStyle w:val="berschrift2"/>
        <w:rPr>
          <w:color w:val="00B050"/>
        </w:rPr>
      </w:pPr>
      <w:r w:rsidRPr="00416D95">
        <w:rPr>
          <w:color w:val="00B050"/>
        </w:rPr>
        <w:t>MAC control frames</w:t>
      </w:r>
    </w:p>
    <w:p w14:paraId="30A23A03" w14:textId="281E07E3" w:rsidR="00C232C5" w:rsidRDefault="00C232C5" w:rsidP="00C232C5">
      <w:pPr>
        <w:pStyle w:val="berschrift1"/>
      </w:pPr>
      <w:r>
        <w:t>MAC services</w:t>
      </w:r>
    </w:p>
    <w:p w14:paraId="7DA2D4B3" w14:textId="0E981FAD" w:rsidR="00C232C5" w:rsidRPr="00C232C5" w:rsidRDefault="00991CB2" w:rsidP="00C232C5">
      <w:pPr>
        <w:pStyle w:val="berschrift1"/>
      </w:pPr>
      <w:proofErr w:type="gramStart"/>
      <w:r w:rsidRPr="0021353D">
        <w:rPr>
          <w:color w:val="000000" w:themeColor="text1"/>
        </w:rPr>
        <w:t>Security</w:t>
      </w:r>
      <w:proofErr w:type="gramEnd"/>
      <w:r w:rsidR="00E52FA2">
        <w:br/>
      </w:r>
      <w:r w:rsidR="00E52FA2">
        <w:rPr>
          <w:color w:val="FFC000"/>
        </w:rPr>
        <w:t>[</w:t>
      </w:r>
      <w:r w:rsidR="00E52FA2" w:rsidRPr="00F5271D">
        <w:rPr>
          <w:color w:val="FFC000"/>
        </w:rPr>
        <w:t>place reference to 802.15.4y</w:t>
      </w:r>
      <w:r w:rsidR="00E52FA2">
        <w:rPr>
          <w:color w:val="FFC000"/>
        </w:rPr>
        <w:t>]</w:t>
      </w:r>
    </w:p>
    <w:p w14:paraId="76F462F9" w14:textId="21C8DF77" w:rsidR="00A77E17" w:rsidRDefault="009932D9" w:rsidP="00A77E17">
      <w:pPr>
        <w:pStyle w:val="berschrift1"/>
      </w:pPr>
      <w:r>
        <w:t>PHY layer specification</w:t>
      </w:r>
    </w:p>
    <w:p w14:paraId="222BAA45" w14:textId="2EF461DC" w:rsidR="009932D9" w:rsidRPr="0071729D" w:rsidRDefault="009932D9" w:rsidP="009932D9">
      <w:pPr>
        <w:pStyle w:val="berschrift1"/>
      </w:pPr>
      <w:r w:rsidRPr="0071729D">
        <w:t xml:space="preserve">PHY service </w:t>
      </w:r>
      <w:proofErr w:type="gramStart"/>
      <w:r w:rsidRPr="0071729D">
        <w:t>specifications</w:t>
      </w:r>
      <w:proofErr w:type="gramEnd"/>
      <w:r w:rsidR="0071729D">
        <w:br/>
      </w:r>
      <w:r w:rsidR="0071729D" w:rsidRPr="0071729D">
        <w:rPr>
          <w:color w:val="FFC000"/>
          <w:u w:val="none"/>
        </w:rPr>
        <w:t>[Revise and</w:t>
      </w:r>
      <w:r w:rsidR="0071729D">
        <w:rPr>
          <w:color w:val="FFC000"/>
          <w:u w:val="none"/>
        </w:rPr>
        <w:t xml:space="preserve"> adopt</w:t>
      </w:r>
      <w:r w:rsidR="0071729D" w:rsidRPr="0071729D">
        <w:rPr>
          <w:color w:val="FFC000"/>
          <w:u w:val="none"/>
        </w:rPr>
        <w:t xml:space="preserve"> IEEE 802.15.4-2015</w:t>
      </w:r>
      <w:r w:rsidR="0071729D">
        <w:rPr>
          <w:color w:val="FFC000"/>
          <w:u w:val="none"/>
        </w:rPr>
        <w:t xml:space="preserve"> way</w:t>
      </w:r>
      <w:r w:rsidR="00E53F2C">
        <w:rPr>
          <w:color w:val="FFC000"/>
          <w:u w:val="none"/>
        </w:rPr>
        <w:t xml:space="preserve"> of not specifying the PD-SAP and PLME-SAP interface</w:t>
      </w:r>
      <w:r w:rsidR="0071729D" w:rsidRPr="0071729D">
        <w:rPr>
          <w:color w:val="FFC000"/>
          <w:u w:val="none"/>
        </w:rPr>
        <w:t>]</w:t>
      </w:r>
    </w:p>
    <w:p w14:paraId="3246F51E" w14:textId="4D827E14" w:rsidR="00A77E17" w:rsidRDefault="00A77E17" w:rsidP="00A77E17">
      <w:pPr>
        <w:pStyle w:val="berschrift1"/>
      </w:pPr>
      <w:r>
        <w:t>PM-PHY</w:t>
      </w:r>
    </w:p>
    <w:p w14:paraId="622CC1B2" w14:textId="69A3B2BF" w:rsidR="00A77E17" w:rsidRDefault="00A77E17" w:rsidP="00A77E17">
      <w:pPr>
        <w:pStyle w:val="berschrift1"/>
      </w:pPr>
      <w:r>
        <w:t>LB-PHY</w:t>
      </w:r>
    </w:p>
    <w:p w14:paraId="12B2FF61" w14:textId="2F45A411" w:rsidR="00A77E17" w:rsidRPr="00A77E17" w:rsidRDefault="00A77E17" w:rsidP="003557D7">
      <w:pPr>
        <w:pStyle w:val="berschrift1"/>
      </w:pPr>
      <w:r>
        <w:t>HB-PHY</w:t>
      </w:r>
    </w:p>
    <w:sectPr w:rsidR="00A77E17" w:rsidRPr="00A77E17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F4FE1" w14:textId="77777777" w:rsidR="007B73B6" w:rsidRDefault="007B73B6">
      <w:r>
        <w:separator/>
      </w:r>
    </w:p>
  </w:endnote>
  <w:endnote w:type="continuationSeparator" w:id="0">
    <w:p w14:paraId="624F0FAF" w14:textId="77777777" w:rsidR="007B73B6" w:rsidRDefault="007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521059BD" w:rsidR="00807692" w:rsidRPr="00991CB2" w:rsidRDefault="00807692" w:rsidP="000612BB">
    <w:pPr>
      <w:pStyle w:val="Fuzeile"/>
      <w:tabs>
        <w:tab w:val="center" w:pos="4680"/>
        <w:tab w:val="right" w:pos="10065"/>
      </w:tabs>
      <w:rPr>
        <w:lang w:val="de-DE"/>
      </w:rPr>
    </w:pPr>
    <w:r w:rsidRPr="00991CB2">
      <w:rPr>
        <w:rFonts w:eastAsiaTheme="minorEastAsia"/>
        <w:lang w:val="de-DE" w:eastAsia="zh-CN"/>
      </w:rPr>
      <w:t>Submission</w:t>
    </w:r>
    <w:r w:rsidRPr="00991CB2">
      <w:rPr>
        <w:lang w:val="de-DE"/>
      </w:rPr>
      <w:tab/>
      <w:t xml:space="preserve">Page </w:t>
    </w:r>
    <w:r>
      <w:fldChar w:fldCharType="begin"/>
    </w:r>
    <w:r w:rsidRPr="00991CB2">
      <w:rPr>
        <w:lang w:val="de-DE"/>
      </w:rPr>
      <w:instrText>PAGE</w:instrText>
    </w:r>
    <w:r>
      <w:fldChar w:fldCharType="separate"/>
    </w:r>
    <w:r w:rsidR="0021353D">
      <w:rPr>
        <w:noProof/>
        <w:lang w:val="de-DE"/>
      </w:rPr>
      <w:t>4</w:t>
    </w:r>
    <w:r>
      <w:fldChar w:fldCharType="end"/>
    </w:r>
    <w:r w:rsidRPr="00991CB2">
      <w:rPr>
        <w:lang w:val="de-DE"/>
      </w:rPr>
      <w:t xml:space="preserve"> </w:t>
    </w:r>
    <w:r w:rsidRPr="00991CB2">
      <w:rPr>
        <w:lang w:val="de-DE"/>
      </w:rPr>
      <w:tab/>
    </w:r>
    <w:r w:rsidRPr="00991CB2">
      <w:rPr>
        <w:b/>
        <w:sz w:val="20"/>
        <w:lang w:val="de-DE" w:eastAsia="ja-JP"/>
      </w:rPr>
      <w:tab/>
    </w:r>
    <w:r w:rsidR="00991CB2" w:rsidRPr="00991CB2">
      <w:rPr>
        <w:sz w:val="20"/>
        <w:lang w:val="de-DE" w:eastAsia="ja-JP"/>
      </w:rPr>
      <w:t>Kai Lennert Bober (Fraunhofer HHI)</w:t>
    </w:r>
  </w:p>
  <w:p w14:paraId="495BA03F" w14:textId="77777777" w:rsidR="00807692" w:rsidRPr="00991CB2" w:rsidRDefault="0080769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09DB" w14:textId="77777777" w:rsidR="007B73B6" w:rsidRDefault="007B73B6">
      <w:r>
        <w:separator/>
      </w:r>
    </w:p>
  </w:footnote>
  <w:footnote w:type="continuationSeparator" w:id="0">
    <w:p w14:paraId="7118D385" w14:textId="77777777" w:rsidR="007B73B6" w:rsidRDefault="007B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E4913B4" w:rsidR="00807692" w:rsidRDefault="000B1AA2">
    <w:pPr>
      <w:pStyle w:val="Kopfzeile"/>
      <w:tabs>
        <w:tab w:val="center" w:pos="4680"/>
        <w:tab w:val="right" w:pos="9360"/>
      </w:tabs>
    </w:pPr>
    <w:r>
      <w:rPr>
        <w:lang w:eastAsia="ja-JP"/>
      </w:rPr>
      <w:t>November</w:t>
    </w:r>
    <w:r w:rsidR="00807692">
      <w:t xml:space="preserve"> 201</w:t>
    </w:r>
    <w:r w:rsidR="00807692">
      <w:rPr>
        <w:lang w:eastAsia="ja-JP"/>
      </w:rPr>
      <w:t>8</w:t>
    </w:r>
    <w:r w:rsidR="00807692">
      <w:tab/>
    </w:r>
    <w:r w:rsidR="00807692">
      <w:tab/>
    </w:r>
    <w:r w:rsidR="00807692">
      <w:tab/>
      <w:t xml:space="preserve">        </w:t>
    </w:r>
    <w:r w:rsidR="00807692" w:rsidRPr="001556B9">
      <w:fldChar w:fldCharType="begin"/>
    </w:r>
    <w:r w:rsidR="00807692" w:rsidRPr="001556B9">
      <w:instrText>TITLE</w:instrText>
    </w:r>
    <w:r w:rsidR="00807692" w:rsidRPr="001556B9">
      <w:fldChar w:fldCharType="separate"/>
    </w:r>
    <w:r w:rsidR="00807692" w:rsidRPr="001556B9">
      <w:t xml:space="preserve">doc.: </w:t>
    </w:r>
    <w:r w:rsidRPr="000B1AA2">
      <w:rPr>
        <w:bCs/>
      </w:rPr>
      <w:t>15-18-0600-0</w:t>
    </w:r>
    <w:r w:rsidR="005C2594">
      <w:rPr>
        <w:bCs/>
      </w:rPr>
      <w:t>1</w:t>
    </w:r>
    <w:r w:rsidRPr="000B1AA2">
      <w:rPr>
        <w:bCs/>
      </w:rPr>
      <w:t>-0013</w:t>
    </w:r>
    <w:r w:rsidR="00807692" w:rsidRPr="001556B9">
      <w:t xml:space="preserve"> </w:t>
    </w:r>
    <w:r w:rsidR="00807692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4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8408D9"/>
    <w:multiLevelType w:val="multilevel"/>
    <w:tmpl w:val="F208B1AC"/>
    <w:lvl w:ilvl="0">
      <w:start w:val="1"/>
      <w:numFmt w:val="decimal"/>
      <w:pStyle w:val="List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e2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1.1.1.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6.1.1.1.1.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7.1.1.1.1.1.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8.1.1.1.1.1.1.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%9.1.1.1.1.1.1.1.1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130CD0"/>
    <w:multiLevelType w:val="multilevel"/>
    <w:tmpl w:val="50369C2C"/>
    <w:styleLink w:val="IEEEHeadings"/>
    <w:lvl w:ilvl="0">
      <w:start w:val="1"/>
      <w:numFmt w:val="none"/>
      <w:lvlText w:val="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1.1.1.1.1.1.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1.1.1.1.1.1.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1.1.1.1.1.1.1.1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0157CF7"/>
    <w:multiLevelType w:val="multilevel"/>
    <w:tmpl w:val="0409001D"/>
    <w:styleLink w:val="IEEESection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3F25F6"/>
    <w:multiLevelType w:val="hybridMultilevel"/>
    <w:tmpl w:val="6EB4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E28"/>
    <w:multiLevelType w:val="multilevel"/>
    <w:tmpl w:val="7A54722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0928"/>
    <w:rsid w:val="00002AD1"/>
    <w:rsid w:val="000039A5"/>
    <w:rsid w:val="00004EB2"/>
    <w:rsid w:val="000105F7"/>
    <w:rsid w:val="000109A0"/>
    <w:rsid w:val="00020BD9"/>
    <w:rsid w:val="000222B1"/>
    <w:rsid w:val="00023CCF"/>
    <w:rsid w:val="00024DF5"/>
    <w:rsid w:val="00025AA0"/>
    <w:rsid w:val="00037B44"/>
    <w:rsid w:val="00041752"/>
    <w:rsid w:val="0004660A"/>
    <w:rsid w:val="000529F5"/>
    <w:rsid w:val="00054C33"/>
    <w:rsid w:val="00057A48"/>
    <w:rsid w:val="000611B1"/>
    <w:rsid w:val="000612BB"/>
    <w:rsid w:val="00064418"/>
    <w:rsid w:val="00065D7A"/>
    <w:rsid w:val="00065ED4"/>
    <w:rsid w:val="00067D9A"/>
    <w:rsid w:val="00071B2E"/>
    <w:rsid w:val="00074429"/>
    <w:rsid w:val="000751E2"/>
    <w:rsid w:val="000807A0"/>
    <w:rsid w:val="00085D77"/>
    <w:rsid w:val="00097B3A"/>
    <w:rsid w:val="000A0279"/>
    <w:rsid w:val="000A0F25"/>
    <w:rsid w:val="000A2CC1"/>
    <w:rsid w:val="000A3C18"/>
    <w:rsid w:val="000B199F"/>
    <w:rsid w:val="000B1AA2"/>
    <w:rsid w:val="000B4D9C"/>
    <w:rsid w:val="000B4E0F"/>
    <w:rsid w:val="000C3B6C"/>
    <w:rsid w:val="000C47B0"/>
    <w:rsid w:val="000C48E8"/>
    <w:rsid w:val="000C521B"/>
    <w:rsid w:val="000C5B6F"/>
    <w:rsid w:val="000D417F"/>
    <w:rsid w:val="000D739D"/>
    <w:rsid w:val="000E0E66"/>
    <w:rsid w:val="000E6D9F"/>
    <w:rsid w:val="000F2CE7"/>
    <w:rsid w:val="000F542C"/>
    <w:rsid w:val="000F6DD1"/>
    <w:rsid w:val="000F7A59"/>
    <w:rsid w:val="00106658"/>
    <w:rsid w:val="00115F1B"/>
    <w:rsid w:val="00116875"/>
    <w:rsid w:val="001209A9"/>
    <w:rsid w:val="00121A64"/>
    <w:rsid w:val="00123FFE"/>
    <w:rsid w:val="001248C7"/>
    <w:rsid w:val="0012654F"/>
    <w:rsid w:val="00127C63"/>
    <w:rsid w:val="0013078E"/>
    <w:rsid w:val="00134AD4"/>
    <w:rsid w:val="001411A5"/>
    <w:rsid w:val="00145011"/>
    <w:rsid w:val="00146552"/>
    <w:rsid w:val="00151D96"/>
    <w:rsid w:val="001536FC"/>
    <w:rsid w:val="0015414A"/>
    <w:rsid w:val="001556B9"/>
    <w:rsid w:val="0016265B"/>
    <w:rsid w:val="0016536C"/>
    <w:rsid w:val="00167745"/>
    <w:rsid w:val="00170747"/>
    <w:rsid w:val="00172A0B"/>
    <w:rsid w:val="00173541"/>
    <w:rsid w:val="001756F3"/>
    <w:rsid w:val="001775AA"/>
    <w:rsid w:val="00177B28"/>
    <w:rsid w:val="00183510"/>
    <w:rsid w:val="0018656C"/>
    <w:rsid w:val="001878EC"/>
    <w:rsid w:val="001904A7"/>
    <w:rsid w:val="00192613"/>
    <w:rsid w:val="001A0024"/>
    <w:rsid w:val="001A1EA1"/>
    <w:rsid w:val="001A3B22"/>
    <w:rsid w:val="001B0FC7"/>
    <w:rsid w:val="001B6FF5"/>
    <w:rsid w:val="001C11CC"/>
    <w:rsid w:val="001C340E"/>
    <w:rsid w:val="001C4D1F"/>
    <w:rsid w:val="001C5BDD"/>
    <w:rsid w:val="001C6604"/>
    <w:rsid w:val="001D03EF"/>
    <w:rsid w:val="001E1543"/>
    <w:rsid w:val="001E2411"/>
    <w:rsid w:val="001E5778"/>
    <w:rsid w:val="001E5A7B"/>
    <w:rsid w:val="001E61A6"/>
    <w:rsid w:val="001E7095"/>
    <w:rsid w:val="001F339A"/>
    <w:rsid w:val="001F39D8"/>
    <w:rsid w:val="001F4AFD"/>
    <w:rsid w:val="001F6111"/>
    <w:rsid w:val="00201FB7"/>
    <w:rsid w:val="00205A3B"/>
    <w:rsid w:val="0021353D"/>
    <w:rsid w:val="00214CFC"/>
    <w:rsid w:val="002164A0"/>
    <w:rsid w:val="00216DBD"/>
    <w:rsid w:val="0022489D"/>
    <w:rsid w:val="002265F7"/>
    <w:rsid w:val="00230C74"/>
    <w:rsid w:val="00234858"/>
    <w:rsid w:val="00234DF7"/>
    <w:rsid w:val="0024129C"/>
    <w:rsid w:val="002521EA"/>
    <w:rsid w:val="00253D0C"/>
    <w:rsid w:val="00256573"/>
    <w:rsid w:val="00260BC8"/>
    <w:rsid w:val="0026141E"/>
    <w:rsid w:val="002759CA"/>
    <w:rsid w:val="00275C60"/>
    <w:rsid w:val="00282AFA"/>
    <w:rsid w:val="00283838"/>
    <w:rsid w:val="002B10AE"/>
    <w:rsid w:val="002B32E0"/>
    <w:rsid w:val="002C2CFB"/>
    <w:rsid w:val="002C4F7A"/>
    <w:rsid w:val="002C6C40"/>
    <w:rsid w:val="002D2BB2"/>
    <w:rsid w:val="002D2FFA"/>
    <w:rsid w:val="002D644C"/>
    <w:rsid w:val="002E0B99"/>
    <w:rsid w:val="002E19C2"/>
    <w:rsid w:val="002E2E2B"/>
    <w:rsid w:val="002E387F"/>
    <w:rsid w:val="002E4CE8"/>
    <w:rsid w:val="002E4F63"/>
    <w:rsid w:val="002E72A0"/>
    <w:rsid w:val="002E7C3C"/>
    <w:rsid w:val="002F2C93"/>
    <w:rsid w:val="002F76C4"/>
    <w:rsid w:val="00302336"/>
    <w:rsid w:val="0030726B"/>
    <w:rsid w:val="003103D7"/>
    <w:rsid w:val="00311D2B"/>
    <w:rsid w:val="0033503A"/>
    <w:rsid w:val="003362D3"/>
    <w:rsid w:val="003369E2"/>
    <w:rsid w:val="00340FA7"/>
    <w:rsid w:val="00345430"/>
    <w:rsid w:val="0035272B"/>
    <w:rsid w:val="00353102"/>
    <w:rsid w:val="00353C20"/>
    <w:rsid w:val="00357FBD"/>
    <w:rsid w:val="0036398F"/>
    <w:rsid w:val="00381A57"/>
    <w:rsid w:val="00382B5C"/>
    <w:rsid w:val="0038439B"/>
    <w:rsid w:val="003858F1"/>
    <w:rsid w:val="00385E89"/>
    <w:rsid w:val="00391580"/>
    <w:rsid w:val="00395C88"/>
    <w:rsid w:val="003A09F8"/>
    <w:rsid w:val="003A70F1"/>
    <w:rsid w:val="003B244C"/>
    <w:rsid w:val="003B53F1"/>
    <w:rsid w:val="003B5DA4"/>
    <w:rsid w:val="003C4029"/>
    <w:rsid w:val="003C4A2F"/>
    <w:rsid w:val="003C6217"/>
    <w:rsid w:val="003D1121"/>
    <w:rsid w:val="003D16C8"/>
    <w:rsid w:val="003D1D81"/>
    <w:rsid w:val="003E0FDE"/>
    <w:rsid w:val="003E4E9F"/>
    <w:rsid w:val="003E5FD7"/>
    <w:rsid w:val="003E64F9"/>
    <w:rsid w:val="003F0144"/>
    <w:rsid w:val="003F0381"/>
    <w:rsid w:val="003F0A2B"/>
    <w:rsid w:val="003F35A8"/>
    <w:rsid w:val="003F48E8"/>
    <w:rsid w:val="003F5296"/>
    <w:rsid w:val="003F7896"/>
    <w:rsid w:val="004004AB"/>
    <w:rsid w:val="00400BB4"/>
    <w:rsid w:val="004027B4"/>
    <w:rsid w:val="00412079"/>
    <w:rsid w:val="00416D95"/>
    <w:rsid w:val="00417784"/>
    <w:rsid w:val="00420D2E"/>
    <w:rsid w:val="004232D1"/>
    <w:rsid w:val="00424A88"/>
    <w:rsid w:val="00431764"/>
    <w:rsid w:val="00431B3E"/>
    <w:rsid w:val="00432254"/>
    <w:rsid w:val="00432F3A"/>
    <w:rsid w:val="00443D5E"/>
    <w:rsid w:val="00444801"/>
    <w:rsid w:val="00450848"/>
    <w:rsid w:val="00450E70"/>
    <w:rsid w:val="00452603"/>
    <w:rsid w:val="00452976"/>
    <w:rsid w:val="00453767"/>
    <w:rsid w:val="00454EA6"/>
    <w:rsid w:val="0045574F"/>
    <w:rsid w:val="00462BA0"/>
    <w:rsid w:val="004708A0"/>
    <w:rsid w:val="004715EE"/>
    <w:rsid w:val="00473264"/>
    <w:rsid w:val="00482F51"/>
    <w:rsid w:val="00485571"/>
    <w:rsid w:val="00485B32"/>
    <w:rsid w:val="00485D55"/>
    <w:rsid w:val="00490220"/>
    <w:rsid w:val="00492CBB"/>
    <w:rsid w:val="0049430D"/>
    <w:rsid w:val="004B0058"/>
    <w:rsid w:val="004B1222"/>
    <w:rsid w:val="004B315A"/>
    <w:rsid w:val="004B316E"/>
    <w:rsid w:val="004B6325"/>
    <w:rsid w:val="004B6D6B"/>
    <w:rsid w:val="004C277A"/>
    <w:rsid w:val="004C5F87"/>
    <w:rsid w:val="004D089A"/>
    <w:rsid w:val="004D44CE"/>
    <w:rsid w:val="004D6190"/>
    <w:rsid w:val="004D634D"/>
    <w:rsid w:val="004D66E4"/>
    <w:rsid w:val="004F4F45"/>
    <w:rsid w:val="004F5A3D"/>
    <w:rsid w:val="004F7186"/>
    <w:rsid w:val="004F7FF7"/>
    <w:rsid w:val="005004A5"/>
    <w:rsid w:val="00501F11"/>
    <w:rsid w:val="00504E8E"/>
    <w:rsid w:val="00521A81"/>
    <w:rsid w:val="00526D6C"/>
    <w:rsid w:val="00527C6C"/>
    <w:rsid w:val="005411ED"/>
    <w:rsid w:val="005442CB"/>
    <w:rsid w:val="00550EDD"/>
    <w:rsid w:val="005511AB"/>
    <w:rsid w:val="00552A26"/>
    <w:rsid w:val="00553503"/>
    <w:rsid w:val="005536DD"/>
    <w:rsid w:val="005616CC"/>
    <w:rsid w:val="00563073"/>
    <w:rsid w:val="00566F01"/>
    <w:rsid w:val="00571CFB"/>
    <w:rsid w:val="00580D46"/>
    <w:rsid w:val="0058286D"/>
    <w:rsid w:val="005870D2"/>
    <w:rsid w:val="00590BB3"/>
    <w:rsid w:val="005A0109"/>
    <w:rsid w:val="005A4766"/>
    <w:rsid w:val="005B1232"/>
    <w:rsid w:val="005B7C2A"/>
    <w:rsid w:val="005C2594"/>
    <w:rsid w:val="005E324C"/>
    <w:rsid w:val="005E48C2"/>
    <w:rsid w:val="005E5548"/>
    <w:rsid w:val="005F00A3"/>
    <w:rsid w:val="005F263B"/>
    <w:rsid w:val="005F4A79"/>
    <w:rsid w:val="00600D80"/>
    <w:rsid w:val="006026BE"/>
    <w:rsid w:val="00603BAE"/>
    <w:rsid w:val="00610935"/>
    <w:rsid w:val="0061404A"/>
    <w:rsid w:val="0061419E"/>
    <w:rsid w:val="006210E3"/>
    <w:rsid w:val="006222D1"/>
    <w:rsid w:val="00623E49"/>
    <w:rsid w:val="006250B7"/>
    <w:rsid w:val="0062587B"/>
    <w:rsid w:val="006344B1"/>
    <w:rsid w:val="00637806"/>
    <w:rsid w:val="006438F2"/>
    <w:rsid w:val="00643B16"/>
    <w:rsid w:val="00653D13"/>
    <w:rsid w:val="00654DFE"/>
    <w:rsid w:val="006557EB"/>
    <w:rsid w:val="0067035A"/>
    <w:rsid w:val="00671170"/>
    <w:rsid w:val="006745EC"/>
    <w:rsid w:val="00674A68"/>
    <w:rsid w:val="00692251"/>
    <w:rsid w:val="00694BCD"/>
    <w:rsid w:val="006A2509"/>
    <w:rsid w:val="006A3C0B"/>
    <w:rsid w:val="006B2A8A"/>
    <w:rsid w:val="006B2C87"/>
    <w:rsid w:val="006B5FCE"/>
    <w:rsid w:val="006C09D5"/>
    <w:rsid w:val="006C2CD6"/>
    <w:rsid w:val="006C5D26"/>
    <w:rsid w:val="006D25A3"/>
    <w:rsid w:val="006D4D4D"/>
    <w:rsid w:val="006D4DAC"/>
    <w:rsid w:val="006D671D"/>
    <w:rsid w:val="006D6EF9"/>
    <w:rsid w:val="006E03DE"/>
    <w:rsid w:val="006E407D"/>
    <w:rsid w:val="006E4A55"/>
    <w:rsid w:val="006E705C"/>
    <w:rsid w:val="006E78CF"/>
    <w:rsid w:val="006F0E3A"/>
    <w:rsid w:val="006F7068"/>
    <w:rsid w:val="0070124D"/>
    <w:rsid w:val="0070394C"/>
    <w:rsid w:val="007152B3"/>
    <w:rsid w:val="0071729D"/>
    <w:rsid w:val="0072469C"/>
    <w:rsid w:val="007279ED"/>
    <w:rsid w:val="0073055B"/>
    <w:rsid w:val="007315C6"/>
    <w:rsid w:val="00731A74"/>
    <w:rsid w:val="00733D3C"/>
    <w:rsid w:val="00751D3B"/>
    <w:rsid w:val="00771064"/>
    <w:rsid w:val="007773BD"/>
    <w:rsid w:val="0077766B"/>
    <w:rsid w:val="007801D7"/>
    <w:rsid w:val="0078304B"/>
    <w:rsid w:val="007843EE"/>
    <w:rsid w:val="00790AF5"/>
    <w:rsid w:val="007A153D"/>
    <w:rsid w:val="007A32E1"/>
    <w:rsid w:val="007A553A"/>
    <w:rsid w:val="007A5C6B"/>
    <w:rsid w:val="007A610E"/>
    <w:rsid w:val="007A611C"/>
    <w:rsid w:val="007A6504"/>
    <w:rsid w:val="007A6789"/>
    <w:rsid w:val="007B73B6"/>
    <w:rsid w:val="007C076B"/>
    <w:rsid w:val="007C1884"/>
    <w:rsid w:val="007C6900"/>
    <w:rsid w:val="007D1A44"/>
    <w:rsid w:val="007D1FED"/>
    <w:rsid w:val="007D75B2"/>
    <w:rsid w:val="007E636B"/>
    <w:rsid w:val="007F1E75"/>
    <w:rsid w:val="007F24F2"/>
    <w:rsid w:val="007F71EB"/>
    <w:rsid w:val="00807692"/>
    <w:rsid w:val="00814A7A"/>
    <w:rsid w:val="00815F79"/>
    <w:rsid w:val="00816445"/>
    <w:rsid w:val="00816CEA"/>
    <w:rsid w:val="00820671"/>
    <w:rsid w:val="008216EE"/>
    <w:rsid w:val="008250AC"/>
    <w:rsid w:val="00826E61"/>
    <w:rsid w:val="0083138E"/>
    <w:rsid w:val="00834A93"/>
    <w:rsid w:val="00835D58"/>
    <w:rsid w:val="00836EA4"/>
    <w:rsid w:val="00840BB8"/>
    <w:rsid w:val="0084261A"/>
    <w:rsid w:val="00852FCB"/>
    <w:rsid w:val="00855001"/>
    <w:rsid w:val="00856EA2"/>
    <w:rsid w:val="0086213C"/>
    <w:rsid w:val="00865801"/>
    <w:rsid w:val="00880A14"/>
    <w:rsid w:val="008869A1"/>
    <w:rsid w:val="0089521A"/>
    <w:rsid w:val="00897204"/>
    <w:rsid w:val="008B08E4"/>
    <w:rsid w:val="008B1954"/>
    <w:rsid w:val="008B4170"/>
    <w:rsid w:val="008C3C15"/>
    <w:rsid w:val="008C684B"/>
    <w:rsid w:val="008D2599"/>
    <w:rsid w:val="008D41BD"/>
    <w:rsid w:val="008E4C2A"/>
    <w:rsid w:val="008F0681"/>
    <w:rsid w:val="008F5E1F"/>
    <w:rsid w:val="008F71AC"/>
    <w:rsid w:val="00910B94"/>
    <w:rsid w:val="009214DA"/>
    <w:rsid w:val="00921CE6"/>
    <w:rsid w:val="00922471"/>
    <w:rsid w:val="009239CA"/>
    <w:rsid w:val="009309A5"/>
    <w:rsid w:val="00931FF8"/>
    <w:rsid w:val="0093270C"/>
    <w:rsid w:val="00947F30"/>
    <w:rsid w:val="009512E8"/>
    <w:rsid w:val="009514A8"/>
    <w:rsid w:val="00953E34"/>
    <w:rsid w:val="009566EB"/>
    <w:rsid w:val="009577CD"/>
    <w:rsid w:val="0096094E"/>
    <w:rsid w:val="009652ED"/>
    <w:rsid w:val="009709D2"/>
    <w:rsid w:val="00980B92"/>
    <w:rsid w:val="00990507"/>
    <w:rsid w:val="00991CB2"/>
    <w:rsid w:val="009932D9"/>
    <w:rsid w:val="009977CC"/>
    <w:rsid w:val="009A5C2D"/>
    <w:rsid w:val="009A61FB"/>
    <w:rsid w:val="009A66ED"/>
    <w:rsid w:val="009B0FE8"/>
    <w:rsid w:val="009B696F"/>
    <w:rsid w:val="009C0E09"/>
    <w:rsid w:val="009C2863"/>
    <w:rsid w:val="009C2EF0"/>
    <w:rsid w:val="009C388E"/>
    <w:rsid w:val="009D1C98"/>
    <w:rsid w:val="009D2487"/>
    <w:rsid w:val="009E5B05"/>
    <w:rsid w:val="009E6A9D"/>
    <w:rsid w:val="009F11AF"/>
    <w:rsid w:val="009F1AC2"/>
    <w:rsid w:val="009F30E8"/>
    <w:rsid w:val="009F504C"/>
    <w:rsid w:val="009F6C1F"/>
    <w:rsid w:val="00A03D1D"/>
    <w:rsid w:val="00A04392"/>
    <w:rsid w:val="00A11D71"/>
    <w:rsid w:val="00A11EB5"/>
    <w:rsid w:val="00A1356B"/>
    <w:rsid w:val="00A151E2"/>
    <w:rsid w:val="00A2478D"/>
    <w:rsid w:val="00A33427"/>
    <w:rsid w:val="00A34CD0"/>
    <w:rsid w:val="00A4152F"/>
    <w:rsid w:val="00A41F13"/>
    <w:rsid w:val="00A4273A"/>
    <w:rsid w:val="00A42A36"/>
    <w:rsid w:val="00A430F1"/>
    <w:rsid w:val="00A4345F"/>
    <w:rsid w:val="00A5493E"/>
    <w:rsid w:val="00A62660"/>
    <w:rsid w:val="00A6447F"/>
    <w:rsid w:val="00A645AF"/>
    <w:rsid w:val="00A66F4F"/>
    <w:rsid w:val="00A67F96"/>
    <w:rsid w:val="00A74C1C"/>
    <w:rsid w:val="00A754E6"/>
    <w:rsid w:val="00A77E17"/>
    <w:rsid w:val="00A97AFB"/>
    <w:rsid w:val="00AB12A3"/>
    <w:rsid w:val="00AB21BB"/>
    <w:rsid w:val="00AB45E2"/>
    <w:rsid w:val="00AB4C17"/>
    <w:rsid w:val="00AC11A4"/>
    <w:rsid w:val="00AC69F1"/>
    <w:rsid w:val="00AD3D9D"/>
    <w:rsid w:val="00AD3FA1"/>
    <w:rsid w:val="00AD3FA9"/>
    <w:rsid w:val="00AD581B"/>
    <w:rsid w:val="00AE27E8"/>
    <w:rsid w:val="00AE2800"/>
    <w:rsid w:val="00AE4F72"/>
    <w:rsid w:val="00AE6A87"/>
    <w:rsid w:val="00AE6EF5"/>
    <w:rsid w:val="00AF3CF8"/>
    <w:rsid w:val="00AF610B"/>
    <w:rsid w:val="00B002CC"/>
    <w:rsid w:val="00B00C43"/>
    <w:rsid w:val="00B04CA9"/>
    <w:rsid w:val="00B054F5"/>
    <w:rsid w:val="00B12B83"/>
    <w:rsid w:val="00B149C3"/>
    <w:rsid w:val="00B212C1"/>
    <w:rsid w:val="00B26914"/>
    <w:rsid w:val="00B333DF"/>
    <w:rsid w:val="00B359C4"/>
    <w:rsid w:val="00B41305"/>
    <w:rsid w:val="00B43814"/>
    <w:rsid w:val="00B465DB"/>
    <w:rsid w:val="00B5240F"/>
    <w:rsid w:val="00B52A57"/>
    <w:rsid w:val="00B54213"/>
    <w:rsid w:val="00B57771"/>
    <w:rsid w:val="00B6007F"/>
    <w:rsid w:val="00B67A6B"/>
    <w:rsid w:val="00B7294F"/>
    <w:rsid w:val="00B919A8"/>
    <w:rsid w:val="00BA13A2"/>
    <w:rsid w:val="00BA1FDC"/>
    <w:rsid w:val="00BA3A72"/>
    <w:rsid w:val="00BA5956"/>
    <w:rsid w:val="00BB07EA"/>
    <w:rsid w:val="00BC1C69"/>
    <w:rsid w:val="00BC560E"/>
    <w:rsid w:val="00BC6F64"/>
    <w:rsid w:val="00BC7653"/>
    <w:rsid w:val="00BD58FF"/>
    <w:rsid w:val="00BE0DB8"/>
    <w:rsid w:val="00BE1114"/>
    <w:rsid w:val="00BE2462"/>
    <w:rsid w:val="00BE2561"/>
    <w:rsid w:val="00BE341A"/>
    <w:rsid w:val="00BE7BB6"/>
    <w:rsid w:val="00BF7B81"/>
    <w:rsid w:val="00C0078A"/>
    <w:rsid w:val="00C04B12"/>
    <w:rsid w:val="00C05964"/>
    <w:rsid w:val="00C075E3"/>
    <w:rsid w:val="00C12DE9"/>
    <w:rsid w:val="00C13BFC"/>
    <w:rsid w:val="00C213E3"/>
    <w:rsid w:val="00C226CC"/>
    <w:rsid w:val="00C232C5"/>
    <w:rsid w:val="00C3042C"/>
    <w:rsid w:val="00C305A2"/>
    <w:rsid w:val="00C30D80"/>
    <w:rsid w:val="00C32042"/>
    <w:rsid w:val="00C440F9"/>
    <w:rsid w:val="00C44645"/>
    <w:rsid w:val="00C46DCE"/>
    <w:rsid w:val="00C52015"/>
    <w:rsid w:val="00C61DCB"/>
    <w:rsid w:val="00C62725"/>
    <w:rsid w:val="00C64FBC"/>
    <w:rsid w:val="00C6500C"/>
    <w:rsid w:val="00C662BA"/>
    <w:rsid w:val="00C66C44"/>
    <w:rsid w:val="00C702FA"/>
    <w:rsid w:val="00C74C34"/>
    <w:rsid w:val="00C779B0"/>
    <w:rsid w:val="00C807B2"/>
    <w:rsid w:val="00C83487"/>
    <w:rsid w:val="00C87540"/>
    <w:rsid w:val="00C877BE"/>
    <w:rsid w:val="00C95E3D"/>
    <w:rsid w:val="00C95F25"/>
    <w:rsid w:val="00C96DC5"/>
    <w:rsid w:val="00CA419F"/>
    <w:rsid w:val="00CB11F6"/>
    <w:rsid w:val="00CB1763"/>
    <w:rsid w:val="00CB70B5"/>
    <w:rsid w:val="00CC0960"/>
    <w:rsid w:val="00CC09DD"/>
    <w:rsid w:val="00CC138F"/>
    <w:rsid w:val="00CC2A4A"/>
    <w:rsid w:val="00CC5E51"/>
    <w:rsid w:val="00CC6F51"/>
    <w:rsid w:val="00CD0456"/>
    <w:rsid w:val="00CD1ECF"/>
    <w:rsid w:val="00CD2C13"/>
    <w:rsid w:val="00CE0375"/>
    <w:rsid w:val="00CE4A1F"/>
    <w:rsid w:val="00CE5CCB"/>
    <w:rsid w:val="00CE783C"/>
    <w:rsid w:val="00CF79A5"/>
    <w:rsid w:val="00D02023"/>
    <w:rsid w:val="00D02949"/>
    <w:rsid w:val="00D12720"/>
    <w:rsid w:val="00D13DD9"/>
    <w:rsid w:val="00D15021"/>
    <w:rsid w:val="00D156C7"/>
    <w:rsid w:val="00D21CDF"/>
    <w:rsid w:val="00D27204"/>
    <w:rsid w:val="00D311D0"/>
    <w:rsid w:val="00D322AA"/>
    <w:rsid w:val="00D3333B"/>
    <w:rsid w:val="00D337FD"/>
    <w:rsid w:val="00D40E5E"/>
    <w:rsid w:val="00D41DEC"/>
    <w:rsid w:val="00D42693"/>
    <w:rsid w:val="00D42D2A"/>
    <w:rsid w:val="00D464D1"/>
    <w:rsid w:val="00D5275C"/>
    <w:rsid w:val="00D53F1F"/>
    <w:rsid w:val="00D56032"/>
    <w:rsid w:val="00D64E41"/>
    <w:rsid w:val="00D70689"/>
    <w:rsid w:val="00D71670"/>
    <w:rsid w:val="00D7190B"/>
    <w:rsid w:val="00D7446C"/>
    <w:rsid w:val="00D82808"/>
    <w:rsid w:val="00D83A7E"/>
    <w:rsid w:val="00D83A7F"/>
    <w:rsid w:val="00D84B9D"/>
    <w:rsid w:val="00D87127"/>
    <w:rsid w:val="00D9306F"/>
    <w:rsid w:val="00D93556"/>
    <w:rsid w:val="00D95E5C"/>
    <w:rsid w:val="00DA220F"/>
    <w:rsid w:val="00DA3703"/>
    <w:rsid w:val="00DA5938"/>
    <w:rsid w:val="00DB138C"/>
    <w:rsid w:val="00DB1473"/>
    <w:rsid w:val="00DB1FCE"/>
    <w:rsid w:val="00DB30C6"/>
    <w:rsid w:val="00DB6595"/>
    <w:rsid w:val="00DC0AA8"/>
    <w:rsid w:val="00DD0381"/>
    <w:rsid w:val="00DD1441"/>
    <w:rsid w:val="00DD32F2"/>
    <w:rsid w:val="00DD3449"/>
    <w:rsid w:val="00DD5E92"/>
    <w:rsid w:val="00DD6017"/>
    <w:rsid w:val="00DD6B8A"/>
    <w:rsid w:val="00DE604D"/>
    <w:rsid w:val="00DF0489"/>
    <w:rsid w:val="00DF23A6"/>
    <w:rsid w:val="00DF3299"/>
    <w:rsid w:val="00DF5623"/>
    <w:rsid w:val="00DF7E8E"/>
    <w:rsid w:val="00E05CD1"/>
    <w:rsid w:val="00E06651"/>
    <w:rsid w:val="00E07031"/>
    <w:rsid w:val="00E1154B"/>
    <w:rsid w:val="00E13E3A"/>
    <w:rsid w:val="00E17C81"/>
    <w:rsid w:val="00E20135"/>
    <w:rsid w:val="00E2382D"/>
    <w:rsid w:val="00E23932"/>
    <w:rsid w:val="00E239B2"/>
    <w:rsid w:val="00E324FB"/>
    <w:rsid w:val="00E33692"/>
    <w:rsid w:val="00E36CC6"/>
    <w:rsid w:val="00E42ADA"/>
    <w:rsid w:val="00E52FA2"/>
    <w:rsid w:val="00E53F2C"/>
    <w:rsid w:val="00E6239F"/>
    <w:rsid w:val="00E7166E"/>
    <w:rsid w:val="00E71ACF"/>
    <w:rsid w:val="00E75E52"/>
    <w:rsid w:val="00E77D2B"/>
    <w:rsid w:val="00E85C6F"/>
    <w:rsid w:val="00E87E09"/>
    <w:rsid w:val="00E9078C"/>
    <w:rsid w:val="00E92616"/>
    <w:rsid w:val="00EA28A7"/>
    <w:rsid w:val="00EB1829"/>
    <w:rsid w:val="00EB2352"/>
    <w:rsid w:val="00EB5A51"/>
    <w:rsid w:val="00EB7861"/>
    <w:rsid w:val="00EC2AAC"/>
    <w:rsid w:val="00EC3C85"/>
    <w:rsid w:val="00EC7262"/>
    <w:rsid w:val="00ED098C"/>
    <w:rsid w:val="00ED2A72"/>
    <w:rsid w:val="00ED45A6"/>
    <w:rsid w:val="00ED66B9"/>
    <w:rsid w:val="00EE0D95"/>
    <w:rsid w:val="00EE0E7A"/>
    <w:rsid w:val="00EE4B3E"/>
    <w:rsid w:val="00EF5980"/>
    <w:rsid w:val="00EF5996"/>
    <w:rsid w:val="00F009B0"/>
    <w:rsid w:val="00F014AB"/>
    <w:rsid w:val="00F1219E"/>
    <w:rsid w:val="00F129D9"/>
    <w:rsid w:val="00F21802"/>
    <w:rsid w:val="00F2258B"/>
    <w:rsid w:val="00F27F42"/>
    <w:rsid w:val="00F30C0F"/>
    <w:rsid w:val="00F32BBC"/>
    <w:rsid w:val="00F37914"/>
    <w:rsid w:val="00F44585"/>
    <w:rsid w:val="00F45B4D"/>
    <w:rsid w:val="00F5271D"/>
    <w:rsid w:val="00F5595E"/>
    <w:rsid w:val="00F56D76"/>
    <w:rsid w:val="00F57977"/>
    <w:rsid w:val="00F60DEF"/>
    <w:rsid w:val="00F619B6"/>
    <w:rsid w:val="00F61A66"/>
    <w:rsid w:val="00F62989"/>
    <w:rsid w:val="00F63F3B"/>
    <w:rsid w:val="00F672CC"/>
    <w:rsid w:val="00F71555"/>
    <w:rsid w:val="00F72DBD"/>
    <w:rsid w:val="00F7655D"/>
    <w:rsid w:val="00F77923"/>
    <w:rsid w:val="00F84163"/>
    <w:rsid w:val="00F84805"/>
    <w:rsid w:val="00F86552"/>
    <w:rsid w:val="00F87512"/>
    <w:rsid w:val="00FA112B"/>
    <w:rsid w:val="00FA20DB"/>
    <w:rsid w:val="00FB418A"/>
    <w:rsid w:val="00FB6819"/>
    <w:rsid w:val="00FC22C3"/>
    <w:rsid w:val="00FC28B3"/>
    <w:rsid w:val="00FC3BAE"/>
    <w:rsid w:val="00FC4270"/>
    <w:rsid w:val="00FC4EF4"/>
    <w:rsid w:val="00FC5100"/>
    <w:rsid w:val="00FC7288"/>
    <w:rsid w:val="00FD06AF"/>
    <w:rsid w:val="00FD3511"/>
    <w:rsid w:val="00FD63E3"/>
    <w:rsid w:val="00FD7F64"/>
    <w:rsid w:val="00FE698B"/>
    <w:rsid w:val="00FF0BA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F1AF7D"/>
  <w15:docId w15:val="{9969B324-4F9C-4246-9CE1-6ABFEE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4660A"/>
    <w:pPr>
      <w:keepNext/>
      <w:keepLines/>
      <w:numPr>
        <w:numId w:val="6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2E0B99"/>
    <w:pPr>
      <w:keepNext/>
      <w:keepLines/>
      <w:numPr>
        <w:ilvl w:val="1"/>
        <w:numId w:val="6"/>
      </w:numPr>
      <w:spacing w:before="28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B1FCE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E0B99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E0B99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E0B99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E0B99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E0B99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pPr>
      <w:numPr>
        <w:numId w:val="5"/>
      </w:numPr>
    </w:pPr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Absatz-Standardschriftar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lenraster">
    <w:name w:val="Table Grid"/>
    <w:basedOn w:val="NormaleTabelle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semiHidden/>
    <w:rsid w:val="00E324F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DB1F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paragraph" w:styleId="berarbeitung">
    <w:name w:val="Revision"/>
    <w:hidden/>
    <w:semiHidden/>
    <w:rsid w:val="00A151E2"/>
    <w:rPr>
      <w:sz w:val="22"/>
      <w:lang w:eastAsia="en-US"/>
    </w:rPr>
  </w:style>
  <w:style w:type="numbering" w:customStyle="1" w:styleId="IEEESections">
    <w:name w:val="IEEE Sections"/>
    <w:uiPriority w:val="99"/>
    <w:rsid w:val="007D1FED"/>
    <w:pPr>
      <w:numPr>
        <w:numId w:val="3"/>
      </w:numPr>
    </w:pPr>
  </w:style>
  <w:style w:type="numbering" w:customStyle="1" w:styleId="IEEEHeadings">
    <w:name w:val="IEEE Headings"/>
    <w:uiPriority w:val="99"/>
    <w:rsid w:val="007D1FED"/>
    <w:pPr>
      <w:numPr>
        <w:numId w:val="4"/>
      </w:numPr>
    </w:pPr>
  </w:style>
  <w:style w:type="paragraph" w:styleId="Liste2">
    <w:name w:val="List 2"/>
    <w:basedOn w:val="Standard"/>
    <w:unhideWhenUsed/>
    <w:rsid w:val="007A553A"/>
    <w:pPr>
      <w:numPr>
        <w:ilvl w:val="1"/>
        <w:numId w:val="5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2E0B99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2E0B99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E0B9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2E0B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2E0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Zeilennummer">
    <w:name w:val="line number"/>
    <w:basedOn w:val="Absatz-Standardschriftart"/>
    <w:semiHidden/>
    <w:unhideWhenUsed/>
    <w:rsid w:val="001248C7"/>
  </w:style>
  <w:style w:type="character" w:customStyle="1" w:styleId="berschrift1Zchn">
    <w:name w:val="Überschrift 1 Zchn"/>
    <w:basedOn w:val="Absatz-Standardschriftart"/>
    <w:link w:val="berschrift1"/>
    <w:rsid w:val="001A0024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141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26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227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122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7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83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3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4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F170-330E-4B34-99B1-6630AE1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Bober, Kai Lennert</cp:lastModifiedBy>
  <cp:revision>83</cp:revision>
  <dcterms:created xsi:type="dcterms:W3CDTF">2018-10-16T11:36:00Z</dcterms:created>
  <dcterms:modified xsi:type="dcterms:W3CDTF">2018-11-15T07:42:00Z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