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1BA7" w14:textId="77777777" w:rsidR="00101488" w:rsidRDefault="00A17F02">
      <w:pPr>
        <w:jc w:val="center"/>
        <w:rPr>
          <w:b/>
          <w:sz w:val="28"/>
        </w:rPr>
      </w:pPr>
      <w:r>
        <w:rPr>
          <w:b/>
          <w:sz w:val="28"/>
        </w:rPr>
        <w:t>IEEE P802.15</w:t>
      </w:r>
    </w:p>
    <w:p w14:paraId="01AEA7DE" w14:textId="77777777" w:rsidR="00101488" w:rsidRDefault="00A17F02">
      <w:pPr>
        <w:jc w:val="center"/>
        <w:rPr>
          <w:b/>
          <w:sz w:val="28"/>
        </w:rPr>
      </w:pPr>
      <w:r>
        <w:rPr>
          <w:b/>
          <w:sz w:val="28"/>
        </w:rPr>
        <w:t>Wireless Personal Area Networks</w:t>
      </w:r>
    </w:p>
    <w:p w14:paraId="246AAD17" w14:textId="77777777" w:rsidR="00101488" w:rsidRDefault="00101488">
      <w:pPr>
        <w:jc w:val="center"/>
        <w:rPr>
          <w:b/>
          <w:sz w:val="28"/>
        </w:rPr>
      </w:pPr>
    </w:p>
    <w:tbl>
      <w:tblPr>
        <w:tblW w:w="9450" w:type="dxa"/>
        <w:tblInd w:w="108" w:type="dxa"/>
        <w:tblLayout w:type="fixed"/>
        <w:tblLook w:val="0000" w:firstRow="0" w:lastRow="0" w:firstColumn="0" w:lastColumn="0" w:noHBand="0" w:noVBand="0"/>
      </w:tblPr>
      <w:tblGrid>
        <w:gridCol w:w="1260"/>
        <w:gridCol w:w="4161"/>
        <w:gridCol w:w="4029"/>
      </w:tblGrid>
      <w:tr w:rsidR="00101488" w14:paraId="092B8E7E" w14:textId="77777777" w:rsidTr="00BD45DC">
        <w:tc>
          <w:tcPr>
            <w:tcW w:w="1260" w:type="dxa"/>
            <w:tcBorders>
              <w:top w:val="single" w:sz="6" w:space="0" w:color="auto"/>
            </w:tcBorders>
          </w:tcPr>
          <w:p w14:paraId="2B7F231A" w14:textId="77777777" w:rsidR="00101488" w:rsidRDefault="00A17F02">
            <w:pPr>
              <w:pStyle w:val="covertext"/>
            </w:pPr>
            <w:r>
              <w:t>Project</w:t>
            </w:r>
          </w:p>
        </w:tc>
        <w:tc>
          <w:tcPr>
            <w:tcW w:w="8190" w:type="dxa"/>
            <w:gridSpan w:val="2"/>
            <w:tcBorders>
              <w:top w:val="single" w:sz="6" w:space="0" w:color="auto"/>
            </w:tcBorders>
          </w:tcPr>
          <w:p w14:paraId="47725B76" w14:textId="77777777" w:rsidR="00101488" w:rsidRDefault="00A17F02">
            <w:pPr>
              <w:pStyle w:val="covertext"/>
            </w:pPr>
            <w:r>
              <w:t>IEEE P802.15 Working Group for Wireless Personal Area Networks (WPANs)</w:t>
            </w:r>
          </w:p>
        </w:tc>
      </w:tr>
      <w:tr w:rsidR="00101488" w14:paraId="03111133" w14:textId="77777777" w:rsidTr="00BD45DC">
        <w:tc>
          <w:tcPr>
            <w:tcW w:w="1260" w:type="dxa"/>
            <w:tcBorders>
              <w:top w:val="single" w:sz="6" w:space="0" w:color="auto"/>
            </w:tcBorders>
          </w:tcPr>
          <w:p w14:paraId="67063C55" w14:textId="77777777" w:rsidR="00101488" w:rsidRDefault="00A17F02">
            <w:pPr>
              <w:pStyle w:val="covertext"/>
            </w:pPr>
            <w:r>
              <w:t>Title</w:t>
            </w:r>
          </w:p>
        </w:tc>
        <w:tc>
          <w:tcPr>
            <w:tcW w:w="8190" w:type="dxa"/>
            <w:gridSpan w:val="2"/>
            <w:tcBorders>
              <w:top w:val="single" w:sz="6" w:space="0" w:color="auto"/>
            </w:tcBorders>
          </w:tcPr>
          <w:p w14:paraId="75456A6F" w14:textId="66A8D087" w:rsidR="00101488" w:rsidRDefault="00B30E88" w:rsidP="009F0243">
            <w:pPr>
              <w:pStyle w:val="covertext"/>
              <w:rPr>
                <w:lang w:eastAsia="ja-JP"/>
              </w:rPr>
            </w:pPr>
            <w:r w:rsidRPr="00B30E88">
              <w:rPr>
                <w:b/>
                <w:sz w:val="28"/>
                <w:lang w:eastAsia="ja-JP"/>
              </w:rPr>
              <w:t>LB-D2-Comment-Resolution-Based-Changes-On-PHY-Layer-General-Description</w:t>
            </w:r>
          </w:p>
        </w:tc>
      </w:tr>
      <w:tr w:rsidR="00101488" w14:paraId="54AF16D1" w14:textId="77777777" w:rsidTr="00BD45DC">
        <w:tc>
          <w:tcPr>
            <w:tcW w:w="1260" w:type="dxa"/>
            <w:tcBorders>
              <w:top w:val="single" w:sz="6" w:space="0" w:color="auto"/>
            </w:tcBorders>
          </w:tcPr>
          <w:p w14:paraId="40CD8228" w14:textId="77777777" w:rsidR="00101488" w:rsidRDefault="00A17F02">
            <w:pPr>
              <w:pStyle w:val="covertext"/>
            </w:pPr>
            <w:r>
              <w:t>Date Submitted</w:t>
            </w:r>
          </w:p>
        </w:tc>
        <w:tc>
          <w:tcPr>
            <w:tcW w:w="8190" w:type="dxa"/>
            <w:gridSpan w:val="2"/>
            <w:tcBorders>
              <w:top w:val="single" w:sz="6" w:space="0" w:color="auto"/>
            </w:tcBorders>
          </w:tcPr>
          <w:p w14:paraId="27070DF4" w14:textId="2A6204EA" w:rsidR="00101488" w:rsidRDefault="00B30E88" w:rsidP="00B30E88">
            <w:pPr>
              <w:pStyle w:val="covertext"/>
            </w:pPr>
            <w:r>
              <w:rPr>
                <w:lang w:eastAsia="ja-JP"/>
              </w:rPr>
              <w:t>May</w:t>
            </w:r>
            <w:r w:rsidR="00BB1F90">
              <w:rPr>
                <w:lang w:eastAsia="ja-JP"/>
              </w:rPr>
              <w:t xml:space="preserve"> </w:t>
            </w:r>
            <w:r w:rsidR="00BD6C14">
              <w:t>201</w:t>
            </w:r>
            <w:r>
              <w:t>8</w:t>
            </w:r>
          </w:p>
        </w:tc>
      </w:tr>
      <w:tr w:rsidR="00101488" w14:paraId="1B8F2906" w14:textId="77777777" w:rsidTr="00BD45DC">
        <w:tc>
          <w:tcPr>
            <w:tcW w:w="1260" w:type="dxa"/>
            <w:tcBorders>
              <w:top w:val="single" w:sz="4" w:space="0" w:color="auto"/>
              <w:bottom w:val="single" w:sz="4" w:space="0" w:color="auto"/>
            </w:tcBorders>
          </w:tcPr>
          <w:p w14:paraId="5C0B2D36" w14:textId="77777777" w:rsidR="00101488" w:rsidRDefault="00A17F02">
            <w:pPr>
              <w:pStyle w:val="covertext"/>
            </w:pPr>
            <w:r>
              <w:t>Source</w:t>
            </w:r>
          </w:p>
        </w:tc>
        <w:tc>
          <w:tcPr>
            <w:tcW w:w="4161" w:type="dxa"/>
            <w:tcBorders>
              <w:top w:val="single" w:sz="4" w:space="0" w:color="auto"/>
              <w:bottom w:val="single" w:sz="4" w:space="0" w:color="auto"/>
            </w:tcBorders>
          </w:tcPr>
          <w:p w14:paraId="4D28643D" w14:textId="77777777" w:rsidR="00B30E88" w:rsidRDefault="003E1F5C" w:rsidP="00B30E88">
            <w:pPr>
              <w:pStyle w:val="covertext"/>
              <w:spacing w:before="0" w:after="0"/>
              <w:jc w:val="both"/>
            </w:pPr>
            <w:r w:rsidRPr="003E1F5C">
              <w:t>Jaesang Cha</w:t>
            </w:r>
            <w:r w:rsidR="00EE606A">
              <w:t xml:space="preserve"> </w:t>
            </w:r>
            <w:r w:rsidR="00EE606A" w:rsidRPr="003E1F5C">
              <w:t>(SNUST)</w:t>
            </w:r>
            <w:r w:rsidRPr="003E1F5C">
              <w:t xml:space="preserve">, </w:t>
            </w:r>
          </w:p>
          <w:p w14:paraId="37FAFF2A" w14:textId="7EC0429C" w:rsidR="00B30E88" w:rsidRDefault="003E1F5C" w:rsidP="00B30E88">
            <w:pPr>
              <w:pStyle w:val="covertext"/>
              <w:spacing w:before="0" w:after="0"/>
              <w:jc w:val="both"/>
            </w:pPr>
            <w:r w:rsidRPr="003E1F5C">
              <w:t>Soo</w:t>
            </w:r>
            <w:r w:rsidR="00EE606A">
              <w:t xml:space="preserve"> Y</w:t>
            </w:r>
            <w:r w:rsidRPr="003E1F5C">
              <w:t>oung Chang (</w:t>
            </w:r>
            <w:r w:rsidR="007629E1">
              <w:t>SYCA</w:t>
            </w:r>
            <w:r w:rsidRPr="003E1F5C">
              <w:t xml:space="preserve">), </w:t>
            </w:r>
          </w:p>
          <w:p w14:paraId="22B9623B" w14:textId="3CDEBCE2" w:rsidR="00B23D41" w:rsidRDefault="00B23D41" w:rsidP="00B30E88">
            <w:pPr>
              <w:pStyle w:val="covertext"/>
              <w:spacing w:before="0" w:after="0"/>
              <w:jc w:val="both"/>
            </w:pPr>
            <w:r>
              <w:t>Minwoo Lee (SNUST),</w:t>
            </w:r>
          </w:p>
          <w:p w14:paraId="6FF59527" w14:textId="331BC3D4" w:rsidR="00101488" w:rsidRDefault="003E1F5C" w:rsidP="00B30E88">
            <w:pPr>
              <w:pStyle w:val="covertext"/>
              <w:spacing w:before="0" w:after="0"/>
              <w:jc w:val="both"/>
            </w:pPr>
            <w:r w:rsidRPr="003E1F5C">
              <w:t>Vinayagam Mariappan (SNUST</w:t>
            </w:r>
            <w:r w:rsidR="00BD45DC">
              <w:t xml:space="preserve"> </w:t>
            </w:r>
            <w:r w:rsidRPr="003E1F5C">
              <w:t>)</w:t>
            </w:r>
          </w:p>
        </w:tc>
        <w:tc>
          <w:tcPr>
            <w:tcW w:w="4029" w:type="dxa"/>
            <w:tcBorders>
              <w:top w:val="single" w:sz="4" w:space="0" w:color="auto"/>
              <w:bottom w:val="single" w:sz="4" w:space="0" w:color="auto"/>
            </w:tcBorders>
          </w:tcPr>
          <w:p w14:paraId="3B67E37E" w14:textId="61EFBA01" w:rsidR="00101488" w:rsidRDefault="00A17F02">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2741E3" w:rsidRPr="004D0E88">
              <w:t>chajs@seoultech.ac.kr</w:t>
            </w:r>
            <w:r>
              <w:t>]</w:t>
            </w:r>
          </w:p>
        </w:tc>
      </w:tr>
      <w:tr w:rsidR="00101488" w14:paraId="1AADA855" w14:textId="77777777" w:rsidTr="00BD45DC">
        <w:tc>
          <w:tcPr>
            <w:tcW w:w="1260" w:type="dxa"/>
            <w:tcBorders>
              <w:top w:val="single" w:sz="6" w:space="0" w:color="auto"/>
            </w:tcBorders>
          </w:tcPr>
          <w:p w14:paraId="5E259342" w14:textId="77777777" w:rsidR="00101488" w:rsidRDefault="00A17F02">
            <w:pPr>
              <w:pStyle w:val="covertext"/>
            </w:pPr>
            <w:r>
              <w:t>Re:</w:t>
            </w:r>
          </w:p>
        </w:tc>
        <w:tc>
          <w:tcPr>
            <w:tcW w:w="8190" w:type="dxa"/>
            <w:gridSpan w:val="2"/>
            <w:tcBorders>
              <w:top w:val="single" w:sz="6" w:space="0" w:color="auto"/>
            </w:tcBorders>
          </w:tcPr>
          <w:p w14:paraId="474E1CA4" w14:textId="56905BAD" w:rsidR="00101488" w:rsidRDefault="00413497" w:rsidP="00B30E88">
            <w:pPr>
              <w:pStyle w:val="covertext"/>
              <w:jc w:val="both"/>
            </w:pPr>
            <w:r>
              <w:t>LB D</w:t>
            </w:r>
            <w:r w:rsidR="00B30E88">
              <w:t>2</w:t>
            </w:r>
            <w:r w:rsidR="00002732">
              <w:t xml:space="preserve"> Comment Resolution </w:t>
            </w:r>
            <w:r w:rsidR="00EE606A">
              <w:t xml:space="preserve">supportive </w:t>
            </w:r>
            <w:r>
              <w:t xml:space="preserve">documents for </w:t>
            </w:r>
            <w:r w:rsidR="00B30E88">
              <w:t>PHY Layer General Description</w:t>
            </w:r>
            <w:r w:rsidR="00863E03" w:rsidRPr="00863E03">
              <w:t xml:space="preserve"> Section</w:t>
            </w:r>
            <w:r>
              <w:t xml:space="preserve"> </w:t>
            </w:r>
            <w:r w:rsidR="0079047A" w:rsidRPr="0079047A">
              <w:t xml:space="preserve">Revision </w:t>
            </w:r>
          </w:p>
        </w:tc>
      </w:tr>
      <w:tr w:rsidR="00101488" w14:paraId="52B0067C" w14:textId="77777777" w:rsidTr="00BD45DC">
        <w:tc>
          <w:tcPr>
            <w:tcW w:w="1260" w:type="dxa"/>
            <w:tcBorders>
              <w:top w:val="single" w:sz="6" w:space="0" w:color="auto"/>
            </w:tcBorders>
          </w:tcPr>
          <w:p w14:paraId="131F75CF" w14:textId="77777777" w:rsidR="00101488" w:rsidRDefault="00A17F02">
            <w:pPr>
              <w:pStyle w:val="covertext"/>
            </w:pPr>
            <w:r>
              <w:t>Abstract</w:t>
            </w:r>
          </w:p>
        </w:tc>
        <w:tc>
          <w:tcPr>
            <w:tcW w:w="8190" w:type="dxa"/>
            <w:gridSpan w:val="2"/>
            <w:tcBorders>
              <w:top w:val="single" w:sz="6" w:space="0" w:color="auto"/>
            </w:tcBorders>
          </w:tcPr>
          <w:p w14:paraId="02F02B0B" w14:textId="249DE12E" w:rsidR="00101488" w:rsidRDefault="00613C27" w:rsidP="00FC5110">
            <w:pPr>
              <w:pStyle w:val="covertext"/>
              <w:jc w:val="both"/>
            </w:pPr>
            <w:r w:rsidRPr="0099127A">
              <w:t>Details of Resolutions regarding</w:t>
            </w:r>
            <w:r>
              <w:t xml:space="preserve"> to the submitted Comments on </w:t>
            </w:r>
            <w:r w:rsidR="00413497">
              <w:t>LB D</w:t>
            </w:r>
            <w:r w:rsidR="00B30E88">
              <w:t>2</w:t>
            </w:r>
            <w:r w:rsidRPr="0099127A">
              <w:t xml:space="preserve"> </w:t>
            </w:r>
            <w:r w:rsidRPr="0099127A">
              <w:rPr>
                <w:noProof/>
              </w:rPr>
              <w:t>are suggested</w:t>
            </w:r>
            <w:r>
              <w:rPr>
                <w:noProof/>
              </w:rPr>
              <w:t xml:space="preserve"> for </w:t>
            </w:r>
            <w:r w:rsidR="00863E03" w:rsidRPr="00863E03">
              <w:t>OWC Draft Introduction Section</w:t>
            </w:r>
            <w:r w:rsidR="0087287E">
              <w:t>.</w:t>
            </w:r>
            <w:r>
              <w:rPr>
                <w:noProof/>
              </w:rPr>
              <w:t xml:space="preserve"> </w:t>
            </w:r>
            <w:r>
              <w:t xml:space="preserve">The </w:t>
            </w:r>
            <w:r w:rsidR="00863E03" w:rsidRPr="00863E03">
              <w:t>OWC Draft Introduction Section</w:t>
            </w:r>
            <w:r w:rsidR="0087287E" w:rsidRPr="0079047A">
              <w:t xml:space="preserve"> based on Modulation Schemes</w:t>
            </w:r>
            <w:r>
              <w:t xml:space="preserve"> is </w:t>
            </w:r>
            <w:r w:rsidR="0087287E">
              <w:t xml:space="preserve">provides the specification </w:t>
            </w:r>
            <w:r>
              <w:t xml:space="preserve">to </w:t>
            </w:r>
            <w:r w:rsidR="0087287E">
              <w:t xml:space="preserve">design of LED ID / </w:t>
            </w:r>
            <w:r w:rsidR="00FC5110">
              <w:t>CAMCOM</w:t>
            </w:r>
            <w:r>
              <w:t xml:space="preserve"> </w:t>
            </w:r>
            <w:r w:rsidR="0087287E">
              <w:t>based</w:t>
            </w:r>
            <w:r>
              <w:t xml:space="preserve"> application services like IoT/IoL, LED ID, Digital Signage with Advertisement Information</w:t>
            </w:r>
            <w:r w:rsidR="006E3CAC">
              <w:t>, LBS</w:t>
            </w:r>
            <w:r w:rsidR="0005449B">
              <w:t>, Emergency EXIT Signage,</w:t>
            </w:r>
            <w:r>
              <w:t xml:space="preserve"> etc.</w:t>
            </w:r>
          </w:p>
        </w:tc>
      </w:tr>
      <w:tr w:rsidR="00101488" w14:paraId="51A7AC2D" w14:textId="77777777" w:rsidTr="00BD45DC">
        <w:tc>
          <w:tcPr>
            <w:tcW w:w="1260" w:type="dxa"/>
            <w:tcBorders>
              <w:top w:val="single" w:sz="6" w:space="0" w:color="auto"/>
            </w:tcBorders>
          </w:tcPr>
          <w:p w14:paraId="45F59372" w14:textId="77777777" w:rsidR="00101488" w:rsidRDefault="00A17F02">
            <w:pPr>
              <w:pStyle w:val="covertext"/>
            </w:pPr>
            <w:r>
              <w:t>Purpose</w:t>
            </w:r>
          </w:p>
        </w:tc>
        <w:tc>
          <w:tcPr>
            <w:tcW w:w="8190" w:type="dxa"/>
            <w:gridSpan w:val="2"/>
            <w:tcBorders>
              <w:top w:val="single" w:sz="6" w:space="0" w:color="auto"/>
            </w:tcBorders>
          </w:tcPr>
          <w:p w14:paraId="7926696E" w14:textId="383FBCA8" w:rsidR="00101488" w:rsidRDefault="00413497">
            <w:pPr>
              <w:pStyle w:val="covertext"/>
            </w:pPr>
            <w:r>
              <w:t>LB D0</w:t>
            </w:r>
            <w:r w:rsidR="00C7428F" w:rsidRPr="0099127A">
              <w:t xml:space="preserve"> Comments Resolutions and Editorial Revision.</w:t>
            </w:r>
          </w:p>
        </w:tc>
      </w:tr>
      <w:tr w:rsidR="00101488" w14:paraId="73591301" w14:textId="77777777" w:rsidTr="00BD45DC">
        <w:tc>
          <w:tcPr>
            <w:tcW w:w="1260" w:type="dxa"/>
            <w:tcBorders>
              <w:top w:val="single" w:sz="6" w:space="0" w:color="auto"/>
              <w:bottom w:val="single" w:sz="6" w:space="0" w:color="auto"/>
            </w:tcBorders>
          </w:tcPr>
          <w:p w14:paraId="28852712" w14:textId="77777777" w:rsidR="00101488" w:rsidRDefault="00A17F02">
            <w:pPr>
              <w:pStyle w:val="covertext"/>
            </w:pPr>
            <w:r>
              <w:t>Notice</w:t>
            </w:r>
          </w:p>
        </w:tc>
        <w:tc>
          <w:tcPr>
            <w:tcW w:w="8190" w:type="dxa"/>
            <w:gridSpan w:val="2"/>
            <w:tcBorders>
              <w:top w:val="single" w:sz="6" w:space="0" w:color="auto"/>
              <w:bottom w:val="single" w:sz="6" w:space="0" w:color="auto"/>
            </w:tcBorders>
          </w:tcPr>
          <w:p w14:paraId="1738A686" w14:textId="77777777" w:rsidR="00101488" w:rsidRDefault="00A17F02" w:rsidP="00820C43">
            <w:pPr>
              <w:pStyle w:val="covertext"/>
              <w:jc w:val="both"/>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14:paraId="48ACC1DD" w14:textId="77777777" w:rsidTr="00BD45DC">
        <w:tc>
          <w:tcPr>
            <w:tcW w:w="1260" w:type="dxa"/>
            <w:tcBorders>
              <w:top w:val="single" w:sz="6" w:space="0" w:color="auto"/>
              <w:bottom w:val="single" w:sz="6" w:space="0" w:color="auto"/>
            </w:tcBorders>
          </w:tcPr>
          <w:p w14:paraId="3B3B13A3" w14:textId="77777777" w:rsidR="00101488" w:rsidRDefault="00A17F02">
            <w:pPr>
              <w:pStyle w:val="covertext"/>
            </w:pPr>
            <w:r>
              <w:t>Release</w:t>
            </w:r>
          </w:p>
        </w:tc>
        <w:tc>
          <w:tcPr>
            <w:tcW w:w="8190" w:type="dxa"/>
            <w:gridSpan w:val="2"/>
            <w:tcBorders>
              <w:top w:val="single" w:sz="6" w:space="0" w:color="auto"/>
              <w:bottom w:val="single" w:sz="6" w:space="0" w:color="auto"/>
            </w:tcBorders>
          </w:tcPr>
          <w:p w14:paraId="646D1ADF" w14:textId="77777777" w:rsidR="00101488" w:rsidRDefault="00A17F02" w:rsidP="00820C43">
            <w:pPr>
              <w:pStyle w:val="covertext"/>
              <w:jc w:val="both"/>
            </w:pPr>
            <w:r>
              <w:t xml:space="preserve">The contributor acknowledges and accepts that this contribution becomes the property of IEEE and </w:t>
            </w:r>
            <w:proofErr w:type="gramStart"/>
            <w:r>
              <w:t>may be made</w:t>
            </w:r>
            <w:proofErr w:type="gramEnd"/>
            <w:r>
              <w:t xml:space="preserve"> publicly available by P802.15.</w:t>
            </w:r>
          </w:p>
        </w:tc>
      </w:tr>
    </w:tbl>
    <w:p w14:paraId="6447B241" w14:textId="77777777" w:rsidR="004F1679" w:rsidRDefault="00A17F02" w:rsidP="005778CE">
      <w:pPr>
        <w:pStyle w:val="Heading1"/>
      </w:pPr>
      <w:r>
        <w:br w:type="page"/>
      </w:r>
    </w:p>
    <w:p w14:paraId="4ACFD2FF" w14:textId="77777777" w:rsidR="004F1679" w:rsidRDefault="004F1679" w:rsidP="005778CE">
      <w:pPr>
        <w:pStyle w:val="Heading1"/>
      </w:pPr>
    </w:p>
    <w:p w14:paraId="62EC227D" w14:textId="60E3152F" w:rsidR="00D7113C" w:rsidRDefault="004F1679" w:rsidP="005778CE">
      <w:pPr>
        <w:pStyle w:val="Heading1"/>
        <w:rPr>
          <w:u w:val="none"/>
          <w:lang w:eastAsia="ja-JP"/>
        </w:rPr>
      </w:pPr>
      <w:r>
        <w:rPr>
          <w:lang w:eastAsia="ja-JP"/>
        </w:rPr>
        <w:t>Comment 1</w:t>
      </w:r>
      <w:r w:rsidR="00577A22">
        <w:rPr>
          <w:lang w:eastAsia="ja-JP"/>
        </w:rPr>
        <w:t>4, 15, and 16</w:t>
      </w:r>
    </w:p>
    <w:p w14:paraId="22994125" w14:textId="712F829F" w:rsidR="004F1679" w:rsidRDefault="00577A22" w:rsidP="004F1679">
      <w:pPr>
        <w:rPr>
          <w:lang w:eastAsia="ja-JP"/>
        </w:rPr>
      </w:pPr>
      <w:r>
        <w:rPr>
          <w:noProof/>
          <w:lang w:val="en-IN" w:eastAsia="en-IN"/>
        </w:rPr>
        <w:drawing>
          <wp:inline distT="0" distB="0" distL="0" distR="0" wp14:anchorId="626CE167" wp14:editId="616EC2AE">
            <wp:extent cx="5934075" cy="14052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1405255"/>
                    </a:xfrm>
                    <a:prstGeom prst="rect">
                      <a:avLst/>
                    </a:prstGeom>
                    <a:noFill/>
                    <a:ln>
                      <a:noFill/>
                    </a:ln>
                  </pic:spPr>
                </pic:pic>
              </a:graphicData>
            </a:graphic>
          </wp:inline>
        </w:drawing>
      </w:r>
    </w:p>
    <w:p w14:paraId="68A03231" w14:textId="2A05CD8F" w:rsidR="004F1679" w:rsidRPr="003E39BB" w:rsidRDefault="004F1679" w:rsidP="003E39BB">
      <w:pPr>
        <w:rPr>
          <w:lang w:eastAsia="ja-JP"/>
        </w:rPr>
      </w:pPr>
    </w:p>
    <w:p w14:paraId="5580DF07" w14:textId="34619105" w:rsidR="004F1679" w:rsidRDefault="004F1679" w:rsidP="005778CE">
      <w:pPr>
        <w:pStyle w:val="Heading1"/>
        <w:rPr>
          <w:b w:val="0"/>
          <w:szCs w:val="24"/>
          <w:u w:val="none"/>
          <w:lang w:eastAsia="ja-JP"/>
        </w:rPr>
      </w:pPr>
      <w:r>
        <w:rPr>
          <w:lang w:eastAsia="ja-JP"/>
        </w:rPr>
        <w:t xml:space="preserve">Comment Resolution Based Change </w:t>
      </w:r>
    </w:p>
    <w:p w14:paraId="6983DDF7" w14:textId="1E059018" w:rsidR="0013135D" w:rsidRPr="009C1414" w:rsidRDefault="003E39BB" w:rsidP="005778CE">
      <w:pPr>
        <w:pStyle w:val="Heading1"/>
        <w:rPr>
          <w:szCs w:val="24"/>
          <w:lang w:eastAsia="ja-JP"/>
        </w:rPr>
      </w:pPr>
      <w:r>
        <w:rPr>
          <w:b w:val="0"/>
          <w:szCs w:val="24"/>
          <w:u w:val="none"/>
          <w:lang w:eastAsia="ja-JP"/>
        </w:rPr>
        <w:t xml:space="preserve">PDF Page </w:t>
      </w:r>
      <w:r w:rsidR="00577A22">
        <w:rPr>
          <w:b w:val="0"/>
          <w:szCs w:val="24"/>
          <w:u w:val="none"/>
          <w:lang w:eastAsia="ja-JP"/>
        </w:rPr>
        <w:t>29 and 30</w:t>
      </w:r>
      <w:r w:rsidR="00D171B8">
        <w:rPr>
          <w:b w:val="0"/>
          <w:szCs w:val="24"/>
          <w:u w:val="none"/>
          <w:lang w:eastAsia="ja-JP"/>
        </w:rPr>
        <w:t xml:space="preserve"> </w:t>
      </w:r>
    </w:p>
    <w:p w14:paraId="02E72BAB" w14:textId="77777777" w:rsidR="0013135D" w:rsidRPr="009C1414" w:rsidRDefault="0013135D" w:rsidP="0013135D">
      <w:pPr>
        <w:rPr>
          <w:szCs w:val="24"/>
          <w:lang w:eastAsia="ja-JP"/>
        </w:rPr>
      </w:pPr>
    </w:p>
    <w:p w14:paraId="6F900901" w14:textId="77777777" w:rsidR="00577A22" w:rsidRDefault="00577A22" w:rsidP="00577A22">
      <w:pPr>
        <w:jc w:val="both"/>
        <w:rPr>
          <w:b/>
          <w:sz w:val="28"/>
          <w:szCs w:val="28"/>
          <w:lang w:eastAsia="ja-JP"/>
        </w:rPr>
      </w:pPr>
      <w:r w:rsidRPr="00577A22">
        <w:rPr>
          <w:b/>
          <w:sz w:val="28"/>
          <w:szCs w:val="28"/>
          <w:lang w:eastAsia="ja-JP"/>
        </w:rPr>
        <w:t>4.4.1 PHY layer</w:t>
      </w:r>
    </w:p>
    <w:p w14:paraId="2827E9A0" w14:textId="77777777" w:rsidR="00577A22" w:rsidRPr="00577A22" w:rsidRDefault="00577A22" w:rsidP="00577A22">
      <w:pPr>
        <w:jc w:val="both"/>
        <w:rPr>
          <w:b/>
          <w:sz w:val="28"/>
          <w:szCs w:val="28"/>
          <w:lang w:eastAsia="ja-JP"/>
        </w:rPr>
      </w:pPr>
    </w:p>
    <w:p w14:paraId="03B64EDF" w14:textId="77777777" w:rsidR="00577A22" w:rsidRDefault="00577A22" w:rsidP="00577A22">
      <w:pPr>
        <w:jc w:val="both"/>
        <w:rPr>
          <w:szCs w:val="24"/>
          <w:lang w:eastAsia="ja-JP"/>
        </w:rPr>
      </w:pPr>
      <w:r w:rsidRPr="00577A22">
        <w:rPr>
          <w:szCs w:val="24"/>
          <w:lang w:eastAsia="ja-JP"/>
        </w:rPr>
        <w:t>The PHY layer supports multiple PHY types.</w:t>
      </w:r>
    </w:p>
    <w:p w14:paraId="1E3A5FF1" w14:textId="77777777" w:rsidR="00577A22" w:rsidRPr="00577A22" w:rsidRDefault="00577A22" w:rsidP="00577A22">
      <w:pPr>
        <w:jc w:val="both"/>
        <w:rPr>
          <w:szCs w:val="24"/>
          <w:lang w:eastAsia="ja-JP"/>
        </w:rPr>
      </w:pPr>
    </w:p>
    <w:p w14:paraId="697BF8A9" w14:textId="77777777" w:rsidR="00577A22" w:rsidRDefault="00577A22" w:rsidP="00D17D2B">
      <w:pPr>
        <w:pStyle w:val="ListParagraph"/>
        <w:numPr>
          <w:ilvl w:val="0"/>
          <w:numId w:val="9"/>
        </w:numPr>
        <w:ind w:leftChars="0"/>
        <w:jc w:val="both"/>
        <w:rPr>
          <w:szCs w:val="24"/>
          <w:lang w:eastAsia="ja-JP"/>
        </w:rPr>
      </w:pPr>
      <w:r w:rsidRPr="00577A22">
        <w:rPr>
          <w:szCs w:val="24"/>
          <w:lang w:eastAsia="ja-JP"/>
        </w:rPr>
        <w:t xml:space="preserve">PHY I: This PHY type </w:t>
      </w:r>
      <w:proofErr w:type="gramStart"/>
      <w:r w:rsidRPr="00577A22">
        <w:rPr>
          <w:szCs w:val="24"/>
          <w:lang w:eastAsia="ja-JP"/>
        </w:rPr>
        <w:t>is intended</w:t>
      </w:r>
      <w:proofErr w:type="gramEnd"/>
      <w:r w:rsidRPr="00577A22">
        <w:rPr>
          <w:szCs w:val="24"/>
          <w:lang w:eastAsia="ja-JP"/>
        </w:rPr>
        <w:t xml:space="preserve"> for outdoor usage with low data rate applications. This mode uses on-off keying (OOK) and variable pulse position modulation (VPPM) with data rates in the tens to hundreds of kbps, as defined in Table 76.</w:t>
      </w:r>
    </w:p>
    <w:p w14:paraId="4D270F32" w14:textId="5E481EFA" w:rsidR="00577A22" w:rsidRDefault="00577A22" w:rsidP="00D17D2B">
      <w:pPr>
        <w:pStyle w:val="ListParagraph"/>
        <w:numPr>
          <w:ilvl w:val="0"/>
          <w:numId w:val="9"/>
        </w:numPr>
        <w:ind w:leftChars="0"/>
        <w:jc w:val="both"/>
        <w:rPr>
          <w:szCs w:val="24"/>
          <w:lang w:eastAsia="ja-JP"/>
        </w:rPr>
      </w:pPr>
      <w:r w:rsidRPr="00577A22">
        <w:rPr>
          <w:szCs w:val="24"/>
          <w:lang w:eastAsia="ja-JP"/>
        </w:rPr>
        <w:t xml:space="preserve">PHY II: This PHY type </w:t>
      </w:r>
      <w:proofErr w:type="gramStart"/>
      <w:r w:rsidRPr="00577A22">
        <w:rPr>
          <w:szCs w:val="24"/>
          <w:lang w:eastAsia="ja-JP"/>
        </w:rPr>
        <w:t>is intended</w:t>
      </w:r>
      <w:proofErr w:type="gramEnd"/>
      <w:r w:rsidRPr="00577A22">
        <w:rPr>
          <w:szCs w:val="24"/>
          <w:lang w:eastAsia="ja-JP"/>
        </w:rPr>
        <w:t xml:space="preserve"> for indoor usage with moderate data rate applications. This mode uses OOK and VPPM with data rates in the tens of Mbps, as defined in Table 77.</w:t>
      </w:r>
    </w:p>
    <w:p w14:paraId="12FA11FD" w14:textId="77777777" w:rsidR="00D17D2B" w:rsidRDefault="00577A22" w:rsidP="00D17D2B">
      <w:pPr>
        <w:pStyle w:val="ListParagraph"/>
        <w:numPr>
          <w:ilvl w:val="0"/>
          <w:numId w:val="9"/>
        </w:numPr>
        <w:ind w:leftChars="0"/>
        <w:jc w:val="both"/>
        <w:rPr>
          <w:szCs w:val="24"/>
          <w:lang w:eastAsia="ja-JP"/>
        </w:rPr>
      </w:pPr>
      <w:r w:rsidRPr="00D17D2B">
        <w:rPr>
          <w:szCs w:val="24"/>
          <w:lang w:eastAsia="ja-JP"/>
        </w:rPr>
        <w:t xml:space="preserve">PHY III: This PHY type </w:t>
      </w:r>
      <w:proofErr w:type="gramStart"/>
      <w:r w:rsidRPr="00D17D2B">
        <w:rPr>
          <w:szCs w:val="24"/>
          <w:lang w:eastAsia="ja-JP"/>
        </w:rPr>
        <w:t>is intended</w:t>
      </w:r>
      <w:proofErr w:type="gramEnd"/>
      <w:r w:rsidRPr="00D17D2B">
        <w:rPr>
          <w:szCs w:val="24"/>
          <w:lang w:eastAsia="ja-JP"/>
        </w:rPr>
        <w:t xml:space="preserve"> for applications using color-shift keying (CSK) that have multiple light sources and detectors. This mode uses CSK with data rates in the tens of Mbps, as defined in Table 78.</w:t>
      </w:r>
    </w:p>
    <w:p w14:paraId="204F14AF" w14:textId="7EFA079A" w:rsidR="00D17D2B" w:rsidRDefault="00577A22" w:rsidP="00177D6B">
      <w:pPr>
        <w:pStyle w:val="ListParagraph"/>
        <w:numPr>
          <w:ilvl w:val="0"/>
          <w:numId w:val="9"/>
        </w:numPr>
        <w:ind w:leftChars="0"/>
        <w:jc w:val="both"/>
        <w:rPr>
          <w:szCs w:val="24"/>
          <w:lang w:eastAsia="ja-JP"/>
        </w:rPr>
      </w:pPr>
      <w:r w:rsidRPr="00D17D2B">
        <w:rPr>
          <w:szCs w:val="24"/>
          <w:lang w:eastAsia="ja-JP"/>
        </w:rPr>
        <w:t xml:space="preserve">PHY IV: </w:t>
      </w:r>
      <w:r w:rsidR="00177D6B" w:rsidRPr="00177D6B">
        <w:rPr>
          <w:szCs w:val="24"/>
          <w:lang w:eastAsia="ja-JP"/>
        </w:rPr>
        <w:t xml:space="preserve">This PHY </w:t>
      </w:r>
      <w:r w:rsidR="00177D6B">
        <w:rPr>
          <w:szCs w:val="24"/>
          <w:lang w:eastAsia="ja-JP"/>
        </w:rPr>
        <w:t xml:space="preserve">type </w:t>
      </w:r>
      <w:proofErr w:type="gramStart"/>
      <w:r w:rsidR="00177D6B" w:rsidRPr="00177D6B">
        <w:rPr>
          <w:szCs w:val="24"/>
          <w:lang w:eastAsia="ja-JP"/>
        </w:rPr>
        <w:t>is intended</w:t>
      </w:r>
      <w:proofErr w:type="gramEnd"/>
      <w:r w:rsidR="00177D6B" w:rsidRPr="00177D6B">
        <w:rPr>
          <w:szCs w:val="24"/>
          <w:lang w:eastAsia="ja-JP"/>
        </w:rPr>
        <w:t xml:space="preserve"> for use with discrete light sources with data rates up to 22 kbps using various modulations, as defined in clause 13</w:t>
      </w:r>
      <w:r w:rsidRPr="00D17D2B">
        <w:rPr>
          <w:szCs w:val="24"/>
          <w:lang w:eastAsia="ja-JP"/>
        </w:rPr>
        <w:t>.</w:t>
      </w:r>
    </w:p>
    <w:p w14:paraId="64E14BC5" w14:textId="77777777" w:rsidR="00E05CE5" w:rsidRPr="00E05CE5" w:rsidRDefault="00577A22" w:rsidP="00E05CE5">
      <w:pPr>
        <w:pStyle w:val="ListParagraph"/>
        <w:numPr>
          <w:ilvl w:val="0"/>
          <w:numId w:val="9"/>
        </w:numPr>
        <w:ind w:leftChars="0"/>
        <w:jc w:val="both"/>
        <w:rPr>
          <w:szCs w:val="24"/>
          <w:lang w:eastAsia="ja-JP"/>
        </w:rPr>
      </w:pPr>
      <w:r w:rsidRPr="00D17D2B">
        <w:rPr>
          <w:szCs w:val="24"/>
          <w:lang w:eastAsia="ja-JP"/>
        </w:rPr>
        <w:t xml:space="preserve">PHY V: </w:t>
      </w:r>
    </w:p>
    <w:p w14:paraId="3C6EA84E" w14:textId="0F567556" w:rsidR="00D17D2B" w:rsidRDefault="00E05CE5" w:rsidP="00E05CE5">
      <w:pPr>
        <w:pStyle w:val="ListParagraph"/>
        <w:numPr>
          <w:ilvl w:val="0"/>
          <w:numId w:val="9"/>
        </w:numPr>
        <w:ind w:leftChars="0"/>
        <w:jc w:val="both"/>
        <w:rPr>
          <w:szCs w:val="24"/>
          <w:lang w:eastAsia="ja-JP"/>
        </w:rPr>
      </w:pPr>
      <w:proofErr w:type="gramStart"/>
      <w:r w:rsidRPr="00E05CE5">
        <w:rPr>
          <w:szCs w:val="24"/>
          <w:lang w:eastAsia="ja-JP"/>
        </w:rPr>
        <w:t>This</w:t>
      </w:r>
      <w:proofErr w:type="gramEnd"/>
      <w:r w:rsidRPr="00E05CE5">
        <w:rPr>
          <w:szCs w:val="24"/>
          <w:lang w:eastAsia="ja-JP"/>
        </w:rPr>
        <w:t xml:space="preserve"> PHY type is intended for use with diffused surface light sources with data rates up to</w:t>
      </w:r>
      <w:r w:rsidR="008D7566">
        <w:rPr>
          <w:szCs w:val="24"/>
          <w:lang w:eastAsia="ja-JP"/>
        </w:rPr>
        <w:t xml:space="preserve"> in the</w:t>
      </w:r>
      <w:r w:rsidRPr="00E05CE5">
        <w:rPr>
          <w:szCs w:val="24"/>
          <w:lang w:eastAsia="ja-JP"/>
        </w:rPr>
        <w:t xml:space="preserve"> kbps, as defined in clause 14</w:t>
      </w:r>
      <w:r w:rsidR="00577A22" w:rsidRPr="00D17D2B">
        <w:rPr>
          <w:szCs w:val="24"/>
          <w:lang w:eastAsia="ja-JP"/>
        </w:rPr>
        <w:t>.</w:t>
      </w:r>
    </w:p>
    <w:p w14:paraId="4254EE4B" w14:textId="32B09EC5" w:rsidR="00D3111A" w:rsidRPr="00D17D2B" w:rsidRDefault="00577A22" w:rsidP="00192A6E">
      <w:pPr>
        <w:pStyle w:val="ListParagraph"/>
        <w:numPr>
          <w:ilvl w:val="0"/>
          <w:numId w:val="9"/>
        </w:numPr>
        <w:ind w:leftChars="0"/>
        <w:jc w:val="both"/>
        <w:rPr>
          <w:szCs w:val="24"/>
          <w:lang w:eastAsia="ja-JP"/>
        </w:rPr>
      </w:pPr>
      <w:r w:rsidRPr="00D17D2B">
        <w:rPr>
          <w:szCs w:val="24"/>
          <w:lang w:eastAsia="ja-JP"/>
        </w:rPr>
        <w:t xml:space="preserve">PHY VI: </w:t>
      </w:r>
      <w:r w:rsidR="00192A6E" w:rsidRPr="00192A6E">
        <w:rPr>
          <w:szCs w:val="24"/>
          <w:lang w:eastAsia="ja-JP"/>
        </w:rPr>
        <w:t xml:space="preserve">This PHY type </w:t>
      </w:r>
      <w:proofErr w:type="gramStart"/>
      <w:r w:rsidR="00192A6E" w:rsidRPr="00192A6E">
        <w:rPr>
          <w:szCs w:val="24"/>
          <w:lang w:eastAsia="ja-JP"/>
        </w:rPr>
        <w:t>is intended</w:t>
      </w:r>
      <w:proofErr w:type="gramEnd"/>
      <w:r w:rsidR="00192A6E" w:rsidRPr="00192A6E">
        <w:rPr>
          <w:szCs w:val="24"/>
          <w:lang w:eastAsia="ja-JP"/>
        </w:rPr>
        <w:t xml:space="preserve"> for use with video displays with data rates in the kbps using various modulations, as defined in clause 15</w:t>
      </w:r>
      <w:r w:rsidRPr="00D17D2B">
        <w:rPr>
          <w:szCs w:val="24"/>
          <w:lang w:eastAsia="ja-JP"/>
        </w:rPr>
        <w:t>.</w:t>
      </w:r>
    </w:p>
    <w:p w14:paraId="329300B9" w14:textId="77777777" w:rsidR="00115F00" w:rsidRDefault="00115F00" w:rsidP="003E39BB">
      <w:pPr>
        <w:jc w:val="both"/>
        <w:rPr>
          <w:szCs w:val="24"/>
          <w:lang w:eastAsia="ja-JP"/>
        </w:rPr>
      </w:pPr>
      <w:bookmarkStart w:id="0" w:name="_GoBack"/>
      <w:bookmarkEnd w:id="0"/>
    </w:p>
    <w:sectPr w:rsidR="00115F0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663C7" w14:textId="77777777" w:rsidR="00DF0B7F" w:rsidRDefault="00DF0B7F">
      <w:r>
        <w:separator/>
      </w:r>
    </w:p>
  </w:endnote>
  <w:endnote w:type="continuationSeparator" w:id="0">
    <w:p w14:paraId="7087C4D4" w14:textId="77777777" w:rsidR="00DF0B7F" w:rsidRDefault="00DF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512"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84873">
      <w:t>SNUST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4120" w14:textId="77777777"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9793C" w14:textId="77777777" w:rsidR="00DF0B7F" w:rsidRDefault="00DF0B7F">
      <w:r>
        <w:separator/>
      </w:r>
    </w:p>
  </w:footnote>
  <w:footnote w:type="continuationSeparator" w:id="0">
    <w:p w14:paraId="510EA475" w14:textId="77777777" w:rsidR="00DF0B7F" w:rsidRDefault="00DF0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8D8E" w14:textId="03154776"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F2D4F">
      <w:rPr>
        <w:b/>
        <w:noProof/>
        <w:sz w:val="28"/>
        <w:lang w:eastAsia="ja-JP"/>
      </w:rPr>
      <w:t>May</w:t>
    </w:r>
    <w:r w:rsidR="002F2D4F">
      <w:rPr>
        <w:b/>
        <w:noProof/>
        <w:sz w:val="28"/>
      </w:rPr>
      <w:t>, 2018</w:t>
    </w:r>
    <w:r>
      <w:rPr>
        <w:b/>
        <w:sz w:val="28"/>
      </w:rPr>
      <w:fldChar w:fldCharType="end"/>
    </w:r>
    <w:r>
      <w:rPr>
        <w:b/>
        <w:sz w:val="28"/>
      </w:rPr>
      <w:tab/>
      <w:t xml:space="preserve"> IEEE P802.15-</w:t>
    </w:r>
    <w:r w:rsidR="0092464E">
      <w:rPr>
        <w:b/>
        <w:sz w:val="28"/>
      </w:rPr>
      <w:t>1</w:t>
    </w:r>
    <w:r w:rsidR="00BB1F90">
      <w:rPr>
        <w:b/>
        <w:sz w:val="28"/>
      </w:rPr>
      <w:t>8</w:t>
    </w:r>
    <w:r w:rsidR="0092464E">
      <w:rPr>
        <w:b/>
        <w:sz w:val="28"/>
      </w:rPr>
      <w:t>-</w:t>
    </w:r>
    <w:r w:rsidR="00D2357F" w:rsidRPr="00D2357F">
      <w:rPr>
        <w:b/>
        <w:sz w:val="28"/>
      </w:rPr>
      <w:t>0</w:t>
    </w:r>
    <w:r w:rsidR="002F2D4F">
      <w:rPr>
        <w:b/>
        <w:sz w:val="28"/>
      </w:rPr>
      <w:t>245</w:t>
    </w:r>
    <w:r w:rsidRPr="0033070E">
      <w:rPr>
        <w:b/>
        <w:sz w:val="28"/>
      </w:rPr>
      <w:t>-0</w:t>
    </w:r>
    <w:r w:rsidR="00BB1F90">
      <w:rPr>
        <w:b/>
        <w:sz w:val="28"/>
      </w:rPr>
      <w:t>0</w:t>
    </w:r>
    <w:r w:rsidRPr="0033070E">
      <w:rPr>
        <w:b/>
        <w:sz w:val="28"/>
      </w:rPr>
      <w:t>-007a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AC15" w14:textId="77777777"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D67142"/>
    <w:multiLevelType w:val="hybridMultilevel"/>
    <w:tmpl w:val="0576BC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CA745D"/>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9725105"/>
    <w:multiLevelType w:val="hybridMultilevel"/>
    <w:tmpl w:val="199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4"/>
  </w:num>
  <w:num w:numId="3">
    <w:abstractNumId w:val="5"/>
  </w:num>
  <w:num w:numId="4">
    <w:abstractNumId w:val="7"/>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2732"/>
    <w:rsid w:val="00020D33"/>
    <w:rsid w:val="000311A9"/>
    <w:rsid w:val="00033FAA"/>
    <w:rsid w:val="00047EBA"/>
    <w:rsid w:val="0005449B"/>
    <w:rsid w:val="00067F8E"/>
    <w:rsid w:val="00070920"/>
    <w:rsid w:val="000A4A9C"/>
    <w:rsid w:val="000D5A42"/>
    <w:rsid w:val="000E6249"/>
    <w:rsid w:val="000E66CD"/>
    <w:rsid w:val="001005D5"/>
    <w:rsid w:val="00101488"/>
    <w:rsid w:val="00111DD7"/>
    <w:rsid w:val="00114F31"/>
    <w:rsid w:val="00115F00"/>
    <w:rsid w:val="001260D8"/>
    <w:rsid w:val="0013135D"/>
    <w:rsid w:val="0014328B"/>
    <w:rsid w:val="001766CE"/>
    <w:rsid w:val="00177D6B"/>
    <w:rsid w:val="00183EC2"/>
    <w:rsid w:val="00184065"/>
    <w:rsid w:val="00184873"/>
    <w:rsid w:val="001906EF"/>
    <w:rsid w:val="00192A6E"/>
    <w:rsid w:val="001A1EFF"/>
    <w:rsid w:val="001E1181"/>
    <w:rsid w:val="001F302E"/>
    <w:rsid w:val="002023A8"/>
    <w:rsid w:val="00206424"/>
    <w:rsid w:val="00211A0D"/>
    <w:rsid w:val="00223D51"/>
    <w:rsid w:val="00230E44"/>
    <w:rsid w:val="00231DFC"/>
    <w:rsid w:val="0023266D"/>
    <w:rsid w:val="002416F3"/>
    <w:rsid w:val="00245FFD"/>
    <w:rsid w:val="00250842"/>
    <w:rsid w:val="00264860"/>
    <w:rsid w:val="00267632"/>
    <w:rsid w:val="00271515"/>
    <w:rsid w:val="00271EC3"/>
    <w:rsid w:val="002741E3"/>
    <w:rsid w:val="00284AA2"/>
    <w:rsid w:val="00285292"/>
    <w:rsid w:val="00292BBE"/>
    <w:rsid w:val="002A4487"/>
    <w:rsid w:val="002A50A5"/>
    <w:rsid w:val="002A52F8"/>
    <w:rsid w:val="002A6E65"/>
    <w:rsid w:val="002B0DC4"/>
    <w:rsid w:val="002C0DD1"/>
    <w:rsid w:val="002C3A9B"/>
    <w:rsid w:val="002E1578"/>
    <w:rsid w:val="002F2D4F"/>
    <w:rsid w:val="00300A48"/>
    <w:rsid w:val="0030339E"/>
    <w:rsid w:val="0031459F"/>
    <w:rsid w:val="00322499"/>
    <w:rsid w:val="0033070E"/>
    <w:rsid w:val="00331C7B"/>
    <w:rsid w:val="00336276"/>
    <w:rsid w:val="00362075"/>
    <w:rsid w:val="003676B3"/>
    <w:rsid w:val="00367D1C"/>
    <w:rsid w:val="00376303"/>
    <w:rsid w:val="003A5A71"/>
    <w:rsid w:val="003B56F5"/>
    <w:rsid w:val="003D6790"/>
    <w:rsid w:val="003E1F5C"/>
    <w:rsid w:val="003E39BB"/>
    <w:rsid w:val="003E4D94"/>
    <w:rsid w:val="003F3948"/>
    <w:rsid w:val="00407314"/>
    <w:rsid w:val="00413497"/>
    <w:rsid w:val="00421A9A"/>
    <w:rsid w:val="004374AB"/>
    <w:rsid w:val="0044214E"/>
    <w:rsid w:val="00447E42"/>
    <w:rsid w:val="004646B8"/>
    <w:rsid w:val="00475943"/>
    <w:rsid w:val="0048561A"/>
    <w:rsid w:val="004873C8"/>
    <w:rsid w:val="004C5B91"/>
    <w:rsid w:val="004D280D"/>
    <w:rsid w:val="004E173D"/>
    <w:rsid w:val="004E4987"/>
    <w:rsid w:val="004E644D"/>
    <w:rsid w:val="004E6ED3"/>
    <w:rsid w:val="004F1679"/>
    <w:rsid w:val="004F6E0B"/>
    <w:rsid w:val="005019D8"/>
    <w:rsid w:val="005040DC"/>
    <w:rsid w:val="00504A6F"/>
    <w:rsid w:val="00504E40"/>
    <w:rsid w:val="00542D8B"/>
    <w:rsid w:val="00557DC2"/>
    <w:rsid w:val="005671B4"/>
    <w:rsid w:val="005778CE"/>
    <w:rsid w:val="00577A22"/>
    <w:rsid w:val="00587E21"/>
    <w:rsid w:val="00592857"/>
    <w:rsid w:val="00594610"/>
    <w:rsid w:val="00595759"/>
    <w:rsid w:val="005A40A7"/>
    <w:rsid w:val="005A60E6"/>
    <w:rsid w:val="005B6DD8"/>
    <w:rsid w:val="005C48FB"/>
    <w:rsid w:val="006056AB"/>
    <w:rsid w:val="006059E7"/>
    <w:rsid w:val="006073F3"/>
    <w:rsid w:val="00611C3B"/>
    <w:rsid w:val="00613197"/>
    <w:rsid w:val="00613C27"/>
    <w:rsid w:val="00630684"/>
    <w:rsid w:val="00630888"/>
    <w:rsid w:val="0064192A"/>
    <w:rsid w:val="00642BE4"/>
    <w:rsid w:val="00646AAC"/>
    <w:rsid w:val="00654D6A"/>
    <w:rsid w:val="00655691"/>
    <w:rsid w:val="00663442"/>
    <w:rsid w:val="00682BF9"/>
    <w:rsid w:val="0069783A"/>
    <w:rsid w:val="006A7E95"/>
    <w:rsid w:val="006B2F91"/>
    <w:rsid w:val="006E3CAC"/>
    <w:rsid w:val="006E590B"/>
    <w:rsid w:val="006F442F"/>
    <w:rsid w:val="00705AB7"/>
    <w:rsid w:val="00721801"/>
    <w:rsid w:val="00727D16"/>
    <w:rsid w:val="00742120"/>
    <w:rsid w:val="007458CD"/>
    <w:rsid w:val="00747A74"/>
    <w:rsid w:val="00751FF0"/>
    <w:rsid w:val="007529BA"/>
    <w:rsid w:val="007533B9"/>
    <w:rsid w:val="007629E1"/>
    <w:rsid w:val="0076556D"/>
    <w:rsid w:val="0079047A"/>
    <w:rsid w:val="00795373"/>
    <w:rsid w:val="007A67B7"/>
    <w:rsid w:val="007A747B"/>
    <w:rsid w:val="007B5016"/>
    <w:rsid w:val="007B5DCA"/>
    <w:rsid w:val="007C7E43"/>
    <w:rsid w:val="007D4DFE"/>
    <w:rsid w:val="007E4378"/>
    <w:rsid w:val="007F1891"/>
    <w:rsid w:val="00820C43"/>
    <w:rsid w:val="008344C6"/>
    <w:rsid w:val="00842410"/>
    <w:rsid w:val="0085304C"/>
    <w:rsid w:val="00863E03"/>
    <w:rsid w:val="00872070"/>
    <w:rsid w:val="0087287E"/>
    <w:rsid w:val="0087799F"/>
    <w:rsid w:val="008907AD"/>
    <w:rsid w:val="008B52C2"/>
    <w:rsid w:val="008C04B6"/>
    <w:rsid w:val="008D7566"/>
    <w:rsid w:val="008E58DF"/>
    <w:rsid w:val="008E718B"/>
    <w:rsid w:val="008F72D5"/>
    <w:rsid w:val="009109B6"/>
    <w:rsid w:val="00911720"/>
    <w:rsid w:val="00922638"/>
    <w:rsid w:val="0092418A"/>
    <w:rsid w:val="0092464E"/>
    <w:rsid w:val="00952980"/>
    <w:rsid w:val="0095509B"/>
    <w:rsid w:val="00974EB2"/>
    <w:rsid w:val="0097743E"/>
    <w:rsid w:val="00993486"/>
    <w:rsid w:val="009A42D4"/>
    <w:rsid w:val="009C1414"/>
    <w:rsid w:val="009C1F3F"/>
    <w:rsid w:val="009C34D9"/>
    <w:rsid w:val="009F0243"/>
    <w:rsid w:val="00A17F02"/>
    <w:rsid w:val="00A21C6F"/>
    <w:rsid w:val="00A252B0"/>
    <w:rsid w:val="00A2656E"/>
    <w:rsid w:val="00A324EB"/>
    <w:rsid w:val="00A359C2"/>
    <w:rsid w:val="00A37DD0"/>
    <w:rsid w:val="00A417F8"/>
    <w:rsid w:val="00A42B28"/>
    <w:rsid w:val="00A53043"/>
    <w:rsid w:val="00A61835"/>
    <w:rsid w:val="00A66C46"/>
    <w:rsid w:val="00A87544"/>
    <w:rsid w:val="00AC383F"/>
    <w:rsid w:val="00AC51A3"/>
    <w:rsid w:val="00AC5CCB"/>
    <w:rsid w:val="00AC6973"/>
    <w:rsid w:val="00AC6AAB"/>
    <w:rsid w:val="00AD33C0"/>
    <w:rsid w:val="00B0006C"/>
    <w:rsid w:val="00B23D41"/>
    <w:rsid w:val="00B278EA"/>
    <w:rsid w:val="00B30E88"/>
    <w:rsid w:val="00B4188D"/>
    <w:rsid w:val="00B419EC"/>
    <w:rsid w:val="00B54711"/>
    <w:rsid w:val="00B62CDB"/>
    <w:rsid w:val="00B673F5"/>
    <w:rsid w:val="00B74088"/>
    <w:rsid w:val="00B77C54"/>
    <w:rsid w:val="00B91095"/>
    <w:rsid w:val="00B9244C"/>
    <w:rsid w:val="00BA040B"/>
    <w:rsid w:val="00BB1F90"/>
    <w:rsid w:val="00BB7C53"/>
    <w:rsid w:val="00BC2D58"/>
    <w:rsid w:val="00BC5109"/>
    <w:rsid w:val="00BC6346"/>
    <w:rsid w:val="00BC67A4"/>
    <w:rsid w:val="00BD45DC"/>
    <w:rsid w:val="00BD6C14"/>
    <w:rsid w:val="00BE2E4B"/>
    <w:rsid w:val="00C04EDC"/>
    <w:rsid w:val="00C10F31"/>
    <w:rsid w:val="00C17391"/>
    <w:rsid w:val="00C22E7E"/>
    <w:rsid w:val="00C32A27"/>
    <w:rsid w:val="00C53562"/>
    <w:rsid w:val="00C72C0A"/>
    <w:rsid w:val="00C7428F"/>
    <w:rsid w:val="00C92CEE"/>
    <w:rsid w:val="00C949EA"/>
    <w:rsid w:val="00CB248B"/>
    <w:rsid w:val="00CB7DA5"/>
    <w:rsid w:val="00CC285E"/>
    <w:rsid w:val="00CD5032"/>
    <w:rsid w:val="00D10044"/>
    <w:rsid w:val="00D16B4D"/>
    <w:rsid w:val="00D171B8"/>
    <w:rsid w:val="00D17D2B"/>
    <w:rsid w:val="00D2357F"/>
    <w:rsid w:val="00D3111A"/>
    <w:rsid w:val="00D360EB"/>
    <w:rsid w:val="00D41037"/>
    <w:rsid w:val="00D43AF9"/>
    <w:rsid w:val="00D56E6F"/>
    <w:rsid w:val="00D628D8"/>
    <w:rsid w:val="00D7113C"/>
    <w:rsid w:val="00D75C3B"/>
    <w:rsid w:val="00D836C4"/>
    <w:rsid w:val="00DC4F32"/>
    <w:rsid w:val="00DE420A"/>
    <w:rsid w:val="00DE5466"/>
    <w:rsid w:val="00DF0B7F"/>
    <w:rsid w:val="00E05CE5"/>
    <w:rsid w:val="00E12360"/>
    <w:rsid w:val="00E417C4"/>
    <w:rsid w:val="00E46741"/>
    <w:rsid w:val="00E5313B"/>
    <w:rsid w:val="00E53158"/>
    <w:rsid w:val="00E53C24"/>
    <w:rsid w:val="00E82E66"/>
    <w:rsid w:val="00E97470"/>
    <w:rsid w:val="00EA4F5B"/>
    <w:rsid w:val="00EA6093"/>
    <w:rsid w:val="00EB4C66"/>
    <w:rsid w:val="00EC048A"/>
    <w:rsid w:val="00EE5BF4"/>
    <w:rsid w:val="00EE606A"/>
    <w:rsid w:val="00EE676D"/>
    <w:rsid w:val="00EF31EC"/>
    <w:rsid w:val="00EF6A48"/>
    <w:rsid w:val="00F022E3"/>
    <w:rsid w:val="00F06B39"/>
    <w:rsid w:val="00F1215E"/>
    <w:rsid w:val="00F277C1"/>
    <w:rsid w:val="00F40803"/>
    <w:rsid w:val="00F4499E"/>
    <w:rsid w:val="00F7079A"/>
    <w:rsid w:val="00F81007"/>
    <w:rsid w:val="00FA3DB2"/>
    <w:rsid w:val="00FA6998"/>
    <w:rsid w:val="00FB41D2"/>
    <w:rsid w:val="00FB4719"/>
    <w:rsid w:val="00FB6BAC"/>
    <w:rsid w:val="00FC0A5E"/>
    <w:rsid w:val="00FC5110"/>
    <w:rsid w:val="00FD557F"/>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8E6E9"/>
  <w15:docId w15:val="{55A25C7B-189F-4101-ABAF-BE510CC6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oterChar">
    <w:name w:val="Footer Char"/>
    <w:basedOn w:val="DefaultParagraphFont"/>
    <w:link w:val="Footer"/>
    <w:uiPriority w:val="99"/>
    <w:rsid w:val="002741E3"/>
    <w:rPr>
      <w:rFonts w:ascii="Times New Roman" w:hAnsi="Times New Roman"/>
      <w:sz w:val="24"/>
    </w:rPr>
  </w:style>
  <w:style w:type="character" w:styleId="CommentReference">
    <w:name w:val="annotation reference"/>
    <w:basedOn w:val="DefaultParagraphFont"/>
    <w:uiPriority w:val="99"/>
    <w:semiHidden/>
    <w:unhideWhenUsed/>
    <w:rsid w:val="002023A8"/>
    <w:rPr>
      <w:sz w:val="16"/>
      <w:szCs w:val="16"/>
    </w:rPr>
  </w:style>
  <w:style w:type="paragraph" w:styleId="CommentText">
    <w:name w:val="annotation text"/>
    <w:basedOn w:val="Normal"/>
    <w:link w:val="CommentTextChar"/>
    <w:uiPriority w:val="99"/>
    <w:semiHidden/>
    <w:unhideWhenUsed/>
    <w:rsid w:val="002023A8"/>
    <w:rPr>
      <w:sz w:val="20"/>
    </w:rPr>
  </w:style>
  <w:style w:type="character" w:customStyle="1" w:styleId="CommentTextChar">
    <w:name w:val="Comment Text Char"/>
    <w:basedOn w:val="DefaultParagraphFont"/>
    <w:link w:val="CommentText"/>
    <w:uiPriority w:val="99"/>
    <w:semiHidden/>
    <w:rsid w:val="002023A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23A8"/>
    <w:rPr>
      <w:b/>
      <w:bCs/>
    </w:rPr>
  </w:style>
  <w:style w:type="character" w:customStyle="1" w:styleId="CommentSubjectChar">
    <w:name w:val="Comment Subject Char"/>
    <w:basedOn w:val="CommentTextChar"/>
    <w:link w:val="CommentSubject"/>
    <w:uiPriority w:val="99"/>
    <w:semiHidden/>
    <w:rsid w:val="002023A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179</TotalTime>
  <Pages>2</Pages>
  <Words>396</Words>
  <Characters>2258</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VINA</cp:lastModifiedBy>
  <cp:revision>29</cp:revision>
  <cp:lastPrinted>1901-01-01T07:00:00Z</cp:lastPrinted>
  <dcterms:created xsi:type="dcterms:W3CDTF">2018-01-17T20:00:00Z</dcterms:created>
  <dcterms:modified xsi:type="dcterms:W3CDTF">2018-05-09T13:47:00Z</dcterms:modified>
  <cp:category>&lt;doc#&gt;</cp:category>
</cp:coreProperties>
</file>