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05E4889B"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9051B2">
              <w:rPr>
                <w:b/>
                <w:sz w:val="28"/>
              </w:rPr>
              <w:t>IEEE 802.15.4y</w:t>
            </w:r>
            <w:r w:rsidR="00DD1FA2">
              <w:rPr>
                <w:b/>
                <w:sz w:val="28"/>
              </w:rPr>
              <w:t xml:space="preserve">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92BCF40" w:rsidR="00094910" w:rsidRDefault="00094910" w:rsidP="007F7D16">
            <w:pPr>
              <w:pStyle w:val="covertext"/>
            </w:pPr>
            <w:r>
              <w:t>[</w:t>
            </w:r>
            <w:r w:rsidR="009051B2">
              <w:t>18 January 2018</w:t>
            </w:r>
            <w:r w:rsidR="007F7D16">
              <w:t>]</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216C784C" w:rsidR="00094910" w:rsidRDefault="009051B2" w:rsidP="009051B2">
            <w:pPr>
              <w:pStyle w:val="covertext"/>
              <w:spacing w:before="0" w:after="0"/>
            </w:pPr>
            <w:r>
              <w:t>[Don Sturek</w:t>
            </w:r>
            <w:r w:rsidR="00094910">
              <w:t>]</w:t>
            </w:r>
            <w:r w:rsidR="00094910">
              <w:br/>
            </w:r>
            <w:r>
              <w:t>[Itron</w:t>
            </w:r>
            <w:r w:rsidR="00094910">
              <w:t>]</w:t>
            </w:r>
            <w:r w:rsidR="00094910">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17E64C95" w:rsidR="00094910" w:rsidRDefault="00094910" w:rsidP="00874172">
            <w:pPr>
              <w:pStyle w:val="covertext"/>
            </w:pPr>
            <w:r>
              <w:t xml:space="preserve">[CSD for </w:t>
            </w:r>
            <w:r w:rsidR="009051B2">
              <w:t>802.15.4y SECN</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6784E4B4" w:rsidR="00094910" w:rsidRDefault="00094910" w:rsidP="00E94040">
            <w:pPr>
              <w:pStyle w:val="covertext"/>
            </w:pPr>
            <w:r>
              <w:t>[</w:t>
            </w:r>
            <w:r w:rsidR="00A74CFF">
              <w:t xml:space="preserve">CSD for </w:t>
            </w:r>
            <w:r w:rsidR="009051B2">
              <w:t>802.15.4y SECN</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0" w:name="RevisionDate"/>
      <w:r w:rsidR="005D6451" w:rsidRPr="00455E21">
        <w:rPr>
          <w:szCs w:val="24"/>
        </w:rPr>
        <w:t>201</w:t>
      </w:r>
      <w:bookmarkEnd w:id="0"/>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2717C249" w:rsidR="00874172" w:rsidRPr="007C76DC" w:rsidRDefault="00032CFC" w:rsidP="00433AB7">
      <w:pPr>
        <w:ind w:left="720" w:right="720"/>
        <w:jc w:val="center"/>
        <w:rPr>
          <w:b/>
          <w:color w:val="FF0000"/>
          <w:szCs w:val="24"/>
        </w:rPr>
      </w:pPr>
      <w:r>
        <w:rPr>
          <w:rFonts w:ascii="Arial" w:hAnsi="Arial" w:cs="Arial"/>
          <w:color w:val="FF0000"/>
        </w:rPr>
        <w:t>Security Next Generation</w:t>
      </w:r>
      <w:r w:rsidR="001C5B92" w:rsidRPr="007C76DC">
        <w:rPr>
          <w:rFonts w:ascii="Arial" w:hAnsi="Arial" w:cs="Arial"/>
          <w:color w:val="FF0000"/>
        </w:rPr>
        <w:t xml:space="preserve"> (</w:t>
      </w:r>
      <w:r>
        <w:rPr>
          <w:rFonts w:ascii="Arial" w:hAnsi="Arial" w:cs="Arial"/>
          <w:color w:val="FF0000"/>
        </w:rPr>
        <w:t>SECN</w:t>
      </w:r>
      <w:r w:rsidR="001C5B92" w:rsidRPr="007C76DC">
        <w:rPr>
          <w:rFonts w:ascii="Arial" w:hAnsi="Arial" w:cs="Arial"/>
          <w:color w:val="FF0000"/>
        </w:rPr>
        <w:t xml:space="preserve">) </w:t>
      </w:r>
      <w:r w:rsidR="00874172" w:rsidRPr="007C76DC">
        <w:rPr>
          <w:rFonts w:ascii="Arial" w:hAnsi="Arial" w:cs="Arial"/>
          <w:color w:val="FF0000"/>
        </w:rPr>
        <w:t xml:space="preserve"> for IEEE 802.15.4 </w:t>
      </w:r>
      <w:r w:rsidR="00874172" w:rsidRPr="007C76DC">
        <w:rPr>
          <w:color w:val="FF0000"/>
        </w:rPr>
        <w:t>Low-Rate Wireless Personal Area Networks (LR-WPANs)</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1F3B70C6"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r w:rsidR="006C36F5">
        <w:rPr>
          <w:iCs/>
          <w:color w:val="FF0000"/>
          <w:sz w:val="23"/>
          <w:szCs w:val="23"/>
        </w:rPr>
        <w:t xml:space="preserve"> in accordance with IEEE </w:t>
      </w:r>
      <w:r w:rsidR="00BD5ADA">
        <w:rPr>
          <w:iCs/>
          <w:color w:val="FF0000"/>
          <w:sz w:val="23"/>
          <w:szCs w:val="23"/>
        </w:rPr>
        <w:t>Std</w:t>
      </w:r>
      <w:r w:rsidR="00685012">
        <w:rPr>
          <w:iCs/>
          <w:color w:val="FF0000"/>
          <w:sz w:val="23"/>
          <w:szCs w:val="23"/>
        </w:rPr>
        <w:t xml:space="preserve"> </w:t>
      </w:r>
      <w:r w:rsidR="006C36F5">
        <w:rPr>
          <w:iCs/>
          <w:color w:val="FF0000"/>
          <w:sz w:val="23"/>
          <w:szCs w:val="23"/>
        </w:rPr>
        <w:t>802</w:t>
      </w:r>
      <w:r w:rsidR="00874172" w:rsidRPr="00B77FD1">
        <w:rPr>
          <w:iCs/>
          <w:color w:val="FF0000"/>
          <w:sz w:val="23"/>
          <w:szCs w:val="23"/>
        </w:rPr>
        <w: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5565CF72"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317390">
        <w:rPr>
          <w:color w:val="FF0000"/>
          <w:sz w:val="23"/>
          <w:szCs w:val="23"/>
          <w:lang w:eastAsia="ja-JP"/>
        </w:rPr>
        <w:t>Yes</w:t>
      </w:r>
    </w:p>
    <w:p w14:paraId="0C298027" w14:textId="3DD41A03"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 xml:space="preserve">project defines </w:t>
      </w:r>
      <w:r w:rsidR="00970B25">
        <w:rPr>
          <w:color w:val="FF0000"/>
          <w:sz w:val="23"/>
          <w:szCs w:val="23"/>
          <w:lang w:eastAsia="ja-JP"/>
        </w:rPr>
        <w:t>extensions to the</w:t>
      </w:r>
      <w:r w:rsidR="002E0907">
        <w:rPr>
          <w:rFonts w:hint="eastAsia"/>
          <w:color w:val="FF0000"/>
          <w:sz w:val="23"/>
          <w:szCs w:val="23"/>
          <w:lang w:eastAsia="ja-JP"/>
        </w:rPr>
        <w:t xml:space="preserve"> </w:t>
      </w:r>
      <w:r w:rsidR="00BD5ADA">
        <w:rPr>
          <w:color w:val="FF0000"/>
          <w:sz w:val="23"/>
          <w:szCs w:val="23"/>
          <w:lang w:eastAsia="ja-JP"/>
        </w:rPr>
        <w:t>IEEE Std</w:t>
      </w:r>
      <w:r w:rsidR="00DB1187">
        <w:rPr>
          <w:color w:val="FF0000"/>
          <w:sz w:val="23"/>
          <w:szCs w:val="23"/>
          <w:lang w:eastAsia="ja-JP"/>
        </w:rPr>
        <w:t xml:space="preserve"> 802.15.4 </w:t>
      </w:r>
      <w:r w:rsidR="00302053">
        <w:rPr>
          <w:rFonts w:hint="eastAsia"/>
          <w:color w:val="FF0000"/>
          <w:sz w:val="23"/>
          <w:szCs w:val="23"/>
          <w:lang w:eastAsia="ja-JP"/>
        </w:rPr>
        <w:t xml:space="preserve">MAC </w:t>
      </w:r>
      <w:r w:rsidR="00B0435C">
        <w:rPr>
          <w:color w:val="FF0000"/>
          <w:sz w:val="23"/>
          <w:szCs w:val="23"/>
          <w:lang w:eastAsia="ja-JP"/>
        </w:rPr>
        <w:t xml:space="preserve">security </w:t>
      </w:r>
      <w:r w:rsidR="00302053">
        <w:rPr>
          <w:rFonts w:hint="eastAsia"/>
          <w:color w:val="FF0000"/>
          <w:sz w:val="23"/>
          <w:szCs w:val="23"/>
          <w:lang w:eastAsia="ja-JP"/>
        </w:rPr>
        <w:t xml:space="preserve">to support </w:t>
      </w:r>
      <w:r w:rsidR="00317390">
        <w:rPr>
          <w:color w:val="FF0000"/>
          <w:sz w:val="23"/>
          <w:szCs w:val="23"/>
          <w:lang w:eastAsia="ja-JP"/>
        </w:rPr>
        <w:t>additional encryption modes and key lengths</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3F43BFF4" w14:textId="4A338B1C" w:rsidR="00325E07" w:rsidRPr="00455E21" w:rsidRDefault="00325E07" w:rsidP="00317390">
      <w:pPr>
        <w:autoSpaceDE w:val="0"/>
        <w:autoSpaceDN w:val="0"/>
        <w:adjustRightInd w:val="0"/>
        <w:ind w:left="720"/>
        <w:rPr>
          <w:sz w:val="23"/>
          <w:szCs w:val="23"/>
        </w:rPr>
      </w:pPr>
      <w:r w:rsidRPr="00455E21">
        <w:rPr>
          <w:color w:val="FF0000"/>
          <w:sz w:val="23"/>
          <w:szCs w:val="23"/>
          <w:lang w:eastAsia="ja-JP"/>
        </w:rPr>
        <w:lastRenderedPageBreak/>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t>
      </w:r>
      <w:r w:rsidR="00317390">
        <w:rPr>
          <w:color w:val="FF0000"/>
          <w:sz w:val="23"/>
          <w:szCs w:val="23"/>
          <w:lang w:eastAsia="ja-JP"/>
        </w:rPr>
        <w:t xml:space="preserve">was originally designed for constrained devices with a single encryption method using AES-128.   Since inception, the IEEE 802.15.4 standard has been deployed in mission critical </w:t>
      </w:r>
      <w:r w:rsidR="007A3755">
        <w:rPr>
          <w:color w:val="FF0000"/>
          <w:sz w:val="23"/>
          <w:szCs w:val="23"/>
          <w:lang w:eastAsia="ja-JP"/>
        </w:rPr>
        <w:t>applications for indu</w:t>
      </w:r>
      <w:r w:rsidR="00560391">
        <w:rPr>
          <w:color w:val="FF0000"/>
          <w:sz w:val="23"/>
          <w:szCs w:val="23"/>
          <w:lang w:eastAsia="ja-JP"/>
        </w:rPr>
        <w:t>stries like building automation and</w:t>
      </w:r>
      <w:r w:rsidR="007A3755">
        <w:rPr>
          <w:color w:val="FF0000"/>
          <w:sz w:val="23"/>
          <w:szCs w:val="23"/>
          <w:lang w:eastAsia="ja-JP"/>
        </w:rPr>
        <w:t xml:space="preserve"> utility distribution automation where long deployment life is </w:t>
      </w:r>
      <w:r w:rsidR="00560391">
        <w:rPr>
          <w:color w:val="FF0000"/>
          <w:sz w:val="23"/>
          <w:szCs w:val="23"/>
          <w:lang w:eastAsia="ja-JP"/>
        </w:rPr>
        <w:t xml:space="preserve">now </w:t>
      </w:r>
      <w:r w:rsidR="007A3755">
        <w:rPr>
          <w:color w:val="FF0000"/>
          <w:sz w:val="23"/>
          <w:szCs w:val="23"/>
          <w:lang w:eastAsia="ja-JP"/>
        </w:rPr>
        <w:t xml:space="preserve">requiring </w:t>
      </w:r>
      <w:r w:rsidR="00560391">
        <w:rPr>
          <w:color w:val="FF0000"/>
          <w:sz w:val="23"/>
          <w:szCs w:val="23"/>
          <w:lang w:eastAsia="ja-JP"/>
        </w:rPr>
        <w:t xml:space="preserve">future support for </w:t>
      </w:r>
      <w:r w:rsidR="007A3755">
        <w:rPr>
          <w:color w:val="FF0000"/>
          <w:sz w:val="23"/>
          <w:szCs w:val="23"/>
          <w:lang w:eastAsia="ja-JP"/>
        </w:rPr>
        <w:t xml:space="preserve">AES-256 and </w:t>
      </w:r>
      <w:r w:rsidR="00560391">
        <w:rPr>
          <w:color w:val="FF0000"/>
          <w:sz w:val="23"/>
          <w:szCs w:val="23"/>
          <w:lang w:eastAsia="ja-JP"/>
        </w:rPr>
        <w:t xml:space="preserve">further </w:t>
      </w:r>
      <w:r w:rsidR="007A3755">
        <w:rPr>
          <w:color w:val="FF0000"/>
          <w:sz w:val="23"/>
          <w:szCs w:val="23"/>
          <w:lang w:eastAsia="ja-JP"/>
        </w:rPr>
        <w:t>extensibility for Quantum Computing attacks</w:t>
      </w:r>
      <w:r w:rsidR="00961451">
        <w:rPr>
          <w:color w:val="FF0000"/>
          <w:sz w:val="23"/>
          <w:szCs w:val="23"/>
          <w:lang w:eastAsia="ja-JP"/>
        </w:rPr>
        <w:t>.</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03CED44D"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w:t>
      </w:r>
      <w:r w:rsidR="00BD5ADA">
        <w:rPr>
          <w:color w:val="FF0000"/>
        </w:rPr>
        <w:t>Std</w:t>
      </w:r>
      <w:r w:rsidR="00EE48DE">
        <w:rPr>
          <w:color w:val="FF0000"/>
        </w:rPr>
        <w:t xml:space="preserve"> </w:t>
      </w:r>
      <w:r w:rsidRPr="00C97E81">
        <w:rPr>
          <w:color w:val="FF0000"/>
        </w:rPr>
        <w:t xml:space="preserve">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r>
        <w:rPr>
          <w:color w:val="FF0000"/>
          <w:szCs w:val="24"/>
          <w:lang w:eastAsia="ja-JP"/>
        </w:rPr>
        <w:t xml:space="preserve">SmartGrid, industrial control </w:t>
      </w:r>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7C87B4F9" w14:textId="63C6AA54" w:rsidR="00B54CD3" w:rsidRPr="003F29DC" w:rsidRDefault="005D6451" w:rsidP="003F29DC">
      <w:pPr>
        <w:pStyle w:val="LetteredList1"/>
        <w:numPr>
          <w:ilvl w:val="0"/>
          <w:numId w:val="8"/>
        </w:numPr>
        <w:rPr>
          <w:sz w:val="23"/>
          <w:szCs w:val="23"/>
        </w:rPr>
      </w:pPr>
      <w:r w:rsidRPr="00455E21">
        <w:rPr>
          <w:sz w:val="23"/>
          <w:szCs w:val="23"/>
        </w:rPr>
        <w:t>Will the proposed standard comply with IEEE Std 802, IEEE Std 802.1AC and IEEE Std</w:t>
      </w:r>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 xml:space="preserve">the </w:t>
      </w:r>
      <w:r w:rsidR="00560391">
        <w:rPr>
          <w:color w:val="FF0000"/>
          <w:sz w:val="23"/>
          <w:szCs w:val="23"/>
        </w:rPr>
        <w:t>SECN</w:t>
      </w:r>
      <w:r w:rsidR="00DB1187">
        <w:rPr>
          <w:color w:val="FF0000"/>
          <w:sz w:val="23"/>
          <w:szCs w:val="23"/>
        </w:rPr>
        <w:t xml:space="preserve"> </w:t>
      </w:r>
      <w:r w:rsidR="00560391">
        <w:rPr>
          <w:color w:val="FF0000"/>
          <w:sz w:val="23"/>
          <w:szCs w:val="23"/>
        </w:rPr>
        <w:t>extensions</w:t>
      </w:r>
      <w:r w:rsidR="007C76DC">
        <w:rPr>
          <w:color w:val="FF0000"/>
          <w:sz w:val="23"/>
          <w:szCs w:val="23"/>
        </w:rPr>
        <w:t xml:space="preserve"> sha</w:t>
      </w:r>
      <w:r w:rsidR="00BD5ADA">
        <w:rPr>
          <w:color w:val="FF0000"/>
          <w:sz w:val="23"/>
          <w:szCs w:val="23"/>
        </w:rPr>
        <w:t>ll comply with IEEE Std</w:t>
      </w:r>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Std</w:t>
      </w:r>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082AA092"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E2303E">
        <w:rPr>
          <w:color w:val="FF0000"/>
        </w:rPr>
        <w:t>SECN</w:t>
      </w:r>
      <w:r w:rsidR="003F29DC" w:rsidRPr="00C8456D">
        <w:rPr>
          <w:color w:val="FF0000"/>
        </w:rPr>
        <w:t xml:space="preserve"> </w:t>
      </w:r>
      <w:r w:rsidR="00E2303E">
        <w:rPr>
          <w:color w:val="FF0000"/>
          <w:sz w:val="23"/>
          <w:szCs w:val="23"/>
          <w:lang w:eastAsia="ja-JP"/>
        </w:rPr>
        <w:t>extensions</w:t>
      </w:r>
      <w:r w:rsidR="003F29DC" w:rsidRPr="003F29DC">
        <w:rPr>
          <w:color w:val="FF0000"/>
          <w:sz w:val="23"/>
          <w:szCs w:val="23"/>
          <w:lang w:eastAsia="ja-JP"/>
        </w:rPr>
        <w:t xml:space="preserve"> </w:t>
      </w:r>
      <w:r w:rsidR="00AB5BEC">
        <w:rPr>
          <w:color w:val="FF0000"/>
          <w:sz w:val="23"/>
          <w:szCs w:val="23"/>
          <w:lang w:eastAsia="ja-JP"/>
        </w:rPr>
        <w:t>apply</w:t>
      </w:r>
      <w:r w:rsidR="00EB62AA">
        <w:rPr>
          <w:color w:val="FF0000"/>
          <w:sz w:val="23"/>
          <w:szCs w:val="23"/>
          <w:lang w:eastAsia="ja-JP"/>
        </w:rPr>
        <w:t xml:space="preserve"> to</w:t>
      </w:r>
      <w:r w:rsidR="00AB5BEC">
        <w:rPr>
          <w:color w:val="FF0000"/>
          <w:sz w:val="23"/>
          <w:szCs w:val="23"/>
          <w:lang w:eastAsia="ja-JP"/>
        </w:rPr>
        <w:t xml:space="preserve"> the</w:t>
      </w:r>
      <w:r w:rsidR="003F29DC" w:rsidRPr="003F29DC">
        <w:rPr>
          <w:color w:val="FF0000"/>
          <w:sz w:val="23"/>
          <w:szCs w:val="23"/>
          <w:lang w:eastAsia="ja-JP"/>
        </w:rPr>
        <w:t xml:space="preserve"> existing standard</w:t>
      </w:r>
      <w:r w:rsidR="00BD5ADA">
        <w:rPr>
          <w:color w:val="FF0000"/>
          <w:sz w:val="23"/>
          <w:szCs w:val="23"/>
          <w:lang w:eastAsia="ja-JP"/>
        </w:rPr>
        <w:t xml:space="preserve"> (IEEE Std</w:t>
      </w:r>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IEEE Std</w:t>
      </w:r>
      <w:r w:rsidR="00C601BF">
        <w:rPr>
          <w:iCs/>
          <w:color w:val="FF0000"/>
          <w:sz w:val="23"/>
          <w:szCs w:val="23"/>
          <w:lang w:eastAsia="ja-JP"/>
        </w:rPr>
        <w:t xml:space="preserve"> 802.15.4 using 64-bit MAC addresses</w:t>
      </w:r>
      <w:r w:rsidRPr="00455E21">
        <w:rPr>
          <w:sz w:val="23"/>
          <w:szCs w:val="23"/>
          <w:lang w:eastAsia="zh-CN"/>
        </w:rPr>
        <w:br/>
      </w:r>
      <w:bookmarkStart w:id="7" w:name="__RefHeading__9708_1012863564"/>
      <w:bookmarkEnd w:id="7"/>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0D709056" w:rsidR="00C53141" w:rsidRPr="00C601BF" w:rsidRDefault="00460F30" w:rsidP="00882F59">
      <w:pPr>
        <w:pStyle w:val="BodyText"/>
        <w:ind w:leftChars="200" w:left="480"/>
        <w:rPr>
          <w:iCs/>
          <w:color w:val="FF0000"/>
          <w:sz w:val="23"/>
          <w:szCs w:val="23"/>
          <w:lang w:val="en-GB" w:eastAsia="ja-JP"/>
        </w:rPr>
      </w:pPr>
      <w:r w:rsidRPr="00C601BF">
        <w:rPr>
          <w:iCs/>
          <w:color w:val="FF0000"/>
          <w:sz w:val="23"/>
          <w:szCs w:val="23"/>
          <w:lang w:val="en-GB"/>
        </w:rPr>
        <w:t xml:space="preserve">The </w:t>
      </w:r>
      <w:r w:rsidR="00961451" w:rsidRPr="00C601BF">
        <w:rPr>
          <w:iCs/>
          <w:color w:val="FF0000"/>
          <w:sz w:val="23"/>
          <w:szCs w:val="23"/>
          <w:lang w:val="en-GB"/>
        </w:rPr>
        <w:t xml:space="preserve">IEEE </w:t>
      </w:r>
      <w:r w:rsidR="00EB62AA" w:rsidRPr="00C601BF">
        <w:rPr>
          <w:iCs/>
          <w:color w:val="FF0000"/>
          <w:sz w:val="23"/>
          <w:szCs w:val="23"/>
          <w:lang w:val="en-GB"/>
        </w:rPr>
        <w:t>802.15.4</w:t>
      </w:r>
      <w:r w:rsidR="002B795F" w:rsidRPr="00C601BF">
        <w:rPr>
          <w:iCs/>
          <w:color w:val="FF0000"/>
          <w:sz w:val="23"/>
          <w:szCs w:val="23"/>
          <w:lang w:val="en-GB"/>
        </w:rPr>
        <w:t xml:space="preserve"> standard was developed specifically to optimally address the needs of IoT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 xml:space="preserve">egard. The </w:t>
      </w:r>
      <w:r w:rsidR="00757687">
        <w:rPr>
          <w:iCs/>
          <w:color w:val="FF0000"/>
          <w:sz w:val="23"/>
          <w:szCs w:val="23"/>
          <w:lang w:val="en-GB"/>
        </w:rPr>
        <w:t>SECN</w:t>
      </w:r>
      <w:r w:rsidR="004D553B" w:rsidRPr="00C601BF">
        <w:rPr>
          <w:iCs/>
          <w:color w:val="FF0000"/>
          <w:sz w:val="23"/>
          <w:szCs w:val="23"/>
          <w:lang w:val="en-GB"/>
        </w:rPr>
        <w:t xml:space="preserve"> </w:t>
      </w:r>
      <w:r w:rsidR="005013B3">
        <w:rPr>
          <w:iCs/>
          <w:color w:val="FF0000"/>
          <w:sz w:val="23"/>
          <w:szCs w:val="23"/>
          <w:lang w:val="en-GB"/>
        </w:rPr>
        <w:t>extensions serve</w:t>
      </w:r>
      <w:r w:rsidR="004D553B" w:rsidRPr="00C601BF">
        <w:rPr>
          <w:iCs/>
          <w:color w:val="FF0000"/>
          <w:sz w:val="23"/>
          <w:szCs w:val="23"/>
          <w:lang w:val="en-GB"/>
        </w:rPr>
        <w:t xml:space="preserve">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CD04F7" w:rsidRPr="00C601BF">
        <w:rPr>
          <w:iCs/>
          <w:color w:val="FF0000"/>
          <w:sz w:val="23"/>
          <w:szCs w:val="23"/>
          <w:lang w:val="en-GB"/>
        </w:rPr>
        <w:t xml:space="preserve"> </w:t>
      </w:r>
      <w:r w:rsidR="005013B3">
        <w:rPr>
          <w:iCs/>
          <w:color w:val="FF0000"/>
          <w:sz w:val="23"/>
          <w:szCs w:val="23"/>
          <w:lang w:val="en-GB"/>
        </w:rPr>
        <w:t xml:space="preserve">The SECN extensions are unique in the existing standard is limited to AES-128 encryption.  </w:t>
      </w:r>
      <w:r w:rsidR="00CD04F7" w:rsidRPr="00C601BF">
        <w:rPr>
          <w:iCs/>
          <w:color w:val="FF0000"/>
          <w:sz w:val="23"/>
          <w:szCs w:val="23"/>
          <w:lang w:val="en-GB"/>
        </w:rPr>
        <w:t xml:space="preserve"> </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0BBF5B2A" w:rsidR="0098123F" w:rsidRPr="003D10CE" w:rsidRDefault="005013B3" w:rsidP="00B77FD1">
      <w:pPr>
        <w:pStyle w:val="BodyText"/>
        <w:ind w:leftChars="300" w:left="720"/>
        <w:rPr>
          <w:iCs/>
          <w:color w:val="FF0000"/>
          <w:sz w:val="23"/>
          <w:szCs w:val="23"/>
          <w:lang w:val="en-GB"/>
        </w:rPr>
      </w:pPr>
      <w:r>
        <w:rPr>
          <w:iCs/>
          <w:color w:val="FF0000"/>
          <w:sz w:val="23"/>
          <w:szCs w:val="23"/>
          <w:lang w:val="en-GB"/>
        </w:rPr>
        <w:lastRenderedPageBreak/>
        <w:t xml:space="preserve">AES-256 is an existing security mode identified by the National Institute of Standards and Technology (NIST) </w:t>
      </w:r>
      <w:r w:rsidR="006415CD">
        <w:rPr>
          <w:iCs/>
          <w:color w:val="FF0000"/>
          <w:sz w:val="23"/>
          <w:szCs w:val="23"/>
          <w:lang w:val="en-GB"/>
        </w:rPr>
        <w:t>FIPS 197 for use in Smart Grid and related critical infrastructure deployments</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40468EE9" w:rsidR="00884D27" w:rsidRPr="00B77FD1" w:rsidRDefault="00F1031F" w:rsidP="00F740C7">
      <w:pPr>
        <w:pStyle w:val="PlainText"/>
        <w:ind w:left="720"/>
        <w:rPr>
          <w:rFonts w:ascii="Times New Roman" w:hAnsi="Times New Roman"/>
          <w:color w:val="FF0000"/>
          <w:sz w:val="23"/>
          <w:szCs w:val="23"/>
        </w:rPr>
      </w:pPr>
      <w:r>
        <w:rPr>
          <w:rFonts w:ascii="Times New Roman" w:hAnsi="Times New Roman"/>
          <w:color w:val="FF0000"/>
          <w:sz w:val="23"/>
          <w:szCs w:val="23"/>
        </w:rPr>
        <w:t>The AES-128 standard is already used in IEEE 802.15.4.  The addition of AES-256 is the same standard with a longer key length</w:t>
      </w:r>
      <w:r w:rsidR="00874172" w:rsidRPr="00B77FD1">
        <w:rPr>
          <w:rFonts w:ascii="Times New Roman" w:hAnsi="Times New Roman"/>
          <w:color w:val="FF0000"/>
          <w:sz w:val="23"/>
          <w:szCs w:val="23"/>
        </w:rPr>
        <w:t xml:space="preserve">.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28DA654F"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1572AD">
        <w:rPr>
          <w:color w:val="FF0000"/>
          <w:sz w:val="23"/>
          <w:szCs w:val="23"/>
          <w:lang w:eastAsia="ja-JP"/>
        </w:rPr>
        <w:t>SECN</w:t>
      </w:r>
      <w:r>
        <w:rPr>
          <w:color w:val="FF0000"/>
          <w:sz w:val="23"/>
          <w:szCs w:val="23"/>
          <w:lang w:eastAsia="ja-JP"/>
        </w:rPr>
        <w:t xml:space="preserve"> </w:t>
      </w:r>
      <w:r w:rsidR="00DB1187">
        <w:rPr>
          <w:color w:val="FF0000"/>
          <w:sz w:val="23"/>
          <w:szCs w:val="23"/>
          <w:lang w:eastAsia="ja-JP"/>
        </w:rPr>
        <w:t xml:space="preserve">standard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r w:rsidR="008F5EF0" w:rsidRPr="008F5EF0">
        <w:rPr>
          <w:color w:val="FF0000"/>
          <w:sz w:val="23"/>
          <w:szCs w:val="23"/>
          <w:lang w:val="sk-SK" w:eastAsia="ja-JP"/>
        </w:rPr>
        <w:t>The proposed project does not affect the balance of costs between the infrastructure and attached stations.</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55959B1B"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additionally use of this standard may reduce installation costs of IEEE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43DA0FA1"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w:t>
      </w:r>
      <w:r w:rsidR="001572AD">
        <w:rPr>
          <w:color w:val="FF0000"/>
          <w:sz w:val="23"/>
          <w:szCs w:val="23"/>
          <w:lang w:eastAsia="ja-JP"/>
        </w:rPr>
        <w:t>SECN</w:t>
      </w:r>
      <w:bookmarkStart w:id="9" w:name="_GoBack"/>
      <w:bookmarkEnd w:id="9"/>
      <w:r w:rsidR="00CD04F7">
        <w:rPr>
          <w:color w:val="FF0000"/>
          <w:sz w:val="23"/>
          <w:szCs w:val="23"/>
          <w:lang w:eastAsia="ja-JP"/>
        </w:rPr>
        <w:t xml:space="preserve"> </w:t>
      </w:r>
      <w:r w:rsidR="00DB1187">
        <w:rPr>
          <w:color w:val="FF0000"/>
          <w:sz w:val="23"/>
          <w:szCs w:val="23"/>
          <w:lang w:eastAsia="ja-JP"/>
        </w:rPr>
        <w:t xml:space="preserve">standard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854A7" w14:textId="77777777" w:rsidR="009768F1" w:rsidRDefault="009768F1">
      <w:r>
        <w:separator/>
      </w:r>
    </w:p>
  </w:endnote>
  <w:endnote w:type="continuationSeparator" w:id="0">
    <w:p w14:paraId="314428A9" w14:textId="77777777" w:rsidR="009768F1" w:rsidRDefault="009768F1">
      <w:r>
        <w:continuationSeparator/>
      </w:r>
    </w:p>
  </w:endnote>
  <w:endnote w:type="continuationNotice" w:id="1">
    <w:p w14:paraId="776C0CF9" w14:textId="77777777" w:rsidR="009768F1" w:rsidRDefault="00976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7FC7" w14:textId="400A3539"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032CFC">
      <w:rPr>
        <w:lang w:val="de-DE"/>
      </w:rPr>
      <w:t>Don Sturek, Itron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EC5AB" w14:textId="77777777" w:rsidR="009768F1" w:rsidRDefault="009768F1">
      <w:r>
        <w:separator/>
      </w:r>
    </w:p>
  </w:footnote>
  <w:footnote w:type="continuationSeparator" w:id="0">
    <w:p w14:paraId="6432A706" w14:textId="77777777" w:rsidR="009768F1" w:rsidRDefault="009768F1">
      <w:r>
        <w:continuationSeparator/>
      </w:r>
    </w:p>
  </w:footnote>
  <w:footnote w:type="continuationNotice" w:id="1">
    <w:p w14:paraId="250C5FF0" w14:textId="77777777" w:rsidR="009768F1" w:rsidRDefault="009768F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10D0" w14:textId="385E6EC6"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032CFC">
      <w:rPr>
        <w:b/>
        <w:noProof/>
        <w:sz w:val="28"/>
        <w:lang w:eastAsia="ja-JP"/>
      </w:rPr>
      <w:t>January</w:t>
    </w:r>
    <w:r w:rsidR="00032CFC">
      <w:rPr>
        <w:b/>
        <w:noProof/>
        <w:sz w:val="28"/>
      </w:rPr>
      <w:t>, 2018</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sidR="00DD1FA2">
      <w:rPr>
        <w:b/>
        <w:sz w:val="28"/>
        <w:lang w:val="de-DE"/>
      </w:rPr>
      <w:t>15-18-0040-00</w:t>
    </w:r>
    <w:r>
      <w:rPr>
        <w:b/>
        <w:sz w:val="28"/>
        <w:lang w:val="de-DE"/>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2CFC"/>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2AD"/>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87947"/>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02053"/>
    <w:rsid w:val="00317390"/>
    <w:rsid w:val="003211FB"/>
    <w:rsid w:val="00325E07"/>
    <w:rsid w:val="003337CA"/>
    <w:rsid w:val="0033763F"/>
    <w:rsid w:val="003400EA"/>
    <w:rsid w:val="003415CC"/>
    <w:rsid w:val="00347F10"/>
    <w:rsid w:val="00353660"/>
    <w:rsid w:val="00357398"/>
    <w:rsid w:val="003607BE"/>
    <w:rsid w:val="003701A4"/>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D10CE"/>
    <w:rsid w:val="003E1C69"/>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3B3"/>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0391"/>
    <w:rsid w:val="005641C8"/>
    <w:rsid w:val="00564F71"/>
    <w:rsid w:val="005725D5"/>
    <w:rsid w:val="00572AD2"/>
    <w:rsid w:val="00581730"/>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15CD"/>
    <w:rsid w:val="00644277"/>
    <w:rsid w:val="00644FBC"/>
    <w:rsid w:val="00645802"/>
    <w:rsid w:val="00645D22"/>
    <w:rsid w:val="00650141"/>
    <w:rsid w:val="0065356A"/>
    <w:rsid w:val="00660FE2"/>
    <w:rsid w:val="00661BF0"/>
    <w:rsid w:val="00673163"/>
    <w:rsid w:val="006736CE"/>
    <w:rsid w:val="006827F2"/>
    <w:rsid w:val="006848B1"/>
    <w:rsid w:val="00685012"/>
    <w:rsid w:val="00690563"/>
    <w:rsid w:val="0069268B"/>
    <w:rsid w:val="00696707"/>
    <w:rsid w:val="006A0B73"/>
    <w:rsid w:val="006A1031"/>
    <w:rsid w:val="006A346A"/>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57687"/>
    <w:rsid w:val="0076171B"/>
    <w:rsid w:val="00761831"/>
    <w:rsid w:val="00767074"/>
    <w:rsid w:val="00775F95"/>
    <w:rsid w:val="007765FC"/>
    <w:rsid w:val="00781F01"/>
    <w:rsid w:val="00783B7D"/>
    <w:rsid w:val="00787725"/>
    <w:rsid w:val="0079088C"/>
    <w:rsid w:val="00791569"/>
    <w:rsid w:val="00793EEA"/>
    <w:rsid w:val="007974A1"/>
    <w:rsid w:val="007A3755"/>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1B2"/>
    <w:rsid w:val="009054EA"/>
    <w:rsid w:val="00907B91"/>
    <w:rsid w:val="00911AF9"/>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0B25"/>
    <w:rsid w:val="00975719"/>
    <w:rsid w:val="009768F1"/>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34F9"/>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B5BEC"/>
    <w:rsid w:val="00AC3A4E"/>
    <w:rsid w:val="00AC71E3"/>
    <w:rsid w:val="00AD58D6"/>
    <w:rsid w:val="00AE5836"/>
    <w:rsid w:val="00AF1D1D"/>
    <w:rsid w:val="00AF4CD5"/>
    <w:rsid w:val="00B0435C"/>
    <w:rsid w:val="00B05655"/>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204C"/>
    <w:rsid w:val="00CC39B0"/>
    <w:rsid w:val="00CC5717"/>
    <w:rsid w:val="00CD0082"/>
    <w:rsid w:val="00CD04F7"/>
    <w:rsid w:val="00CE12B9"/>
    <w:rsid w:val="00CE2FAE"/>
    <w:rsid w:val="00CE7292"/>
    <w:rsid w:val="00CF4C35"/>
    <w:rsid w:val="00CF50D8"/>
    <w:rsid w:val="00D066E2"/>
    <w:rsid w:val="00D07665"/>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187"/>
    <w:rsid w:val="00DB1BB9"/>
    <w:rsid w:val="00DB71F8"/>
    <w:rsid w:val="00DC04AE"/>
    <w:rsid w:val="00DC4BAA"/>
    <w:rsid w:val="00DD142B"/>
    <w:rsid w:val="00DD1FA2"/>
    <w:rsid w:val="00DD3488"/>
    <w:rsid w:val="00DD53B0"/>
    <w:rsid w:val="00DF3133"/>
    <w:rsid w:val="00E00479"/>
    <w:rsid w:val="00E00564"/>
    <w:rsid w:val="00E119BA"/>
    <w:rsid w:val="00E2303E"/>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48DE"/>
    <w:rsid w:val="00EE64B9"/>
    <w:rsid w:val="00EF1459"/>
    <w:rsid w:val="00EF174B"/>
    <w:rsid w:val="00EF4118"/>
    <w:rsid w:val="00EF4E52"/>
    <w:rsid w:val="00EF537A"/>
    <w:rsid w:val="00F07173"/>
    <w:rsid w:val="00F1031F"/>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B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58D99-27A0-664C-9808-4730E4C4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51</TotalTime>
  <Pages>4</Pages>
  <Words>1056</Words>
  <Characters>6021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802.15.12 Draft CSD</vt:lpstr>
    </vt:vector>
  </TitlesOfParts>
  <Manager/>
  <Company>Kinney Consulting</Company>
  <LinksUpToDate>false</LinksUpToDate>
  <CharactersWithSpaces>7063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subject/>
  <dc:creator>Pat Kinney</dc:creator>
  <cp:keywords/>
  <dc:description>15-15-0768-07</dc:description>
  <cp:lastModifiedBy>Sturek, Don</cp:lastModifiedBy>
  <cp:revision>9</cp:revision>
  <cp:lastPrinted>2010-05-04T14:56:00Z</cp:lastPrinted>
  <dcterms:created xsi:type="dcterms:W3CDTF">2018-01-16T19:46:00Z</dcterms:created>
  <dcterms:modified xsi:type="dcterms:W3CDTF">2018-01-17T00:39:00Z</dcterms:modified>
  <cp:category>15-15-0768-07-0llc</cp:category>
</cp:coreProperties>
</file>