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D35BD" w14:textId="77777777" w:rsidR="00BF0609" w:rsidRDefault="00BF5C82" w:rsidP="0010731D">
      <w:pPr>
        <w:spacing w:line="276" w:lineRule="auto"/>
        <w:jc w:val="center"/>
        <w:outlineLvl w:val="0"/>
        <w:rPr>
          <w:b/>
          <w:sz w:val="28"/>
        </w:rPr>
      </w:pPr>
      <w:r>
        <w:rPr>
          <w:b/>
          <w:sz w:val="28"/>
        </w:rPr>
        <w:t>IEEE P802.15</w:t>
      </w:r>
    </w:p>
    <w:p w14:paraId="6CE365DB" w14:textId="77777777" w:rsidR="00BF0609" w:rsidRDefault="00BF5C82" w:rsidP="0010731D">
      <w:pPr>
        <w:spacing w:line="276" w:lineRule="auto"/>
        <w:jc w:val="center"/>
        <w:outlineLvl w:val="0"/>
        <w:rPr>
          <w:b/>
          <w:sz w:val="28"/>
        </w:rPr>
      </w:pPr>
      <w:r>
        <w:rPr>
          <w:b/>
          <w:sz w:val="28"/>
        </w:rPr>
        <w:t>Wireless Personal Area Networks</w:t>
      </w:r>
    </w:p>
    <w:p w14:paraId="6AC7665C" w14:textId="77777777" w:rsidR="00BF0609" w:rsidRDefault="00BF0609" w:rsidP="00230E2D">
      <w:pPr>
        <w:spacing w:line="276" w:lineRule="auto"/>
        <w:jc w:val="center"/>
        <w:rPr>
          <w:b/>
          <w:sz w:val="28"/>
        </w:rPr>
      </w:pPr>
    </w:p>
    <w:tbl>
      <w:tblPr>
        <w:tblW w:w="10524" w:type="dxa"/>
        <w:tblInd w:w="108" w:type="dxa"/>
        <w:tblLayout w:type="fixed"/>
        <w:tblLook w:val="0000" w:firstRow="0" w:lastRow="0" w:firstColumn="0" w:lastColumn="0" w:noHBand="0" w:noVBand="0"/>
      </w:tblPr>
      <w:tblGrid>
        <w:gridCol w:w="1260"/>
        <w:gridCol w:w="4586"/>
        <w:gridCol w:w="4678"/>
      </w:tblGrid>
      <w:tr w:rsidR="00BF0609" w14:paraId="52FC4481" w14:textId="77777777" w:rsidTr="003E0E6F">
        <w:tc>
          <w:tcPr>
            <w:tcW w:w="1260" w:type="dxa"/>
            <w:tcBorders>
              <w:top w:val="single" w:sz="6" w:space="0" w:color="auto"/>
            </w:tcBorders>
          </w:tcPr>
          <w:p w14:paraId="7EAED586" w14:textId="77777777" w:rsidR="00BF0609" w:rsidRDefault="00BF5C82" w:rsidP="00230E2D">
            <w:pPr>
              <w:pStyle w:val="covertext"/>
              <w:spacing w:line="276" w:lineRule="auto"/>
            </w:pPr>
            <w:r>
              <w:t>Project</w:t>
            </w:r>
          </w:p>
        </w:tc>
        <w:tc>
          <w:tcPr>
            <w:tcW w:w="9264"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rsidTr="003E0E6F">
        <w:tc>
          <w:tcPr>
            <w:tcW w:w="1260" w:type="dxa"/>
            <w:tcBorders>
              <w:top w:val="single" w:sz="6" w:space="0" w:color="auto"/>
            </w:tcBorders>
          </w:tcPr>
          <w:p w14:paraId="32DCF5CF" w14:textId="77777777" w:rsidR="00BF0609" w:rsidRDefault="00BF5C82" w:rsidP="00230E2D">
            <w:pPr>
              <w:pStyle w:val="covertext"/>
              <w:spacing w:line="276" w:lineRule="auto"/>
            </w:pPr>
            <w:r>
              <w:t>Title</w:t>
            </w:r>
          </w:p>
        </w:tc>
        <w:tc>
          <w:tcPr>
            <w:tcW w:w="9264" w:type="dxa"/>
            <w:gridSpan w:val="2"/>
            <w:tcBorders>
              <w:top w:val="single" w:sz="6" w:space="0" w:color="auto"/>
            </w:tcBorders>
          </w:tcPr>
          <w:p w14:paraId="61CEE415" w14:textId="73540946" w:rsidR="00BF0609" w:rsidRDefault="000C319F" w:rsidP="002321D2">
            <w:pPr>
              <w:pStyle w:val="covertext"/>
              <w:spacing w:line="276" w:lineRule="auto"/>
            </w:pPr>
            <w:r>
              <w:t>T</w:t>
            </w:r>
            <w:r w:rsidR="00DA243E">
              <w:t xml:space="preserve">ext </w:t>
            </w:r>
            <w:r w:rsidR="00BA344E">
              <w:t xml:space="preserve">proposal </w:t>
            </w:r>
            <w:r w:rsidR="00DA243E">
              <w:t>for Pulsed Modulation PHY</w:t>
            </w:r>
            <w:r w:rsidR="002321D2">
              <w:t xml:space="preserve"> </w:t>
            </w:r>
          </w:p>
        </w:tc>
      </w:tr>
      <w:tr w:rsidR="00BF0609" w14:paraId="128AAAF1" w14:textId="77777777" w:rsidTr="003E0E6F">
        <w:tc>
          <w:tcPr>
            <w:tcW w:w="1260"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9264" w:type="dxa"/>
            <w:gridSpan w:val="2"/>
            <w:tcBorders>
              <w:top w:val="single" w:sz="6" w:space="0" w:color="auto"/>
            </w:tcBorders>
          </w:tcPr>
          <w:p w14:paraId="309656BF" w14:textId="6256770D" w:rsidR="00BF0609" w:rsidRDefault="00FA4A35" w:rsidP="006C3716">
            <w:pPr>
              <w:pStyle w:val="covertext"/>
              <w:spacing w:line="276" w:lineRule="auto"/>
            </w:pPr>
            <w:r>
              <w:t>June</w:t>
            </w:r>
            <w:r w:rsidR="003B32D2">
              <w:t xml:space="preserve"> </w:t>
            </w:r>
            <w:r w:rsidR="006C3716">
              <w:t>19</w:t>
            </w:r>
            <w:r w:rsidR="003B32D2">
              <w:t>,</w:t>
            </w:r>
            <w:r w:rsidR="005E2B53">
              <w:t xml:space="preserve"> </w:t>
            </w:r>
            <w:r w:rsidR="00FD7099">
              <w:t>201</w:t>
            </w:r>
            <w:r w:rsidR="00BA344E">
              <w:t>8</w:t>
            </w:r>
          </w:p>
        </w:tc>
      </w:tr>
      <w:tr w:rsidR="00BF0609" w14:paraId="36889ACE" w14:textId="77777777" w:rsidTr="003E0E6F">
        <w:tc>
          <w:tcPr>
            <w:tcW w:w="1260"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4586" w:type="dxa"/>
            <w:tcBorders>
              <w:top w:val="single" w:sz="4" w:space="0" w:color="auto"/>
              <w:bottom w:val="single" w:sz="4" w:space="0" w:color="auto"/>
            </w:tcBorders>
          </w:tcPr>
          <w:p w14:paraId="3DFE2114" w14:textId="77777777" w:rsidR="00B64DE8" w:rsidRPr="00BA344E" w:rsidRDefault="00B64DE8" w:rsidP="00230E2D">
            <w:pPr>
              <w:spacing w:line="276" w:lineRule="auto"/>
              <w:rPr>
                <w:lang w:val="de-DE"/>
              </w:rPr>
            </w:pPr>
            <w:r w:rsidRPr="00BA344E">
              <w:rPr>
                <w:lang w:val="de-DE"/>
              </w:rPr>
              <w:t>Volker Jungnickel (Fraunhofer HHI)</w:t>
            </w:r>
          </w:p>
          <w:p w14:paraId="0F1B5946" w14:textId="6D5B2A65" w:rsidR="0012556F" w:rsidRDefault="0012556F" w:rsidP="00BA344E">
            <w:pPr>
              <w:spacing w:line="276" w:lineRule="auto"/>
              <w:rPr>
                <w:lang w:val="de-DE"/>
              </w:rPr>
            </w:pPr>
            <w:r>
              <w:rPr>
                <w:lang w:val="de-DE"/>
              </w:rPr>
              <w:t>Sang-kyu Lim (ETRI)</w:t>
            </w:r>
          </w:p>
          <w:p w14:paraId="0C4A554B" w14:textId="1894682A" w:rsidR="0012556F" w:rsidRPr="006C3716" w:rsidRDefault="0012556F" w:rsidP="00BA344E">
            <w:pPr>
              <w:spacing w:line="276" w:lineRule="auto"/>
            </w:pPr>
            <w:r w:rsidRPr="006C3716">
              <w:t>Mohammad Noshad (VLNcomm)</w:t>
            </w:r>
          </w:p>
          <w:p w14:paraId="106CD379" w14:textId="527723BA" w:rsidR="00580EF4" w:rsidRPr="006C3716" w:rsidRDefault="00580EF4" w:rsidP="00BA344E">
            <w:pPr>
              <w:spacing w:line="276" w:lineRule="auto"/>
            </w:pPr>
            <w:r w:rsidRPr="006C3716">
              <w:t>Ryan Mennecke (JHUAPL)</w:t>
            </w:r>
          </w:p>
          <w:p w14:paraId="3FA26D56" w14:textId="34864251" w:rsidR="00580EF4" w:rsidRDefault="00580EF4" w:rsidP="00BA344E">
            <w:pPr>
              <w:spacing w:line="276" w:lineRule="auto"/>
              <w:rPr>
                <w:lang w:val="de-DE"/>
              </w:rPr>
            </w:pPr>
            <w:r>
              <w:rPr>
                <w:lang w:val="de-DE"/>
              </w:rPr>
              <w:t>Daniel W. Chew (JHUAPL)</w:t>
            </w:r>
          </w:p>
          <w:p w14:paraId="3BA0E5A8" w14:textId="386453BD" w:rsidR="00CD73BC" w:rsidRPr="00BA344E" w:rsidRDefault="00BB51B5" w:rsidP="00CD73BC">
            <w:pPr>
              <w:spacing w:line="276" w:lineRule="auto"/>
              <w:rPr>
                <w:lang w:val="de-DE"/>
              </w:rPr>
            </w:pPr>
            <w:r w:rsidRPr="00BA344E">
              <w:rPr>
                <w:lang w:val="de-DE"/>
              </w:rPr>
              <w:t>Jonas Hilt</w:t>
            </w:r>
            <w:r w:rsidR="00090C6A">
              <w:rPr>
                <w:lang w:val="de-DE"/>
              </w:rPr>
              <w:t xml:space="preserve">, </w:t>
            </w:r>
            <w:r w:rsidR="00CD73BC">
              <w:rPr>
                <w:lang w:val="de-DE"/>
              </w:rPr>
              <w:t>Lennert Bober</w:t>
            </w:r>
            <w:r w:rsidR="00090C6A">
              <w:rPr>
                <w:lang w:val="de-DE"/>
              </w:rPr>
              <w:t xml:space="preserve">, </w:t>
            </w:r>
            <w:r w:rsidR="00CD73BC" w:rsidRPr="00BA344E">
              <w:rPr>
                <w:lang w:val="de-DE"/>
              </w:rPr>
              <w:t>Malte Hinrichs</w:t>
            </w:r>
            <w:r w:rsidR="00090C6A">
              <w:rPr>
                <w:lang w:val="de-DE"/>
              </w:rPr>
              <w:t xml:space="preserve">, </w:t>
            </w:r>
            <w:r w:rsidR="00CD73BC" w:rsidRPr="00BA344E">
              <w:rPr>
                <w:lang w:val="de-DE"/>
              </w:rPr>
              <w:t xml:space="preserve"> </w:t>
            </w:r>
          </w:p>
          <w:p w14:paraId="31F2BE8E" w14:textId="004355F7" w:rsidR="00CD73BC" w:rsidRPr="007175E9" w:rsidRDefault="00CD73BC" w:rsidP="00BA344E">
            <w:pPr>
              <w:spacing w:line="276" w:lineRule="auto"/>
              <w:rPr>
                <w:lang w:val="de-DE"/>
              </w:rPr>
            </w:pPr>
            <w:r>
              <w:rPr>
                <w:lang w:val="de-DE"/>
              </w:rPr>
              <w:t>Pablo Wilke-Berenguer (Fraunhofer HHI)</w:t>
            </w:r>
          </w:p>
        </w:tc>
        <w:tc>
          <w:tcPr>
            <w:tcW w:w="4678" w:type="dxa"/>
            <w:tcBorders>
              <w:top w:val="single" w:sz="4" w:space="0" w:color="auto"/>
              <w:bottom w:val="single" w:sz="4" w:space="0" w:color="auto"/>
            </w:tcBorders>
          </w:tcPr>
          <w:p w14:paraId="4885227B" w14:textId="722F2061" w:rsidR="00BF0609" w:rsidRDefault="00BF5C82" w:rsidP="00230E2D">
            <w:pPr>
              <w:pStyle w:val="covertext"/>
              <w:tabs>
                <w:tab w:val="left" w:pos="1152"/>
              </w:tabs>
              <w:spacing w:before="0" w:after="0" w:line="276" w:lineRule="auto"/>
              <w:rPr>
                <w:sz w:val="18"/>
              </w:rPr>
            </w:pPr>
            <w:r>
              <w:t>Voice:</w:t>
            </w:r>
            <w:r w:rsidR="00381F0F">
              <w:t xml:space="preserve"> </w:t>
            </w:r>
            <w:r>
              <w:t>[   ]</w:t>
            </w:r>
            <w:r>
              <w:br/>
              <w:t>Fax:</w:t>
            </w:r>
            <w:r w:rsidR="00381F0F">
              <w:t xml:space="preserve"> </w:t>
            </w:r>
            <w:r>
              <w:t>[   ]</w:t>
            </w:r>
            <w:r>
              <w:br/>
              <w:t>E-mail:</w:t>
            </w:r>
            <w:r w:rsidR="00381F0F">
              <w:t xml:space="preserve"> </w:t>
            </w:r>
            <w:r>
              <w:t>[   ]</w:t>
            </w:r>
          </w:p>
        </w:tc>
      </w:tr>
      <w:tr w:rsidR="00BF0609" w14:paraId="0D23E7B3" w14:textId="77777777" w:rsidTr="003E0E6F">
        <w:tc>
          <w:tcPr>
            <w:tcW w:w="1260" w:type="dxa"/>
            <w:tcBorders>
              <w:top w:val="single" w:sz="6" w:space="0" w:color="auto"/>
            </w:tcBorders>
          </w:tcPr>
          <w:p w14:paraId="31A7ADAC" w14:textId="77777777" w:rsidR="00BF0609" w:rsidRDefault="00BF5C82" w:rsidP="00230E2D">
            <w:pPr>
              <w:pStyle w:val="covertext"/>
              <w:spacing w:line="276" w:lineRule="auto"/>
            </w:pPr>
            <w:r>
              <w:t>Re:</w:t>
            </w:r>
          </w:p>
        </w:tc>
        <w:tc>
          <w:tcPr>
            <w:tcW w:w="9264" w:type="dxa"/>
            <w:gridSpan w:val="2"/>
            <w:tcBorders>
              <w:top w:val="single" w:sz="6" w:space="0" w:color="auto"/>
            </w:tcBorders>
          </w:tcPr>
          <w:p w14:paraId="08BE7B5A" w14:textId="77777777" w:rsidR="00BF0609" w:rsidRDefault="00BF5C82" w:rsidP="00230E2D">
            <w:pPr>
              <w:pStyle w:val="covertext"/>
              <w:spacing w:line="276" w:lineRule="auto"/>
            </w:pPr>
            <w:r>
              <w:t>[If this is a proposed revision, cite the original document.]</w:t>
            </w:r>
          </w:p>
          <w:p w14:paraId="0E8ED356" w14:textId="43821574" w:rsidR="00BF0609" w:rsidRDefault="00BF5C82" w:rsidP="00230E2D">
            <w:pPr>
              <w:pStyle w:val="covertext"/>
              <w:spacing w:line="276" w:lineRule="auto"/>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230E2D">
            <w:pPr>
              <w:pStyle w:val="covertext"/>
              <w:spacing w:line="276" w:lineRule="auto"/>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rsidTr="003E0E6F">
        <w:tc>
          <w:tcPr>
            <w:tcW w:w="1260" w:type="dxa"/>
            <w:tcBorders>
              <w:top w:val="single" w:sz="6" w:space="0" w:color="auto"/>
            </w:tcBorders>
          </w:tcPr>
          <w:p w14:paraId="357C776C" w14:textId="77777777" w:rsidR="00BF0609" w:rsidRDefault="00BF5C82" w:rsidP="00230E2D">
            <w:pPr>
              <w:pStyle w:val="covertext"/>
              <w:spacing w:line="276" w:lineRule="auto"/>
            </w:pPr>
            <w:r>
              <w:t>Abstract</w:t>
            </w:r>
          </w:p>
        </w:tc>
        <w:tc>
          <w:tcPr>
            <w:tcW w:w="9264" w:type="dxa"/>
            <w:gridSpan w:val="2"/>
            <w:tcBorders>
              <w:top w:val="single" w:sz="6" w:space="0" w:color="auto"/>
            </w:tcBorders>
          </w:tcPr>
          <w:p w14:paraId="704F9585" w14:textId="793395A3" w:rsidR="00BF0609" w:rsidRDefault="00BF5C82" w:rsidP="009D0BF9">
            <w:pPr>
              <w:pStyle w:val="covertext"/>
              <w:spacing w:line="276" w:lineRule="auto"/>
            </w:pPr>
            <w:r>
              <w:t>[</w:t>
            </w:r>
            <w:r w:rsidR="00695C61">
              <w:t>Proposal for pulsed modulation PHY in 802.15.13</w:t>
            </w:r>
            <w:r w:rsidR="00E66415">
              <w:t>]</w:t>
            </w:r>
            <w:r w:rsidR="001A660E">
              <w:t xml:space="preserve"> </w:t>
            </w:r>
          </w:p>
        </w:tc>
      </w:tr>
      <w:tr w:rsidR="00BF0609" w14:paraId="7F10367A" w14:textId="77777777" w:rsidTr="003E0E6F">
        <w:tc>
          <w:tcPr>
            <w:tcW w:w="1260" w:type="dxa"/>
            <w:tcBorders>
              <w:top w:val="single" w:sz="6" w:space="0" w:color="auto"/>
            </w:tcBorders>
          </w:tcPr>
          <w:p w14:paraId="70DA6D2A" w14:textId="77777777" w:rsidR="00BF0609" w:rsidRDefault="00BF5C82" w:rsidP="00230E2D">
            <w:pPr>
              <w:pStyle w:val="covertext"/>
              <w:spacing w:line="276" w:lineRule="auto"/>
            </w:pPr>
            <w:r>
              <w:t>Purpose</w:t>
            </w:r>
          </w:p>
        </w:tc>
        <w:tc>
          <w:tcPr>
            <w:tcW w:w="9264" w:type="dxa"/>
            <w:gridSpan w:val="2"/>
            <w:tcBorders>
              <w:top w:val="single" w:sz="6" w:space="0" w:color="auto"/>
            </w:tcBorders>
          </w:tcPr>
          <w:p w14:paraId="069AE357" w14:textId="19B0B257" w:rsidR="00BF0609" w:rsidRDefault="00BF5C82" w:rsidP="00230E2D">
            <w:pPr>
              <w:pStyle w:val="covertext"/>
              <w:spacing w:line="276" w:lineRule="auto"/>
              <w:jc w:val="both"/>
            </w:pPr>
            <w:r>
              <w:t>[</w:t>
            </w:r>
            <w:r w:rsidR="00B75D79">
              <w:t>Inform TG13 about most recent work</w:t>
            </w:r>
            <w:r>
              <w:t>.]</w:t>
            </w:r>
          </w:p>
        </w:tc>
      </w:tr>
      <w:tr w:rsidR="00BF0609" w14:paraId="4D0D6E3D" w14:textId="77777777" w:rsidTr="003E0E6F">
        <w:tc>
          <w:tcPr>
            <w:tcW w:w="1260"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9264" w:type="dxa"/>
            <w:gridSpan w:val="2"/>
            <w:tcBorders>
              <w:top w:val="single" w:sz="6" w:space="0" w:color="auto"/>
              <w:bottom w:val="single" w:sz="6" w:space="0" w:color="auto"/>
            </w:tcBorders>
          </w:tcPr>
          <w:p w14:paraId="1D792F04" w14:textId="77777777" w:rsidR="00BF0609" w:rsidRDefault="00BF5C82" w:rsidP="00230E2D">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rsidTr="003E0E6F">
        <w:tc>
          <w:tcPr>
            <w:tcW w:w="1260"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9264"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bl>
    <w:p w14:paraId="520F2586" w14:textId="5D766079" w:rsidR="008670F0" w:rsidRPr="00D30C66" w:rsidRDefault="008670F0" w:rsidP="00D12D1B">
      <w:pPr>
        <w:widowControl w:val="0"/>
        <w:numPr>
          <w:ilvl w:val="0"/>
          <w:numId w:val="30"/>
        </w:numPr>
        <w:spacing w:before="120" w:line="276" w:lineRule="auto"/>
        <w:ind w:left="284" w:hanging="284"/>
        <w:outlineLvl w:val="0"/>
        <w:rPr>
          <w:b/>
          <w:sz w:val="32"/>
        </w:rPr>
      </w:pPr>
      <w:r w:rsidRPr="00D30C66">
        <w:rPr>
          <w:b/>
          <w:sz w:val="32"/>
        </w:rPr>
        <w:lastRenderedPageBreak/>
        <w:t>Pulsed Modulation PHY</w:t>
      </w:r>
    </w:p>
    <w:p w14:paraId="4A7AFB0F" w14:textId="17BAF982" w:rsidR="00874312" w:rsidRDefault="00723CBF" w:rsidP="006C3716">
      <w:pPr>
        <w:pStyle w:val="Listenabsatz"/>
        <w:autoSpaceDE w:val="0"/>
        <w:autoSpaceDN w:val="0"/>
        <w:adjustRightInd w:val="0"/>
        <w:spacing w:before="120" w:line="276" w:lineRule="auto"/>
        <w:ind w:left="0"/>
        <w:contextualSpacing w:val="0"/>
        <w:jc w:val="both"/>
        <w:rPr>
          <w:rFonts w:ascii="TimesNewRomanPSMT" w:hAnsi="TimesNewRomanPSMT" w:cs="TimesNewRomanPSMT"/>
        </w:rPr>
      </w:pPr>
      <w:r>
        <w:rPr>
          <w:rFonts w:ascii="TimesNewRomanPSMT" w:hAnsi="TimesNewRomanPSMT" w:cs="TimesNewRomanPSMT"/>
        </w:rPr>
        <w:t xml:space="preserve">The </w:t>
      </w:r>
      <w:r w:rsidRPr="00723CBF">
        <w:rPr>
          <w:rFonts w:ascii="TimesNewRomanPSMT" w:hAnsi="TimesNewRomanPSMT" w:cs="TimesNewRomanPSMT"/>
        </w:rPr>
        <w:t xml:space="preserve">Pulsed Modulation </w:t>
      </w:r>
      <w:r w:rsidR="001A1D93">
        <w:rPr>
          <w:rFonts w:ascii="TimesNewRomanPSMT" w:hAnsi="TimesNewRomanPSMT" w:cs="TimesNewRomanPSMT"/>
        </w:rPr>
        <w:t xml:space="preserve">(PM) </w:t>
      </w:r>
      <w:r w:rsidRPr="00723CBF">
        <w:rPr>
          <w:rFonts w:ascii="TimesNewRomanPSMT" w:hAnsi="TimesNewRomanPSMT" w:cs="TimesNewRomanPSMT"/>
        </w:rPr>
        <w:t xml:space="preserve">PHY </w:t>
      </w:r>
      <w:r>
        <w:rPr>
          <w:rFonts w:ascii="TimesNewRomanPSMT" w:hAnsi="TimesNewRomanPSMT" w:cs="TimesNewRomanPSMT"/>
        </w:rPr>
        <w:t xml:space="preserve">enables </w:t>
      </w:r>
      <w:r w:rsidRPr="00723CBF">
        <w:rPr>
          <w:rFonts w:ascii="TimesNewRomanPSMT" w:hAnsi="TimesNewRomanPSMT" w:cs="TimesNewRomanPSMT"/>
        </w:rPr>
        <w:t>moderate data rate</w:t>
      </w:r>
      <w:r w:rsidR="00B132A0">
        <w:rPr>
          <w:rFonts w:ascii="TimesNewRomanPSMT" w:hAnsi="TimesNewRomanPSMT" w:cs="TimesNewRomanPSMT"/>
        </w:rPr>
        <w:t>s</w:t>
      </w:r>
      <w:r w:rsidRPr="00723CBF">
        <w:rPr>
          <w:rFonts w:ascii="TimesNewRomanPSMT" w:hAnsi="TimesNewRomanPSMT" w:cs="TimesNewRomanPSMT"/>
        </w:rPr>
        <w:t xml:space="preserve"> from 1</w:t>
      </w:r>
      <w:r w:rsidR="00BD0FFC">
        <w:rPr>
          <w:rFonts w:ascii="TimesNewRomanPSMT" w:hAnsi="TimesNewRomanPSMT" w:cs="TimesNewRomanPSMT"/>
        </w:rPr>
        <w:t xml:space="preserve"> </w:t>
      </w:r>
      <w:r w:rsidRPr="00723CBF">
        <w:rPr>
          <w:rFonts w:ascii="TimesNewRomanPSMT" w:hAnsi="TimesNewRomanPSMT" w:cs="TimesNewRomanPSMT"/>
        </w:rPr>
        <w:t xml:space="preserve">Mbit/s to </w:t>
      </w:r>
      <w:r w:rsidR="00BD0FFC">
        <w:rPr>
          <w:rFonts w:ascii="TimesNewRomanPSMT" w:hAnsi="TimesNewRomanPSMT" w:cs="TimesNewRomanPSMT"/>
        </w:rPr>
        <w:t xml:space="preserve">some </w:t>
      </w:r>
      <w:r w:rsidRPr="00723CBF">
        <w:rPr>
          <w:rFonts w:ascii="TimesNewRomanPSMT" w:hAnsi="TimesNewRomanPSMT" w:cs="TimesNewRomanPSMT"/>
        </w:rPr>
        <w:t>1</w:t>
      </w:r>
      <w:r w:rsidR="00DB36F4">
        <w:rPr>
          <w:rFonts w:ascii="TimesNewRomanPSMT" w:hAnsi="TimesNewRomanPSMT" w:cs="TimesNewRomanPSMT"/>
        </w:rPr>
        <w:t>0</w:t>
      </w:r>
      <w:r w:rsidRPr="00723CBF">
        <w:rPr>
          <w:rFonts w:ascii="TimesNewRomanPSMT" w:hAnsi="TimesNewRomanPSMT" w:cs="TimesNewRomanPSMT"/>
        </w:rPr>
        <w:t xml:space="preserve">0 Mbit/s. The main </w:t>
      </w:r>
      <w:r>
        <w:rPr>
          <w:rFonts w:ascii="TimesNewRomanPSMT" w:hAnsi="TimesNewRomanPSMT" w:cs="TimesNewRomanPSMT"/>
        </w:rPr>
        <w:t xml:space="preserve">approach </w:t>
      </w:r>
      <w:r w:rsidRPr="00723CBF">
        <w:rPr>
          <w:rFonts w:ascii="TimesNewRomanPSMT" w:hAnsi="TimesNewRomanPSMT" w:cs="TimesNewRomanPSMT"/>
        </w:rPr>
        <w:t xml:space="preserve">is to achieve high data rates by </w:t>
      </w:r>
      <w:r w:rsidR="008B6AD9">
        <w:rPr>
          <w:rFonts w:ascii="TimesNewRomanPSMT" w:hAnsi="TimesNewRomanPSMT" w:cs="TimesNewRomanPSMT"/>
        </w:rPr>
        <w:t xml:space="preserve">using a high </w:t>
      </w:r>
      <w:r w:rsidRPr="00723CBF">
        <w:rPr>
          <w:rFonts w:ascii="TimesNewRomanPSMT" w:hAnsi="TimesNewRomanPSMT" w:cs="TimesNewRomanPSMT"/>
        </w:rPr>
        <w:t>optical clock rate</w:t>
      </w:r>
      <w:r>
        <w:rPr>
          <w:rFonts w:ascii="TimesNewRomanPSMT" w:hAnsi="TimesNewRomanPSMT" w:cs="TimesNewRomanPSMT"/>
        </w:rPr>
        <w:t xml:space="preserve"> </w:t>
      </w:r>
      <w:r w:rsidR="009A3C50">
        <w:rPr>
          <w:rFonts w:ascii="TimesNewRomanPSMT" w:hAnsi="TimesNewRomanPSMT" w:cs="TimesNewRomanPSMT"/>
        </w:rPr>
        <w:t xml:space="preserve">(OCR) </w:t>
      </w:r>
      <w:r w:rsidR="008B6AD9">
        <w:rPr>
          <w:rFonts w:ascii="TimesNewRomanPSMT" w:hAnsi="TimesNewRomanPSMT" w:cs="TimesNewRomanPSMT"/>
        </w:rPr>
        <w:t xml:space="preserve">while </w:t>
      </w:r>
      <w:r>
        <w:rPr>
          <w:rFonts w:ascii="TimesNewRomanPSMT" w:hAnsi="TimesNewRomanPSMT" w:cs="TimesNewRomanPSMT"/>
        </w:rPr>
        <w:t>keep</w:t>
      </w:r>
      <w:r w:rsidR="00552EE3">
        <w:rPr>
          <w:rFonts w:ascii="TimesNewRomanPSMT" w:hAnsi="TimesNewRomanPSMT" w:cs="TimesNewRomanPSMT"/>
        </w:rPr>
        <w:t>ing</w:t>
      </w:r>
      <w:r>
        <w:rPr>
          <w:rFonts w:ascii="TimesNewRomanPSMT" w:hAnsi="TimesNewRomanPSMT" w:cs="TimesNewRomanPSMT"/>
        </w:rPr>
        <w:t xml:space="preserve"> spectral efficiency </w:t>
      </w:r>
      <w:r w:rsidR="008B6AD9">
        <w:rPr>
          <w:rFonts w:ascii="TimesNewRomanPSMT" w:hAnsi="TimesNewRomanPSMT" w:cs="TimesNewRomanPSMT"/>
        </w:rPr>
        <w:t>low</w:t>
      </w:r>
      <w:r w:rsidRPr="00723CBF">
        <w:rPr>
          <w:rFonts w:ascii="TimesNewRomanPSMT" w:hAnsi="TimesNewRomanPSMT" w:cs="TimesNewRomanPSMT"/>
        </w:rPr>
        <w:t xml:space="preserve">. </w:t>
      </w:r>
      <w:r w:rsidR="00BF1A26" w:rsidRPr="00BF1A26">
        <w:rPr>
          <w:rFonts w:ascii="TimesNewRomanPSMT" w:hAnsi="TimesNewRomanPSMT" w:cs="TimesNewRomanPSMT"/>
        </w:rPr>
        <w:t xml:space="preserve">This approach offers </w:t>
      </w:r>
      <w:r w:rsidR="0026425B">
        <w:rPr>
          <w:rFonts w:ascii="TimesNewRomanPSMT" w:hAnsi="TimesNewRomanPSMT" w:cs="TimesNewRomanPSMT"/>
        </w:rPr>
        <w:t>enhanced</w:t>
      </w:r>
      <w:r w:rsidR="0026425B" w:rsidRPr="00BF1A26">
        <w:rPr>
          <w:rFonts w:ascii="TimesNewRomanPSMT" w:hAnsi="TimesNewRomanPSMT" w:cs="TimesNewRomanPSMT"/>
        </w:rPr>
        <w:t xml:space="preserve"> </w:t>
      </w:r>
      <w:r w:rsidR="00BF1A26" w:rsidRPr="00BF1A26">
        <w:rPr>
          <w:rFonts w:ascii="TimesNewRomanPSMT" w:hAnsi="TimesNewRomanPSMT" w:cs="TimesNewRomanPSMT"/>
        </w:rPr>
        <w:t xml:space="preserve">reach </w:t>
      </w:r>
      <w:r w:rsidR="00B132A0">
        <w:rPr>
          <w:rFonts w:ascii="TimesNewRomanPSMT" w:hAnsi="TimesNewRomanPSMT" w:cs="TimesNewRomanPSMT"/>
        </w:rPr>
        <w:t xml:space="preserve">in applications </w:t>
      </w:r>
      <w:r w:rsidR="00BF1A26" w:rsidRPr="00BF1A26">
        <w:rPr>
          <w:rFonts w:ascii="TimesNewRomanPSMT" w:hAnsi="TimesNewRomanPSMT" w:cs="TimesNewRomanPSMT"/>
        </w:rPr>
        <w:t>where power efficiency is an i</w:t>
      </w:r>
      <w:r w:rsidR="00874312">
        <w:rPr>
          <w:rFonts w:ascii="TimesNewRomanPSMT" w:hAnsi="TimesNewRomanPSMT" w:cs="TimesNewRomanPSMT"/>
        </w:rPr>
        <w:t>ssue</w:t>
      </w:r>
      <w:r w:rsidR="00BF1A26" w:rsidRPr="00BF1A26">
        <w:rPr>
          <w:rFonts w:ascii="TimesNewRomanPSMT" w:hAnsi="TimesNewRomanPSMT" w:cs="TimesNewRomanPSMT"/>
        </w:rPr>
        <w:t xml:space="preserve">, </w:t>
      </w:r>
      <w:r w:rsidR="008E7494" w:rsidRPr="00BF1A26">
        <w:rPr>
          <w:rFonts w:ascii="TimesNewRomanPSMT" w:hAnsi="TimesNewRomanPSMT" w:cs="TimesNewRomanPSMT"/>
        </w:rPr>
        <w:t xml:space="preserve">e.g. </w:t>
      </w:r>
      <w:r w:rsidR="0088649D">
        <w:rPr>
          <w:rFonts w:ascii="TimesNewRomanPSMT" w:hAnsi="TimesNewRomanPSMT" w:cs="TimesNewRomanPSMT"/>
        </w:rPr>
        <w:t xml:space="preserve">for </w:t>
      </w:r>
      <w:r w:rsidR="008E7494" w:rsidRPr="00BF1A26">
        <w:rPr>
          <w:rFonts w:ascii="TimesNewRomanPSMT" w:hAnsi="TimesNewRomanPSMT" w:cs="TimesNewRomanPSMT"/>
        </w:rPr>
        <w:t>uplink</w:t>
      </w:r>
      <w:r w:rsidR="00874312">
        <w:rPr>
          <w:rFonts w:ascii="TimesNewRomanPSMT" w:hAnsi="TimesNewRomanPSMT" w:cs="TimesNewRomanPSMT"/>
        </w:rPr>
        <w:t xml:space="preserve"> </w:t>
      </w:r>
      <w:r w:rsidR="00BF1A26" w:rsidRPr="00BF1A26">
        <w:rPr>
          <w:rFonts w:ascii="TimesNewRomanPSMT" w:hAnsi="TimesNewRomanPSMT" w:cs="TimesNewRomanPSMT"/>
        </w:rPr>
        <w:t>and Internet of Things (IoT).</w:t>
      </w:r>
      <w:r w:rsidR="001A1D93">
        <w:rPr>
          <w:rFonts w:ascii="TimesNewRomanPSMT" w:hAnsi="TimesNewRomanPSMT" w:cs="TimesNewRomanPSMT"/>
        </w:rPr>
        <w:t xml:space="preserve"> </w:t>
      </w:r>
      <w:r w:rsidR="006D2395">
        <w:rPr>
          <w:rFonts w:ascii="TimesNewRomanPSMT" w:hAnsi="TimesNewRomanPSMT" w:cs="TimesNewRomanPSMT"/>
        </w:rPr>
        <w:t xml:space="preserve">Binary </w:t>
      </w:r>
      <w:r w:rsidR="00C90B61" w:rsidRPr="00C90B61">
        <w:rPr>
          <w:rFonts w:ascii="TimesNewRomanPSMT" w:hAnsi="TimesNewRomanPSMT" w:cs="TimesNewRomanPSMT"/>
        </w:rPr>
        <w:t>P</w:t>
      </w:r>
      <w:r w:rsidR="001A1D93">
        <w:rPr>
          <w:rFonts w:ascii="TimesNewRomanPSMT" w:hAnsi="TimesNewRomanPSMT" w:cs="TimesNewRomanPSMT"/>
        </w:rPr>
        <w:t>ulse-Amplitude Modulation (P</w:t>
      </w:r>
      <w:r w:rsidR="00C90B61" w:rsidRPr="00C90B61">
        <w:rPr>
          <w:rFonts w:ascii="TimesNewRomanPSMT" w:hAnsi="TimesNewRomanPSMT" w:cs="TimesNewRomanPSMT"/>
        </w:rPr>
        <w:t>AM</w:t>
      </w:r>
      <w:r w:rsidR="001A1D93">
        <w:rPr>
          <w:rFonts w:ascii="TimesNewRomanPSMT" w:hAnsi="TimesNewRomanPSMT" w:cs="TimesNewRomanPSMT"/>
        </w:rPr>
        <w:t>)</w:t>
      </w:r>
      <w:r w:rsidR="00C90B61" w:rsidRPr="00C90B61">
        <w:rPr>
          <w:rFonts w:ascii="TimesNewRomanPSMT" w:hAnsi="TimesNewRomanPSMT" w:cs="TimesNewRomanPSMT"/>
        </w:rPr>
        <w:t xml:space="preserve"> with 8B10B line coding and variable optical clock rate or M-ary PAM with Hadamard-Coded Modulation (HCM) are used</w:t>
      </w:r>
      <w:r w:rsidR="00B132A0">
        <w:rPr>
          <w:rFonts w:ascii="TimesNewRomanPSMT" w:hAnsi="TimesNewRomanPSMT" w:cs="TimesNewRomanPSMT"/>
        </w:rPr>
        <w:t>,</w:t>
      </w:r>
      <w:r w:rsidR="00C90B61" w:rsidRPr="00C90B61">
        <w:rPr>
          <w:rFonts w:ascii="TimesNewRomanPSMT" w:hAnsi="TimesNewRomanPSMT" w:cs="TimesNewRomanPSMT"/>
        </w:rPr>
        <w:t xml:space="preserve"> together with Reed-Solomon</w:t>
      </w:r>
      <w:r w:rsidR="001A1D93">
        <w:rPr>
          <w:rFonts w:ascii="TimesNewRomanPSMT" w:hAnsi="TimesNewRomanPSMT" w:cs="TimesNewRomanPSMT"/>
        </w:rPr>
        <w:t xml:space="preserve"> (RS) </w:t>
      </w:r>
      <w:r w:rsidR="00C90B61" w:rsidRPr="00C90B61">
        <w:rPr>
          <w:rFonts w:ascii="TimesNewRomanPSMT" w:hAnsi="TimesNewRomanPSMT" w:cs="TimesNewRomanPSMT"/>
        </w:rPr>
        <w:t>forward error correction (FEC).</w:t>
      </w:r>
      <w:r w:rsidR="001A1D93">
        <w:rPr>
          <w:rFonts w:ascii="TimesNewRomanPSMT" w:hAnsi="TimesNewRomanPSMT" w:cs="TimesNewRomanPSMT"/>
        </w:rPr>
        <w:t xml:space="preserve"> </w:t>
      </w:r>
      <w:r w:rsidR="00C90B61" w:rsidRPr="00C90B61">
        <w:rPr>
          <w:rFonts w:ascii="TimesNewRomanPSMT" w:hAnsi="TimesNewRomanPSMT" w:cs="TimesNewRomanPSMT"/>
        </w:rPr>
        <w:t xml:space="preserve">Controlled by higher layers, the PM PHY includes means to adapt the data rate </w:t>
      </w:r>
      <w:r w:rsidR="001A1D93">
        <w:rPr>
          <w:rFonts w:ascii="TimesNewRomanPSMT" w:hAnsi="TimesNewRomanPSMT" w:cs="TimesNewRomanPSMT"/>
        </w:rPr>
        <w:t xml:space="preserve">of the link </w:t>
      </w:r>
      <w:r w:rsidR="00C90B61" w:rsidRPr="00C90B61">
        <w:rPr>
          <w:rFonts w:ascii="TimesNewRomanPSMT" w:hAnsi="TimesNewRomanPSMT" w:cs="TimesNewRomanPSMT"/>
        </w:rPr>
        <w:t xml:space="preserve">to varying channel conditions </w:t>
      </w:r>
      <w:r w:rsidR="00E058E6">
        <w:rPr>
          <w:rFonts w:ascii="TimesNewRomanPSMT" w:hAnsi="TimesNewRomanPSMT" w:cs="TimesNewRomanPSMT"/>
        </w:rPr>
        <w:t xml:space="preserve">by </w:t>
      </w:r>
      <w:r w:rsidR="00C90B61" w:rsidRPr="00C90B61">
        <w:rPr>
          <w:rFonts w:ascii="TimesNewRomanPSMT" w:hAnsi="TimesNewRomanPSMT" w:cs="TimesNewRomanPSMT"/>
        </w:rPr>
        <w:t xml:space="preserve">i) varying </w:t>
      </w:r>
      <w:r w:rsidR="001A1D93">
        <w:rPr>
          <w:rFonts w:ascii="TimesNewRomanPSMT" w:hAnsi="TimesNewRomanPSMT" w:cs="TimesNewRomanPSMT"/>
        </w:rPr>
        <w:t xml:space="preserve">the OCR, </w:t>
      </w:r>
      <w:r w:rsidR="00C90B61" w:rsidRPr="00C90B61">
        <w:rPr>
          <w:rFonts w:ascii="TimesNewRomanPSMT" w:hAnsi="TimesNewRomanPSMT" w:cs="TimesNewRomanPSMT"/>
        </w:rPr>
        <w:t xml:space="preserve"> ii) varying the modulation alphabet size M for PAM and the number of codes used in HCM</w:t>
      </w:r>
      <w:r w:rsidR="001A1D93">
        <w:rPr>
          <w:rFonts w:ascii="TimesNewRomanPSMT" w:hAnsi="TimesNewRomanPSMT" w:cs="TimesNewRomanPSMT"/>
        </w:rPr>
        <w:t xml:space="preserve"> and iii) </w:t>
      </w:r>
      <w:r w:rsidR="00E058E6">
        <w:rPr>
          <w:rFonts w:ascii="TimesNewRomanPSMT" w:hAnsi="TimesNewRomanPSMT" w:cs="TimesNewRomanPSMT"/>
        </w:rPr>
        <w:t>selecting the most appropriate set</w:t>
      </w:r>
      <w:r w:rsidR="001A1D93">
        <w:rPr>
          <w:rFonts w:ascii="TimesNewRomanPSMT" w:hAnsi="TimesNewRomanPSMT" w:cs="TimesNewRomanPSMT"/>
        </w:rPr>
        <w:t xml:space="preserve"> of transmitters</w:t>
      </w:r>
      <w:r w:rsidR="00C90B61" w:rsidRPr="00C90B61">
        <w:rPr>
          <w:rFonts w:ascii="TimesNewRomanPSMT" w:hAnsi="TimesNewRomanPSMT" w:cs="TimesNewRomanPSMT"/>
        </w:rPr>
        <w:t>.</w:t>
      </w:r>
      <w:r w:rsidR="00C90B61">
        <w:rPr>
          <w:rFonts w:ascii="TimesNewRomanPSMT" w:hAnsi="TimesNewRomanPSMT" w:cs="TimesNewRomanPSMT"/>
        </w:rPr>
        <w:t xml:space="preserve"> </w:t>
      </w:r>
    </w:p>
    <w:p w14:paraId="459840CB" w14:textId="5FDFE12D" w:rsidR="001A1D93" w:rsidRDefault="001A1D93" w:rsidP="006C3716">
      <w:pPr>
        <w:pStyle w:val="Listenabsatz"/>
        <w:autoSpaceDE w:val="0"/>
        <w:autoSpaceDN w:val="0"/>
        <w:adjustRightInd w:val="0"/>
        <w:spacing w:before="120" w:line="276" w:lineRule="auto"/>
        <w:ind w:left="0"/>
        <w:contextualSpacing w:val="0"/>
        <w:jc w:val="both"/>
        <w:rPr>
          <w:rFonts w:ascii="TimesNewRomanPSMT" w:hAnsi="TimesNewRomanPSMT" w:cs="TimesNewRomanPSMT"/>
        </w:rPr>
      </w:pPr>
      <w:r>
        <w:rPr>
          <w:rFonts w:ascii="TimesNewRomanPSMT" w:hAnsi="TimesNewRomanPSMT" w:cs="TimesNewRomanPSMT"/>
        </w:rPr>
        <w:t xml:space="preserve">The numerology is </w:t>
      </w:r>
      <w:r w:rsidRPr="00723CBF">
        <w:rPr>
          <w:rFonts w:ascii="TimesNewRomanPSMT" w:hAnsi="TimesNewRomanPSMT" w:cs="TimesNewRomanPSMT"/>
        </w:rPr>
        <w:t xml:space="preserve">defined in </w:t>
      </w:r>
      <w:r w:rsidRPr="00552EE3">
        <w:rPr>
          <w:szCs w:val="24"/>
        </w:rPr>
        <w:fldChar w:fldCharType="begin"/>
      </w:r>
      <w:r w:rsidRPr="00552EE3">
        <w:rPr>
          <w:szCs w:val="24"/>
        </w:rPr>
        <w:instrText xml:space="preserve"> REF _Ref502911201 \h  \* MERGEFORMAT </w:instrText>
      </w:r>
      <w:r w:rsidRPr="00552EE3">
        <w:rPr>
          <w:szCs w:val="24"/>
        </w:rPr>
      </w:r>
      <w:r w:rsidRPr="00552EE3">
        <w:rPr>
          <w:szCs w:val="24"/>
        </w:rPr>
        <w:fldChar w:fldCharType="separate"/>
      </w:r>
      <w:r w:rsidRPr="00552EE3">
        <w:rPr>
          <w:szCs w:val="24"/>
        </w:rPr>
        <w:t xml:space="preserve">Table </w:t>
      </w:r>
      <w:r w:rsidRPr="00552EE3">
        <w:rPr>
          <w:noProof/>
          <w:szCs w:val="24"/>
        </w:rPr>
        <w:t>1</w:t>
      </w:r>
      <w:r w:rsidRPr="00552EE3">
        <w:rPr>
          <w:szCs w:val="24"/>
        </w:rPr>
        <w:fldChar w:fldCharType="end"/>
      </w:r>
      <w:r w:rsidR="006D2395">
        <w:rPr>
          <w:szCs w:val="24"/>
        </w:rPr>
        <w:t xml:space="preserve">. </w:t>
      </w:r>
      <w:r w:rsidR="006D2395" w:rsidRPr="00552EE3">
        <w:rPr>
          <w:szCs w:val="24"/>
        </w:rPr>
        <w:fldChar w:fldCharType="begin"/>
      </w:r>
      <w:r w:rsidR="006D2395" w:rsidRPr="00552EE3">
        <w:rPr>
          <w:szCs w:val="24"/>
        </w:rPr>
        <w:instrText xml:space="preserve"> REF _Ref502911201 \h  \* MERGEFORMAT </w:instrText>
      </w:r>
      <w:r w:rsidR="006D2395" w:rsidRPr="00552EE3">
        <w:rPr>
          <w:szCs w:val="24"/>
        </w:rPr>
      </w:r>
      <w:r w:rsidR="006D2395" w:rsidRPr="00552EE3">
        <w:rPr>
          <w:szCs w:val="24"/>
        </w:rPr>
        <w:fldChar w:fldCharType="separate"/>
      </w:r>
      <w:r w:rsidR="006D2395" w:rsidRPr="00552EE3">
        <w:rPr>
          <w:szCs w:val="24"/>
        </w:rPr>
        <w:t xml:space="preserve">Table </w:t>
      </w:r>
      <w:r w:rsidR="006D2395" w:rsidRPr="00552EE3">
        <w:rPr>
          <w:noProof/>
          <w:szCs w:val="24"/>
        </w:rPr>
        <w:t>1</w:t>
      </w:r>
      <w:r w:rsidR="006D2395" w:rsidRPr="00552EE3">
        <w:rPr>
          <w:szCs w:val="24"/>
        </w:rPr>
        <w:fldChar w:fldCharType="end"/>
      </w:r>
      <w:r w:rsidR="006D2395">
        <w:rPr>
          <w:rFonts w:ascii="TimesNewRomanPSMT" w:hAnsi="TimesNewRomanPSMT" w:cs="TimesNewRomanPSMT"/>
        </w:rPr>
        <w:t xml:space="preserve"> contains only case i)</w:t>
      </w:r>
      <w:r w:rsidR="00874312">
        <w:rPr>
          <w:rFonts w:ascii="TimesNewRomanPSMT" w:hAnsi="TimesNewRomanPSMT" w:cs="TimesNewRomanPSMT"/>
        </w:rPr>
        <w:t>.</w:t>
      </w:r>
    </w:p>
    <w:p w14:paraId="191FBC24" w14:textId="77777777" w:rsidR="005564D8" w:rsidRDefault="005564D8" w:rsidP="006C3716">
      <w:pPr>
        <w:pStyle w:val="Listenabsatz"/>
        <w:autoSpaceDE w:val="0"/>
        <w:autoSpaceDN w:val="0"/>
        <w:adjustRightInd w:val="0"/>
        <w:spacing w:before="120" w:line="276" w:lineRule="auto"/>
        <w:ind w:left="0"/>
        <w:contextualSpacing w:val="0"/>
        <w:jc w:val="both"/>
        <w:rPr>
          <w:rFonts w:ascii="TimesNewRomanPSMT" w:hAnsi="TimesNewRomanPSMT" w:cs="TimesNewRomanPSMT"/>
        </w:rPr>
      </w:pPr>
    </w:p>
    <w:tbl>
      <w:tblPr>
        <w:tblStyle w:val="Tabellenraster"/>
        <w:tblW w:w="9468" w:type="dxa"/>
        <w:tblInd w:w="108" w:type="dxa"/>
        <w:tblLayout w:type="fixed"/>
        <w:tblLook w:val="04A0" w:firstRow="1" w:lastRow="0" w:firstColumn="1" w:lastColumn="0" w:noHBand="0" w:noVBand="1"/>
      </w:tblPr>
      <w:tblGrid>
        <w:gridCol w:w="993"/>
        <w:gridCol w:w="708"/>
        <w:gridCol w:w="709"/>
        <w:gridCol w:w="694"/>
        <w:gridCol w:w="1280"/>
        <w:gridCol w:w="1286"/>
        <w:gridCol w:w="1418"/>
        <w:gridCol w:w="992"/>
        <w:gridCol w:w="1388"/>
      </w:tblGrid>
      <w:tr w:rsidR="004C77A4" w14:paraId="7D550927" w14:textId="23A3C305" w:rsidTr="003E0E6F">
        <w:trPr>
          <w:trHeight w:val="1081"/>
        </w:trPr>
        <w:tc>
          <w:tcPr>
            <w:tcW w:w="993" w:type="dxa"/>
            <w:shd w:val="clear" w:color="auto" w:fill="auto"/>
            <w:vAlign w:val="center"/>
          </w:tcPr>
          <w:p w14:paraId="3DE3C6B6" w14:textId="77777777" w:rsidR="004C77A4" w:rsidRPr="00770CBE" w:rsidRDefault="004C77A4" w:rsidP="006C3716">
            <w:pPr>
              <w:widowControl w:val="0"/>
              <w:spacing w:before="120"/>
              <w:jc w:val="center"/>
              <w:outlineLvl w:val="0"/>
              <w:rPr>
                <w:b/>
                <w:sz w:val="20"/>
                <w:szCs w:val="24"/>
              </w:rPr>
            </w:pPr>
            <w:r w:rsidRPr="00770CBE">
              <w:rPr>
                <w:b/>
                <w:sz w:val="20"/>
                <w:szCs w:val="24"/>
              </w:rPr>
              <w:t>Opt. clock rate /MHz</w:t>
            </w:r>
          </w:p>
        </w:tc>
        <w:tc>
          <w:tcPr>
            <w:tcW w:w="708" w:type="dxa"/>
          </w:tcPr>
          <w:p w14:paraId="21CE7695" w14:textId="6A062795" w:rsidR="004C77A4" w:rsidRPr="00770CBE" w:rsidRDefault="004C77A4" w:rsidP="006C3716">
            <w:pPr>
              <w:widowControl w:val="0"/>
              <w:spacing w:before="120"/>
              <w:jc w:val="center"/>
              <w:outlineLvl w:val="0"/>
              <w:rPr>
                <w:b/>
                <w:sz w:val="20"/>
                <w:szCs w:val="24"/>
              </w:rPr>
            </w:pPr>
            <w:r>
              <w:rPr>
                <w:b/>
                <w:sz w:val="20"/>
                <w:szCs w:val="24"/>
              </w:rPr>
              <w:t>Opt. clockcycle</w:t>
            </w:r>
            <w:r w:rsidRPr="00770CBE">
              <w:rPr>
                <w:b/>
                <w:sz w:val="20"/>
                <w:szCs w:val="24"/>
              </w:rPr>
              <w:t>/ns</w:t>
            </w:r>
          </w:p>
        </w:tc>
        <w:tc>
          <w:tcPr>
            <w:tcW w:w="709" w:type="dxa"/>
            <w:shd w:val="clear" w:color="auto" w:fill="auto"/>
            <w:vAlign w:val="center"/>
          </w:tcPr>
          <w:p w14:paraId="664B0244" w14:textId="7E79CD86" w:rsidR="004C77A4" w:rsidRPr="00770CBE" w:rsidRDefault="004C77A4" w:rsidP="006C3716">
            <w:pPr>
              <w:widowControl w:val="0"/>
              <w:spacing w:before="120"/>
              <w:jc w:val="center"/>
              <w:outlineLvl w:val="0"/>
              <w:rPr>
                <w:b/>
                <w:sz w:val="20"/>
                <w:szCs w:val="24"/>
              </w:rPr>
            </w:pPr>
            <w:r w:rsidRPr="00770CBE">
              <w:rPr>
                <w:b/>
                <w:sz w:val="20"/>
                <w:szCs w:val="24"/>
              </w:rPr>
              <w:t>T</w:t>
            </w:r>
            <w:r w:rsidRPr="00770CBE">
              <w:rPr>
                <w:b/>
                <w:sz w:val="20"/>
                <w:szCs w:val="24"/>
                <w:vertAlign w:val="subscript"/>
              </w:rPr>
              <w:t>seq</w:t>
            </w:r>
            <w:r w:rsidRPr="00770CBE">
              <w:rPr>
                <w:b/>
                <w:sz w:val="20"/>
                <w:szCs w:val="24"/>
              </w:rPr>
              <w:t>/ns</w:t>
            </w:r>
          </w:p>
        </w:tc>
        <w:tc>
          <w:tcPr>
            <w:tcW w:w="694" w:type="dxa"/>
            <w:shd w:val="clear" w:color="auto" w:fill="auto"/>
            <w:vAlign w:val="center"/>
          </w:tcPr>
          <w:p w14:paraId="66A2D5D9" w14:textId="77777777" w:rsidR="004C77A4" w:rsidRPr="00770CBE" w:rsidRDefault="004C77A4" w:rsidP="006C3716">
            <w:pPr>
              <w:widowControl w:val="0"/>
              <w:spacing w:before="120"/>
              <w:jc w:val="center"/>
              <w:outlineLvl w:val="0"/>
              <w:rPr>
                <w:b/>
                <w:sz w:val="20"/>
                <w:szCs w:val="24"/>
              </w:rPr>
            </w:pPr>
            <w:r w:rsidRPr="00770CBE">
              <w:rPr>
                <w:b/>
                <w:sz w:val="20"/>
                <w:szCs w:val="24"/>
              </w:rPr>
              <w:t>T</w:t>
            </w:r>
            <w:r w:rsidRPr="00770CBE">
              <w:rPr>
                <w:b/>
                <w:sz w:val="20"/>
                <w:szCs w:val="24"/>
                <w:vertAlign w:val="subscript"/>
              </w:rPr>
              <w:t>CP</w:t>
            </w:r>
            <w:r w:rsidRPr="00770CBE">
              <w:rPr>
                <w:b/>
                <w:sz w:val="20"/>
                <w:szCs w:val="24"/>
              </w:rPr>
              <w:t>/ns</w:t>
            </w:r>
          </w:p>
        </w:tc>
        <w:tc>
          <w:tcPr>
            <w:tcW w:w="1280" w:type="dxa"/>
            <w:shd w:val="clear" w:color="auto" w:fill="auto"/>
            <w:vAlign w:val="center"/>
          </w:tcPr>
          <w:p w14:paraId="0FF2DC4C" w14:textId="77777777" w:rsidR="004C77A4" w:rsidRPr="00770CBE" w:rsidRDefault="004C77A4" w:rsidP="006C3716">
            <w:pPr>
              <w:widowControl w:val="0"/>
              <w:spacing w:before="120"/>
              <w:jc w:val="center"/>
              <w:outlineLvl w:val="0"/>
              <w:rPr>
                <w:b/>
                <w:sz w:val="20"/>
                <w:szCs w:val="24"/>
              </w:rPr>
            </w:pPr>
            <w:r w:rsidRPr="00770CBE">
              <w:rPr>
                <w:b/>
                <w:sz w:val="20"/>
                <w:szCs w:val="24"/>
              </w:rPr>
              <w:t>N</w:t>
            </w:r>
            <w:r w:rsidRPr="00770CBE">
              <w:rPr>
                <w:b/>
                <w:sz w:val="20"/>
                <w:szCs w:val="24"/>
                <w:vertAlign w:val="subscript"/>
              </w:rPr>
              <w:t>seq</w:t>
            </w:r>
            <w:r w:rsidRPr="00770CBE">
              <w:rPr>
                <w:b/>
                <w:sz w:val="20"/>
                <w:szCs w:val="24"/>
              </w:rPr>
              <w:t>/optical clock cycles</w:t>
            </w:r>
          </w:p>
        </w:tc>
        <w:tc>
          <w:tcPr>
            <w:tcW w:w="1286" w:type="dxa"/>
            <w:shd w:val="clear" w:color="auto" w:fill="auto"/>
            <w:vAlign w:val="center"/>
          </w:tcPr>
          <w:p w14:paraId="72FA09C0" w14:textId="77777777" w:rsidR="004C77A4" w:rsidRPr="00770CBE" w:rsidRDefault="004C77A4" w:rsidP="006C3716">
            <w:pPr>
              <w:widowControl w:val="0"/>
              <w:spacing w:before="120"/>
              <w:jc w:val="center"/>
              <w:outlineLvl w:val="0"/>
              <w:rPr>
                <w:b/>
                <w:sz w:val="20"/>
                <w:szCs w:val="24"/>
              </w:rPr>
            </w:pPr>
            <w:r w:rsidRPr="00770CBE">
              <w:rPr>
                <w:b/>
                <w:sz w:val="20"/>
                <w:szCs w:val="24"/>
              </w:rPr>
              <w:t>N</w:t>
            </w:r>
            <w:r w:rsidRPr="00770CBE">
              <w:rPr>
                <w:b/>
                <w:sz w:val="20"/>
                <w:szCs w:val="24"/>
                <w:vertAlign w:val="subscript"/>
              </w:rPr>
              <w:t>CP</w:t>
            </w:r>
            <w:r w:rsidRPr="00770CBE">
              <w:rPr>
                <w:b/>
                <w:sz w:val="20"/>
                <w:szCs w:val="24"/>
              </w:rPr>
              <w:t>/optical clock cycles</w:t>
            </w:r>
          </w:p>
        </w:tc>
        <w:tc>
          <w:tcPr>
            <w:tcW w:w="1418" w:type="dxa"/>
            <w:vAlign w:val="center"/>
          </w:tcPr>
          <w:p w14:paraId="5508D3AD" w14:textId="12DE52C8" w:rsidR="004C77A4" w:rsidRPr="00770CBE" w:rsidRDefault="004C77A4" w:rsidP="006C3716">
            <w:pPr>
              <w:widowControl w:val="0"/>
              <w:spacing w:before="120"/>
              <w:jc w:val="center"/>
              <w:outlineLvl w:val="0"/>
              <w:rPr>
                <w:b/>
                <w:sz w:val="20"/>
                <w:szCs w:val="24"/>
              </w:rPr>
            </w:pPr>
            <w:r w:rsidRPr="00770CBE">
              <w:rPr>
                <w:b/>
                <w:sz w:val="20"/>
                <w:szCs w:val="24"/>
              </w:rPr>
              <w:t>MCS</w:t>
            </w:r>
            <w:r w:rsidR="0026425B">
              <w:rPr>
                <w:b/>
                <w:sz w:val="20"/>
                <w:szCs w:val="24"/>
              </w:rPr>
              <w:t xml:space="preserve"> for payload</w:t>
            </w:r>
          </w:p>
        </w:tc>
        <w:tc>
          <w:tcPr>
            <w:tcW w:w="992" w:type="dxa"/>
            <w:vAlign w:val="center"/>
          </w:tcPr>
          <w:p w14:paraId="70CC7868" w14:textId="77777777" w:rsidR="004C77A4" w:rsidRDefault="004C77A4" w:rsidP="006C3716">
            <w:pPr>
              <w:widowControl w:val="0"/>
              <w:spacing w:before="120"/>
              <w:jc w:val="center"/>
              <w:outlineLvl w:val="0"/>
              <w:rPr>
                <w:b/>
                <w:sz w:val="20"/>
                <w:szCs w:val="24"/>
              </w:rPr>
            </w:pPr>
            <w:r w:rsidRPr="00770CBE">
              <w:rPr>
                <w:b/>
                <w:sz w:val="20"/>
                <w:szCs w:val="24"/>
              </w:rPr>
              <w:t>Data rate/</w:t>
            </w:r>
          </w:p>
          <w:p w14:paraId="3BFBE03B" w14:textId="6F342716" w:rsidR="004C77A4" w:rsidRPr="00770CBE" w:rsidRDefault="004C77A4" w:rsidP="006C3716">
            <w:pPr>
              <w:widowControl w:val="0"/>
              <w:spacing w:before="120"/>
              <w:jc w:val="center"/>
              <w:outlineLvl w:val="0"/>
              <w:rPr>
                <w:b/>
                <w:sz w:val="20"/>
                <w:szCs w:val="24"/>
              </w:rPr>
            </w:pPr>
            <w:r w:rsidRPr="00770CBE">
              <w:rPr>
                <w:b/>
                <w:sz w:val="20"/>
                <w:szCs w:val="24"/>
              </w:rPr>
              <w:t>Mbit/s</w:t>
            </w:r>
          </w:p>
        </w:tc>
        <w:tc>
          <w:tcPr>
            <w:tcW w:w="1388" w:type="dxa"/>
          </w:tcPr>
          <w:p w14:paraId="5C7D6497" w14:textId="0661CB9A" w:rsidR="004C77A4" w:rsidRPr="00770CBE" w:rsidRDefault="004C77A4" w:rsidP="006C3716">
            <w:pPr>
              <w:widowControl w:val="0"/>
              <w:spacing w:before="120"/>
              <w:jc w:val="center"/>
              <w:outlineLvl w:val="0"/>
              <w:rPr>
                <w:b/>
                <w:sz w:val="20"/>
                <w:szCs w:val="24"/>
              </w:rPr>
            </w:pPr>
            <w:r>
              <w:rPr>
                <w:b/>
                <w:sz w:val="20"/>
                <w:szCs w:val="24"/>
              </w:rPr>
              <w:t>Channel estimation sequence (Appendix</w:t>
            </w:r>
          </w:p>
        </w:tc>
      </w:tr>
      <w:tr w:rsidR="0042284E" w14:paraId="67E070A4" w14:textId="5188E386" w:rsidTr="003E0E6F">
        <w:trPr>
          <w:trHeight w:val="460"/>
        </w:trPr>
        <w:tc>
          <w:tcPr>
            <w:tcW w:w="993" w:type="dxa"/>
            <w:shd w:val="clear" w:color="auto" w:fill="auto"/>
            <w:vAlign w:val="center"/>
          </w:tcPr>
          <w:p w14:paraId="424D077E" w14:textId="0F361793" w:rsidR="0042284E" w:rsidRPr="00770CBE" w:rsidRDefault="0042284E" w:rsidP="006C3716">
            <w:pPr>
              <w:widowControl w:val="0"/>
              <w:spacing w:before="120"/>
              <w:jc w:val="center"/>
              <w:outlineLvl w:val="0"/>
              <w:rPr>
                <w:sz w:val="22"/>
                <w:szCs w:val="24"/>
              </w:rPr>
            </w:pPr>
            <w:r w:rsidRPr="00770CBE">
              <w:rPr>
                <w:sz w:val="22"/>
                <w:szCs w:val="24"/>
              </w:rPr>
              <w:t>6.25</w:t>
            </w:r>
          </w:p>
        </w:tc>
        <w:tc>
          <w:tcPr>
            <w:tcW w:w="708" w:type="dxa"/>
          </w:tcPr>
          <w:p w14:paraId="2DD52953" w14:textId="05526FCE" w:rsidR="0042284E" w:rsidRPr="00770CBE" w:rsidRDefault="0042284E" w:rsidP="006C3716">
            <w:pPr>
              <w:widowControl w:val="0"/>
              <w:spacing w:before="120"/>
              <w:jc w:val="center"/>
              <w:outlineLvl w:val="0"/>
              <w:rPr>
                <w:sz w:val="22"/>
                <w:szCs w:val="24"/>
              </w:rPr>
            </w:pPr>
            <w:r w:rsidRPr="00770CBE">
              <w:rPr>
                <w:sz w:val="22"/>
                <w:szCs w:val="24"/>
              </w:rPr>
              <w:t>160</w:t>
            </w:r>
          </w:p>
        </w:tc>
        <w:tc>
          <w:tcPr>
            <w:tcW w:w="709" w:type="dxa"/>
            <w:vMerge w:val="restart"/>
            <w:shd w:val="clear" w:color="auto" w:fill="auto"/>
            <w:vAlign w:val="center"/>
          </w:tcPr>
          <w:p w14:paraId="20253D06" w14:textId="08A7F0FF" w:rsidR="0042284E" w:rsidRPr="00770CBE" w:rsidRDefault="0042284E" w:rsidP="006C3716">
            <w:pPr>
              <w:widowControl w:val="0"/>
              <w:spacing w:before="120"/>
              <w:jc w:val="center"/>
              <w:outlineLvl w:val="0"/>
              <w:rPr>
                <w:sz w:val="22"/>
                <w:szCs w:val="24"/>
              </w:rPr>
            </w:pPr>
            <w:r w:rsidRPr="00770CBE">
              <w:rPr>
                <w:sz w:val="22"/>
                <w:szCs w:val="24"/>
              </w:rPr>
              <w:t>5120</w:t>
            </w:r>
          </w:p>
        </w:tc>
        <w:tc>
          <w:tcPr>
            <w:tcW w:w="694" w:type="dxa"/>
            <w:vMerge w:val="restart"/>
            <w:shd w:val="clear" w:color="auto" w:fill="auto"/>
            <w:vAlign w:val="center"/>
          </w:tcPr>
          <w:p w14:paraId="4FA2D743" w14:textId="7A43E3CD" w:rsidR="0042284E" w:rsidRPr="00770CBE" w:rsidRDefault="0042284E" w:rsidP="006C3716">
            <w:pPr>
              <w:widowControl w:val="0"/>
              <w:spacing w:before="120"/>
              <w:jc w:val="center"/>
              <w:outlineLvl w:val="0"/>
              <w:rPr>
                <w:sz w:val="22"/>
                <w:szCs w:val="24"/>
              </w:rPr>
            </w:pPr>
            <w:r w:rsidRPr="00770CBE">
              <w:rPr>
                <w:sz w:val="22"/>
                <w:szCs w:val="24"/>
              </w:rPr>
              <w:t xml:space="preserve">160 </w:t>
            </w:r>
          </w:p>
        </w:tc>
        <w:tc>
          <w:tcPr>
            <w:tcW w:w="1280" w:type="dxa"/>
            <w:shd w:val="clear" w:color="auto" w:fill="auto"/>
            <w:vAlign w:val="center"/>
          </w:tcPr>
          <w:p w14:paraId="3528F524" w14:textId="473505E3" w:rsidR="0042284E" w:rsidRPr="00770CBE" w:rsidRDefault="0042284E" w:rsidP="006C3716">
            <w:pPr>
              <w:widowControl w:val="0"/>
              <w:spacing w:before="120"/>
              <w:jc w:val="center"/>
              <w:outlineLvl w:val="0"/>
              <w:rPr>
                <w:sz w:val="22"/>
                <w:szCs w:val="24"/>
              </w:rPr>
            </w:pPr>
            <w:r w:rsidRPr="00770CBE">
              <w:rPr>
                <w:sz w:val="22"/>
                <w:szCs w:val="24"/>
              </w:rPr>
              <w:t>32</w:t>
            </w:r>
          </w:p>
        </w:tc>
        <w:tc>
          <w:tcPr>
            <w:tcW w:w="1286" w:type="dxa"/>
            <w:shd w:val="clear" w:color="auto" w:fill="auto"/>
            <w:vAlign w:val="center"/>
          </w:tcPr>
          <w:p w14:paraId="7F512AB5" w14:textId="48408BC4" w:rsidR="0042284E" w:rsidRPr="00770CBE" w:rsidRDefault="0042284E" w:rsidP="006C3716">
            <w:pPr>
              <w:widowControl w:val="0"/>
              <w:spacing w:before="120"/>
              <w:jc w:val="center"/>
              <w:outlineLvl w:val="0"/>
              <w:rPr>
                <w:sz w:val="22"/>
                <w:szCs w:val="24"/>
              </w:rPr>
            </w:pPr>
            <w:r w:rsidRPr="00770CBE">
              <w:rPr>
                <w:sz w:val="22"/>
                <w:szCs w:val="24"/>
              </w:rPr>
              <w:t xml:space="preserve">1 </w:t>
            </w:r>
          </w:p>
        </w:tc>
        <w:tc>
          <w:tcPr>
            <w:tcW w:w="1418" w:type="dxa"/>
            <w:vMerge w:val="restart"/>
            <w:vAlign w:val="center"/>
          </w:tcPr>
          <w:p w14:paraId="4C85BE09" w14:textId="77777777" w:rsidR="0042284E" w:rsidRPr="00770CBE" w:rsidRDefault="0042284E" w:rsidP="006C3716">
            <w:pPr>
              <w:widowControl w:val="0"/>
              <w:spacing w:before="120"/>
              <w:jc w:val="center"/>
              <w:outlineLvl w:val="0"/>
              <w:rPr>
                <w:sz w:val="22"/>
                <w:szCs w:val="24"/>
              </w:rPr>
            </w:pPr>
            <w:r w:rsidRPr="00770CBE">
              <w:rPr>
                <w:sz w:val="22"/>
                <w:szCs w:val="24"/>
              </w:rPr>
              <w:t>2-PAM</w:t>
            </w:r>
          </w:p>
          <w:p w14:paraId="1D75CB78" w14:textId="77777777" w:rsidR="0042284E" w:rsidRPr="00770CBE" w:rsidRDefault="0042284E" w:rsidP="006C3716">
            <w:pPr>
              <w:widowControl w:val="0"/>
              <w:spacing w:before="120"/>
              <w:jc w:val="center"/>
              <w:outlineLvl w:val="0"/>
              <w:rPr>
                <w:sz w:val="22"/>
                <w:szCs w:val="24"/>
              </w:rPr>
            </w:pPr>
            <w:r w:rsidRPr="00770CBE">
              <w:rPr>
                <w:sz w:val="22"/>
                <w:szCs w:val="24"/>
              </w:rPr>
              <w:t>8B10B</w:t>
            </w:r>
          </w:p>
          <w:p w14:paraId="6DF12F22" w14:textId="1A51EAE7" w:rsidR="0042284E" w:rsidRPr="00770CBE" w:rsidRDefault="0042284E" w:rsidP="006C3716">
            <w:pPr>
              <w:widowControl w:val="0"/>
              <w:spacing w:before="120"/>
              <w:jc w:val="center"/>
              <w:outlineLvl w:val="0"/>
              <w:rPr>
                <w:sz w:val="22"/>
                <w:szCs w:val="24"/>
              </w:rPr>
            </w:pPr>
            <w:r w:rsidRPr="00770CBE">
              <w:rPr>
                <w:sz w:val="22"/>
                <w:szCs w:val="24"/>
              </w:rPr>
              <w:t>RS(25</w:t>
            </w:r>
            <w:r>
              <w:rPr>
                <w:sz w:val="22"/>
                <w:szCs w:val="24"/>
              </w:rPr>
              <w:t>6</w:t>
            </w:r>
            <w:r w:rsidRPr="00770CBE">
              <w:rPr>
                <w:sz w:val="22"/>
                <w:szCs w:val="24"/>
              </w:rPr>
              <w:t>,248)</w:t>
            </w:r>
          </w:p>
        </w:tc>
        <w:tc>
          <w:tcPr>
            <w:tcW w:w="992" w:type="dxa"/>
            <w:vAlign w:val="center"/>
          </w:tcPr>
          <w:p w14:paraId="53EF03CE" w14:textId="28F4395C" w:rsidR="0042284E" w:rsidRPr="00770CBE" w:rsidRDefault="0042284E" w:rsidP="006C3716">
            <w:pPr>
              <w:widowControl w:val="0"/>
              <w:spacing w:before="120"/>
              <w:jc w:val="center"/>
              <w:outlineLvl w:val="0"/>
              <w:rPr>
                <w:sz w:val="22"/>
                <w:szCs w:val="24"/>
              </w:rPr>
            </w:pPr>
            <w:r w:rsidRPr="00770CBE">
              <w:rPr>
                <w:sz w:val="22"/>
                <w:szCs w:val="24"/>
              </w:rPr>
              <w:t>4.7</w:t>
            </w:r>
          </w:p>
        </w:tc>
        <w:tc>
          <w:tcPr>
            <w:tcW w:w="1388" w:type="dxa"/>
          </w:tcPr>
          <w:p w14:paraId="0B8D7063" w14:textId="515143C8" w:rsidR="0042284E" w:rsidRPr="00770CBE" w:rsidRDefault="0042284E" w:rsidP="006C3716">
            <w:pPr>
              <w:widowControl w:val="0"/>
              <w:spacing w:before="120"/>
              <w:jc w:val="center"/>
              <w:outlineLvl w:val="0"/>
              <w:rPr>
                <w:sz w:val="22"/>
                <w:szCs w:val="24"/>
                <w:vertAlign w:val="subscript"/>
              </w:rPr>
            </w:pPr>
            <w:r w:rsidRPr="00770CBE">
              <w:rPr>
                <w:sz w:val="22"/>
                <w:szCs w:val="24"/>
              </w:rPr>
              <w:t>A</w:t>
            </w:r>
            <w:r w:rsidRPr="00770CBE">
              <w:rPr>
                <w:sz w:val="22"/>
                <w:szCs w:val="24"/>
                <w:vertAlign w:val="subscript"/>
              </w:rPr>
              <w:t>32</w:t>
            </w:r>
          </w:p>
        </w:tc>
      </w:tr>
      <w:tr w:rsidR="004C77A4" w14:paraId="5BB47C5E" w14:textId="4E188C99" w:rsidTr="0042284E">
        <w:tc>
          <w:tcPr>
            <w:tcW w:w="993" w:type="dxa"/>
            <w:shd w:val="clear" w:color="auto" w:fill="auto"/>
            <w:vAlign w:val="center"/>
          </w:tcPr>
          <w:p w14:paraId="482AD675" w14:textId="77777777" w:rsidR="004C77A4" w:rsidRPr="00770CBE" w:rsidRDefault="004C77A4" w:rsidP="006C3716">
            <w:pPr>
              <w:widowControl w:val="0"/>
              <w:spacing w:before="120"/>
              <w:jc w:val="center"/>
              <w:outlineLvl w:val="0"/>
              <w:rPr>
                <w:sz w:val="22"/>
                <w:szCs w:val="24"/>
              </w:rPr>
            </w:pPr>
            <w:r w:rsidRPr="00770CBE">
              <w:rPr>
                <w:sz w:val="22"/>
                <w:szCs w:val="24"/>
              </w:rPr>
              <w:t>12.5</w:t>
            </w:r>
          </w:p>
        </w:tc>
        <w:tc>
          <w:tcPr>
            <w:tcW w:w="708" w:type="dxa"/>
          </w:tcPr>
          <w:p w14:paraId="147B1348" w14:textId="60EDD26F" w:rsidR="004C77A4" w:rsidRPr="00770CBE" w:rsidRDefault="004C77A4" w:rsidP="006C3716">
            <w:pPr>
              <w:widowControl w:val="0"/>
              <w:spacing w:before="120"/>
              <w:jc w:val="center"/>
              <w:outlineLvl w:val="0"/>
              <w:rPr>
                <w:sz w:val="22"/>
                <w:szCs w:val="24"/>
              </w:rPr>
            </w:pPr>
            <w:r w:rsidRPr="00770CBE">
              <w:rPr>
                <w:sz w:val="22"/>
                <w:szCs w:val="24"/>
              </w:rPr>
              <w:t>80</w:t>
            </w:r>
          </w:p>
        </w:tc>
        <w:tc>
          <w:tcPr>
            <w:tcW w:w="709" w:type="dxa"/>
            <w:vMerge/>
            <w:shd w:val="clear" w:color="auto" w:fill="auto"/>
            <w:vAlign w:val="center"/>
          </w:tcPr>
          <w:p w14:paraId="2E721EB2" w14:textId="3727FF54" w:rsidR="004C77A4" w:rsidRPr="00770CBE" w:rsidRDefault="004C77A4" w:rsidP="006C3716">
            <w:pPr>
              <w:widowControl w:val="0"/>
              <w:spacing w:before="120"/>
              <w:jc w:val="center"/>
              <w:outlineLvl w:val="0"/>
              <w:rPr>
                <w:sz w:val="22"/>
                <w:szCs w:val="24"/>
              </w:rPr>
            </w:pPr>
          </w:p>
        </w:tc>
        <w:tc>
          <w:tcPr>
            <w:tcW w:w="694" w:type="dxa"/>
            <w:vMerge/>
            <w:shd w:val="clear" w:color="auto" w:fill="auto"/>
            <w:vAlign w:val="center"/>
          </w:tcPr>
          <w:p w14:paraId="6B10647C" w14:textId="77777777" w:rsidR="004C77A4" w:rsidRPr="00770CBE" w:rsidRDefault="004C77A4" w:rsidP="006C3716">
            <w:pPr>
              <w:widowControl w:val="0"/>
              <w:spacing w:before="120"/>
              <w:jc w:val="center"/>
              <w:outlineLvl w:val="0"/>
              <w:rPr>
                <w:sz w:val="22"/>
                <w:szCs w:val="24"/>
              </w:rPr>
            </w:pPr>
          </w:p>
        </w:tc>
        <w:tc>
          <w:tcPr>
            <w:tcW w:w="1280" w:type="dxa"/>
            <w:shd w:val="clear" w:color="auto" w:fill="auto"/>
            <w:vAlign w:val="center"/>
          </w:tcPr>
          <w:p w14:paraId="6EEBD05F" w14:textId="3C576369" w:rsidR="004C77A4" w:rsidRPr="00770CBE" w:rsidRDefault="004C77A4" w:rsidP="006C3716">
            <w:pPr>
              <w:widowControl w:val="0"/>
              <w:spacing w:before="120"/>
              <w:jc w:val="center"/>
              <w:outlineLvl w:val="0"/>
              <w:rPr>
                <w:sz w:val="22"/>
                <w:szCs w:val="24"/>
              </w:rPr>
            </w:pPr>
            <w:r w:rsidRPr="00770CBE">
              <w:rPr>
                <w:sz w:val="22"/>
                <w:szCs w:val="24"/>
              </w:rPr>
              <w:t>64</w:t>
            </w:r>
          </w:p>
        </w:tc>
        <w:tc>
          <w:tcPr>
            <w:tcW w:w="1286" w:type="dxa"/>
            <w:shd w:val="clear" w:color="auto" w:fill="auto"/>
            <w:vAlign w:val="center"/>
          </w:tcPr>
          <w:p w14:paraId="67A5B8EE" w14:textId="0A5CCEAE" w:rsidR="004C77A4" w:rsidRPr="00770CBE" w:rsidRDefault="004C77A4" w:rsidP="006C3716">
            <w:pPr>
              <w:widowControl w:val="0"/>
              <w:spacing w:before="120"/>
              <w:jc w:val="center"/>
              <w:outlineLvl w:val="0"/>
              <w:rPr>
                <w:sz w:val="22"/>
                <w:szCs w:val="24"/>
              </w:rPr>
            </w:pPr>
            <w:r w:rsidRPr="00770CBE">
              <w:rPr>
                <w:sz w:val="22"/>
                <w:szCs w:val="24"/>
              </w:rPr>
              <w:t xml:space="preserve">2 </w:t>
            </w:r>
          </w:p>
        </w:tc>
        <w:tc>
          <w:tcPr>
            <w:tcW w:w="1418" w:type="dxa"/>
            <w:vMerge/>
            <w:vAlign w:val="center"/>
          </w:tcPr>
          <w:p w14:paraId="681C9B37" w14:textId="77777777" w:rsidR="004C77A4" w:rsidRPr="00770CBE" w:rsidRDefault="004C77A4" w:rsidP="006C3716">
            <w:pPr>
              <w:widowControl w:val="0"/>
              <w:spacing w:before="120"/>
              <w:jc w:val="center"/>
              <w:outlineLvl w:val="0"/>
              <w:rPr>
                <w:sz w:val="22"/>
                <w:szCs w:val="24"/>
              </w:rPr>
            </w:pPr>
          </w:p>
        </w:tc>
        <w:tc>
          <w:tcPr>
            <w:tcW w:w="992" w:type="dxa"/>
            <w:vAlign w:val="center"/>
          </w:tcPr>
          <w:p w14:paraId="312B1E89" w14:textId="2571A3CF" w:rsidR="004C77A4" w:rsidRPr="00770CBE" w:rsidRDefault="004C77A4" w:rsidP="006C3716">
            <w:pPr>
              <w:widowControl w:val="0"/>
              <w:spacing w:before="120"/>
              <w:jc w:val="center"/>
              <w:outlineLvl w:val="0"/>
              <w:rPr>
                <w:sz w:val="22"/>
                <w:szCs w:val="24"/>
              </w:rPr>
            </w:pPr>
            <w:r w:rsidRPr="00770CBE">
              <w:rPr>
                <w:sz w:val="22"/>
                <w:szCs w:val="24"/>
              </w:rPr>
              <w:t>9.4</w:t>
            </w:r>
          </w:p>
        </w:tc>
        <w:tc>
          <w:tcPr>
            <w:tcW w:w="1388" w:type="dxa"/>
          </w:tcPr>
          <w:p w14:paraId="1ED6AFC9" w14:textId="4ECD703D" w:rsidR="004C77A4" w:rsidRPr="00770CBE" w:rsidRDefault="004C77A4" w:rsidP="006C3716">
            <w:pPr>
              <w:widowControl w:val="0"/>
              <w:spacing w:before="120"/>
              <w:jc w:val="center"/>
              <w:outlineLvl w:val="0"/>
              <w:rPr>
                <w:sz w:val="22"/>
                <w:szCs w:val="24"/>
              </w:rPr>
            </w:pPr>
            <w:r w:rsidRPr="00770CBE">
              <w:rPr>
                <w:sz w:val="22"/>
                <w:szCs w:val="24"/>
              </w:rPr>
              <w:t>A</w:t>
            </w:r>
            <w:r w:rsidRPr="00770CBE">
              <w:rPr>
                <w:sz w:val="22"/>
                <w:szCs w:val="24"/>
                <w:vertAlign w:val="subscript"/>
              </w:rPr>
              <w:t>64</w:t>
            </w:r>
          </w:p>
        </w:tc>
      </w:tr>
      <w:tr w:rsidR="004C77A4" w14:paraId="4220DDDF" w14:textId="2D228292" w:rsidTr="0042284E">
        <w:tc>
          <w:tcPr>
            <w:tcW w:w="993" w:type="dxa"/>
            <w:shd w:val="clear" w:color="auto" w:fill="auto"/>
            <w:vAlign w:val="center"/>
          </w:tcPr>
          <w:p w14:paraId="3614104B" w14:textId="77777777" w:rsidR="004C77A4" w:rsidRPr="00770CBE" w:rsidRDefault="004C77A4" w:rsidP="006C3716">
            <w:pPr>
              <w:widowControl w:val="0"/>
              <w:spacing w:before="120"/>
              <w:jc w:val="center"/>
              <w:outlineLvl w:val="0"/>
              <w:rPr>
                <w:sz w:val="22"/>
                <w:szCs w:val="24"/>
              </w:rPr>
            </w:pPr>
            <w:r w:rsidRPr="00770CBE">
              <w:rPr>
                <w:sz w:val="22"/>
                <w:szCs w:val="24"/>
              </w:rPr>
              <w:t>25</w:t>
            </w:r>
          </w:p>
        </w:tc>
        <w:tc>
          <w:tcPr>
            <w:tcW w:w="708" w:type="dxa"/>
          </w:tcPr>
          <w:p w14:paraId="115F8470" w14:textId="3BC71E9A" w:rsidR="004C77A4" w:rsidRPr="00770CBE" w:rsidRDefault="004C77A4" w:rsidP="006C3716">
            <w:pPr>
              <w:widowControl w:val="0"/>
              <w:spacing w:before="120"/>
              <w:jc w:val="center"/>
              <w:outlineLvl w:val="0"/>
              <w:rPr>
                <w:sz w:val="22"/>
                <w:szCs w:val="24"/>
              </w:rPr>
            </w:pPr>
            <w:r w:rsidRPr="00770CBE">
              <w:rPr>
                <w:sz w:val="22"/>
                <w:szCs w:val="24"/>
              </w:rPr>
              <w:t>40</w:t>
            </w:r>
          </w:p>
        </w:tc>
        <w:tc>
          <w:tcPr>
            <w:tcW w:w="709" w:type="dxa"/>
            <w:vMerge/>
            <w:shd w:val="clear" w:color="auto" w:fill="auto"/>
            <w:vAlign w:val="center"/>
          </w:tcPr>
          <w:p w14:paraId="3AC1E789" w14:textId="509F7BDC" w:rsidR="004C77A4" w:rsidRPr="00770CBE" w:rsidRDefault="004C77A4" w:rsidP="006C3716">
            <w:pPr>
              <w:widowControl w:val="0"/>
              <w:spacing w:before="120"/>
              <w:jc w:val="center"/>
              <w:outlineLvl w:val="0"/>
              <w:rPr>
                <w:sz w:val="22"/>
                <w:szCs w:val="24"/>
              </w:rPr>
            </w:pPr>
          </w:p>
        </w:tc>
        <w:tc>
          <w:tcPr>
            <w:tcW w:w="694" w:type="dxa"/>
            <w:vMerge/>
            <w:shd w:val="clear" w:color="auto" w:fill="auto"/>
            <w:vAlign w:val="center"/>
          </w:tcPr>
          <w:p w14:paraId="3BDC47E3" w14:textId="77777777" w:rsidR="004C77A4" w:rsidRPr="00770CBE" w:rsidRDefault="004C77A4" w:rsidP="006C3716">
            <w:pPr>
              <w:widowControl w:val="0"/>
              <w:spacing w:before="120"/>
              <w:jc w:val="center"/>
              <w:outlineLvl w:val="0"/>
              <w:rPr>
                <w:sz w:val="22"/>
                <w:szCs w:val="24"/>
              </w:rPr>
            </w:pPr>
          </w:p>
        </w:tc>
        <w:tc>
          <w:tcPr>
            <w:tcW w:w="1280" w:type="dxa"/>
            <w:shd w:val="clear" w:color="auto" w:fill="auto"/>
            <w:vAlign w:val="center"/>
          </w:tcPr>
          <w:p w14:paraId="0CBEB67F" w14:textId="7F8D7BE5" w:rsidR="004C77A4" w:rsidRPr="00770CBE" w:rsidRDefault="004C77A4" w:rsidP="006C3716">
            <w:pPr>
              <w:widowControl w:val="0"/>
              <w:spacing w:before="120"/>
              <w:jc w:val="center"/>
              <w:outlineLvl w:val="0"/>
              <w:rPr>
                <w:sz w:val="22"/>
                <w:szCs w:val="24"/>
              </w:rPr>
            </w:pPr>
            <w:r w:rsidRPr="00770CBE">
              <w:rPr>
                <w:sz w:val="22"/>
                <w:szCs w:val="24"/>
              </w:rPr>
              <w:t>128</w:t>
            </w:r>
          </w:p>
        </w:tc>
        <w:tc>
          <w:tcPr>
            <w:tcW w:w="1286" w:type="dxa"/>
            <w:shd w:val="clear" w:color="auto" w:fill="auto"/>
            <w:vAlign w:val="center"/>
          </w:tcPr>
          <w:p w14:paraId="0B6BD040" w14:textId="6027CEAC" w:rsidR="004C77A4" w:rsidRPr="00770CBE" w:rsidRDefault="004C77A4" w:rsidP="006C3716">
            <w:pPr>
              <w:widowControl w:val="0"/>
              <w:spacing w:before="120"/>
              <w:jc w:val="center"/>
              <w:outlineLvl w:val="0"/>
              <w:rPr>
                <w:sz w:val="22"/>
                <w:szCs w:val="24"/>
              </w:rPr>
            </w:pPr>
            <w:r w:rsidRPr="00770CBE">
              <w:rPr>
                <w:sz w:val="22"/>
                <w:szCs w:val="24"/>
              </w:rPr>
              <w:t xml:space="preserve">4 </w:t>
            </w:r>
          </w:p>
        </w:tc>
        <w:tc>
          <w:tcPr>
            <w:tcW w:w="1418" w:type="dxa"/>
            <w:vMerge/>
            <w:vAlign w:val="center"/>
          </w:tcPr>
          <w:p w14:paraId="17DED88A" w14:textId="77777777" w:rsidR="004C77A4" w:rsidRPr="00770CBE" w:rsidRDefault="004C77A4" w:rsidP="006C3716">
            <w:pPr>
              <w:widowControl w:val="0"/>
              <w:spacing w:before="120"/>
              <w:jc w:val="center"/>
              <w:outlineLvl w:val="0"/>
              <w:rPr>
                <w:sz w:val="22"/>
                <w:szCs w:val="24"/>
              </w:rPr>
            </w:pPr>
          </w:p>
        </w:tc>
        <w:tc>
          <w:tcPr>
            <w:tcW w:w="992" w:type="dxa"/>
            <w:vAlign w:val="center"/>
          </w:tcPr>
          <w:p w14:paraId="3807D2C2" w14:textId="48068C26" w:rsidR="004C77A4" w:rsidRPr="00770CBE" w:rsidRDefault="004C77A4" w:rsidP="006C3716">
            <w:pPr>
              <w:widowControl w:val="0"/>
              <w:spacing w:before="120"/>
              <w:jc w:val="center"/>
              <w:outlineLvl w:val="0"/>
              <w:rPr>
                <w:sz w:val="22"/>
                <w:szCs w:val="24"/>
              </w:rPr>
            </w:pPr>
            <w:r w:rsidRPr="00770CBE">
              <w:rPr>
                <w:sz w:val="22"/>
                <w:szCs w:val="24"/>
              </w:rPr>
              <w:t>19</w:t>
            </w:r>
          </w:p>
        </w:tc>
        <w:tc>
          <w:tcPr>
            <w:tcW w:w="1388" w:type="dxa"/>
          </w:tcPr>
          <w:p w14:paraId="1FF7D8A2" w14:textId="6B3BD26F" w:rsidR="004C77A4" w:rsidRPr="00770CBE" w:rsidRDefault="004C77A4" w:rsidP="006C3716">
            <w:pPr>
              <w:widowControl w:val="0"/>
              <w:spacing w:before="120"/>
              <w:jc w:val="center"/>
              <w:outlineLvl w:val="0"/>
              <w:rPr>
                <w:sz w:val="22"/>
                <w:szCs w:val="24"/>
              </w:rPr>
            </w:pPr>
            <w:r w:rsidRPr="00770CBE">
              <w:rPr>
                <w:sz w:val="22"/>
                <w:szCs w:val="24"/>
              </w:rPr>
              <w:t>A</w:t>
            </w:r>
            <w:r w:rsidRPr="00770CBE">
              <w:rPr>
                <w:sz w:val="22"/>
                <w:szCs w:val="24"/>
                <w:vertAlign w:val="subscript"/>
              </w:rPr>
              <w:t>128</w:t>
            </w:r>
          </w:p>
        </w:tc>
      </w:tr>
      <w:tr w:rsidR="004C77A4" w14:paraId="2EF39D71" w14:textId="023E7E2C" w:rsidTr="0042284E">
        <w:tc>
          <w:tcPr>
            <w:tcW w:w="993" w:type="dxa"/>
            <w:shd w:val="clear" w:color="auto" w:fill="auto"/>
            <w:vAlign w:val="center"/>
          </w:tcPr>
          <w:p w14:paraId="01EC9DD1" w14:textId="77777777" w:rsidR="004C77A4" w:rsidRPr="00770CBE" w:rsidRDefault="004C77A4" w:rsidP="006C3716">
            <w:pPr>
              <w:widowControl w:val="0"/>
              <w:spacing w:before="120"/>
              <w:jc w:val="center"/>
              <w:outlineLvl w:val="0"/>
              <w:rPr>
                <w:sz w:val="22"/>
                <w:szCs w:val="24"/>
              </w:rPr>
            </w:pPr>
            <w:r w:rsidRPr="00770CBE">
              <w:rPr>
                <w:sz w:val="22"/>
                <w:szCs w:val="24"/>
              </w:rPr>
              <w:t>50</w:t>
            </w:r>
          </w:p>
        </w:tc>
        <w:tc>
          <w:tcPr>
            <w:tcW w:w="708" w:type="dxa"/>
          </w:tcPr>
          <w:p w14:paraId="77D7E19E" w14:textId="71289D57" w:rsidR="004C77A4" w:rsidRPr="00770CBE" w:rsidRDefault="004C77A4" w:rsidP="006C3716">
            <w:pPr>
              <w:widowControl w:val="0"/>
              <w:spacing w:before="120"/>
              <w:jc w:val="center"/>
              <w:outlineLvl w:val="0"/>
              <w:rPr>
                <w:sz w:val="22"/>
                <w:szCs w:val="24"/>
              </w:rPr>
            </w:pPr>
            <w:r w:rsidRPr="00770CBE">
              <w:rPr>
                <w:sz w:val="22"/>
                <w:szCs w:val="24"/>
              </w:rPr>
              <w:t>20</w:t>
            </w:r>
          </w:p>
        </w:tc>
        <w:tc>
          <w:tcPr>
            <w:tcW w:w="709" w:type="dxa"/>
            <w:vMerge/>
            <w:shd w:val="clear" w:color="auto" w:fill="auto"/>
            <w:vAlign w:val="center"/>
          </w:tcPr>
          <w:p w14:paraId="6D6EFA51" w14:textId="1868642D" w:rsidR="004C77A4" w:rsidRPr="00770CBE" w:rsidRDefault="004C77A4" w:rsidP="006C3716">
            <w:pPr>
              <w:widowControl w:val="0"/>
              <w:spacing w:before="120"/>
              <w:jc w:val="center"/>
              <w:outlineLvl w:val="0"/>
              <w:rPr>
                <w:sz w:val="22"/>
                <w:szCs w:val="24"/>
              </w:rPr>
            </w:pPr>
          </w:p>
        </w:tc>
        <w:tc>
          <w:tcPr>
            <w:tcW w:w="694" w:type="dxa"/>
            <w:vMerge/>
            <w:shd w:val="clear" w:color="auto" w:fill="auto"/>
            <w:vAlign w:val="center"/>
          </w:tcPr>
          <w:p w14:paraId="5585F9C0" w14:textId="77777777" w:rsidR="004C77A4" w:rsidRPr="00770CBE" w:rsidRDefault="004C77A4" w:rsidP="006C3716">
            <w:pPr>
              <w:widowControl w:val="0"/>
              <w:spacing w:before="120"/>
              <w:jc w:val="center"/>
              <w:outlineLvl w:val="0"/>
              <w:rPr>
                <w:sz w:val="22"/>
                <w:szCs w:val="24"/>
              </w:rPr>
            </w:pPr>
          </w:p>
        </w:tc>
        <w:tc>
          <w:tcPr>
            <w:tcW w:w="1280" w:type="dxa"/>
            <w:shd w:val="clear" w:color="auto" w:fill="auto"/>
            <w:vAlign w:val="center"/>
          </w:tcPr>
          <w:p w14:paraId="0FCB22FB" w14:textId="71D70EB4" w:rsidR="004C77A4" w:rsidRPr="00770CBE" w:rsidRDefault="004C77A4" w:rsidP="006C3716">
            <w:pPr>
              <w:widowControl w:val="0"/>
              <w:spacing w:before="120"/>
              <w:jc w:val="center"/>
              <w:outlineLvl w:val="0"/>
              <w:rPr>
                <w:sz w:val="22"/>
                <w:szCs w:val="24"/>
              </w:rPr>
            </w:pPr>
            <w:r w:rsidRPr="00770CBE">
              <w:rPr>
                <w:sz w:val="22"/>
                <w:szCs w:val="24"/>
              </w:rPr>
              <w:t>256</w:t>
            </w:r>
          </w:p>
        </w:tc>
        <w:tc>
          <w:tcPr>
            <w:tcW w:w="1286" w:type="dxa"/>
            <w:shd w:val="clear" w:color="auto" w:fill="auto"/>
            <w:vAlign w:val="center"/>
          </w:tcPr>
          <w:p w14:paraId="7F099DB1" w14:textId="4BCFF671" w:rsidR="004C77A4" w:rsidRPr="00770CBE" w:rsidRDefault="004C77A4" w:rsidP="006C3716">
            <w:pPr>
              <w:widowControl w:val="0"/>
              <w:spacing w:before="120"/>
              <w:jc w:val="center"/>
              <w:outlineLvl w:val="0"/>
              <w:rPr>
                <w:sz w:val="22"/>
                <w:szCs w:val="24"/>
              </w:rPr>
            </w:pPr>
            <w:r w:rsidRPr="00770CBE">
              <w:rPr>
                <w:sz w:val="22"/>
                <w:szCs w:val="24"/>
              </w:rPr>
              <w:t xml:space="preserve">8 </w:t>
            </w:r>
          </w:p>
        </w:tc>
        <w:tc>
          <w:tcPr>
            <w:tcW w:w="1418" w:type="dxa"/>
            <w:vMerge/>
            <w:vAlign w:val="center"/>
          </w:tcPr>
          <w:p w14:paraId="55706EF9" w14:textId="77777777" w:rsidR="004C77A4" w:rsidRPr="00770CBE" w:rsidRDefault="004C77A4" w:rsidP="006C3716">
            <w:pPr>
              <w:widowControl w:val="0"/>
              <w:spacing w:before="120"/>
              <w:jc w:val="center"/>
              <w:outlineLvl w:val="0"/>
              <w:rPr>
                <w:sz w:val="22"/>
                <w:szCs w:val="24"/>
              </w:rPr>
            </w:pPr>
          </w:p>
        </w:tc>
        <w:tc>
          <w:tcPr>
            <w:tcW w:w="992" w:type="dxa"/>
            <w:vAlign w:val="center"/>
          </w:tcPr>
          <w:p w14:paraId="20D21DE8" w14:textId="4C4A111E" w:rsidR="004C77A4" w:rsidRPr="00770CBE" w:rsidRDefault="004C77A4" w:rsidP="006C3716">
            <w:pPr>
              <w:widowControl w:val="0"/>
              <w:spacing w:before="120"/>
              <w:jc w:val="center"/>
              <w:outlineLvl w:val="0"/>
              <w:rPr>
                <w:sz w:val="22"/>
                <w:szCs w:val="24"/>
              </w:rPr>
            </w:pPr>
            <w:r w:rsidRPr="00770CBE">
              <w:rPr>
                <w:sz w:val="22"/>
                <w:szCs w:val="24"/>
              </w:rPr>
              <w:t>38</w:t>
            </w:r>
          </w:p>
        </w:tc>
        <w:tc>
          <w:tcPr>
            <w:tcW w:w="1388" w:type="dxa"/>
          </w:tcPr>
          <w:p w14:paraId="327AFDC1" w14:textId="29E916B5" w:rsidR="004C77A4" w:rsidRPr="00770CBE" w:rsidRDefault="004C77A4" w:rsidP="006C3716">
            <w:pPr>
              <w:widowControl w:val="0"/>
              <w:spacing w:before="120"/>
              <w:jc w:val="center"/>
              <w:outlineLvl w:val="0"/>
              <w:rPr>
                <w:sz w:val="22"/>
                <w:szCs w:val="24"/>
              </w:rPr>
            </w:pPr>
            <w:r w:rsidRPr="00770CBE">
              <w:rPr>
                <w:sz w:val="22"/>
                <w:szCs w:val="24"/>
              </w:rPr>
              <w:t>A</w:t>
            </w:r>
            <w:r w:rsidRPr="00770CBE">
              <w:rPr>
                <w:sz w:val="22"/>
                <w:szCs w:val="24"/>
                <w:vertAlign w:val="subscript"/>
              </w:rPr>
              <w:t>256</w:t>
            </w:r>
          </w:p>
        </w:tc>
      </w:tr>
      <w:tr w:rsidR="004C77A4" w14:paraId="35B3BB7B" w14:textId="3365AF8E" w:rsidTr="0042284E">
        <w:tc>
          <w:tcPr>
            <w:tcW w:w="993" w:type="dxa"/>
            <w:shd w:val="clear" w:color="auto" w:fill="auto"/>
            <w:vAlign w:val="center"/>
          </w:tcPr>
          <w:p w14:paraId="52EBC18E" w14:textId="77777777" w:rsidR="004C77A4" w:rsidRPr="00770CBE" w:rsidRDefault="004C77A4" w:rsidP="006C3716">
            <w:pPr>
              <w:widowControl w:val="0"/>
              <w:spacing w:before="120"/>
              <w:jc w:val="center"/>
              <w:outlineLvl w:val="0"/>
              <w:rPr>
                <w:sz w:val="22"/>
                <w:szCs w:val="24"/>
              </w:rPr>
            </w:pPr>
            <w:r w:rsidRPr="00770CBE">
              <w:rPr>
                <w:sz w:val="22"/>
                <w:szCs w:val="24"/>
              </w:rPr>
              <w:t>100</w:t>
            </w:r>
          </w:p>
        </w:tc>
        <w:tc>
          <w:tcPr>
            <w:tcW w:w="708" w:type="dxa"/>
          </w:tcPr>
          <w:p w14:paraId="42C41C0E" w14:textId="00F5FA66" w:rsidR="004C77A4" w:rsidRPr="00770CBE" w:rsidRDefault="004C77A4" w:rsidP="006C3716">
            <w:pPr>
              <w:widowControl w:val="0"/>
              <w:spacing w:before="120"/>
              <w:jc w:val="center"/>
              <w:outlineLvl w:val="0"/>
              <w:rPr>
                <w:sz w:val="22"/>
                <w:szCs w:val="24"/>
              </w:rPr>
            </w:pPr>
            <w:r w:rsidRPr="00770CBE">
              <w:rPr>
                <w:sz w:val="22"/>
                <w:szCs w:val="24"/>
              </w:rPr>
              <w:t>10</w:t>
            </w:r>
          </w:p>
        </w:tc>
        <w:tc>
          <w:tcPr>
            <w:tcW w:w="709" w:type="dxa"/>
            <w:vMerge/>
            <w:shd w:val="clear" w:color="auto" w:fill="auto"/>
            <w:vAlign w:val="center"/>
          </w:tcPr>
          <w:p w14:paraId="396D45B2" w14:textId="2FF77158" w:rsidR="004C77A4" w:rsidRPr="00770CBE" w:rsidRDefault="004C77A4" w:rsidP="006C3716">
            <w:pPr>
              <w:widowControl w:val="0"/>
              <w:spacing w:before="120"/>
              <w:jc w:val="center"/>
              <w:outlineLvl w:val="0"/>
              <w:rPr>
                <w:sz w:val="22"/>
                <w:szCs w:val="24"/>
              </w:rPr>
            </w:pPr>
          </w:p>
        </w:tc>
        <w:tc>
          <w:tcPr>
            <w:tcW w:w="694" w:type="dxa"/>
            <w:vMerge/>
            <w:shd w:val="clear" w:color="auto" w:fill="auto"/>
            <w:vAlign w:val="center"/>
          </w:tcPr>
          <w:p w14:paraId="301780BA" w14:textId="77777777" w:rsidR="004C77A4" w:rsidRPr="00770CBE" w:rsidRDefault="004C77A4" w:rsidP="006C3716">
            <w:pPr>
              <w:widowControl w:val="0"/>
              <w:spacing w:before="120"/>
              <w:jc w:val="center"/>
              <w:outlineLvl w:val="0"/>
              <w:rPr>
                <w:sz w:val="22"/>
                <w:szCs w:val="24"/>
              </w:rPr>
            </w:pPr>
          </w:p>
        </w:tc>
        <w:tc>
          <w:tcPr>
            <w:tcW w:w="1280" w:type="dxa"/>
            <w:shd w:val="clear" w:color="auto" w:fill="auto"/>
            <w:vAlign w:val="center"/>
          </w:tcPr>
          <w:p w14:paraId="10B228DA" w14:textId="625BFBA9" w:rsidR="004C77A4" w:rsidRPr="00770CBE" w:rsidRDefault="004C77A4" w:rsidP="006C3716">
            <w:pPr>
              <w:widowControl w:val="0"/>
              <w:spacing w:before="120"/>
              <w:jc w:val="center"/>
              <w:outlineLvl w:val="0"/>
              <w:rPr>
                <w:sz w:val="22"/>
                <w:szCs w:val="24"/>
              </w:rPr>
            </w:pPr>
            <w:r w:rsidRPr="00770CBE">
              <w:rPr>
                <w:sz w:val="22"/>
                <w:szCs w:val="24"/>
              </w:rPr>
              <w:t>512</w:t>
            </w:r>
          </w:p>
        </w:tc>
        <w:tc>
          <w:tcPr>
            <w:tcW w:w="1286" w:type="dxa"/>
            <w:shd w:val="clear" w:color="auto" w:fill="auto"/>
            <w:vAlign w:val="center"/>
          </w:tcPr>
          <w:p w14:paraId="1DD5FF66" w14:textId="775DA41A" w:rsidR="004C77A4" w:rsidRPr="00770CBE" w:rsidRDefault="004C77A4" w:rsidP="006C3716">
            <w:pPr>
              <w:keepNext/>
              <w:widowControl w:val="0"/>
              <w:spacing w:before="120"/>
              <w:jc w:val="center"/>
              <w:outlineLvl w:val="0"/>
              <w:rPr>
                <w:sz w:val="22"/>
                <w:szCs w:val="24"/>
              </w:rPr>
            </w:pPr>
            <w:r w:rsidRPr="00770CBE">
              <w:rPr>
                <w:sz w:val="22"/>
                <w:szCs w:val="24"/>
              </w:rPr>
              <w:t xml:space="preserve">16 </w:t>
            </w:r>
          </w:p>
        </w:tc>
        <w:tc>
          <w:tcPr>
            <w:tcW w:w="1418" w:type="dxa"/>
            <w:vMerge/>
            <w:vAlign w:val="center"/>
          </w:tcPr>
          <w:p w14:paraId="18E9DFB0" w14:textId="77777777" w:rsidR="004C77A4" w:rsidRPr="00770CBE" w:rsidRDefault="004C77A4" w:rsidP="006C3716">
            <w:pPr>
              <w:keepNext/>
              <w:widowControl w:val="0"/>
              <w:spacing w:before="120"/>
              <w:jc w:val="center"/>
              <w:outlineLvl w:val="0"/>
              <w:rPr>
                <w:sz w:val="22"/>
                <w:szCs w:val="24"/>
              </w:rPr>
            </w:pPr>
          </w:p>
        </w:tc>
        <w:tc>
          <w:tcPr>
            <w:tcW w:w="992" w:type="dxa"/>
            <w:vAlign w:val="center"/>
          </w:tcPr>
          <w:p w14:paraId="1195E012" w14:textId="5F50BA13" w:rsidR="004C77A4" w:rsidRPr="00770CBE" w:rsidRDefault="004C77A4" w:rsidP="006C3716">
            <w:pPr>
              <w:keepNext/>
              <w:widowControl w:val="0"/>
              <w:spacing w:before="120"/>
              <w:jc w:val="center"/>
              <w:outlineLvl w:val="0"/>
              <w:rPr>
                <w:sz w:val="22"/>
                <w:szCs w:val="24"/>
              </w:rPr>
            </w:pPr>
            <w:r w:rsidRPr="00770CBE">
              <w:rPr>
                <w:sz w:val="22"/>
                <w:szCs w:val="24"/>
              </w:rPr>
              <w:t>75</w:t>
            </w:r>
          </w:p>
        </w:tc>
        <w:tc>
          <w:tcPr>
            <w:tcW w:w="1388" w:type="dxa"/>
          </w:tcPr>
          <w:p w14:paraId="5F0CAE47" w14:textId="7CBF19E4" w:rsidR="004C77A4" w:rsidRPr="00770CBE" w:rsidRDefault="004C77A4" w:rsidP="006C3716">
            <w:pPr>
              <w:keepNext/>
              <w:widowControl w:val="0"/>
              <w:spacing w:before="120"/>
              <w:jc w:val="center"/>
              <w:outlineLvl w:val="0"/>
              <w:rPr>
                <w:sz w:val="22"/>
                <w:szCs w:val="24"/>
              </w:rPr>
            </w:pPr>
            <w:r w:rsidRPr="00770CBE">
              <w:rPr>
                <w:sz w:val="22"/>
                <w:szCs w:val="24"/>
              </w:rPr>
              <w:t>A</w:t>
            </w:r>
            <w:r w:rsidRPr="00770CBE">
              <w:rPr>
                <w:sz w:val="22"/>
                <w:szCs w:val="24"/>
                <w:vertAlign w:val="subscript"/>
              </w:rPr>
              <w:t>512</w:t>
            </w:r>
          </w:p>
        </w:tc>
      </w:tr>
      <w:tr w:rsidR="004C77A4" w14:paraId="61268007" w14:textId="0486D5E1" w:rsidTr="0042284E">
        <w:tc>
          <w:tcPr>
            <w:tcW w:w="993" w:type="dxa"/>
            <w:shd w:val="clear" w:color="auto" w:fill="auto"/>
            <w:vAlign w:val="center"/>
          </w:tcPr>
          <w:p w14:paraId="4B2C25D7" w14:textId="77777777" w:rsidR="004C77A4" w:rsidRPr="00770CBE" w:rsidRDefault="004C77A4" w:rsidP="006C3716">
            <w:pPr>
              <w:widowControl w:val="0"/>
              <w:spacing w:before="120"/>
              <w:jc w:val="center"/>
              <w:outlineLvl w:val="0"/>
              <w:rPr>
                <w:sz w:val="22"/>
                <w:szCs w:val="24"/>
              </w:rPr>
            </w:pPr>
            <w:r w:rsidRPr="00770CBE">
              <w:rPr>
                <w:sz w:val="22"/>
                <w:szCs w:val="24"/>
              </w:rPr>
              <w:t>200</w:t>
            </w:r>
          </w:p>
        </w:tc>
        <w:tc>
          <w:tcPr>
            <w:tcW w:w="708" w:type="dxa"/>
          </w:tcPr>
          <w:p w14:paraId="3D533CC0" w14:textId="4794C2E0" w:rsidR="004C77A4" w:rsidRPr="00770CBE" w:rsidRDefault="004C77A4" w:rsidP="006C3716">
            <w:pPr>
              <w:widowControl w:val="0"/>
              <w:spacing w:before="120"/>
              <w:jc w:val="center"/>
              <w:outlineLvl w:val="0"/>
              <w:rPr>
                <w:sz w:val="22"/>
                <w:szCs w:val="24"/>
              </w:rPr>
            </w:pPr>
            <w:r w:rsidRPr="00770CBE">
              <w:rPr>
                <w:sz w:val="22"/>
                <w:szCs w:val="24"/>
              </w:rPr>
              <w:t>5</w:t>
            </w:r>
          </w:p>
        </w:tc>
        <w:tc>
          <w:tcPr>
            <w:tcW w:w="709" w:type="dxa"/>
            <w:vMerge/>
            <w:shd w:val="clear" w:color="auto" w:fill="auto"/>
            <w:vAlign w:val="center"/>
          </w:tcPr>
          <w:p w14:paraId="77B47FDF" w14:textId="78750BD1" w:rsidR="004C77A4" w:rsidRPr="00770CBE" w:rsidRDefault="004C77A4" w:rsidP="006C3716">
            <w:pPr>
              <w:widowControl w:val="0"/>
              <w:spacing w:before="120"/>
              <w:jc w:val="center"/>
              <w:outlineLvl w:val="0"/>
              <w:rPr>
                <w:sz w:val="22"/>
                <w:szCs w:val="24"/>
              </w:rPr>
            </w:pPr>
          </w:p>
        </w:tc>
        <w:tc>
          <w:tcPr>
            <w:tcW w:w="694" w:type="dxa"/>
            <w:vMerge/>
            <w:shd w:val="clear" w:color="auto" w:fill="auto"/>
            <w:vAlign w:val="center"/>
          </w:tcPr>
          <w:p w14:paraId="629A74E3" w14:textId="77777777" w:rsidR="004C77A4" w:rsidRPr="00770CBE" w:rsidRDefault="004C77A4" w:rsidP="006C3716">
            <w:pPr>
              <w:widowControl w:val="0"/>
              <w:spacing w:before="120"/>
              <w:jc w:val="center"/>
              <w:outlineLvl w:val="0"/>
              <w:rPr>
                <w:sz w:val="22"/>
                <w:szCs w:val="24"/>
              </w:rPr>
            </w:pPr>
          </w:p>
        </w:tc>
        <w:tc>
          <w:tcPr>
            <w:tcW w:w="1280" w:type="dxa"/>
            <w:shd w:val="clear" w:color="auto" w:fill="auto"/>
            <w:vAlign w:val="center"/>
          </w:tcPr>
          <w:p w14:paraId="5A831170" w14:textId="0CE0DC2D" w:rsidR="004C77A4" w:rsidRPr="00770CBE" w:rsidRDefault="004C77A4" w:rsidP="006C3716">
            <w:pPr>
              <w:widowControl w:val="0"/>
              <w:spacing w:before="120"/>
              <w:jc w:val="center"/>
              <w:outlineLvl w:val="0"/>
              <w:rPr>
                <w:sz w:val="22"/>
                <w:szCs w:val="24"/>
              </w:rPr>
            </w:pPr>
            <w:r w:rsidRPr="00770CBE">
              <w:rPr>
                <w:sz w:val="22"/>
                <w:szCs w:val="24"/>
              </w:rPr>
              <w:t>1024</w:t>
            </w:r>
          </w:p>
        </w:tc>
        <w:tc>
          <w:tcPr>
            <w:tcW w:w="1286" w:type="dxa"/>
            <w:shd w:val="clear" w:color="auto" w:fill="auto"/>
            <w:vAlign w:val="center"/>
          </w:tcPr>
          <w:p w14:paraId="7140E1E2" w14:textId="2A5C15FB" w:rsidR="004C77A4" w:rsidRPr="00770CBE" w:rsidRDefault="004C77A4" w:rsidP="006C3716">
            <w:pPr>
              <w:keepNext/>
              <w:widowControl w:val="0"/>
              <w:spacing w:before="120"/>
              <w:jc w:val="center"/>
              <w:outlineLvl w:val="0"/>
              <w:rPr>
                <w:sz w:val="22"/>
                <w:szCs w:val="24"/>
              </w:rPr>
            </w:pPr>
            <w:r w:rsidRPr="00770CBE">
              <w:rPr>
                <w:sz w:val="22"/>
                <w:szCs w:val="24"/>
              </w:rPr>
              <w:t>32</w:t>
            </w:r>
          </w:p>
        </w:tc>
        <w:tc>
          <w:tcPr>
            <w:tcW w:w="1418" w:type="dxa"/>
            <w:vMerge/>
            <w:vAlign w:val="center"/>
          </w:tcPr>
          <w:p w14:paraId="5FAB8EF2" w14:textId="77777777" w:rsidR="004C77A4" w:rsidRPr="00770CBE" w:rsidRDefault="004C77A4" w:rsidP="006C3716">
            <w:pPr>
              <w:keepNext/>
              <w:widowControl w:val="0"/>
              <w:spacing w:before="120"/>
              <w:jc w:val="center"/>
              <w:outlineLvl w:val="0"/>
              <w:rPr>
                <w:sz w:val="22"/>
                <w:szCs w:val="24"/>
              </w:rPr>
            </w:pPr>
          </w:p>
        </w:tc>
        <w:tc>
          <w:tcPr>
            <w:tcW w:w="992" w:type="dxa"/>
            <w:vAlign w:val="center"/>
          </w:tcPr>
          <w:p w14:paraId="4DF037F6" w14:textId="4C3299FB" w:rsidR="004C77A4" w:rsidRPr="00770CBE" w:rsidRDefault="004C77A4" w:rsidP="006C3716">
            <w:pPr>
              <w:keepNext/>
              <w:widowControl w:val="0"/>
              <w:spacing w:before="120"/>
              <w:jc w:val="center"/>
              <w:outlineLvl w:val="0"/>
              <w:rPr>
                <w:sz w:val="22"/>
                <w:szCs w:val="24"/>
              </w:rPr>
            </w:pPr>
            <w:r w:rsidRPr="00770CBE">
              <w:rPr>
                <w:sz w:val="22"/>
                <w:szCs w:val="24"/>
              </w:rPr>
              <w:t>150</w:t>
            </w:r>
          </w:p>
        </w:tc>
        <w:tc>
          <w:tcPr>
            <w:tcW w:w="1388" w:type="dxa"/>
          </w:tcPr>
          <w:p w14:paraId="43C7C46C" w14:textId="63084EFA" w:rsidR="004C77A4" w:rsidRPr="00770CBE" w:rsidRDefault="004C77A4" w:rsidP="006C3716">
            <w:pPr>
              <w:keepNext/>
              <w:widowControl w:val="0"/>
              <w:spacing w:before="120"/>
              <w:jc w:val="center"/>
              <w:outlineLvl w:val="0"/>
              <w:rPr>
                <w:sz w:val="22"/>
                <w:szCs w:val="24"/>
              </w:rPr>
            </w:pPr>
            <w:r w:rsidRPr="00770CBE">
              <w:rPr>
                <w:sz w:val="22"/>
                <w:szCs w:val="24"/>
              </w:rPr>
              <w:t>A</w:t>
            </w:r>
            <w:r w:rsidRPr="00770CBE">
              <w:rPr>
                <w:sz w:val="22"/>
                <w:szCs w:val="24"/>
                <w:vertAlign w:val="subscript"/>
              </w:rPr>
              <w:t>1024</w:t>
            </w:r>
          </w:p>
        </w:tc>
      </w:tr>
    </w:tbl>
    <w:p w14:paraId="1D0A8029" w14:textId="28B84B4B" w:rsidR="008A793C" w:rsidRDefault="008A793C" w:rsidP="006C3716">
      <w:pPr>
        <w:pStyle w:val="Beschriftung"/>
        <w:spacing w:before="120" w:after="0"/>
        <w:ind w:left="720"/>
        <w:jc w:val="center"/>
        <w:rPr>
          <w:b/>
          <w:i w:val="0"/>
          <w:sz w:val="22"/>
        </w:rPr>
      </w:pPr>
      <w:bookmarkStart w:id="0" w:name="_Ref502911201"/>
      <w:bookmarkStart w:id="1" w:name="_Ref507781240"/>
      <w:r w:rsidRPr="008E2ACE">
        <w:rPr>
          <w:b/>
          <w:i w:val="0"/>
          <w:sz w:val="22"/>
        </w:rPr>
        <w:t xml:space="preserve">Table </w:t>
      </w:r>
      <w:r w:rsidR="00D51CC6">
        <w:rPr>
          <w:b/>
          <w:i w:val="0"/>
          <w:sz w:val="22"/>
        </w:rPr>
        <w:fldChar w:fldCharType="begin"/>
      </w:r>
      <w:r w:rsidR="00D51CC6">
        <w:rPr>
          <w:b/>
          <w:i w:val="0"/>
          <w:sz w:val="22"/>
        </w:rPr>
        <w:instrText xml:space="preserve"> SEQ Table \* ARABIC </w:instrText>
      </w:r>
      <w:r w:rsidR="00D51CC6">
        <w:rPr>
          <w:b/>
          <w:i w:val="0"/>
          <w:sz w:val="22"/>
        </w:rPr>
        <w:fldChar w:fldCharType="separate"/>
      </w:r>
      <w:r w:rsidR="0019144E">
        <w:rPr>
          <w:b/>
          <w:i w:val="0"/>
          <w:noProof/>
          <w:sz w:val="22"/>
        </w:rPr>
        <w:t>1</w:t>
      </w:r>
      <w:r w:rsidR="00D51CC6">
        <w:rPr>
          <w:b/>
          <w:i w:val="0"/>
          <w:sz w:val="22"/>
        </w:rPr>
        <w:fldChar w:fldCharType="end"/>
      </w:r>
      <w:bookmarkEnd w:id="0"/>
      <w:bookmarkEnd w:id="1"/>
      <w:r w:rsidRPr="008E2ACE">
        <w:rPr>
          <w:b/>
          <w:i w:val="0"/>
          <w:sz w:val="22"/>
        </w:rPr>
        <w:t xml:space="preserve"> Numerology for Pulsed Modulation PHY</w:t>
      </w:r>
    </w:p>
    <w:p w14:paraId="5BBD3B99" w14:textId="45A35036" w:rsidR="008B51AE" w:rsidRDefault="008B51AE" w:rsidP="006C3716">
      <w:pPr>
        <w:spacing w:before="120" w:line="276" w:lineRule="auto"/>
        <w:jc w:val="both"/>
        <w:rPr>
          <w:rFonts w:ascii="TimesNewRomanPSMT" w:hAnsi="TimesNewRomanPSMT" w:cs="TimesNewRomanPSMT"/>
        </w:rPr>
      </w:pPr>
      <w:r>
        <w:rPr>
          <w:rFonts w:ascii="TimesNewRomanPSMT" w:hAnsi="TimesNewRomanPSMT" w:cs="TimesNewRomanPSMT"/>
        </w:rPr>
        <w:t xml:space="preserve">OCR in Table 1 are obtained from a common reference clock of </w:t>
      </w:r>
      <w:r w:rsidR="008C18A5">
        <w:rPr>
          <w:rFonts w:ascii="TimesNewRomanPSMT" w:hAnsi="TimesNewRomanPSMT" w:cs="TimesNewRomanPSMT"/>
        </w:rPr>
        <w:t>2</w:t>
      </w:r>
      <w:r>
        <w:rPr>
          <w:rFonts w:ascii="TimesNewRomanPSMT" w:hAnsi="TimesNewRomanPSMT" w:cs="TimesNewRomanPSMT"/>
        </w:rPr>
        <w:t xml:space="preserve">00 MHz available from low-cost </w:t>
      </w:r>
      <w:r w:rsidR="00DB36F4">
        <w:rPr>
          <w:rFonts w:ascii="TimesNewRomanPSMT" w:hAnsi="TimesNewRomanPSMT" w:cs="TimesNewRomanPSMT"/>
        </w:rPr>
        <w:t xml:space="preserve">off-the-shelf </w:t>
      </w:r>
      <w:r>
        <w:rPr>
          <w:rFonts w:ascii="TimesNewRomanPSMT" w:hAnsi="TimesNewRomanPSMT" w:cs="TimesNewRomanPSMT"/>
        </w:rPr>
        <w:t xml:space="preserve">crystal oscillators </w:t>
      </w:r>
      <w:r w:rsidR="00DB36F4">
        <w:rPr>
          <w:rFonts w:ascii="TimesNewRomanPSMT" w:hAnsi="TimesNewRomanPSMT" w:cs="TimesNewRomanPSMT"/>
        </w:rPr>
        <w:t xml:space="preserve">by dividing </w:t>
      </w:r>
      <w:r w:rsidR="00306BDD">
        <w:rPr>
          <w:rFonts w:ascii="TimesNewRomanPSMT" w:hAnsi="TimesNewRomanPSMT" w:cs="TimesNewRomanPSMT"/>
        </w:rPr>
        <w:t xml:space="preserve">e.g. </w:t>
      </w:r>
      <w:r w:rsidR="00DB36F4">
        <w:rPr>
          <w:rFonts w:ascii="TimesNewRomanPSMT" w:hAnsi="TimesNewRomanPSMT" w:cs="TimesNewRomanPSMT"/>
        </w:rPr>
        <w:t xml:space="preserve">the </w:t>
      </w:r>
      <w:r w:rsidR="008C18A5">
        <w:rPr>
          <w:rFonts w:ascii="TimesNewRomanPSMT" w:hAnsi="TimesNewRomanPSMT" w:cs="TimesNewRomanPSMT"/>
        </w:rPr>
        <w:t>2</w:t>
      </w:r>
      <w:r w:rsidR="00306BDD">
        <w:rPr>
          <w:rFonts w:ascii="TimesNewRomanPSMT" w:hAnsi="TimesNewRomanPSMT" w:cs="TimesNewRomanPSMT"/>
        </w:rPr>
        <w:t xml:space="preserve">00 MHz </w:t>
      </w:r>
      <w:r w:rsidR="00DB36F4">
        <w:rPr>
          <w:rFonts w:ascii="TimesNewRomanPSMT" w:hAnsi="TimesNewRomanPSMT" w:cs="TimesNewRomanPSMT"/>
        </w:rPr>
        <w:t xml:space="preserve">clock as </w:t>
      </w:r>
      <w:r w:rsidR="006D2395">
        <w:rPr>
          <w:rFonts w:ascii="TimesNewRomanPSMT" w:hAnsi="TimesNewRomanPSMT" w:cs="TimesNewRomanPSMT"/>
        </w:rPr>
        <w:t>2</w:t>
      </w:r>
      <w:r>
        <w:rPr>
          <w:rFonts w:ascii="TimesNewRomanPSMT" w:hAnsi="TimesNewRomanPSMT" w:cs="TimesNewRomanPSMT"/>
        </w:rPr>
        <w:t>00 MHz/</w:t>
      </w:r>
      <w:r w:rsidR="008B5FEC">
        <w:rPr>
          <w:rFonts w:ascii="TimesNewRomanPSMT" w:hAnsi="TimesNewRomanPSMT" w:cs="TimesNewRomanPSMT"/>
        </w:rPr>
        <w:t>2</w:t>
      </w:r>
      <w:r w:rsidRPr="008B5FEC">
        <w:rPr>
          <w:rFonts w:ascii="TimesNewRomanPSMT" w:hAnsi="TimesNewRomanPSMT" w:cs="TimesNewRomanPSMT"/>
          <w:vertAlign w:val="superscript"/>
        </w:rPr>
        <w:t>n</w:t>
      </w:r>
      <w:r>
        <w:rPr>
          <w:rFonts w:ascii="TimesNewRomanPSMT" w:hAnsi="TimesNewRomanPSMT" w:cs="TimesNewRomanPSMT"/>
        </w:rPr>
        <w:t xml:space="preserve"> where n=</w:t>
      </w:r>
      <w:r w:rsidR="006D2395">
        <w:rPr>
          <w:rFonts w:ascii="TimesNewRomanPSMT" w:hAnsi="TimesNewRomanPSMT" w:cs="TimesNewRomanPSMT"/>
        </w:rPr>
        <w:t xml:space="preserve">0, </w:t>
      </w:r>
      <w:r>
        <w:rPr>
          <w:rFonts w:ascii="TimesNewRomanPSMT" w:hAnsi="TimesNewRomanPSMT" w:cs="TimesNewRomanPSMT"/>
        </w:rPr>
        <w:t>1</w:t>
      </w:r>
      <w:r w:rsidR="006D2395">
        <w:rPr>
          <w:rFonts w:ascii="TimesNewRomanPSMT" w:hAnsi="TimesNewRomanPSMT" w:cs="TimesNewRomanPSMT"/>
        </w:rPr>
        <w:t xml:space="preserve">, </w:t>
      </w:r>
      <w:r>
        <w:rPr>
          <w:rFonts w:ascii="TimesNewRomanPSMT" w:hAnsi="TimesNewRomanPSMT" w:cs="TimesNewRomanPSMT"/>
        </w:rPr>
        <w:t>…</w:t>
      </w:r>
      <w:r w:rsidR="006D2395">
        <w:rPr>
          <w:rFonts w:ascii="TimesNewRomanPSMT" w:hAnsi="TimesNewRomanPSMT" w:cs="TimesNewRomanPSMT"/>
        </w:rPr>
        <w:t>5</w:t>
      </w:r>
      <w:r>
        <w:rPr>
          <w:rFonts w:ascii="TimesNewRomanPSMT" w:hAnsi="TimesNewRomanPSMT" w:cs="TimesNewRomanPSMT"/>
        </w:rPr>
        <w:t>. The reference clock can also be obtained via Ethernet using the precision time protocol (PTP) defined in IEEE std. 1588v2</w:t>
      </w:r>
      <w:r w:rsidR="001849B7">
        <w:rPr>
          <w:rFonts w:ascii="TimesNewRomanPSMT" w:hAnsi="TimesNewRomanPSMT" w:cs="TimesNewRomanPSMT"/>
        </w:rPr>
        <w:t xml:space="preserve">. Jitter can be </w:t>
      </w:r>
      <w:r>
        <w:rPr>
          <w:rFonts w:ascii="TimesNewRomanPSMT" w:hAnsi="TimesNewRomanPSMT" w:cs="TimesNewRomanPSMT"/>
        </w:rPr>
        <w:t xml:space="preserve">improved by </w:t>
      </w:r>
      <w:r w:rsidR="001A1D93">
        <w:rPr>
          <w:rFonts w:ascii="TimesNewRomanPSMT" w:hAnsi="TimesNewRomanPSMT" w:cs="TimesNewRomanPSMT"/>
        </w:rPr>
        <w:t xml:space="preserve">combining PTP with </w:t>
      </w:r>
      <w:r>
        <w:rPr>
          <w:rFonts w:ascii="TimesNewRomanPSMT" w:hAnsi="TimesNewRomanPSMT" w:cs="TimesNewRomanPSMT"/>
        </w:rPr>
        <w:t>synchronous Ethernet (</w:t>
      </w:r>
      <w:r w:rsidR="004A7BD2">
        <w:rPr>
          <w:rFonts w:ascii="TimesNewRomanPSMT" w:hAnsi="TimesNewRomanPSMT" w:cs="TimesNewRomanPSMT"/>
        </w:rPr>
        <w:t>S</w:t>
      </w:r>
      <w:r>
        <w:rPr>
          <w:rFonts w:ascii="TimesNewRomanPSMT" w:hAnsi="TimesNewRomanPSMT" w:cs="TimesNewRomanPSMT"/>
        </w:rPr>
        <w:t>ynchE) defined in ITU-T rec. G.8262.</w:t>
      </w:r>
    </w:p>
    <w:p w14:paraId="25E2D831" w14:textId="58F50D3C" w:rsidR="00DB36F4" w:rsidRDefault="00DB36F4">
      <w:r>
        <w:br w:type="page"/>
      </w:r>
    </w:p>
    <w:p w14:paraId="46624021" w14:textId="201A06AD" w:rsidR="00EE1396" w:rsidRPr="00D30C66" w:rsidRDefault="006A7C5E" w:rsidP="00D12D1B">
      <w:pPr>
        <w:pStyle w:val="Listenabsatz"/>
        <w:widowControl w:val="0"/>
        <w:numPr>
          <w:ilvl w:val="1"/>
          <w:numId w:val="31"/>
        </w:numPr>
        <w:spacing w:before="120" w:line="276" w:lineRule="auto"/>
        <w:ind w:left="426"/>
        <w:outlineLvl w:val="0"/>
        <w:rPr>
          <w:b/>
          <w:sz w:val="32"/>
        </w:rPr>
      </w:pPr>
      <w:r w:rsidRPr="00D30C66">
        <w:rPr>
          <w:b/>
          <w:sz w:val="32"/>
        </w:rPr>
        <w:lastRenderedPageBreak/>
        <w:t>PPDU format</w:t>
      </w:r>
    </w:p>
    <w:p w14:paraId="08E67807" w14:textId="77777777" w:rsidR="001C4FEF" w:rsidRDefault="001C4FEF" w:rsidP="00286E6C">
      <w:pPr>
        <w:keepNext/>
        <w:widowControl w:val="0"/>
        <w:spacing w:before="120" w:line="276" w:lineRule="auto"/>
        <w:ind w:left="360" w:hanging="360"/>
        <w:outlineLvl w:val="0"/>
      </w:pPr>
      <w:r w:rsidRPr="001C4FEF">
        <w:rPr>
          <w:noProof/>
          <w:lang w:val="de-DE" w:eastAsia="de-DE"/>
        </w:rPr>
        <mc:AlternateContent>
          <mc:Choice Requires="wpg">
            <w:drawing>
              <wp:inline distT="0" distB="0" distL="0" distR="0" wp14:anchorId="7A04A0A9" wp14:editId="7CF4F78F">
                <wp:extent cx="5941423" cy="1473316"/>
                <wp:effectExtent l="0" t="0" r="21590" b="12700"/>
                <wp:docPr id="5" name="组合 25"/>
                <wp:cNvGraphicFramePr/>
                <a:graphic xmlns:a="http://schemas.openxmlformats.org/drawingml/2006/main">
                  <a:graphicData uri="http://schemas.microsoft.com/office/word/2010/wordprocessingGroup">
                    <wpg:wgp>
                      <wpg:cNvGrpSpPr/>
                      <wpg:grpSpPr>
                        <a:xfrm>
                          <a:off x="0" y="0"/>
                          <a:ext cx="5941423" cy="1473316"/>
                          <a:chOff x="0" y="0"/>
                          <a:chExt cx="5839222" cy="1296144"/>
                        </a:xfrm>
                      </wpg:grpSpPr>
                      <wps:wsp>
                        <wps:cNvPr id="10" name="矩形 7"/>
                        <wps:cNvSpPr/>
                        <wps:spPr bwMode="auto">
                          <a:xfrm>
                            <a:off x="0" y="328"/>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 name="矩形 8"/>
                        <wps:cNvSpPr/>
                        <wps:spPr bwMode="auto">
                          <a:xfrm>
                            <a:off x="864096"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 name="文本框 9"/>
                        <wps:cNvSpPr txBox="1"/>
                        <wps:spPr>
                          <a:xfrm>
                            <a:off x="0" y="212743"/>
                            <a:ext cx="929225" cy="312776"/>
                          </a:xfrm>
                          <a:prstGeom prst="rect">
                            <a:avLst/>
                          </a:prstGeom>
                          <a:noFill/>
                        </wps:spPr>
                        <wps:txbx>
                          <w:txbxContent>
                            <w:p w14:paraId="6357F201" w14:textId="548DB869" w:rsidR="008C18A5" w:rsidRPr="006A6470" w:rsidRDefault="008C18A5"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Preamble</w:t>
                              </w:r>
                            </w:p>
                          </w:txbxContent>
                        </wps:txbx>
                        <wps:bodyPr wrap="square" rtlCol="0">
                          <a:noAutofit/>
                        </wps:bodyPr>
                      </wps:wsp>
                      <wps:wsp>
                        <wps:cNvPr id="14" name="文本框 10"/>
                        <wps:cNvSpPr txBox="1"/>
                        <wps:spPr>
                          <a:xfrm>
                            <a:off x="865396" y="229653"/>
                            <a:ext cx="934720" cy="500380"/>
                          </a:xfrm>
                          <a:prstGeom prst="rect">
                            <a:avLst/>
                          </a:prstGeom>
                          <a:noFill/>
                        </wps:spPr>
                        <wps:txbx>
                          <w:txbxContent>
                            <w:p w14:paraId="12418197"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wps:txbx>
                        <wps:bodyPr wrap="square" rtlCol="0">
                          <a:noAutofit/>
                        </wps:bodyPr>
                      </wps:wsp>
                      <wps:wsp>
                        <wps:cNvPr id="15" name="矩形 11"/>
                        <wps:cNvSpPr/>
                        <wps:spPr bwMode="auto">
                          <a:xfrm>
                            <a:off x="0" y="877744"/>
                            <a:ext cx="1728192"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 name="文本框 12"/>
                        <wps:cNvSpPr txBox="1"/>
                        <wps:spPr>
                          <a:xfrm>
                            <a:off x="617965" y="929929"/>
                            <a:ext cx="528955" cy="295910"/>
                          </a:xfrm>
                          <a:prstGeom prst="rect">
                            <a:avLst/>
                          </a:prstGeom>
                          <a:noFill/>
                        </wps:spPr>
                        <wps:txbx>
                          <w:txbxContent>
                            <w:p w14:paraId="27D8871E"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wps:txbx>
                        <wps:bodyPr wrap="square" rtlCol="0">
                          <a:noAutofit/>
                        </wps:bodyPr>
                      </wps:wsp>
                      <wps:wsp>
                        <wps:cNvPr id="17" name="矩形 13"/>
                        <wps:cNvSpPr/>
                        <wps:spPr bwMode="auto">
                          <a:xfrm>
                            <a:off x="1728192"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8" name="文本框 14"/>
                        <wps:cNvSpPr txBox="1"/>
                        <wps:spPr>
                          <a:xfrm>
                            <a:off x="1800078" y="209909"/>
                            <a:ext cx="718820" cy="500380"/>
                          </a:xfrm>
                          <a:prstGeom prst="rect">
                            <a:avLst/>
                          </a:prstGeom>
                          <a:noFill/>
                        </wps:spPr>
                        <wps:txbx>
                          <w:txbxContent>
                            <w:p w14:paraId="614A1A4C"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wps:txbx>
                        <wps:bodyPr wrap="square" rtlCol="0">
                          <a:noAutofit/>
                        </wps:bodyPr>
                      </wps:wsp>
                      <wps:wsp>
                        <wps:cNvPr id="19" name="矩形 15"/>
                        <wps:cNvSpPr/>
                        <wps:spPr bwMode="auto">
                          <a:xfrm>
                            <a:off x="2592288"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0" name="文本框 16"/>
                        <wps:cNvSpPr txBox="1"/>
                        <wps:spPr>
                          <a:xfrm>
                            <a:off x="2664115" y="209909"/>
                            <a:ext cx="718820" cy="295910"/>
                          </a:xfrm>
                          <a:prstGeom prst="rect">
                            <a:avLst/>
                          </a:prstGeom>
                          <a:noFill/>
                        </wps:spPr>
                        <wps:txbx>
                          <w:txbxContent>
                            <w:p w14:paraId="0B1857EB"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wps:txbx>
                        <wps:bodyPr wrap="square" rtlCol="0">
                          <a:noAutofit/>
                        </wps:bodyPr>
                      </wps:wsp>
                      <wps:wsp>
                        <wps:cNvPr id="21" name="矩形 17"/>
                        <wps:cNvSpPr/>
                        <wps:spPr bwMode="auto">
                          <a:xfrm>
                            <a:off x="3456384" y="0"/>
                            <a:ext cx="10081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2" name="文本框 18"/>
                        <wps:cNvSpPr txBox="1"/>
                        <wps:spPr>
                          <a:xfrm>
                            <a:off x="3529031" y="209873"/>
                            <a:ext cx="840740" cy="500380"/>
                          </a:xfrm>
                          <a:prstGeom prst="rect">
                            <a:avLst/>
                          </a:prstGeom>
                          <a:noFill/>
                        </wps:spPr>
                        <wps:txbx>
                          <w:txbxContent>
                            <w:p w14:paraId="2F132E3B" w14:textId="3AC61164" w:rsidR="008C18A5" w:rsidRPr="001D6E49" w:rsidRDefault="008C18A5"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wps:txbx>
                        <wps:bodyPr wrap="square" rtlCol="0">
                          <a:noAutofit/>
                        </wps:bodyPr>
                      </wps:wsp>
                      <wps:wsp>
                        <wps:cNvPr id="23" name="矩形 19"/>
                        <wps:cNvSpPr/>
                        <wps:spPr bwMode="auto">
                          <a:xfrm>
                            <a:off x="1728192" y="878072"/>
                            <a:ext cx="2736304"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4" name="文本框 20"/>
                        <wps:cNvSpPr txBox="1"/>
                        <wps:spPr>
                          <a:xfrm>
                            <a:off x="2778058" y="930257"/>
                            <a:ext cx="528955" cy="295910"/>
                          </a:xfrm>
                          <a:prstGeom prst="rect">
                            <a:avLst/>
                          </a:prstGeom>
                          <a:noFill/>
                        </wps:spPr>
                        <wps:txbx>
                          <w:txbxContent>
                            <w:p w14:paraId="18D1164C"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wps:txbx>
                        <wps:bodyPr wrap="square" rtlCol="0">
                          <a:noAutofit/>
                        </wps:bodyPr>
                      </wps:wsp>
                      <wps:wsp>
                        <wps:cNvPr id="25" name="矩形 21"/>
                        <wps:cNvSpPr/>
                        <wps:spPr bwMode="auto">
                          <a:xfrm>
                            <a:off x="4464496" y="0"/>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6" name="文本框 22"/>
                        <wps:cNvSpPr txBox="1"/>
                        <wps:spPr>
                          <a:xfrm>
                            <a:off x="4824208" y="229653"/>
                            <a:ext cx="841375" cy="295910"/>
                          </a:xfrm>
                          <a:prstGeom prst="rect">
                            <a:avLst/>
                          </a:prstGeom>
                          <a:noFill/>
                        </wps:spPr>
                        <wps:txbx>
                          <w:txbxContent>
                            <w:p w14:paraId="4BF8A3C4" w14:textId="6C9C9678"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PSDU</w:t>
                              </w:r>
                            </w:p>
                          </w:txbxContent>
                        </wps:txbx>
                        <wps:bodyPr wrap="square" rtlCol="0">
                          <a:noAutofit/>
                        </wps:bodyPr>
                      </wps:wsp>
                      <wps:wsp>
                        <wps:cNvPr id="27" name="矩形 23"/>
                        <wps:cNvSpPr/>
                        <wps:spPr bwMode="auto">
                          <a:xfrm>
                            <a:off x="4464496" y="877744"/>
                            <a:ext cx="1374726"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8" name="文本框 24"/>
                        <wps:cNvSpPr txBox="1"/>
                        <wps:spPr>
                          <a:xfrm>
                            <a:off x="4606629" y="929461"/>
                            <a:ext cx="1139825" cy="295910"/>
                          </a:xfrm>
                          <a:prstGeom prst="rect">
                            <a:avLst/>
                          </a:prstGeom>
                          <a:noFill/>
                        </wps:spPr>
                        <wps:txbx>
                          <w:txbxContent>
                            <w:p w14:paraId="0F5EFF35" w14:textId="6A42D44A"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wps:txbx>
                        <wps:bodyPr wrap="square" rtlCol="0">
                          <a:noAutofit/>
                        </wps:bodyPr>
                      </wps:wsp>
                    </wpg:wgp>
                  </a:graphicData>
                </a:graphic>
              </wp:inline>
            </w:drawing>
          </mc:Choice>
          <mc:Fallback>
            <w:pict>
              <v:group w14:anchorId="7A04A0A9" id="组合 25" o:spid="_x0000_s1026" style="width:467.85pt;height:116pt;mso-position-horizontal-relative:char;mso-position-vertical-relative:line" coordsize="58392,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">
                <v:rect id="矩形 7" o:spid="_x0000_s1027" style="position:absolute;top:3;width:8640;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" filled="f" strokecolor="black [3213]" strokeweight="1.5pt">
                  <v:stroke startarrowwidth="narrow" startarrowlength="short" endarrowwidth="narrow" endarrowlength="short" joinstyle="round"/>
                </v:rect>
                <v:rect id="矩形 8" o:spid="_x0000_s1028" style="position:absolute;left:8640;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" filled="f" strokecolor="black [3213]" strokeweight="1.5pt">
                  <v:stroke startarrowwidth="narrow" startarrowlength="short" endarrowwidth="narrow" endarrowlength="short" joinstyle="round"/>
                </v:rect>
                <v:shapetype id="_x0000_t202" coordsize="21600,21600" o:spt="202" path="m,l,21600r21600,l21600,xe">
                  <v:stroke joinstyle="miter"/>
                  <v:path gradientshapeok="t" o:connecttype="rect"/>
                </v:shapetype>
                <v:shape id="文本框 9" o:spid="_x0000_s1029" type="#_x0000_t202" style="position:absolute;top:2127;width:92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357F201" w14:textId="548DB869" w:rsidR="008C18A5" w:rsidRPr="006A6470" w:rsidRDefault="008C18A5" w:rsidP="001C4FEF">
                        <w:pPr>
                          <w:pStyle w:val="StandardWeb"/>
                          <w:kinsoku w:val="0"/>
                          <w:overflowPunct w:val="0"/>
                          <w:spacing w:before="0" w:beforeAutospacing="0" w:after="0" w:afterAutospacing="0"/>
                          <w:textAlignment w:val="baseline"/>
                          <w:rPr>
                            <w:lang w:val="de-DE"/>
                          </w:rPr>
                        </w:pPr>
                        <w:proofErr w:type="spellStart"/>
                        <w:r>
                          <w:rPr>
                            <w:rFonts w:cstheme="minorBidi"/>
                            <w:color w:val="000000" w:themeColor="text1"/>
                            <w:kern w:val="24"/>
                            <w:sz w:val="28"/>
                            <w:szCs w:val="28"/>
                            <w:lang w:val="de-DE"/>
                          </w:rPr>
                          <w:t>Preamble</w:t>
                        </w:r>
                        <w:proofErr w:type="spellEnd"/>
                      </w:p>
                    </w:txbxContent>
                  </v:textbox>
                </v:shape>
                <v:shape id="文本框 10" o:spid="_x0000_s1030" type="#_x0000_t202" style="position:absolute;left:8653;top:2296;width:9348;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2418197"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v:textbox>
                </v:shape>
                <v:rect id="矩形 11" o:spid="_x0000_s1031" style="position:absolute;top:8777;width:17281;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" filled="f" strokecolor="black [3213]" strokeweight="1.5pt">
                  <v:stroke startarrowwidth="narrow" startarrowlength="short" endarrowwidth="narrow" endarrowlength="short" joinstyle="round"/>
                </v:rect>
                <v:shape id="文本框 12" o:spid="_x0000_s1032" type="#_x0000_t202" style="position:absolute;left:6179;top:9299;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7D8871E"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v:textbox>
                </v:shape>
                <v:rect id="矩形 13" o:spid="_x0000_s1033" style="position:absolute;left:17281;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" filled="f" strokecolor="black [3213]" strokeweight="1.5pt">
                  <v:stroke startarrowwidth="narrow" startarrowlength="short" endarrowwidth="narrow" endarrowlength="short" joinstyle="round"/>
                </v:rect>
                <v:shape id="文本框 14" o:spid="_x0000_s1034" type="#_x0000_t202" style="position:absolute;left:18000;top:2099;width:7188;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14A1A4C"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v:textbox>
                </v:shape>
                <v:rect id="矩形 15" o:spid="_x0000_s1035" style="position:absolute;left:25922;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" filled="f" strokecolor="black [3213]" strokeweight="1.5pt">
                  <v:stroke startarrowwidth="narrow" startarrowlength="short" endarrowwidth="narrow" endarrowlength="short" joinstyle="round"/>
                </v:rect>
                <v:shape id="文本框 16" o:spid="_x0000_s1036" type="#_x0000_t202" style="position:absolute;left:26641;top:2099;width:718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B1857EB"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v:textbox>
                </v:shape>
                <v:rect id="矩形 17" o:spid="_x0000_s1037" style="position:absolute;left:34563;width:1008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" filled="f" strokecolor="black [3213]" strokeweight="1.5pt">
                  <v:stroke startarrowwidth="narrow" startarrowlength="short" endarrowwidth="narrow" endarrowlength="short" joinstyle="round"/>
                </v:rect>
                <v:shape id="文本框 18" o:spid="_x0000_s1038" type="#_x0000_t202" style="position:absolute;left:35290;top:2098;width:840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F132E3B" w14:textId="3AC61164" w:rsidR="008C18A5" w:rsidRPr="001D6E49" w:rsidRDefault="008C18A5"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v:textbox>
                </v:shape>
                <v:rect id="矩形 19" o:spid="_x0000_s1039" style="position:absolute;left:17281;top:8780;width:27363;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mVwgAAANsAAAAPAAAAZHJzL2Rvd25yZXYueG1sRI9Ba8JA&#10;FITvQv/D8gredFML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BzmamVwgAAANsAAAAPAAAA&#10;AAAAAAAAAAAAAAcCAABkcnMvZG93bnJldi54bWxQSwUGAAAAAAMAAwC3AAAA9gIAAAAA&#10;" filled="f" strokecolor="black [3213]" strokeweight="1.5pt">
                  <v:stroke startarrowwidth="narrow" startarrowlength="short" endarrowwidth="narrow" endarrowlength="short" joinstyle="round"/>
                </v:rect>
                <v:shape id="文本框 20" o:spid="_x0000_s1040" type="#_x0000_t202" style="position:absolute;left:27780;top:9302;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8D1164C"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v:textbox>
                </v:shape>
                <v:rect id="矩形 21" o:spid="_x0000_s1041" style="position:absolute;left:44644;width:13748;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R6wgAAANsAAAAPAAAAZHJzL2Rvd25yZXYueG1sRI9Ba8JA&#10;FITvQv/D8gredFOh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CTPJR6wgAAANsAAAAPAAAA&#10;AAAAAAAAAAAAAAcCAABkcnMvZG93bnJldi54bWxQSwUGAAAAAAMAAwC3AAAA9gIAAAAA&#10;" filled="f" strokecolor="black [3213]" strokeweight="1.5pt">
                  <v:stroke startarrowwidth="narrow" startarrowlength="short" endarrowwidth="narrow" endarrowlength="short" joinstyle="round"/>
                </v:rect>
                <v:shape id="文本框 22" o:spid="_x0000_s1042" type="#_x0000_t202" style="position:absolute;left:48242;top:2296;width:8413;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BF8A3C4" w14:textId="6C9C9678"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PSDU</w:t>
                        </w:r>
                      </w:p>
                    </w:txbxContent>
                  </v:textbox>
                </v:shape>
                <v:rect id="矩形 23" o:spid="_x0000_s1043" style="position:absolute;left:44644;top:8777;width:13748;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" filled="f" strokecolor="black [3213]" strokeweight="1.5pt">
                  <v:stroke startarrowwidth="narrow" startarrowlength="short" endarrowwidth="narrow" endarrowlength="short" joinstyle="round"/>
                </v:rect>
                <v:shape id="文本框 24" o:spid="_x0000_s1044" type="#_x0000_t202" style="position:absolute;left:46066;top:9294;width:1139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F5EFF35" w14:textId="6A42D44A"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v:textbox>
                </v:shape>
                <w10:anchorlock/>
              </v:group>
            </w:pict>
          </mc:Fallback>
        </mc:AlternateContent>
      </w:r>
    </w:p>
    <w:p w14:paraId="142E0D48" w14:textId="77777777" w:rsidR="00030962" w:rsidRDefault="00030962" w:rsidP="001C4FEF">
      <w:pPr>
        <w:pStyle w:val="Beschriftung"/>
        <w:jc w:val="center"/>
        <w:rPr>
          <w:b/>
          <w:i w:val="0"/>
          <w:sz w:val="22"/>
        </w:rPr>
      </w:pPr>
    </w:p>
    <w:p w14:paraId="11A55121" w14:textId="6AFBEF8A" w:rsidR="001601F4" w:rsidRPr="002D3F52" w:rsidRDefault="001C4FEF" w:rsidP="001C4FEF">
      <w:pPr>
        <w:pStyle w:val="Beschriftung"/>
        <w:jc w:val="center"/>
        <w:rPr>
          <w:b/>
          <w:i w:val="0"/>
          <w:sz w:val="22"/>
        </w:rPr>
      </w:pPr>
      <w:r w:rsidRPr="002D3F52">
        <w:rPr>
          <w:b/>
          <w:i w:val="0"/>
          <w:sz w:val="22"/>
        </w:rPr>
        <w:t xml:space="preserve">Figure </w:t>
      </w:r>
      <w:r w:rsidRPr="002D3F52">
        <w:rPr>
          <w:b/>
          <w:i w:val="0"/>
          <w:sz w:val="22"/>
        </w:rPr>
        <w:fldChar w:fldCharType="begin"/>
      </w:r>
      <w:r w:rsidRPr="002D3F52">
        <w:rPr>
          <w:b/>
          <w:i w:val="0"/>
          <w:sz w:val="22"/>
        </w:rPr>
        <w:instrText xml:space="preserve"> SEQ Figure \* ARABIC </w:instrText>
      </w:r>
      <w:r w:rsidRPr="002D3F52">
        <w:rPr>
          <w:b/>
          <w:i w:val="0"/>
          <w:sz w:val="22"/>
        </w:rPr>
        <w:fldChar w:fldCharType="separate"/>
      </w:r>
      <w:r w:rsidR="00285E13">
        <w:rPr>
          <w:b/>
          <w:i w:val="0"/>
          <w:noProof/>
          <w:sz w:val="22"/>
        </w:rPr>
        <w:t>1</w:t>
      </w:r>
      <w:r w:rsidRPr="002D3F52">
        <w:rPr>
          <w:b/>
          <w:i w:val="0"/>
          <w:sz w:val="22"/>
        </w:rPr>
        <w:fldChar w:fldCharType="end"/>
      </w:r>
      <w:r w:rsidRPr="002D3F52">
        <w:rPr>
          <w:b/>
          <w:i w:val="0"/>
          <w:sz w:val="22"/>
        </w:rPr>
        <w:t xml:space="preserve">   PPDU format for Pulsed Modulation PHY</w:t>
      </w:r>
    </w:p>
    <w:p w14:paraId="572825B8" w14:textId="74EF202A" w:rsidR="006A6470" w:rsidRDefault="001C4FEF">
      <w:pPr>
        <w:spacing w:before="120" w:line="276" w:lineRule="auto"/>
        <w:jc w:val="both"/>
      </w:pPr>
      <w:r>
        <w:t xml:space="preserve">The PM PHY uses the PPDU format shown in Figure 1. </w:t>
      </w:r>
      <w:r w:rsidR="006A6470">
        <w:t xml:space="preserve">It consists of a synchronization header (SHR), physical layer header (PHR) and </w:t>
      </w:r>
      <w:r w:rsidR="00077BB8">
        <w:t xml:space="preserve">PHY </w:t>
      </w:r>
      <w:r w:rsidR="006A6470">
        <w:t>payload (P</w:t>
      </w:r>
      <w:r w:rsidR="00A165EA">
        <w:t>S</w:t>
      </w:r>
      <w:r w:rsidR="006A6470">
        <w:t xml:space="preserve">DU). </w:t>
      </w:r>
    </w:p>
    <w:p w14:paraId="42430589" w14:textId="77777777" w:rsidR="00EE1396" w:rsidRPr="00D30C66" w:rsidRDefault="006A7C5E">
      <w:pPr>
        <w:widowControl w:val="0"/>
        <w:spacing w:before="120" w:line="276" w:lineRule="auto"/>
        <w:ind w:left="360" w:hanging="360"/>
        <w:outlineLvl w:val="0"/>
        <w:rPr>
          <w:b/>
          <w:sz w:val="32"/>
        </w:rPr>
      </w:pPr>
      <w:r w:rsidRPr="00D30C66">
        <w:rPr>
          <w:b/>
          <w:sz w:val="32"/>
        </w:rPr>
        <w:t>1.2 Transmission</w:t>
      </w:r>
    </w:p>
    <w:p w14:paraId="5B234A9A" w14:textId="09423110" w:rsidR="00462951" w:rsidRDefault="006A7C5E">
      <w:pPr>
        <w:widowControl w:val="0"/>
        <w:spacing w:before="120" w:line="276" w:lineRule="auto"/>
        <w:ind w:left="360" w:hanging="360"/>
        <w:outlineLvl w:val="0"/>
        <w:rPr>
          <w:b/>
          <w:sz w:val="28"/>
        </w:rPr>
      </w:pPr>
      <w:r w:rsidRPr="008670F0">
        <w:rPr>
          <w:b/>
          <w:sz w:val="28"/>
        </w:rPr>
        <w:t xml:space="preserve">1.2.1 </w:t>
      </w:r>
      <w:r w:rsidR="006A6470">
        <w:rPr>
          <w:b/>
          <w:sz w:val="28"/>
        </w:rPr>
        <w:t>Synchronization Header (SHR)</w:t>
      </w:r>
    </w:p>
    <w:p w14:paraId="582CB409" w14:textId="6BE07E70" w:rsidR="0055005A" w:rsidRPr="00D30C66" w:rsidRDefault="0055005A">
      <w:pPr>
        <w:widowControl w:val="0"/>
        <w:spacing w:before="120" w:line="276" w:lineRule="auto"/>
        <w:ind w:left="360" w:hanging="360"/>
        <w:outlineLvl w:val="0"/>
        <w:rPr>
          <w:b/>
        </w:rPr>
      </w:pPr>
      <w:r w:rsidRPr="00D30C66">
        <w:rPr>
          <w:b/>
        </w:rPr>
        <w:t xml:space="preserve">1.2.1.1 </w:t>
      </w:r>
      <w:r w:rsidR="004E3AAC" w:rsidRPr="00D30C66">
        <w:rPr>
          <w:b/>
        </w:rPr>
        <w:t>Preamble</w:t>
      </w:r>
    </w:p>
    <w:p w14:paraId="168D8E7B" w14:textId="22A69CF1" w:rsidR="000D5BD5" w:rsidRDefault="00381F0F">
      <w:pPr>
        <w:widowControl w:val="0"/>
        <w:spacing w:before="120" w:line="276" w:lineRule="auto"/>
        <w:jc w:val="both"/>
        <w:outlineLvl w:val="0"/>
      </w:pPr>
      <w:r w:rsidRPr="00AD0351">
        <w:t xml:space="preserve">The </w:t>
      </w:r>
      <w:r w:rsidR="00A02752">
        <w:t xml:space="preserve">preamble </w:t>
      </w:r>
      <w:r w:rsidR="00937C53">
        <w:t xml:space="preserve">enables </w:t>
      </w:r>
      <w:r w:rsidR="004A7BD2">
        <w:t xml:space="preserve">both, cross- and </w:t>
      </w:r>
      <w:r w:rsidRPr="00AD0351">
        <w:t>autocorrelation</w:t>
      </w:r>
      <w:r w:rsidR="004E3AAC">
        <w:t xml:space="preserve"> </w:t>
      </w:r>
      <w:r w:rsidR="00DC0A8F">
        <w:t xml:space="preserve">with </w:t>
      </w:r>
      <w:r w:rsidR="004E3AAC">
        <w:t>a</w:t>
      </w:r>
      <w:r w:rsidR="00FB357B">
        <w:t>n appropriate window size</w:t>
      </w:r>
      <w:r w:rsidR="004A7BD2">
        <w:t xml:space="preserve"> [1-4]</w:t>
      </w:r>
      <w:r w:rsidR="0071072D">
        <w:t>.</w:t>
      </w:r>
    </w:p>
    <w:p w14:paraId="297FE76C" w14:textId="4D009DDE" w:rsidR="00A10F2D" w:rsidRDefault="00FE6202">
      <w:pPr>
        <w:widowControl w:val="0"/>
        <w:spacing w:before="120" w:line="276" w:lineRule="auto"/>
        <w:jc w:val="both"/>
        <w:outlineLvl w:val="0"/>
      </w:pPr>
      <w:r>
        <w:t>For the preamble</w:t>
      </w:r>
      <w:r w:rsidR="00462951">
        <w:t xml:space="preserve">, </w:t>
      </w:r>
      <w:r w:rsidR="00A10B73">
        <w:t xml:space="preserve">the </w:t>
      </w:r>
      <w:r w:rsidR="00381F0F" w:rsidRPr="00AD0351">
        <w:t>base sequence</w:t>
      </w:r>
      <w:r w:rsidR="00381F0F">
        <w:t xml:space="preserve"> </w:t>
      </w:r>
      <w:r w:rsidR="00381F0F" w:rsidRPr="00381F0F">
        <w:rPr>
          <w:b/>
        </w:rPr>
        <w:t>A</w:t>
      </w:r>
      <w:r w:rsidR="0069631F" w:rsidRPr="006C3716">
        <w:rPr>
          <w:vertAlign w:val="subscript"/>
        </w:rPr>
        <w:t>N</w:t>
      </w:r>
      <w:r w:rsidR="00381F0F" w:rsidRPr="00AD0351">
        <w:t xml:space="preserve">, </w:t>
      </w:r>
      <w:r w:rsidR="00381F0F">
        <w:t xml:space="preserve">a specific pseudo-noise sequence of length </w:t>
      </w:r>
      <w:r w:rsidR="0069631F">
        <w:t xml:space="preserve">N </w:t>
      </w:r>
      <w:r w:rsidR="00381F0F">
        <w:t>is used</w:t>
      </w:r>
      <w:r w:rsidR="00FA1BA8">
        <w:t xml:space="preserve">, see </w:t>
      </w:r>
      <w:r w:rsidR="00DE7B53">
        <w:t>A</w:t>
      </w:r>
      <w:r w:rsidR="00DC0A8F">
        <w:t>nne</w:t>
      </w:r>
      <w:r w:rsidR="00DE7B53">
        <w:t>x 1</w:t>
      </w:r>
      <w:r w:rsidR="00FA1BA8" w:rsidRPr="00FA1BA8">
        <w:t>)</w:t>
      </w:r>
      <w:r w:rsidR="00381F0F">
        <w:t>.</w:t>
      </w:r>
      <w:r w:rsidR="000D5BD5">
        <w:t xml:space="preserve"> </w:t>
      </w:r>
      <w:r w:rsidR="00A10B73" w:rsidRPr="00381F0F">
        <w:rPr>
          <w:b/>
        </w:rPr>
        <w:t>A</w:t>
      </w:r>
      <w:r w:rsidR="00A10B73">
        <w:rPr>
          <w:vertAlign w:val="subscript"/>
        </w:rPr>
        <w:t>N</w:t>
      </w:r>
      <w:r w:rsidR="00A10B73">
        <w:t xml:space="preserve"> </w:t>
      </w:r>
      <w:r w:rsidR="00381F0F">
        <w:t xml:space="preserve">is repeated </w:t>
      </w:r>
      <w:r w:rsidR="004E3AAC">
        <w:t xml:space="preserve">six times yielding a total </w:t>
      </w:r>
      <w:r w:rsidR="00240BA4">
        <w:t xml:space="preserve">sequence </w:t>
      </w:r>
      <w:r w:rsidR="004E3AAC">
        <w:t xml:space="preserve">length of </w:t>
      </w:r>
      <w:r w:rsidR="00A10B73">
        <w:t>6*N</w:t>
      </w:r>
      <w:r w:rsidR="003B2281">
        <w:t>. Each base sequence is</w:t>
      </w:r>
      <w:r w:rsidR="00381F0F">
        <w:t xml:space="preserve"> multiplied with positive or negative sign </w:t>
      </w:r>
      <w:r w:rsidR="00240BA4">
        <w:t xml:space="preserve">as given below </w:t>
      </w:r>
      <w:r w:rsidR="004E3AAC">
        <w:t>which is known to create a sharp</w:t>
      </w:r>
      <w:r w:rsidR="003B2281">
        <w:t>er</w:t>
      </w:r>
      <w:r w:rsidR="004E3AAC">
        <w:t xml:space="preserve"> peak after autocorrelation</w:t>
      </w:r>
      <w:r w:rsidR="00AB3AAF">
        <w:t xml:space="preserve">, compared to a double </w:t>
      </w:r>
      <w:r w:rsidR="001822C2">
        <w:t xml:space="preserve">sequence </w:t>
      </w:r>
      <w:r w:rsidR="00AB3AAF">
        <w:t>of the same total length</w:t>
      </w:r>
      <w:r w:rsidR="00240BA4">
        <w:t xml:space="preserve"> [4]</w:t>
      </w:r>
      <w:r w:rsidR="004E3AAC">
        <w:t xml:space="preserve">. </w:t>
      </w:r>
      <w:r w:rsidR="001E0591">
        <w:t xml:space="preserve">The </w:t>
      </w:r>
      <w:r w:rsidR="00937C53">
        <w:t xml:space="preserve">total </w:t>
      </w:r>
      <w:r w:rsidR="001E0591">
        <w:t>preamble</w:t>
      </w:r>
      <w:r w:rsidR="00785C38">
        <w:t xml:space="preserve"> </w:t>
      </w:r>
      <w:r w:rsidR="00CF360D">
        <w:t>read</w:t>
      </w:r>
      <w:r w:rsidR="00785C38">
        <w:t xml:space="preserve">s </w:t>
      </w:r>
      <w:r w:rsidR="00241870" w:rsidRPr="00241870">
        <w:t>[</w:t>
      </w:r>
      <w:r w:rsidR="00A10B73" w:rsidRPr="00241870">
        <w:rPr>
          <w:b/>
          <w:bCs/>
        </w:rPr>
        <w:t>A</w:t>
      </w:r>
      <w:r w:rsidR="00A10B73">
        <w:rPr>
          <w:vertAlign w:val="subscript"/>
        </w:rPr>
        <w:t>N</w:t>
      </w:r>
      <w:r w:rsidR="00A10B73" w:rsidRPr="00241870">
        <w:rPr>
          <w:b/>
          <w:bCs/>
        </w:rPr>
        <w:t xml:space="preserve"> A</w:t>
      </w:r>
      <w:r w:rsidR="00A10B73">
        <w:rPr>
          <w:vertAlign w:val="subscript"/>
        </w:rPr>
        <w:t>N</w:t>
      </w:r>
      <w:r w:rsidR="00A10B73" w:rsidRPr="00241870">
        <w:rPr>
          <w:b/>
          <w:bCs/>
        </w:rPr>
        <w:t xml:space="preserve"> </w:t>
      </w:r>
      <w:r w:rsidR="00A10B73" w:rsidRPr="00241870">
        <w:rPr>
          <w:b/>
          <w:bCs/>
          <w:u w:val="single"/>
        </w:rPr>
        <w:t>A</w:t>
      </w:r>
      <w:r w:rsidR="00A10B73">
        <w:rPr>
          <w:vertAlign w:val="subscript"/>
        </w:rPr>
        <w:t>N</w:t>
      </w:r>
      <w:r w:rsidR="00A10B73" w:rsidRPr="00241870">
        <w:rPr>
          <w:b/>
          <w:bCs/>
        </w:rPr>
        <w:t xml:space="preserve"> A</w:t>
      </w:r>
      <w:r w:rsidR="00A10B73">
        <w:rPr>
          <w:vertAlign w:val="subscript"/>
        </w:rPr>
        <w:t>N</w:t>
      </w:r>
      <w:r w:rsidR="00A10B73" w:rsidRPr="00241870">
        <w:rPr>
          <w:b/>
          <w:bCs/>
        </w:rPr>
        <w:t xml:space="preserve"> </w:t>
      </w:r>
      <w:r w:rsidR="00A10B73" w:rsidRPr="00241870">
        <w:rPr>
          <w:b/>
          <w:bCs/>
          <w:u w:val="single"/>
        </w:rPr>
        <w:t>A</w:t>
      </w:r>
      <w:r w:rsidR="00A10B73">
        <w:rPr>
          <w:vertAlign w:val="subscript"/>
        </w:rPr>
        <w:t>N</w:t>
      </w:r>
      <w:r w:rsidR="00A10B73" w:rsidRPr="00241870">
        <w:rPr>
          <w:b/>
          <w:bCs/>
        </w:rPr>
        <w:t xml:space="preserve"> </w:t>
      </w:r>
      <w:r w:rsidR="00A10B73" w:rsidRPr="00241870">
        <w:rPr>
          <w:b/>
          <w:bCs/>
          <w:u w:val="single"/>
        </w:rPr>
        <w:t>A</w:t>
      </w:r>
      <w:r w:rsidR="00A10B73">
        <w:rPr>
          <w:vertAlign w:val="subscript"/>
        </w:rPr>
        <w:t>N</w:t>
      </w:r>
      <w:r w:rsidR="00241870" w:rsidRPr="00241870">
        <w:t xml:space="preserve">] where </w:t>
      </w:r>
      <w:r w:rsidR="00241870" w:rsidRPr="00241870">
        <w:rPr>
          <w:u w:val="single"/>
        </w:rPr>
        <w:t>x</w:t>
      </w:r>
      <w:r w:rsidR="00241870" w:rsidRPr="00241870">
        <w:t xml:space="preserve">=1-x for elements of the sequence. The preamble is finally passed through </w:t>
      </w:r>
      <w:r w:rsidR="000D5BD5">
        <w:t xml:space="preserve">the </w:t>
      </w:r>
      <w:r w:rsidR="00241870" w:rsidRPr="00241870">
        <w:t>2-PAM Modulator.</w:t>
      </w:r>
    </w:p>
    <w:p w14:paraId="7BF87D47" w14:textId="77777777" w:rsidR="00A959AF" w:rsidRDefault="00A959AF">
      <w:pPr>
        <w:widowControl w:val="0"/>
        <w:spacing w:before="120" w:line="276" w:lineRule="auto"/>
        <w:ind w:left="360" w:hanging="360"/>
        <w:outlineLvl w:val="0"/>
        <w:rPr>
          <w:b/>
          <w:sz w:val="28"/>
        </w:rPr>
      </w:pPr>
    </w:p>
    <w:tbl>
      <w:tblPr>
        <w:tblStyle w:val="Tabellenraster"/>
        <w:tblW w:w="9351" w:type="dxa"/>
        <w:tblLook w:val="0420" w:firstRow="1" w:lastRow="0" w:firstColumn="0" w:lastColumn="0" w:noHBand="0" w:noVBand="1"/>
      </w:tblPr>
      <w:tblGrid>
        <w:gridCol w:w="2337"/>
        <w:gridCol w:w="2338"/>
        <w:gridCol w:w="2338"/>
        <w:gridCol w:w="2338"/>
      </w:tblGrid>
      <w:tr w:rsidR="00A959AF" w:rsidRPr="00A10B73" w14:paraId="44EE3A08" w14:textId="77777777" w:rsidTr="00A27320">
        <w:trPr>
          <w:trHeight w:val="374"/>
        </w:trPr>
        <w:tc>
          <w:tcPr>
            <w:tcW w:w="2337" w:type="dxa"/>
            <w:hideMark/>
          </w:tcPr>
          <w:p w14:paraId="06EB13E4" w14:textId="77777777" w:rsidR="00A959AF" w:rsidRPr="00315A3C" w:rsidRDefault="00A959AF" w:rsidP="00A27320">
            <w:pPr>
              <w:jc w:val="center"/>
              <w:rPr>
                <w:rFonts w:ascii="Arial" w:eastAsia="Times New Roman" w:hAnsi="Arial" w:cs="Arial"/>
                <w:szCs w:val="24"/>
                <w:lang w:eastAsia="de-DE"/>
              </w:rPr>
            </w:pPr>
            <w:r w:rsidRPr="00315A3C">
              <w:rPr>
                <w:rFonts w:eastAsia="MS Gothic"/>
                <w:b/>
                <w:bCs/>
                <w:kern w:val="24"/>
                <w:szCs w:val="24"/>
                <w:lang w:eastAsia="de-DE"/>
              </w:rPr>
              <w:t xml:space="preserve">Payload </w:t>
            </w:r>
            <w:r>
              <w:rPr>
                <w:rFonts w:eastAsia="MS Gothic"/>
                <w:b/>
                <w:bCs/>
                <w:kern w:val="24"/>
                <w:szCs w:val="24"/>
                <w:lang w:eastAsia="de-DE"/>
              </w:rPr>
              <w:t>encoding</w:t>
            </w:r>
          </w:p>
        </w:tc>
        <w:tc>
          <w:tcPr>
            <w:tcW w:w="2338" w:type="dxa"/>
          </w:tcPr>
          <w:p w14:paraId="0366D87D" w14:textId="77777777" w:rsidR="00A959AF" w:rsidRDefault="00A959AF" w:rsidP="00A27320">
            <w:pPr>
              <w:jc w:val="center"/>
              <w:rPr>
                <w:rFonts w:eastAsia="MS Gothic"/>
                <w:b/>
                <w:bCs/>
                <w:kern w:val="24"/>
                <w:szCs w:val="24"/>
                <w:lang w:val="de-DE" w:eastAsia="de-DE"/>
              </w:rPr>
            </w:pPr>
            <w:r>
              <w:rPr>
                <w:rFonts w:eastAsia="MS Gothic"/>
                <w:b/>
                <w:bCs/>
                <w:kern w:val="24"/>
                <w:szCs w:val="24"/>
                <w:lang w:val="de-DE" w:eastAsia="de-DE"/>
              </w:rPr>
              <w:t>N</w:t>
            </w:r>
          </w:p>
        </w:tc>
        <w:tc>
          <w:tcPr>
            <w:tcW w:w="2338" w:type="dxa"/>
            <w:hideMark/>
          </w:tcPr>
          <w:p w14:paraId="1B8BF1E7" w14:textId="77777777" w:rsidR="00A959AF" w:rsidRPr="00315A3C" w:rsidRDefault="00A959AF" w:rsidP="00A27320">
            <w:pPr>
              <w:jc w:val="center"/>
              <w:rPr>
                <w:rFonts w:ascii="Arial" w:eastAsia="Times New Roman" w:hAnsi="Arial" w:cs="Arial"/>
                <w:szCs w:val="24"/>
                <w:lang w:val="de-DE" w:eastAsia="de-DE"/>
              </w:rPr>
            </w:pPr>
            <w:r>
              <w:rPr>
                <w:rFonts w:eastAsia="MS Gothic"/>
                <w:b/>
                <w:bCs/>
                <w:kern w:val="24"/>
                <w:szCs w:val="24"/>
                <w:lang w:val="de-DE" w:eastAsia="de-DE"/>
              </w:rPr>
              <w:t>P</w:t>
            </w:r>
            <w:r w:rsidRPr="00315A3C">
              <w:rPr>
                <w:rFonts w:eastAsia="MS Gothic"/>
                <w:b/>
                <w:bCs/>
                <w:kern w:val="24"/>
                <w:szCs w:val="24"/>
                <w:lang w:val="de-DE" w:eastAsia="de-DE"/>
              </w:rPr>
              <w:t>reamble length</w:t>
            </w:r>
          </w:p>
        </w:tc>
        <w:tc>
          <w:tcPr>
            <w:tcW w:w="2338" w:type="dxa"/>
            <w:hideMark/>
          </w:tcPr>
          <w:p w14:paraId="62CBF120" w14:textId="77777777" w:rsidR="00A959AF" w:rsidRPr="00315A3C" w:rsidRDefault="00A959AF" w:rsidP="00A27320">
            <w:pPr>
              <w:jc w:val="center"/>
              <w:rPr>
                <w:rFonts w:ascii="Arial" w:eastAsia="Times New Roman" w:hAnsi="Arial" w:cs="Arial"/>
                <w:szCs w:val="24"/>
                <w:lang w:val="de-DE" w:eastAsia="de-DE"/>
              </w:rPr>
            </w:pPr>
            <w:r>
              <w:rPr>
                <w:rFonts w:eastAsia="MS Gothic"/>
                <w:b/>
                <w:bCs/>
                <w:kern w:val="24"/>
                <w:szCs w:val="24"/>
                <w:lang w:val="de-DE" w:eastAsia="de-DE"/>
              </w:rPr>
              <w:t>Header r</w:t>
            </w:r>
            <w:r w:rsidRPr="00315A3C">
              <w:rPr>
                <w:rFonts w:eastAsia="MS Gothic"/>
                <w:b/>
                <w:bCs/>
                <w:kern w:val="24"/>
                <w:szCs w:val="24"/>
                <w:lang w:val="de-DE" w:eastAsia="de-DE"/>
              </w:rPr>
              <w:t>epetitions</w:t>
            </w:r>
          </w:p>
        </w:tc>
      </w:tr>
      <w:tr w:rsidR="00A959AF" w:rsidRPr="00A10B73" w14:paraId="329CEF05" w14:textId="77777777" w:rsidTr="00A27320">
        <w:trPr>
          <w:trHeight w:val="249"/>
        </w:trPr>
        <w:tc>
          <w:tcPr>
            <w:tcW w:w="2337" w:type="dxa"/>
            <w:hideMark/>
          </w:tcPr>
          <w:p w14:paraId="023523D8"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8B10B</w:t>
            </w:r>
          </w:p>
        </w:tc>
        <w:tc>
          <w:tcPr>
            <w:tcW w:w="2338" w:type="dxa"/>
          </w:tcPr>
          <w:p w14:paraId="4BACCE44" w14:textId="0AD3DC63" w:rsidR="00A959AF" w:rsidRPr="00315A3C" w:rsidRDefault="00FE6202" w:rsidP="00A27320">
            <w:pPr>
              <w:jc w:val="center"/>
              <w:rPr>
                <w:rFonts w:eastAsia="MS Gothic"/>
                <w:kern w:val="24"/>
                <w:szCs w:val="24"/>
                <w:lang w:val="de-DE" w:eastAsia="de-DE"/>
              </w:rPr>
            </w:pPr>
            <w:r>
              <w:rPr>
                <w:rFonts w:eastAsia="MS Gothic"/>
                <w:kern w:val="24"/>
                <w:szCs w:val="24"/>
                <w:lang w:val="de-DE" w:eastAsia="de-DE"/>
              </w:rPr>
              <w:t>8</w:t>
            </w:r>
          </w:p>
        </w:tc>
        <w:tc>
          <w:tcPr>
            <w:tcW w:w="2338" w:type="dxa"/>
            <w:hideMark/>
          </w:tcPr>
          <w:p w14:paraId="3F71D468" w14:textId="57515F5D" w:rsidR="00A959AF" w:rsidRPr="00315A3C" w:rsidRDefault="00FE6202" w:rsidP="00A27320">
            <w:pPr>
              <w:jc w:val="center"/>
              <w:rPr>
                <w:rFonts w:ascii="Arial" w:eastAsia="Times New Roman" w:hAnsi="Arial" w:cs="Arial"/>
                <w:szCs w:val="24"/>
                <w:lang w:val="de-DE" w:eastAsia="de-DE"/>
              </w:rPr>
            </w:pPr>
            <w:r>
              <w:rPr>
                <w:rFonts w:eastAsia="MS Gothic"/>
                <w:kern w:val="24"/>
                <w:szCs w:val="24"/>
                <w:lang w:val="de-DE" w:eastAsia="de-DE"/>
              </w:rPr>
              <w:t>48</w:t>
            </w:r>
            <w:r w:rsidR="00A959AF" w:rsidRPr="00315A3C">
              <w:rPr>
                <w:rFonts w:eastAsia="MS Gothic"/>
                <w:kern w:val="24"/>
                <w:szCs w:val="24"/>
                <w:lang w:val="de-DE" w:eastAsia="de-DE"/>
              </w:rPr>
              <w:t xml:space="preserve"> </w:t>
            </w:r>
          </w:p>
        </w:tc>
        <w:tc>
          <w:tcPr>
            <w:tcW w:w="2338" w:type="dxa"/>
            <w:hideMark/>
          </w:tcPr>
          <w:p w14:paraId="0CEE7220"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1</w:t>
            </w:r>
          </w:p>
        </w:tc>
      </w:tr>
      <w:tr w:rsidR="00A959AF" w:rsidRPr="00A10B73" w14:paraId="55097FAF" w14:textId="77777777" w:rsidTr="00A27320">
        <w:trPr>
          <w:trHeight w:val="252"/>
        </w:trPr>
        <w:tc>
          <w:tcPr>
            <w:tcW w:w="2337" w:type="dxa"/>
            <w:hideMark/>
          </w:tcPr>
          <w:p w14:paraId="498A71E6"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HCM(1,4)</w:t>
            </w:r>
          </w:p>
        </w:tc>
        <w:tc>
          <w:tcPr>
            <w:tcW w:w="2338" w:type="dxa"/>
          </w:tcPr>
          <w:p w14:paraId="5F4071A6" w14:textId="77777777" w:rsidR="00A959AF" w:rsidRPr="00315A3C" w:rsidRDefault="00A959AF" w:rsidP="00A27320">
            <w:pPr>
              <w:jc w:val="center"/>
              <w:rPr>
                <w:rFonts w:eastAsia="MS Gothic"/>
                <w:kern w:val="24"/>
                <w:szCs w:val="24"/>
                <w:lang w:val="de-DE" w:eastAsia="de-DE"/>
              </w:rPr>
            </w:pPr>
            <w:r>
              <w:rPr>
                <w:rFonts w:eastAsia="MS Gothic"/>
                <w:kern w:val="24"/>
                <w:szCs w:val="24"/>
                <w:lang w:val="de-DE" w:eastAsia="de-DE"/>
              </w:rPr>
              <w:t>16</w:t>
            </w:r>
          </w:p>
        </w:tc>
        <w:tc>
          <w:tcPr>
            <w:tcW w:w="2338" w:type="dxa"/>
            <w:hideMark/>
          </w:tcPr>
          <w:p w14:paraId="4654D920"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96</w:t>
            </w:r>
          </w:p>
        </w:tc>
        <w:tc>
          <w:tcPr>
            <w:tcW w:w="2338" w:type="dxa"/>
            <w:hideMark/>
          </w:tcPr>
          <w:p w14:paraId="401A8913"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4</w:t>
            </w:r>
          </w:p>
        </w:tc>
      </w:tr>
      <w:tr w:rsidR="00A959AF" w:rsidRPr="00A10B73" w14:paraId="268B0BFD" w14:textId="77777777" w:rsidTr="00A27320">
        <w:trPr>
          <w:trHeight w:val="272"/>
        </w:trPr>
        <w:tc>
          <w:tcPr>
            <w:tcW w:w="2337" w:type="dxa"/>
            <w:hideMark/>
          </w:tcPr>
          <w:p w14:paraId="687437FC"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HCM(1,8)</w:t>
            </w:r>
          </w:p>
        </w:tc>
        <w:tc>
          <w:tcPr>
            <w:tcW w:w="2338" w:type="dxa"/>
          </w:tcPr>
          <w:p w14:paraId="4D94AF77" w14:textId="77777777" w:rsidR="00A959AF" w:rsidRPr="00315A3C" w:rsidRDefault="00A959AF" w:rsidP="00A27320">
            <w:pPr>
              <w:jc w:val="center"/>
              <w:rPr>
                <w:rFonts w:eastAsia="MS Gothic"/>
                <w:kern w:val="24"/>
                <w:szCs w:val="24"/>
                <w:lang w:val="de-DE" w:eastAsia="de-DE"/>
              </w:rPr>
            </w:pPr>
            <w:r>
              <w:rPr>
                <w:rFonts w:eastAsia="MS Gothic"/>
                <w:kern w:val="24"/>
                <w:szCs w:val="24"/>
                <w:lang w:val="de-DE" w:eastAsia="de-DE"/>
              </w:rPr>
              <w:t>32</w:t>
            </w:r>
          </w:p>
        </w:tc>
        <w:tc>
          <w:tcPr>
            <w:tcW w:w="2338" w:type="dxa"/>
            <w:hideMark/>
          </w:tcPr>
          <w:p w14:paraId="5C1C37CE"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192</w:t>
            </w:r>
          </w:p>
        </w:tc>
        <w:tc>
          <w:tcPr>
            <w:tcW w:w="2338" w:type="dxa"/>
            <w:hideMark/>
          </w:tcPr>
          <w:p w14:paraId="4195AFEE"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8</w:t>
            </w:r>
          </w:p>
        </w:tc>
      </w:tr>
      <w:tr w:rsidR="00A959AF" w:rsidRPr="00A10B73" w14:paraId="60419C6A" w14:textId="77777777" w:rsidTr="00A27320">
        <w:trPr>
          <w:trHeight w:val="175"/>
        </w:trPr>
        <w:tc>
          <w:tcPr>
            <w:tcW w:w="2337" w:type="dxa"/>
            <w:hideMark/>
          </w:tcPr>
          <w:p w14:paraId="3F57AA2C"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HCM(1,16)</w:t>
            </w:r>
          </w:p>
        </w:tc>
        <w:tc>
          <w:tcPr>
            <w:tcW w:w="2338" w:type="dxa"/>
          </w:tcPr>
          <w:p w14:paraId="21283BD8" w14:textId="77777777" w:rsidR="00A959AF" w:rsidRPr="00315A3C" w:rsidRDefault="00A959AF" w:rsidP="00A27320">
            <w:pPr>
              <w:jc w:val="center"/>
              <w:rPr>
                <w:rFonts w:eastAsia="MS Gothic"/>
                <w:kern w:val="24"/>
                <w:szCs w:val="24"/>
                <w:lang w:val="de-DE" w:eastAsia="de-DE"/>
              </w:rPr>
            </w:pPr>
            <w:r>
              <w:rPr>
                <w:rFonts w:eastAsia="MS Gothic"/>
                <w:kern w:val="24"/>
                <w:szCs w:val="24"/>
                <w:lang w:val="de-DE" w:eastAsia="de-DE"/>
              </w:rPr>
              <w:t>64</w:t>
            </w:r>
          </w:p>
        </w:tc>
        <w:tc>
          <w:tcPr>
            <w:tcW w:w="2338" w:type="dxa"/>
            <w:hideMark/>
          </w:tcPr>
          <w:p w14:paraId="1F8C897D"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394</w:t>
            </w:r>
          </w:p>
        </w:tc>
        <w:tc>
          <w:tcPr>
            <w:tcW w:w="2338" w:type="dxa"/>
            <w:hideMark/>
          </w:tcPr>
          <w:p w14:paraId="6D8346D7" w14:textId="77777777" w:rsidR="00A959AF" w:rsidRPr="00315A3C" w:rsidRDefault="00A959AF" w:rsidP="00A27320">
            <w:pPr>
              <w:keepNext/>
              <w:jc w:val="center"/>
              <w:rPr>
                <w:rFonts w:ascii="Arial" w:eastAsia="Times New Roman" w:hAnsi="Arial" w:cs="Arial"/>
                <w:szCs w:val="24"/>
                <w:lang w:val="de-DE" w:eastAsia="de-DE"/>
              </w:rPr>
            </w:pPr>
            <w:r w:rsidRPr="00315A3C">
              <w:rPr>
                <w:rFonts w:eastAsia="MS Gothic"/>
                <w:kern w:val="24"/>
                <w:szCs w:val="24"/>
                <w:lang w:val="de-DE" w:eastAsia="de-DE"/>
              </w:rPr>
              <w:t>16</w:t>
            </w:r>
          </w:p>
        </w:tc>
      </w:tr>
    </w:tbl>
    <w:p w14:paraId="501A8784" w14:textId="77777777" w:rsidR="00A959AF" w:rsidRPr="00315A3C" w:rsidRDefault="00A959AF" w:rsidP="00A959AF">
      <w:pPr>
        <w:widowControl w:val="0"/>
        <w:spacing w:before="120" w:line="276" w:lineRule="auto"/>
        <w:jc w:val="center"/>
        <w:outlineLvl w:val="0"/>
        <w:rPr>
          <w:b/>
          <w:color w:val="44546A" w:themeColor="text2"/>
        </w:rPr>
      </w:pPr>
      <w:r w:rsidRPr="00315A3C">
        <w:rPr>
          <w:b/>
          <w:color w:val="44546A" w:themeColor="text2"/>
          <w:sz w:val="22"/>
        </w:rPr>
        <w:t>Table 2 Parametrization of PM PHY preamble and header (see 15-18-0190/r0)</w:t>
      </w:r>
    </w:p>
    <w:p w14:paraId="16DA31E1" w14:textId="11EB37EF" w:rsidR="008670F0" w:rsidRPr="00D30C66" w:rsidRDefault="001D6E49" w:rsidP="00D12D1B">
      <w:pPr>
        <w:widowControl w:val="0"/>
        <w:spacing w:before="120" w:line="276" w:lineRule="auto"/>
        <w:ind w:left="360" w:hanging="360"/>
        <w:outlineLvl w:val="0"/>
        <w:rPr>
          <w:b/>
        </w:rPr>
      </w:pPr>
      <w:r w:rsidRPr="00D30C66">
        <w:rPr>
          <w:b/>
        </w:rPr>
        <w:t>1.2.1.2 Channel estimation</w:t>
      </w:r>
    </w:p>
    <w:p w14:paraId="4BBCE08F" w14:textId="44D8F638" w:rsidR="007E7F73" w:rsidRDefault="00370BC2">
      <w:pPr>
        <w:widowControl w:val="0"/>
        <w:spacing w:before="120" w:line="276" w:lineRule="auto"/>
        <w:jc w:val="both"/>
        <w:outlineLvl w:val="0"/>
      </w:pPr>
      <w:r>
        <w:rPr>
          <w:szCs w:val="24"/>
        </w:rPr>
        <w:t>Channel estimation (CE) is needed for equalization and subsequent detection of header information and data. Although defined in the time domain, t</w:t>
      </w:r>
      <w:r w:rsidR="009F52B5">
        <w:rPr>
          <w:szCs w:val="24"/>
        </w:rPr>
        <w:t xml:space="preserve">he </w:t>
      </w:r>
      <w:r>
        <w:rPr>
          <w:szCs w:val="24"/>
        </w:rPr>
        <w:t xml:space="preserve">CE </w:t>
      </w:r>
      <w:r w:rsidR="009F52B5">
        <w:rPr>
          <w:szCs w:val="24"/>
        </w:rPr>
        <w:t xml:space="preserve">sequence </w:t>
      </w:r>
      <w:r>
        <w:rPr>
          <w:szCs w:val="24"/>
        </w:rPr>
        <w:t>allows frequency-</w:t>
      </w:r>
      <w:r>
        <w:rPr>
          <w:szCs w:val="24"/>
        </w:rPr>
        <w:lastRenderedPageBreak/>
        <w:t>domain equalization and hence c</w:t>
      </w:r>
      <w:r w:rsidR="007A7897">
        <w:rPr>
          <w:szCs w:val="24"/>
        </w:rPr>
        <w:t xml:space="preserve">onsists of </w:t>
      </w:r>
      <w:r w:rsidR="00937C53">
        <w:rPr>
          <w:szCs w:val="24"/>
        </w:rPr>
        <w:t xml:space="preserve">a </w:t>
      </w:r>
      <w:r w:rsidR="007A7897">
        <w:rPr>
          <w:szCs w:val="24"/>
        </w:rPr>
        <w:t xml:space="preserve">base sequence and a cyclic prefix (CP). </w:t>
      </w:r>
      <w:r w:rsidR="00534206">
        <w:rPr>
          <w:szCs w:val="24"/>
        </w:rPr>
        <w:t xml:space="preserve">Measured in time units, </w:t>
      </w:r>
      <w:r w:rsidR="007A7897">
        <w:rPr>
          <w:szCs w:val="24"/>
        </w:rPr>
        <w:t xml:space="preserve">the </w:t>
      </w:r>
      <w:r w:rsidR="00DC0A8F">
        <w:rPr>
          <w:szCs w:val="24"/>
        </w:rPr>
        <w:t xml:space="preserve">time </w:t>
      </w:r>
      <w:r w:rsidR="00534206">
        <w:rPr>
          <w:szCs w:val="24"/>
        </w:rPr>
        <w:t>duration</w:t>
      </w:r>
      <w:r w:rsidR="00552EE3">
        <w:rPr>
          <w:szCs w:val="24"/>
        </w:rPr>
        <w:t>s</w:t>
      </w:r>
      <w:r w:rsidR="00534206">
        <w:rPr>
          <w:szCs w:val="24"/>
        </w:rPr>
        <w:t xml:space="preserve"> </w:t>
      </w:r>
      <w:r w:rsidR="007A7897">
        <w:rPr>
          <w:szCs w:val="24"/>
        </w:rPr>
        <w:t xml:space="preserve">of </w:t>
      </w:r>
      <w:r w:rsidR="00552EE3">
        <w:rPr>
          <w:szCs w:val="24"/>
        </w:rPr>
        <w:t xml:space="preserve">both, </w:t>
      </w:r>
      <w:r w:rsidR="007A7897">
        <w:rPr>
          <w:szCs w:val="24"/>
        </w:rPr>
        <w:t xml:space="preserve">the base sequence </w:t>
      </w:r>
      <w:r w:rsidR="00534206">
        <w:rPr>
          <w:szCs w:val="24"/>
        </w:rPr>
        <w:t>T</w:t>
      </w:r>
      <w:r w:rsidR="007A7897">
        <w:rPr>
          <w:szCs w:val="24"/>
          <w:vertAlign w:val="subscript"/>
        </w:rPr>
        <w:t>seq</w:t>
      </w:r>
      <w:r w:rsidR="007A7897">
        <w:rPr>
          <w:szCs w:val="24"/>
        </w:rPr>
        <w:t xml:space="preserve"> and the cyclic prefix </w:t>
      </w:r>
      <w:r w:rsidR="00534206">
        <w:rPr>
          <w:szCs w:val="24"/>
        </w:rPr>
        <w:t>T</w:t>
      </w:r>
      <w:r w:rsidR="00534206">
        <w:rPr>
          <w:szCs w:val="24"/>
          <w:vertAlign w:val="subscript"/>
        </w:rPr>
        <w:t>CP</w:t>
      </w:r>
      <w:r w:rsidR="00DC0A8F">
        <w:rPr>
          <w:szCs w:val="24"/>
        </w:rPr>
        <w:t xml:space="preserve">, </w:t>
      </w:r>
      <w:r w:rsidR="007A7897">
        <w:rPr>
          <w:szCs w:val="24"/>
        </w:rPr>
        <w:t xml:space="preserve">are </w:t>
      </w:r>
      <w:r w:rsidR="00534206">
        <w:rPr>
          <w:szCs w:val="24"/>
        </w:rPr>
        <w:t>maintained</w:t>
      </w:r>
      <w:r w:rsidR="00815604">
        <w:rPr>
          <w:szCs w:val="24"/>
        </w:rPr>
        <w:t>,</w:t>
      </w:r>
      <w:r w:rsidR="00534206">
        <w:rPr>
          <w:szCs w:val="24"/>
        </w:rPr>
        <w:t xml:space="preserve"> independent o</w:t>
      </w:r>
      <w:r w:rsidR="00815604">
        <w:rPr>
          <w:szCs w:val="24"/>
        </w:rPr>
        <w:t>f</w:t>
      </w:r>
      <w:r w:rsidR="00534206">
        <w:rPr>
          <w:szCs w:val="24"/>
        </w:rPr>
        <w:t xml:space="preserve"> the</w:t>
      </w:r>
      <w:r w:rsidR="007A7897">
        <w:rPr>
          <w:szCs w:val="24"/>
        </w:rPr>
        <w:t xml:space="preserve"> </w:t>
      </w:r>
      <w:r w:rsidR="00DC0A8F">
        <w:rPr>
          <w:szCs w:val="24"/>
        </w:rPr>
        <w:t>OCR</w:t>
      </w:r>
      <w:r w:rsidR="008A793C">
        <w:rPr>
          <w:szCs w:val="24"/>
        </w:rPr>
        <w:t xml:space="preserve">. </w:t>
      </w:r>
      <w:r w:rsidR="00C3072C">
        <w:rPr>
          <w:szCs w:val="24"/>
        </w:rPr>
        <w:t xml:space="preserve">By increasing </w:t>
      </w:r>
      <w:r w:rsidR="00811247">
        <w:rPr>
          <w:szCs w:val="24"/>
        </w:rPr>
        <w:t>OCR</w:t>
      </w:r>
      <w:r w:rsidR="00534206">
        <w:rPr>
          <w:szCs w:val="24"/>
        </w:rPr>
        <w:t xml:space="preserve">, the number of </w:t>
      </w:r>
      <w:r w:rsidR="00937C53">
        <w:rPr>
          <w:szCs w:val="24"/>
        </w:rPr>
        <w:t xml:space="preserve">clock cycles </w:t>
      </w:r>
      <w:r w:rsidR="00534206">
        <w:rPr>
          <w:szCs w:val="24"/>
        </w:rPr>
        <w:t xml:space="preserve">for the sequence and </w:t>
      </w:r>
      <w:r w:rsidR="006D1E29">
        <w:rPr>
          <w:szCs w:val="24"/>
        </w:rPr>
        <w:t xml:space="preserve">for </w:t>
      </w:r>
      <w:r w:rsidR="00534206">
        <w:rPr>
          <w:szCs w:val="24"/>
        </w:rPr>
        <w:t>the CP</w:t>
      </w:r>
      <w:r w:rsidR="006D1E29">
        <w:rPr>
          <w:szCs w:val="24"/>
        </w:rPr>
        <w:t>, i.e. N</w:t>
      </w:r>
      <w:r w:rsidR="006D1E29">
        <w:rPr>
          <w:szCs w:val="24"/>
          <w:vertAlign w:val="subscript"/>
        </w:rPr>
        <w:t>seq</w:t>
      </w:r>
      <w:r w:rsidR="007A7897">
        <w:rPr>
          <w:szCs w:val="24"/>
        </w:rPr>
        <w:t xml:space="preserve"> </w:t>
      </w:r>
      <w:r w:rsidR="006D1E29">
        <w:rPr>
          <w:szCs w:val="24"/>
        </w:rPr>
        <w:t xml:space="preserve">and </w:t>
      </w:r>
      <w:r w:rsidR="00534206">
        <w:rPr>
          <w:szCs w:val="24"/>
        </w:rPr>
        <w:t>N</w:t>
      </w:r>
      <w:r w:rsidR="00534206">
        <w:rPr>
          <w:szCs w:val="24"/>
          <w:vertAlign w:val="subscript"/>
        </w:rPr>
        <w:t>CP</w:t>
      </w:r>
      <w:r w:rsidR="006D1E29">
        <w:rPr>
          <w:szCs w:val="24"/>
        </w:rPr>
        <w:t xml:space="preserve">, respectively, </w:t>
      </w:r>
      <w:r w:rsidR="00815604">
        <w:rPr>
          <w:szCs w:val="24"/>
        </w:rPr>
        <w:t>increase</w:t>
      </w:r>
      <w:r w:rsidR="00534206">
        <w:rPr>
          <w:szCs w:val="24"/>
        </w:rPr>
        <w:t xml:space="preserve"> proportionally</w:t>
      </w:r>
      <w:r w:rsidR="00615D2E">
        <w:rPr>
          <w:szCs w:val="24"/>
        </w:rPr>
        <w:t xml:space="preserve">, </w:t>
      </w:r>
      <w:r w:rsidR="00815604">
        <w:rPr>
          <w:szCs w:val="24"/>
        </w:rPr>
        <w:t xml:space="preserve">see </w:t>
      </w:r>
      <w:r w:rsidR="00615D2E">
        <w:rPr>
          <w:szCs w:val="24"/>
        </w:rPr>
        <w:t>Table 1</w:t>
      </w:r>
      <w:r w:rsidR="00534206">
        <w:rPr>
          <w:szCs w:val="24"/>
        </w:rPr>
        <w:t>.</w:t>
      </w:r>
      <w:r w:rsidR="00620E33">
        <w:t xml:space="preserve"> </w:t>
      </w:r>
      <w:r w:rsidR="002F1EB4" w:rsidRPr="002F1EB4">
        <w:t>As</w:t>
      </w:r>
      <w:r w:rsidR="00CE4347">
        <w:t xml:space="preserve"> CE </w:t>
      </w:r>
      <w:r w:rsidR="002F1EB4" w:rsidRPr="002F1EB4">
        <w:t xml:space="preserve">sequence, a specific pseudo-noise sequence </w:t>
      </w:r>
      <w:r w:rsidR="002F1EB4" w:rsidRPr="002F1EB4">
        <w:rPr>
          <w:b/>
          <w:bCs/>
        </w:rPr>
        <w:t>A</w:t>
      </w:r>
      <w:r w:rsidR="002F1EB4" w:rsidRPr="002F1EB4">
        <w:rPr>
          <w:vertAlign w:val="subscript"/>
        </w:rPr>
        <w:t>N</w:t>
      </w:r>
      <w:r w:rsidR="002F1EB4" w:rsidRPr="002F1EB4">
        <w:t xml:space="preserve"> given in Appendix 1) is used having </w:t>
      </w:r>
      <w:r w:rsidR="008D2D1F">
        <w:t xml:space="preserve">variable </w:t>
      </w:r>
      <w:r w:rsidR="002F1EB4" w:rsidRPr="002F1EB4">
        <w:t>length N=2</w:t>
      </w:r>
      <w:r w:rsidR="002F1EB4" w:rsidRPr="002F1EB4">
        <w:rPr>
          <w:vertAlign w:val="superscript"/>
        </w:rPr>
        <w:t>k</w:t>
      </w:r>
      <w:r w:rsidR="002F1EB4" w:rsidRPr="002F1EB4">
        <w:t xml:space="preserve"> (k=5…11), depending on the OCR so that N=N</w:t>
      </w:r>
      <w:r w:rsidR="002F1EB4" w:rsidRPr="002F1EB4">
        <w:rPr>
          <w:vertAlign w:val="subscript"/>
        </w:rPr>
        <w:t xml:space="preserve">seq </w:t>
      </w:r>
      <w:r w:rsidR="002F1EB4" w:rsidRPr="002F1EB4">
        <w:t xml:space="preserve">(see Table 1). </w:t>
      </w:r>
      <w:r w:rsidR="007E7F73">
        <w:t xml:space="preserve">The </w:t>
      </w:r>
      <w:r w:rsidR="00CE4347">
        <w:t xml:space="preserve">CE </w:t>
      </w:r>
      <w:r w:rsidR="007E7F73">
        <w:t xml:space="preserve">sequence is finally passed through a 2-PAM </w:t>
      </w:r>
      <w:r w:rsidR="00CE4347">
        <w:t>m</w:t>
      </w:r>
      <w:r w:rsidR="007E7F73">
        <w:t>odulator.</w:t>
      </w:r>
    </w:p>
    <w:p w14:paraId="24459B83" w14:textId="0D932E7C" w:rsidR="00EE1396" w:rsidRPr="008670F0" w:rsidRDefault="006A7C5E">
      <w:pPr>
        <w:widowControl w:val="0"/>
        <w:spacing w:before="120" w:line="276" w:lineRule="auto"/>
        <w:jc w:val="both"/>
        <w:outlineLvl w:val="0"/>
        <w:rPr>
          <w:b/>
          <w:sz w:val="28"/>
        </w:rPr>
      </w:pPr>
      <w:r w:rsidRPr="008670F0">
        <w:rPr>
          <w:b/>
          <w:sz w:val="28"/>
        </w:rPr>
        <w:t xml:space="preserve">1.2.2 </w:t>
      </w:r>
      <w:r w:rsidR="00D80280">
        <w:rPr>
          <w:b/>
          <w:sz w:val="28"/>
        </w:rPr>
        <w:t xml:space="preserve">Physical Layer </w:t>
      </w:r>
      <w:r w:rsidRPr="008670F0">
        <w:rPr>
          <w:b/>
          <w:sz w:val="28"/>
        </w:rPr>
        <w:t>Header</w:t>
      </w:r>
      <w:r w:rsidR="00D80280">
        <w:rPr>
          <w:b/>
          <w:sz w:val="28"/>
        </w:rPr>
        <w:t xml:space="preserve"> (PHR)</w:t>
      </w:r>
    </w:p>
    <w:p w14:paraId="7BF3AC6B" w14:textId="5C552D65" w:rsidR="00D80280" w:rsidRPr="00D30C66" w:rsidRDefault="006A7C5E">
      <w:pPr>
        <w:widowControl w:val="0"/>
        <w:spacing w:before="120" w:line="276" w:lineRule="auto"/>
        <w:ind w:left="360" w:hanging="360"/>
        <w:outlineLvl w:val="0"/>
        <w:rPr>
          <w:b/>
        </w:rPr>
      </w:pPr>
      <w:r w:rsidRPr="00D30C66">
        <w:rPr>
          <w:b/>
        </w:rPr>
        <w:t xml:space="preserve">1.2.2.1 </w:t>
      </w:r>
      <w:r w:rsidR="00D80280" w:rsidRPr="00D30C66">
        <w:rPr>
          <w:b/>
        </w:rPr>
        <w:t xml:space="preserve">PHY </w:t>
      </w:r>
      <w:r w:rsidR="006D2395">
        <w:rPr>
          <w:b/>
        </w:rPr>
        <w:t>H</w:t>
      </w:r>
      <w:r w:rsidR="00D80280" w:rsidRPr="00D30C66">
        <w:rPr>
          <w:b/>
        </w:rPr>
        <w:t>eader</w:t>
      </w:r>
    </w:p>
    <w:p w14:paraId="09360C78" w14:textId="4ABB6A5C" w:rsidR="00574F3D" w:rsidRDefault="00D80280">
      <w:pPr>
        <w:widowControl w:val="0"/>
        <w:spacing w:before="120" w:line="276" w:lineRule="auto"/>
        <w:outlineLvl w:val="0"/>
        <w:rPr>
          <w:szCs w:val="24"/>
        </w:rPr>
      </w:pPr>
      <w:r w:rsidRPr="001D415B">
        <w:rPr>
          <w:szCs w:val="24"/>
        </w:rPr>
        <w:t xml:space="preserve">The PHY header </w:t>
      </w:r>
      <w:r w:rsidR="00B0703C">
        <w:rPr>
          <w:szCs w:val="24"/>
        </w:rPr>
        <w:t xml:space="preserve">defines the </w:t>
      </w:r>
      <w:r w:rsidR="00965442" w:rsidRPr="001D415B">
        <w:rPr>
          <w:szCs w:val="24"/>
        </w:rPr>
        <w:t xml:space="preserve">fields </w:t>
      </w:r>
      <w:r w:rsidR="00971558">
        <w:rPr>
          <w:szCs w:val="24"/>
        </w:rPr>
        <w:t xml:space="preserve">given </w:t>
      </w:r>
      <w:r w:rsidRPr="001D415B">
        <w:rPr>
          <w:szCs w:val="24"/>
        </w:rPr>
        <w:t>in</w:t>
      </w:r>
      <w:r w:rsidR="00965442" w:rsidRPr="001D415B">
        <w:rPr>
          <w:szCs w:val="24"/>
        </w:rPr>
        <w:t xml:space="preserve"> </w:t>
      </w:r>
      <w:r w:rsidR="006B4AB6" w:rsidRPr="00F5364F">
        <w:rPr>
          <w:szCs w:val="24"/>
        </w:rPr>
        <w:fldChar w:fldCharType="begin"/>
      </w:r>
      <w:r w:rsidR="006B4AB6" w:rsidRPr="00F5364F">
        <w:rPr>
          <w:szCs w:val="24"/>
        </w:rPr>
        <w:instrText xml:space="preserve"> REF _Ref502911316 \h  \* MERGEFORMAT </w:instrText>
      </w:r>
      <w:r w:rsidR="006B4AB6" w:rsidRPr="00F5364F">
        <w:rPr>
          <w:szCs w:val="24"/>
        </w:rPr>
      </w:r>
      <w:r w:rsidR="006B4AB6" w:rsidRPr="00F5364F">
        <w:rPr>
          <w:szCs w:val="24"/>
        </w:rPr>
        <w:fldChar w:fldCharType="separate"/>
      </w:r>
      <w:r w:rsidR="006B4AB6" w:rsidRPr="00F5364F">
        <w:rPr>
          <w:szCs w:val="24"/>
        </w:rPr>
        <w:t xml:space="preserve">Table </w:t>
      </w:r>
      <w:r w:rsidR="006B4AB6">
        <w:rPr>
          <w:noProof/>
          <w:szCs w:val="24"/>
        </w:rPr>
        <w:t>3</w:t>
      </w:r>
      <w:r w:rsidR="006B4AB6" w:rsidRPr="00F5364F">
        <w:rPr>
          <w:szCs w:val="24"/>
        </w:rPr>
        <w:fldChar w:fldCharType="end"/>
      </w:r>
      <w:r w:rsidRPr="001D415B">
        <w:rPr>
          <w:szCs w:val="24"/>
        </w:rPr>
        <w:t>.</w:t>
      </w:r>
    </w:p>
    <w:tbl>
      <w:tblPr>
        <w:tblStyle w:val="Tabellenraster"/>
        <w:tblW w:w="0" w:type="auto"/>
        <w:tblInd w:w="360" w:type="dxa"/>
        <w:tblLook w:val="04A0" w:firstRow="1" w:lastRow="0" w:firstColumn="1" w:lastColumn="0" w:noHBand="0" w:noVBand="1"/>
      </w:tblPr>
      <w:tblGrid>
        <w:gridCol w:w="2259"/>
        <w:gridCol w:w="1204"/>
        <w:gridCol w:w="1417"/>
        <w:gridCol w:w="4110"/>
      </w:tblGrid>
      <w:tr w:rsidR="00574F3D" w:rsidRPr="001D415B" w14:paraId="18FE055E" w14:textId="77777777" w:rsidTr="006C3716">
        <w:tc>
          <w:tcPr>
            <w:tcW w:w="2259" w:type="dxa"/>
            <w:vAlign w:val="center"/>
          </w:tcPr>
          <w:p w14:paraId="7989170E" w14:textId="77777777" w:rsidR="00574F3D" w:rsidRPr="001D415B" w:rsidRDefault="00574F3D">
            <w:pPr>
              <w:widowControl w:val="0"/>
              <w:spacing w:before="120" w:line="276" w:lineRule="auto"/>
              <w:jc w:val="center"/>
              <w:outlineLvl w:val="0"/>
              <w:rPr>
                <w:b/>
                <w:szCs w:val="24"/>
              </w:rPr>
            </w:pPr>
            <w:r w:rsidRPr="001D415B">
              <w:rPr>
                <w:b/>
                <w:szCs w:val="24"/>
              </w:rPr>
              <w:t>Field</w:t>
            </w:r>
          </w:p>
        </w:tc>
        <w:tc>
          <w:tcPr>
            <w:tcW w:w="1204" w:type="dxa"/>
            <w:vAlign w:val="center"/>
          </w:tcPr>
          <w:p w14:paraId="1B466E85" w14:textId="77777777" w:rsidR="00574F3D" w:rsidRPr="001D415B" w:rsidRDefault="00574F3D">
            <w:pPr>
              <w:widowControl w:val="0"/>
              <w:spacing w:before="120" w:line="276" w:lineRule="auto"/>
              <w:jc w:val="center"/>
              <w:outlineLvl w:val="0"/>
              <w:rPr>
                <w:b/>
                <w:szCs w:val="24"/>
              </w:rPr>
            </w:pPr>
            <w:r w:rsidRPr="001D415B">
              <w:rPr>
                <w:b/>
                <w:szCs w:val="24"/>
              </w:rPr>
              <w:t>Octet</w:t>
            </w:r>
          </w:p>
        </w:tc>
        <w:tc>
          <w:tcPr>
            <w:tcW w:w="1417" w:type="dxa"/>
            <w:vAlign w:val="center"/>
          </w:tcPr>
          <w:p w14:paraId="780AB6A9" w14:textId="77777777" w:rsidR="00574F3D" w:rsidRPr="001D415B" w:rsidRDefault="00574F3D">
            <w:pPr>
              <w:widowControl w:val="0"/>
              <w:spacing w:before="120" w:line="276" w:lineRule="auto"/>
              <w:jc w:val="center"/>
              <w:outlineLvl w:val="0"/>
              <w:rPr>
                <w:b/>
                <w:szCs w:val="24"/>
              </w:rPr>
            </w:pPr>
            <w:r w:rsidRPr="001D415B">
              <w:rPr>
                <w:b/>
                <w:szCs w:val="24"/>
              </w:rPr>
              <w:t>Bits</w:t>
            </w:r>
          </w:p>
        </w:tc>
        <w:tc>
          <w:tcPr>
            <w:tcW w:w="4110" w:type="dxa"/>
            <w:vAlign w:val="center"/>
          </w:tcPr>
          <w:p w14:paraId="4E0E6323" w14:textId="77777777" w:rsidR="00574F3D" w:rsidRPr="001D415B" w:rsidRDefault="00574F3D">
            <w:pPr>
              <w:widowControl w:val="0"/>
              <w:spacing w:before="120" w:line="276" w:lineRule="auto"/>
              <w:jc w:val="center"/>
              <w:outlineLvl w:val="0"/>
              <w:rPr>
                <w:b/>
                <w:szCs w:val="24"/>
              </w:rPr>
            </w:pPr>
            <w:r w:rsidRPr="001D415B">
              <w:rPr>
                <w:b/>
                <w:szCs w:val="24"/>
              </w:rPr>
              <w:t>Description</w:t>
            </w:r>
          </w:p>
        </w:tc>
      </w:tr>
      <w:tr w:rsidR="00574F3D" w:rsidRPr="001D415B" w14:paraId="3E2D1831" w14:textId="77777777" w:rsidTr="006C3716">
        <w:tc>
          <w:tcPr>
            <w:tcW w:w="2259" w:type="dxa"/>
            <w:vAlign w:val="center"/>
          </w:tcPr>
          <w:p w14:paraId="64209DD8" w14:textId="12EC3021" w:rsidR="00574F3D" w:rsidRPr="00E46D17" w:rsidRDefault="00574F3D" w:rsidP="00D84641">
            <w:pPr>
              <w:widowControl w:val="0"/>
              <w:spacing w:before="120" w:line="276" w:lineRule="auto"/>
              <w:jc w:val="center"/>
              <w:outlineLvl w:val="0"/>
            </w:pPr>
            <w:r w:rsidRPr="00574F3D">
              <w:rPr>
                <w:b/>
                <w:bCs/>
                <w:szCs w:val="24"/>
              </w:rPr>
              <w:t>F</w:t>
            </w:r>
            <w:r w:rsidR="00AE6CFC">
              <w:rPr>
                <w:b/>
                <w:bCs/>
                <w:szCs w:val="24"/>
              </w:rPr>
              <w:t>rame Type</w:t>
            </w:r>
          </w:p>
        </w:tc>
        <w:tc>
          <w:tcPr>
            <w:tcW w:w="1204" w:type="dxa"/>
            <w:vAlign w:val="center"/>
          </w:tcPr>
          <w:p w14:paraId="5254583C" w14:textId="6C9FD2FB" w:rsidR="00574F3D" w:rsidRPr="00E46D17" w:rsidRDefault="00574F3D">
            <w:pPr>
              <w:widowControl w:val="0"/>
              <w:spacing w:before="120" w:line="276" w:lineRule="auto"/>
              <w:jc w:val="center"/>
              <w:outlineLvl w:val="0"/>
            </w:pPr>
            <w:r w:rsidRPr="00574F3D">
              <w:rPr>
                <w:szCs w:val="24"/>
              </w:rPr>
              <w:t>0</w:t>
            </w:r>
          </w:p>
        </w:tc>
        <w:tc>
          <w:tcPr>
            <w:tcW w:w="1417" w:type="dxa"/>
            <w:vAlign w:val="center"/>
          </w:tcPr>
          <w:p w14:paraId="08C9DDCD" w14:textId="755B3265" w:rsidR="00574F3D" w:rsidRPr="00E46D17" w:rsidRDefault="00574F3D">
            <w:pPr>
              <w:widowControl w:val="0"/>
              <w:spacing w:before="120" w:line="276" w:lineRule="auto"/>
              <w:jc w:val="center"/>
              <w:outlineLvl w:val="0"/>
            </w:pPr>
            <w:r w:rsidRPr="00574F3D">
              <w:rPr>
                <w:szCs w:val="24"/>
              </w:rPr>
              <w:t>[7:0]</w:t>
            </w:r>
          </w:p>
        </w:tc>
        <w:tc>
          <w:tcPr>
            <w:tcW w:w="4110" w:type="dxa"/>
            <w:vAlign w:val="center"/>
          </w:tcPr>
          <w:p w14:paraId="3CE1DA87" w14:textId="77777777" w:rsidR="00897B24" w:rsidRDefault="00AE6CFC" w:rsidP="006C3716">
            <w:pPr>
              <w:widowControl w:val="0"/>
              <w:tabs>
                <w:tab w:val="left" w:pos="605"/>
              </w:tabs>
              <w:spacing w:before="120" w:line="276" w:lineRule="auto"/>
              <w:outlineLvl w:val="0"/>
              <w:rPr>
                <w:szCs w:val="24"/>
              </w:rPr>
            </w:pPr>
            <w:r>
              <w:rPr>
                <w:szCs w:val="24"/>
              </w:rPr>
              <w:t>[0] FT</w:t>
            </w:r>
          </w:p>
          <w:p w14:paraId="5145F6EA" w14:textId="09FF1A43" w:rsidR="00574F3D" w:rsidRDefault="00897B24" w:rsidP="006C3716">
            <w:pPr>
              <w:widowControl w:val="0"/>
              <w:tabs>
                <w:tab w:val="left" w:pos="605"/>
              </w:tabs>
              <w:spacing w:before="120" w:line="276" w:lineRule="auto"/>
              <w:outlineLvl w:val="0"/>
              <w:rPr>
                <w:szCs w:val="24"/>
              </w:rPr>
            </w:pPr>
            <w:r>
              <w:rPr>
                <w:szCs w:val="24"/>
              </w:rPr>
              <w:t>[1] High reliability MAC header</w:t>
            </w:r>
          </w:p>
          <w:p w14:paraId="434EB972" w14:textId="60FCA9B1" w:rsidR="00AE6CFC" w:rsidRPr="00E46D17" w:rsidRDefault="00AE6CFC" w:rsidP="006C3716">
            <w:pPr>
              <w:widowControl w:val="0"/>
              <w:spacing w:before="120" w:line="276" w:lineRule="auto"/>
              <w:outlineLvl w:val="0"/>
            </w:pPr>
            <w:r>
              <w:rPr>
                <w:szCs w:val="24"/>
              </w:rPr>
              <w:t>[7:</w:t>
            </w:r>
            <w:r w:rsidR="00897B24">
              <w:rPr>
                <w:szCs w:val="24"/>
              </w:rPr>
              <w:t>2</w:t>
            </w:r>
            <w:r>
              <w:rPr>
                <w:szCs w:val="24"/>
              </w:rPr>
              <w:t>] reserved</w:t>
            </w:r>
          </w:p>
        </w:tc>
      </w:tr>
      <w:tr w:rsidR="00574F3D" w:rsidRPr="001D415B" w14:paraId="30A70D1E" w14:textId="77777777" w:rsidTr="006C3716">
        <w:tc>
          <w:tcPr>
            <w:tcW w:w="2259" w:type="dxa"/>
          </w:tcPr>
          <w:p w14:paraId="6305D81B" w14:textId="599A3EFF" w:rsidR="00574F3D" w:rsidRPr="00E46D17" w:rsidRDefault="00574F3D" w:rsidP="00D84641">
            <w:pPr>
              <w:widowControl w:val="0"/>
              <w:spacing w:before="120" w:line="276" w:lineRule="auto"/>
              <w:jc w:val="center"/>
              <w:outlineLvl w:val="0"/>
            </w:pPr>
            <w:r w:rsidRPr="00574F3D">
              <w:rPr>
                <w:b/>
                <w:bCs/>
                <w:szCs w:val="24"/>
              </w:rPr>
              <w:t>PSDU_length</w:t>
            </w:r>
          </w:p>
        </w:tc>
        <w:tc>
          <w:tcPr>
            <w:tcW w:w="1204" w:type="dxa"/>
          </w:tcPr>
          <w:p w14:paraId="72406882" w14:textId="110B8888" w:rsidR="00574F3D" w:rsidRPr="00E46D17" w:rsidRDefault="00574F3D">
            <w:pPr>
              <w:widowControl w:val="0"/>
              <w:spacing w:before="120" w:line="276" w:lineRule="auto"/>
              <w:jc w:val="center"/>
              <w:outlineLvl w:val="0"/>
            </w:pPr>
            <w:r w:rsidRPr="00574F3D">
              <w:rPr>
                <w:szCs w:val="24"/>
              </w:rPr>
              <w:t>1-2</w:t>
            </w:r>
          </w:p>
        </w:tc>
        <w:tc>
          <w:tcPr>
            <w:tcW w:w="1417" w:type="dxa"/>
          </w:tcPr>
          <w:p w14:paraId="2BF6483A" w14:textId="3FDF7666" w:rsidR="00574F3D" w:rsidRPr="00E46D17" w:rsidRDefault="00574F3D">
            <w:pPr>
              <w:widowControl w:val="0"/>
              <w:spacing w:before="120" w:line="276" w:lineRule="auto"/>
              <w:jc w:val="center"/>
              <w:outlineLvl w:val="0"/>
            </w:pPr>
            <w:r w:rsidRPr="00574F3D">
              <w:rPr>
                <w:szCs w:val="24"/>
              </w:rPr>
              <w:t>[15:0]</w:t>
            </w:r>
          </w:p>
        </w:tc>
        <w:tc>
          <w:tcPr>
            <w:tcW w:w="4110" w:type="dxa"/>
          </w:tcPr>
          <w:p w14:paraId="223D9C6F" w14:textId="4BB1DD9E" w:rsidR="00574F3D" w:rsidRPr="00E46D17" w:rsidRDefault="00574F3D" w:rsidP="006C3716">
            <w:pPr>
              <w:keepNext/>
              <w:widowControl w:val="0"/>
              <w:spacing w:before="120" w:line="276" w:lineRule="auto"/>
              <w:outlineLvl w:val="0"/>
            </w:pPr>
            <w:r w:rsidRPr="00574F3D">
              <w:rPr>
                <w:szCs w:val="24"/>
              </w:rPr>
              <w:t>Length of PSDU in optical clock cycles</w:t>
            </w:r>
          </w:p>
        </w:tc>
      </w:tr>
      <w:tr w:rsidR="00897B24" w:rsidRPr="001D415B" w14:paraId="4067FE3A" w14:textId="77777777" w:rsidTr="006C3716">
        <w:tc>
          <w:tcPr>
            <w:tcW w:w="2259" w:type="dxa"/>
          </w:tcPr>
          <w:p w14:paraId="3128D821" w14:textId="1D363E49" w:rsidR="00897B24" w:rsidRDefault="00897B24" w:rsidP="00897B24">
            <w:pPr>
              <w:widowControl w:val="0"/>
              <w:spacing w:before="120" w:line="276" w:lineRule="auto"/>
              <w:jc w:val="center"/>
              <w:outlineLvl w:val="0"/>
              <w:rPr>
                <w:b/>
                <w:bCs/>
                <w:szCs w:val="24"/>
              </w:rPr>
            </w:pPr>
            <w:r w:rsidRPr="00315A3C">
              <w:rPr>
                <w:b/>
              </w:rPr>
              <w:t>MCS</w:t>
            </w:r>
          </w:p>
        </w:tc>
        <w:tc>
          <w:tcPr>
            <w:tcW w:w="1204" w:type="dxa"/>
          </w:tcPr>
          <w:p w14:paraId="06F84987" w14:textId="72BBA326" w:rsidR="00897B24" w:rsidRDefault="00897B24">
            <w:pPr>
              <w:widowControl w:val="0"/>
              <w:spacing w:before="120" w:line="276" w:lineRule="auto"/>
              <w:jc w:val="center"/>
              <w:outlineLvl w:val="0"/>
              <w:rPr>
                <w:szCs w:val="24"/>
              </w:rPr>
            </w:pPr>
            <w:r>
              <w:t>3</w:t>
            </w:r>
            <w:r w:rsidRPr="00EF2615">
              <w:t>-</w:t>
            </w:r>
            <w:r w:rsidR="008005F6">
              <w:t>8</w:t>
            </w:r>
          </w:p>
        </w:tc>
        <w:tc>
          <w:tcPr>
            <w:tcW w:w="1417" w:type="dxa"/>
          </w:tcPr>
          <w:p w14:paraId="7E2963DB" w14:textId="32916AB9" w:rsidR="00897B24" w:rsidRDefault="00897B24" w:rsidP="00897B24">
            <w:pPr>
              <w:widowControl w:val="0"/>
              <w:spacing w:before="120" w:line="276" w:lineRule="auto"/>
              <w:jc w:val="center"/>
              <w:outlineLvl w:val="0"/>
              <w:rPr>
                <w:szCs w:val="24"/>
              </w:rPr>
            </w:pPr>
            <w:r w:rsidRPr="00EF2615">
              <w:t>[31:0]</w:t>
            </w:r>
          </w:p>
        </w:tc>
        <w:tc>
          <w:tcPr>
            <w:tcW w:w="4110" w:type="dxa"/>
          </w:tcPr>
          <w:p w14:paraId="14E8C205" w14:textId="0FB80EE8" w:rsidR="00897B24" w:rsidRDefault="00897B24" w:rsidP="00897B24">
            <w:pPr>
              <w:keepNext/>
              <w:widowControl w:val="0"/>
              <w:spacing w:before="120" w:line="276" w:lineRule="auto"/>
              <w:outlineLvl w:val="0"/>
              <w:rPr>
                <w:szCs w:val="24"/>
              </w:rPr>
            </w:pPr>
            <w:r w:rsidRPr="00EF2615">
              <w:t xml:space="preserve">Modulation and Coding </w:t>
            </w:r>
            <w:r>
              <w:t>v</w:t>
            </w:r>
            <w:r w:rsidRPr="00EF2615">
              <w:t>ector for PSDU</w:t>
            </w:r>
          </w:p>
        </w:tc>
      </w:tr>
      <w:tr w:rsidR="00897B24" w:rsidRPr="001D415B" w14:paraId="538A9AB4" w14:textId="77777777" w:rsidTr="006C3716">
        <w:tc>
          <w:tcPr>
            <w:tcW w:w="2259" w:type="dxa"/>
            <w:vAlign w:val="center"/>
          </w:tcPr>
          <w:p w14:paraId="64C1709C" w14:textId="51F22ABF" w:rsidR="00897B24" w:rsidRDefault="00897B24" w:rsidP="00D84641">
            <w:pPr>
              <w:widowControl w:val="0"/>
              <w:spacing w:before="120" w:line="276" w:lineRule="auto"/>
              <w:jc w:val="center"/>
              <w:outlineLvl w:val="0"/>
              <w:rPr>
                <w:b/>
                <w:bCs/>
                <w:szCs w:val="24"/>
              </w:rPr>
            </w:pPr>
            <w:r>
              <w:rPr>
                <w:b/>
                <w:bCs/>
                <w:szCs w:val="24"/>
              </w:rPr>
              <w:t>Adaptive transmission</w:t>
            </w:r>
          </w:p>
        </w:tc>
        <w:tc>
          <w:tcPr>
            <w:tcW w:w="1204" w:type="dxa"/>
            <w:vAlign w:val="center"/>
          </w:tcPr>
          <w:p w14:paraId="6C09F752" w14:textId="5D0FF64A" w:rsidR="00897B24" w:rsidRDefault="008005F6">
            <w:pPr>
              <w:widowControl w:val="0"/>
              <w:spacing w:before="120" w:line="276" w:lineRule="auto"/>
              <w:jc w:val="center"/>
              <w:outlineLvl w:val="0"/>
              <w:rPr>
                <w:szCs w:val="24"/>
              </w:rPr>
            </w:pPr>
            <w:r>
              <w:rPr>
                <w:szCs w:val="24"/>
              </w:rPr>
              <w:t>9</w:t>
            </w:r>
          </w:p>
        </w:tc>
        <w:tc>
          <w:tcPr>
            <w:tcW w:w="1417" w:type="dxa"/>
            <w:vAlign w:val="center"/>
          </w:tcPr>
          <w:p w14:paraId="5561FF25" w14:textId="07A1122F" w:rsidR="00897B24" w:rsidRDefault="00897B24">
            <w:pPr>
              <w:widowControl w:val="0"/>
              <w:spacing w:before="120" w:line="276" w:lineRule="auto"/>
              <w:jc w:val="center"/>
              <w:outlineLvl w:val="0"/>
              <w:rPr>
                <w:szCs w:val="24"/>
              </w:rPr>
            </w:pPr>
            <w:r>
              <w:rPr>
                <w:szCs w:val="24"/>
              </w:rPr>
              <w:t>[7:0]</w:t>
            </w:r>
          </w:p>
        </w:tc>
        <w:tc>
          <w:tcPr>
            <w:tcW w:w="4110" w:type="dxa"/>
            <w:vAlign w:val="center"/>
          </w:tcPr>
          <w:p w14:paraId="527998F1" w14:textId="6F31414F" w:rsidR="00897B24" w:rsidRDefault="00897B24" w:rsidP="006C3716">
            <w:pPr>
              <w:keepNext/>
              <w:widowControl w:val="0"/>
              <w:spacing w:before="120" w:line="276" w:lineRule="auto"/>
              <w:outlineLvl w:val="0"/>
              <w:rPr>
                <w:szCs w:val="24"/>
              </w:rPr>
            </w:pPr>
            <w:r>
              <w:rPr>
                <w:szCs w:val="24"/>
              </w:rPr>
              <w:t>[0] Adaptive enabled: : 0=off, 1=on</w:t>
            </w:r>
          </w:p>
          <w:p w14:paraId="21ED8D0D" w14:textId="7FA3996D" w:rsidR="00897B24" w:rsidRDefault="00897B24" w:rsidP="006C3716">
            <w:pPr>
              <w:keepNext/>
              <w:widowControl w:val="0"/>
              <w:spacing w:before="120" w:line="276" w:lineRule="auto"/>
              <w:outlineLvl w:val="0"/>
              <w:rPr>
                <w:szCs w:val="24"/>
              </w:rPr>
            </w:pPr>
            <w:r>
              <w:rPr>
                <w:szCs w:val="24"/>
              </w:rPr>
              <w:t>[1] CQI feedback enabled</w:t>
            </w:r>
          </w:p>
          <w:p w14:paraId="2B86201C" w14:textId="6A350EFB" w:rsidR="00897B24" w:rsidRDefault="00897B24" w:rsidP="006C3716">
            <w:pPr>
              <w:keepNext/>
              <w:widowControl w:val="0"/>
              <w:spacing w:before="120" w:line="276" w:lineRule="auto"/>
              <w:outlineLvl w:val="0"/>
              <w:rPr>
                <w:szCs w:val="24"/>
              </w:rPr>
            </w:pPr>
            <w:r>
              <w:rPr>
                <w:szCs w:val="24"/>
              </w:rPr>
              <w:t>[7:2] reserved</w:t>
            </w:r>
          </w:p>
        </w:tc>
      </w:tr>
      <w:tr w:rsidR="00897B24" w:rsidRPr="001D415B" w14:paraId="2810C35E" w14:textId="77777777" w:rsidTr="00A405EC">
        <w:tc>
          <w:tcPr>
            <w:tcW w:w="2259" w:type="dxa"/>
            <w:vAlign w:val="center"/>
          </w:tcPr>
          <w:p w14:paraId="63F29A2D" w14:textId="3F14957F" w:rsidR="00897B24" w:rsidRDefault="00897B24" w:rsidP="00897B24">
            <w:pPr>
              <w:widowControl w:val="0"/>
              <w:spacing w:before="120" w:line="276" w:lineRule="auto"/>
              <w:jc w:val="center"/>
              <w:outlineLvl w:val="0"/>
              <w:rPr>
                <w:b/>
                <w:bCs/>
                <w:szCs w:val="24"/>
              </w:rPr>
            </w:pPr>
            <w:r>
              <w:rPr>
                <w:b/>
                <w:bCs/>
                <w:szCs w:val="24"/>
              </w:rPr>
              <w:t>MIMO</w:t>
            </w:r>
          </w:p>
        </w:tc>
        <w:tc>
          <w:tcPr>
            <w:tcW w:w="1204" w:type="dxa"/>
            <w:vAlign w:val="center"/>
          </w:tcPr>
          <w:p w14:paraId="6D1191FA" w14:textId="39C3ADBB" w:rsidR="00897B24" w:rsidRDefault="008005F6">
            <w:pPr>
              <w:widowControl w:val="0"/>
              <w:spacing w:before="120" w:line="276" w:lineRule="auto"/>
              <w:jc w:val="center"/>
              <w:outlineLvl w:val="0"/>
              <w:rPr>
                <w:szCs w:val="24"/>
              </w:rPr>
            </w:pPr>
            <w:r>
              <w:rPr>
                <w:szCs w:val="24"/>
              </w:rPr>
              <w:t>11</w:t>
            </w:r>
            <w:r w:rsidR="00897B24">
              <w:rPr>
                <w:szCs w:val="24"/>
              </w:rPr>
              <w:t>-1</w:t>
            </w:r>
            <w:r>
              <w:rPr>
                <w:szCs w:val="24"/>
              </w:rPr>
              <w:t>2</w:t>
            </w:r>
          </w:p>
        </w:tc>
        <w:tc>
          <w:tcPr>
            <w:tcW w:w="1417" w:type="dxa"/>
            <w:vAlign w:val="center"/>
          </w:tcPr>
          <w:p w14:paraId="561A17A9" w14:textId="1348FA29" w:rsidR="00897B24" w:rsidRDefault="00897B24" w:rsidP="00897B24">
            <w:pPr>
              <w:widowControl w:val="0"/>
              <w:spacing w:before="120" w:line="276" w:lineRule="auto"/>
              <w:jc w:val="center"/>
              <w:outlineLvl w:val="0"/>
              <w:rPr>
                <w:szCs w:val="24"/>
              </w:rPr>
            </w:pPr>
            <w:r>
              <w:rPr>
                <w:szCs w:val="24"/>
              </w:rPr>
              <w:t>[15:0]</w:t>
            </w:r>
          </w:p>
        </w:tc>
        <w:tc>
          <w:tcPr>
            <w:tcW w:w="4110" w:type="dxa"/>
            <w:vAlign w:val="center"/>
          </w:tcPr>
          <w:p w14:paraId="71B1C32B" w14:textId="77777777" w:rsidR="00897B24" w:rsidRDefault="00897B24" w:rsidP="00897B24">
            <w:pPr>
              <w:keepNext/>
              <w:widowControl w:val="0"/>
              <w:spacing w:before="120" w:line="276" w:lineRule="auto"/>
              <w:outlineLvl w:val="0"/>
              <w:rPr>
                <w:szCs w:val="24"/>
              </w:rPr>
            </w:pPr>
            <w:r>
              <w:rPr>
                <w:szCs w:val="24"/>
              </w:rPr>
              <w:t>0: MIMO enabled, 0=off, 1=on</w:t>
            </w:r>
          </w:p>
          <w:p w14:paraId="4B994560" w14:textId="77777777" w:rsidR="00897B24" w:rsidRDefault="00897B24" w:rsidP="00897B24">
            <w:pPr>
              <w:keepNext/>
              <w:widowControl w:val="0"/>
              <w:spacing w:before="120" w:line="276" w:lineRule="auto"/>
              <w:outlineLvl w:val="0"/>
              <w:rPr>
                <w:szCs w:val="24"/>
              </w:rPr>
            </w:pPr>
            <w:r>
              <w:rPr>
                <w:szCs w:val="24"/>
              </w:rPr>
              <w:t xml:space="preserve">1: </w:t>
            </w:r>
            <w:r w:rsidRPr="006C3716">
              <w:rPr>
                <w:b/>
                <w:szCs w:val="24"/>
              </w:rPr>
              <w:t>RS_type</w:t>
            </w:r>
          </w:p>
          <w:p w14:paraId="52075E59" w14:textId="77777777" w:rsidR="00897B24" w:rsidRDefault="00897B24" w:rsidP="00897B24">
            <w:pPr>
              <w:keepNext/>
              <w:widowControl w:val="0"/>
              <w:spacing w:before="120" w:line="276" w:lineRule="auto"/>
              <w:outlineLvl w:val="0"/>
              <w:rPr>
                <w:szCs w:val="24"/>
              </w:rPr>
            </w:pPr>
            <w:r>
              <w:rPr>
                <w:szCs w:val="24"/>
              </w:rPr>
              <w:t xml:space="preserve">[7:2] </w:t>
            </w:r>
            <w:r w:rsidRPr="00574F3D" w:rsidDel="00FB7652">
              <w:rPr>
                <w:szCs w:val="24"/>
              </w:rPr>
              <w:t xml:space="preserve"> </w:t>
            </w:r>
            <w:r w:rsidRPr="00574F3D">
              <w:rPr>
                <w:b/>
                <w:bCs/>
                <w:szCs w:val="24"/>
              </w:rPr>
              <w:t>N</w:t>
            </w:r>
            <w:r w:rsidRPr="00574F3D">
              <w:rPr>
                <w:b/>
                <w:bCs/>
                <w:szCs w:val="24"/>
                <w:vertAlign w:val="subscript"/>
              </w:rPr>
              <w:t>RS</w:t>
            </w:r>
            <w:r w:rsidRPr="00574F3D" w:rsidDel="00FB7652">
              <w:rPr>
                <w:szCs w:val="24"/>
              </w:rPr>
              <w:t xml:space="preserve"> </w:t>
            </w:r>
            <w:r>
              <w:rPr>
                <w:szCs w:val="24"/>
              </w:rPr>
              <w:t>(Number of RS)</w:t>
            </w:r>
          </w:p>
          <w:p w14:paraId="7FBB5A70" w14:textId="77777777" w:rsidR="00897B24" w:rsidRDefault="00897B24" w:rsidP="00897B24">
            <w:pPr>
              <w:keepNext/>
              <w:widowControl w:val="0"/>
              <w:spacing w:before="120" w:line="276" w:lineRule="auto"/>
              <w:outlineLvl w:val="0"/>
              <w:rPr>
                <w:b/>
                <w:szCs w:val="24"/>
              </w:rPr>
            </w:pPr>
            <w:r>
              <w:rPr>
                <w:szCs w:val="24"/>
              </w:rPr>
              <w:t xml:space="preserve">[12:8] </w:t>
            </w:r>
            <w:r w:rsidRPr="00315A3C">
              <w:rPr>
                <w:b/>
                <w:szCs w:val="24"/>
              </w:rPr>
              <w:t>CS</w:t>
            </w:r>
          </w:p>
          <w:p w14:paraId="420A8157" w14:textId="51898049" w:rsidR="00897B24" w:rsidRDefault="00897B24" w:rsidP="00897B24">
            <w:pPr>
              <w:keepNext/>
              <w:widowControl w:val="0"/>
              <w:spacing w:before="120" w:line="276" w:lineRule="auto"/>
              <w:outlineLvl w:val="0"/>
              <w:rPr>
                <w:szCs w:val="24"/>
              </w:rPr>
            </w:pPr>
            <w:r w:rsidRPr="00315A3C">
              <w:rPr>
                <w:szCs w:val="24"/>
              </w:rPr>
              <w:t>[15:13] reserved</w:t>
            </w:r>
          </w:p>
        </w:tc>
      </w:tr>
      <w:tr w:rsidR="00897B24" w:rsidRPr="001D415B" w14:paraId="33935756" w14:textId="77777777" w:rsidTr="006C3716">
        <w:tc>
          <w:tcPr>
            <w:tcW w:w="2259" w:type="dxa"/>
            <w:vAlign w:val="center"/>
          </w:tcPr>
          <w:p w14:paraId="63779378" w14:textId="1A9F3FA1" w:rsidR="00897B24" w:rsidRPr="00A67D51" w:rsidRDefault="00897B24" w:rsidP="00D84641">
            <w:pPr>
              <w:widowControl w:val="0"/>
              <w:spacing w:before="120" w:line="276" w:lineRule="auto"/>
              <w:jc w:val="center"/>
              <w:outlineLvl w:val="0"/>
              <w:rPr>
                <w:b/>
                <w:bCs/>
                <w:szCs w:val="24"/>
              </w:rPr>
            </w:pPr>
            <w:r>
              <w:rPr>
                <w:b/>
                <w:bCs/>
                <w:szCs w:val="24"/>
              </w:rPr>
              <w:lastRenderedPageBreak/>
              <w:t xml:space="preserve">Relaying </w:t>
            </w:r>
          </w:p>
        </w:tc>
        <w:tc>
          <w:tcPr>
            <w:tcW w:w="1204" w:type="dxa"/>
            <w:vAlign w:val="center"/>
          </w:tcPr>
          <w:p w14:paraId="7D615C0D" w14:textId="25CD8D78" w:rsidR="00897B24" w:rsidRPr="00574F3D" w:rsidRDefault="008005F6">
            <w:pPr>
              <w:widowControl w:val="0"/>
              <w:spacing w:before="120" w:line="276" w:lineRule="auto"/>
              <w:jc w:val="center"/>
              <w:outlineLvl w:val="0"/>
              <w:rPr>
                <w:szCs w:val="24"/>
              </w:rPr>
            </w:pPr>
            <w:r>
              <w:t>13</w:t>
            </w:r>
          </w:p>
        </w:tc>
        <w:tc>
          <w:tcPr>
            <w:tcW w:w="1417" w:type="dxa"/>
            <w:vAlign w:val="center"/>
          </w:tcPr>
          <w:p w14:paraId="1B15496C" w14:textId="59B8F22F" w:rsidR="00897B24" w:rsidRPr="00574F3D" w:rsidRDefault="00897B24">
            <w:pPr>
              <w:widowControl w:val="0"/>
              <w:spacing w:before="120" w:line="276" w:lineRule="auto"/>
              <w:jc w:val="center"/>
              <w:outlineLvl w:val="0"/>
              <w:rPr>
                <w:szCs w:val="24"/>
              </w:rPr>
            </w:pPr>
            <w:r>
              <w:rPr>
                <w:szCs w:val="24"/>
              </w:rPr>
              <w:t>[7:0]</w:t>
            </w:r>
          </w:p>
        </w:tc>
        <w:tc>
          <w:tcPr>
            <w:tcW w:w="4110" w:type="dxa"/>
            <w:vAlign w:val="center"/>
          </w:tcPr>
          <w:p w14:paraId="1616E0C2" w14:textId="5DA72E63" w:rsidR="00897B24" w:rsidRDefault="00897B24" w:rsidP="006C3716">
            <w:pPr>
              <w:keepNext/>
              <w:widowControl w:val="0"/>
              <w:spacing w:before="120" w:line="276" w:lineRule="auto"/>
              <w:outlineLvl w:val="0"/>
              <w:rPr>
                <w:szCs w:val="24"/>
              </w:rPr>
            </w:pPr>
            <w:r>
              <w:rPr>
                <w:szCs w:val="24"/>
              </w:rPr>
              <w:t xml:space="preserve">[0] Relaying enabled: 0=off, 1=on </w:t>
            </w:r>
          </w:p>
          <w:p w14:paraId="427FCEB4" w14:textId="272FDAC1" w:rsidR="00897B24" w:rsidRDefault="00897B24" w:rsidP="006C3716">
            <w:pPr>
              <w:keepNext/>
              <w:widowControl w:val="0"/>
              <w:spacing w:before="120" w:line="276" w:lineRule="auto"/>
              <w:outlineLvl w:val="0"/>
            </w:pPr>
            <w:r>
              <w:rPr>
                <w:szCs w:val="24"/>
              </w:rPr>
              <w:t>[1] Relay mode</w:t>
            </w:r>
            <w:r>
              <w:t>: 0=AF, 1=DF</w:t>
            </w:r>
            <w:r>
              <w:rPr>
                <w:rStyle w:val="Funotenzeichen"/>
              </w:rPr>
              <w:footnoteReference w:id="1"/>
            </w:r>
          </w:p>
          <w:p w14:paraId="21CD09BF" w14:textId="6992E4AD" w:rsidR="00897B24" w:rsidRDefault="00897B24" w:rsidP="006C3716">
            <w:pPr>
              <w:keepNext/>
              <w:widowControl w:val="0"/>
              <w:spacing w:before="120" w:line="276" w:lineRule="auto"/>
              <w:outlineLvl w:val="0"/>
            </w:pPr>
            <w:r>
              <w:t>[2] Relay duplex mode: 0=TD, 1=FD</w:t>
            </w:r>
            <w:r>
              <w:rPr>
                <w:rStyle w:val="Funotenzeichen"/>
              </w:rPr>
              <w:footnoteReference w:id="2"/>
            </w:r>
          </w:p>
          <w:p w14:paraId="1AAE80E3" w14:textId="1C4AD4B4" w:rsidR="00897B24" w:rsidRPr="00574F3D" w:rsidRDefault="00897B24" w:rsidP="006C3716">
            <w:pPr>
              <w:keepNext/>
              <w:widowControl w:val="0"/>
              <w:spacing w:before="120" w:line="276" w:lineRule="auto"/>
              <w:outlineLvl w:val="0"/>
              <w:rPr>
                <w:szCs w:val="24"/>
              </w:rPr>
            </w:pPr>
            <w:r>
              <w:t>[7:3] reserved</w:t>
            </w:r>
          </w:p>
        </w:tc>
      </w:tr>
    </w:tbl>
    <w:p w14:paraId="5F1175FF" w14:textId="6CD72402" w:rsidR="00C76AF1" w:rsidRPr="006C3716" w:rsidRDefault="00A0207E" w:rsidP="006C3716">
      <w:pPr>
        <w:pStyle w:val="Beschriftung"/>
        <w:spacing w:before="120" w:after="0"/>
        <w:jc w:val="center"/>
        <w:rPr>
          <w:b/>
          <w:i w:val="0"/>
          <w:sz w:val="22"/>
          <w:szCs w:val="24"/>
        </w:rPr>
      </w:pPr>
      <w:r w:rsidRPr="006C3716">
        <w:rPr>
          <w:b/>
          <w:i w:val="0"/>
          <w:sz w:val="22"/>
        </w:rPr>
        <w:t xml:space="preserve">Table </w:t>
      </w:r>
      <w:r w:rsidR="006B4AB6" w:rsidRPr="006C3716">
        <w:rPr>
          <w:b/>
          <w:i w:val="0"/>
          <w:sz w:val="22"/>
        </w:rPr>
        <w:t>3</w:t>
      </w:r>
      <w:r w:rsidRPr="006C3716">
        <w:rPr>
          <w:b/>
          <w:i w:val="0"/>
          <w:sz w:val="22"/>
        </w:rPr>
        <w:t xml:space="preserve"> Fields in the PHY header</w:t>
      </w:r>
    </w:p>
    <w:p w14:paraId="6F33818A" w14:textId="0F2A2671" w:rsidR="00A07DA7" w:rsidRPr="001D415B" w:rsidRDefault="00A07DA7">
      <w:pPr>
        <w:widowControl w:val="0"/>
        <w:spacing w:before="120" w:line="276" w:lineRule="auto"/>
        <w:outlineLvl w:val="0"/>
        <w:rPr>
          <w:szCs w:val="24"/>
        </w:rPr>
      </w:pPr>
      <w:r w:rsidRPr="007E5CA6">
        <w:rPr>
          <w:b/>
          <w:szCs w:val="24"/>
        </w:rPr>
        <w:t>FT</w:t>
      </w:r>
      <w:r>
        <w:rPr>
          <w:szCs w:val="24"/>
        </w:rPr>
        <w:t xml:space="preserve"> defines </w:t>
      </w:r>
      <w:r w:rsidR="006D1E29">
        <w:rPr>
          <w:szCs w:val="24"/>
        </w:rPr>
        <w:t xml:space="preserve">the </w:t>
      </w:r>
      <w:r>
        <w:rPr>
          <w:szCs w:val="24"/>
        </w:rPr>
        <w:t xml:space="preserve">frame types </w:t>
      </w:r>
      <w:r w:rsidRPr="001D415B">
        <w:rPr>
          <w:szCs w:val="24"/>
        </w:rPr>
        <w:t xml:space="preserve"> </w:t>
      </w:r>
    </w:p>
    <w:p w14:paraId="7DFAFC6B" w14:textId="3D4CCD64" w:rsidR="00191697" w:rsidRPr="00971558" w:rsidRDefault="00191697">
      <w:pPr>
        <w:widowControl w:val="0"/>
        <w:spacing w:before="120" w:line="276" w:lineRule="auto"/>
        <w:ind w:left="720"/>
        <w:outlineLvl w:val="0"/>
        <w:rPr>
          <w:szCs w:val="24"/>
        </w:rPr>
      </w:pPr>
      <w:r w:rsidRPr="00971558">
        <w:rPr>
          <w:szCs w:val="24"/>
        </w:rPr>
        <w:t>FT=</w:t>
      </w:r>
      <w:r w:rsidR="004073E5">
        <w:rPr>
          <w:szCs w:val="24"/>
        </w:rPr>
        <w:t>0</w:t>
      </w:r>
      <w:r w:rsidRPr="00971558">
        <w:rPr>
          <w:szCs w:val="24"/>
        </w:rPr>
        <w:tab/>
        <w:t>Probe frame</w:t>
      </w:r>
      <w:r w:rsidR="00280AA6">
        <w:rPr>
          <w:szCs w:val="24"/>
        </w:rPr>
        <w:t xml:space="preserve"> </w:t>
      </w:r>
      <w:r w:rsidR="005F1896">
        <w:rPr>
          <w:szCs w:val="24"/>
        </w:rPr>
        <w:t>(used as a beacon and for channel estimation)</w:t>
      </w:r>
    </w:p>
    <w:p w14:paraId="7E002F5D" w14:textId="61D87CC2" w:rsidR="004073E5" w:rsidRDefault="004073E5">
      <w:pPr>
        <w:widowControl w:val="0"/>
        <w:spacing w:before="120" w:line="276" w:lineRule="auto"/>
        <w:ind w:left="720"/>
        <w:outlineLvl w:val="0"/>
        <w:rPr>
          <w:szCs w:val="24"/>
        </w:rPr>
      </w:pPr>
      <w:r w:rsidRPr="00971558">
        <w:rPr>
          <w:szCs w:val="24"/>
        </w:rPr>
        <w:t>FT=</w:t>
      </w:r>
      <w:r>
        <w:rPr>
          <w:szCs w:val="24"/>
        </w:rPr>
        <w:t>1</w:t>
      </w:r>
      <w:r w:rsidRPr="00971558">
        <w:rPr>
          <w:szCs w:val="24"/>
        </w:rPr>
        <w:tab/>
      </w:r>
      <w:r>
        <w:rPr>
          <w:szCs w:val="24"/>
        </w:rPr>
        <w:t xml:space="preserve">Transport </w:t>
      </w:r>
      <w:r w:rsidRPr="00971558">
        <w:rPr>
          <w:szCs w:val="24"/>
        </w:rPr>
        <w:t>frame</w:t>
      </w:r>
      <w:r w:rsidR="005F1896">
        <w:rPr>
          <w:szCs w:val="24"/>
        </w:rPr>
        <w:t xml:space="preserve"> (used for data, control and management messages)</w:t>
      </w:r>
    </w:p>
    <w:p w14:paraId="1AC33AB9" w14:textId="77777777" w:rsidR="00DA13A1" w:rsidRDefault="006D1E29">
      <w:pPr>
        <w:widowControl w:val="0"/>
        <w:spacing w:before="120" w:line="276" w:lineRule="auto"/>
        <w:jc w:val="both"/>
        <w:outlineLvl w:val="0"/>
        <w:rPr>
          <w:i/>
          <w:iCs/>
        </w:rPr>
      </w:pPr>
      <w:r>
        <w:t xml:space="preserve">The </w:t>
      </w:r>
      <w:r w:rsidR="00A07DA7" w:rsidRPr="007E5CA6">
        <w:rPr>
          <w:b/>
        </w:rPr>
        <w:t>PSDU length</w:t>
      </w:r>
      <w:r w:rsidR="00A07DA7">
        <w:t xml:space="preserve"> </w:t>
      </w:r>
      <w:r>
        <w:t>scale</w:t>
      </w:r>
      <w:r w:rsidR="008C7AB3">
        <w:t>s</w:t>
      </w:r>
      <w:r>
        <w:t xml:space="preserve"> from </w:t>
      </w:r>
      <w:r w:rsidR="008C7AB3">
        <w:t>0</w:t>
      </w:r>
      <w:r w:rsidR="00AA5478">
        <w:t xml:space="preserve"> </w:t>
      </w:r>
      <w:r w:rsidR="00DC4288" w:rsidRPr="00DC4288">
        <w:t xml:space="preserve">up to </w:t>
      </w:r>
      <w:r w:rsidR="00DC4288" w:rsidRPr="00DC4288">
        <w:rPr>
          <w:i/>
          <w:iCs/>
        </w:rPr>
        <w:t>aMaxPHYFrameSize</w:t>
      </w:r>
      <w:r>
        <w:rPr>
          <w:i/>
          <w:iCs/>
        </w:rPr>
        <w:t xml:space="preserve">. </w:t>
      </w:r>
    </w:p>
    <w:p w14:paraId="08C62079" w14:textId="27592AB2" w:rsidR="0016464D" w:rsidRPr="0057413F" w:rsidRDefault="00A67D51" w:rsidP="006C3716">
      <w:pPr>
        <w:pStyle w:val="Beschriftung"/>
        <w:spacing w:after="120" w:line="276" w:lineRule="auto"/>
        <w:jc w:val="both"/>
        <w:rPr>
          <w:szCs w:val="24"/>
        </w:rPr>
      </w:pPr>
      <w:r w:rsidRPr="006C3716">
        <w:rPr>
          <w:b/>
          <w:i w:val="0"/>
          <w:szCs w:val="24"/>
        </w:rPr>
        <w:t>MCS</w:t>
      </w:r>
      <w:r w:rsidRPr="006C3716">
        <w:rPr>
          <w:i w:val="0"/>
          <w:szCs w:val="24"/>
        </w:rPr>
        <w:t xml:space="preserve"> defines the used modulation and coding schemes. MCS is a number for single-stream transmission. For spatial multiplexing</w:t>
      </w:r>
      <w:r w:rsidR="00F7022F" w:rsidRPr="0057413F">
        <w:rPr>
          <w:szCs w:val="24"/>
        </w:rPr>
        <w:t xml:space="preserve"> of streams send to different devices or to the same device having multiple receive branches</w:t>
      </w:r>
      <w:r w:rsidRPr="006C3716">
        <w:rPr>
          <w:i w:val="0"/>
          <w:szCs w:val="24"/>
        </w:rPr>
        <w:t xml:space="preserve">, MCS is a vector where each element contains the MCS per stream </w:t>
      </w:r>
      <w:r w:rsidR="006C30A1" w:rsidRPr="0057413F">
        <w:rPr>
          <w:szCs w:val="24"/>
        </w:rPr>
        <w:t xml:space="preserve">being </w:t>
      </w:r>
      <w:r w:rsidRPr="006C3716">
        <w:rPr>
          <w:i w:val="0"/>
          <w:szCs w:val="24"/>
        </w:rPr>
        <w:t>controlled by the MAC. If FT=0, then single-stream transmission is always used</w:t>
      </w:r>
      <w:r w:rsidR="004A7BD2" w:rsidRPr="006C3716">
        <w:rPr>
          <w:i w:val="0"/>
          <w:szCs w:val="24"/>
        </w:rPr>
        <w:t>.</w:t>
      </w:r>
      <w:r w:rsidR="00FB6D5E" w:rsidRPr="006C3716">
        <w:rPr>
          <w:i w:val="0"/>
          <w:szCs w:val="24"/>
        </w:rPr>
        <w:t xml:space="preserve"> The code index vector I</w:t>
      </w:r>
      <w:r w:rsidR="00FB6D5E" w:rsidRPr="006C3716">
        <w:rPr>
          <w:i w:val="0"/>
          <w:szCs w:val="24"/>
          <w:vertAlign w:val="subscript"/>
        </w:rPr>
        <w:t>HCM</w:t>
      </w:r>
      <w:r w:rsidR="00FB6D5E" w:rsidRPr="006C3716">
        <w:rPr>
          <w:i w:val="0"/>
          <w:szCs w:val="24"/>
        </w:rPr>
        <w:t xml:space="preserve"> is a binary vector of 16 bits indicating by a “1” at ith position that the ith HCM code is being used. Any combination of HCM codes can be assigned in this way. </w:t>
      </w:r>
      <w:r w:rsidR="00FB6D5E" w:rsidRPr="006C3716">
        <w:rPr>
          <w:color w:val="auto"/>
          <w:sz w:val="24"/>
          <w:szCs w:val="24"/>
        </w:rPr>
        <w:t xml:space="preserve"> </w:t>
      </w:r>
    </w:p>
    <w:tbl>
      <w:tblPr>
        <w:tblStyle w:val="Tabellenraster"/>
        <w:tblW w:w="0" w:type="auto"/>
        <w:tblInd w:w="360" w:type="dxa"/>
        <w:tblLook w:val="04A0" w:firstRow="1" w:lastRow="0" w:firstColumn="1" w:lastColumn="0" w:noHBand="0" w:noVBand="1"/>
      </w:tblPr>
      <w:tblGrid>
        <w:gridCol w:w="1822"/>
        <w:gridCol w:w="1701"/>
        <w:gridCol w:w="1556"/>
        <w:gridCol w:w="1502"/>
        <w:gridCol w:w="2409"/>
      </w:tblGrid>
      <w:tr w:rsidR="00A67D51" w:rsidRPr="001D415B" w14:paraId="6C68E6FC" w14:textId="77777777" w:rsidTr="006C3716">
        <w:tc>
          <w:tcPr>
            <w:tcW w:w="1822" w:type="dxa"/>
            <w:vAlign w:val="center"/>
          </w:tcPr>
          <w:p w14:paraId="38CD689E" w14:textId="77777777" w:rsidR="00A67D51" w:rsidRPr="001D415B" w:rsidRDefault="00A67D51" w:rsidP="004A7BD2">
            <w:pPr>
              <w:widowControl w:val="0"/>
              <w:spacing w:before="120" w:line="276" w:lineRule="auto"/>
              <w:jc w:val="center"/>
              <w:outlineLvl w:val="0"/>
              <w:rPr>
                <w:b/>
                <w:szCs w:val="24"/>
              </w:rPr>
            </w:pPr>
            <w:r w:rsidRPr="001D415B">
              <w:rPr>
                <w:b/>
                <w:szCs w:val="24"/>
              </w:rPr>
              <w:t>Field</w:t>
            </w:r>
          </w:p>
        </w:tc>
        <w:tc>
          <w:tcPr>
            <w:tcW w:w="1701" w:type="dxa"/>
            <w:vAlign w:val="center"/>
          </w:tcPr>
          <w:p w14:paraId="3B333CA8" w14:textId="77777777" w:rsidR="00A67D51" w:rsidRPr="001D415B" w:rsidRDefault="00A67D51" w:rsidP="004A7BD2">
            <w:pPr>
              <w:widowControl w:val="0"/>
              <w:spacing w:before="120" w:line="276" w:lineRule="auto"/>
              <w:jc w:val="center"/>
              <w:outlineLvl w:val="0"/>
              <w:rPr>
                <w:b/>
                <w:szCs w:val="24"/>
              </w:rPr>
            </w:pPr>
            <w:r w:rsidRPr="001D415B">
              <w:rPr>
                <w:b/>
                <w:szCs w:val="24"/>
              </w:rPr>
              <w:t>Octet</w:t>
            </w:r>
          </w:p>
        </w:tc>
        <w:tc>
          <w:tcPr>
            <w:tcW w:w="1556" w:type="dxa"/>
            <w:vAlign w:val="center"/>
          </w:tcPr>
          <w:p w14:paraId="37AAC8E8" w14:textId="77777777" w:rsidR="00A67D51" w:rsidRPr="001D415B" w:rsidRDefault="00A67D51" w:rsidP="004A7BD2">
            <w:pPr>
              <w:widowControl w:val="0"/>
              <w:spacing w:before="120" w:line="276" w:lineRule="auto"/>
              <w:jc w:val="center"/>
              <w:outlineLvl w:val="0"/>
              <w:rPr>
                <w:b/>
                <w:szCs w:val="24"/>
              </w:rPr>
            </w:pPr>
            <w:r w:rsidRPr="001D415B">
              <w:rPr>
                <w:b/>
                <w:szCs w:val="24"/>
              </w:rPr>
              <w:t>Bits</w:t>
            </w:r>
          </w:p>
        </w:tc>
        <w:tc>
          <w:tcPr>
            <w:tcW w:w="1502" w:type="dxa"/>
          </w:tcPr>
          <w:p w14:paraId="2DEA37E3" w14:textId="77777777" w:rsidR="00A67D51" w:rsidRPr="001D415B" w:rsidRDefault="00A67D51" w:rsidP="004A7BD2">
            <w:pPr>
              <w:widowControl w:val="0"/>
              <w:spacing w:before="120" w:line="276" w:lineRule="auto"/>
              <w:jc w:val="center"/>
              <w:outlineLvl w:val="0"/>
              <w:rPr>
                <w:b/>
                <w:szCs w:val="24"/>
              </w:rPr>
            </w:pPr>
          </w:p>
        </w:tc>
        <w:tc>
          <w:tcPr>
            <w:tcW w:w="2409" w:type="dxa"/>
            <w:vAlign w:val="center"/>
          </w:tcPr>
          <w:p w14:paraId="0D6EBD82" w14:textId="77777777" w:rsidR="00A67D51" w:rsidRPr="001D415B" w:rsidRDefault="00A67D51" w:rsidP="004A7BD2">
            <w:pPr>
              <w:widowControl w:val="0"/>
              <w:spacing w:before="120" w:line="276" w:lineRule="auto"/>
              <w:jc w:val="center"/>
              <w:outlineLvl w:val="0"/>
              <w:rPr>
                <w:b/>
                <w:szCs w:val="24"/>
              </w:rPr>
            </w:pPr>
            <w:r>
              <w:rPr>
                <w:b/>
                <w:szCs w:val="24"/>
              </w:rPr>
              <w:t>Values</w:t>
            </w:r>
          </w:p>
        </w:tc>
      </w:tr>
      <w:tr w:rsidR="00FB6D5E" w:rsidRPr="001D415B" w14:paraId="13A12713" w14:textId="77777777" w:rsidTr="006C3716">
        <w:trPr>
          <w:trHeight w:val="343"/>
        </w:trPr>
        <w:tc>
          <w:tcPr>
            <w:tcW w:w="1822" w:type="dxa"/>
            <w:vMerge w:val="restart"/>
            <w:vAlign w:val="center"/>
          </w:tcPr>
          <w:p w14:paraId="0F724BAF" w14:textId="77777777" w:rsidR="00FB6D5E" w:rsidRPr="00E46D17" w:rsidRDefault="00FB6D5E" w:rsidP="004A7BD2">
            <w:pPr>
              <w:widowControl w:val="0"/>
              <w:spacing w:before="120" w:line="276" w:lineRule="auto"/>
              <w:jc w:val="center"/>
              <w:outlineLvl w:val="0"/>
              <w:rPr>
                <w:szCs w:val="24"/>
              </w:rPr>
            </w:pPr>
            <w:r>
              <w:t>Stream 1</w:t>
            </w:r>
          </w:p>
        </w:tc>
        <w:tc>
          <w:tcPr>
            <w:tcW w:w="1701" w:type="dxa"/>
            <w:vMerge w:val="restart"/>
            <w:vAlign w:val="center"/>
          </w:tcPr>
          <w:p w14:paraId="2ECE2F0C" w14:textId="7236F29D" w:rsidR="00FB6D5E" w:rsidRPr="00E46D17" w:rsidRDefault="00FB6D5E" w:rsidP="004A7BD2">
            <w:pPr>
              <w:widowControl w:val="0"/>
              <w:spacing w:before="120" w:line="276" w:lineRule="auto"/>
              <w:jc w:val="center"/>
              <w:outlineLvl w:val="0"/>
              <w:rPr>
                <w:szCs w:val="24"/>
              </w:rPr>
            </w:pPr>
            <w:r>
              <w:rPr>
                <w:szCs w:val="24"/>
              </w:rPr>
              <w:t>3-5</w:t>
            </w:r>
          </w:p>
        </w:tc>
        <w:tc>
          <w:tcPr>
            <w:tcW w:w="1556" w:type="dxa"/>
            <w:vAlign w:val="center"/>
          </w:tcPr>
          <w:p w14:paraId="36EFBB39" w14:textId="77777777" w:rsidR="00FB6D5E" w:rsidRPr="00466EDC" w:rsidRDefault="00FB6D5E" w:rsidP="004A7BD2">
            <w:pPr>
              <w:widowControl w:val="0"/>
              <w:spacing w:before="120" w:line="276" w:lineRule="auto"/>
              <w:jc w:val="center"/>
              <w:outlineLvl w:val="0"/>
            </w:pPr>
            <w:r>
              <w:t>[0]</w:t>
            </w:r>
          </w:p>
        </w:tc>
        <w:tc>
          <w:tcPr>
            <w:tcW w:w="1502" w:type="dxa"/>
            <w:vAlign w:val="center"/>
          </w:tcPr>
          <w:p w14:paraId="25EE47B6" w14:textId="22C7A6DD" w:rsidR="00FB6D5E" w:rsidRPr="00466EDC" w:rsidRDefault="00FB6D5E" w:rsidP="004A7BD2">
            <w:pPr>
              <w:widowControl w:val="0"/>
              <w:spacing w:before="120" w:line="276" w:lineRule="auto"/>
              <w:jc w:val="center"/>
              <w:outlineLvl w:val="0"/>
            </w:pPr>
            <w:r>
              <w:t>reserved</w:t>
            </w:r>
          </w:p>
        </w:tc>
        <w:tc>
          <w:tcPr>
            <w:tcW w:w="2409" w:type="dxa"/>
            <w:vAlign w:val="center"/>
          </w:tcPr>
          <w:p w14:paraId="4141C7F7" w14:textId="514CCDE7" w:rsidR="00FB6D5E" w:rsidRPr="00E46D17" w:rsidRDefault="007A5D92" w:rsidP="004A7BD2">
            <w:pPr>
              <w:keepNext/>
              <w:widowControl w:val="0"/>
              <w:spacing w:before="120" w:line="276" w:lineRule="auto"/>
              <w:jc w:val="center"/>
              <w:outlineLvl w:val="0"/>
              <w:rPr>
                <w:szCs w:val="24"/>
              </w:rPr>
            </w:pPr>
            <w:r>
              <w:rPr>
                <w:szCs w:val="24"/>
              </w:rPr>
              <w:t>R</w:t>
            </w:r>
            <w:r w:rsidR="00FB6D5E">
              <w:rPr>
                <w:szCs w:val="24"/>
              </w:rPr>
              <w:t>eserved</w:t>
            </w:r>
          </w:p>
        </w:tc>
      </w:tr>
      <w:tr w:rsidR="00FB6D5E" w:rsidRPr="001D415B" w14:paraId="547FDA88" w14:textId="77777777" w:rsidTr="006C3716">
        <w:trPr>
          <w:trHeight w:val="341"/>
        </w:trPr>
        <w:tc>
          <w:tcPr>
            <w:tcW w:w="1822" w:type="dxa"/>
            <w:vMerge/>
            <w:vAlign w:val="center"/>
          </w:tcPr>
          <w:p w14:paraId="2864BD4D" w14:textId="77777777" w:rsidR="00FB6D5E" w:rsidRDefault="00FB6D5E" w:rsidP="004A7BD2">
            <w:pPr>
              <w:widowControl w:val="0"/>
              <w:spacing w:before="120" w:line="276" w:lineRule="auto"/>
              <w:jc w:val="center"/>
              <w:outlineLvl w:val="0"/>
            </w:pPr>
          </w:p>
        </w:tc>
        <w:tc>
          <w:tcPr>
            <w:tcW w:w="1701" w:type="dxa"/>
            <w:vMerge/>
            <w:vAlign w:val="center"/>
          </w:tcPr>
          <w:p w14:paraId="3BBEEBB2" w14:textId="77777777" w:rsidR="00FB6D5E" w:rsidRDefault="00FB6D5E" w:rsidP="004A7BD2">
            <w:pPr>
              <w:widowControl w:val="0"/>
              <w:spacing w:before="120" w:line="276" w:lineRule="auto"/>
              <w:jc w:val="center"/>
              <w:outlineLvl w:val="0"/>
            </w:pPr>
          </w:p>
        </w:tc>
        <w:tc>
          <w:tcPr>
            <w:tcW w:w="1556" w:type="dxa"/>
            <w:vAlign w:val="center"/>
          </w:tcPr>
          <w:p w14:paraId="2664D266" w14:textId="77777777" w:rsidR="00FB6D5E" w:rsidRPr="00466EDC" w:rsidRDefault="00FB6D5E" w:rsidP="004A7BD2">
            <w:pPr>
              <w:widowControl w:val="0"/>
              <w:spacing w:before="120" w:line="276" w:lineRule="auto"/>
              <w:jc w:val="center"/>
              <w:outlineLvl w:val="0"/>
            </w:pPr>
            <w:r>
              <w:t>[3:1]</w:t>
            </w:r>
          </w:p>
        </w:tc>
        <w:tc>
          <w:tcPr>
            <w:tcW w:w="1502" w:type="dxa"/>
            <w:vAlign w:val="center"/>
          </w:tcPr>
          <w:p w14:paraId="04E85884" w14:textId="77777777" w:rsidR="00FB6D5E" w:rsidRPr="00466EDC" w:rsidRDefault="00FB6D5E" w:rsidP="004A7BD2">
            <w:pPr>
              <w:widowControl w:val="0"/>
              <w:spacing w:before="120" w:line="276" w:lineRule="auto"/>
              <w:jc w:val="center"/>
              <w:outlineLvl w:val="0"/>
            </w:pPr>
            <w:r>
              <w:t>Modulation</w:t>
            </w:r>
          </w:p>
        </w:tc>
        <w:tc>
          <w:tcPr>
            <w:tcW w:w="2409" w:type="dxa"/>
            <w:vAlign w:val="center"/>
          </w:tcPr>
          <w:p w14:paraId="6098820A" w14:textId="77777777" w:rsidR="00FB6D5E" w:rsidRDefault="00FB6D5E" w:rsidP="004A7BD2">
            <w:pPr>
              <w:keepNext/>
              <w:widowControl w:val="0"/>
              <w:spacing w:before="120" w:line="276" w:lineRule="auto"/>
              <w:jc w:val="center"/>
              <w:outlineLvl w:val="0"/>
            </w:pPr>
            <w:r>
              <w:t>0:2-PAM</w:t>
            </w:r>
          </w:p>
          <w:p w14:paraId="55C19B6A" w14:textId="77777777" w:rsidR="00FB6D5E" w:rsidRDefault="00FB6D5E" w:rsidP="004A7BD2">
            <w:pPr>
              <w:keepNext/>
              <w:widowControl w:val="0"/>
              <w:spacing w:before="120" w:line="276" w:lineRule="auto"/>
              <w:jc w:val="center"/>
              <w:outlineLvl w:val="0"/>
            </w:pPr>
            <w:r>
              <w:t>…</w:t>
            </w:r>
          </w:p>
          <w:p w14:paraId="7F740CEB" w14:textId="77777777" w:rsidR="00FB6D5E" w:rsidRDefault="00FB6D5E" w:rsidP="004A7BD2">
            <w:pPr>
              <w:keepNext/>
              <w:widowControl w:val="0"/>
              <w:spacing w:before="120" w:line="276" w:lineRule="auto"/>
              <w:jc w:val="center"/>
              <w:outlineLvl w:val="0"/>
            </w:pPr>
            <w:r>
              <w:t>3:16-PAM</w:t>
            </w:r>
          </w:p>
          <w:p w14:paraId="2220844A" w14:textId="77777777" w:rsidR="00FB6D5E" w:rsidRPr="00466EDC" w:rsidRDefault="00FB6D5E" w:rsidP="004A7BD2">
            <w:pPr>
              <w:keepNext/>
              <w:widowControl w:val="0"/>
              <w:spacing w:before="120" w:line="276" w:lineRule="auto"/>
              <w:jc w:val="center"/>
              <w:outlineLvl w:val="0"/>
            </w:pPr>
            <w:r>
              <w:t>&gt;3: reserved</w:t>
            </w:r>
          </w:p>
        </w:tc>
      </w:tr>
      <w:tr w:rsidR="00FB6D5E" w:rsidRPr="001D415B" w14:paraId="756F8023" w14:textId="77777777" w:rsidTr="006C3716">
        <w:trPr>
          <w:trHeight w:val="341"/>
        </w:trPr>
        <w:tc>
          <w:tcPr>
            <w:tcW w:w="1822" w:type="dxa"/>
            <w:vMerge/>
            <w:vAlign w:val="center"/>
          </w:tcPr>
          <w:p w14:paraId="47EF7078" w14:textId="77777777" w:rsidR="00FB6D5E" w:rsidRDefault="00FB6D5E" w:rsidP="004A7BD2">
            <w:pPr>
              <w:widowControl w:val="0"/>
              <w:spacing w:before="120" w:line="276" w:lineRule="auto"/>
              <w:jc w:val="center"/>
              <w:outlineLvl w:val="0"/>
            </w:pPr>
          </w:p>
        </w:tc>
        <w:tc>
          <w:tcPr>
            <w:tcW w:w="1701" w:type="dxa"/>
            <w:vMerge/>
            <w:vAlign w:val="center"/>
          </w:tcPr>
          <w:p w14:paraId="47BA75FF" w14:textId="77777777" w:rsidR="00FB6D5E" w:rsidRDefault="00FB6D5E" w:rsidP="004A7BD2">
            <w:pPr>
              <w:widowControl w:val="0"/>
              <w:spacing w:before="120" w:line="276" w:lineRule="auto"/>
              <w:jc w:val="center"/>
              <w:outlineLvl w:val="0"/>
            </w:pPr>
          </w:p>
        </w:tc>
        <w:tc>
          <w:tcPr>
            <w:tcW w:w="1556" w:type="dxa"/>
            <w:vAlign w:val="center"/>
          </w:tcPr>
          <w:p w14:paraId="574D9FA3" w14:textId="77777777" w:rsidR="00FB6D5E" w:rsidRPr="00466EDC" w:rsidRDefault="00FB6D5E" w:rsidP="004A7BD2">
            <w:pPr>
              <w:widowControl w:val="0"/>
              <w:spacing w:before="120" w:line="276" w:lineRule="auto"/>
              <w:jc w:val="center"/>
              <w:outlineLvl w:val="0"/>
            </w:pPr>
            <w:r>
              <w:t>[7:4]</w:t>
            </w:r>
          </w:p>
        </w:tc>
        <w:tc>
          <w:tcPr>
            <w:tcW w:w="1502" w:type="dxa"/>
            <w:vAlign w:val="center"/>
          </w:tcPr>
          <w:p w14:paraId="57F20E8C" w14:textId="77777777" w:rsidR="00FB6D5E" w:rsidRPr="00BF4D5C" w:rsidRDefault="00FB6D5E" w:rsidP="004A7BD2">
            <w:pPr>
              <w:widowControl w:val="0"/>
              <w:spacing w:before="120" w:line="276" w:lineRule="auto"/>
              <w:jc w:val="center"/>
              <w:outlineLvl w:val="0"/>
              <w:rPr>
                <w:vertAlign w:val="subscript"/>
              </w:rPr>
            </w:pPr>
            <w:r>
              <w:t>N</w:t>
            </w:r>
            <w:r>
              <w:rPr>
                <w:vertAlign w:val="subscript"/>
              </w:rPr>
              <w:t>HCM</w:t>
            </w:r>
          </w:p>
        </w:tc>
        <w:tc>
          <w:tcPr>
            <w:tcW w:w="2409" w:type="dxa"/>
            <w:vAlign w:val="center"/>
          </w:tcPr>
          <w:p w14:paraId="4E772C43" w14:textId="6B974EAD" w:rsidR="00FB6D5E" w:rsidRDefault="00FB6D5E" w:rsidP="004A7BD2">
            <w:pPr>
              <w:keepNext/>
              <w:widowControl w:val="0"/>
              <w:spacing w:before="120" w:line="276" w:lineRule="auto"/>
              <w:jc w:val="center"/>
              <w:outlineLvl w:val="0"/>
            </w:pPr>
            <w:r>
              <w:t>0: 8B10B is used</w:t>
            </w:r>
          </w:p>
          <w:p w14:paraId="65101121" w14:textId="1E334314" w:rsidR="00FB6D5E" w:rsidRDefault="00FB6D5E" w:rsidP="004A7BD2">
            <w:pPr>
              <w:keepNext/>
              <w:widowControl w:val="0"/>
              <w:spacing w:before="120" w:line="276" w:lineRule="auto"/>
              <w:jc w:val="center"/>
              <w:outlineLvl w:val="0"/>
            </w:pPr>
            <w:r>
              <w:t>1: N</w:t>
            </w:r>
            <w:r>
              <w:rPr>
                <w:vertAlign w:val="subscript"/>
              </w:rPr>
              <w:t>HCM</w:t>
            </w:r>
            <w:r>
              <w:t>=1</w:t>
            </w:r>
          </w:p>
          <w:p w14:paraId="7C2504FF" w14:textId="2FA12A56" w:rsidR="00FB6D5E" w:rsidRDefault="00FB6D5E" w:rsidP="004A7BD2">
            <w:pPr>
              <w:keepNext/>
              <w:widowControl w:val="0"/>
              <w:spacing w:before="120" w:line="276" w:lineRule="auto"/>
              <w:jc w:val="center"/>
              <w:outlineLvl w:val="0"/>
            </w:pPr>
            <w:r>
              <w:t>2: N</w:t>
            </w:r>
            <w:r>
              <w:rPr>
                <w:vertAlign w:val="subscript"/>
              </w:rPr>
              <w:t>HCM</w:t>
            </w:r>
            <w:r>
              <w:t>=2</w:t>
            </w:r>
          </w:p>
          <w:p w14:paraId="333D994F" w14:textId="77777777" w:rsidR="00FB6D5E" w:rsidRDefault="00FB6D5E" w:rsidP="004A7BD2">
            <w:pPr>
              <w:keepNext/>
              <w:widowControl w:val="0"/>
              <w:spacing w:before="120" w:line="276" w:lineRule="auto"/>
              <w:jc w:val="center"/>
              <w:outlineLvl w:val="0"/>
            </w:pPr>
            <w:r>
              <w:t>…</w:t>
            </w:r>
          </w:p>
          <w:p w14:paraId="5D2F2A1D" w14:textId="77777777" w:rsidR="00FB6D5E" w:rsidRPr="00BF4D5C" w:rsidRDefault="00FB6D5E" w:rsidP="004A7BD2">
            <w:pPr>
              <w:keepNext/>
              <w:widowControl w:val="0"/>
              <w:spacing w:before="120" w:line="276" w:lineRule="auto"/>
              <w:jc w:val="center"/>
              <w:outlineLvl w:val="0"/>
            </w:pPr>
            <w:r>
              <w:t>15: N</w:t>
            </w:r>
            <w:r>
              <w:rPr>
                <w:vertAlign w:val="subscript"/>
              </w:rPr>
              <w:t>HCM</w:t>
            </w:r>
            <w:r>
              <w:t>=15</w:t>
            </w:r>
          </w:p>
        </w:tc>
      </w:tr>
      <w:tr w:rsidR="00FB6D5E" w:rsidRPr="001D415B" w14:paraId="6A9FC6F7" w14:textId="77777777" w:rsidTr="006C3716">
        <w:trPr>
          <w:trHeight w:val="341"/>
        </w:trPr>
        <w:tc>
          <w:tcPr>
            <w:tcW w:w="1822" w:type="dxa"/>
            <w:vMerge/>
            <w:vAlign w:val="center"/>
          </w:tcPr>
          <w:p w14:paraId="7A123A11" w14:textId="77777777" w:rsidR="00FB6D5E" w:rsidRDefault="00FB6D5E" w:rsidP="004A7BD2">
            <w:pPr>
              <w:widowControl w:val="0"/>
              <w:spacing w:before="120" w:line="276" w:lineRule="auto"/>
              <w:jc w:val="center"/>
              <w:outlineLvl w:val="0"/>
            </w:pPr>
          </w:p>
        </w:tc>
        <w:tc>
          <w:tcPr>
            <w:tcW w:w="1701" w:type="dxa"/>
            <w:vMerge/>
            <w:vAlign w:val="center"/>
          </w:tcPr>
          <w:p w14:paraId="284AA952" w14:textId="77777777" w:rsidR="00FB6D5E" w:rsidRDefault="00FB6D5E" w:rsidP="004A7BD2">
            <w:pPr>
              <w:widowControl w:val="0"/>
              <w:spacing w:before="120" w:line="276" w:lineRule="auto"/>
              <w:jc w:val="center"/>
              <w:outlineLvl w:val="0"/>
            </w:pPr>
          </w:p>
        </w:tc>
        <w:tc>
          <w:tcPr>
            <w:tcW w:w="1556" w:type="dxa"/>
            <w:vAlign w:val="center"/>
          </w:tcPr>
          <w:p w14:paraId="534E6E1A" w14:textId="13B1A984" w:rsidR="00FB6D5E" w:rsidRDefault="00FB6D5E" w:rsidP="004A7BD2">
            <w:pPr>
              <w:widowControl w:val="0"/>
              <w:spacing w:before="120" w:line="276" w:lineRule="auto"/>
              <w:jc w:val="center"/>
              <w:outlineLvl w:val="0"/>
            </w:pPr>
            <w:r>
              <w:t>[23:8]</w:t>
            </w:r>
          </w:p>
        </w:tc>
        <w:tc>
          <w:tcPr>
            <w:tcW w:w="1502" w:type="dxa"/>
            <w:vAlign w:val="center"/>
          </w:tcPr>
          <w:p w14:paraId="02E2C7F2" w14:textId="200D6329" w:rsidR="00FB6D5E" w:rsidRPr="006C3716" w:rsidRDefault="00FB6D5E">
            <w:pPr>
              <w:widowControl w:val="0"/>
              <w:spacing w:before="120" w:line="276" w:lineRule="auto"/>
              <w:jc w:val="center"/>
              <w:outlineLvl w:val="0"/>
              <w:rPr>
                <w:vertAlign w:val="subscript"/>
              </w:rPr>
            </w:pPr>
            <w:r>
              <w:t>code index vector I</w:t>
            </w:r>
            <w:r>
              <w:rPr>
                <w:vertAlign w:val="subscript"/>
              </w:rPr>
              <w:t>HCM</w:t>
            </w:r>
          </w:p>
        </w:tc>
        <w:tc>
          <w:tcPr>
            <w:tcW w:w="2409" w:type="dxa"/>
            <w:vAlign w:val="center"/>
          </w:tcPr>
          <w:p w14:paraId="0A913913" w14:textId="2C2EB075" w:rsidR="00FB6D5E" w:rsidRDefault="006A7ED7" w:rsidP="004A7BD2">
            <w:pPr>
              <w:keepNext/>
              <w:widowControl w:val="0"/>
              <w:spacing w:before="120" w:line="276" w:lineRule="auto"/>
              <w:jc w:val="center"/>
              <w:outlineLvl w:val="0"/>
            </w:pPr>
            <w:r>
              <w:t>Bit0</w:t>
            </w:r>
            <w:r w:rsidR="00FB6D5E">
              <w:t xml:space="preserve">: </w:t>
            </w:r>
            <w:r>
              <w:t xml:space="preserve">always “0” </w:t>
            </w:r>
          </w:p>
          <w:p w14:paraId="0FF58716" w14:textId="1D67B60A" w:rsidR="00FB6D5E" w:rsidRDefault="006A7ED7">
            <w:pPr>
              <w:keepNext/>
              <w:widowControl w:val="0"/>
              <w:spacing w:before="120" w:line="276" w:lineRule="auto"/>
              <w:jc w:val="center"/>
              <w:outlineLvl w:val="0"/>
            </w:pPr>
            <w:r>
              <w:t>Bit1</w:t>
            </w:r>
            <w:r w:rsidR="00FB6D5E">
              <w:t>:</w:t>
            </w:r>
            <w:r>
              <w:t xml:space="preserve"> </w:t>
            </w:r>
            <w:r w:rsidR="00FB6D5E">
              <w:t>2</w:t>
            </w:r>
            <w:r w:rsidR="00FB6D5E" w:rsidRPr="006C3716">
              <w:rPr>
                <w:vertAlign w:val="superscript"/>
              </w:rPr>
              <w:t>nd</w:t>
            </w:r>
            <w:r w:rsidR="00FB6D5E">
              <w:t xml:space="preserve"> code used</w:t>
            </w:r>
          </w:p>
          <w:p w14:paraId="5A499DF2" w14:textId="29AE9D1A" w:rsidR="006A7ED7" w:rsidRDefault="006A7ED7">
            <w:pPr>
              <w:keepNext/>
              <w:widowControl w:val="0"/>
              <w:spacing w:before="120" w:line="276" w:lineRule="auto"/>
              <w:jc w:val="center"/>
              <w:outlineLvl w:val="0"/>
            </w:pPr>
            <w:r>
              <w:t>Bit3</w:t>
            </w:r>
            <w:r w:rsidR="00FB6D5E">
              <w:t xml:space="preserve">: </w:t>
            </w:r>
            <w:r>
              <w:t>3</w:t>
            </w:r>
            <w:r>
              <w:rPr>
                <w:vertAlign w:val="superscript"/>
              </w:rPr>
              <w:t>r</w:t>
            </w:r>
            <w:r w:rsidRPr="00725CEB">
              <w:rPr>
                <w:vertAlign w:val="superscript"/>
              </w:rPr>
              <w:t>d</w:t>
            </w:r>
            <w:r>
              <w:t xml:space="preserve"> code used</w:t>
            </w:r>
          </w:p>
          <w:p w14:paraId="08895335" w14:textId="77777777" w:rsidR="00FB6D5E" w:rsidRDefault="00FB6D5E">
            <w:pPr>
              <w:keepNext/>
              <w:widowControl w:val="0"/>
              <w:spacing w:before="120" w:line="276" w:lineRule="auto"/>
              <w:jc w:val="center"/>
              <w:outlineLvl w:val="0"/>
            </w:pPr>
            <w:r>
              <w:t>…</w:t>
            </w:r>
          </w:p>
          <w:p w14:paraId="511D42FD" w14:textId="5D8F0658" w:rsidR="00591C22" w:rsidRDefault="006A7ED7">
            <w:pPr>
              <w:keepNext/>
              <w:widowControl w:val="0"/>
              <w:spacing w:before="120" w:line="276" w:lineRule="auto"/>
              <w:jc w:val="center"/>
              <w:outlineLvl w:val="0"/>
            </w:pPr>
            <w:r>
              <w:t>Bit15</w:t>
            </w:r>
            <w:r w:rsidR="00591C22">
              <w:t xml:space="preserve">: </w:t>
            </w:r>
            <w:r>
              <w:t>16</w:t>
            </w:r>
            <w:r w:rsidRPr="006C3716">
              <w:rPr>
                <w:vertAlign w:val="superscript"/>
              </w:rPr>
              <w:t>th</w:t>
            </w:r>
            <w:r>
              <w:t xml:space="preserve"> </w:t>
            </w:r>
            <w:r w:rsidR="00591C22">
              <w:t>code</w:t>
            </w:r>
            <w:r>
              <w:t xml:space="preserve"> used</w:t>
            </w:r>
            <w:r w:rsidR="00591C22">
              <w:t xml:space="preserve"> </w:t>
            </w:r>
          </w:p>
        </w:tc>
      </w:tr>
      <w:tr w:rsidR="00A67D51" w:rsidRPr="001D415B" w14:paraId="2A7E153E" w14:textId="77777777" w:rsidTr="006C3716">
        <w:tc>
          <w:tcPr>
            <w:tcW w:w="1822" w:type="dxa"/>
            <w:vAlign w:val="center"/>
          </w:tcPr>
          <w:p w14:paraId="5193A43E" w14:textId="77777777" w:rsidR="00A67D51" w:rsidRPr="00E46D17" w:rsidRDefault="00A67D51" w:rsidP="004A7BD2">
            <w:pPr>
              <w:widowControl w:val="0"/>
              <w:spacing w:before="120" w:line="276" w:lineRule="auto"/>
              <w:jc w:val="center"/>
              <w:outlineLvl w:val="0"/>
              <w:rPr>
                <w:szCs w:val="24"/>
              </w:rPr>
            </w:pPr>
            <w:r>
              <w:t>Stream 2-4</w:t>
            </w:r>
          </w:p>
        </w:tc>
        <w:tc>
          <w:tcPr>
            <w:tcW w:w="1701" w:type="dxa"/>
            <w:vAlign w:val="center"/>
          </w:tcPr>
          <w:p w14:paraId="2810BD29" w14:textId="7BDE677D" w:rsidR="00A67D51" w:rsidRPr="00E46D17" w:rsidRDefault="008005F6">
            <w:pPr>
              <w:widowControl w:val="0"/>
              <w:spacing w:before="120" w:line="276" w:lineRule="auto"/>
              <w:jc w:val="center"/>
              <w:outlineLvl w:val="0"/>
              <w:rPr>
                <w:szCs w:val="24"/>
              </w:rPr>
            </w:pPr>
            <w:r>
              <w:rPr>
                <w:szCs w:val="24"/>
              </w:rPr>
              <w:t>6</w:t>
            </w:r>
            <w:r w:rsidR="00A67D51">
              <w:rPr>
                <w:szCs w:val="24"/>
              </w:rPr>
              <w:t>-</w:t>
            </w:r>
            <w:r>
              <w:rPr>
                <w:szCs w:val="24"/>
              </w:rPr>
              <w:t>8</w:t>
            </w:r>
          </w:p>
        </w:tc>
        <w:tc>
          <w:tcPr>
            <w:tcW w:w="1556" w:type="dxa"/>
            <w:vAlign w:val="center"/>
          </w:tcPr>
          <w:p w14:paraId="2535912F" w14:textId="77777777" w:rsidR="00A67D51" w:rsidRDefault="00A67D51" w:rsidP="004A7BD2">
            <w:pPr>
              <w:widowControl w:val="0"/>
              <w:spacing w:before="120" w:line="276" w:lineRule="auto"/>
              <w:jc w:val="center"/>
              <w:outlineLvl w:val="0"/>
              <w:rPr>
                <w:szCs w:val="24"/>
              </w:rPr>
            </w:pPr>
            <w:r>
              <w:rPr>
                <w:szCs w:val="24"/>
              </w:rPr>
              <w:t>[31:8]</w:t>
            </w:r>
          </w:p>
        </w:tc>
        <w:tc>
          <w:tcPr>
            <w:tcW w:w="1502" w:type="dxa"/>
          </w:tcPr>
          <w:p w14:paraId="130F6FE6" w14:textId="77777777" w:rsidR="00A67D51" w:rsidRDefault="00A67D51" w:rsidP="004A7BD2">
            <w:pPr>
              <w:widowControl w:val="0"/>
              <w:spacing w:before="120" w:line="276" w:lineRule="auto"/>
              <w:jc w:val="center"/>
              <w:outlineLvl w:val="0"/>
              <w:rPr>
                <w:szCs w:val="24"/>
              </w:rPr>
            </w:pPr>
            <w:r>
              <w:rPr>
                <w:szCs w:val="24"/>
              </w:rPr>
              <w:t>…</w:t>
            </w:r>
          </w:p>
        </w:tc>
        <w:tc>
          <w:tcPr>
            <w:tcW w:w="2409" w:type="dxa"/>
            <w:vAlign w:val="center"/>
          </w:tcPr>
          <w:p w14:paraId="52448A65" w14:textId="77777777" w:rsidR="00A67D51" w:rsidRPr="00E46D17" w:rsidRDefault="00A67D51" w:rsidP="004A7BD2">
            <w:pPr>
              <w:keepNext/>
              <w:widowControl w:val="0"/>
              <w:spacing w:before="120" w:line="276" w:lineRule="auto"/>
              <w:jc w:val="center"/>
              <w:outlineLvl w:val="0"/>
              <w:rPr>
                <w:szCs w:val="24"/>
              </w:rPr>
            </w:pPr>
            <w:r>
              <w:rPr>
                <w:szCs w:val="24"/>
              </w:rPr>
              <w:t>…</w:t>
            </w:r>
          </w:p>
        </w:tc>
      </w:tr>
    </w:tbl>
    <w:p w14:paraId="4201A91D" w14:textId="1E352484" w:rsidR="00A67D51" w:rsidRPr="006C3716" w:rsidRDefault="00A67D51" w:rsidP="00A67D51">
      <w:pPr>
        <w:widowControl w:val="0"/>
        <w:spacing w:before="120" w:line="276" w:lineRule="auto"/>
        <w:jc w:val="center"/>
        <w:outlineLvl w:val="0"/>
        <w:rPr>
          <w:sz w:val="22"/>
          <w:szCs w:val="22"/>
        </w:rPr>
      </w:pPr>
      <w:r w:rsidRPr="006C3716">
        <w:rPr>
          <w:b/>
          <w:color w:val="44546A" w:themeColor="text2"/>
          <w:sz w:val="22"/>
          <w:szCs w:val="22"/>
        </w:rPr>
        <w:t xml:space="preserve">Table </w:t>
      </w:r>
      <w:r w:rsidR="006B4AB6" w:rsidRPr="006C3716">
        <w:rPr>
          <w:b/>
          <w:color w:val="44546A" w:themeColor="text2"/>
          <w:sz w:val="22"/>
          <w:szCs w:val="22"/>
        </w:rPr>
        <w:t>4</w:t>
      </w:r>
      <w:r w:rsidRPr="006C3716">
        <w:rPr>
          <w:b/>
          <w:color w:val="44546A" w:themeColor="text2"/>
          <w:sz w:val="22"/>
          <w:szCs w:val="22"/>
        </w:rPr>
        <w:t>: Descriptor for MCS</w:t>
      </w:r>
      <w:r w:rsidRPr="00D84641">
        <w:rPr>
          <w:b/>
          <w:i/>
          <w:sz w:val="22"/>
          <w:szCs w:val="22"/>
        </w:rPr>
        <w:t>.</w:t>
      </w:r>
    </w:p>
    <w:p w14:paraId="757DF645" w14:textId="6A348460" w:rsidR="00881E37" w:rsidRDefault="00881E37" w:rsidP="006C3716">
      <w:pPr>
        <w:spacing w:before="120" w:line="276" w:lineRule="auto"/>
        <w:jc w:val="both"/>
        <w:rPr>
          <w:szCs w:val="24"/>
        </w:rPr>
      </w:pPr>
      <w:r>
        <w:rPr>
          <w:b/>
          <w:szCs w:val="24"/>
        </w:rPr>
        <w:t xml:space="preserve">Adaptive transmission </w:t>
      </w:r>
      <w:r>
        <w:rPr>
          <w:szCs w:val="24"/>
        </w:rPr>
        <w:t xml:space="preserve">allows the PM PHY to be operated in variable channel conditions by selecting </w:t>
      </w:r>
      <w:r w:rsidRPr="00315A3C">
        <w:rPr>
          <w:szCs w:val="24"/>
        </w:rPr>
        <w:t xml:space="preserve">an appropriate MCS according to the channel. </w:t>
      </w:r>
      <w:r w:rsidR="009A1F49">
        <w:rPr>
          <w:szCs w:val="24"/>
        </w:rPr>
        <w:t>T</w:t>
      </w:r>
      <w:r>
        <w:rPr>
          <w:szCs w:val="24"/>
        </w:rPr>
        <w:t xml:space="preserve">he </w:t>
      </w:r>
      <w:r w:rsidRPr="00315A3C">
        <w:rPr>
          <w:szCs w:val="24"/>
        </w:rPr>
        <w:t>device can be configured</w:t>
      </w:r>
      <w:r>
        <w:rPr>
          <w:szCs w:val="24"/>
        </w:rPr>
        <w:t xml:space="preserve"> to provide Channel Quality Indicator (CQI) feedback</w:t>
      </w:r>
      <w:r>
        <w:rPr>
          <w:rStyle w:val="Funotenzeichen"/>
          <w:szCs w:val="24"/>
        </w:rPr>
        <w:footnoteReference w:id="3"/>
      </w:r>
      <w:r>
        <w:rPr>
          <w:szCs w:val="24"/>
        </w:rPr>
        <w:t>.</w:t>
      </w:r>
    </w:p>
    <w:p w14:paraId="338151C3" w14:textId="70A05A1F" w:rsidR="005623DC" w:rsidRDefault="00E70E21">
      <w:pPr>
        <w:widowControl w:val="0"/>
        <w:spacing w:before="120" w:line="276" w:lineRule="auto"/>
        <w:jc w:val="both"/>
        <w:outlineLvl w:val="0"/>
        <w:rPr>
          <w:szCs w:val="24"/>
        </w:rPr>
      </w:pPr>
      <w:r w:rsidRPr="00315A3C">
        <w:rPr>
          <w:szCs w:val="24"/>
        </w:rPr>
        <w:t xml:space="preserve">When using MIMO, </w:t>
      </w:r>
      <w:r w:rsidR="004073E5" w:rsidRPr="007E5CA6">
        <w:rPr>
          <w:b/>
          <w:szCs w:val="24"/>
        </w:rPr>
        <w:t>RS_type</w:t>
      </w:r>
      <w:r w:rsidR="004073E5">
        <w:rPr>
          <w:szCs w:val="24"/>
        </w:rPr>
        <w:t xml:space="preserve"> defines the use of time- or frequency-domain </w:t>
      </w:r>
      <w:r w:rsidR="007E5CA6">
        <w:rPr>
          <w:szCs w:val="24"/>
        </w:rPr>
        <w:t>reference signals (RS) in the optional field</w:t>
      </w:r>
      <w:r w:rsidR="00692140">
        <w:rPr>
          <w:szCs w:val="24"/>
        </w:rPr>
        <w:t>.</w:t>
      </w:r>
      <w:r w:rsidR="003F2118">
        <w:rPr>
          <w:szCs w:val="24"/>
        </w:rPr>
        <w:t xml:space="preserve"> </w:t>
      </w:r>
      <w:r w:rsidR="005623DC" w:rsidRPr="00315A3C">
        <w:rPr>
          <w:b/>
          <w:szCs w:val="24"/>
        </w:rPr>
        <w:t>N</w:t>
      </w:r>
      <w:r w:rsidR="005623DC" w:rsidRPr="00315A3C">
        <w:rPr>
          <w:b/>
          <w:szCs w:val="24"/>
          <w:vertAlign w:val="subscript"/>
        </w:rPr>
        <w:t>RS</w:t>
      </w:r>
      <w:r w:rsidR="005623DC" w:rsidRPr="0007574C">
        <w:rPr>
          <w:szCs w:val="24"/>
        </w:rPr>
        <w:t xml:space="preserve"> is the number of RS in t</w:t>
      </w:r>
      <w:r w:rsidR="005623DC">
        <w:rPr>
          <w:szCs w:val="24"/>
        </w:rPr>
        <w:t>he optional field. The sequence index for the specific RS to be used is assigned to each transmitter through the PHY SAP.</w:t>
      </w:r>
    </w:p>
    <w:tbl>
      <w:tblPr>
        <w:tblStyle w:val="Tabellenraster"/>
        <w:tblW w:w="0" w:type="auto"/>
        <w:tblInd w:w="360" w:type="dxa"/>
        <w:tblLook w:val="04A0" w:firstRow="1" w:lastRow="0" w:firstColumn="1" w:lastColumn="0" w:noHBand="0" w:noVBand="1"/>
      </w:tblPr>
      <w:tblGrid>
        <w:gridCol w:w="1914"/>
        <w:gridCol w:w="1793"/>
        <w:gridCol w:w="1631"/>
        <w:gridCol w:w="3652"/>
      </w:tblGrid>
      <w:tr w:rsidR="00692140" w:rsidRPr="001D415B" w14:paraId="4BD63291" w14:textId="77777777" w:rsidTr="004A7BD2">
        <w:tc>
          <w:tcPr>
            <w:tcW w:w="1914" w:type="dxa"/>
            <w:vAlign w:val="center"/>
          </w:tcPr>
          <w:p w14:paraId="26B3B1ED" w14:textId="2A1018D8" w:rsidR="00692140" w:rsidRPr="001D415B" w:rsidRDefault="00692140" w:rsidP="004A7BD2">
            <w:pPr>
              <w:widowControl w:val="0"/>
              <w:spacing w:before="120" w:line="276" w:lineRule="auto"/>
              <w:jc w:val="center"/>
              <w:outlineLvl w:val="0"/>
              <w:rPr>
                <w:b/>
                <w:szCs w:val="24"/>
              </w:rPr>
            </w:pPr>
            <w:r w:rsidRPr="001D415B">
              <w:rPr>
                <w:b/>
                <w:szCs w:val="24"/>
              </w:rPr>
              <w:t>Field</w:t>
            </w:r>
          </w:p>
        </w:tc>
        <w:tc>
          <w:tcPr>
            <w:tcW w:w="1793" w:type="dxa"/>
            <w:vAlign w:val="center"/>
          </w:tcPr>
          <w:p w14:paraId="56BD9462" w14:textId="77777777" w:rsidR="00692140" w:rsidRPr="001D415B" w:rsidRDefault="00692140" w:rsidP="004A7BD2">
            <w:pPr>
              <w:widowControl w:val="0"/>
              <w:spacing w:before="120" w:line="276" w:lineRule="auto"/>
              <w:jc w:val="center"/>
              <w:outlineLvl w:val="0"/>
              <w:rPr>
                <w:b/>
                <w:szCs w:val="24"/>
              </w:rPr>
            </w:pPr>
            <w:r w:rsidRPr="001D415B">
              <w:rPr>
                <w:b/>
                <w:szCs w:val="24"/>
              </w:rPr>
              <w:t>Octet</w:t>
            </w:r>
          </w:p>
        </w:tc>
        <w:tc>
          <w:tcPr>
            <w:tcW w:w="1631" w:type="dxa"/>
            <w:vAlign w:val="center"/>
          </w:tcPr>
          <w:p w14:paraId="41F251C9" w14:textId="77777777" w:rsidR="00692140" w:rsidRPr="001D415B" w:rsidRDefault="00692140" w:rsidP="004A7BD2">
            <w:pPr>
              <w:widowControl w:val="0"/>
              <w:spacing w:before="120" w:line="276" w:lineRule="auto"/>
              <w:jc w:val="center"/>
              <w:outlineLvl w:val="0"/>
              <w:rPr>
                <w:b/>
                <w:szCs w:val="24"/>
              </w:rPr>
            </w:pPr>
            <w:r w:rsidRPr="001D415B">
              <w:rPr>
                <w:b/>
                <w:szCs w:val="24"/>
              </w:rPr>
              <w:t>Bits</w:t>
            </w:r>
          </w:p>
        </w:tc>
        <w:tc>
          <w:tcPr>
            <w:tcW w:w="3652" w:type="dxa"/>
          </w:tcPr>
          <w:p w14:paraId="7882C540" w14:textId="77777777" w:rsidR="00692140" w:rsidRPr="001D415B" w:rsidRDefault="00692140" w:rsidP="004A7BD2">
            <w:pPr>
              <w:widowControl w:val="0"/>
              <w:spacing w:before="120" w:line="276" w:lineRule="auto"/>
              <w:jc w:val="center"/>
              <w:outlineLvl w:val="0"/>
              <w:rPr>
                <w:b/>
                <w:szCs w:val="24"/>
              </w:rPr>
            </w:pPr>
            <w:r>
              <w:rPr>
                <w:b/>
                <w:szCs w:val="24"/>
              </w:rPr>
              <w:t>Values</w:t>
            </w:r>
          </w:p>
        </w:tc>
      </w:tr>
      <w:tr w:rsidR="00692140" w:rsidRPr="00E46D17" w14:paraId="240FCAFE" w14:textId="77777777" w:rsidTr="004A7BD2">
        <w:tc>
          <w:tcPr>
            <w:tcW w:w="1914" w:type="dxa"/>
            <w:vAlign w:val="center"/>
          </w:tcPr>
          <w:p w14:paraId="50B137F4" w14:textId="52AE3C90" w:rsidR="00692140" w:rsidRPr="006C3716" w:rsidRDefault="00140719" w:rsidP="004A7BD2">
            <w:pPr>
              <w:widowControl w:val="0"/>
              <w:spacing w:before="120" w:line="276" w:lineRule="auto"/>
              <w:jc w:val="center"/>
              <w:outlineLvl w:val="0"/>
              <w:rPr>
                <w:b/>
                <w:szCs w:val="24"/>
              </w:rPr>
            </w:pPr>
            <w:r w:rsidRPr="006C3716">
              <w:rPr>
                <w:b/>
              </w:rPr>
              <w:t>RS_type</w:t>
            </w:r>
          </w:p>
        </w:tc>
        <w:tc>
          <w:tcPr>
            <w:tcW w:w="1793" w:type="dxa"/>
            <w:vAlign w:val="center"/>
          </w:tcPr>
          <w:p w14:paraId="39BC7E6E" w14:textId="01565056" w:rsidR="00692140" w:rsidRPr="00E46D17" w:rsidRDefault="00140719" w:rsidP="004A7BD2">
            <w:pPr>
              <w:widowControl w:val="0"/>
              <w:spacing w:before="120" w:line="276" w:lineRule="auto"/>
              <w:jc w:val="center"/>
              <w:outlineLvl w:val="0"/>
              <w:rPr>
                <w:szCs w:val="24"/>
              </w:rPr>
            </w:pPr>
            <w:r>
              <w:rPr>
                <w:szCs w:val="24"/>
              </w:rPr>
              <w:t>9-10</w:t>
            </w:r>
          </w:p>
        </w:tc>
        <w:tc>
          <w:tcPr>
            <w:tcW w:w="1631" w:type="dxa"/>
            <w:vAlign w:val="center"/>
          </w:tcPr>
          <w:p w14:paraId="0F4B264B" w14:textId="4CAC9DD8" w:rsidR="00692140" w:rsidRDefault="00692140" w:rsidP="00D84641">
            <w:pPr>
              <w:widowControl w:val="0"/>
              <w:spacing w:before="120" w:line="276" w:lineRule="auto"/>
              <w:jc w:val="center"/>
              <w:outlineLvl w:val="0"/>
              <w:rPr>
                <w:szCs w:val="24"/>
              </w:rPr>
            </w:pPr>
            <w:r>
              <w:rPr>
                <w:szCs w:val="24"/>
              </w:rPr>
              <w:t>[</w:t>
            </w:r>
            <w:r w:rsidR="00140719">
              <w:rPr>
                <w:szCs w:val="24"/>
              </w:rPr>
              <w:t>1</w:t>
            </w:r>
            <w:r>
              <w:rPr>
                <w:szCs w:val="24"/>
              </w:rPr>
              <w:t>]</w:t>
            </w:r>
          </w:p>
        </w:tc>
        <w:tc>
          <w:tcPr>
            <w:tcW w:w="3652" w:type="dxa"/>
          </w:tcPr>
          <w:p w14:paraId="55244D0F" w14:textId="22FB48D7" w:rsidR="00692140" w:rsidRDefault="00692140" w:rsidP="004A7BD2">
            <w:pPr>
              <w:widowControl w:val="0"/>
              <w:spacing w:before="120" w:line="276" w:lineRule="auto"/>
              <w:jc w:val="center"/>
              <w:outlineLvl w:val="0"/>
              <w:rPr>
                <w:szCs w:val="24"/>
              </w:rPr>
            </w:pPr>
            <w:r>
              <w:rPr>
                <w:szCs w:val="24"/>
              </w:rPr>
              <w:t>0: time domain</w:t>
            </w:r>
          </w:p>
          <w:p w14:paraId="58C8A286" w14:textId="78B914AF" w:rsidR="003F2118" w:rsidRPr="00E46D17" w:rsidRDefault="00692140">
            <w:pPr>
              <w:keepNext/>
              <w:widowControl w:val="0"/>
              <w:spacing w:before="120" w:line="276" w:lineRule="auto"/>
              <w:jc w:val="center"/>
              <w:outlineLvl w:val="0"/>
              <w:rPr>
                <w:szCs w:val="24"/>
              </w:rPr>
            </w:pPr>
            <w:r>
              <w:rPr>
                <w:szCs w:val="24"/>
              </w:rPr>
              <w:t>1: frequency domain</w:t>
            </w:r>
          </w:p>
        </w:tc>
      </w:tr>
      <w:tr w:rsidR="00692140" w:rsidRPr="00E46D17" w14:paraId="08D5AEA7" w14:textId="77777777" w:rsidTr="004A7BD2">
        <w:tc>
          <w:tcPr>
            <w:tcW w:w="1914" w:type="dxa"/>
            <w:vAlign w:val="center"/>
          </w:tcPr>
          <w:p w14:paraId="1A352B2A" w14:textId="1E88FCD7" w:rsidR="00692140" w:rsidRPr="006C3716" w:rsidRDefault="003F2118" w:rsidP="00D84641">
            <w:pPr>
              <w:widowControl w:val="0"/>
              <w:spacing w:before="120" w:line="276" w:lineRule="auto"/>
              <w:jc w:val="center"/>
              <w:outlineLvl w:val="0"/>
              <w:rPr>
                <w:b/>
              </w:rPr>
            </w:pPr>
            <w:r w:rsidRPr="006C3716">
              <w:rPr>
                <w:b/>
              </w:rPr>
              <w:t xml:space="preserve">CS </w:t>
            </w:r>
          </w:p>
        </w:tc>
        <w:tc>
          <w:tcPr>
            <w:tcW w:w="1793" w:type="dxa"/>
            <w:vAlign w:val="center"/>
          </w:tcPr>
          <w:p w14:paraId="04C59D23" w14:textId="6F5B82CB" w:rsidR="00692140" w:rsidRDefault="00140719">
            <w:pPr>
              <w:widowControl w:val="0"/>
              <w:spacing w:before="120" w:line="276" w:lineRule="auto"/>
              <w:jc w:val="center"/>
              <w:outlineLvl w:val="0"/>
              <w:rPr>
                <w:szCs w:val="24"/>
              </w:rPr>
            </w:pPr>
            <w:r>
              <w:rPr>
                <w:szCs w:val="24"/>
              </w:rPr>
              <w:t>9-10</w:t>
            </w:r>
          </w:p>
        </w:tc>
        <w:tc>
          <w:tcPr>
            <w:tcW w:w="1631" w:type="dxa"/>
            <w:vAlign w:val="center"/>
          </w:tcPr>
          <w:p w14:paraId="2C2A0801" w14:textId="6772AF9C" w:rsidR="00692140" w:rsidRDefault="003F2118">
            <w:pPr>
              <w:widowControl w:val="0"/>
              <w:spacing w:before="120" w:line="276" w:lineRule="auto"/>
              <w:jc w:val="center"/>
              <w:outlineLvl w:val="0"/>
              <w:rPr>
                <w:szCs w:val="24"/>
              </w:rPr>
            </w:pPr>
            <w:r>
              <w:rPr>
                <w:szCs w:val="24"/>
              </w:rPr>
              <w:t>[</w:t>
            </w:r>
            <w:r w:rsidR="00140719">
              <w:rPr>
                <w:szCs w:val="24"/>
              </w:rPr>
              <w:t>12</w:t>
            </w:r>
            <w:r>
              <w:rPr>
                <w:szCs w:val="24"/>
              </w:rPr>
              <w:t>:</w:t>
            </w:r>
            <w:r w:rsidR="00140719">
              <w:rPr>
                <w:szCs w:val="24"/>
              </w:rPr>
              <w:t>8</w:t>
            </w:r>
            <w:r>
              <w:rPr>
                <w:szCs w:val="24"/>
              </w:rPr>
              <w:t>]</w:t>
            </w:r>
          </w:p>
        </w:tc>
        <w:tc>
          <w:tcPr>
            <w:tcW w:w="3652" w:type="dxa"/>
          </w:tcPr>
          <w:p w14:paraId="0E90F121" w14:textId="35C7D9BA" w:rsidR="003F2118" w:rsidRDefault="003F2118">
            <w:pPr>
              <w:widowControl w:val="0"/>
              <w:spacing w:before="120" w:line="276" w:lineRule="auto"/>
              <w:jc w:val="center"/>
              <w:outlineLvl w:val="0"/>
              <w:rPr>
                <w:szCs w:val="24"/>
              </w:rPr>
            </w:pPr>
            <w:r>
              <w:rPr>
                <w:szCs w:val="24"/>
              </w:rPr>
              <w:t>CS=0 : Δ=1</w:t>
            </w:r>
          </w:p>
          <w:p w14:paraId="64339C67" w14:textId="77777777" w:rsidR="003F2118" w:rsidRDefault="003F2118">
            <w:pPr>
              <w:widowControl w:val="0"/>
              <w:spacing w:before="120" w:line="276" w:lineRule="auto"/>
              <w:jc w:val="center"/>
              <w:outlineLvl w:val="0"/>
              <w:rPr>
                <w:szCs w:val="24"/>
              </w:rPr>
            </w:pPr>
            <w:r>
              <w:rPr>
                <w:szCs w:val="24"/>
              </w:rPr>
              <w:t>…</w:t>
            </w:r>
          </w:p>
          <w:p w14:paraId="6381E25B" w14:textId="3456E394" w:rsidR="00692140" w:rsidRDefault="003F2118" w:rsidP="006C3716">
            <w:pPr>
              <w:keepNext/>
              <w:widowControl w:val="0"/>
              <w:spacing w:before="120" w:line="276" w:lineRule="auto"/>
              <w:jc w:val="center"/>
              <w:outlineLvl w:val="0"/>
              <w:rPr>
                <w:szCs w:val="24"/>
              </w:rPr>
            </w:pPr>
            <w:r>
              <w:rPr>
                <w:szCs w:val="24"/>
              </w:rPr>
              <w:t>CS=31: : Δ=32</w:t>
            </w:r>
          </w:p>
        </w:tc>
      </w:tr>
    </w:tbl>
    <w:p w14:paraId="2FCDB712" w14:textId="2D010BE9" w:rsidR="00D51CC6" w:rsidRPr="006C3716" w:rsidRDefault="00D51CC6" w:rsidP="006C3716">
      <w:pPr>
        <w:pStyle w:val="Beschriftung"/>
        <w:spacing w:before="120" w:after="0"/>
        <w:jc w:val="center"/>
        <w:rPr>
          <w:b/>
          <w:i w:val="0"/>
          <w:sz w:val="22"/>
        </w:rPr>
      </w:pPr>
      <w:r w:rsidRPr="006C3716">
        <w:rPr>
          <w:b/>
          <w:i w:val="0"/>
          <w:sz w:val="22"/>
        </w:rPr>
        <w:t xml:space="preserve">Table </w:t>
      </w:r>
      <w:r w:rsidR="006B4AB6" w:rsidRPr="006C3716">
        <w:rPr>
          <w:b/>
          <w:i w:val="0"/>
          <w:sz w:val="22"/>
        </w:rPr>
        <w:t>5</w:t>
      </w:r>
      <w:r w:rsidRPr="006C3716">
        <w:rPr>
          <w:b/>
          <w:i w:val="0"/>
          <w:sz w:val="22"/>
        </w:rPr>
        <w:t xml:space="preserve"> Descriptor</w:t>
      </w:r>
      <w:r w:rsidR="00F457B1">
        <w:rPr>
          <w:b/>
          <w:i w:val="0"/>
          <w:sz w:val="22"/>
        </w:rPr>
        <w:t>s</w:t>
      </w:r>
      <w:r w:rsidRPr="006C3716">
        <w:rPr>
          <w:b/>
          <w:i w:val="0"/>
          <w:sz w:val="22"/>
        </w:rPr>
        <w:t xml:space="preserve"> for </w:t>
      </w:r>
      <w:r w:rsidR="005F7540">
        <w:rPr>
          <w:b/>
          <w:i w:val="0"/>
          <w:sz w:val="22"/>
        </w:rPr>
        <w:t>MIMO</w:t>
      </w:r>
    </w:p>
    <w:p w14:paraId="20FF906D" w14:textId="3F0BEB20" w:rsidR="00881E37" w:rsidRDefault="00881E37" w:rsidP="006C3716">
      <w:pPr>
        <w:spacing w:before="120" w:line="276" w:lineRule="auto"/>
        <w:jc w:val="both"/>
        <w:rPr>
          <w:b/>
          <w:szCs w:val="24"/>
        </w:rPr>
      </w:pPr>
      <w:r>
        <w:rPr>
          <w:b/>
          <w:szCs w:val="24"/>
        </w:rPr>
        <w:t xml:space="preserve">Relaying mode </w:t>
      </w:r>
      <w:r w:rsidRPr="00315A3C">
        <w:rPr>
          <w:szCs w:val="24"/>
        </w:rPr>
        <w:t>specifies the mode of relaying operation (amplify-and-forward, decode-and forward)</w:t>
      </w:r>
      <w:r w:rsidR="00FE0367">
        <w:rPr>
          <w:szCs w:val="24"/>
        </w:rPr>
        <w:t>.</w:t>
      </w:r>
      <w:r w:rsidR="009A1F49">
        <w:rPr>
          <w:szCs w:val="24"/>
        </w:rPr>
        <w:t xml:space="preserve"> </w:t>
      </w:r>
      <w:r w:rsidR="006B76F4">
        <w:rPr>
          <w:b/>
          <w:szCs w:val="24"/>
        </w:rPr>
        <w:t>Relay d</w:t>
      </w:r>
      <w:r w:rsidR="002069BF" w:rsidRPr="006C3716">
        <w:rPr>
          <w:b/>
          <w:szCs w:val="24"/>
        </w:rPr>
        <w:t>uplex mode</w:t>
      </w:r>
      <w:r w:rsidR="00FE0367">
        <w:rPr>
          <w:szCs w:val="24"/>
        </w:rPr>
        <w:t xml:space="preserve"> </w:t>
      </w:r>
      <w:r w:rsidR="00FE0367" w:rsidRPr="00315A3C">
        <w:rPr>
          <w:szCs w:val="24"/>
        </w:rPr>
        <w:t xml:space="preserve">specifies the </w:t>
      </w:r>
      <w:r w:rsidR="00FE0367">
        <w:rPr>
          <w:szCs w:val="24"/>
        </w:rPr>
        <w:t xml:space="preserve">duplex </w:t>
      </w:r>
      <w:r w:rsidR="00FE0367" w:rsidRPr="00315A3C">
        <w:rPr>
          <w:szCs w:val="24"/>
        </w:rPr>
        <w:t xml:space="preserve">mode </w:t>
      </w:r>
      <w:r w:rsidR="006B76F4">
        <w:rPr>
          <w:szCs w:val="24"/>
        </w:rPr>
        <w:t>for</w:t>
      </w:r>
      <w:r w:rsidR="00FE0367" w:rsidRPr="00315A3C">
        <w:rPr>
          <w:szCs w:val="24"/>
        </w:rPr>
        <w:t xml:space="preserve"> relaying (</w:t>
      </w:r>
      <w:r w:rsidR="002069BF" w:rsidRPr="00315A3C">
        <w:rPr>
          <w:szCs w:val="24"/>
        </w:rPr>
        <w:t>time-</w:t>
      </w:r>
      <w:r w:rsidR="002069BF">
        <w:rPr>
          <w:szCs w:val="24"/>
        </w:rPr>
        <w:t xml:space="preserve"> </w:t>
      </w:r>
      <w:r w:rsidR="002069BF" w:rsidRPr="00315A3C">
        <w:rPr>
          <w:szCs w:val="24"/>
        </w:rPr>
        <w:t>or full duplex</w:t>
      </w:r>
      <w:r w:rsidR="00FE0367">
        <w:rPr>
          <w:szCs w:val="24"/>
        </w:rPr>
        <w:t>).</w:t>
      </w:r>
      <w:r>
        <w:rPr>
          <w:b/>
          <w:szCs w:val="24"/>
        </w:rPr>
        <w:t xml:space="preserve"> </w:t>
      </w:r>
    </w:p>
    <w:p w14:paraId="317BDD24" w14:textId="77777777" w:rsidR="000D5BD5" w:rsidRPr="00D30C66" w:rsidRDefault="000D5BD5">
      <w:pPr>
        <w:widowControl w:val="0"/>
        <w:spacing w:before="120" w:line="276" w:lineRule="auto"/>
        <w:outlineLvl w:val="0"/>
        <w:rPr>
          <w:b/>
        </w:rPr>
      </w:pPr>
      <w:r w:rsidRPr="00D30C66">
        <w:rPr>
          <w:b/>
        </w:rPr>
        <w:t>1.2.2.2 HCS</w:t>
      </w:r>
    </w:p>
    <w:p w14:paraId="77DF6F56" w14:textId="77777777" w:rsidR="000D5BD5" w:rsidRDefault="000D5BD5">
      <w:pPr>
        <w:widowControl w:val="0"/>
        <w:spacing w:before="120" w:line="276" w:lineRule="auto"/>
        <w:jc w:val="both"/>
        <w:outlineLvl w:val="0"/>
      </w:pPr>
      <w:r w:rsidRPr="00A07DA7">
        <w:t xml:space="preserve">The </w:t>
      </w:r>
      <w:r w:rsidRPr="001068B0">
        <w:t xml:space="preserve">header check sequence (HCS) </w:t>
      </w:r>
      <w:r w:rsidRPr="00A07DA7">
        <w:t>uses CRC-16</w:t>
      </w:r>
      <w:r>
        <w:t xml:space="preserve"> as defined in Annex C. The HCS bits shall be processed in the transmitted order. The registers shall be initialized to all ones.</w:t>
      </w:r>
    </w:p>
    <w:p w14:paraId="36EF34C4" w14:textId="31F0664D" w:rsidR="003F2D2C" w:rsidRPr="003E0E6F" w:rsidRDefault="003F2D2C">
      <w:pPr>
        <w:widowControl w:val="0"/>
        <w:spacing w:before="120" w:line="276" w:lineRule="auto"/>
        <w:jc w:val="both"/>
        <w:outlineLvl w:val="0"/>
        <w:rPr>
          <w:b/>
          <w:szCs w:val="24"/>
        </w:rPr>
      </w:pPr>
      <w:r w:rsidRPr="003E0E6F">
        <w:rPr>
          <w:b/>
          <w:szCs w:val="24"/>
        </w:rPr>
        <w:lastRenderedPageBreak/>
        <w:t>1.2.2.3. Optional fields</w:t>
      </w:r>
    </w:p>
    <w:p w14:paraId="3E92CB3C" w14:textId="04D09E1A" w:rsidR="0025545C" w:rsidRDefault="004C7972">
      <w:pPr>
        <w:widowControl w:val="0"/>
        <w:tabs>
          <w:tab w:val="num" w:pos="720"/>
        </w:tabs>
        <w:spacing w:before="120" w:line="276" w:lineRule="auto"/>
        <w:jc w:val="both"/>
        <w:outlineLvl w:val="0"/>
        <w:rPr>
          <w:szCs w:val="24"/>
        </w:rPr>
      </w:pPr>
      <w:r>
        <w:rPr>
          <w:szCs w:val="24"/>
        </w:rPr>
        <w:t>O</w:t>
      </w:r>
      <w:r w:rsidR="0025545C">
        <w:rPr>
          <w:szCs w:val="24"/>
        </w:rPr>
        <w:t>pti</w:t>
      </w:r>
      <w:r w:rsidR="000A66E4">
        <w:rPr>
          <w:szCs w:val="24"/>
        </w:rPr>
        <w:t>o</w:t>
      </w:r>
      <w:r w:rsidR="0025545C">
        <w:rPr>
          <w:szCs w:val="24"/>
        </w:rPr>
        <w:t xml:space="preserve">nal fields contain </w:t>
      </w:r>
      <w:r>
        <w:rPr>
          <w:szCs w:val="24"/>
        </w:rPr>
        <w:t xml:space="preserve">reference symbols for </w:t>
      </w:r>
      <w:r w:rsidRPr="004C7972">
        <w:rPr>
          <w:szCs w:val="24"/>
        </w:rPr>
        <w:t>multiple-input multiple-output (MIMO) channel estimation</w:t>
      </w:r>
      <w:r w:rsidR="0025545C">
        <w:rPr>
          <w:szCs w:val="24"/>
        </w:rPr>
        <w:t xml:space="preserve">. </w:t>
      </w:r>
      <w:r>
        <w:rPr>
          <w:szCs w:val="24"/>
        </w:rPr>
        <w:t>For MIMO RS</w:t>
      </w:r>
      <w:r w:rsidR="0025545C">
        <w:rPr>
          <w:szCs w:val="24"/>
        </w:rPr>
        <w:t>, repetitions, FEC</w:t>
      </w:r>
      <w:r w:rsidR="000A66E4">
        <w:rPr>
          <w:szCs w:val="24"/>
        </w:rPr>
        <w:t>,</w:t>
      </w:r>
      <w:r w:rsidR="0025545C">
        <w:rPr>
          <w:szCs w:val="24"/>
        </w:rPr>
        <w:t xml:space="preserve"> line coding and HCS do not apply. </w:t>
      </w:r>
      <w:r w:rsidR="001A5F0A">
        <w:rPr>
          <w:szCs w:val="24"/>
        </w:rPr>
        <w:t xml:space="preserve">MIMO RS can be defined in time- and frequency domain. </w:t>
      </w:r>
      <w:r w:rsidR="001A5F0A" w:rsidRPr="001A5F0A">
        <w:t xml:space="preserve">The use of time- or frequency-domain RS is </w:t>
      </w:r>
      <w:r w:rsidR="00441C37">
        <w:t>c</w:t>
      </w:r>
      <w:r w:rsidR="00441C37" w:rsidRPr="001A5F0A">
        <w:t>onfigur</w:t>
      </w:r>
      <w:r w:rsidR="00441C37">
        <w:t>able</w:t>
      </w:r>
      <w:r w:rsidR="00441C37" w:rsidRPr="001A5F0A">
        <w:t xml:space="preserve"> </w:t>
      </w:r>
      <w:r w:rsidR="00441C37">
        <w:t>via the MAC SAP</w:t>
      </w:r>
      <w:r w:rsidR="001A5F0A" w:rsidRPr="001A5F0A">
        <w:t>.</w:t>
      </w:r>
      <w:r w:rsidR="001A5F0A">
        <w:t xml:space="preserve"> A</w:t>
      </w:r>
      <w:r w:rsidR="00443C98" w:rsidRPr="001A5F0A">
        <w:rPr>
          <w:szCs w:val="24"/>
        </w:rPr>
        <w:t xml:space="preserve">t lower OCR, </w:t>
      </w:r>
      <w:r w:rsidR="001A5F0A">
        <w:rPr>
          <w:szCs w:val="24"/>
        </w:rPr>
        <w:t xml:space="preserve">typically, </w:t>
      </w:r>
      <w:r w:rsidR="00443C98" w:rsidRPr="001A5F0A">
        <w:rPr>
          <w:szCs w:val="24"/>
        </w:rPr>
        <w:t xml:space="preserve">time-domain RS are </w:t>
      </w:r>
      <w:r w:rsidR="001A5F0A">
        <w:rPr>
          <w:szCs w:val="24"/>
        </w:rPr>
        <w:t>appropriate</w:t>
      </w:r>
      <w:r w:rsidR="00443C98" w:rsidRPr="001A5F0A">
        <w:rPr>
          <w:szCs w:val="24"/>
        </w:rPr>
        <w:t>.</w:t>
      </w:r>
      <w:r w:rsidR="001A5F0A">
        <w:rPr>
          <w:szCs w:val="24"/>
        </w:rPr>
        <w:t xml:space="preserve"> </w:t>
      </w:r>
      <w:r w:rsidR="00443C98" w:rsidRPr="001A5F0A">
        <w:rPr>
          <w:szCs w:val="24"/>
        </w:rPr>
        <w:t xml:space="preserve">At higher OCR, frequency-domain RS </w:t>
      </w:r>
      <w:r w:rsidR="001A5F0A">
        <w:rPr>
          <w:szCs w:val="24"/>
        </w:rPr>
        <w:t>apply</w:t>
      </w:r>
      <w:r w:rsidR="00443C98" w:rsidRPr="001A5F0A">
        <w:rPr>
          <w:szCs w:val="24"/>
        </w:rPr>
        <w:t>.</w:t>
      </w:r>
    </w:p>
    <w:p w14:paraId="02FBB594" w14:textId="3ED66075" w:rsidR="0072544C" w:rsidRPr="00D30C66" w:rsidRDefault="0072544C">
      <w:pPr>
        <w:widowControl w:val="0"/>
        <w:spacing w:before="120" w:line="276" w:lineRule="auto"/>
        <w:outlineLvl w:val="0"/>
        <w:rPr>
          <w:b/>
          <w:i/>
        </w:rPr>
      </w:pPr>
      <w:r w:rsidRPr="00D30C66">
        <w:rPr>
          <w:b/>
          <w:i/>
        </w:rPr>
        <w:t>1.2.2.3.1. Time-domain RS</w:t>
      </w:r>
    </w:p>
    <w:p w14:paraId="27D1EBBD" w14:textId="2548AFFD" w:rsidR="005469BE" w:rsidRDefault="00337235" w:rsidP="006C3716">
      <w:pPr>
        <w:widowControl w:val="0"/>
        <w:spacing w:before="120" w:line="276" w:lineRule="auto"/>
        <w:jc w:val="both"/>
        <w:outlineLvl w:val="0"/>
        <w:rPr>
          <w:szCs w:val="24"/>
        </w:rPr>
      </w:pPr>
      <w:r>
        <w:rPr>
          <w:szCs w:val="24"/>
        </w:rPr>
        <w:t>T</w:t>
      </w:r>
      <w:r w:rsidR="00B9283A" w:rsidRPr="00B9283A">
        <w:rPr>
          <w:szCs w:val="24"/>
        </w:rPr>
        <w:t xml:space="preserve">ime-domain </w:t>
      </w:r>
      <w:r w:rsidR="00491380">
        <w:rPr>
          <w:szCs w:val="24"/>
        </w:rPr>
        <w:t xml:space="preserve">(TD) </w:t>
      </w:r>
      <w:r w:rsidR="00B9283A" w:rsidRPr="00B9283A">
        <w:rPr>
          <w:szCs w:val="24"/>
        </w:rPr>
        <w:t xml:space="preserve">RSs are </w:t>
      </w:r>
      <w:r w:rsidR="00441C37">
        <w:rPr>
          <w:szCs w:val="24"/>
        </w:rPr>
        <w:t xml:space="preserve">orthogonal in the time domain and </w:t>
      </w:r>
      <w:r w:rsidR="00B9283A" w:rsidRPr="00B9283A">
        <w:rPr>
          <w:szCs w:val="24"/>
        </w:rPr>
        <w:t>constructed as follows</w:t>
      </w:r>
      <w:r w:rsidR="00523101">
        <w:rPr>
          <w:szCs w:val="24"/>
        </w:rPr>
        <w:t>. F</w:t>
      </w:r>
      <w:r w:rsidR="00492EA8" w:rsidRPr="001A0544">
        <w:rPr>
          <w:szCs w:val="24"/>
        </w:rPr>
        <w:t>or the i</w:t>
      </w:r>
      <w:r w:rsidR="00492EA8" w:rsidRPr="001A0544">
        <w:rPr>
          <w:szCs w:val="24"/>
          <w:vertAlign w:val="superscript"/>
        </w:rPr>
        <w:t>th</w:t>
      </w:r>
      <w:r w:rsidR="00492EA8" w:rsidRPr="001A0544">
        <w:rPr>
          <w:szCs w:val="24"/>
        </w:rPr>
        <w:t xml:space="preserve"> data stream/transmitter, respectively</w:t>
      </w:r>
      <w:r w:rsidR="001A0544" w:rsidRPr="001A0544">
        <w:rPr>
          <w:szCs w:val="24"/>
        </w:rPr>
        <w:t xml:space="preserve">, </w:t>
      </w:r>
      <w:r w:rsidR="00491380">
        <w:rPr>
          <w:szCs w:val="24"/>
        </w:rPr>
        <w:t xml:space="preserve">TD RS </w:t>
      </w:r>
      <w:r w:rsidR="001A0544" w:rsidRPr="001A0544">
        <w:rPr>
          <w:szCs w:val="24"/>
        </w:rPr>
        <w:t xml:space="preserve">use the </w:t>
      </w:r>
      <w:r w:rsidR="00A628AB" w:rsidRPr="006C3716">
        <w:rPr>
          <w:i/>
          <w:szCs w:val="24"/>
        </w:rPr>
        <w:t>i</w:t>
      </w:r>
      <w:r w:rsidR="00A628AB" w:rsidRPr="006C3716">
        <w:rPr>
          <w:szCs w:val="24"/>
        </w:rPr>
        <w:t>th</w:t>
      </w:r>
      <w:r w:rsidR="00A628AB" w:rsidRPr="001A0544">
        <w:rPr>
          <w:szCs w:val="24"/>
        </w:rPr>
        <w:t xml:space="preserve"> </w:t>
      </w:r>
      <w:r w:rsidR="00D9226D" w:rsidRPr="001A0544">
        <w:rPr>
          <w:szCs w:val="24"/>
        </w:rPr>
        <w:t xml:space="preserve">row of the NxN Hadamard matrix </w:t>
      </w:r>
      <w:r w:rsidR="00D9226D" w:rsidRPr="001A0544">
        <w:rPr>
          <w:b/>
          <w:bCs/>
          <w:szCs w:val="24"/>
        </w:rPr>
        <w:t>H</w:t>
      </w:r>
      <w:r w:rsidR="00D9226D" w:rsidRPr="001A0544">
        <w:rPr>
          <w:szCs w:val="24"/>
          <w:vertAlign w:val="subscript"/>
        </w:rPr>
        <w:t>K</w:t>
      </w:r>
      <w:r w:rsidR="00D9226D" w:rsidRPr="001A0544">
        <w:rPr>
          <w:szCs w:val="24"/>
        </w:rPr>
        <w:t xml:space="preserve"> </w:t>
      </w:r>
      <w:r w:rsidR="00492EA8" w:rsidRPr="001A0544">
        <w:rPr>
          <w:szCs w:val="24"/>
        </w:rPr>
        <w:t>where N=N</w:t>
      </w:r>
      <w:r w:rsidR="00492EA8" w:rsidRPr="001A0544">
        <w:rPr>
          <w:szCs w:val="24"/>
          <w:vertAlign w:val="subscript"/>
        </w:rPr>
        <w:t>seq</w:t>
      </w:r>
      <w:r w:rsidR="001C3DEB" w:rsidRPr="00B9283A">
        <w:rPr>
          <w:szCs w:val="24"/>
        </w:rPr>
        <w:t>=2</w:t>
      </w:r>
      <w:r w:rsidR="001C3DEB" w:rsidRPr="00B9283A">
        <w:rPr>
          <w:szCs w:val="24"/>
          <w:vertAlign w:val="superscript"/>
        </w:rPr>
        <w:t>K</w:t>
      </w:r>
      <w:r w:rsidR="00492EA8" w:rsidRPr="001A0544">
        <w:rPr>
          <w:szCs w:val="24"/>
        </w:rPr>
        <w:t xml:space="preserve"> according to Table 1.</w:t>
      </w:r>
      <w:r w:rsidR="001A0544">
        <w:rPr>
          <w:szCs w:val="24"/>
        </w:rPr>
        <w:t xml:space="preserve"> </w:t>
      </w:r>
      <w:r w:rsidR="006A3914">
        <w:rPr>
          <w:iCs/>
        </w:rPr>
        <w:t xml:space="preserve">The value of </w:t>
      </w:r>
      <w:r w:rsidR="006A3914" w:rsidRPr="006C3716">
        <w:rPr>
          <w:i/>
          <w:iCs/>
        </w:rPr>
        <w:t>i</w:t>
      </w:r>
      <w:r w:rsidR="006A3914">
        <w:rPr>
          <w:iCs/>
        </w:rPr>
        <w:t xml:space="preserve"> is used to identify the specific transmitter and defined by the MAC via the PHY SAP. </w:t>
      </w:r>
      <w:r w:rsidR="00B9283A" w:rsidRPr="001A0544">
        <w:rPr>
          <w:szCs w:val="24"/>
        </w:rPr>
        <w:t xml:space="preserve">Matrix </w:t>
      </w:r>
      <w:r w:rsidR="00B9283A" w:rsidRPr="001A0544">
        <w:rPr>
          <w:b/>
          <w:bCs/>
          <w:szCs w:val="24"/>
        </w:rPr>
        <w:t>H</w:t>
      </w:r>
      <w:r w:rsidR="00B9283A" w:rsidRPr="001A0544">
        <w:rPr>
          <w:szCs w:val="24"/>
          <w:vertAlign w:val="subscript"/>
        </w:rPr>
        <w:t>K</w:t>
      </w:r>
      <w:r w:rsidR="00B9283A" w:rsidRPr="001A0544">
        <w:rPr>
          <w:szCs w:val="24"/>
        </w:rPr>
        <w:t xml:space="preserve"> is </w:t>
      </w:r>
      <w:r w:rsidR="001C3DEB">
        <w:rPr>
          <w:szCs w:val="24"/>
        </w:rPr>
        <w:t xml:space="preserve">obtained iteratively </w:t>
      </w:r>
      <w:r w:rsidR="00491380">
        <w:rPr>
          <w:szCs w:val="24"/>
        </w:rPr>
        <w:t xml:space="preserve">by incrementing k from </w:t>
      </w:r>
      <w:r w:rsidR="00491380" w:rsidRPr="00B9283A">
        <w:rPr>
          <w:szCs w:val="24"/>
        </w:rPr>
        <w:t>k=1…K</w:t>
      </w:r>
      <w:r w:rsidR="00491380" w:rsidRPr="001A0544" w:rsidDel="001C3DEB">
        <w:rPr>
          <w:szCs w:val="24"/>
        </w:rPr>
        <w:t xml:space="preserve"> </w:t>
      </w:r>
      <w:r w:rsidR="001C3DEB">
        <w:rPr>
          <w:szCs w:val="24"/>
        </w:rPr>
        <w:t>as</w:t>
      </w:r>
      <w:r w:rsidR="005469BE">
        <w:rPr>
          <w:szCs w:val="24"/>
        </w:rPr>
        <w:t xml:space="preserve"> </w:t>
      </w:r>
    </w:p>
    <w:p w14:paraId="01790DF9" w14:textId="3014F424" w:rsidR="00B9283A" w:rsidRDefault="00B9283A">
      <w:pPr>
        <w:widowControl w:val="0"/>
        <w:spacing w:before="120" w:line="276" w:lineRule="auto"/>
        <w:jc w:val="center"/>
        <w:outlineLvl w:val="0"/>
        <w:rPr>
          <w:szCs w:val="24"/>
        </w:rPr>
      </w:pPr>
      <w:r w:rsidRPr="00AD0225">
        <w:rPr>
          <w:position w:val="-32"/>
          <w:szCs w:val="24"/>
        </w:rPr>
        <w:object w:dxaOrig="3140" w:dyaOrig="760" w14:anchorId="24FFB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25pt;height:39.6pt" o:ole="">
            <v:imagedata r:id="rId8" o:title=""/>
          </v:shape>
          <o:OLEObject Type="Embed" ProgID="Equation.3" ShapeID="_x0000_i1025" DrawAspect="Content" ObjectID="_1592853628" r:id="rId9"/>
        </w:object>
      </w:r>
      <w:r w:rsidR="005469BE">
        <w:rPr>
          <w:szCs w:val="24"/>
        </w:rPr>
        <w:t>.</w:t>
      </w:r>
    </w:p>
    <w:p w14:paraId="242C8ABA" w14:textId="1DF808B4" w:rsidR="007F1F8D" w:rsidRPr="00A6153C" w:rsidRDefault="001A0544">
      <w:pPr>
        <w:widowControl w:val="0"/>
        <w:spacing w:before="120" w:line="276" w:lineRule="auto"/>
        <w:jc w:val="both"/>
        <w:outlineLvl w:val="0"/>
        <w:rPr>
          <w:szCs w:val="24"/>
        </w:rPr>
      </w:pPr>
      <w:r>
        <w:rPr>
          <w:szCs w:val="24"/>
        </w:rPr>
        <w:t xml:space="preserve">The resulting sequence is scrambled </w:t>
      </w:r>
      <w:r w:rsidR="001C3DEB">
        <w:rPr>
          <w:szCs w:val="24"/>
        </w:rPr>
        <w:t xml:space="preserve">symbol-wise </w:t>
      </w:r>
      <w:r>
        <w:rPr>
          <w:szCs w:val="24"/>
        </w:rPr>
        <w:t xml:space="preserve">by logical XOR operation with the base sequence </w:t>
      </w:r>
      <w:r w:rsidRPr="001A0544">
        <w:rPr>
          <w:b/>
          <w:szCs w:val="24"/>
        </w:rPr>
        <w:t>A</w:t>
      </w:r>
      <w:r w:rsidRPr="001A0544">
        <w:rPr>
          <w:szCs w:val="24"/>
          <w:vertAlign w:val="subscript"/>
        </w:rPr>
        <w:t>N</w:t>
      </w:r>
      <w:r w:rsidR="00C73E0F">
        <w:rPr>
          <w:szCs w:val="24"/>
          <w:vertAlign w:val="subscript"/>
        </w:rPr>
        <w:t xml:space="preserve"> </w:t>
      </w:r>
      <w:r w:rsidR="00C73E0F" w:rsidRPr="006C3716">
        <w:rPr>
          <w:szCs w:val="24"/>
        </w:rPr>
        <w:t>after subtracting a constant value of 0.5</w:t>
      </w:r>
      <w:r w:rsidR="004F25A9">
        <w:rPr>
          <w:szCs w:val="24"/>
        </w:rPr>
        <w:t xml:space="preserve"> from </w:t>
      </w:r>
      <w:r w:rsidR="004F25A9" w:rsidRPr="001A0544">
        <w:rPr>
          <w:b/>
          <w:szCs w:val="24"/>
        </w:rPr>
        <w:t>A</w:t>
      </w:r>
      <w:r w:rsidR="004F25A9" w:rsidRPr="001A0544">
        <w:rPr>
          <w:szCs w:val="24"/>
          <w:vertAlign w:val="subscript"/>
        </w:rPr>
        <w:t>N</w:t>
      </w:r>
      <w:r>
        <w:rPr>
          <w:szCs w:val="24"/>
        </w:rPr>
        <w:t xml:space="preserve">. </w:t>
      </w:r>
      <w:r w:rsidR="001C3DEB" w:rsidRPr="001A0544">
        <w:rPr>
          <w:szCs w:val="24"/>
        </w:rPr>
        <w:t>A</w:t>
      </w:r>
      <w:r w:rsidR="001C3DEB" w:rsidRPr="001C4DE1">
        <w:rPr>
          <w:szCs w:val="24"/>
        </w:rPr>
        <w:t xml:space="preserve"> cyclic prefix is finally inserted</w:t>
      </w:r>
      <w:r w:rsidR="001C3DEB">
        <w:rPr>
          <w:szCs w:val="24"/>
        </w:rPr>
        <w:t>, with length N</w:t>
      </w:r>
      <w:r w:rsidR="001C3DEB">
        <w:rPr>
          <w:szCs w:val="24"/>
          <w:vertAlign w:val="subscript"/>
        </w:rPr>
        <w:t>CP</w:t>
      </w:r>
      <w:r w:rsidR="001C3DEB" w:rsidRPr="00315A3C">
        <w:rPr>
          <w:szCs w:val="24"/>
        </w:rPr>
        <w:t>=</w:t>
      </w:r>
      <w:r w:rsidR="001C3DEB">
        <w:rPr>
          <w:szCs w:val="24"/>
        </w:rPr>
        <w:t>N</w:t>
      </w:r>
      <w:r w:rsidR="001C3DEB" w:rsidRPr="00315A3C">
        <w:rPr>
          <w:szCs w:val="24"/>
          <w:vertAlign w:val="subscript"/>
        </w:rPr>
        <w:t>seq</w:t>
      </w:r>
      <w:r w:rsidR="001C3DEB" w:rsidRPr="00315A3C">
        <w:rPr>
          <w:szCs w:val="24"/>
        </w:rPr>
        <w:t>/32</w:t>
      </w:r>
      <w:r w:rsidR="001C3DEB" w:rsidRPr="001C4DE1">
        <w:rPr>
          <w:szCs w:val="24"/>
        </w:rPr>
        <w:t>.</w:t>
      </w:r>
      <w:r w:rsidR="001C3DEB">
        <w:rPr>
          <w:rStyle w:val="Funotenzeichen"/>
          <w:szCs w:val="24"/>
        </w:rPr>
        <w:footnoteReference w:id="4"/>
      </w:r>
    </w:p>
    <w:p w14:paraId="2CA89C37" w14:textId="029806DF" w:rsidR="0072544C" w:rsidRPr="00D30C66" w:rsidRDefault="0072544C" w:rsidP="003E0E6F">
      <w:pPr>
        <w:widowControl w:val="0"/>
        <w:spacing w:before="120" w:line="276" w:lineRule="auto"/>
        <w:jc w:val="both"/>
        <w:outlineLvl w:val="0"/>
        <w:rPr>
          <w:b/>
          <w:i/>
        </w:rPr>
      </w:pPr>
      <w:r w:rsidRPr="00D30C66">
        <w:rPr>
          <w:b/>
          <w:i/>
        </w:rPr>
        <w:t>1.2.2.3.2. Frequency-domain RS</w:t>
      </w:r>
    </w:p>
    <w:p w14:paraId="58814C68" w14:textId="75871DAE" w:rsidR="00523101" w:rsidRDefault="00337235" w:rsidP="006C3716">
      <w:pPr>
        <w:widowControl w:val="0"/>
        <w:spacing w:before="120" w:line="276" w:lineRule="auto"/>
        <w:jc w:val="both"/>
        <w:outlineLvl w:val="0"/>
        <w:rPr>
          <w:szCs w:val="24"/>
        </w:rPr>
      </w:pPr>
      <w:r>
        <w:rPr>
          <w:szCs w:val="24"/>
        </w:rPr>
        <w:t>Frequency-domain</w:t>
      </w:r>
      <w:r w:rsidR="006E1A92">
        <w:rPr>
          <w:szCs w:val="24"/>
        </w:rPr>
        <w:t xml:space="preserve"> (FD) </w:t>
      </w:r>
      <w:r>
        <w:rPr>
          <w:szCs w:val="24"/>
        </w:rPr>
        <w:t xml:space="preserve">RSs allow orthogonal detection of multiple </w:t>
      </w:r>
      <w:r w:rsidR="00AB1B97">
        <w:rPr>
          <w:szCs w:val="24"/>
        </w:rPr>
        <w:t xml:space="preserve">data </w:t>
      </w:r>
      <w:r>
        <w:rPr>
          <w:szCs w:val="24"/>
        </w:rPr>
        <w:t xml:space="preserve">streams or </w:t>
      </w:r>
      <w:r w:rsidR="00AB1B97">
        <w:rPr>
          <w:szCs w:val="24"/>
        </w:rPr>
        <w:t xml:space="preserve">signals from multiple </w:t>
      </w:r>
      <w:r>
        <w:rPr>
          <w:szCs w:val="24"/>
        </w:rPr>
        <w:t xml:space="preserve">transmitters </w:t>
      </w:r>
      <w:r w:rsidR="00441C37">
        <w:rPr>
          <w:szCs w:val="24"/>
        </w:rPr>
        <w:t xml:space="preserve">and are </w:t>
      </w:r>
      <w:r w:rsidR="00284B76" w:rsidRPr="00DC713A">
        <w:rPr>
          <w:szCs w:val="24"/>
        </w:rPr>
        <w:t xml:space="preserve">orthogonal in </w:t>
      </w:r>
      <w:r w:rsidR="00AB1B97">
        <w:rPr>
          <w:szCs w:val="24"/>
        </w:rPr>
        <w:t xml:space="preserve">the </w:t>
      </w:r>
      <w:r w:rsidR="00284B76" w:rsidRPr="00DC713A">
        <w:rPr>
          <w:szCs w:val="24"/>
        </w:rPr>
        <w:t>frequency domain</w:t>
      </w:r>
      <w:r w:rsidR="00441C37">
        <w:rPr>
          <w:szCs w:val="24"/>
        </w:rPr>
        <w:t>. A</w:t>
      </w:r>
      <w:r w:rsidR="008223F8" w:rsidRPr="00DC713A">
        <w:rPr>
          <w:szCs w:val="24"/>
        </w:rPr>
        <w:t xml:space="preserve"> specific comb of subcarriers identifies a </w:t>
      </w:r>
      <w:r w:rsidR="008223F8">
        <w:rPr>
          <w:szCs w:val="24"/>
        </w:rPr>
        <w:t xml:space="preserve">particular </w:t>
      </w:r>
      <w:r w:rsidR="008223F8" w:rsidRPr="00DC713A">
        <w:rPr>
          <w:szCs w:val="24"/>
        </w:rPr>
        <w:t>stream</w:t>
      </w:r>
      <w:r w:rsidR="008223F8">
        <w:rPr>
          <w:szCs w:val="24"/>
        </w:rPr>
        <w:t xml:space="preserve"> or </w:t>
      </w:r>
      <w:r w:rsidR="008223F8" w:rsidRPr="00DC713A">
        <w:rPr>
          <w:szCs w:val="24"/>
        </w:rPr>
        <w:t>transmitter</w:t>
      </w:r>
      <w:r w:rsidR="00284B76" w:rsidRPr="00DC713A">
        <w:rPr>
          <w:szCs w:val="24"/>
        </w:rPr>
        <w:t>.</w:t>
      </w:r>
    </w:p>
    <w:p w14:paraId="7D987ACC" w14:textId="685AD909" w:rsidR="00F5658C" w:rsidRDefault="00441C37" w:rsidP="006C3716">
      <w:pPr>
        <w:spacing w:before="120" w:line="276" w:lineRule="auto"/>
        <w:jc w:val="both"/>
        <w:rPr>
          <w:szCs w:val="24"/>
        </w:rPr>
      </w:pPr>
      <w:r>
        <w:rPr>
          <w:szCs w:val="24"/>
        </w:rPr>
        <w:t xml:space="preserve">Construction </w:t>
      </w:r>
      <w:r w:rsidR="006E1A92">
        <w:rPr>
          <w:szCs w:val="24"/>
        </w:rPr>
        <w:t xml:space="preserve">of FD RS </w:t>
      </w:r>
      <w:r>
        <w:rPr>
          <w:szCs w:val="24"/>
        </w:rPr>
        <w:t xml:space="preserve">starts from </w:t>
      </w:r>
      <w:r w:rsidR="00284B76" w:rsidRPr="00284B76">
        <w:rPr>
          <w:szCs w:val="24"/>
        </w:rPr>
        <w:t xml:space="preserve">the base sequence </w:t>
      </w:r>
      <w:r w:rsidR="00E71485" w:rsidRPr="00284B76">
        <w:rPr>
          <w:b/>
          <w:bCs/>
          <w:szCs w:val="24"/>
        </w:rPr>
        <w:t>A</w:t>
      </w:r>
      <w:r w:rsidR="00E71485">
        <w:rPr>
          <w:szCs w:val="24"/>
          <w:vertAlign w:val="subscript"/>
        </w:rPr>
        <w:t>L</w:t>
      </w:r>
      <w:r w:rsidR="00E71485" w:rsidRPr="00284B76">
        <w:rPr>
          <w:szCs w:val="24"/>
        </w:rPr>
        <w:t xml:space="preserve"> </w:t>
      </w:r>
      <w:r w:rsidR="00AB1B97">
        <w:rPr>
          <w:szCs w:val="24"/>
        </w:rPr>
        <w:t xml:space="preserve">in Annex 1) </w:t>
      </w:r>
      <w:r w:rsidR="00284B76" w:rsidRPr="00284B76">
        <w:rPr>
          <w:szCs w:val="24"/>
        </w:rPr>
        <w:t xml:space="preserve">where </w:t>
      </w:r>
      <w:r w:rsidR="00E71485">
        <w:rPr>
          <w:szCs w:val="24"/>
        </w:rPr>
        <w:t>L</w:t>
      </w:r>
      <w:r w:rsidR="00284B76" w:rsidRPr="00284B76">
        <w:rPr>
          <w:szCs w:val="24"/>
        </w:rPr>
        <w:t>=N</w:t>
      </w:r>
      <w:r w:rsidR="00284B76" w:rsidRPr="00284B76">
        <w:rPr>
          <w:szCs w:val="24"/>
          <w:vertAlign w:val="subscript"/>
        </w:rPr>
        <w:t>seq</w:t>
      </w:r>
      <w:r w:rsidR="00523101" w:rsidRPr="006C3716">
        <w:rPr>
          <w:szCs w:val="24"/>
        </w:rPr>
        <w:t>/</w:t>
      </w:r>
      <w:r w:rsidR="00523101">
        <w:rPr>
          <w:szCs w:val="24"/>
        </w:rPr>
        <w:t>(2*</w:t>
      </w:r>
      <w:r w:rsidR="00523101" w:rsidRPr="006C3716">
        <w:rPr>
          <w:iCs/>
          <w:szCs w:val="24"/>
        </w:rPr>
        <w:t>Δ)</w:t>
      </w:r>
      <w:r w:rsidR="00284B76" w:rsidRPr="00284B76">
        <w:rPr>
          <w:szCs w:val="24"/>
        </w:rPr>
        <w:t xml:space="preserve"> according to Table 1 </w:t>
      </w:r>
      <w:r w:rsidR="00523101">
        <w:rPr>
          <w:szCs w:val="24"/>
        </w:rPr>
        <w:t xml:space="preserve">and comb spacing </w:t>
      </w:r>
      <w:r w:rsidR="00523101" w:rsidRPr="006C3716">
        <w:rPr>
          <w:iCs/>
          <w:szCs w:val="24"/>
        </w:rPr>
        <w:t>Δ</w:t>
      </w:r>
      <w:r w:rsidR="00523101">
        <w:rPr>
          <w:i/>
          <w:iCs/>
          <w:szCs w:val="24"/>
        </w:rPr>
        <w:t xml:space="preserve"> </w:t>
      </w:r>
      <w:r>
        <w:rPr>
          <w:iCs/>
          <w:szCs w:val="24"/>
        </w:rPr>
        <w:t xml:space="preserve">is </w:t>
      </w:r>
      <w:r w:rsidR="008223F8" w:rsidRPr="00315A3C">
        <w:rPr>
          <w:iCs/>
          <w:szCs w:val="24"/>
        </w:rPr>
        <w:t>a</w:t>
      </w:r>
      <w:r w:rsidR="008223F8">
        <w:rPr>
          <w:iCs/>
          <w:szCs w:val="24"/>
        </w:rPr>
        <w:t xml:space="preserve"> power of 2</w:t>
      </w:r>
      <w:r w:rsidR="00492EA8" w:rsidRPr="00DC713A">
        <w:rPr>
          <w:szCs w:val="24"/>
        </w:rPr>
        <w:t>.</w:t>
      </w:r>
      <w:r w:rsidR="008223F8">
        <w:rPr>
          <w:szCs w:val="24"/>
        </w:rPr>
        <w:t xml:space="preserve"> </w:t>
      </w:r>
      <w:r w:rsidR="00492EA8" w:rsidRPr="00DC713A">
        <w:rPr>
          <w:szCs w:val="24"/>
        </w:rPr>
        <w:t xml:space="preserve">The </w:t>
      </w:r>
      <w:r w:rsidR="008223F8">
        <w:rPr>
          <w:szCs w:val="24"/>
        </w:rPr>
        <w:t xml:space="preserve">value </w:t>
      </w:r>
      <w:r w:rsidR="00492EA8" w:rsidRPr="00DC713A">
        <w:rPr>
          <w:szCs w:val="24"/>
        </w:rPr>
        <w:t xml:space="preserve">of </w:t>
      </w:r>
      <w:r w:rsidR="00492EA8" w:rsidRPr="006C3716">
        <w:rPr>
          <w:iCs/>
          <w:szCs w:val="24"/>
        </w:rPr>
        <w:t>Δ</w:t>
      </w:r>
      <w:r w:rsidR="00492EA8" w:rsidRPr="00DC713A">
        <w:rPr>
          <w:szCs w:val="24"/>
        </w:rPr>
        <w:t xml:space="preserve"> is </w:t>
      </w:r>
      <w:r>
        <w:rPr>
          <w:iCs/>
          <w:szCs w:val="24"/>
        </w:rPr>
        <w:t xml:space="preserve">defined </w:t>
      </w:r>
      <w:r w:rsidR="006A3914">
        <w:rPr>
          <w:iCs/>
          <w:szCs w:val="24"/>
        </w:rPr>
        <w:t xml:space="preserve">by the MAC </w:t>
      </w:r>
      <w:r>
        <w:rPr>
          <w:iCs/>
          <w:szCs w:val="24"/>
        </w:rPr>
        <w:t xml:space="preserve">via the </w:t>
      </w:r>
      <w:r w:rsidR="006A3914">
        <w:rPr>
          <w:iCs/>
          <w:szCs w:val="24"/>
        </w:rPr>
        <w:t>PHY</w:t>
      </w:r>
      <w:r>
        <w:rPr>
          <w:iCs/>
          <w:szCs w:val="24"/>
        </w:rPr>
        <w:t xml:space="preserve"> SAP </w:t>
      </w:r>
      <w:r w:rsidR="00E71485" w:rsidRPr="00DC713A">
        <w:rPr>
          <w:szCs w:val="24"/>
        </w:rPr>
        <w:t xml:space="preserve">taking the </w:t>
      </w:r>
      <w:r>
        <w:rPr>
          <w:szCs w:val="24"/>
        </w:rPr>
        <w:t xml:space="preserve">fundamental </w:t>
      </w:r>
      <w:r w:rsidR="00E71485" w:rsidRPr="00DC713A">
        <w:rPr>
          <w:szCs w:val="24"/>
        </w:rPr>
        <w:t xml:space="preserve">relation </w:t>
      </w:r>
      <w:r w:rsidR="00E71485" w:rsidRPr="006C3716">
        <w:rPr>
          <w:iCs/>
          <w:szCs w:val="24"/>
        </w:rPr>
        <w:t>Δ</w:t>
      </w:r>
      <w:r w:rsidR="00E71485" w:rsidRPr="00DC713A">
        <w:rPr>
          <w:i/>
          <w:iCs/>
          <w:szCs w:val="24"/>
        </w:rPr>
        <w:t>≤N</w:t>
      </w:r>
      <w:r w:rsidR="00E71485" w:rsidRPr="00DC713A">
        <w:rPr>
          <w:i/>
          <w:iCs/>
          <w:szCs w:val="24"/>
          <w:vertAlign w:val="subscript"/>
        </w:rPr>
        <w:t>seq</w:t>
      </w:r>
      <w:r w:rsidR="00E71485" w:rsidRPr="00DC713A">
        <w:rPr>
          <w:i/>
          <w:iCs/>
          <w:szCs w:val="24"/>
        </w:rPr>
        <w:t>/</w:t>
      </w:r>
      <w:r>
        <w:rPr>
          <w:i/>
          <w:iCs/>
          <w:szCs w:val="24"/>
        </w:rPr>
        <w:t>(2*</w:t>
      </w:r>
      <w:r w:rsidR="00E71485" w:rsidRPr="00DC713A">
        <w:rPr>
          <w:i/>
          <w:iCs/>
          <w:szCs w:val="24"/>
        </w:rPr>
        <w:t>N</w:t>
      </w:r>
      <w:r>
        <w:rPr>
          <w:i/>
          <w:iCs/>
          <w:szCs w:val="24"/>
          <w:vertAlign w:val="subscript"/>
        </w:rPr>
        <w:t>CP</w:t>
      </w:r>
      <w:r>
        <w:rPr>
          <w:szCs w:val="24"/>
        </w:rPr>
        <w:t>) i</w:t>
      </w:r>
      <w:r w:rsidR="00E71485" w:rsidRPr="00DC713A">
        <w:rPr>
          <w:szCs w:val="24"/>
        </w:rPr>
        <w:t>nto account</w:t>
      </w:r>
      <w:r w:rsidR="00F5658C">
        <w:rPr>
          <w:szCs w:val="24"/>
        </w:rPr>
        <w:t xml:space="preserve"> yielding. Following values of L are used for a given OCR</w:t>
      </w:r>
      <w:r w:rsidR="00492EA8" w:rsidRPr="00DC713A">
        <w:rPr>
          <w:szCs w:val="24"/>
        </w:rPr>
        <w:t>.</w:t>
      </w:r>
    </w:p>
    <w:p w14:paraId="09D030C5" w14:textId="77777777" w:rsidR="005C4B6B" w:rsidRDefault="005C4B6B" w:rsidP="006C3716">
      <w:pPr>
        <w:spacing w:before="120"/>
        <w:jc w:val="both"/>
        <w:rPr>
          <w:szCs w:val="24"/>
        </w:rPr>
      </w:pPr>
    </w:p>
    <w:tbl>
      <w:tblPr>
        <w:tblStyle w:val="Tabellenraster"/>
        <w:tblW w:w="0" w:type="auto"/>
        <w:tblLook w:val="04A0" w:firstRow="1" w:lastRow="0" w:firstColumn="1" w:lastColumn="0" w:noHBand="0" w:noVBand="1"/>
      </w:tblPr>
      <w:tblGrid>
        <w:gridCol w:w="1336"/>
        <w:gridCol w:w="1334"/>
        <w:gridCol w:w="1336"/>
        <w:gridCol w:w="1336"/>
        <w:gridCol w:w="1336"/>
        <w:gridCol w:w="1336"/>
        <w:gridCol w:w="1336"/>
      </w:tblGrid>
      <w:tr w:rsidR="00F5658C" w14:paraId="3C6CAA88" w14:textId="77777777" w:rsidTr="00F5658C">
        <w:tc>
          <w:tcPr>
            <w:tcW w:w="1335" w:type="dxa"/>
          </w:tcPr>
          <w:p w14:paraId="13DE6430" w14:textId="2BB986A4" w:rsidR="00F5658C" w:rsidRPr="006C3716" w:rsidRDefault="00F5658C" w:rsidP="006C3716">
            <w:pPr>
              <w:spacing w:before="120"/>
              <w:jc w:val="center"/>
              <w:rPr>
                <w:b/>
                <w:szCs w:val="24"/>
              </w:rPr>
            </w:pPr>
            <w:r w:rsidRPr="006C3716">
              <w:rPr>
                <w:b/>
                <w:szCs w:val="24"/>
              </w:rPr>
              <w:t>OCR</w:t>
            </w:r>
            <w:r w:rsidR="0019144E" w:rsidRPr="006C3716">
              <w:rPr>
                <w:b/>
                <w:szCs w:val="24"/>
              </w:rPr>
              <w:t>/MHz</w:t>
            </w:r>
          </w:p>
        </w:tc>
        <w:tc>
          <w:tcPr>
            <w:tcW w:w="1335" w:type="dxa"/>
          </w:tcPr>
          <w:p w14:paraId="55B651DD" w14:textId="13CFB43E" w:rsidR="00F5658C" w:rsidRPr="006C3716" w:rsidRDefault="00F5658C" w:rsidP="006C3716">
            <w:pPr>
              <w:spacing w:before="120"/>
              <w:jc w:val="center"/>
              <w:rPr>
                <w:b/>
                <w:szCs w:val="24"/>
              </w:rPr>
            </w:pPr>
            <w:r w:rsidRPr="006C3716">
              <w:rPr>
                <w:b/>
                <w:szCs w:val="24"/>
              </w:rPr>
              <w:t>6.25</w:t>
            </w:r>
          </w:p>
        </w:tc>
        <w:tc>
          <w:tcPr>
            <w:tcW w:w="1336" w:type="dxa"/>
          </w:tcPr>
          <w:p w14:paraId="4E6F6F9D" w14:textId="3752B8FF" w:rsidR="00F5658C" w:rsidRPr="006C3716" w:rsidRDefault="00F5658C" w:rsidP="006C3716">
            <w:pPr>
              <w:spacing w:before="120"/>
              <w:jc w:val="center"/>
              <w:rPr>
                <w:b/>
                <w:szCs w:val="24"/>
              </w:rPr>
            </w:pPr>
            <w:r w:rsidRPr="006C3716">
              <w:rPr>
                <w:b/>
                <w:szCs w:val="24"/>
              </w:rPr>
              <w:t>12.5</w:t>
            </w:r>
          </w:p>
        </w:tc>
        <w:tc>
          <w:tcPr>
            <w:tcW w:w="1336" w:type="dxa"/>
          </w:tcPr>
          <w:p w14:paraId="2419BC31" w14:textId="5218DCB1" w:rsidR="00F5658C" w:rsidRPr="006C3716" w:rsidRDefault="00F5658C" w:rsidP="006C3716">
            <w:pPr>
              <w:spacing w:before="120"/>
              <w:jc w:val="center"/>
              <w:rPr>
                <w:b/>
                <w:szCs w:val="24"/>
              </w:rPr>
            </w:pPr>
            <w:r w:rsidRPr="006C3716">
              <w:rPr>
                <w:b/>
                <w:szCs w:val="24"/>
              </w:rPr>
              <w:t>25</w:t>
            </w:r>
          </w:p>
        </w:tc>
        <w:tc>
          <w:tcPr>
            <w:tcW w:w="1336" w:type="dxa"/>
          </w:tcPr>
          <w:p w14:paraId="0A557BB2" w14:textId="1FA3CAF4" w:rsidR="00F5658C" w:rsidRPr="006C3716" w:rsidRDefault="00F5658C" w:rsidP="006C3716">
            <w:pPr>
              <w:spacing w:before="120"/>
              <w:jc w:val="center"/>
              <w:rPr>
                <w:b/>
                <w:szCs w:val="24"/>
              </w:rPr>
            </w:pPr>
            <w:r w:rsidRPr="006C3716">
              <w:rPr>
                <w:b/>
                <w:szCs w:val="24"/>
              </w:rPr>
              <w:t>50</w:t>
            </w:r>
          </w:p>
        </w:tc>
        <w:tc>
          <w:tcPr>
            <w:tcW w:w="1336" w:type="dxa"/>
          </w:tcPr>
          <w:p w14:paraId="0C77119E" w14:textId="4A5450F2" w:rsidR="00F5658C" w:rsidRPr="006C3716" w:rsidRDefault="00F5658C" w:rsidP="006C3716">
            <w:pPr>
              <w:spacing w:before="120"/>
              <w:jc w:val="center"/>
              <w:rPr>
                <w:b/>
                <w:szCs w:val="24"/>
              </w:rPr>
            </w:pPr>
            <w:r w:rsidRPr="006C3716">
              <w:rPr>
                <w:b/>
                <w:szCs w:val="24"/>
              </w:rPr>
              <w:t>100</w:t>
            </w:r>
          </w:p>
        </w:tc>
        <w:tc>
          <w:tcPr>
            <w:tcW w:w="1336" w:type="dxa"/>
          </w:tcPr>
          <w:p w14:paraId="4EEB857B" w14:textId="3183E13A" w:rsidR="00F5658C" w:rsidRPr="006C3716" w:rsidRDefault="00F5658C" w:rsidP="006C3716">
            <w:pPr>
              <w:spacing w:before="120"/>
              <w:jc w:val="center"/>
              <w:rPr>
                <w:b/>
                <w:szCs w:val="24"/>
              </w:rPr>
            </w:pPr>
            <w:r w:rsidRPr="006C3716">
              <w:rPr>
                <w:b/>
                <w:szCs w:val="24"/>
              </w:rPr>
              <w:t>200</w:t>
            </w:r>
          </w:p>
        </w:tc>
      </w:tr>
      <w:tr w:rsidR="00F5658C" w14:paraId="43D625E1" w14:textId="77777777" w:rsidTr="00F5658C">
        <w:tc>
          <w:tcPr>
            <w:tcW w:w="1335" w:type="dxa"/>
          </w:tcPr>
          <w:p w14:paraId="2FD6FDFF" w14:textId="05377419" w:rsidR="00F5658C" w:rsidRPr="006C3716" w:rsidRDefault="00F5658C" w:rsidP="006C3716">
            <w:pPr>
              <w:spacing w:before="120"/>
              <w:jc w:val="center"/>
              <w:rPr>
                <w:b/>
                <w:szCs w:val="24"/>
                <w:vertAlign w:val="subscript"/>
              </w:rPr>
            </w:pPr>
            <w:r w:rsidRPr="006C3716">
              <w:rPr>
                <w:b/>
                <w:szCs w:val="24"/>
              </w:rPr>
              <w:t>N</w:t>
            </w:r>
            <w:r w:rsidRPr="006C3716">
              <w:rPr>
                <w:b/>
                <w:szCs w:val="24"/>
                <w:vertAlign w:val="subscript"/>
              </w:rPr>
              <w:t>seq</w:t>
            </w:r>
          </w:p>
        </w:tc>
        <w:tc>
          <w:tcPr>
            <w:tcW w:w="1335" w:type="dxa"/>
          </w:tcPr>
          <w:p w14:paraId="65DAEA43" w14:textId="467BF889" w:rsidR="00F5658C" w:rsidRDefault="00F5658C" w:rsidP="006C3716">
            <w:pPr>
              <w:spacing w:before="120"/>
              <w:jc w:val="center"/>
              <w:rPr>
                <w:szCs w:val="24"/>
              </w:rPr>
            </w:pPr>
            <w:r>
              <w:rPr>
                <w:szCs w:val="24"/>
              </w:rPr>
              <w:t>32</w:t>
            </w:r>
          </w:p>
        </w:tc>
        <w:tc>
          <w:tcPr>
            <w:tcW w:w="1336" w:type="dxa"/>
          </w:tcPr>
          <w:p w14:paraId="1A5A093F" w14:textId="7965CC58" w:rsidR="00F5658C" w:rsidRDefault="00F5658C" w:rsidP="006C3716">
            <w:pPr>
              <w:spacing w:before="120"/>
              <w:jc w:val="center"/>
              <w:rPr>
                <w:szCs w:val="24"/>
              </w:rPr>
            </w:pPr>
            <w:r>
              <w:rPr>
                <w:szCs w:val="24"/>
              </w:rPr>
              <w:t>64</w:t>
            </w:r>
          </w:p>
        </w:tc>
        <w:tc>
          <w:tcPr>
            <w:tcW w:w="1336" w:type="dxa"/>
          </w:tcPr>
          <w:p w14:paraId="0B2187DD" w14:textId="50A73FD4" w:rsidR="00F5658C" w:rsidRDefault="00F5658C" w:rsidP="006C3716">
            <w:pPr>
              <w:spacing w:before="120"/>
              <w:jc w:val="center"/>
              <w:rPr>
                <w:szCs w:val="24"/>
              </w:rPr>
            </w:pPr>
            <w:r>
              <w:rPr>
                <w:szCs w:val="24"/>
              </w:rPr>
              <w:t>128</w:t>
            </w:r>
          </w:p>
        </w:tc>
        <w:tc>
          <w:tcPr>
            <w:tcW w:w="1336" w:type="dxa"/>
          </w:tcPr>
          <w:p w14:paraId="2065D1D3" w14:textId="3B489A95" w:rsidR="00F5658C" w:rsidRDefault="00F5658C" w:rsidP="006C3716">
            <w:pPr>
              <w:spacing w:before="120"/>
              <w:jc w:val="center"/>
              <w:rPr>
                <w:szCs w:val="24"/>
              </w:rPr>
            </w:pPr>
            <w:r>
              <w:rPr>
                <w:szCs w:val="24"/>
              </w:rPr>
              <w:t>256</w:t>
            </w:r>
          </w:p>
        </w:tc>
        <w:tc>
          <w:tcPr>
            <w:tcW w:w="1336" w:type="dxa"/>
          </w:tcPr>
          <w:p w14:paraId="7D2F4964" w14:textId="6B5F158D" w:rsidR="00F5658C" w:rsidRDefault="00F5658C" w:rsidP="006C3716">
            <w:pPr>
              <w:spacing w:before="120"/>
              <w:jc w:val="center"/>
              <w:rPr>
                <w:szCs w:val="24"/>
              </w:rPr>
            </w:pPr>
            <w:r>
              <w:rPr>
                <w:szCs w:val="24"/>
              </w:rPr>
              <w:t>512</w:t>
            </w:r>
          </w:p>
        </w:tc>
        <w:tc>
          <w:tcPr>
            <w:tcW w:w="1336" w:type="dxa"/>
          </w:tcPr>
          <w:p w14:paraId="1A1F74F2" w14:textId="75C2F4A6" w:rsidR="00F5658C" w:rsidRDefault="00F5658C" w:rsidP="006C3716">
            <w:pPr>
              <w:spacing w:before="120"/>
              <w:jc w:val="center"/>
              <w:rPr>
                <w:szCs w:val="24"/>
              </w:rPr>
            </w:pPr>
            <w:r>
              <w:rPr>
                <w:szCs w:val="24"/>
              </w:rPr>
              <w:t>1024</w:t>
            </w:r>
          </w:p>
        </w:tc>
      </w:tr>
      <w:tr w:rsidR="00F5658C" w14:paraId="5B4053C2" w14:textId="77777777" w:rsidTr="00F5658C">
        <w:tc>
          <w:tcPr>
            <w:tcW w:w="1335" w:type="dxa"/>
          </w:tcPr>
          <w:p w14:paraId="7DDF8799" w14:textId="737AB929" w:rsidR="00F5658C" w:rsidRPr="006C3716" w:rsidRDefault="00F5658C" w:rsidP="00D84641">
            <w:pPr>
              <w:spacing w:before="120"/>
              <w:jc w:val="center"/>
              <w:rPr>
                <w:b/>
                <w:szCs w:val="24"/>
              </w:rPr>
            </w:pPr>
            <w:r w:rsidRPr="006C3716">
              <w:rPr>
                <w:b/>
                <w:szCs w:val="24"/>
              </w:rPr>
              <w:t>L(</w:t>
            </w:r>
            <w:r w:rsidRPr="006C3716">
              <w:rPr>
                <w:b/>
                <w:iCs/>
                <w:szCs w:val="24"/>
              </w:rPr>
              <w:t>Δ=1)</w:t>
            </w:r>
          </w:p>
        </w:tc>
        <w:tc>
          <w:tcPr>
            <w:tcW w:w="1335" w:type="dxa"/>
          </w:tcPr>
          <w:p w14:paraId="0361FA49" w14:textId="1CFA7DA8" w:rsidR="00F5658C" w:rsidRDefault="00F5658C">
            <w:pPr>
              <w:spacing w:before="120"/>
              <w:jc w:val="center"/>
              <w:rPr>
                <w:szCs w:val="24"/>
              </w:rPr>
            </w:pPr>
            <w:r>
              <w:rPr>
                <w:szCs w:val="24"/>
              </w:rPr>
              <w:t>16</w:t>
            </w:r>
          </w:p>
        </w:tc>
        <w:tc>
          <w:tcPr>
            <w:tcW w:w="1336" w:type="dxa"/>
          </w:tcPr>
          <w:p w14:paraId="60CB862E" w14:textId="515D3385" w:rsidR="00F5658C" w:rsidRDefault="00F5658C">
            <w:pPr>
              <w:spacing w:before="120"/>
              <w:jc w:val="center"/>
              <w:rPr>
                <w:szCs w:val="24"/>
              </w:rPr>
            </w:pPr>
            <w:r>
              <w:rPr>
                <w:szCs w:val="24"/>
              </w:rPr>
              <w:t>32</w:t>
            </w:r>
          </w:p>
        </w:tc>
        <w:tc>
          <w:tcPr>
            <w:tcW w:w="1336" w:type="dxa"/>
          </w:tcPr>
          <w:p w14:paraId="7AE76D5F" w14:textId="39CAB0BE" w:rsidR="00F5658C" w:rsidRDefault="00F5658C">
            <w:pPr>
              <w:spacing w:before="120"/>
              <w:jc w:val="center"/>
              <w:rPr>
                <w:szCs w:val="24"/>
              </w:rPr>
            </w:pPr>
            <w:r>
              <w:rPr>
                <w:szCs w:val="24"/>
              </w:rPr>
              <w:t>64</w:t>
            </w:r>
          </w:p>
        </w:tc>
        <w:tc>
          <w:tcPr>
            <w:tcW w:w="1336" w:type="dxa"/>
          </w:tcPr>
          <w:p w14:paraId="1B5BCD79" w14:textId="2FEB3FDE" w:rsidR="00F5658C" w:rsidRDefault="00F5658C">
            <w:pPr>
              <w:spacing w:before="120"/>
              <w:jc w:val="center"/>
              <w:rPr>
                <w:szCs w:val="24"/>
              </w:rPr>
            </w:pPr>
            <w:r>
              <w:rPr>
                <w:szCs w:val="24"/>
              </w:rPr>
              <w:t>128</w:t>
            </w:r>
          </w:p>
        </w:tc>
        <w:tc>
          <w:tcPr>
            <w:tcW w:w="1336" w:type="dxa"/>
          </w:tcPr>
          <w:p w14:paraId="2BE66D74" w14:textId="6EFDEF21" w:rsidR="00F5658C" w:rsidRDefault="00F5658C">
            <w:pPr>
              <w:spacing w:before="120"/>
              <w:jc w:val="center"/>
              <w:rPr>
                <w:szCs w:val="24"/>
              </w:rPr>
            </w:pPr>
            <w:r>
              <w:rPr>
                <w:szCs w:val="24"/>
              </w:rPr>
              <w:t>256</w:t>
            </w:r>
          </w:p>
        </w:tc>
        <w:tc>
          <w:tcPr>
            <w:tcW w:w="1336" w:type="dxa"/>
          </w:tcPr>
          <w:p w14:paraId="4201D475" w14:textId="1ECBA9C5" w:rsidR="00F5658C" w:rsidRDefault="00F5658C">
            <w:pPr>
              <w:spacing w:before="120"/>
              <w:jc w:val="center"/>
              <w:rPr>
                <w:szCs w:val="24"/>
              </w:rPr>
            </w:pPr>
            <w:r>
              <w:rPr>
                <w:szCs w:val="24"/>
              </w:rPr>
              <w:t>512</w:t>
            </w:r>
          </w:p>
        </w:tc>
      </w:tr>
      <w:tr w:rsidR="00F5658C" w14:paraId="0BCD2837" w14:textId="77777777" w:rsidTr="00F5658C">
        <w:tc>
          <w:tcPr>
            <w:tcW w:w="1335" w:type="dxa"/>
          </w:tcPr>
          <w:p w14:paraId="45B2E330" w14:textId="16FE0EB8" w:rsidR="00F5658C" w:rsidRPr="006C3716" w:rsidRDefault="00F5658C" w:rsidP="00D84641">
            <w:pPr>
              <w:spacing w:before="120"/>
              <w:jc w:val="center"/>
              <w:rPr>
                <w:b/>
                <w:szCs w:val="24"/>
              </w:rPr>
            </w:pPr>
            <w:r w:rsidRPr="006C3716">
              <w:rPr>
                <w:b/>
                <w:szCs w:val="24"/>
              </w:rPr>
              <w:lastRenderedPageBreak/>
              <w:t>L(</w:t>
            </w:r>
            <w:r w:rsidRPr="006C3716">
              <w:rPr>
                <w:b/>
                <w:iCs/>
                <w:szCs w:val="24"/>
              </w:rPr>
              <w:t>Δ=2)</w:t>
            </w:r>
          </w:p>
        </w:tc>
        <w:tc>
          <w:tcPr>
            <w:tcW w:w="1335" w:type="dxa"/>
          </w:tcPr>
          <w:p w14:paraId="7AC291A2" w14:textId="50B3605C" w:rsidR="00F5658C" w:rsidRDefault="00F5658C">
            <w:pPr>
              <w:spacing w:before="120"/>
              <w:jc w:val="center"/>
              <w:rPr>
                <w:szCs w:val="24"/>
              </w:rPr>
            </w:pPr>
            <w:r>
              <w:rPr>
                <w:szCs w:val="24"/>
              </w:rPr>
              <w:t>8</w:t>
            </w:r>
          </w:p>
        </w:tc>
        <w:tc>
          <w:tcPr>
            <w:tcW w:w="1336" w:type="dxa"/>
          </w:tcPr>
          <w:p w14:paraId="1559F4F5" w14:textId="7F8E505A" w:rsidR="00F5658C" w:rsidRDefault="00F5658C">
            <w:pPr>
              <w:spacing w:before="120"/>
              <w:jc w:val="center"/>
              <w:rPr>
                <w:szCs w:val="24"/>
              </w:rPr>
            </w:pPr>
            <w:r>
              <w:rPr>
                <w:szCs w:val="24"/>
              </w:rPr>
              <w:t>16</w:t>
            </w:r>
          </w:p>
        </w:tc>
        <w:tc>
          <w:tcPr>
            <w:tcW w:w="1336" w:type="dxa"/>
          </w:tcPr>
          <w:p w14:paraId="37170D48" w14:textId="063CA9E2" w:rsidR="00F5658C" w:rsidRDefault="00F5658C">
            <w:pPr>
              <w:spacing w:before="120"/>
              <w:jc w:val="center"/>
              <w:rPr>
                <w:szCs w:val="24"/>
              </w:rPr>
            </w:pPr>
            <w:r>
              <w:rPr>
                <w:szCs w:val="24"/>
              </w:rPr>
              <w:t>32</w:t>
            </w:r>
          </w:p>
        </w:tc>
        <w:tc>
          <w:tcPr>
            <w:tcW w:w="1336" w:type="dxa"/>
          </w:tcPr>
          <w:p w14:paraId="0A65586E" w14:textId="604E093C" w:rsidR="00F5658C" w:rsidRDefault="00F5658C">
            <w:pPr>
              <w:spacing w:before="120"/>
              <w:jc w:val="center"/>
              <w:rPr>
                <w:szCs w:val="24"/>
              </w:rPr>
            </w:pPr>
            <w:r>
              <w:rPr>
                <w:szCs w:val="24"/>
              </w:rPr>
              <w:t>64</w:t>
            </w:r>
          </w:p>
        </w:tc>
        <w:tc>
          <w:tcPr>
            <w:tcW w:w="1336" w:type="dxa"/>
          </w:tcPr>
          <w:p w14:paraId="6CFE1C32" w14:textId="2CC51D3D" w:rsidR="00F5658C" w:rsidRDefault="00F5658C">
            <w:pPr>
              <w:spacing w:before="120"/>
              <w:jc w:val="center"/>
              <w:rPr>
                <w:szCs w:val="24"/>
              </w:rPr>
            </w:pPr>
            <w:r>
              <w:rPr>
                <w:szCs w:val="24"/>
              </w:rPr>
              <w:t>128</w:t>
            </w:r>
          </w:p>
        </w:tc>
        <w:tc>
          <w:tcPr>
            <w:tcW w:w="1336" w:type="dxa"/>
          </w:tcPr>
          <w:p w14:paraId="6B8C98C2" w14:textId="20FF69DB" w:rsidR="00F5658C" w:rsidRDefault="00F5658C">
            <w:pPr>
              <w:spacing w:before="120"/>
              <w:jc w:val="center"/>
              <w:rPr>
                <w:szCs w:val="24"/>
              </w:rPr>
            </w:pPr>
            <w:r>
              <w:rPr>
                <w:szCs w:val="24"/>
              </w:rPr>
              <w:t>256</w:t>
            </w:r>
          </w:p>
        </w:tc>
      </w:tr>
      <w:tr w:rsidR="00F5658C" w14:paraId="2CC41CA6" w14:textId="77777777" w:rsidTr="00F5658C">
        <w:tc>
          <w:tcPr>
            <w:tcW w:w="1335" w:type="dxa"/>
          </w:tcPr>
          <w:p w14:paraId="61A63945" w14:textId="10931201" w:rsidR="00F5658C" w:rsidRPr="006C3716" w:rsidRDefault="00F5658C" w:rsidP="00D84641">
            <w:pPr>
              <w:spacing w:before="120"/>
              <w:jc w:val="center"/>
              <w:rPr>
                <w:b/>
                <w:szCs w:val="24"/>
              </w:rPr>
            </w:pPr>
            <w:r w:rsidRPr="006C3716">
              <w:rPr>
                <w:b/>
                <w:szCs w:val="24"/>
              </w:rPr>
              <w:t>L(</w:t>
            </w:r>
            <w:r w:rsidRPr="006C3716">
              <w:rPr>
                <w:b/>
                <w:iCs/>
                <w:szCs w:val="24"/>
              </w:rPr>
              <w:t>Δ=4)</w:t>
            </w:r>
          </w:p>
        </w:tc>
        <w:tc>
          <w:tcPr>
            <w:tcW w:w="1335" w:type="dxa"/>
          </w:tcPr>
          <w:p w14:paraId="40EFF5CA" w14:textId="0C848A75" w:rsidR="00F5658C" w:rsidRDefault="00F5658C">
            <w:pPr>
              <w:spacing w:before="120"/>
              <w:jc w:val="center"/>
              <w:rPr>
                <w:szCs w:val="24"/>
              </w:rPr>
            </w:pPr>
            <w:r>
              <w:rPr>
                <w:szCs w:val="24"/>
              </w:rPr>
              <w:t>4</w:t>
            </w:r>
          </w:p>
        </w:tc>
        <w:tc>
          <w:tcPr>
            <w:tcW w:w="1336" w:type="dxa"/>
          </w:tcPr>
          <w:p w14:paraId="50B52B89" w14:textId="11AD8123" w:rsidR="00F5658C" w:rsidRDefault="00F5658C">
            <w:pPr>
              <w:spacing w:before="120"/>
              <w:jc w:val="center"/>
              <w:rPr>
                <w:szCs w:val="24"/>
              </w:rPr>
            </w:pPr>
            <w:r>
              <w:rPr>
                <w:szCs w:val="24"/>
              </w:rPr>
              <w:t>8</w:t>
            </w:r>
          </w:p>
        </w:tc>
        <w:tc>
          <w:tcPr>
            <w:tcW w:w="1336" w:type="dxa"/>
          </w:tcPr>
          <w:p w14:paraId="515408DA" w14:textId="018CAEFC" w:rsidR="00F5658C" w:rsidRDefault="00F5658C">
            <w:pPr>
              <w:spacing w:before="120"/>
              <w:jc w:val="center"/>
              <w:rPr>
                <w:szCs w:val="24"/>
              </w:rPr>
            </w:pPr>
            <w:r>
              <w:rPr>
                <w:szCs w:val="24"/>
              </w:rPr>
              <w:t>16</w:t>
            </w:r>
          </w:p>
        </w:tc>
        <w:tc>
          <w:tcPr>
            <w:tcW w:w="1336" w:type="dxa"/>
          </w:tcPr>
          <w:p w14:paraId="1FE4641F" w14:textId="0D21A469" w:rsidR="00F5658C" w:rsidRDefault="00F5658C">
            <w:pPr>
              <w:spacing w:before="120"/>
              <w:jc w:val="center"/>
              <w:rPr>
                <w:szCs w:val="24"/>
              </w:rPr>
            </w:pPr>
            <w:r>
              <w:rPr>
                <w:szCs w:val="24"/>
              </w:rPr>
              <w:t>32</w:t>
            </w:r>
          </w:p>
        </w:tc>
        <w:tc>
          <w:tcPr>
            <w:tcW w:w="1336" w:type="dxa"/>
          </w:tcPr>
          <w:p w14:paraId="17E1B355" w14:textId="5EACFFB9" w:rsidR="00F5658C" w:rsidRDefault="00F5658C">
            <w:pPr>
              <w:spacing w:before="120"/>
              <w:jc w:val="center"/>
              <w:rPr>
                <w:szCs w:val="24"/>
              </w:rPr>
            </w:pPr>
            <w:r>
              <w:rPr>
                <w:szCs w:val="24"/>
              </w:rPr>
              <w:t>64</w:t>
            </w:r>
          </w:p>
        </w:tc>
        <w:tc>
          <w:tcPr>
            <w:tcW w:w="1336" w:type="dxa"/>
          </w:tcPr>
          <w:p w14:paraId="48A994F3" w14:textId="2DDB4EA9" w:rsidR="00F5658C" w:rsidRDefault="00F5658C">
            <w:pPr>
              <w:spacing w:before="120"/>
              <w:jc w:val="center"/>
              <w:rPr>
                <w:szCs w:val="24"/>
              </w:rPr>
            </w:pPr>
            <w:r>
              <w:rPr>
                <w:szCs w:val="24"/>
              </w:rPr>
              <w:t>128</w:t>
            </w:r>
          </w:p>
        </w:tc>
      </w:tr>
      <w:tr w:rsidR="00F5658C" w14:paraId="79D3F30B" w14:textId="77777777" w:rsidTr="00F5658C">
        <w:tc>
          <w:tcPr>
            <w:tcW w:w="1335" w:type="dxa"/>
          </w:tcPr>
          <w:p w14:paraId="7DC034BE" w14:textId="211511A8" w:rsidR="00F5658C" w:rsidRPr="006C3716" w:rsidRDefault="00F5658C" w:rsidP="00D84641">
            <w:pPr>
              <w:spacing w:before="120"/>
              <w:jc w:val="center"/>
              <w:rPr>
                <w:b/>
                <w:szCs w:val="24"/>
              </w:rPr>
            </w:pPr>
            <w:r w:rsidRPr="006C3716">
              <w:rPr>
                <w:b/>
                <w:szCs w:val="24"/>
              </w:rPr>
              <w:t>L(</w:t>
            </w:r>
            <w:r w:rsidRPr="006C3716">
              <w:rPr>
                <w:b/>
                <w:iCs/>
                <w:szCs w:val="24"/>
              </w:rPr>
              <w:t>Δ=8)</w:t>
            </w:r>
          </w:p>
        </w:tc>
        <w:tc>
          <w:tcPr>
            <w:tcW w:w="1335" w:type="dxa"/>
          </w:tcPr>
          <w:p w14:paraId="51B45415" w14:textId="53C06698" w:rsidR="00F5658C" w:rsidRDefault="00F5658C">
            <w:pPr>
              <w:spacing w:before="120"/>
              <w:jc w:val="center"/>
              <w:rPr>
                <w:szCs w:val="24"/>
              </w:rPr>
            </w:pPr>
            <w:r>
              <w:rPr>
                <w:szCs w:val="24"/>
              </w:rPr>
              <w:t>2</w:t>
            </w:r>
          </w:p>
        </w:tc>
        <w:tc>
          <w:tcPr>
            <w:tcW w:w="1336" w:type="dxa"/>
          </w:tcPr>
          <w:p w14:paraId="0E0A9B99" w14:textId="483FD9AE" w:rsidR="00F5658C" w:rsidRDefault="00F5658C">
            <w:pPr>
              <w:spacing w:before="120"/>
              <w:jc w:val="center"/>
              <w:rPr>
                <w:szCs w:val="24"/>
              </w:rPr>
            </w:pPr>
            <w:r>
              <w:rPr>
                <w:szCs w:val="24"/>
              </w:rPr>
              <w:t>4</w:t>
            </w:r>
          </w:p>
        </w:tc>
        <w:tc>
          <w:tcPr>
            <w:tcW w:w="1336" w:type="dxa"/>
          </w:tcPr>
          <w:p w14:paraId="47FFFA9F" w14:textId="51658182" w:rsidR="00F5658C" w:rsidRDefault="00F5658C">
            <w:pPr>
              <w:spacing w:before="120"/>
              <w:jc w:val="center"/>
              <w:rPr>
                <w:szCs w:val="24"/>
              </w:rPr>
            </w:pPr>
            <w:r>
              <w:rPr>
                <w:szCs w:val="24"/>
              </w:rPr>
              <w:t>8</w:t>
            </w:r>
          </w:p>
        </w:tc>
        <w:tc>
          <w:tcPr>
            <w:tcW w:w="1336" w:type="dxa"/>
          </w:tcPr>
          <w:p w14:paraId="423E8EE3" w14:textId="3E264972" w:rsidR="00F5658C" w:rsidRDefault="00F5658C">
            <w:pPr>
              <w:spacing w:before="120"/>
              <w:jc w:val="center"/>
              <w:rPr>
                <w:szCs w:val="24"/>
              </w:rPr>
            </w:pPr>
            <w:r>
              <w:rPr>
                <w:szCs w:val="24"/>
              </w:rPr>
              <w:t>16</w:t>
            </w:r>
          </w:p>
        </w:tc>
        <w:tc>
          <w:tcPr>
            <w:tcW w:w="1336" w:type="dxa"/>
          </w:tcPr>
          <w:p w14:paraId="74FC6E3B" w14:textId="5DDC5F7F" w:rsidR="00F5658C" w:rsidRDefault="00F5658C">
            <w:pPr>
              <w:spacing w:before="120"/>
              <w:jc w:val="center"/>
              <w:rPr>
                <w:szCs w:val="24"/>
              </w:rPr>
            </w:pPr>
            <w:r>
              <w:rPr>
                <w:szCs w:val="24"/>
              </w:rPr>
              <w:t>32</w:t>
            </w:r>
          </w:p>
        </w:tc>
        <w:tc>
          <w:tcPr>
            <w:tcW w:w="1336" w:type="dxa"/>
          </w:tcPr>
          <w:p w14:paraId="131DD07C" w14:textId="6A48771B" w:rsidR="00F5658C" w:rsidRDefault="00F5658C">
            <w:pPr>
              <w:spacing w:before="120"/>
              <w:jc w:val="center"/>
              <w:rPr>
                <w:szCs w:val="24"/>
              </w:rPr>
            </w:pPr>
            <w:r>
              <w:rPr>
                <w:szCs w:val="24"/>
              </w:rPr>
              <w:t>64</w:t>
            </w:r>
          </w:p>
        </w:tc>
      </w:tr>
      <w:tr w:rsidR="00F5658C" w14:paraId="7C02C520" w14:textId="77777777" w:rsidTr="00F5658C">
        <w:tc>
          <w:tcPr>
            <w:tcW w:w="1335" w:type="dxa"/>
          </w:tcPr>
          <w:p w14:paraId="531FF092" w14:textId="29848EF5" w:rsidR="00F5658C" w:rsidRPr="006C3716" w:rsidRDefault="00F5658C" w:rsidP="00D84641">
            <w:pPr>
              <w:spacing w:before="120"/>
              <w:jc w:val="center"/>
              <w:rPr>
                <w:b/>
                <w:szCs w:val="24"/>
              </w:rPr>
            </w:pPr>
            <w:r w:rsidRPr="006C3716">
              <w:rPr>
                <w:b/>
                <w:szCs w:val="24"/>
              </w:rPr>
              <w:t>L(</w:t>
            </w:r>
            <w:r w:rsidRPr="006C3716">
              <w:rPr>
                <w:b/>
                <w:iCs/>
                <w:szCs w:val="24"/>
              </w:rPr>
              <w:t>Δ=16)</w:t>
            </w:r>
          </w:p>
        </w:tc>
        <w:tc>
          <w:tcPr>
            <w:tcW w:w="1335" w:type="dxa"/>
          </w:tcPr>
          <w:p w14:paraId="0B5CE962" w14:textId="2BCFAE5B" w:rsidR="00F5658C" w:rsidRDefault="00F5658C">
            <w:pPr>
              <w:spacing w:before="120"/>
              <w:jc w:val="center"/>
              <w:rPr>
                <w:szCs w:val="24"/>
              </w:rPr>
            </w:pPr>
            <w:r>
              <w:rPr>
                <w:szCs w:val="24"/>
              </w:rPr>
              <w:t>1</w:t>
            </w:r>
          </w:p>
        </w:tc>
        <w:tc>
          <w:tcPr>
            <w:tcW w:w="1336" w:type="dxa"/>
          </w:tcPr>
          <w:p w14:paraId="06720E00" w14:textId="548ECA5E" w:rsidR="00F5658C" w:rsidRDefault="00F5658C">
            <w:pPr>
              <w:spacing w:before="120"/>
              <w:jc w:val="center"/>
              <w:rPr>
                <w:szCs w:val="24"/>
              </w:rPr>
            </w:pPr>
            <w:r>
              <w:rPr>
                <w:szCs w:val="24"/>
              </w:rPr>
              <w:t>2</w:t>
            </w:r>
          </w:p>
        </w:tc>
        <w:tc>
          <w:tcPr>
            <w:tcW w:w="1336" w:type="dxa"/>
          </w:tcPr>
          <w:p w14:paraId="608FCEB8" w14:textId="790E3D31" w:rsidR="00F5658C" w:rsidRDefault="00F5658C">
            <w:pPr>
              <w:spacing w:before="120"/>
              <w:jc w:val="center"/>
              <w:rPr>
                <w:szCs w:val="24"/>
              </w:rPr>
            </w:pPr>
            <w:r>
              <w:rPr>
                <w:szCs w:val="24"/>
              </w:rPr>
              <w:t>4</w:t>
            </w:r>
          </w:p>
        </w:tc>
        <w:tc>
          <w:tcPr>
            <w:tcW w:w="1336" w:type="dxa"/>
          </w:tcPr>
          <w:p w14:paraId="07FA55F1" w14:textId="324E80B4" w:rsidR="00F5658C" w:rsidRDefault="00F5658C">
            <w:pPr>
              <w:spacing w:before="120"/>
              <w:jc w:val="center"/>
              <w:rPr>
                <w:szCs w:val="24"/>
              </w:rPr>
            </w:pPr>
            <w:r>
              <w:rPr>
                <w:szCs w:val="24"/>
              </w:rPr>
              <w:t>8</w:t>
            </w:r>
          </w:p>
        </w:tc>
        <w:tc>
          <w:tcPr>
            <w:tcW w:w="1336" w:type="dxa"/>
          </w:tcPr>
          <w:p w14:paraId="29BFC403" w14:textId="08AC55A2" w:rsidR="00F5658C" w:rsidRDefault="00F5658C">
            <w:pPr>
              <w:spacing w:before="120"/>
              <w:jc w:val="center"/>
              <w:rPr>
                <w:szCs w:val="24"/>
              </w:rPr>
            </w:pPr>
            <w:r>
              <w:rPr>
                <w:szCs w:val="24"/>
              </w:rPr>
              <w:t>16</w:t>
            </w:r>
          </w:p>
        </w:tc>
        <w:tc>
          <w:tcPr>
            <w:tcW w:w="1336" w:type="dxa"/>
          </w:tcPr>
          <w:p w14:paraId="3CCF692D" w14:textId="565DCBF7" w:rsidR="00F5658C" w:rsidRDefault="00F5658C" w:rsidP="006C3716">
            <w:pPr>
              <w:keepNext/>
              <w:spacing w:before="120"/>
              <w:jc w:val="center"/>
              <w:rPr>
                <w:szCs w:val="24"/>
              </w:rPr>
            </w:pPr>
            <w:r>
              <w:rPr>
                <w:szCs w:val="24"/>
              </w:rPr>
              <w:t>32</w:t>
            </w:r>
          </w:p>
        </w:tc>
      </w:tr>
    </w:tbl>
    <w:p w14:paraId="5ACE46FC" w14:textId="12FE6788" w:rsidR="00F5658C" w:rsidRPr="006C3716" w:rsidRDefault="0019144E" w:rsidP="006C3716">
      <w:pPr>
        <w:pStyle w:val="Beschriftung"/>
        <w:spacing w:before="120" w:after="0"/>
        <w:jc w:val="center"/>
        <w:rPr>
          <w:b/>
          <w:sz w:val="22"/>
          <w:szCs w:val="24"/>
        </w:rPr>
      </w:pPr>
      <w:r w:rsidRPr="006C3716">
        <w:rPr>
          <w:b/>
          <w:i w:val="0"/>
          <w:sz w:val="22"/>
        </w:rPr>
        <w:t xml:space="preserve">Table 6 </w:t>
      </w:r>
      <w:r w:rsidR="00D87E02">
        <w:rPr>
          <w:b/>
          <w:i w:val="0"/>
          <w:sz w:val="22"/>
        </w:rPr>
        <w:t xml:space="preserve">Base sequence length </w:t>
      </w:r>
      <w:r w:rsidRPr="006C3716">
        <w:rPr>
          <w:b/>
          <w:i w:val="0"/>
          <w:sz w:val="22"/>
        </w:rPr>
        <w:t xml:space="preserve">L </w:t>
      </w:r>
      <w:r w:rsidR="006E1A92">
        <w:rPr>
          <w:b/>
          <w:i w:val="0"/>
          <w:sz w:val="22"/>
        </w:rPr>
        <w:t xml:space="preserve">for FD RS </w:t>
      </w:r>
      <w:r w:rsidRPr="006C3716">
        <w:rPr>
          <w:b/>
          <w:i w:val="0"/>
          <w:sz w:val="22"/>
        </w:rPr>
        <w:t xml:space="preserve">depending on the OCR and the comb shift </w:t>
      </w:r>
      <w:r w:rsidRPr="006C3716">
        <w:rPr>
          <w:b/>
          <w:i w:val="0"/>
          <w:szCs w:val="24"/>
        </w:rPr>
        <w:t>Δ</w:t>
      </w:r>
      <w:r w:rsidR="002C389C" w:rsidRPr="006C3716">
        <w:rPr>
          <w:b/>
          <w:i w:val="0"/>
          <w:szCs w:val="24"/>
        </w:rPr>
        <w:t>.</w:t>
      </w:r>
    </w:p>
    <w:p w14:paraId="69232B4B" w14:textId="77777777" w:rsidR="00F5658C" w:rsidRPr="006C3716" w:rsidRDefault="00F5658C" w:rsidP="006C3716">
      <w:pPr>
        <w:pStyle w:val="Listenabsatz"/>
        <w:numPr>
          <w:ilvl w:val="0"/>
          <w:numId w:val="41"/>
        </w:numPr>
        <w:autoSpaceDE w:val="0"/>
        <w:autoSpaceDN w:val="0"/>
        <w:adjustRightInd w:val="0"/>
        <w:spacing w:before="120" w:line="276" w:lineRule="auto"/>
        <w:contextualSpacing w:val="0"/>
        <w:rPr>
          <w:sz w:val="22"/>
          <w:szCs w:val="24"/>
        </w:rPr>
      </w:pPr>
      <w:r w:rsidRPr="00315A3C">
        <w:rPr>
          <w:szCs w:val="24"/>
        </w:rPr>
        <w:t xml:space="preserve">A constant bias </w:t>
      </w:r>
      <w:r>
        <w:t xml:space="preserve">0.5 is subtracted from </w:t>
      </w:r>
      <w:r w:rsidRPr="00315A3C">
        <w:rPr>
          <w:b/>
        </w:rPr>
        <w:t>A</w:t>
      </w:r>
      <w:r w:rsidRPr="00315A3C">
        <w:rPr>
          <w:vertAlign w:val="subscript"/>
        </w:rPr>
        <w:t>L</w:t>
      </w:r>
      <w:r>
        <w:t>.</w:t>
      </w:r>
    </w:p>
    <w:p w14:paraId="15BE972A" w14:textId="270E42BE" w:rsidR="00A039D7" w:rsidRPr="006C3716" w:rsidRDefault="00594DEF" w:rsidP="006C3716">
      <w:pPr>
        <w:pStyle w:val="Listenabsatz"/>
        <w:numPr>
          <w:ilvl w:val="0"/>
          <w:numId w:val="41"/>
        </w:numPr>
        <w:autoSpaceDE w:val="0"/>
        <w:autoSpaceDN w:val="0"/>
        <w:adjustRightInd w:val="0"/>
        <w:spacing w:before="120" w:line="276" w:lineRule="auto"/>
        <w:contextualSpacing w:val="0"/>
        <w:rPr>
          <w:sz w:val="22"/>
          <w:szCs w:val="24"/>
        </w:rPr>
      </w:pPr>
      <w:r w:rsidRPr="00DC713A">
        <w:t>A</w:t>
      </w:r>
      <w:r w:rsidRPr="00D84641">
        <w:rPr>
          <w:vertAlign w:val="subscript"/>
        </w:rPr>
        <w:t>L</w:t>
      </w:r>
      <w:r w:rsidRPr="00315A3C">
        <w:t xml:space="preserve"> is </w:t>
      </w:r>
      <w:r>
        <w:t xml:space="preserve">up-sampled by factor </w:t>
      </w:r>
      <w:r w:rsidRPr="006C3716">
        <w:rPr>
          <w:iCs/>
        </w:rPr>
        <w:t>Δ</w:t>
      </w:r>
      <w:r w:rsidR="006A3914" w:rsidRPr="00D84641">
        <w:rPr>
          <w:iCs/>
        </w:rPr>
        <w:t xml:space="preserve">. </w:t>
      </w:r>
    </w:p>
    <w:p w14:paraId="3228A5E5" w14:textId="38CE7880" w:rsidR="00A735EB" w:rsidRPr="006C3716" w:rsidRDefault="00A039D7" w:rsidP="006C3716">
      <w:pPr>
        <w:pStyle w:val="Listenabsatz"/>
        <w:numPr>
          <w:ilvl w:val="0"/>
          <w:numId w:val="41"/>
        </w:numPr>
        <w:autoSpaceDE w:val="0"/>
        <w:autoSpaceDN w:val="0"/>
        <w:adjustRightInd w:val="0"/>
        <w:spacing w:before="120" w:line="276" w:lineRule="auto"/>
        <w:contextualSpacing w:val="0"/>
        <w:rPr>
          <w:sz w:val="22"/>
          <w:szCs w:val="24"/>
        </w:rPr>
      </w:pPr>
      <w:r>
        <w:rPr>
          <w:iCs/>
        </w:rPr>
        <w:t xml:space="preserve">A cyclic </w:t>
      </w:r>
      <w:r w:rsidRPr="00315A3C">
        <w:rPr>
          <w:iCs/>
        </w:rPr>
        <w:t>shift</w:t>
      </w:r>
      <w:r>
        <w:rPr>
          <w:iCs/>
        </w:rPr>
        <w:t xml:space="preserve"> </w:t>
      </w:r>
      <w:r w:rsidRPr="00315A3C">
        <w:rPr>
          <w:iCs/>
        </w:rPr>
        <w:t>by</w:t>
      </w:r>
      <w:r>
        <w:rPr>
          <w:iCs/>
        </w:rPr>
        <w:t xml:space="preserve"> S samples</w:t>
      </w:r>
      <w:r w:rsidRPr="00A735EB">
        <w:rPr>
          <w:iCs/>
        </w:rPr>
        <w:t xml:space="preserve"> </w:t>
      </w:r>
      <w:r>
        <w:rPr>
          <w:iCs/>
        </w:rPr>
        <w:t>applies to sequence</w:t>
      </w:r>
      <w:r w:rsidR="00FB7234">
        <w:rPr>
          <w:iCs/>
        </w:rPr>
        <w:t xml:space="preserve"> vector </w:t>
      </w:r>
      <w:r w:rsidRPr="006C3716">
        <w:rPr>
          <w:b/>
          <w:iCs/>
        </w:rPr>
        <w:t>Y</w:t>
      </w:r>
      <w:r w:rsidR="004F25A9">
        <w:rPr>
          <w:iCs/>
        </w:rPr>
        <w:t xml:space="preserve"> yielding sequence </w:t>
      </w:r>
      <w:r w:rsidR="00FB7234">
        <w:rPr>
          <w:iCs/>
        </w:rPr>
        <w:t xml:space="preserve">vector </w:t>
      </w:r>
      <w:r w:rsidR="004F25A9" w:rsidRPr="006C3716">
        <w:rPr>
          <w:b/>
          <w:iCs/>
        </w:rPr>
        <w:t>Z</w:t>
      </w:r>
      <w:r w:rsidR="004F25A9">
        <w:rPr>
          <w:iCs/>
        </w:rPr>
        <w:t xml:space="preserve">. </w:t>
      </w:r>
      <w:r w:rsidR="00AB1B97" w:rsidRPr="00315A3C">
        <w:rPr>
          <w:szCs w:val="24"/>
        </w:rPr>
        <w:t xml:space="preserve">The sequence </w:t>
      </w:r>
      <w:r w:rsidR="00AB1B97">
        <w:rPr>
          <w:b/>
          <w:szCs w:val="24"/>
        </w:rPr>
        <w:t>Z</w:t>
      </w:r>
      <w:r w:rsidR="00AB1B97" w:rsidRPr="00315A3C">
        <w:rPr>
          <w:szCs w:val="24"/>
        </w:rPr>
        <w:t xml:space="preserve"> has length of L</w:t>
      </w:r>
      <w:r w:rsidR="00AB1B97">
        <w:rPr>
          <w:szCs w:val="24"/>
          <w:vertAlign w:val="subscript"/>
        </w:rPr>
        <w:t>z</w:t>
      </w:r>
      <w:r w:rsidR="00AB1B97" w:rsidRPr="00315A3C">
        <w:rPr>
          <w:szCs w:val="24"/>
        </w:rPr>
        <w:t>=L*</w:t>
      </w:r>
      <w:r w:rsidR="00AB1B97" w:rsidRPr="00DC713A">
        <w:rPr>
          <w:i/>
          <w:iCs/>
          <w:szCs w:val="24"/>
        </w:rPr>
        <w:t>Δ</w:t>
      </w:r>
      <w:r w:rsidR="00FB7234">
        <w:rPr>
          <w:iCs/>
        </w:rPr>
        <w:t xml:space="preserve">. </w:t>
      </w:r>
      <w:r>
        <w:rPr>
          <w:iCs/>
        </w:rPr>
        <w:t xml:space="preserve">The value of S identifies the specific </w:t>
      </w:r>
      <w:r w:rsidR="00AB1B97">
        <w:rPr>
          <w:iCs/>
        </w:rPr>
        <w:t xml:space="preserve">stream or </w:t>
      </w:r>
      <w:r>
        <w:rPr>
          <w:iCs/>
        </w:rPr>
        <w:t>transmitter and is defined by the MAC via the PHY SAP.</w:t>
      </w:r>
      <w:r w:rsidRPr="00A039D7">
        <w:rPr>
          <w:szCs w:val="24"/>
        </w:rPr>
        <w:t xml:space="preserve"> </w:t>
      </w:r>
      <w:r w:rsidRPr="00DC713A">
        <w:rPr>
          <w:szCs w:val="24"/>
        </w:rPr>
        <w:t xml:space="preserve">The MAC layer shall reserve the shift </w:t>
      </w:r>
      <w:r>
        <w:rPr>
          <w:szCs w:val="24"/>
        </w:rPr>
        <w:t>S</w:t>
      </w:r>
      <w:r w:rsidRPr="00DC713A">
        <w:rPr>
          <w:szCs w:val="24"/>
        </w:rPr>
        <w:t>=</w:t>
      </w:r>
      <w:r w:rsidRPr="00D84641">
        <w:rPr>
          <w:szCs w:val="24"/>
        </w:rPr>
        <w:t>Δ</w:t>
      </w:r>
      <w:r w:rsidRPr="00DC713A">
        <w:rPr>
          <w:szCs w:val="24"/>
        </w:rPr>
        <w:t>-1 for noise estimation at the receiver.</w:t>
      </w:r>
    </w:p>
    <w:p w14:paraId="599307AE" w14:textId="4DCA6BF3" w:rsidR="00594DEF" w:rsidRPr="006C3716" w:rsidRDefault="00594DEF" w:rsidP="006C3716">
      <w:pPr>
        <w:pStyle w:val="Listenabsatz"/>
        <w:numPr>
          <w:ilvl w:val="0"/>
          <w:numId w:val="41"/>
        </w:numPr>
        <w:autoSpaceDE w:val="0"/>
        <w:autoSpaceDN w:val="0"/>
        <w:adjustRightInd w:val="0"/>
        <w:spacing w:before="120" w:line="276" w:lineRule="auto"/>
        <w:contextualSpacing w:val="0"/>
        <w:rPr>
          <w:sz w:val="22"/>
          <w:szCs w:val="24"/>
        </w:rPr>
      </w:pPr>
      <w:r>
        <w:t xml:space="preserve">Sequence </w:t>
      </w:r>
      <w:r w:rsidRPr="006C3716">
        <w:rPr>
          <w:b/>
        </w:rPr>
        <w:t>F</w:t>
      </w:r>
      <w:r>
        <w:t xml:space="preserve"> is formed as follows </w:t>
      </w:r>
      <w:r w:rsidRPr="006C3716">
        <w:rPr>
          <w:b/>
          <w:color w:val="000000"/>
          <w:szCs w:val="26"/>
        </w:rPr>
        <w:t>F</w:t>
      </w:r>
      <w:r w:rsidRPr="006C3716">
        <w:rPr>
          <w:color w:val="000000"/>
          <w:szCs w:val="26"/>
        </w:rPr>
        <w:t xml:space="preserve">=[0 </w:t>
      </w:r>
      <w:r w:rsidR="004F25A9" w:rsidRPr="006C3716">
        <w:rPr>
          <w:b/>
          <w:color w:val="000000"/>
          <w:szCs w:val="26"/>
        </w:rPr>
        <w:t>Z</w:t>
      </w:r>
      <w:r w:rsidRPr="006C3716">
        <w:rPr>
          <w:color w:val="000000"/>
          <w:szCs w:val="26"/>
        </w:rPr>
        <w:t>(1:L</w:t>
      </w:r>
      <w:r w:rsidR="00AB1B97">
        <w:rPr>
          <w:szCs w:val="24"/>
          <w:vertAlign w:val="subscript"/>
        </w:rPr>
        <w:t>Z</w:t>
      </w:r>
      <w:r w:rsidRPr="006C3716">
        <w:rPr>
          <w:color w:val="000000"/>
          <w:szCs w:val="26"/>
        </w:rPr>
        <w:t xml:space="preserve">-1) 0 </w:t>
      </w:r>
      <w:r w:rsidR="004F25A9" w:rsidRPr="006C3716">
        <w:rPr>
          <w:b/>
          <w:color w:val="000000"/>
          <w:szCs w:val="26"/>
        </w:rPr>
        <w:t>Z</w:t>
      </w:r>
      <w:r w:rsidRPr="006C3716">
        <w:rPr>
          <w:color w:val="000000"/>
          <w:szCs w:val="26"/>
        </w:rPr>
        <w:t>(L</w:t>
      </w:r>
      <w:r w:rsidR="00AB1B97">
        <w:rPr>
          <w:szCs w:val="24"/>
          <w:vertAlign w:val="subscript"/>
        </w:rPr>
        <w:t>Z</w:t>
      </w:r>
      <w:r w:rsidRPr="006C3716">
        <w:rPr>
          <w:color w:val="000000"/>
          <w:szCs w:val="26"/>
        </w:rPr>
        <w:t>-1:-1:1)]</w:t>
      </w:r>
      <w:r>
        <w:rPr>
          <w:color w:val="000000"/>
          <w:szCs w:val="26"/>
        </w:rPr>
        <w:t xml:space="preserve">. This </w:t>
      </w:r>
      <w:r w:rsidR="006A3AFC">
        <w:rPr>
          <w:color w:val="000000"/>
          <w:szCs w:val="26"/>
        </w:rPr>
        <w:t xml:space="preserve">will </w:t>
      </w:r>
      <w:r w:rsidR="00AB1B97">
        <w:rPr>
          <w:color w:val="000000"/>
          <w:szCs w:val="26"/>
        </w:rPr>
        <w:t xml:space="preserve">implement </w:t>
      </w:r>
      <w:r>
        <w:rPr>
          <w:color w:val="000000"/>
          <w:szCs w:val="26"/>
        </w:rPr>
        <w:t>Hermitian symmetry</w:t>
      </w:r>
      <w:r w:rsidR="00AB1B97">
        <w:rPr>
          <w:color w:val="000000"/>
          <w:szCs w:val="26"/>
        </w:rPr>
        <w:t xml:space="preserve"> in the next step</w:t>
      </w:r>
      <w:r>
        <w:rPr>
          <w:color w:val="000000"/>
          <w:szCs w:val="26"/>
        </w:rPr>
        <w:t>.</w:t>
      </w:r>
      <w:r w:rsidR="006844B6" w:rsidRPr="006844B6">
        <w:rPr>
          <w:color w:val="000000"/>
          <w:szCs w:val="26"/>
        </w:rPr>
        <w:t xml:space="preserve"> </w:t>
      </w:r>
      <w:r w:rsidR="006844B6">
        <w:rPr>
          <w:color w:val="000000"/>
          <w:szCs w:val="26"/>
        </w:rPr>
        <w:t>Note that the first L</w:t>
      </w:r>
      <w:r w:rsidR="006844B6">
        <w:rPr>
          <w:szCs w:val="24"/>
          <w:vertAlign w:val="subscript"/>
        </w:rPr>
        <w:t>Z</w:t>
      </w:r>
      <w:r w:rsidR="006844B6">
        <w:rPr>
          <w:color w:val="000000"/>
          <w:szCs w:val="26"/>
        </w:rPr>
        <w:t xml:space="preserve">-1 samples from sequence </w:t>
      </w:r>
      <w:r w:rsidR="006844B6">
        <w:rPr>
          <w:b/>
          <w:color w:val="000000"/>
          <w:szCs w:val="26"/>
        </w:rPr>
        <w:t>Z</w:t>
      </w:r>
      <w:r w:rsidR="006844B6">
        <w:rPr>
          <w:color w:val="000000"/>
          <w:szCs w:val="26"/>
        </w:rPr>
        <w:t xml:space="preserve"> are used twice, first in the original and then in </w:t>
      </w:r>
      <w:r w:rsidR="000B01DE">
        <w:rPr>
          <w:color w:val="000000"/>
          <w:szCs w:val="26"/>
        </w:rPr>
        <w:t xml:space="preserve">the </w:t>
      </w:r>
      <w:r w:rsidR="006844B6">
        <w:rPr>
          <w:color w:val="000000"/>
          <w:szCs w:val="26"/>
        </w:rPr>
        <w:t>reversed order.</w:t>
      </w:r>
    </w:p>
    <w:p w14:paraId="3AAA59DE" w14:textId="54169058" w:rsidR="00594DEF" w:rsidRPr="00594DEF" w:rsidRDefault="00A039D7" w:rsidP="006C3716">
      <w:pPr>
        <w:pStyle w:val="Listenabsatz"/>
        <w:widowControl w:val="0"/>
        <w:numPr>
          <w:ilvl w:val="0"/>
          <w:numId w:val="41"/>
        </w:numPr>
        <w:spacing w:before="120" w:line="276" w:lineRule="auto"/>
        <w:contextualSpacing w:val="0"/>
        <w:jc w:val="both"/>
        <w:outlineLvl w:val="0"/>
        <w:rPr>
          <w:szCs w:val="24"/>
        </w:rPr>
      </w:pPr>
      <w:r>
        <w:rPr>
          <w:szCs w:val="24"/>
        </w:rPr>
        <w:t xml:space="preserve">Finally, the sequence </w:t>
      </w:r>
      <w:r w:rsidR="004F25A9" w:rsidRPr="006C3716">
        <w:rPr>
          <w:b/>
          <w:szCs w:val="24"/>
        </w:rPr>
        <w:t>F</w:t>
      </w:r>
      <w:r w:rsidR="004F25A9">
        <w:rPr>
          <w:szCs w:val="24"/>
        </w:rPr>
        <w:t xml:space="preserve"> </w:t>
      </w:r>
      <w:r>
        <w:rPr>
          <w:szCs w:val="24"/>
        </w:rPr>
        <w:t>i</w:t>
      </w:r>
      <w:r w:rsidR="004F25A9">
        <w:rPr>
          <w:szCs w:val="24"/>
        </w:rPr>
        <w:t>s</w:t>
      </w:r>
      <w:r>
        <w:rPr>
          <w:szCs w:val="24"/>
        </w:rPr>
        <w:t xml:space="preserve"> passed through an inverse fast Fourier transform</w:t>
      </w:r>
      <w:r w:rsidR="004F25A9">
        <w:rPr>
          <w:szCs w:val="24"/>
        </w:rPr>
        <w:t xml:space="preserve"> (IFFT) which always yields a real-valued RS</w:t>
      </w:r>
      <w:r w:rsidR="005E1DC0">
        <w:rPr>
          <w:szCs w:val="24"/>
        </w:rPr>
        <w:t xml:space="preserve"> being specific for a given </w:t>
      </w:r>
      <w:r w:rsidR="00A27320">
        <w:rPr>
          <w:szCs w:val="24"/>
        </w:rPr>
        <w:t xml:space="preserve">stream or </w:t>
      </w:r>
      <w:r w:rsidR="005E1DC0">
        <w:rPr>
          <w:szCs w:val="24"/>
        </w:rPr>
        <w:t>transmitter</w:t>
      </w:r>
      <w:r>
        <w:rPr>
          <w:szCs w:val="24"/>
        </w:rPr>
        <w:t>.</w:t>
      </w:r>
    </w:p>
    <w:p w14:paraId="6582EC9F" w14:textId="157AD3B3" w:rsidR="00A039D7" w:rsidRPr="001A0544" w:rsidRDefault="00492EA8">
      <w:pPr>
        <w:widowControl w:val="0"/>
        <w:spacing w:before="120" w:line="276" w:lineRule="auto"/>
        <w:jc w:val="both"/>
        <w:outlineLvl w:val="0"/>
        <w:rPr>
          <w:szCs w:val="24"/>
        </w:rPr>
      </w:pPr>
      <w:r w:rsidRPr="00DC713A">
        <w:rPr>
          <w:szCs w:val="24"/>
        </w:rPr>
        <w:t>By using a single RS, up to Δ</w:t>
      </w:r>
      <w:r w:rsidR="00A27320">
        <w:rPr>
          <w:szCs w:val="24"/>
        </w:rPr>
        <w:t>-1</w:t>
      </w:r>
      <w:r w:rsidRPr="00DC713A">
        <w:rPr>
          <w:szCs w:val="24"/>
        </w:rPr>
        <w:t xml:space="preserve"> streams</w:t>
      </w:r>
      <w:r w:rsidR="00A039D7">
        <w:rPr>
          <w:szCs w:val="24"/>
        </w:rPr>
        <w:t xml:space="preserve"> or </w:t>
      </w:r>
      <w:r w:rsidRPr="00DC713A">
        <w:rPr>
          <w:szCs w:val="24"/>
        </w:rPr>
        <w:t>transmitters c</w:t>
      </w:r>
      <w:r w:rsidR="001A0544">
        <w:rPr>
          <w:szCs w:val="24"/>
        </w:rPr>
        <w:t>an</w:t>
      </w:r>
      <w:r w:rsidRPr="00DC713A">
        <w:rPr>
          <w:szCs w:val="24"/>
        </w:rPr>
        <w:t xml:space="preserve"> be identified</w:t>
      </w:r>
      <w:r w:rsidR="00337235">
        <w:rPr>
          <w:szCs w:val="24"/>
        </w:rPr>
        <w:t>.</w:t>
      </w:r>
      <w:r w:rsidR="00A039D7" w:rsidDel="00A039D7">
        <w:rPr>
          <w:szCs w:val="24"/>
        </w:rPr>
        <w:t xml:space="preserve"> </w:t>
      </w:r>
      <w:r w:rsidR="006844B6">
        <w:rPr>
          <w:szCs w:val="24"/>
        </w:rPr>
        <w:t>T</w:t>
      </w:r>
      <w:r w:rsidR="00A039D7">
        <w:rPr>
          <w:szCs w:val="24"/>
        </w:rPr>
        <w:t xml:space="preserve">he MAC layer will </w:t>
      </w:r>
      <w:r w:rsidR="00234563" w:rsidRPr="00234563">
        <w:rPr>
          <w:szCs w:val="24"/>
        </w:rPr>
        <w:t>add more RSs</w:t>
      </w:r>
      <w:r w:rsidR="00A039D7">
        <w:rPr>
          <w:szCs w:val="24"/>
        </w:rPr>
        <w:t xml:space="preserve"> via the PHY SAP</w:t>
      </w:r>
      <w:r w:rsidR="006844B6" w:rsidRPr="006844B6">
        <w:rPr>
          <w:szCs w:val="24"/>
        </w:rPr>
        <w:t xml:space="preserve"> </w:t>
      </w:r>
      <w:r w:rsidR="006844B6">
        <w:rPr>
          <w:szCs w:val="24"/>
        </w:rPr>
        <w:t xml:space="preserve">for </w:t>
      </w:r>
      <w:r w:rsidR="006844B6" w:rsidRPr="00234563">
        <w:rPr>
          <w:szCs w:val="24"/>
        </w:rPr>
        <w:t>more streams or transmitters</w:t>
      </w:r>
      <w:r w:rsidR="006844B6">
        <w:rPr>
          <w:szCs w:val="24"/>
        </w:rPr>
        <w:t xml:space="preserve"> a</w:t>
      </w:r>
      <w:r w:rsidR="00A27320">
        <w:rPr>
          <w:szCs w:val="24"/>
        </w:rPr>
        <w:t xml:space="preserve">s </w:t>
      </w:r>
      <w:r w:rsidRPr="00234563">
        <w:rPr>
          <w:szCs w:val="24"/>
        </w:rPr>
        <w:t>indicate</w:t>
      </w:r>
      <w:r w:rsidR="00A039D7">
        <w:rPr>
          <w:szCs w:val="24"/>
        </w:rPr>
        <w:t>d</w:t>
      </w:r>
      <w:r w:rsidRPr="00234563">
        <w:rPr>
          <w:szCs w:val="24"/>
        </w:rPr>
        <w:t xml:space="preserve"> by N</w:t>
      </w:r>
      <w:r w:rsidRPr="00234563">
        <w:rPr>
          <w:szCs w:val="24"/>
          <w:vertAlign w:val="subscript"/>
        </w:rPr>
        <w:t>RS</w:t>
      </w:r>
      <w:r w:rsidR="00A039D7">
        <w:rPr>
          <w:szCs w:val="24"/>
        </w:rPr>
        <w:t xml:space="preserve"> </w:t>
      </w:r>
      <w:r w:rsidR="006844B6">
        <w:rPr>
          <w:szCs w:val="24"/>
        </w:rPr>
        <w:t xml:space="preserve">being </w:t>
      </w:r>
      <w:r w:rsidR="00A039D7">
        <w:rPr>
          <w:szCs w:val="24"/>
        </w:rPr>
        <w:t>a power of 2</w:t>
      </w:r>
      <w:r w:rsidRPr="00234563">
        <w:rPr>
          <w:szCs w:val="24"/>
        </w:rPr>
        <w:t xml:space="preserve">. </w:t>
      </w:r>
      <w:r w:rsidR="005C64C2">
        <w:rPr>
          <w:szCs w:val="24"/>
        </w:rPr>
        <w:t>In this way, up to N</w:t>
      </w:r>
      <w:r w:rsidR="005C64C2">
        <w:rPr>
          <w:szCs w:val="24"/>
          <w:vertAlign w:val="subscript"/>
        </w:rPr>
        <w:t>RS</w:t>
      </w:r>
      <w:r w:rsidR="005C64C2">
        <w:rPr>
          <w:szCs w:val="24"/>
        </w:rPr>
        <w:t>*(</w:t>
      </w:r>
      <w:r w:rsidR="005C64C2" w:rsidRPr="00DC713A">
        <w:rPr>
          <w:szCs w:val="24"/>
        </w:rPr>
        <w:t>Δ</w:t>
      </w:r>
      <w:r w:rsidR="005C64C2">
        <w:rPr>
          <w:szCs w:val="24"/>
        </w:rPr>
        <w:t xml:space="preserve">-1) streams can be identified. </w:t>
      </w:r>
      <w:r w:rsidR="00684740">
        <w:rPr>
          <w:szCs w:val="24"/>
        </w:rPr>
        <w:t xml:space="preserve">Decompose </w:t>
      </w:r>
      <w:r w:rsidR="005C64C2">
        <w:rPr>
          <w:szCs w:val="24"/>
        </w:rPr>
        <w:t>the identifier of the i</w:t>
      </w:r>
      <w:r w:rsidRPr="00234563">
        <w:rPr>
          <w:szCs w:val="24"/>
          <w:vertAlign w:val="superscript"/>
        </w:rPr>
        <w:t>th</w:t>
      </w:r>
      <w:r w:rsidRPr="00234563">
        <w:rPr>
          <w:szCs w:val="24"/>
        </w:rPr>
        <w:t xml:space="preserve"> </w:t>
      </w:r>
      <w:r w:rsidR="005C64C2">
        <w:rPr>
          <w:szCs w:val="24"/>
        </w:rPr>
        <w:t>stream or transmitter</w:t>
      </w:r>
      <w:r w:rsidR="00FE28C3">
        <w:rPr>
          <w:szCs w:val="24"/>
        </w:rPr>
        <w:t xml:space="preserve"> </w:t>
      </w:r>
      <w:r w:rsidR="00684740">
        <w:rPr>
          <w:szCs w:val="24"/>
        </w:rPr>
        <w:t>as i=a*(</w:t>
      </w:r>
      <w:r w:rsidR="00684740" w:rsidRPr="00DC713A">
        <w:rPr>
          <w:szCs w:val="24"/>
        </w:rPr>
        <w:t>Δ</w:t>
      </w:r>
      <w:r w:rsidR="00684740">
        <w:rPr>
          <w:szCs w:val="24"/>
        </w:rPr>
        <w:t>-1)+b</w:t>
      </w:r>
      <w:r w:rsidR="00684740" w:rsidRPr="00DC713A">
        <w:rPr>
          <w:szCs w:val="24"/>
        </w:rPr>
        <w:t xml:space="preserve"> </w:t>
      </w:r>
      <w:r w:rsidR="00CE6750">
        <w:rPr>
          <w:szCs w:val="24"/>
        </w:rPr>
        <w:t xml:space="preserve">where </w:t>
      </w:r>
      <w:r w:rsidR="00FE28C3">
        <w:rPr>
          <w:szCs w:val="24"/>
        </w:rPr>
        <w:t>b&lt;</w:t>
      </w:r>
      <w:r w:rsidR="00FE28C3" w:rsidRPr="00DC713A">
        <w:rPr>
          <w:szCs w:val="24"/>
        </w:rPr>
        <w:t>Δ</w:t>
      </w:r>
      <w:r w:rsidR="00FE28C3">
        <w:rPr>
          <w:szCs w:val="24"/>
        </w:rPr>
        <w:t>-1</w:t>
      </w:r>
      <w:r w:rsidR="005C64C2">
        <w:rPr>
          <w:szCs w:val="24"/>
        </w:rPr>
        <w:t xml:space="preserve">. The comb shift </w:t>
      </w:r>
      <w:r w:rsidR="00273373">
        <w:rPr>
          <w:szCs w:val="24"/>
        </w:rPr>
        <w:t>is then</w:t>
      </w:r>
      <w:r w:rsidR="005C64C2">
        <w:rPr>
          <w:szCs w:val="24"/>
        </w:rPr>
        <w:t xml:space="preserve"> S=b and the original </w:t>
      </w:r>
      <w:r w:rsidRPr="00234563">
        <w:rPr>
          <w:szCs w:val="24"/>
        </w:rPr>
        <w:t xml:space="preserve">RS </w:t>
      </w:r>
      <w:r w:rsidR="005C64C2">
        <w:rPr>
          <w:szCs w:val="24"/>
        </w:rPr>
        <w:t xml:space="preserve">is multiplied </w:t>
      </w:r>
      <w:r w:rsidR="00684740">
        <w:rPr>
          <w:szCs w:val="24"/>
        </w:rPr>
        <w:t xml:space="preserve">RS by RS with </w:t>
      </w:r>
      <w:r w:rsidR="005C64C2">
        <w:rPr>
          <w:szCs w:val="24"/>
        </w:rPr>
        <w:t xml:space="preserve">the </w:t>
      </w:r>
      <w:r w:rsidR="00776989">
        <w:rPr>
          <w:szCs w:val="24"/>
        </w:rPr>
        <w:t xml:space="preserve">entries in the </w:t>
      </w:r>
      <w:r w:rsidR="005C64C2" w:rsidRPr="006C3716">
        <w:rPr>
          <w:i/>
          <w:szCs w:val="24"/>
        </w:rPr>
        <w:t>a</w:t>
      </w:r>
      <w:r w:rsidRPr="006C3716">
        <w:rPr>
          <w:szCs w:val="24"/>
        </w:rPr>
        <w:t>th</w:t>
      </w:r>
      <w:r w:rsidRPr="00234563">
        <w:rPr>
          <w:szCs w:val="24"/>
        </w:rPr>
        <w:t xml:space="preserve"> row of the MxM </w:t>
      </w:r>
      <w:r w:rsidR="00776989">
        <w:rPr>
          <w:szCs w:val="24"/>
        </w:rPr>
        <w:t xml:space="preserve">Hadamard </w:t>
      </w:r>
      <w:r w:rsidRPr="00234563">
        <w:rPr>
          <w:szCs w:val="24"/>
        </w:rPr>
        <w:t xml:space="preserve">matrix </w:t>
      </w:r>
      <w:r w:rsidRPr="00234563">
        <w:rPr>
          <w:b/>
          <w:bCs/>
          <w:szCs w:val="24"/>
        </w:rPr>
        <w:t>H</w:t>
      </w:r>
      <w:r w:rsidRPr="00234563">
        <w:rPr>
          <w:szCs w:val="24"/>
          <w:vertAlign w:val="subscript"/>
        </w:rPr>
        <w:t>K</w:t>
      </w:r>
      <w:r w:rsidR="00A039D7">
        <w:rPr>
          <w:szCs w:val="24"/>
        </w:rPr>
        <w:t xml:space="preserve"> where M=</w:t>
      </w:r>
      <w:r w:rsidR="00A039D7" w:rsidRPr="00D84641">
        <w:rPr>
          <w:szCs w:val="24"/>
        </w:rPr>
        <w:t>2</w:t>
      </w:r>
      <w:r w:rsidR="00A039D7" w:rsidRPr="00D84641">
        <w:rPr>
          <w:szCs w:val="24"/>
          <w:vertAlign w:val="superscript"/>
        </w:rPr>
        <w:t>K</w:t>
      </w:r>
      <w:r w:rsidRPr="00234563">
        <w:rPr>
          <w:szCs w:val="24"/>
        </w:rPr>
        <w:t>.</w:t>
      </w:r>
      <w:r w:rsidR="00A039D7">
        <w:rPr>
          <w:szCs w:val="24"/>
        </w:rPr>
        <w:t xml:space="preserve"> </w:t>
      </w:r>
      <w:r w:rsidR="00A039D7" w:rsidRPr="001A0544">
        <w:rPr>
          <w:b/>
          <w:bCs/>
          <w:szCs w:val="24"/>
        </w:rPr>
        <w:t>H</w:t>
      </w:r>
      <w:r w:rsidR="00A039D7" w:rsidRPr="001A0544">
        <w:rPr>
          <w:szCs w:val="24"/>
          <w:vertAlign w:val="subscript"/>
        </w:rPr>
        <w:t>K</w:t>
      </w:r>
      <w:r w:rsidR="00A039D7" w:rsidRPr="001A0544">
        <w:rPr>
          <w:szCs w:val="24"/>
        </w:rPr>
        <w:t xml:space="preserve"> is </w:t>
      </w:r>
      <w:r w:rsidR="00A039D7">
        <w:rPr>
          <w:szCs w:val="24"/>
        </w:rPr>
        <w:t xml:space="preserve">obtained </w:t>
      </w:r>
      <w:r w:rsidR="00507BAB">
        <w:rPr>
          <w:szCs w:val="24"/>
        </w:rPr>
        <w:t xml:space="preserve">by incrementing k from </w:t>
      </w:r>
      <w:r w:rsidR="00507BAB" w:rsidRPr="00B9283A">
        <w:rPr>
          <w:szCs w:val="24"/>
        </w:rPr>
        <w:t>k=1…K</w:t>
      </w:r>
    </w:p>
    <w:p w14:paraId="5D2E6109" w14:textId="627BF01C" w:rsidR="00285E13" w:rsidRPr="003E0E6F" w:rsidRDefault="00A039D7" w:rsidP="006C3716">
      <w:pPr>
        <w:widowControl w:val="0"/>
        <w:spacing w:before="120" w:line="276" w:lineRule="auto"/>
        <w:jc w:val="center"/>
        <w:outlineLvl w:val="0"/>
        <w:rPr>
          <w:b/>
          <w:i/>
          <w:sz w:val="22"/>
          <w:szCs w:val="24"/>
        </w:rPr>
      </w:pPr>
      <w:r w:rsidRPr="00AD0225">
        <w:rPr>
          <w:position w:val="-32"/>
          <w:szCs w:val="24"/>
        </w:rPr>
        <w:object w:dxaOrig="3140" w:dyaOrig="760" w14:anchorId="700E092D">
          <v:shape id="_x0000_i1026" type="#_x0000_t75" style="width:156.25pt;height:39.6pt" o:ole="">
            <v:imagedata r:id="rId8" o:title=""/>
          </v:shape>
          <o:OLEObject Type="Embed" ProgID="Equation.3" ShapeID="_x0000_i1026" DrawAspect="Content" ObjectID="_1592853629" r:id="rId10"/>
        </w:object>
      </w:r>
      <w:r w:rsidRPr="00B9283A">
        <w:rPr>
          <w:szCs w:val="24"/>
        </w:rPr>
        <w:t>.</w:t>
      </w:r>
      <w:r w:rsidR="00285E13">
        <w:rPr>
          <w:b/>
          <w:i/>
          <w:sz w:val="22"/>
        </w:rPr>
        <w:t xml:space="preserve"> </w:t>
      </w:r>
    </w:p>
    <w:p w14:paraId="0EA7A422" w14:textId="5D019800" w:rsidR="00EE1396" w:rsidRPr="008670F0" w:rsidRDefault="006D1E29" w:rsidP="00B61034">
      <w:pPr>
        <w:widowControl w:val="0"/>
        <w:spacing w:before="120" w:line="276" w:lineRule="auto"/>
        <w:outlineLvl w:val="0"/>
        <w:rPr>
          <w:b/>
          <w:sz w:val="28"/>
        </w:rPr>
      </w:pPr>
      <w:r w:rsidRPr="008670F0">
        <w:rPr>
          <w:b/>
          <w:sz w:val="28"/>
        </w:rPr>
        <w:t>1.2.</w:t>
      </w:r>
      <w:r w:rsidR="000A701E">
        <w:rPr>
          <w:b/>
          <w:sz w:val="28"/>
        </w:rPr>
        <w:t>3.</w:t>
      </w:r>
      <w:r w:rsidRPr="008670F0">
        <w:rPr>
          <w:b/>
          <w:sz w:val="28"/>
        </w:rPr>
        <w:t xml:space="preserve"> </w:t>
      </w:r>
      <w:r w:rsidR="006A7C5E" w:rsidRPr="008670F0">
        <w:rPr>
          <w:b/>
          <w:sz w:val="28"/>
        </w:rPr>
        <w:t>Header encoding and modulation</w:t>
      </w:r>
    </w:p>
    <w:p w14:paraId="72266DF9" w14:textId="37C64B8F" w:rsidR="000A701E" w:rsidRPr="000A701E" w:rsidRDefault="000A701E" w:rsidP="00B61034">
      <w:pPr>
        <w:widowControl w:val="0"/>
        <w:spacing w:before="120" w:line="276" w:lineRule="auto"/>
        <w:outlineLvl w:val="0"/>
        <w:rPr>
          <w:b/>
        </w:rPr>
      </w:pPr>
      <w:r w:rsidRPr="000A701E">
        <w:rPr>
          <w:b/>
        </w:rPr>
        <w:t>1.2.</w:t>
      </w:r>
      <w:r>
        <w:rPr>
          <w:b/>
        </w:rPr>
        <w:t>3</w:t>
      </w:r>
      <w:r w:rsidRPr="000A701E">
        <w:rPr>
          <w:b/>
        </w:rPr>
        <w:t>.</w:t>
      </w:r>
      <w:r>
        <w:rPr>
          <w:b/>
        </w:rPr>
        <w:t>1</w:t>
      </w:r>
      <w:r w:rsidR="00E44E47">
        <w:rPr>
          <w:b/>
        </w:rPr>
        <w:t xml:space="preserve"> </w:t>
      </w:r>
      <w:r>
        <w:rPr>
          <w:b/>
        </w:rPr>
        <w:t>General</w:t>
      </w:r>
    </w:p>
    <w:p w14:paraId="3089B114" w14:textId="3B729298" w:rsidR="006B4CA7" w:rsidRPr="00DF76C7" w:rsidRDefault="00AB06E6">
      <w:pPr>
        <w:spacing w:before="120" w:line="276" w:lineRule="auto"/>
        <w:jc w:val="both"/>
      </w:pPr>
      <w:r w:rsidRPr="000566E2">
        <w:t xml:space="preserve">The transmitter structure in </w:t>
      </w:r>
      <w:r w:rsidR="00047AC3" w:rsidRPr="00047AC3">
        <w:fldChar w:fldCharType="begin"/>
      </w:r>
      <w:r w:rsidR="00047AC3" w:rsidRPr="00047AC3">
        <w:instrText xml:space="preserve"> REF _Ref503693246 \h  \* MERGEFORMAT </w:instrText>
      </w:r>
      <w:r w:rsidR="00047AC3" w:rsidRPr="00047AC3">
        <w:fldChar w:fldCharType="separate"/>
      </w:r>
      <w:r w:rsidR="00047AC3" w:rsidRPr="00047AC3">
        <w:t xml:space="preserve">Figure </w:t>
      </w:r>
      <w:r w:rsidR="00047AC3" w:rsidRPr="00047AC3">
        <w:rPr>
          <w:noProof/>
        </w:rPr>
        <w:t>2</w:t>
      </w:r>
      <w:r w:rsidR="00047AC3" w:rsidRPr="00047AC3">
        <w:fldChar w:fldCharType="end"/>
      </w:r>
      <w:r w:rsidR="00047AC3" w:rsidRPr="00047AC3">
        <w:t xml:space="preserve"> </w:t>
      </w:r>
      <w:r w:rsidR="00855586">
        <w:t xml:space="preserve">applies to </w:t>
      </w:r>
      <w:r w:rsidRPr="000566E2">
        <w:t xml:space="preserve">the header. </w:t>
      </w:r>
      <w:r w:rsidR="00DF76C7" w:rsidRPr="00DF76C7">
        <w:t xml:space="preserve">Scrambling is optional to randomize uncoordinated interference. </w:t>
      </w:r>
      <w:r w:rsidR="00DF76C7">
        <w:t>F</w:t>
      </w:r>
      <w:r w:rsidR="00DC2E7E">
        <w:t xml:space="preserve">or </w:t>
      </w:r>
      <w:r w:rsidR="00855586">
        <w:t xml:space="preserve">improved </w:t>
      </w:r>
      <w:r w:rsidR="00DC2E7E">
        <w:t xml:space="preserve">error protection, the header </w:t>
      </w:r>
      <w:r w:rsidR="005B09A8">
        <w:t xml:space="preserve">can be </w:t>
      </w:r>
      <w:r w:rsidR="00DC2E7E">
        <w:t xml:space="preserve">repeated. </w:t>
      </w:r>
      <w:r w:rsidR="00591EDD" w:rsidRPr="000566E2">
        <w:t xml:space="preserve">8B10B line </w:t>
      </w:r>
      <w:r w:rsidR="00591EDD">
        <w:t>en</w:t>
      </w:r>
      <w:r w:rsidR="00591EDD" w:rsidRPr="000566E2">
        <w:t>coding appl</w:t>
      </w:r>
      <w:r w:rsidR="00591EDD">
        <w:t>ies</w:t>
      </w:r>
      <w:r w:rsidR="00591EDD" w:rsidRPr="000566E2">
        <w:t xml:space="preserve"> to </w:t>
      </w:r>
      <w:r w:rsidR="00591EDD">
        <w:t xml:space="preserve">the header. </w:t>
      </w:r>
      <w:r w:rsidR="00DC2E7E">
        <w:t>H</w:t>
      </w:r>
      <w:r w:rsidR="000C34E3" w:rsidRPr="000566E2">
        <w:t xml:space="preserve">eader </w:t>
      </w:r>
      <w:r w:rsidR="001A1BF4" w:rsidRPr="000566E2">
        <w:t xml:space="preserve">encoding </w:t>
      </w:r>
      <w:r w:rsidR="00616EA0">
        <w:t>uses</w:t>
      </w:r>
      <w:r w:rsidR="000A701E">
        <w:t xml:space="preserve"> </w:t>
      </w:r>
      <w:r w:rsidR="000C34E3" w:rsidRPr="000566E2">
        <w:t>RS(</w:t>
      </w:r>
      <w:r w:rsidR="001A1BF4" w:rsidRPr="000566E2">
        <w:t>36</w:t>
      </w:r>
      <w:r w:rsidR="000C34E3" w:rsidRPr="000566E2">
        <w:t>,</w:t>
      </w:r>
      <w:r w:rsidR="003B32D2">
        <w:t xml:space="preserve"> </w:t>
      </w:r>
      <w:r w:rsidR="001A1BF4" w:rsidRPr="000566E2">
        <w:t>24</w:t>
      </w:r>
      <w:r w:rsidR="000C34E3" w:rsidRPr="000566E2">
        <w:t xml:space="preserve">) </w:t>
      </w:r>
      <w:r w:rsidR="004C471C" w:rsidRPr="000566E2">
        <w:t xml:space="preserve">as defined </w:t>
      </w:r>
      <w:r w:rsidR="001A1BF4" w:rsidRPr="000566E2">
        <w:t xml:space="preserve">below. </w:t>
      </w:r>
      <w:r w:rsidR="00591EDD">
        <w:t>According to [</w:t>
      </w:r>
      <w:r w:rsidR="002A41E1">
        <w:t>12, 13</w:t>
      </w:r>
      <w:r w:rsidR="00591EDD">
        <w:t xml:space="preserve">], </w:t>
      </w:r>
      <w:r w:rsidR="00855586">
        <w:t xml:space="preserve">a </w:t>
      </w:r>
      <w:r w:rsidR="002E4A97">
        <w:t xml:space="preserve">particular </w:t>
      </w:r>
      <w:r w:rsidR="00D6693B">
        <w:t xml:space="preserve">order of line and channel coding </w:t>
      </w:r>
      <w:r w:rsidR="00855586">
        <w:t xml:space="preserve">shown </w:t>
      </w:r>
      <w:r w:rsidR="00855586" w:rsidRPr="00D84641">
        <w:t xml:space="preserve">in </w:t>
      </w:r>
      <w:r w:rsidR="00855586" w:rsidRPr="00D84641">
        <w:fldChar w:fldCharType="begin"/>
      </w:r>
      <w:r w:rsidR="00855586" w:rsidRPr="00855586">
        <w:instrText xml:space="preserve"> REF _Ref515636942 \h </w:instrText>
      </w:r>
      <w:r w:rsidR="00855586" w:rsidRPr="006C3716">
        <w:instrText xml:space="preserve"> \* MERGEFORMAT </w:instrText>
      </w:r>
      <w:r w:rsidR="00855586" w:rsidRPr="00D84641">
        <w:fldChar w:fldCharType="separate"/>
      </w:r>
      <w:r w:rsidR="00855586" w:rsidRPr="006C3716">
        <w:t xml:space="preserve">Figure </w:t>
      </w:r>
      <w:r w:rsidR="00855586" w:rsidRPr="006C3716">
        <w:rPr>
          <w:noProof/>
        </w:rPr>
        <w:t>2</w:t>
      </w:r>
      <w:r w:rsidR="00855586" w:rsidRPr="00D84641">
        <w:fldChar w:fldCharType="end"/>
      </w:r>
      <w:r w:rsidR="00855586">
        <w:t xml:space="preserve"> </w:t>
      </w:r>
      <w:r w:rsidR="00D6693B">
        <w:t xml:space="preserve">achieves lowest error rate. </w:t>
      </w:r>
      <w:r w:rsidR="005B09A8">
        <w:t>After FEC</w:t>
      </w:r>
      <w:r w:rsidR="00591EDD">
        <w:rPr>
          <w:lang w:val="en-GB"/>
        </w:rPr>
        <w:t xml:space="preserve">, </w:t>
      </w:r>
      <w:r w:rsidR="00D6693B">
        <w:rPr>
          <w:lang w:val="en-GB"/>
        </w:rPr>
        <w:t xml:space="preserve">only </w:t>
      </w:r>
      <w:r w:rsidR="004029FF">
        <w:rPr>
          <w:lang w:val="en-GB"/>
        </w:rPr>
        <w:t xml:space="preserve">the systematic part of the </w:t>
      </w:r>
      <w:r w:rsidR="006B4CA7">
        <w:rPr>
          <w:lang w:val="en-GB"/>
        </w:rPr>
        <w:t xml:space="preserve">binary </w:t>
      </w:r>
      <w:r w:rsidR="004029FF">
        <w:rPr>
          <w:lang w:val="en-GB"/>
        </w:rPr>
        <w:t>output code word (24 bits) is well balanced</w:t>
      </w:r>
      <w:r w:rsidR="00D6693B">
        <w:rPr>
          <w:lang w:val="en-GB"/>
        </w:rPr>
        <w:t xml:space="preserve">. For </w:t>
      </w:r>
      <w:r w:rsidR="00D5437F">
        <w:rPr>
          <w:lang w:val="en-GB"/>
        </w:rPr>
        <w:t>maintaining a constant average light output</w:t>
      </w:r>
      <w:r w:rsidR="002E4A97">
        <w:rPr>
          <w:lang w:val="en-GB"/>
        </w:rPr>
        <w:t xml:space="preserve"> for the entire sequence</w:t>
      </w:r>
      <w:r w:rsidR="004029FF">
        <w:rPr>
          <w:lang w:val="en-GB"/>
        </w:rPr>
        <w:t xml:space="preserve">, also the </w:t>
      </w:r>
      <w:r w:rsidR="00D5437F">
        <w:rPr>
          <w:lang w:val="en-GB"/>
        </w:rPr>
        <w:t xml:space="preserve">redundant part </w:t>
      </w:r>
      <w:r w:rsidR="002E4A97">
        <w:rPr>
          <w:lang w:val="en-GB"/>
        </w:rPr>
        <w:t xml:space="preserve">of the </w:t>
      </w:r>
      <w:r w:rsidR="002E4A97">
        <w:rPr>
          <w:lang w:val="en-GB"/>
        </w:rPr>
        <w:lastRenderedPageBreak/>
        <w:t xml:space="preserve">binary code word </w:t>
      </w:r>
      <w:r w:rsidR="00D5437F">
        <w:rPr>
          <w:lang w:val="en-GB"/>
        </w:rPr>
        <w:t>(</w:t>
      </w:r>
      <w:r w:rsidR="004029FF">
        <w:rPr>
          <w:lang w:val="en-GB"/>
        </w:rPr>
        <w:t>36-24=</w:t>
      </w:r>
      <w:r w:rsidR="00D6693B">
        <w:rPr>
          <w:lang w:val="en-GB"/>
        </w:rPr>
        <w:t xml:space="preserve">12 </w:t>
      </w:r>
      <w:r w:rsidR="00D5437F">
        <w:rPr>
          <w:lang w:val="en-GB"/>
        </w:rPr>
        <w:t xml:space="preserve">bits) </w:t>
      </w:r>
      <w:r w:rsidR="004029FF">
        <w:rPr>
          <w:lang w:val="en-GB"/>
        </w:rPr>
        <w:t>passe</w:t>
      </w:r>
      <w:r w:rsidR="00B256EB">
        <w:rPr>
          <w:lang w:val="en-GB"/>
        </w:rPr>
        <w:t>s</w:t>
      </w:r>
      <w:r w:rsidR="004029FF">
        <w:rPr>
          <w:lang w:val="en-GB"/>
        </w:rPr>
        <w:t xml:space="preserve"> </w:t>
      </w:r>
      <w:r w:rsidR="00D5437F">
        <w:rPr>
          <w:lang w:val="en-GB"/>
        </w:rPr>
        <w:t xml:space="preserve">through </w:t>
      </w:r>
      <w:r w:rsidR="004029FF">
        <w:rPr>
          <w:lang w:val="en-GB"/>
        </w:rPr>
        <w:t xml:space="preserve">8B10B </w:t>
      </w:r>
      <w:r w:rsidR="00D5437F">
        <w:rPr>
          <w:lang w:val="en-GB"/>
        </w:rPr>
        <w:t>line encoder.</w:t>
      </w:r>
      <w:r w:rsidR="00DC2E7E">
        <w:rPr>
          <w:lang w:val="en-GB"/>
        </w:rPr>
        <w:t xml:space="preserve"> </w:t>
      </w:r>
      <w:r w:rsidR="006B4CA7">
        <w:rPr>
          <w:lang w:val="en-GB"/>
        </w:rPr>
        <w:t xml:space="preserve">Both parts are </w:t>
      </w:r>
      <w:r w:rsidR="002E4A97">
        <w:rPr>
          <w:lang w:val="en-GB"/>
        </w:rPr>
        <w:t xml:space="preserve">concatenated in a </w:t>
      </w:r>
      <w:r w:rsidR="006B4CA7">
        <w:rPr>
          <w:lang w:val="en-GB"/>
        </w:rPr>
        <w:t>multiplexe</w:t>
      </w:r>
      <w:r w:rsidR="002E4A97">
        <w:rPr>
          <w:lang w:val="en-GB"/>
        </w:rPr>
        <w:t>r</w:t>
      </w:r>
      <w:r w:rsidR="006B4CA7">
        <w:rPr>
          <w:lang w:val="en-GB"/>
        </w:rPr>
        <w:t xml:space="preserve"> and passed through the </w:t>
      </w:r>
      <w:r w:rsidR="00047AC3">
        <w:rPr>
          <w:lang w:val="en-GB"/>
        </w:rPr>
        <w:t>bit-to-symbol ma</w:t>
      </w:r>
      <w:r w:rsidR="00953872">
        <w:rPr>
          <w:lang w:val="en-GB"/>
        </w:rPr>
        <w:t>p</w:t>
      </w:r>
      <w:r w:rsidR="00047AC3">
        <w:rPr>
          <w:lang w:val="en-GB"/>
        </w:rPr>
        <w:t>per</w:t>
      </w:r>
      <w:r w:rsidR="006B4CA7">
        <w:rPr>
          <w:lang w:val="en-GB"/>
        </w:rPr>
        <w:t xml:space="preserve"> for 2-PAM modulation</w:t>
      </w:r>
      <w:r w:rsidR="00047AC3">
        <w:rPr>
          <w:lang w:val="en-GB"/>
        </w:rPr>
        <w:t>. Finally, a spatial pre</w:t>
      </w:r>
      <w:r w:rsidR="007B13BD">
        <w:rPr>
          <w:lang w:val="en-GB"/>
        </w:rPr>
        <w:t>-</w:t>
      </w:r>
      <w:r w:rsidR="00047AC3">
        <w:rPr>
          <w:lang w:val="en-GB"/>
        </w:rPr>
        <w:t xml:space="preserve">coder selects what transmitters </w:t>
      </w:r>
      <w:r w:rsidR="00DD665C">
        <w:rPr>
          <w:lang w:val="en-GB"/>
        </w:rPr>
        <w:t xml:space="preserve">will </w:t>
      </w:r>
      <w:r w:rsidR="00047AC3">
        <w:rPr>
          <w:lang w:val="en-GB"/>
        </w:rPr>
        <w:t xml:space="preserve">sent </w:t>
      </w:r>
      <w:r w:rsidR="00BC6D3F">
        <w:rPr>
          <w:lang w:val="en-GB"/>
        </w:rPr>
        <w:t xml:space="preserve">out </w:t>
      </w:r>
      <w:r w:rsidR="00047AC3">
        <w:rPr>
          <w:lang w:val="en-GB"/>
        </w:rPr>
        <w:t>the header and how</w:t>
      </w:r>
      <w:r w:rsidR="002463E5">
        <w:rPr>
          <w:lang w:val="en-GB"/>
        </w:rPr>
        <w:t>.</w:t>
      </w:r>
    </w:p>
    <w:p w14:paraId="2D5B18FE" w14:textId="77777777" w:rsidR="006B4CA7" w:rsidRDefault="006B4CA7" w:rsidP="006B4CA7">
      <w:pPr>
        <w:keepNext/>
        <w:spacing w:before="120" w:line="276" w:lineRule="auto"/>
        <w:jc w:val="center"/>
      </w:pPr>
      <w:r>
        <w:object w:dxaOrig="11388" w:dyaOrig="1539" w14:anchorId="391688C5">
          <v:shape id="_x0000_i1027" type="#_x0000_t75" style="width:469.45pt;height:62.65pt" o:ole="">
            <v:imagedata r:id="rId11" o:title=""/>
          </v:shape>
          <o:OLEObject Type="Embed" ProgID="CorelDraw.Graphic.16" ShapeID="_x0000_i1027" DrawAspect="Content" ObjectID="_1592853630" r:id="rId12"/>
        </w:object>
      </w:r>
    </w:p>
    <w:p w14:paraId="1ADAA21D" w14:textId="64F95F69" w:rsidR="006B4CA7" w:rsidRDefault="006B4CA7" w:rsidP="006B4CA7">
      <w:pPr>
        <w:pStyle w:val="Beschriftung"/>
        <w:spacing w:before="120" w:after="0" w:line="276" w:lineRule="auto"/>
        <w:jc w:val="center"/>
        <w:rPr>
          <w:b/>
          <w:i w:val="0"/>
          <w:noProof/>
          <w:sz w:val="24"/>
        </w:rPr>
      </w:pPr>
      <w:bookmarkStart w:id="2" w:name="_Ref515636942"/>
      <w:bookmarkStart w:id="3" w:name="_Ref515636936"/>
      <w:r w:rsidRPr="006D1E29">
        <w:rPr>
          <w:b/>
          <w:i w:val="0"/>
          <w:sz w:val="24"/>
        </w:rPr>
        <w:t xml:space="preserve">Figure </w:t>
      </w:r>
      <w:r w:rsidRPr="006D1E29">
        <w:rPr>
          <w:b/>
          <w:i w:val="0"/>
          <w:sz w:val="24"/>
        </w:rPr>
        <w:fldChar w:fldCharType="begin"/>
      </w:r>
      <w:r w:rsidRPr="006D1E29">
        <w:rPr>
          <w:b/>
          <w:i w:val="0"/>
          <w:sz w:val="24"/>
        </w:rPr>
        <w:instrText xml:space="preserve"> SEQ Figure \* ARABIC </w:instrText>
      </w:r>
      <w:r w:rsidRPr="006D1E29">
        <w:rPr>
          <w:b/>
          <w:i w:val="0"/>
          <w:sz w:val="24"/>
        </w:rPr>
        <w:fldChar w:fldCharType="separate"/>
      </w:r>
      <w:r>
        <w:rPr>
          <w:b/>
          <w:i w:val="0"/>
          <w:noProof/>
          <w:sz w:val="24"/>
        </w:rPr>
        <w:t>2</w:t>
      </w:r>
      <w:r w:rsidRPr="006D1E29">
        <w:rPr>
          <w:b/>
          <w:i w:val="0"/>
          <w:sz w:val="24"/>
        </w:rPr>
        <w:fldChar w:fldCharType="end"/>
      </w:r>
      <w:bookmarkEnd w:id="2"/>
      <w:r w:rsidRPr="006D1E29">
        <w:rPr>
          <w:b/>
          <w:i w:val="0"/>
          <w:sz w:val="24"/>
        </w:rPr>
        <w:t xml:space="preserve"> Transmitter </w:t>
      </w:r>
      <w:r w:rsidR="00BE34E4">
        <w:rPr>
          <w:b/>
          <w:i w:val="0"/>
          <w:sz w:val="24"/>
        </w:rPr>
        <w:t>s</w:t>
      </w:r>
      <w:r w:rsidRPr="006D1E29">
        <w:rPr>
          <w:b/>
          <w:i w:val="0"/>
          <w:noProof/>
          <w:sz w:val="24"/>
        </w:rPr>
        <w:t>tructure</w:t>
      </w:r>
      <w:r>
        <w:rPr>
          <w:b/>
          <w:i w:val="0"/>
          <w:noProof/>
          <w:sz w:val="24"/>
        </w:rPr>
        <w:t xml:space="preserve"> for the header.</w:t>
      </w:r>
      <w:bookmarkEnd w:id="3"/>
      <w:r w:rsidRPr="006D1E29">
        <w:rPr>
          <w:b/>
          <w:i w:val="0"/>
          <w:noProof/>
          <w:sz w:val="24"/>
        </w:rPr>
        <w:t xml:space="preserve"> </w:t>
      </w:r>
    </w:p>
    <w:p w14:paraId="5AA44654" w14:textId="5A40DEB7" w:rsidR="007D76B2" w:rsidRDefault="007D76B2">
      <w:pPr>
        <w:spacing w:before="120" w:line="276" w:lineRule="auto"/>
        <w:jc w:val="both"/>
        <w:rPr>
          <w:b/>
        </w:rPr>
      </w:pPr>
      <w:r w:rsidRPr="000A701E">
        <w:rPr>
          <w:b/>
        </w:rPr>
        <w:t>1.2.</w:t>
      </w:r>
      <w:r>
        <w:rPr>
          <w:b/>
        </w:rPr>
        <w:t>3</w:t>
      </w:r>
      <w:r w:rsidRPr="000A701E">
        <w:rPr>
          <w:b/>
        </w:rPr>
        <w:t>.</w:t>
      </w:r>
      <w:r>
        <w:rPr>
          <w:b/>
        </w:rPr>
        <w:t>2 Scrambler</w:t>
      </w:r>
    </w:p>
    <w:p w14:paraId="6F1F0496" w14:textId="2A7287F2" w:rsidR="000C2948" w:rsidRPr="003E0E6F" w:rsidRDefault="003B0750">
      <w:pPr>
        <w:widowControl w:val="0"/>
        <w:spacing w:before="120" w:line="276" w:lineRule="auto"/>
        <w:jc w:val="both"/>
        <w:outlineLvl w:val="0"/>
      </w:pPr>
      <w:r>
        <w:t>S</w:t>
      </w:r>
      <w:r w:rsidR="007D76B2">
        <w:t>crambling</w:t>
      </w:r>
      <w:r>
        <w:t xml:space="preserve"> </w:t>
      </w:r>
      <w:r w:rsidR="00855586">
        <w:t xml:space="preserve">can be </w:t>
      </w:r>
      <w:r>
        <w:t xml:space="preserve">defined by the MAC layer </w:t>
      </w:r>
      <w:r w:rsidR="00855586">
        <w:t>through the PHY SAP</w:t>
      </w:r>
      <w:r>
        <w:t xml:space="preserve">. If used, scrambling is based on a </w:t>
      </w:r>
      <w:r w:rsidR="007D76B2">
        <w:t xml:space="preserve">pseudo-random binary sequence (PRBS) being characteristic for a given data stream. </w:t>
      </w:r>
    </w:p>
    <w:p w14:paraId="41886996" w14:textId="06D616A0" w:rsidR="000A701E" w:rsidRDefault="000A701E">
      <w:pPr>
        <w:spacing w:before="120" w:line="276" w:lineRule="auto"/>
        <w:jc w:val="both"/>
        <w:rPr>
          <w:b/>
          <w:lang w:val="en-GB"/>
        </w:rPr>
      </w:pPr>
      <w:r>
        <w:rPr>
          <w:b/>
          <w:lang w:val="en-GB"/>
        </w:rPr>
        <w:t>1.2.3.</w:t>
      </w:r>
      <w:r w:rsidR="00DB36F4">
        <w:rPr>
          <w:b/>
          <w:lang w:val="en-GB"/>
        </w:rPr>
        <w:t>3</w:t>
      </w:r>
      <w:r>
        <w:rPr>
          <w:b/>
          <w:lang w:val="en-GB"/>
        </w:rPr>
        <w:t xml:space="preserve"> </w:t>
      </w:r>
      <w:r w:rsidR="0080380D">
        <w:rPr>
          <w:b/>
          <w:lang w:val="en-GB"/>
        </w:rPr>
        <w:t xml:space="preserve">Line </w:t>
      </w:r>
      <w:r>
        <w:rPr>
          <w:b/>
          <w:lang w:val="en-GB"/>
        </w:rPr>
        <w:t>Encoder</w:t>
      </w:r>
    </w:p>
    <w:p w14:paraId="6EF84E4F" w14:textId="7D341A0F" w:rsidR="0080380D" w:rsidRDefault="0080380D">
      <w:pPr>
        <w:spacing w:before="120" w:line="276" w:lineRule="auto"/>
        <w:jc w:val="both"/>
        <w:rPr>
          <w:szCs w:val="24"/>
          <w:lang w:val="en-GB"/>
        </w:rPr>
      </w:pPr>
      <w:r>
        <w:rPr>
          <w:lang w:val="en-GB"/>
        </w:rPr>
        <w:t xml:space="preserve">In </w:t>
      </w:r>
      <w:r w:rsidR="000D7D56">
        <w:rPr>
          <w:lang w:val="en-GB"/>
        </w:rPr>
        <w:t xml:space="preserve">the header </w:t>
      </w:r>
      <w:r>
        <w:rPr>
          <w:lang w:val="en-GB"/>
        </w:rPr>
        <w:t>the line encoder uses 8B10B</w:t>
      </w:r>
      <w:r w:rsidR="000D7D56">
        <w:rPr>
          <w:lang w:val="en-GB"/>
        </w:rPr>
        <w:t xml:space="preserve"> code</w:t>
      </w:r>
      <w:r>
        <w:rPr>
          <w:lang w:val="en-GB"/>
        </w:rPr>
        <w:t xml:space="preserve">. For the </w:t>
      </w:r>
      <w:r>
        <w:rPr>
          <w:szCs w:val="24"/>
        </w:rPr>
        <w:t>8B10B</w:t>
      </w:r>
      <w:r w:rsidRPr="0066535A">
        <w:rPr>
          <w:szCs w:val="24"/>
        </w:rPr>
        <w:t xml:space="preserve"> encoding</w:t>
      </w:r>
      <w:r>
        <w:rPr>
          <w:szCs w:val="24"/>
        </w:rPr>
        <w:t xml:space="preserve">, see </w:t>
      </w:r>
      <w:r w:rsidRPr="0066535A">
        <w:rPr>
          <w:szCs w:val="24"/>
        </w:rPr>
        <w:t>ANSI/INCITS 373</w:t>
      </w:r>
      <w:r>
        <w:rPr>
          <w:szCs w:val="24"/>
        </w:rPr>
        <w:t xml:space="preserve"> and Appendix 3)</w:t>
      </w:r>
      <w:r w:rsidRPr="0066535A">
        <w:rPr>
          <w:szCs w:val="24"/>
        </w:rPr>
        <w:t>.</w:t>
      </w:r>
    </w:p>
    <w:p w14:paraId="4AB29E47" w14:textId="09EB5FAC" w:rsidR="00DB36F4" w:rsidRDefault="00DB36F4">
      <w:pPr>
        <w:widowControl w:val="0"/>
        <w:spacing w:before="120" w:line="276" w:lineRule="auto"/>
        <w:outlineLvl w:val="0"/>
        <w:rPr>
          <w:b/>
        </w:rPr>
      </w:pPr>
      <w:r>
        <w:rPr>
          <w:b/>
        </w:rPr>
        <w:t>1</w:t>
      </w:r>
      <w:r w:rsidRPr="000A701E">
        <w:rPr>
          <w:b/>
        </w:rPr>
        <w:t>.2.</w:t>
      </w:r>
      <w:r>
        <w:rPr>
          <w:b/>
        </w:rPr>
        <w:t>3</w:t>
      </w:r>
      <w:r w:rsidRPr="000A701E">
        <w:rPr>
          <w:b/>
        </w:rPr>
        <w:t>.</w:t>
      </w:r>
      <w:r>
        <w:rPr>
          <w:b/>
        </w:rPr>
        <w:t xml:space="preserve">4 </w:t>
      </w:r>
      <w:r w:rsidRPr="000A701E">
        <w:rPr>
          <w:b/>
        </w:rPr>
        <w:t>RS(36,</w:t>
      </w:r>
      <w:r w:rsidR="003B32D2">
        <w:rPr>
          <w:b/>
        </w:rPr>
        <w:t xml:space="preserve"> </w:t>
      </w:r>
      <w:r w:rsidRPr="000A701E">
        <w:rPr>
          <w:b/>
        </w:rPr>
        <w:t>24) code</w:t>
      </w:r>
    </w:p>
    <w:p w14:paraId="61CF831F" w14:textId="1ABB695E" w:rsidR="000D7D56" w:rsidRPr="00030962" w:rsidRDefault="000D7D56">
      <w:pPr>
        <w:spacing w:before="120" w:line="276" w:lineRule="auto"/>
        <w:ind w:left="66"/>
        <w:rPr>
          <w:szCs w:val="24"/>
        </w:rPr>
      </w:pPr>
      <w:r w:rsidRPr="00974778">
        <w:rPr>
          <w:szCs w:val="24"/>
        </w:rPr>
        <w:t xml:space="preserve">For constructing the </w:t>
      </w:r>
      <w:r w:rsidRPr="00030962">
        <w:rPr>
          <w:szCs w:val="24"/>
        </w:rPr>
        <w:t>RS(36,</w:t>
      </w:r>
      <w:r w:rsidR="003B32D2">
        <w:rPr>
          <w:szCs w:val="24"/>
        </w:rPr>
        <w:t xml:space="preserve"> </w:t>
      </w:r>
      <w:r w:rsidRPr="00030962">
        <w:rPr>
          <w:szCs w:val="24"/>
        </w:rPr>
        <w:t xml:space="preserve">24) encoder and decoder, a symbol width of 10 is used, due to the output of </w:t>
      </w:r>
      <w:r>
        <w:rPr>
          <w:szCs w:val="24"/>
        </w:rPr>
        <w:t>8B10B line coding</w:t>
      </w:r>
      <w:r w:rsidRPr="00030962">
        <w:rPr>
          <w:szCs w:val="24"/>
        </w:rPr>
        <w:t xml:space="preserve">. </w:t>
      </w:r>
      <w:r>
        <w:rPr>
          <w:szCs w:val="24"/>
        </w:rPr>
        <w:t>Accordingly, the generator polynomial x</w:t>
      </w:r>
      <w:r>
        <w:rPr>
          <w:szCs w:val="24"/>
          <w:vertAlign w:val="superscript"/>
        </w:rPr>
        <w:t>10</w:t>
      </w:r>
      <w:r>
        <w:rPr>
          <w:szCs w:val="24"/>
        </w:rPr>
        <w:t>+x</w:t>
      </w:r>
      <w:r>
        <w:rPr>
          <w:szCs w:val="24"/>
          <w:vertAlign w:val="superscript"/>
        </w:rPr>
        <w:t>3</w:t>
      </w:r>
      <w:r>
        <w:rPr>
          <w:szCs w:val="24"/>
        </w:rPr>
        <w:t>+1 is used. Scaling factor is 1 and generator start equal to 0.</w:t>
      </w:r>
    </w:p>
    <w:p w14:paraId="2F2FCB08" w14:textId="52D8B6E5" w:rsidR="0080380D" w:rsidRDefault="0080380D">
      <w:pPr>
        <w:spacing w:before="120" w:line="276" w:lineRule="auto"/>
        <w:jc w:val="both"/>
        <w:rPr>
          <w:b/>
          <w:lang w:val="en-GB"/>
        </w:rPr>
      </w:pPr>
      <w:r>
        <w:rPr>
          <w:b/>
          <w:lang w:val="en-GB"/>
        </w:rPr>
        <w:t>1.2.3.</w:t>
      </w:r>
      <w:r w:rsidR="007D76B2">
        <w:rPr>
          <w:b/>
          <w:lang w:val="en-GB"/>
        </w:rPr>
        <w:t>5</w:t>
      </w:r>
      <w:r>
        <w:rPr>
          <w:b/>
          <w:lang w:val="en-GB"/>
        </w:rPr>
        <w:t xml:space="preserve"> Bit-to-Symbol Mapping</w:t>
      </w:r>
    </w:p>
    <w:p w14:paraId="1E347136" w14:textId="1E0E20F2" w:rsidR="00435F53" w:rsidRPr="003E0E6F" w:rsidRDefault="00435F53">
      <w:pPr>
        <w:spacing w:before="120" w:line="276" w:lineRule="auto"/>
        <w:jc w:val="both"/>
      </w:pPr>
      <w:r w:rsidRPr="001371CB">
        <w:t xml:space="preserve">Bit-to-symbol mapping is based on 2-PAM. Each input bit is mapped onto one symbol as {0, 1} to {0, 1}, respectively. A constant value of 0.5 is then subtracted to make the output DC free. Setting the modulation amplitude and the bias of the LED is due to the optical frontend. </w:t>
      </w:r>
    </w:p>
    <w:p w14:paraId="6BF6C18D" w14:textId="1C1570C5" w:rsidR="000A701E" w:rsidRPr="00BC6D3F" w:rsidRDefault="000A701E">
      <w:pPr>
        <w:spacing w:before="120" w:line="276" w:lineRule="auto"/>
        <w:jc w:val="both"/>
        <w:rPr>
          <w:b/>
          <w:lang w:val="en-GB"/>
        </w:rPr>
      </w:pPr>
      <w:r w:rsidRPr="00BC6D3F">
        <w:rPr>
          <w:b/>
          <w:lang w:val="en-GB"/>
        </w:rPr>
        <w:t>1.2.</w:t>
      </w:r>
      <w:r>
        <w:rPr>
          <w:b/>
          <w:lang w:val="en-GB"/>
        </w:rPr>
        <w:t>3</w:t>
      </w:r>
      <w:r w:rsidRPr="00BC6D3F">
        <w:rPr>
          <w:b/>
          <w:lang w:val="en-GB"/>
        </w:rPr>
        <w:t>.</w:t>
      </w:r>
      <w:r w:rsidR="007D76B2">
        <w:rPr>
          <w:b/>
          <w:lang w:val="en-GB"/>
        </w:rPr>
        <w:t>6</w:t>
      </w:r>
      <w:r w:rsidRPr="00BC6D3F">
        <w:rPr>
          <w:b/>
          <w:lang w:val="en-GB"/>
        </w:rPr>
        <w:t xml:space="preserve"> Spatial Precoder</w:t>
      </w:r>
      <w:r>
        <w:rPr>
          <w:b/>
          <w:lang w:val="en-GB"/>
        </w:rPr>
        <w:t xml:space="preserve"> for the Header</w:t>
      </w:r>
    </w:p>
    <w:p w14:paraId="5CE4B7AC" w14:textId="7BDBEEFE" w:rsidR="00632C46" w:rsidRPr="00FE4C29" w:rsidRDefault="008E3B61">
      <w:pPr>
        <w:spacing w:before="120" w:line="276" w:lineRule="auto"/>
        <w:jc w:val="both"/>
      </w:pPr>
      <w:r>
        <w:rPr>
          <w:lang w:val="en-GB"/>
        </w:rPr>
        <w:t>The spatial precoder is the same as for the payload, see 1.2.4.7.</w:t>
      </w:r>
    </w:p>
    <w:p w14:paraId="505062F9" w14:textId="4F2D51F6" w:rsidR="00EE1396" w:rsidRPr="008670F0" w:rsidRDefault="006A7C5E">
      <w:pPr>
        <w:spacing w:before="120" w:line="276" w:lineRule="auto"/>
        <w:jc w:val="both"/>
        <w:rPr>
          <w:b/>
          <w:sz w:val="28"/>
        </w:rPr>
      </w:pPr>
      <w:r w:rsidRPr="008670F0">
        <w:rPr>
          <w:b/>
          <w:sz w:val="28"/>
        </w:rPr>
        <w:t>1.2.</w:t>
      </w:r>
      <w:r w:rsidR="000A701E">
        <w:rPr>
          <w:b/>
          <w:sz w:val="28"/>
        </w:rPr>
        <w:t>4</w:t>
      </w:r>
      <w:r w:rsidRPr="008670F0">
        <w:rPr>
          <w:b/>
          <w:sz w:val="28"/>
        </w:rPr>
        <w:t xml:space="preserve"> PHY payload</w:t>
      </w:r>
    </w:p>
    <w:p w14:paraId="39A293A4" w14:textId="70364C7C" w:rsidR="00F0451A" w:rsidRPr="000A701E" w:rsidRDefault="008670F0">
      <w:pPr>
        <w:widowControl w:val="0"/>
        <w:spacing w:before="120" w:line="276" w:lineRule="auto"/>
        <w:outlineLvl w:val="0"/>
        <w:rPr>
          <w:b/>
        </w:rPr>
      </w:pPr>
      <w:r w:rsidRPr="000A701E">
        <w:rPr>
          <w:b/>
        </w:rPr>
        <w:t>1</w:t>
      </w:r>
      <w:r w:rsidR="006A7C5E" w:rsidRPr="000A701E">
        <w:rPr>
          <w:b/>
        </w:rPr>
        <w:t>.2.</w:t>
      </w:r>
      <w:r w:rsidR="000A701E" w:rsidRPr="000A701E">
        <w:rPr>
          <w:b/>
        </w:rPr>
        <w:t>4</w:t>
      </w:r>
      <w:r w:rsidR="006A7C5E" w:rsidRPr="000A701E">
        <w:rPr>
          <w:b/>
        </w:rPr>
        <w:t>.1 General</w:t>
      </w:r>
    </w:p>
    <w:p w14:paraId="10AB676E" w14:textId="7EFE323E" w:rsidR="007564DB" w:rsidRDefault="00AB06E6">
      <w:pPr>
        <w:widowControl w:val="0"/>
        <w:spacing w:before="120" w:line="276" w:lineRule="auto"/>
        <w:jc w:val="both"/>
        <w:outlineLvl w:val="0"/>
      </w:pPr>
      <w:r w:rsidRPr="008B730B">
        <w:t xml:space="preserve">The transmitter structure in </w:t>
      </w:r>
      <w:r w:rsidR="00DC2E7E" w:rsidRPr="004A7631">
        <w:fldChar w:fldCharType="begin"/>
      </w:r>
      <w:r w:rsidR="00DC2E7E" w:rsidRPr="004A7631">
        <w:instrText xml:space="preserve"> REF _Ref503701399 \h </w:instrText>
      </w:r>
      <w:r w:rsidR="004A7631" w:rsidRPr="004A7631">
        <w:instrText xml:space="preserve"> \* MERGEFORMAT </w:instrText>
      </w:r>
      <w:r w:rsidR="00DC2E7E" w:rsidRPr="004A7631">
        <w:fldChar w:fldCharType="separate"/>
      </w:r>
      <w:r w:rsidR="00DC2E7E" w:rsidRPr="004A7631">
        <w:rPr>
          <w:szCs w:val="24"/>
        </w:rPr>
        <w:t xml:space="preserve">Figure </w:t>
      </w:r>
      <w:r w:rsidR="00DC2E7E" w:rsidRPr="004A7631">
        <w:rPr>
          <w:noProof/>
          <w:szCs w:val="24"/>
        </w:rPr>
        <w:t>3</w:t>
      </w:r>
      <w:r w:rsidR="00DC2E7E" w:rsidRPr="004A7631">
        <w:fldChar w:fldCharType="end"/>
      </w:r>
      <w:r w:rsidR="00DC2E7E">
        <w:t xml:space="preserve"> </w:t>
      </w:r>
      <w:r w:rsidR="00FA24C8">
        <w:t>applies to</w:t>
      </w:r>
      <w:r w:rsidRPr="008B730B">
        <w:t xml:space="preserve"> </w:t>
      </w:r>
      <w:r w:rsidR="004A7631">
        <w:t xml:space="preserve">the </w:t>
      </w:r>
      <w:r w:rsidR="00D12D1B">
        <w:t>payload</w:t>
      </w:r>
      <w:r w:rsidR="00FD0B71">
        <w:t xml:space="preserve">, which besides data </w:t>
      </w:r>
      <w:r w:rsidR="00653BE4">
        <w:t xml:space="preserve">frames may </w:t>
      </w:r>
      <w:r w:rsidR="004A7631">
        <w:t xml:space="preserve">also </w:t>
      </w:r>
      <w:r w:rsidR="00653BE4">
        <w:t xml:space="preserve">contain </w:t>
      </w:r>
      <w:r w:rsidR="00435F53">
        <w:t>control and management information</w:t>
      </w:r>
      <w:r w:rsidR="00653BE4" w:rsidRPr="00653BE4">
        <w:t xml:space="preserve"> </w:t>
      </w:r>
      <w:r w:rsidR="00653BE4">
        <w:t>defined by the MAC layer</w:t>
      </w:r>
      <w:r w:rsidRPr="008B730B">
        <w:t xml:space="preserve">. </w:t>
      </w:r>
    </w:p>
    <w:p w14:paraId="3FBBED05" w14:textId="5E2EA515" w:rsidR="007564DB" w:rsidRDefault="003C143F">
      <w:pPr>
        <w:keepNext/>
        <w:spacing w:before="120" w:line="276" w:lineRule="auto"/>
        <w:jc w:val="center"/>
      </w:pPr>
      <w:r>
        <w:object w:dxaOrig="11510" w:dyaOrig="1541" w14:anchorId="0C9E5F53">
          <v:shape id="_x0000_i1028" type="#_x0000_t75" style="width:468pt;height:62.65pt" o:ole="">
            <v:imagedata r:id="rId13" o:title=""/>
          </v:shape>
          <o:OLEObject Type="Embed" ProgID="CorelDraw.Graphic.16" ShapeID="_x0000_i1028" DrawAspect="Content" ObjectID="_1592853631" r:id="rId14"/>
        </w:object>
      </w:r>
    </w:p>
    <w:p w14:paraId="3CD75241" w14:textId="3FFF0DFA" w:rsidR="007564DB" w:rsidRPr="00BE34E4" w:rsidRDefault="007564DB">
      <w:pPr>
        <w:widowControl w:val="0"/>
        <w:spacing w:before="120" w:line="276" w:lineRule="auto"/>
        <w:jc w:val="center"/>
        <w:outlineLvl w:val="0"/>
      </w:pPr>
      <w:bookmarkStart w:id="4" w:name="_Ref515637349"/>
      <w:r w:rsidRPr="00BE34E4">
        <w:rPr>
          <w:b/>
          <w:szCs w:val="24"/>
        </w:rPr>
        <w:t xml:space="preserve">Figure </w:t>
      </w:r>
      <w:r w:rsidRPr="00BE34E4">
        <w:rPr>
          <w:b/>
          <w:szCs w:val="24"/>
        </w:rPr>
        <w:fldChar w:fldCharType="begin"/>
      </w:r>
      <w:r w:rsidRPr="00BE34E4">
        <w:rPr>
          <w:b/>
          <w:szCs w:val="24"/>
        </w:rPr>
        <w:instrText xml:space="preserve"> SEQ Figure \* ARABIC </w:instrText>
      </w:r>
      <w:r w:rsidRPr="00BE34E4">
        <w:rPr>
          <w:b/>
          <w:szCs w:val="24"/>
        </w:rPr>
        <w:fldChar w:fldCharType="separate"/>
      </w:r>
      <w:r w:rsidRPr="00BE34E4">
        <w:rPr>
          <w:b/>
          <w:noProof/>
          <w:szCs w:val="24"/>
        </w:rPr>
        <w:t>3</w:t>
      </w:r>
      <w:r w:rsidRPr="00BE34E4">
        <w:rPr>
          <w:b/>
          <w:szCs w:val="24"/>
        </w:rPr>
        <w:fldChar w:fldCharType="end"/>
      </w:r>
      <w:bookmarkEnd w:id="4"/>
      <w:r w:rsidRPr="00BE34E4">
        <w:rPr>
          <w:b/>
          <w:szCs w:val="24"/>
        </w:rPr>
        <w:t xml:space="preserve"> </w:t>
      </w:r>
      <w:r w:rsidRPr="00BE34E4">
        <w:rPr>
          <w:b/>
        </w:rPr>
        <w:t xml:space="preserve"> Transmitter </w:t>
      </w:r>
      <w:r w:rsidR="00BE34E4">
        <w:rPr>
          <w:b/>
        </w:rPr>
        <w:t>s</w:t>
      </w:r>
      <w:r w:rsidRPr="00BE34E4">
        <w:rPr>
          <w:b/>
          <w:noProof/>
        </w:rPr>
        <w:t>tructure for the payload</w:t>
      </w:r>
    </w:p>
    <w:p w14:paraId="01BBB4D5" w14:textId="76812DB6" w:rsidR="00E65971" w:rsidRPr="006D1E29" w:rsidRDefault="0046055A">
      <w:pPr>
        <w:widowControl w:val="0"/>
        <w:spacing w:before="120" w:line="276" w:lineRule="auto"/>
        <w:jc w:val="both"/>
        <w:outlineLvl w:val="0"/>
        <w:rPr>
          <w:b/>
          <w:i/>
          <w:lang w:val="en-GB"/>
        </w:rPr>
      </w:pPr>
      <w:r w:rsidRPr="00BE34E4">
        <w:t xml:space="preserve">Scrambling is optional to randomize uncoordinated interference. </w:t>
      </w:r>
      <w:r w:rsidR="00E65971">
        <w:t>8B10B l</w:t>
      </w:r>
      <w:r w:rsidR="00E6085B">
        <w:t>ine coding applie</w:t>
      </w:r>
      <w:r w:rsidR="00B256EB">
        <w:t>s</w:t>
      </w:r>
      <w:r w:rsidR="000D28C8">
        <w:t xml:space="preserve"> first</w:t>
      </w:r>
      <w:r w:rsidR="00E6085B">
        <w:t>.</w:t>
      </w:r>
      <w:r w:rsidR="00AB06E6" w:rsidRPr="008B730B">
        <w:t xml:space="preserve"> </w:t>
      </w:r>
      <w:r w:rsidR="00E65971">
        <w:t>For FEC, t</w:t>
      </w:r>
      <w:r w:rsidR="000C2948" w:rsidRPr="008B730B">
        <w:t>he payload uses RS(</w:t>
      </w:r>
      <w:r w:rsidR="000C2948">
        <w:t>256</w:t>
      </w:r>
      <w:r w:rsidR="000C2948" w:rsidRPr="008B730B">
        <w:t>,</w:t>
      </w:r>
      <w:r w:rsidR="003B32D2">
        <w:t xml:space="preserve"> </w:t>
      </w:r>
      <w:r w:rsidR="000C2948" w:rsidRPr="008B730B">
        <w:t xml:space="preserve">248) code </w:t>
      </w:r>
      <w:r w:rsidR="000C2948" w:rsidRPr="000566E2">
        <w:t xml:space="preserve">as defined below. </w:t>
      </w:r>
      <w:r w:rsidR="00435F53">
        <w:t xml:space="preserve">According to </w:t>
      </w:r>
      <w:r w:rsidR="002A41E1">
        <w:t xml:space="preserve">[12, 13], </w:t>
      </w:r>
      <w:r w:rsidR="00BE34E4">
        <w:t xml:space="preserve">a </w:t>
      </w:r>
      <w:r w:rsidR="000C2948">
        <w:t xml:space="preserve">particular order of line and channel coding </w:t>
      </w:r>
      <w:r w:rsidR="00B256EB">
        <w:t xml:space="preserve">shown in </w:t>
      </w:r>
      <w:r w:rsidR="00B256EB" w:rsidRPr="00D84641">
        <w:fldChar w:fldCharType="begin"/>
      </w:r>
      <w:r w:rsidR="00B256EB" w:rsidRPr="00B256EB">
        <w:instrText xml:space="preserve"> REF _Ref515637349 \h </w:instrText>
      </w:r>
      <w:r w:rsidR="00B256EB" w:rsidRPr="006C3716">
        <w:instrText xml:space="preserve"> \* MERGEFORMAT </w:instrText>
      </w:r>
      <w:r w:rsidR="00B256EB" w:rsidRPr="00D84641">
        <w:fldChar w:fldCharType="separate"/>
      </w:r>
      <w:r w:rsidR="00B256EB" w:rsidRPr="006C3716">
        <w:rPr>
          <w:szCs w:val="24"/>
        </w:rPr>
        <w:t xml:space="preserve">Figure </w:t>
      </w:r>
      <w:r w:rsidR="00B256EB" w:rsidRPr="006C3716">
        <w:rPr>
          <w:noProof/>
          <w:szCs w:val="24"/>
        </w:rPr>
        <w:t>3</w:t>
      </w:r>
      <w:r w:rsidR="00B256EB" w:rsidRPr="00D84641">
        <w:fldChar w:fldCharType="end"/>
      </w:r>
      <w:r w:rsidR="00B256EB">
        <w:t xml:space="preserve"> </w:t>
      </w:r>
      <w:r w:rsidR="000C2948">
        <w:t xml:space="preserve">achieves lowest error rates. </w:t>
      </w:r>
      <w:r w:rsidR="00BE34E4">
        <w:t>After FEC, o</w:t>
      </w:r>
      <w:r w:rsidR="000C2948">
        <w:rPr>
          <w:lang w:val="en-GB"/>
        </w:rPr>
        <w:t>nly the systematic part of the binary output code word (248 bits) is well balanced. For maintaining a constant average light output, also the redundant part of the binary code word (256-248=8 bits) passe</w:t>
      </w:r>
      <w:r w:rsidR="00B256EB">
        <w:rPr>
          <w:lang w:val="en-GB"/>
        </w:rPr>
        <w:t>s</w:t>
      </w:r>
      <w:r w:rsidR="000C2948">
        <w:rPr>
          <w:lang w:val="en-GB"/>
        </w:rPr>
        <w:t xml:space="preserve"> through 8B10B line encoder. Both parts are concatenated in a multiplexer and passed through the bit-to-symbol mapper where </w:t>
      </w:r>
      <w:r w:rsidR="00E6085B">
        <w:rPr>
          <w:lang w:val="en-GB"/>
        </w:rPr>
        <w:t>2-PAM is commonly used</w:t>
      </w:r>
      <w:r w:rsidR="00D77E04">
        <w:rPr>
          <w:lang w:val="en-GB"/>
        </w:rPr>
        <w:t>. In combination with Hadamard Coded Modulation (HCM)</w:t>
      </w:r>
      <w:r w:rsidR="00653BE4">
        <w:rPr>
          <w:lang w:val="en-GB"/>
        </w:rPr>
        <w:t xml:space="preserve"> other than the trivial mode HCM(1,</w:t>
      </w:r>
      <w:r w:rsidR="003B32D2">
        <w:rPr>
          <w:lang w:val="en-GB"/>
        </w:rPr>
        <w:t xml:space="preserve"> </w:t>
      </w:r>
      <w:r w:rsidR="00653BE4">
        <w:rPr>
          <w:lang w:val="en-GB"/>
        </w:rPr>
        <w:t>1)</w:t>
      </w:r>
      <w:r w:rsidR="00E6085B">
        <w:rPr>
          <w:lang w:val="en-GB"/>
        </w:rPr>
        <w:t xml:space="preserve">, </w:t>
      </w:r>
      <w:r w:rsidR="00BE34E4">
        <w:rPr>
          <w:lang w:val="en-GB"/>
        </w:rPr>
        <w:t xml:space="preserve">8B10B </w:t>
      </w:r>
      <w:r w:rsidR="00E65971">
        <w:rPr>
          <w:lang w:val="en-GB"/>
        </w:rPr>
        <w:t xml:space="preserve">line coding </w:t>
      </w:r>
      <w:r w:rsidR="00BE34E4">
        <w:rPr>
          <w:lang w:val="en-GB"/>
        </w:rPr>
        <w:t xml:space="preserve">is not </w:t>
      </w:r>
      <w:r w:rsidR="00E65971">
        <w:rPr>
          <w:lang w:val="en-GB"/>
        </w:rPr>
        <w:t xml:space="preserve">used </w:t>
      </w:r>
      <w:r w:rsidR="00BE34E4">
        <w:rPr>
          <w:lang w:val="en-GB"/>
        </w:rPr>
        <w:t xml:space="preserve">while </w:t>
      </w:r>
      <w:r w:rsidR="008D31C4">
        <w:rPr>
          <w:lang w:val="en-GB"/>
        </w:rPr>
        <w:t>M</w:t>
      </w:r>
      <w:r w:rsidR="00E6085B">
        <w:rPr>
          <w:lang w:val="en-GB"/>
        </w:rPr>
        <w:t xml:space="preserve">-PAM </w:t>
      </w:r>
      <w:r w:rsidR="00E65971">
        <w:rPr>
          <w:lang w:val="en-GB"/>
        </w:rPr>
        <w:t xml:space="preserve">with </w:t>
      </w:r>
      <w:r w:rsidR="008D31C4">
        <w:rPr>
          <w:lang w:val="en-GB"/>
        </w:rPr>
        <w:t>M</w:t>
      </w:r>
      <w:r w:rsidR="00E65971">
        <w:rPr>
          <w:lang w:val="en-GB"/>
        </w:rPr>
        <w:t>≥</w:t>
      </w:r>
      <w:r w:rsidR="008D31C4">
        <w:rPr>
          <w:lang w:val="en-GB"/>
        </w:rPr>
        <w:t xml:space="preserve">2 </w:t>
      </w:r>
      <w:r w:rsidR="00BE34E4">
        <w:rPr>
          <w:lang w:val="en-GB"/>
        </w:rPr>
        <w:t xml:space="preserve">can be </w:t>
      </w:r>
      <w:r w:rsidR="00E6085B">
        <w:rPr>
          <w:lang w:val="en-GB"/>
        </w:rPr>
        <w:t xml:space="preserve">used. </w:t>
      </w:r>
      <w:r w:rsidR="005E497D">
        <w:rPr>
          <w:lang w:val="en-GB"/>
        </w:rPr>
        <w:t>A</w:t>
      </w:r>
      <w:r w:rsidR="00E6085B">
        <w:rPr>
          <w:lang w:val="en-GB"/>
        </w:rPr>
        <w:t xml:space="preserve"> spatial precoder selects </w:t>
      </w:r>
      <w:r w:rsidR="005E497D">
        <w:rPr>
          <w:lang w:val="en-GB"/>
        </w:rPr>
        <w:t xml:space="preserve">finally </w:t>
      </w:r>
      <w:r w:rsidR="00E6085B">
        <w:rPr>
          <w:lang w:val="en-GB"/>
        </w:rPr>
        <w:t xml:space="preserve">what </w:t>
      </w:r>
      <w:r w:rsidR="000D28C8">
        <w:rPr>
          <w:lang w:val="en-GB"/>
        </w:rPr>
        <w:t xml:space="preserve">set of </w:t>
      </w:r>
      <w:r w:rsidR="00E6085B">
        <w:rPr>
          <w:lang w:val="en-GB"/>
        </w:rPr>
        <w:t xml:space="preserve">transmitters will sent out the </w:t>
      </w:r>
      <w:r w:rsidR="005E497D">
        <w:rPr>
          <w:lang w:val="en-GB"/>
        </w:rPr>
        <w:t xml:space="preserve">payload </w:t>
      </w:r>
      <w:r w:rsidR="00E6085B">
        <w:rPr>
          <w:lang w:val="en-GB"/>
        </w:rPr>
        <w:t>and how.</w:t>
      </w:r>
    </w:p>
    <w:p w14:paraId="31926936" w14:textId="57C82DFD" w:rsidR="000A701E" w:rsidRPr="000A701E" w:rsidRDefault="000A701E">
      <w:pPr>
        <w:widowControl w:val="0"/>
        <w:spacing w:before="120" w:line="276" w:lineRule="auto"/>
        <w:outlineLvl w:val="0"/>
        <w:rPr>
          <w:b/>
        </w:rPr>
      </w:pPr>
      <w:r w:rsidRPr="000A701E">
        <w:rPr>
          <w:b/>
        </w:rPr>
        <w:t>1.2.</w:t>
      </w:r>
      <w:r>
        <w:rPr>
          <w:b/>
        </w:rPr>
        <w:t>4</w:t>
      </w:r>
      <w:r w:rsidR="009D67C9">
        <w:rPr>
          <w:b/>
        </w:rPr>
        <w:t>.2 Scrambler</w:t>
      </w:r>
    </w:p>
    <w:p w14:paraId="616B5B5C" w14:textId="6F6502E0" w:rsidR="00726ACA" w:rsidRPr="003E0E6F" w:rsidRDefault="00B256EB">
      <w:pPr>
        <w:widowControl w:val="0"/>
        <w:spacing w:before="120" w:line="276" w:lineRule="auto"/>
        <w:jc w:val="both"/>
        <w:outlineLvl w:val="0"/>
      </w:pPr>
      <w:r>
        <w:t>Scrambling can be defined by the MAC layer through the PHY SAP</w:t>
      </w:r>
      <w:r w:rsidR="00726ACA">
        <w:t>. If used, scrambling is based on a pseudo-random binary sequence (PRBS) being characteristic for a given data stream.</w:t>
      </w:r>
    </w:p>
    <w:p w14:paraId="1B1DC822" w14:textId="6AF832DE" w:rsidR="0080380D" w:rsidRDefault="0080380D">
      <w:pPr>
        <w:widowControl w:val="0"/>
        <w:spacing w:before="120" w:line="276" w:lineRule="auto"/>
        <w:outlineLvl w:val="0"/>
        <w:rPr>
          <w:b/>
        </w:rPr>
      </w:pPr>
      <w:r w:rsidRPr="0080380D">
        <w:rPr>
          <w:b/>
        </w:rPr>
        <w:t>1.2.4.3. RS(25</w:t>
      </w:r>
      <w:r w:rsidR="0042284E">
        <w:rPr>
          <w:b/>
        </w:rPr>
        <w:t>6</w:t>
      </w:r>
      <w:r w:rsidRPr="0080380D">
        <w:rPr>
          <w:b/>
        </w:rPr>
        <w:t>,</w:t>
      </w:r>
      <w:r w:rsidR="003B32D2">
        <w:rPr>
          <w:b/>
        </w:rPr>
        <w:t xml:space="preserve"> </w:t>
      </w:r>
      <w:r w:rsidRPr="0080380D">
        <w:rPr>
          <w:b/>
        </w:rPr>
        <w:t xml:space="preserve">248) code </w:t>
      </w:r>
    </w:p>
    <w:p w14:paraId="5122CD2A" w14:textId="112C479C" w:rsidR="00653BE4" w:rsidRPr="00030962" w:rsidRDefault="00653BE4">
      <w:pPr>
        <w:spacing w:before="120" w:line="276" w:lineRule="auto"/>
        <w:jc w:val="both"/>
        <w:rPr>
          <w:szCs w:val="24"/>
        </w:rPr>
      </w:pPr>
      <w:r w:rsidRPr="00030962">
        <w:rPr>
          <w:szCs w:val="24"/>
        </w:rPr>
        <w:t>For constructing the RS(</w:t>
      </w:r>
      <w:r>
        <w:rPr>
          <w:szCs w:val="24"/>
        </w:rPr>
        <w:t>256</w:t>
      </w:r>
      <w:r w:rsidRPr="00030962">
        <w:rPr>
          <w:szCs w:val="24"/>
        </w:rPr>
        <w:t>, 24</w:t>
      </w:r>
      <w:r>
        <w:rPr>
          <w:szCs w:val="24"/>
        </w:rPr>
        <w:t>8</w:t>
      </w:r>
      <w:r w:rsidRPr="00030962">
        <w:rPr>
          <w:szCs w:val="24"/>
        </w:rPr>
        <w:t>) encoder and decoder, a symbol width of 10 is used, due to the output of 8B10B line coding. Accordingly, the generator polynomial x</w:t>
      </w:r>
      <w:r w:rsidRPr="00030962">
        <w:rPr>
          <w:szCs w:val="24"/>
          <w:vertAlign w:val="superscript"/>
        </w:rPr>
        <w:t>10</w:t>
      </w:r>
      <w:r w:rsidRPr="00030962">
        <w:rPr>
          <w:szCs w:val="24"/>
        </w:rPr>
        <w:t>+x</w:t>
      </w:r>
      <w:r w:rsidRPr="00030962">
        <w:rPr>
          <w:szCs w:val="24"/>
          <w:vertAlign w:val="superscript"/>
        </w:rPr>
        <w:t>3</w:t>
      </w:r>
      <w:r w:rsidRPr="00030962">
        <w:rPr>
          <w:szCs w:val="24"/>
        </w:rPr>
        <w:t>+1 is used. Scaling</w:t>
      </w:r>
      <w:r>
        <w:rPr>
          <w:szCs w:val="24"/>
        </w:rPr>
        <w:t xml:space="preserve"> </w:t>
      </w:r>
      <w:r w:rsidRPr="00030962">
        <w:rPr>
          <w:szCs w:val="24"/>
        </w:rPr>
        <w:t xml:space="preserve">factor is 1 and generator start </w:t>
      </w:r>
      <w:r>
        <w:rPr>
          <w:szCs w:val="24"/>
        </w:rPr>
        <w:t xml:space="preserve">equal to </w:t>
      </w:r>
      <w:r w:rsidRPr="00030962">
        <w:rPr>
          <w:szCs w:val="24"/>
        </w:rPr>
        <w:t xml:space="preserve">0. </w:t>
      </w:r>
    </w:p>
    <w:p w14:paraId="79052DEF" w14:textId="29BA9448" w:rsidR="0080380D" w:rsidRDefault="0080380D">
      <w:pPr>
        <w:widowControl w:val="0"/>
        <w:spacing w:before="120" w:line="276" w:lineRule="auto"/>
        <w:outlineLvl w:val="0"/>
        <w:rPr>
          <w:b/>
          <w:sz w:val="28"/>
        </w:rPr>
      </w:pPr>
      <w:r w:rsidRPr="0080380D">
        <w:rPr>
          <w:b/>
        </w:rPr>
        <w:t>1.2.4.4 Line Encoder</w:t>
      </w:r>
    </w:p>
    <w:p w14:paraId="25E2573D" w14:textId="236A5DD0" w:rsidR="0080380D" w:rsidRPr="0066535A" w:rsidRDefault="0080380D">
      <w:pPr>
        <w:spacing w:before="120" w:line="276" w:lineRule="auto"/>
        <w:jc w:val="both"/>
        <w:rPr>
          <w:szCs w:val="24"/>
          <w:lang w:val="en-GB"/>
        </w:rPr>
      </w:pPr>
      <w:r>
        <w:rPr>
          <w:lang w:val="en-GB"/>
        </w:rPr>
        <w:t>In combination with 2-PAM</w:t>
      </w:r>
      <w:r w:rsidR="009D67C9">
        <w:rPr>
          <w:lang w:val="en-GB"/>
        </w:rPr>
        <w:t xml:space="preserve"> and HCM(1,</w:t>
      </w:r>
      <w:r w:rsidR="003B32D2">
        <w:rPr>
          <w:lang w:val="en-GB"/>
        </w:rPr>
        <w:t xml:space="preserve"> </w:t>
      </w:r>
      <w:r w:rsidR="009D67C9">
        <w:rPr>
          <w:lang w:val="en-GB"/>
        </w:rPr>
        <w:t>1)</w:t>
      </w:r>
      <w:r>
        <w:rPr>
          <w:lang w:val="en-GB"/>
        </w:rPr>
        <w:t xml:space="preserve">, the line encoder uses 8B10B. For the </w:t>
      </w:r>
      <w:r>
        <w:rPr>
          <w:szCs w:val="24"/>
        </w:rPr>
        <w:t>8B10B</w:t>
      </w:r>
      <w:r w:rsidRPr="0066535A">
        <w:rPr>
          <w:szCs w:val="24"/>
        </w:rPr>
        <w:t xml:space="preserve"> encoding</w:t>
      </w:r>
      <w:r>
        <w:rPr>
          <w:szCs w:val="24"/>
        </w:rPr>
        <w:t xml:space="preserve">, see </w:t>
      </w:r>
      <w:r w:rsidRPr="0066535A">
        <w:rPr>
          <w:szCs w:val="24"/>
        </w:rPr>
        <w:t>ANSI/INCITS 373</w:t>
      </w:r>
      <w:r>
        <w:rPr>
          <w:szCs w:val="24"/>
        </w:rPr>
        <w:t xml:space="preserve"> and</w:t>
      </w:r>
      <w:r w:rsidR="0089212B">
        <w:rPr>
          <w:szCs w:val="24"/>
        </w:rPr>
        <w:t xml:space="preserve"> [3]</w:t>
      </w:r>
      <w:r w:rsidRPr="0066535A">
        <w:rPr>
          <w:szCs w:val="24"/>
        </w:rPr>
        <w:t>.</w:t>
      </w:r>
      <w:r w:rsidRPr="0066535A">
        <w:rPr>
          <w:szCs w:val="24"/>
          <w:lang w:val="en-GB"/>
        </w:rPr>
        <w:t xml:space="preserve"> </w:t>
      </w:r>
      <w:r>
        <w:rPr>
          <w:szCs w:val="24"/>
          <w:lang w:val="en-GB"/>
        </w:rPr>
        <w:t>In case HCM is used in other than the trivial HCM(1,</w:t>
      </w:r>
      <w:r w:rsidR="003B32D2">
        <w:rPr>
          <w:szCs w:val="24"/>
          <w:lang w:val="en-GB"/>
        </w:rPr>
        <w:t xml:space="preserve"> </w:t>
      </w:r>
      <w:r>
        <w:rPr>
          <w:szCs w:val="24"/>
          <w:lang w:val="en-GB"/>
        </w:rPr>
        <w:t xml:space="preserve">1) mode, line coding </w:t>
      </w:r>
      <w:r w:rsidR="0044304E">
        <w:rPr>
          <w:szCs w:val="24"/>
          <w:lang w:val="en-GB"/>
        </w:rPr>
        <w:t xml:space="preserve">is </w:t>
      </w:r>
      <w:r w:rsidR="00367442">
        <w:rPr>
          <w:szCs w:val="24"/>
          <w:lang w:val="en-GB"/>
        </w:rPr>
        <w:t>set to 1B1B, i.e. deactivated</w:t>
      </w:r>
      <w:r>
        <w:rPr>
          <w:szCs w:val="24"/>
          <w:lang w:val="en-GB"/>
        </w:rPr>
        <w:t>.</w:t>
      </w:r>
    </w:p>
    <w:p w14:paraId="4D877FA8" w14:textId="63DD28E3" w:rsidR="0080380D" w:rsidRPr="0080380D" w:rsidRDefault="0080380D">
      <w:pPr>
        <w:spacing w:before="120" w:line="276" w:lineRule="auto"/>
        <w:jc w:val="both"/>
        <w:rPr>
          <w:b/>
        </w:rPr>
      </w:pPr>
      <w:r w:rsidRPr="0080380D">
        <w:rPr>
          <w:b/>
        </w:rPr>
        <w:t xml:space="preserve">1.2.4.5. </w:t>
      </w:r>
      <w:r>
        <w:rPr>
          <w:b/>
        </w:rPr>
        <w:t>Bit-to-Symbol Mapper</w:t>
      </w:r>
    </w:p>
    <w:p w14:paraId="4957EF63" w14:textId="39AF899E" w:rsidR="0080380D" w:rsidRDefault="0080380D">
      <w:pPr>
        <w:spacing w:before="120" w:line="276" w:lineRule="auto"/>
        <w:jc w:val="both"/>
        <w:rPr>
          <w:lang w:val="en-GB"/>
        </w:rPr>
      </w:pPr>
      <w:r>
        <w:rPr>
          <w:lang w:val="en-GB"/>
        </w:rPr>
        <w:t xml:space="preserve">The </w:t>
      </w:r>
      <w:r w:rsidR="00DE2466">
        <w:rPr>
          <w:lang w:val="en-GB"/>
        </w:rPr>
        <w:t xml:space="preserve">bit-to-symbol </w:t>
      </w:r>
      <w:r>
        <w:rPr>
          <w:lang w:val="en-GB"/>
        </w:rPr>
        <w:t xml:space="preserve">mapper is using </w:t>
      </w:r>
      <w:r w:rsidR="00DE2466">
        <w:rPr>
          <w:lang w:val="en-GB"/>
        </w:rPr>
        <w:t xml:space="preserve">PAM with </w:t>
      </w:r>
      <w:r>
        <w:rPr>
          <w:lang w:val="en-GB"/>
        </w:rPr>
        <w:t xml:space="preserve">2 </w:t>
      </w:r>
      <w:r w:rsidR="004A719F">
        <w:rPr>
          <w:lang w:val="en-GB"/>
        </w:rPr>
        <w:t>up to M</w:t>
      </w:r>
      <w:r>
        <w:rPr>
          <w:lang w:val="en-GB"/>
        </w:rPr>
        <w:t xml:space="preserve"> levels. For 2 levels, each input bit is mapped in one symbol.  The symbols are mapped to levels as {0, 1} to {0, 1}</w:t>
      </w:r>
      <w:r w:rsidR="00DE2466">
        <w:rPr>
          <w:lang w:val="en-GB"/>
        </w:rPr>
        <w:t>, respectively</w:t>
      </w:r>
      <w:r>
        <w:rPr>
          <w:lang w:val="en-GB"/>
        </w:rPr>
        <w:t xml:space="preserve">. With 4 levels, two consecutive bits are combined in a symbol. The symbols are mapped to levels as {00, 01, 10, 11} to {0, </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3</m:t>
            </m:r>
          </m:den>
        </m:f>
      </m:oMath>
      <w:r>
        <w:rPr>
          <w:lang w:val="en-GB"/>
        </w:rPr>
        <w:t xml:space="preserve">.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oMath>
      <w:r>
        <w:rPr>
          <w:lang w:val="en-GB"/>
        </w:rPr>
        <w:t>, 1}</w:t>
      </w:r>
      <w:r w:rsidR="00DE2466">
        <w:rPr>
          <w:lang w:val="en-GB"/>
        </w:rPr>
        <w:t>, respectively</w:t>
      </w:r>
      <w:r>
        <w:rPr>
          <w:lang w:val="en-GB"/>
        </w:rPr>
        <w:t xml:space="preserve">. </w:t>
      </w:r>
      <w:r w:rsidR="00367C86">
        <w:rPr>
          <w:lang w:val="en-GB"/>
        </w:rPr>
        <w:t xml:space="preserve">With arbitrary M, symbols map to </w:t>
      </w:r>
      <w:r w:rsidR="000A6778">
        <w:rPr>
          <w:lang w:val="en-GB"/>
        </w:rPr>
        <w:t xml:space="preserve">signal </w:t>
      </w:r>
      <w:r w:rsidR="00367C86">
        <w:rPr>
          <w:lang w:val="en-GB"/>
        </w:rPr>
        <w:t>levels</w:t>
      </w:r>
      <w:r w:rsidR="00DE2466">
        <w:rPr>
          <w:lang w:val="en-GB"/>
        </w:rPr>
        <w:t> as</w:t>
      </w:r>
      <w:r w:rsidR="00A21099">
        <w:rPr>
          <w:lang w:val="en-GB"/>
        </w:rPr>
        <w:t xml:space="preserve"> </w:t>
      </w:r>
      <m:oMath>
        <m:r>
          <w:rPr>
            <w:rFonts w:ascii="Cambria Math" w:eastAsia="Times New Roman" w:hAnsi="Cambria Math"/>
            <w:szCs w:val="24"/>
          </w:rPr>
          <m:t>{0,</m:t>
        </m:r>
        <m:f>
          <m:fPr>
            <m:ctrlPr>
              <w:rPr>
                <w:rFonts w:ascii="Cambria Math" w:eastAsia="Times New Roman" w:hAnsi="Cambria Math"/>
                <w:i/>
                <w:szCs w:val="24"/>
              </w:rPr>
            </m:ctrlPr>
          </m:fPr>
          <m:num>
            <m:r>
              <w:rPr>
                <w:rFonts w:ascii="Cambria Math" w:eastAsia="Times New Roman" w:hAnsi="Cambria Math"/>
                <w:szCs w:val="24"/>
              </w:rPr>
              <m:t>1</m:t>
            </m:r>
          </m:num>
          <m:den>
            <m:r>
              <w:rPr>
                <w:rFonts w:ascii="Cambria Math" w:eastAsia="Times New Roman" w:hAnsi="Cambria Math"/>
                <w:szCs w:val="24"/>
              </w:rPr>
              <m:t>M-1</m:t>
            </m:r>
          </m:den>
        </m:f>
        <m:r>
          <w:rPr>
            <w:rFonts w:ascii="Cambria Math" w:eastAsia="Times New Roman" w:hAnsi="Cambria Math"/>
            <w:szCs w:val="24"/>
          </w:rPr>
          <m:t>,</m:t>
        </m:r>
        <m:f>
          <m:fPr>
            <m:ctrlPr>
              <w:rPr>
                <w:rFonts w:ascii="Cambria Math" w:eastAsia="Times New Roman" w:hAnsi="Cambria Math"/>
                <w:i/>
                <w:szCs w:val="24"/>
              </w:rPr>
            </m:ctrlPr>
          </m:fPr>
          <m:num>
            <m:r>
              <w:rPr>
                <w:rFonts w:ascii="Cambria Math" w:eastAsia="Times New Roman" w:hAnsi="Cambria Math"/>
                <w:szCs w:val="24"/>
              </w:rPr>
              <m:t>2</m:t>
            </m:r>
          </m:num>
          <m:den>
            <m:r>
              <w:rPr>
                <w:rFonts w:ascii="Cambria Math" w:eastAsia="Times New Roman" w:hAnsi="Cambria Math"/>
                <w:szCs w:val="24"/>
              </w:rPr>
              <m:t>M-1</m:t>
            </m:r>
          </m:den>
        </m:f>
        <m:r>
          <w:rPr>
            <w:rFonts w:ascii="Cambria Math" w:eastAsia="Times New Roman" w:hAnsi="Cambria Math"/>
            <w:szCs w:val="24"/>
          </w:rPr>
          <m:t>, . . . , 1}</m:t>
        </m:r>
      </m:oMath>
      <w:r w:rsidR="00367C86" w:rsidRPr="003F611F">
        <w:rPr>
          <w:rFonts w:eastAsia="Times New Roman"/>
          <w:szCs w:val="24"/>
        </w:rPr>
        <w:t>.</w:t>
      </w:r>
      <w:r w:rsidR="00367C86">
        <w:rPr>
          <w:rFonts w:eastAsia="Times New Roman"/>
          <w:szCs w:val="24"/>
        </w:rPr>
        <w:t xml:space="preserve"> Gray mapping </w:t>
      </w:r>
      <w:r w:rsidR="00A21099">
        <w:rPr>
          <w:rFonts w:eastAsia="Times New Roman"/>
          <w:szCs w:val="24"/>
        </w:rPr>
        <w:t xml:space="preserve">tables </w:t>
      </w:r>
      <w:r w:rsidR="00DE2466">
        <w:rPr>
          <w:rFonts w:eastAsia="Times New Roman"/>
          <w:szCs w:val="24"/>
        </w:rPr>
        <w:t>for M=2</w:t>
      </w:r>
      <w:r w:rsidR="00A21099">
        <w:rPr>
          <w:rFonts w:eastAsia="Times New Roman"/>
          <w:szCs w:val="24"/>
        </w:rPr>
        <w:t xml:space="preserve">, 4, 8 and </w:t>
      </w:r>
      <w:r w:rsidR="00DE2466">
        <w:rPr>
          <w:rFonts w:eastAsia="Times New Roman"/>
          <w:szCs w:val="24"/>
        </w:rPr>
        <w:t xml:space="preserve">16 </w:t>
      </w:r>
      <w:r w:rsidR="00A21099">
        <w:rPr>
          <w:rFonts w:eastAsia="Times New Roman"/>
          <w:szCs w:val="24"/>
        </w:rPr>
        <w:t>are found</w:t>
      </w:r>
      <w:r w:rsidR="00645599">
        <w:rPr>
          <w:rFonts w:eastAsia="Times New Roman"/>
          <w:szCs w:val="24"/>
        </w:rPr>
        <w:t xml:space="preserve"> in Appendix </w:t>
      </w:r>
      <w:r w:rsidR="008609DA">
        <w:rPr>
          <w:rFonts w:eastAsia="Times New Roman"/>
          <w:szCs w:val="24"/>
        </w:rPr>
        <w:t>2</w:t>
      </w:r>
      <w:r w:rsidR="00645599">
        <w:rPr>
          <w:rFonts w:eastAsia="Times New Roman"/>
          <w:szCs w:val="24"/>
        </w:rPr>
        <w:t xml:space="preserve">). </w:t>
      </w:r>
      <w:r>
        <w:rPr>
          <w:lang w:val="en-GB"/>
        </w:rPr>
        <w:t xml:space="preserve">A </w:t>
      </w:r>
      <w:r>
        <w:rPr>
          <w:lang w:val="en-GB"/>
        </w:rPr>
        <w:lastRenderedPageBreak/>
        <w:t xml:space="preserve">constant value of 0.5 is </w:t>
      </w:r>
      <w:r w:rsidR="00367C86">
        <w:rPr>
          <w:lang w:val="en-GB"/>
        </w:rPr>
        <w:t xml:space="preserve">always </w:t>
      </w:r>
      <w:r>
        <w:rPr>
          <w:lang w:val="en-GB"/>
        </w:rPr>
        <w:t xml:space="preserve">subtracted to make the mapper output DC free. </w:t>
      </w:r>
      <w:r w:rsidR="00660CAC">
        <w:rPr>
          <w:lang w:val="en-GB"/>
        </w:rPr>
        <w:t>Setting the modulation amplitude and the bias signal of the LED is due to the analogue optical frontend.</w:t>
      </w:r>
    </w:p>
    <w:p w14:paraId="31E4F1D4" w14:textId="1E3F334A" w:rsidR="0080380D" w:rsidRPr="0080380D" w:rsidRDefault="0080380D">
      <w:pPr>
        <w:spacing w:before="120" w:line="276" w:lineRule="auto"/>
        <w:outlineLvl w:val="0"/>
        <w:rPr>
          <w:b/>
          <w:szCs w:val="28"/>
          <w:lang w:val="en-GB"/>
        </w:rPr>
      </w:pPr>
      <w:r w:rsidRPr="0080380D">
        <w:rPr>
          <w:b/>
          <w:szCs w:val="28"/>
        </w:rPr>
        <w:t xml:space="preserve">1.2.4.6. </w:t>
      </w:r>
      <w:r w:rsidR="00F77D0B">
        <w:rPr>
          <w:b/>
          <w:szCs w:val="28"/>
          <w:lang w:val="en-GB"/>
        </w:rPr>
        <w:t>H</w:t>
      </w:r>
      <w:r w:rsidR="007726B8">
        <w:rPr>
          <w:b/>
          <w:szCs w:val="28"/>
          <w:lang w:val="en-GB"/>
        </w:rPr>
        <w:t>adamard Coded Modulation</w:t>
      </w:r>
    </w:p>
    <w:p w14:paraId="09E4C5EA" w14:textId="0665B224" w:rsidR="008E710D" w:rsidRDefault="0080380D">
      <w:pPr>
        <w:spacing w:before="120" w:line="276" w:lineRule="auto"/>
        <w:jc w:val="both"/>
        <w:rPr>
          <w:lang w:val="en-GB"/>
        </w:rPr>
      </w:pPr>
      <w:r>
        <w:rPr>
          <w:lang w:val="en-GB"/>
        </w:rPr>
        <w:t>Hadamard Coded Modulation (HCM) is a</w:t>
      </w:r>
      <w:r w:rsidR="0044304E">
        <w:rPr>
          <w:lang w:val="en-GB"/>
        </w:rPr>
        <w:t xml:space="preserve">n extension of the </w:t>
      </w:r>
      <w:r>
        <w:rPr>
          <w:lang w:val="en-GB"/>
        </w:rPr>
        <w:t>bit</w:t>
      </w:r>
      <w:r w:rsidR="0044304E">
        <w:rPr>
          <w:lang w:val="en-GB"/>
        </w:rPr>
        <w:t>-</w:t>
      </w:r>
      <w:r>
        <w:rPr>
          <w:lang w:val="en-GB"/>
        </w:rPr>
        <w:t>to</w:t>
      </w:r>
      <w:r w:rsidR="0044304E">
        <w:rPr>
          <w:lang w:val="en-GB"/>
        </w:rPr>
        <w:t>-</w:t>
      </w:r>
      <w:r>
        <w:rPr>
          <w:lang w:val="en-GB"/>
        </w:rPr>
        <w:t>symbol mapper</w:t>
      </w:r>
      <w:r w:rsidR="00F77D0B">
        <w:rPr>
          <w:lang w:val="en-GB"/>
        </w:rPr>
        <w:t xml:space="preserve">. </w:t>
      </w:r>
      <w:r w:rsidR="00B1732D" w:rsidRPr="00B1732D">
        <w:rPr>
          <w:lang w:val="en-GB"/>
        </w:rPr>
        <w:t>Besides removing the need for line coding, HCM allows the use of M-PAM with variable M</w:t>
      </w:r>
      <w:r w:rsidR="009B518E" w:rsidRPr="009B518E">
        <w:rPr>
          <w:lang w:val="en-GB"/>
        </w:rPr>
        <w:t>, despite the high-pass characteristics of the channel,</w:t>
      </w:r>
      <w:r w:rsidR="00B1732D" w:rsidRPr="00B1732D">
        <w:rPr>
          <w:lang w:val="en-GB"/>
        </w:rPr>
        <w:t xml:space="preserve"> together with a variable number of codes.</w:t>
      </w:r>
    </w:p>
    <w:p w14:paraId="11C87FB7" w14:textId="77777777" w:rsidR="008E710D" w:rsidRDefault="008E710D" w:rsidP="008E710D">
      <w:pPr>
        <w:pStyle w:val="Body"/>
        <w:keepNext/>
        <w:spacing w:before="120" w:after="0" w:line="276" w:lineRule="auto"/>
        <w:jc w:val="center"/>
      </w:pPr>
      <w:r>
        <w:rPr>
          <w:rFonts w:ascii="Times" w:hAnsi="Times" w:cs="Times"/>
          <w:noProof/>
          <w:lang w:val="de-DE" w:eastAsia="de-DE"/>
        </w:rPr>
        <w:drawing>
          <wp:inline distT="0" distB="0" distL="0" distR="0" wp14:anchorId="2D2864AC" wp14:editId="01AAF6E0">
            <wp:extent cx="3101644" cy="1430898"/>
            <wp:effectExtent l="0" t="0" r="3810" b="0"/>
            <wp:docPr id="7" name="Picture 12" descr="../../UVA%20-%20HCM%20(JSAC)/Main/HCM-TCOM/HCM-Transmit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A%20-%20HCM%20(JSAC)/Main/HCM-TCOM/HCM-Transmitter.pd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62345"/>
                    <a:stretch/>
                  </pic:blipFill>
                  <pic:spPr bwMode="auto">
                    <a:xfrm>
                      <a:off x="0" y="0"/>
                      <a:ext cx="3125058" cy="14417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w:hAnsi="Times" w:cs="Times"/>
          <w:noProof/>
          <w:lang w:val="de-DE" w:eastAsia="de-DE"/>
        </w:rPr>
        <w:drawing>
          <wp:inline distT="0" distB="0" distL="0" distR="0" wp14:anchorId="16CDA16E" wp14:editId="69B6B953">
            <wp:extent cx="2638650" cy="1426464"/>
            <wp:effectExtent l="0" t="0" r="0" b="0"/>
            <wp:docPr id="29" name="Picture 6" descr="../../UVA%20-%20HCM%20(JSAC)/Main/HCM-TCOM/HCM-Recei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20-%20HCM%20(JSAC)/Main/HCM-TCOM/HCM-Receiver.pd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0894" cy="1433083"/>
                    </a:xfrm>
                    <a:prstGeom prst="rect">
                      <a:avLst/>
                    </a:prstGeom>
                    <a:noFill/>
                    <a:ln>
                      <a:noFill/>
                    </a:ln>
                  </pic:spPr>
                </pic:pic>
              </a:graphicData>
            </a:graphic>
          </wp:inline>
        </w:drawing>
      </w:r>
    </w:p>
    <w:p w14:paraId="53D85457" w14:textId="77777777" w:rsidR="008E710D" w:rsidRPr="0044304E" w:rsidRDefault="008E710D" w:rsidP="008E710D">
      <w:pPr>
        <w:spacing w:before="120" w:line="276" w:lineRule="auto"/>
        <w:jc w:val="center"/>
        <w:outlineLvl w:val="0"/>
        <w:rPr>
          <w:b/>
        </w:rPr>
      </w:pPr>
      <w:r w:rsidRPr="0044304E">
        <w:rPr>
          <w:b/>
          <w:color w:val="44546A" w:themeColor="text2"/>
        </w:rPr>
        <w:t xml:space="preserve">Figure </w:t>
      </w:r>
      <w:r w:rsidRPr="0044304E">
        <w:rPr>
          <w:b/>
          <w:color w:val="44546A" w:themeColor="text2"/>
        </w:rPr>
        <w:fldChar w:fldCharType="begin"/>
      </w:r>
      <w:r w:rsidRPr="0044304E">
        <w:rPr>
          <w:b/>
          <w:color w:val="44546A" w:themeColor="text2"/>
        </w:rPr>
        <w:instrText xml:space="preserve"> SEQ Figure \* ARABIC </w:instrText>
      </w:r>
      <w:r w:rsidRPr="0044304E">
        <w:rPr>
          <w:b/>
          <w:color w:val="44546A" w:themeColor="text2"/>
        </w:rPr>
        <w:fldChar w:fldCharType="separate"/>
      </w:r>
      <w:r>
        <w:rPr>
          <w:b/>
          <w:noProof/>
          <w:color w:val="44546A" w:themeColor="text2"/>
        </w:rPr>
        <w:t>4</w:t>
      </w:r>
      <w:r w:rsidRPr="0044304E">
        <w:rPr>
          <w:b/>
          <w:color w:val="44546A" w:themeColor="text2"/>
        </w:rPr>
        <w:fldChar w:fldCharType="end"/>
      </w:r>
      <w:r w:rsidRPr="0044304E">
        <w:rPr>
          <w:b/>
          <w:color w:val="44546A" w:themeColor="text2"/>
        </w:rPr>
        <w:t xml:space="preserve"> HCM encoder (left) and decoder (right)</w:t>
      </w:r>
    </w:p>
    <w:p w14:paraId="5189B722" w14:textId="77777777" w:rsidR="00101288" w:rsidRDefault="0080380D" w:rsidP="006E5850">
      <w:pPr>
        <w:spacing w:before="120" w:line="276" w:lineRule="auto"/>
        <w:jc w:val="both"/>
        <w:rPr>
          <w:rFonts w:eastAsia="Times New Roman"/>
          <w:szCs w:val="24"/>
        </w:rPr>
      </w:pPr>
      <w:r>
        <w:rPr>
          <w:lang w:val="en-GB"/>
        </w:rPr>
        <w:t xml:space="preserve"> </w:t>
      </w:r>
      <w:r w:rsidR="00F77D0B">
        <w:rPr>
          <w:lang w:val="en-GB"/>
        </w:rPr>
        <w:t>A</w:t>
      </w:r>
      <w:r>
        <w:rPr>
          <w:lang w:val="en-GB"/>
        </w:rPr>
        <w:t xml:space="preserve">s shown in </w:t>
      </w:r>
      <w:r w:rsidR="00980C9D">
        <w:rPr>
          <w:lang w:val="en-GB"/>
        </w:rPr>
        <w:fldChar w:fldCharType="begin"/>
      </w:r>
      <w:r w:rsidR="00980C9D">
        <w:rPr>
          <w:lang w:val="en-GB"/>
        </w:rPr>
        <w:instrText xml:space="preserve"> REF _Ref503705354 \h </w:instrText>
      </w:r>
      <w:r w:rsidR="00B61034">
        <w:rPr>
          <w:lang w:val="en-GB"/>
        </w:rPr>
        <w:instrText xml:space="preserve"> \* MERGEFORMAT </w:instrText>
      </w:r>
      <w:r w:rsidR="00980C9D">
        <w:rPr>
          <w:lang w:val="en-GB"/>
        </w:rPr>
      </w:r>
      <w:r w:rsidR="00980C9D">
        <w:rPr>
          <w:lang w:val="en-GB"/>
        </w:rPr>
        <w:fldChar w:fldCharType="separate"/>
      </w:r>
      <w:r w:rsidR="00980C9D" w:rsidRPr="0044304E">
        <w:rPr>
          <w:b/>
          <w:color w:val="44546A" w:themeColor="text2"/>
        </w:rPr>
        <w:t xml:space="preserve">Figure </w:t>
      </w:r>
      <w:r w:rsidR="00980C9D">
        <w:rPr>
          <w:b/>
          <w:noProof/>
          <w:color w:val="44546A" w:themeColor="text2"/>
        </w:rPr>
        <w:t>4</w:t>
      </w:r>
      <w:r w:rsidR="00980C9D">
        <w:rPr>
          <w:lang w:val="en-GB"/>
        </w:rPr>
        <w:fldChar w:fldCharType="end"/>
      </w:r>
      <w:r>
        <w:rPr>
          <w:lang w:val="en-GB"/>
        </w:rPr>
        <w:t xml:space="preserve">, </w:t>
      </w:r>
      <w:r w:rsidR="00F77D0B">
        <w:rPr>
          <w:lang w:val="en-GB"/>
        </w:rPr>
        <w:t xml:space="preserve">HCM, multiples </w:t>
      </w:r>
      <w:r>
        <w:rPr>
          <w:lang w:val="en-GB"/>
        </w:rPr>
        <w:t>a</w:t>
      </w:r>
      <w:r w:rsidRPr="00C22FA4">
        <w:rPr>
          <w:lang w:val="en-GB"/>
        </w:rPr>
        <w:t xml:space="preserve"> </w:t>
      </w:r>
      <w:r w:rsidR="00F77D0B">
        <w:rPr>
          <w:lang w:val="en-GB"/>
        </w:rPr>
        <w:t xml:space="preserve">vector of N data symbols </w:t>
      </w:r>
      <w:r>
        <w:rPr>
          <w:lang w:val="en-GB"/>
        </w:rPr>
        <w:t xml:space="preserve">(where </w:t>
      </w:r>
      <m:oMath>
        <m:r>
          <w:rPr>
            <w:rFonts w:ascii="Cambria Math" w:hAnsi="Cambria Math"/>
            <w:lang w:val="en-GB"/>
          </w:rPr>
          <m:t>N</m:t>
        </m:r>
      </m:oMath>
      <w:r>
        <w:rPr>
          <w:lang w:val="en-GB"/>
        </w:rPr>
        <w:t xml:space="preserve"> is a power of two)</w:t>
      </w:r>
      <w:r w:rsidRPr="00C22FA4">
        <w:rPr>
          <w:lang w:val="en-GB"/>
        </w:rPr>
        <w:t xml:space="preserve"> </w:t>
      </w:r>
      <w:r w:rsidR="00F77D0B">
        <w:rPr>
          <w:lang w:val="en-GB"/>
        </w:rPr>
        <w:t xml:space="preserve">with </w:t>
      </w:r>
      <w:r>
        <w:rPr>
          <w:lang w:val="en-GB"/>
        </w:rPr>
        <w:t>a</w:t>
      </w:r>
      <w:r w:rsidRPr="00C22FA4">
        <w:rPr>
          <w:lang w:val="en-GB"/>
        </w:rPr>
        <w:t xml:space="preserve"> Hadamard </w:t>
      </w:r>
      <w:r w:rsidR="00F77D0B">
        <w:rPr>
          <w:lang w:val="en-GB"/>
        </w:rPr>
        <w:t xml:space="preserve">matrix, denoted as fast Walsh-Hadamard </w:t>
      </w:r>
      <w:r w:rsidRPr="00C22FA4">
        <w:rPr>
          <w:lang w:val="en-GB"/>
        </w:rPr>
        <w:t>transform (FWHT).</w:t>
      </w:r>
      <w:r>
        <w:rPr>
          <w:lang w:val="en-GB"/>
        </w:rPr>
        <w:t xml:space="preserve"> </w:t>
      </w:r>
      <w:r>
        <w:rPr>
          <w:rFonts w:eastAsia="Times New Roman"/>
          <w:szCs w:val="24"/>
        </w:rPr>
        <w:t>As described in [</w:t>
      </w:r>
      <w:r w:rsidR="00367C86">
        <w:rPr>
          <w:rFonts w:eastAsia="Times New Roman"/>
          <w:szCs w:val="24"/>
        </w:rPr>
        <w:t>8</w:t>
      </w:r>
      <w:r w:rsidRPr="003D0A15">
        <w:rPr>
          <w:rFonts w:eastAsia="Times New Roman"/>
          <w:szCs w:val="24"/>
        </w:rPr>
        <w:t>], the HCM signal</w:t>
      </w:r>
      <w:r w:rsidR="008E710D">
        <w:rPr>
          <w:rFonts w:eastAsia="Times New Roman"/>
          <w:szCs w:val="24"/>
        </w:rPr>
        <w:t xml:space="preserve"> </w:t>
      </w:r>
      <m:oMath>
        <m:r>
          <w:rPr>
            <w:rFonts w:ascii="Cambria Math" w:eastAsia="Times New Roman" w:hAnsi="Cambria Math"/>
            <w:szCs w:val="24"/>
          </w:rPr>
          <m:t>x =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0</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1</m:t>
            </m:r>
          </m:sub>
        </m:sSub>
        <m:r>
          <w:rPr>
            <w:rFonts w:ascii="Cambria Math" w:eastAsia="Times New Roman" w:hAnsi="Cambria Math"/>
            <w:szCs w:val="24"/>
          </w:rPr>
          <m:t xml:space="preserve">, · · · ,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N-1</m:t>
            </m:r>
          </m:sub>
        </m:sSub>
        <m:r>
          <w:rPr>
            <w:rFonts w:ascii="Cambria Math" w:eastAsia="Times New Roman" w:hAnsi="Cambria Math"/>
            <w:szCs w:val="24"/>
          </w:rPr>
          <m:t>]</m:t>
        </m:r>
      </m:oMath>
      <w:r w:rsidRPr="003D0A15">
        <w:rPr>
          <w:rFonts w:eastAsia="Times New Roman"/>
          <w:szCs w:val="24"/>
        </w:rPr>
        <w:t xml:space="preserve"> is generated from the data sequence </w:t>
      </w:r>
    </w:p>
    <w:p w14:paraId="257A64CD" w14:textId="2743D473" w:rsidR="00101288" w:rsidRDefault="0080380D" w:rsidP="006C3716">
      <w:pPr>
        <w:spacing w:before="120" w:line="276" w:lineRule="auto"/>
        <w:jc w:val="center"/>
        <w:rPr>
          <w:rFonts w:eastAsia="Times New Roman"/>
          <w:szCs w:val="24"/>
        </w:rPr>
      </w:pPr>
      <m:oMath>
        <m:r>
          <m:rPr>
            <m:sty m:val="bi"/>
          </m:rPr>
          <w:rPr>
            <w:rFonts w:ascii="Cambria Math" w:eastAsia="Times New Roman" w:hAnsi="Cambria Math"/>
            <w:szCs w:val="24"/>
          </w:rPr>
          <m:t>u</m:t>
        </m:r>
        <m:r>
          <w:rPr>
            <w:rFonts w:ascii="Cambria Math" w:eastAsia="Times New Roman" w:hAnsi="Cambria Math"/>
            <w:szCs w:val="24"/>
          </w:rPr>
          <m:t xml:space="preserve"> =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0</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1</m:t>
            </m:r>
          </m:sub>
        </m:sSub>
        <m:r>
          <w:rPr>
            <w:rFonts w:ascii="Cambria Math" w:eastAsia="Times New Roman" w:hAnsi="Cambria Math"/>
            <w:szCs w:val="24"/>
          </w:rPr>
          <m:t xml:space="preserve">, · · · ,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N-1</m:t>
            </m:r>
          </m:sub>
        </m:sSub>
        <m:r>
          <w:rPr>
            <w:rFonts w:ascii="Cambria Math" w:eastAsia="Times New Roman" w:hAnsi="Cambria Math"/>
            <w:szCs w:val="24"/>
          </w:rPr>
          <m:t>]</m:t>
        </m:r>
      </m:oMath>
      <w:r w:rsidRPr="003D0A15">
        <w:rPr>
          <w:rFonts w:eastAsia="Times New Roman"/>
          <w:szCs w:val="24"/>
        </w:rPr>
        <w:t xml:space="preserve"> as</w:t>
      </w:r>
    </w:p>
    <w:p w14:paraId="63B26E98" w14:textId="7C499E5B" w:rsidR="00101288" w:rsidRDefault="0080380D" w:rsidP="006C3716">
      <w:pPr>
        <w:spacing w:before="120" w:line="276" w:lineRule="auto"/>
        <w:jc w:val="center"/>
        <w:rPr>
          <w:rFonts w:eastAsia="Times New Roman"/>
          <w:szCs w:val="24"/>
        </w:rPr>
      </w:pPr>
      <m:oMath>
        <m:r>
          <m:rPr>
            <m:sty m:val="bi"/>
          </m:rPr>
          <w:rPr>
            <w:rFonts w:ascii="Cambria Math" w:eastAsia="Times New Roman" w:hAnsi="Cambria Math"/>
            <w:szCs w:val="24"/>
          </w:rPr>
          <m:t>x</m:t>
        </m:r>
        <m:r>
          <w:rPr>
            <w:rFonts w:ascii="Cambria Math" w:eastAsia="Times New Roman" w:hAnsi="Cambria Math"/>
            <w:szCs w:val="24"/>
          </w:rPr>
          <m:t xml:space="preserve">= </m:t>
        </m:r>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r>
          <w:rPr>
            <w:rFonts w:ascii="Cambria Math" w:eastAsia="Times New Roman" w:hAnsi="Cambria Math"/>
            <w:szCs w:val="24"/>
          </w:rPr>
          <m:t xml:space="preserve"> </m:t>
        </m:r>
        <m:r>
          <m:rPr>
            <m:sty m:val="bi"/>
          </m:rPr>
          <w:rPr>
            <w:rFonts w:ascii="Cambria Math" w:eastAsia="Times New Roman" w:hAnsi="Cambria Math"/>
            <w:szCs w:val="24"/>
          </w:rPr>
          <m:t xml:space="preserve">u </m:t>
        </m:r>
        <m:r>
          <w:rPr>
            <w:rFonts w:ascii="Cambria Math" w:eastAsia="Times New Roman" w:hAnsi="Cambria Math"/>
            <w:szCs w:val="24"/>
          </w:rPr>
          <m:t xml:space="preserve">+ </m:t>
        </m:r>
        <m:acc>
          <m:accPr>
            <m:chr m:val="̅"/>
            <m:ctrlPr>
              <w:rPr>
                <w:rFonts w:ascii="Cambria Math" w:eastAsia="Times New Roman" w:hAnsi="Cambria Math"/>
                <w:i/>
                <w:szCs w:val="24"/>
              </w:rPr>
            </m:ctrlPr>
          </m:accPr>
          <m:e>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e>
        </m:acc>
        <m:r>
          <w:rPr>
            <w:rFonts w:ascii="Cambria Math" w:eastAsia="Times New Roman" w:hAnsi="Cambria Math"/>
            <w:szCs w:val="24"/>
          </w:rPr>
          <m:t xml:space="preserve"> (1-</m:t>
        </m:r>
        <m:r>
          <m:rPr>
            <m:sty m:val="bi"/>
          </m:rPr>
          <w:rPr>
            <w:rFonts w:ascii="Cambria Math" w:eastAsia="Times New Roman" w:hAnsi="Cambria Math"/>
            <w:szCs w:val="24"/>
          </w:rPr>
          <m:t>u</m:t>
        </m:r>
        <m:r>
          <w:rPr>
            <w:rFonts w:ascii="Cambria Math" w:eastAsia="Times New Roman" w:hAnsi="Cambria Math"/>
            <w:szCs w:val="24"/>
          </w:rPr>
          <m:t>)</m:t>
        </m:r>
      </m:oMath>
      <w:r>
        <w:rPr>
          <w:rFonts w:eastAsia="Times New Roman"/>
          <w:szCs w:val="24"/>
        </w:rPr>
        <w:t>,</w:t>
      </w:r>
    </w:p>
    <w:p w14:paraId="75E08FED" w14:textId="54ABCEBC" w:rsidR="00143346" w:rsidRPr="00143346" w:rsidRDefault="0080380D" w:rsidP="006E5850">
      <w:pPr>
        <w:spacing w:before="120" w:line="276" w:lineRule="auto"/>
        <w:jc w:val="both"/>
      </w:pPr>
      <w:r w:rsidRPr="003D0A15">
        <w:rPr>
          <w:rFonts w:eastAsia="Times New Roman"/>
          <w:szCs w:val="24"/>
        </w:rPr>
        <w:t xml:space="preserve">where </w:t>
      </w:r>
      <m:oMath>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oMath>
      <w:r w:rsidRPr="003D0A15">
        <w:rPr>
          <w:rFonts w:eastAsia="Times New Roman"/>
          <w:szCs w:val="24"/>
        </w:rPr>
        <w:t xml:space="preserve"> is the Hadamard matrix of order </w:t>
      </w:r>
      <m:oMath>
        <m:r>
          <w:rPr>
            <w:rFonts w:ascii="Cambria Math" w:eastAsia="Times New Roman" w:hAnsi="Cambria Math"/>
            <w:szCs w:val="24"/>
          </w:rPr>
          <m:t>N</m:t>
        </m:r>
      </m:oMath>
      <w:r w:rsidRPr="003D0A15">
        <w:rPr>
          <w:rFonts w:eastAsia="Times New Roman"/>
          <w:szCs w:val="24"/>
        </w:rPr>
        <w:t xml:space="preserve"> [</w:t>
      </w:r>
      <w:r w:rsidR="00367C86">
        <w:rPr>
          <w:rFonts w:eastAsia="Times New Roman"/>
          <w:szCs w:val="24"/>
        </w:rPr>
        <w:t>9</w:t>
      </w:r>
      <w:r w:rsidRPr="003D0A15">
        <w:rPr>
          <w:rFonts w:eastAsia="Times New Roman"/>
          <w:szCs w:val="24"/>
        </w:rPr>
        <w:t>],</w:t>
      </w:r>
      <w:r>
        <w:rPr>
          <w:rFonts w:eastAsia="Times New Roman"/>
          <w:szCs w:val="24"/>
        </w:rPr>
        <w:t xml:space="preserve"> and</w:t>
      </w:r>
      <w:r w:rsidRPr="003D0A15">
        <w:rPr>
          <w:rFonts w:eastAsia="Times New Roman"/>
          <w:szCs w:val="24"/>
        </w:rPr>
        <w:t xml:space="preserve"> </w:t>
      </w:r>
      <m:oMath>
        <m:acc>
          <m:accPr>
            <m:chr m:val="̅"/>
            <m:ctrlPr>
              <w:rPr>
                <w:rFonts w:ascii="Cambria Math" w:eastAsia="Times New Roman" w:hAnsi="Cambria Math"/>
                <w:i/>
                <w:szCs w:val="24"/>
              </w:rPr>
            </m:ctrlPr>
          </m:accPr>
          <m:e>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e>
        </m:acc>
        <m:r>
          <w:rPr>
            <w:rFonts w:ascii="Cambria Math" w:eastAsia="Times New Roman" w:hAnsi="Cambria Math"/>
            <w:szCs w:val="24"/>
          </w:rPr>
          <m:t xml:space="preserve"> </m:t>
        </m:r>
      </m:oMath>
      <w:r w:rsidRPr="003D0A15">
        <w:rPr>
          <w:rFonts w:eastAsia="Times New Roman"/>
          <w:szCs w:val="24"/>
        </w:rPr>
        <w:t xml:space="preserve"> is the complement of </w:t>
      </w:r>
      <m:oMath>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oMath>
      <w:r>
        <w:rPr>
          <w:rFonts w:eastAsia="Times New Roman"/>
          <w:szCs w:val="24"/>
        </w:rPr>
        <w:t xml:space="preserve">. </w:t>
      </w:r>
      <w:r w:rsidR="00346EC6">
        <w:t xml:space="preserve">The complement of </w:t>
      </w:r>
      <w:r w:rsidR="00346EC6" w:rsidRPr="003E0E6F">
        <w:rPr>
          <w:b/>
          <w:i/>
        </w:rPr>
        <w:t>H</w:t>
      </w:r>
      <w:r w:rsidR="00346EC6">
        <w:t xml:space="preserve"> is a binary matrix in which each element </w:t>
      </w:r>
      <w:r w:rsidR="0049462D" w:rsidRPr="003E0E6F">
        <w:rPr>
          <w:i/>
        </w:rPr>
        <w:t>h</w:t>
      </w:r>
      <w:r w:rsidR="00346EC6">
        <w:t xml:space="preserve"> </w:t>
      </w:r>
      <w:r w:rsidR="005C7F7E">
        <w:t xml:space="preserve">of the matrix </w:t>
      </w:r>
      <w:r w:rsidR="00346EC6">
        <w:t>is replaced by 1-</w:t>
      </w:r>
      <w:r w:rsidR="0049462D" w:rsidRPr="003E0E6F">
        <w:rPr>
          <w:i/>
        </w:rPr>
        <w:t>h</w:t>
      </w:r>
      <w:r w:rsidR="00346EC6">
        <w:t xml:space="preserve">. </w:t>
      </w:r>
      <w:r w:rsidRPr="003F611F">
        <w:rPr>
          <w:rFonts w:eastAsia="Times New Roman"/>
          <w:szCs w:val="24"/>
        </w:rPr>
        <w:t xml:space="preserve">The components of </w:t>
      </w:r>
      <m:oMath>
        <m:r>
          <m:rPr>
            <m:sty m:val="bi"/>
          </m:rPr>
          <w:rPr>
            <w:rFonts w:ascii="Cambria Math" w:eastAsia="Times New Roman" w:hAnsi="Cambria Math"/>
            <w:szCs w:val="24"/>
          </w:rPr>
          <m:t>u</m:t>
        </m:r>
      </m:oMath>
      <w:r w:rsidRPr="003F611F">
        <w:rPr>
          <w:rFonts w:eastAsia="Times New Roman"/>
          <w:szCs w:val="24"/>
        </w:rPr>
        <w:t xml:space="preserve"> are assumed to </w:t>
      </w:r>
      <w:r w:rsidR="00F77D0B">
        <w:rPr>
          <w:rFonts w:eastAsia="Times New Roman"/>
          <w:szCs w:val="24"/>
        </w:rPr>
        <w:t xml:space="preserve">be </w:t>
      </w:r>
      <w:r w:rsidRPr="003F611F">
        <w:rPr>
          <w:rFonts w:eastAsia="Times New Roman"/>
          <w:szCs w:val="24"/>
        </w:rPr>
        <w:t xml:space="preserve">modulated </w:t>
      </w:r>
      <w:r w:rsidR="00367C86">
        <w:rPr>
          <w:rFonts w:eastAsia="Times New Roman"/>
          <w:szCs w:val="24"/>
        </w:rPr>
        <w:t xml:space="preserve">using </w:t>
      </w:r>
      <w:r w:rsidR="00101288">
        <w:rPr>
          <w:rFonts w:eastAsia="Times New Roman"/>
          <w:szCs w:val="24"/>
        </w:rPr>
        <w:t>M-</w:t>
      </w:r>
      <w:r w:rsidRPr="003F611F">
        <w:rPr>
          <w:rFonts w:eastAsia="Times New Roman"/>
          <w:szCs w:val="24"/>
        </w:rPr>
        <w:t>PAM</w:t>
      </w:r>
      <w:r w:rsidR="00367C86">
        <w:rPr>
          <w:rFonts w:eastAsia="Times New Roman"/>
          <w:szCs w:val="24"/>
        </w:rPr>
        <w:t>.</w:t>
      </w:r>
      <w:r w:rsidR="00143346">
        <w:rPr>
          <w:rFonts w:eastAsia="Times New Roman"/>
          <w:szCs w:val="24"/>
        </w:rPr>
        <w:t xml:space="preserve"> </w:t>
      </w:r>
      <w:r w:rsidR="00143346" w:rsidRPr="00143346">
        <w:t xml:space="preserve">DC is removed by setting </w:t>
      </w:r>
      <w:r w:rsidR="00143346" w:rsidRPr="00143346">
        <w:rPr>
          <w:rFonts w:eastAsia="Times New Roman"/>
        </w:rPr>
        <w:t xml:space="preserve"> </w:t>
      </w:r>
      <m:oMath>
        <m:sSub>
          <m:sSubPr>
            <m:ctrlPr>
              <w:rPr>
                <w:rFonts w:ascii="Cambria Math" w:hAnsi="Cambria Math"/>
                <w:i/>
                <w:iCs/>
                <w:lang w:val="de-DE"/>
              </w:rPr>
            </m:ctrlPr>
          </m:sSubPr>
          <m:e>
            <m:r>
              <w:rPr>
                <w:rFonts w:ascii="Cambria Math" w:eastAsia="Times New Roman" w:hAnsi="Cambria Math"/>
              </w:rPr>
              <m:t>u</m:t>
            </m:r>
          </m:e>
          <m:sub>
            <m:r>
              <w:rPr>
                <w:rFonts w:ascii="Cambria Math" w:eastAsia="Times New Roman" w:hAnsi="Cambria Math"/>
              </w:rPr>
              <m:t>0</m:t>
            </m:r>
          </m:sub>
        </m:sSub>
        <m:r>
          <w:rPr>
            <w:rFonts w:ascii="Cambria Math" w:eastAsia="Times New Roman" w:hAnsi="Cambria Math"/>
          </w:rPr>
          <m:t>=0.</m:t>
        </m:r>
      </m:oMath>
      <w:r w:rsidR="006E5850">
        <w:rPr>
          <w:rFonts w:eastAsia="Times New Roman"/>
          <w:iCs/>
        </w:rPr>
        <w:t xml:space="preserve"> </w:t>
      </w:r>
    </w:p>
    <w:p w14:paraId="5298F499" w14:textId="7F11007F" w:rsidR="00AD2A82" w:rsidRDefault="00AD2A82" w:rsidP="006E5850">
      <w:pPr>
        <w:tabs>
          <w:tab w:val="num" w:pos="720"/>
        </w:tabs>
        <w:spacing w:before="120" w:line="276" w:lineRule="auto"/>
        <w:jc w:val="both"/>
        <w:rPr>
          <w:lang w:val="en-GB"/>
        </w:rPr>
      </w:pPr>
    </w:p>
    <w:tbl>
      <w:tblPr>
        <w:tblStyle w:val="Tabellenraster"/>
        <w:tblW w:w="9243" w:type="dxa"/>
        <w:tblInd w:w="108" w:type="dxa"/>
        <w:tblLayout w:type="fixed"/>
        <w:tblLook w:val="04A0" w:firstRow="1" w:lastRow="0" w:firstColumn="1" w:lastColumn="0" w:noHBand="0" w:noVBand="1"/>
      </w:tblPr>
      <w:tblGrid>
        <w:gridCol w:w="1872"/>
        <w:gridCol w:w="1276"/>
        <w:gridCol w:w="992"/>
        <w:gridCol w:w="1134"/>
        <w:gridCol w:w="1559"/>
        <w:gridCol w:w="2410"/>
      </w:tblGrid>
      <w:tr w:rsidR="000E582B" w14:paraId="1B57A6CF" w14:textId="77777777" w:rsidTr="003E0E6F">
        <w:trPr>
          <w:trHeight w:val="1292"/>
        </w:trPr>
        <w:tc>
          <w:tcPr>
            <w:tcW w:w="1872" w:type="dxa"/>
            <w:vAlign w:val="center"/>
          </w:tcPr>
          <w:p w14:paraId="17FE0B49" w14:textId="4ACE4F4A" w:rsidR="000E582B" w:rsidRDefault="000E582B" w:rsidP="000E582B">
            <w:pPr>
              <w:spacing w:before="120" w:line="276" w:lineRule="auto"/>
              <w:jc w:val="center"/>
              <w:rPr>
                <w:lang w:val="en-GB"/>
              </w:rPr>
            </w:pPr>
            <w:r>
              <w:rPr>
                <w:lang w:val="en-GB"/>
              </w:rPr>
              <w:t xml:space="preserve">PAM level/ spectral efficiency [bit/s/Hz] </w:t>
            </w:r>
          </w:p>
        </w:tc>
        <w:tc>
          <w:tcPr>
            <w:tcW w:w="1276" w:type="dxa"/>
            <w:vAlign w:val="center"/>
          </w:tcPr>
          <w:p w14:paraId="0803BF3F" w14:textId="77777777" w:rsidR="000E582B" w:rsidRDefault="000E582B" w:rsidP="00B61034">
            <w:pPr>
              <w:spacing w:before="120" w:line="276" w:lineRule="auto"/>
              <w:jc w:val="center"/>
              <w:rPr>
                <w:lang w:val="en-GB"/>
              </w:rPr>
            </w:pPr>
            <w:r>
              <w:rPr>
                <w:lang w:val="en-GB"/>
              </w:rPr>
              <w:t>FEC RS(n,k)</w:t>
            </w:r>
          </w:p>
        </w:tc>
        <w:tc>
          <w:tcPr>
            <w:tcW w:w="992" w:type="dxa"/>
            <w:vAlign w:val="center"/>
          </w:tcPr>
          <w:p w14:paraId="12CC918E" w14:textId="77777777" w:rsidR="000E582B" w:rsidRDefault="000E582B" w:rsidP="00B61034">
            <w:pPr>
              <w:spacing w:before="120" w:line="276" w:lineRule="auto"/>
              <w:jc w:val="center"/>
              <w:rPr>
                <w:lang w:val="en-GB"/>
              </w:rPr>
            </w:pPr>
            <w:r>
              <w:rPr>
                <w:lang w:val="en-GB"/>
              </w:rPr>
              <w:t>Line code</w:t>
            </w:r>
          </w:p>
        </w:tc>
        <w:tc>
          <w:tcPr>
            <w:tcW w:w="1134" w:type="dxa"/>
            <w:vAlign w:val="center"/>
          </w:tcPr>
          <w:p w14:paraId="4CF8BADE" w14:textId="77777777" w:rsidR="000E582B" w:rsidRDefault="000E582B" w:rsidP="00B61034">
            <w:pPr>
              <w:spacing w:before="120" w:line="276" w:lineRule="auto"/>
              <w:jc w:val="center"/>
              <w:rPr>
                <w:lang w:val="en-GB"/>
              </w:rPr>
            </w:pPr>
            <w:r>
              <w:rPr>
                <w:lang w:val="en-GB"/>
              </w:rPr>
              <w:t>HCM</w:t>
            </w:r>
          </w:p>
        </w:tc>
        <w:tc>
          <w:tcPr>
            <w:tcW w:w="1559" w:type="dxa"/>
            <w:vAlign w:val="center"/>
          </w:tcPr>
          <w:p w14:paraId="7D25BF05" w14:textId="77777777" w:rsidR="000E582B" w:rsidRDefault="000E582B" w:rsidP="00B61034">
            <w:pPr>
              <w:spacing w:before="120" w:line="276" w:lineRule="auto"/>
              <w:jc w:val="center"/>
              <w:rPr>
                <w:lang w:val="en-GB"/>
              </w:rPr>
            </w:pPr>
            <w:r>
              <w:rPr>
                <w:lang w:val="en-GB"/>
              </w:rPr>
              <w:t>Optical Clock Rates/MHz</w:t>
            </w:r>
          </w:p>
        </w:tc>
        <w:tc>
          <w:tcPr>
            <w:tcW w:w="2410" w:type="dxa"/>
            <w:vAlign w:val="center"/>
          </w:tcPr>
          <w:p w14:paraId="2C1E23FF" w14:textId="77777777" w:rsidR="000E582B" w:rsidRDefault="000E582B" w:rsidP="00B61034">
            <w:pPr>
              <w:spacing w:before="120" w:line="276" w:lineRule="auto"/>
              <w:jc w:val="center"/>
              <w:rPr>
                <w:lang w:val="en-GB"/>
              </w:rPr>
            </w:pPr>
            <w:r>
              <w:rPr>
                <w:lang w:val="en-GB"/>
              </w:rPr>
              <w:t>Data Rate/Mbps</w:t>
            </w:r>
          </w:p>
        </w:tc>
      </w:tr>
      <w:tr w:rsidR="000E582B" w14:paraId="5EB3323F" w14:textId="77777777" w:rsidTr="003E0E6F">
        <w:trPr>
          <w:trHeight w:val="1676"/>
        </w:trPr>
        <w:tc>
          <w:tcPr>
            <w:tcW w:w="1872" w:type="dxa"/>
            <w:vMerge w:val="restart"/>
            <w:vAlign w:val="center"/>
          </w:tcPr>
          <w:p w14:paraId="021EE556" w14:textId="75B9B22A" w:rsidR="000E582B" w:rsidRPr="00F73CCC" w:rsidRDefault="000E582B" w:rsidP="00B61034">
            <w:pPr>
              <w:spacing w:before="120" w:line="276" w:lineRule="auto"/>
              <w:jc w:val="center"/>
            </w:pPr>
            <w:r>
              <w:t>2 / 1</w:t>
            </w:r>
          </w:p>
        </w:tc>
        <w:tc>
          <w:tcPr>
            <w:tcW w:w="1276" w:type="dxa"/>
            <w:vAlign w:val="center"/>
          </w:tcPr>
          <w:p w14:paraId="1691726C" w14:textId="67C494E3" w:rsidR="000E582B" w:rsidRDefault="000E582B" w:rsidP="00B61034">
            <w:pPr>
              <w:spacing w:before="120" w:line="276" w:lineRule="auto"/>
              <w:jc w:val="center"/>
              <w:rPr>
                <w:lang w:val="en-GB"/>
              </w:rPr>
            </w:pPr>
            <w:r>
              <w:t>(256, 248) for payload</w:t>
            </w:r>
          </w:p>
        </w:tc>
        <w:tc>
          <w:tcPr>
            <w:tcW w:w="992" w:type="dxa"/>
            <w:vMerge w:val="restart"/>
            <w:vAlign w:val="center"/>
          </w:tcPr>
          <w:p w14:paraId="64DF5CBE" w14:textId="77777777" w:rsidR="000E582B" w:rsidRDefault="000E582B" w:rsidP="00B61034">
            <w:pPr>
              <w:spacing w:before="120" w:line="276" w:lineRule="auto"/>
              <w:jc w:val="center"/>
              <w:rPr>
                <w:lang w:val="en-GB"/>
              </w:rPr>
            </w:pPr>
            <w:r>
              <w:rPr>
                <w:lang w:val="en-GB"/>
              </w:rPr>
              <w:t>8B10B</w:t>
            </w:r>
          </w:p>
        </w:tc>
        <w:tc>
          <w:tcPr>
            <w:tcW w:w="1134" w:type="dxa"/>
            <w:vMerge w:val="restart"/>
            <w:vAlign w:val="center"/>
          </w:tcPr>
          <w:p w14:paraId="67F5D81C" w14:textId="77777777" w:rsidR="000E582B" w:rsidRDefault="000E582B" w:rsidP="00B61034">
            <w:pPr>
              <w:spacing w:before="120" w:line="276" w:lineRule="auto"/>
              <w:jc w:val="center"/>
              <w:rPr>
                <w:lang w:val="en-GB"/>
              </w:rPr>
            </w:pPr>
            <w:r>
              <w:rPr>
                <w:lang w:val="en-GB"/>
              </w:rPr>
              <w:t>(1,1)</w:t>
            </w:r>
          </w:p>
        </w:tc>
        <w:tc>
          <w:tcPr>
            <w:tcW w:w="1559" w:type="dxa"/>
            <w:vMerge w:val="restart"/>
            <w:vAlign w:val="center"/>
          </w:tcPr>
          <w:p w14:paraId="5D70AA5F" w14:textId="363287CF" w:rsidR="000E582B" w:rsidRPr="007417F3" w:rsidRDefault="00AD2A82">
            <w:pPr>
              <w:spacing w:before="120" w:line="276" w:lineRule="auto"/>
              <w:jc w:val="center"/>
            </w:pPr>
            <w:r>
              <w:t>2</w:t>
            </w:r>
            <w:r w:rsidR="000E582B" w:rsidRPr="00176F47">
              <w:t>00</w:t>
            </w:r>
            <w:r w:rsidR="000E582B">
              <w:t>/2</w:t>
            </w:r>
            <w:r w:rsidR="009930ED">
              <w:rPr>
                <w:vertAlign w:val="superscript"/>
              </w:rPr>
              <w:t>n</w:t>
            </w:r>
            <w:r w:rsidR="000E582B">
              <w:rPr>
                <w:vertAlign w:val="superscript"/>
              </w:rPr>
              <w:t xml:space="preserve"> </w:t>
            </w:r>
            <w:r w:rsidR="000E582B">
              <w:t xml:space="preserve">with </w:t>
            </w:r>
            <w:r w:rsidR="009930ED">
              <w:t>n</w:t>
            </w:r>
            <w:r w:rsidR="000E582B" w:rsidRPr="004B21C2">
              <w:t>=</w:t>
            </w:r>
            <w:r>
              <w:t xml:space="preserve">0, 1, </w:t>
            </w:r>
            <w:r w:rsidR="000E582B" w:rsidRPr="004B21C2">
              <w:t>…</w:t>
            </w:r>
            <w:r>
              <w:t>, 5</w:t>
            </w:r>
          </w:p>
        </w:tc>
        <w:tc>
          <w:tcPr>
            <w:tcW w:w="2410" w:type="dxa"/>
            <w:vMerge w:val="restart"/>
            <w:vAlign w:val="center"/>
          </w:tcPr>
          <w:p w14:paraId="27E30C79" w14:textId="61107D28" w:rsidR="000E582B" w:rsidRPr="00B65164" w:rsidRDefault="000E582B" w:rsidP="00B61034">
            <w:pPr>
              <w:spacing w:before="120" w:line="276" w:lineRule="auto"/>
              <w:jc w:val="center"/>
              <w:rPr>
                <w:sz w:val="22"/>
                <w:szCs w:val="24"/>
                <w:lang w:val="en-GB"/>
              </w:rPr>
            </w:pPr>
            <w:r w:rsidRPr="00B65164">
              <w:rPr>
                <w:sz w:val="22"/>
                <w:szCs w:val="24"/>
                <w:lang w:val="en-GB"/>
              </w:rPr>
              <w:t xml:space="preserve">use </w:t>
            </w:r>
            <w:r w:rsidRPr="00B65164">
              <w:rPr>
                <w:sz w:val="22"/>
                <w:szCs w:val="24"/>
                <w:lang w:val="en-GB"/>
              </w:rPr>
              <w:fldChar w:fldCharType="begin"/>
            </w:r>
            <w:r w:rsidRPr="00B65164">
              <w:rPr>
                <w:sz w:val="22"/>
                <w:szCs w:val="24"/>
                <w:lang w:val="en-GB"/>
              </w:rPr>
              <w:instrText xml:space="preserve"> REF _Ref502911201 \h  \* MERGEFORMAT </w:instrText>
            </w:r>
            <w:r w:rsidRPr="00B65164">
              <w:rPr>
                <w:sz w:val="22"/>
                <w:szCs w:val="24"/>
                <w:lang w:val="en-GB"/>
              </w:rPr>
            </w:r>
            <w:r w:rsidRPr="00B65164">
              <w:rPr>
                <w:sz w:val="22"/>
                <w:szCs w:val="24"/>
                <w:lang w:val="en-GB"/>
              </w:rPr>
              <w:fldChar w:fldCharType="separate"/>
            </w:r>
            <w:r w:rsidRPr="00B65164">
              <w:rPr>
                <w:sz w:val="22"/>
                <w:szCs w:val="24"/>
              </w:rPr>
              <w:t xml:space="preserve">Table </w:t>
            </w:r>
            <w:r w:rsidRPr="00B65164">
              <w:rPr>
                <w:noProof/>
                <w:sz w:val="22"/>
                <w:szCs w:val="24"/>
              </w:rPr>
              <w:t>1</w:t>
            </w:r>
            <w:r w:rsidRPr="00B65164">
              <w:rPr>
                <w:sz w:val="22"/>
                <w:szCs w:val="24"/>
                <w:lang w:val="en-GB"/>
              </w:rPr>
              <w:fldChar w:fldCharType="end"/>
            </w:r>
            <w:r w:rsidRPr="00B65164">
              <w:rPr>
                <w:sz w:val="22"/>
                <w:szCs w:val="24"/>
                <w:lang w:val="en-GB"/>
              </w:rPr>
              <w:t xml:space="preserve"> for HCM(1,1) and take into account </w:t>
            </w:r>
          </w:p>
          <w:p w14:paraId="16AA5E00" w14:textId="3CEC0ACB" w:rsidR="000E582B" w:rsidRPr="00B65164" w:rsidRDefault="000E582B" w:rsidP="00B61034">
            <w:pPr>
              <w:spacing w:before="120" w:line="276" w:lineRule="auto"/>
              <w:jc w:val="center"/>
              <w:rPr>
                <w:sz w:val="22"/>
                <w:szCs w:val="24"/>
                <w:lang w:val="en-GB"/>
              </w:rPr>
            </w:pPr>
            <w:r w:rsidRPr="00B65164">
              <w:rPr>
                <w:sz w:val="22"/>
                <w:szCs w:val="24"/>
                <w:lang w:val="en-GB"/>
              </w:rPr>
              <w:lastRenderedPageBreak/>
              <w:t xml:space="preserve">i) spectral efficiency for M-PAM </w:t>
            </w:r>
          </w:p>
          <w:p w14:paraId="4FFBE8E4" w14:textId="28D16FEA" w:rsidR="00346EC6" w:rsidRDefault="00346EC6" w:rsidP="000A6778">
            <w:pPr>
              <w:spacing w:before="120" w:line="276" w:lineRule="auto"/>
              <w:jc w:val="center"/>
              <w:rPr>
                <w:sz w:val="22"/>
                <w:szCs w:val="24"/>
                <w:lang w:val="en-GB"/>
              </w:rPr>
            </w:pPr>
            <w:r>
              <w:rPr>
                <w:sz w:val="22"/>
                <w:szCs w:val="24"/>
                <w:lang w:val="en-GB"/>
              </w:rPr>
              <w:t>ii) the appropriate code rate of the FEC</w:t>
            </w:r>
          </w:p>
          <w:p w14:paraId="4644F68C" w14:textId="4666E1AA" w:rsidR="000E582B" w:rsidRDefault="000E582B" w:rsidP="0087096C">
            <w:pPr>
              <w:spacing w:before="120" w:line="276" w:lineRule="auto"/>
              <w:jc w:val="center"/>
              <w:rPr>
                <w:lang w:val="en-GB"/>
              </w:rPr>
            </w:pPr>
            <w:r w:rsidRPr="00B65164">
              <w:rPr>
                <w:sz w:val="22"/>
                <w:szCs w:val="24"/>
                <w:lang w:val="en-GB"/>
              </w:rPr>
              <w:t>i</w:t>
            </w:r>
            <w:r w:rsidR="00346EC6">
              <w:rPr>
                <w:sz w:val="22"/>
                <w:szCs w:val="24"/>
                <w:lang w:val="en-GB"/>
              </w:rPr>
              <w:t>i</w:t>
            </w:r>
            <w:r w:rsidRPr="00B65164">
              <w:rPr>
                <w:sz w:val="22"/>
                <w:szCs w:val="24"/>
                <w:lang w:val="en-GB"/>
              </w:rPr>
              <w:t xml:space="preserve">) overhead for HCM instead of 8B10B, see </w:t>
            </w:r>
            <w:r w:rsidRPr="000A6778">
              <w:rPr>
                <w:sz w:val="22"/>
                <w:lang w:val="en-GB"/>
              </w:rPr>
              <w:fldChar w:fldCharType="begin"/>
            </w:r>
            <w:r w:rsidRPr="003E0E6F">
              <w:rPr>
                <w:sz w:val="22"/>
                <w:lang w:val="en-GB"/>
              </w:rPr>
              <w:instrText xml:space="preserve"> REF _Ref503706780 \h  \* MERGEFORMAT </w:instrText>
            </w:r>
            <w:r w:rsidRPr="000A6778">
              <w:rPr>
                <w:sz w:val="22"/>
                <w:lang w:val="en-GB"/>
              </w:rPr>
            </w:r>
            <w:r w:rsidRPr="000A6778">
              <w:rPr>
                <w:sz w:val="22"/>
                <w:lang w:val="en-GB"/>
              </w:rPr>
              <w:fldChar w:fldCharType="separate"/>
            </w:r>
            <w:r w:rsidRPr="003E0E6F">
              <w:rPr>
                <w:sz w:val="22"/>
              </w:rPr>
              <w:t xml:space="preserve">Table </w:t>
            </w:r>
            <w:r w:rsidRPr="003E0E6F">
              <w:rPr>
                <w:noProof/>
                <w:sz w:val="22"/>
              </w:rPr>
              <w:t>6</w:t>
            </w:r>
            <w:r w:rsidRPr="000A6778">
              <w:rPr>
                <w:sz w:val="22"/>
                <w:lang w:val="en-GB"/>
              </w:rPr>
              <w:fldChar w:fldCharType="end"/>
            </w:r>
            <w:r w:rsidR="008E710D">
              <w:rPr>
                <w:sz w:val="22"/>
                <w:lang w:val="en-GB"/>
              </w:rPr>
              <w:t xml:space="preserve"> in Annex 3)</w:t>
            </w:r>
          </w:p>
        </w:tc>
      </w:tr>
      <w:tr w:rsidR="000E582B" w14:paraId="68BB2B7F" w14:textId="77777777" w:rsidTr="006E5850">
        <w:trPr>
          <w:trHeight w:val="437"/>
        </w:trPr>
        <w:tc>
          <w:tcPr>
            <w:tcW w:w="1872" w:type="dxa"/>
            <w:vMerge/>
            <w:vAlign w:val="center"/>
          </w:tcPr>
          <w:p w14:paraId="14C518FA" w14:textId="77777777" w:rsidR="000E582B" w:rsidRDefault="000E582B" w:rsidP="00B61034">
            <w:pPr>
              <w:spacing w:before="120" w:line="276" w:lineRule="auto"/>
              <w:jc w:val="center"/>
              <w:rPr>
                <w:lang w:val="en-GB"/>
              </w:rPr>
            </w:pPr>
          </w:p>
        </w:tc>
        <w:tc>
          <w:tcPr>
            <w:tcW w:w="1276" w:type="dxa"/>
            <w:vMerge w:val="restart"/>
            <w:vAlign w:val="center"/>
          </w:tcPr>
          <w:p w14:paraId="685BD961" w14:textId="3F83770A" w:rsidR="000E582B" w:rsidRDefault="000E582B" w:rsidP="00B61034">
            <w:pPr>
              <w:spacing w:before="120" w:line="276" w:lineRule="auto"/>
              <w:jc w:val="center"/>
              <w:rPr>
                <w:lang w:val="en-GB" w:eastAsia="ko-KR"/>
              </w:rPr>
            </w:pPr>
            <w:r>
              <w:t>(36,24) for header</w:t>
            </w:r>
          </w:p>
        </w:tc>
        <w:tc>
          <w:tcPr>
            <w:tcW w:w="992" w:type="dxa"/>
            <w:vMerge/>
            <w:vAlign w:val="center"/>
          </w:tcPr>
          <w:p w14:paraId="26AF3EAC" w14:textId="77777777" w:rsidR="000E582B" w:rsidRDefault="000E582B" w:rsidP="00B61034">
            <w:pPr>
              <w:spacing w:before="120" w:line="276" w:lineRule="auto"/>
              <w:jc w:val="center"/>
              <w:rPr>
                <w:lang w:val="en-GB" w:eastAsia="ko-KR"/>
              </w:rPr>
            </w:pPr>
          </w:p>
        </w:tc>
        <w:tc>
          <w:tcPr>
            <w:tcW w:w="1134" w:type="dxa"/>
            <w:vMerge/>
            <w:vAlign w:val="center"/>
          </w:tcPr>
          <w:p w14:paraId="2C041D8F" w14:textId="77777777" w:rsidR="000E582B" w:rsidRDefault="000E582B" w:rsidP="00B61034">
            <w:pPr>
              <w:spacing w:before="120" w:line="276" w:lineRule="auto"/>
              <w:jc w:val="center"/>
              <w:rPr>
                <w:lang w:val="en-GB"/>
              </w:rPr>
            </w:pPr>
          </w:p>
        </w:tc>
        <w:tc>
          <w:tcPr>
            <w:tcW w:w="1559" w:type="dxa"/>
            <w:vMerge/>
            <w:vAlign w:val="center"/>
          </w:tcPr>
          <w:p w14:paraId="34EEBEF5" w14:textId="77777777" w:rsidR="000E582B" w:rsidRDefault="000E582B" w:rsidP="00B61034">
            <w:pPr>
              <w:spacing w:before="120" w:line="276" w:lineRule="auto"/>
              <w:jc w:val="center"/>
              <w:rPr>
                <w:lang w:val="en-GB"/>
              </w:rPr>
            </w:pPr>
          </w:p>
        </w:tc>
        <w:tc>
          <w:tcPr>
            <w:tcW w:w="2410" w:type="dxa"/>
            <w:vMerge/>
            <w:vAlign w:val="center"/>
          </w:tcPr>
          <w:p w14:paraId="462085D6" w14:textId="77777777" w:rsidR="000E582B" w:rsidRDefault="000E582B" w:rsidP="00B61034">
            <w:pPr>
              <w:spacing w:before="120" w:line="276" w:lineRule="auto"/>
              <w:jc w:val="center"/>
              <w:rPr>
                <w:lang w:val="en-GB" w:eastAsia="ko-KR"/>
              </w:rPr>
            </w:pPr>
          </w:p>
        </w:tc>
      </w:tr>
      <w:tr w:rsidR="000E582B" w14:paraId="3D1E9184" w14:textId="77777777" w:rsidTr="003E0E6F">
        <w:tc>
          <w:tcPr>
            <w:tcW w:w="1872" w:type="dxa"/>
            <w:vAlign w:val="center"/>
          </w:tcPr>
          <w:p w14:paraId="2E3DD852" w14:textId="220F51E9" w:rsidR="000E582B" w:rsidRDefault="000E582B" w:rsidP="00B61034">
            <w:pPr>
              <w:spacing w:before="120" w:line="276" w:lineRule="auto"/>
              <w:jc w:val="center"/>
              <w:rPr>
                <w:lang w:val="en-GB"/>
              </w:rPr>
            </w:pPr>
            <w:r>
              <w:rPr>
                <w:lang w:val="en-GB"/>
              </w:rPr>
              <w:t>2 / 1</w:t>
            </w:r>
          </w:p>
        </w:tc>
        <w:tc>
          <w:tcPr>
            <w:tcW w:w="1276" w:type="dxa"/>
            <w:vMerge/>
            <w:vAlign w:val="center"/>
          </w:tcPr>
          <w:p w14:paraId="15A08680" w14:textId="77777777" w:rsidR="000E582B" w:rsidRDefault="000E582B" w:rsidP="00B61034">
            <w:pPr>
              <w:spacing w:before="120" w:line="276" w:lineRule="auto"/>
              <w:jc w:val="center"/>
              <w:rPr>
                <w:lang w:val="en-GB"/>
              </w:rPr>
            </w:pPr>
          </w:p>
        </w:tc>
        <w:tc>
          <w:tcPr>
            <w:tcW w:w="992" w:type="dxa"/>
            <w:vMerge w:val="restart"/>
            <w:vAlign w:val="center"/>
          </w:tcPr>
          <w:p w14:paraId="4A54A5A1" w14:textId="1EDDC1D8" w:rsidR="000E582B" w:rsidRDefault="000E582B" w:rsidP="00B61034">
            <w:pPr>
              <w:spacing w:before="120" w:line="276" w:lineRule="auto"/>
              <w:jc w:val="center"/>
              <w:rPr>
                <w:lang w:val="en-GB"/>
              </w:rPr>
            </w:pPr>
            <w:r>
              <w:rPr>
                <w:lang w:val="en-GB"/>
              </w:rPr>
              <w:t>1B1B</w:t>
            </w:r>
          </w:p>
        </w:tc>
        <w:tc>
          <w:tcPr>
            <w:tcW w:w="1134" w:type="dxa"/>
            <w:vMerge w:val="restart"/>
            <w:vAlign w:val="center"/>
          </w:tcPr>
          <w:p w14:paraId="2C62F61E" w14:textId="73EC2161" w:rsidR="000E582B" w:rsidRDefault="000E582B" w:rsidP="00B65164">
            <w:pPr>
              <w:spacing w:before="120" w:line="276" w:lineRule="auto"/>
              <w:jc w:val="center"/>
              <w:rPr>
                <w:lang w:val="en-GB"/>
              </w:rPr>
            </w:pPr>
            <w:r>
              <w:rPr>
                <w:lang w:val="en-GB"/>
              </w:rPr>
              <w:t>(</w:t>
            </w:r>
            <w:r w:rsidR="00E8211C">
              <w:rPr>
                <w:lang w:val="en-GB"/>
              </w:rPr>
              <w:t>1</w:t>
            </w:r>
            <w:r>
              <w:rPr>
                <w:lang w:val="en-GB"/>
              </w:rPr>
              <w:t>-15,16)</w:t>
            </w:r>
          </w:p>
        </w:tc>
        <w:tc>
          <w:tcPr>
            <w:tcW w:w="1559" w:type="dxa"/>
            <w:vMerge/>
            <w:vAlign w:val="center"/>
          </w:tcPr>
          <w:p w14:paraId="6B88B490" w14:textId="77777777" w:rsidR="000E582B" w:rsidRDefault="000E582B" w:rsidP="00B61034">
            <w:pPr>
              <w:spacing w:before="120" w:line="276" w:lineRule="auto"/>
              <w:jc w:val="center"/>
              <w:rPr>
                <w:lang w:val="en-GB"/>
              </w:rPr>
            </w:pPr>
          </w:p>
        </w:tc>
        <w:tc>
          <w:tcPr>
            <w:tcW w:w="2410" w:type="dxa"/>
            <w:vMerge/>
            <w:vAlign w:val="center"/>
          </w:tcPr>
          <w:p w14:paraId="7683E614" w14:textId="77777777" w:rsidR="000E582B" w:rsidRDefault="000E582B" w:rsidP="00B61034">
            <w:pPr>
              <w:spacing w:before="120" w:line="276" w:lineRule="auto"/>
              <w:jc w:val="center"/>
              <w:rPr>
                <w:lang w:val="en-GB"/>
              </w:rPr>
            </w:pPr>
          </w:p>
        </w:tc>
      </w:tr>
      <w:tr w:rsidR="000E582B" w14:paraId="4AFF22E6" w14:textId="77777777" w:rsidTr="003E0E6F">
        <w:trPr>
          <w:trHeight w:val="69"/>
        </w:trPr>
        <w:tc>
          <w:tcPr>
            <w:tcW w:w="1872" w:type="dxa"/>
            <w:vAlign w:val="center"/>
          </w:tcPr>
          <w:p w14:paraId="08A86E10" w14:textId="0CB6071F" w:rsidR="000E582B" w:rsidRDefault="000E582B" w:rsidP="00B61034">
            <w:pPr>
              <w:spacing w:before="120" w:line="276" w:lineRule="auto"/>
              <w:jc w:val="center"/>
              <w:rPr>
                <w:lang w:val="en-GB"/>
              </w:rPr>
            </w:pPr>
            <w:r>
              <w:rPr>
                <w:lang w:val="en-GB"/>
              </w:rPr>
              <w:t>4 / 2</w:t>
            </w:r>
          </w:p>
        </w:tc>
        <w:tc>
          <w:tcPr>
            <w:tcW w:w="1276" w:type="dxa"/>
            <w:vMerge/>
            <w:vAlign w:val="center"/>
          </w:tcPr>
          <w:p w14:paraId="409313C9" w14:textId="77777777" w:rsidR="000E582B" w:rsidRDefault="000E582B" w:rsidP="00B61034">
            <w:pPr>
              <w:spacing w:before="120" w:line="276" w:lineRule="auto"/>
              <w:jc w:val="center"/>
              <w:rPr>
                <w:lang w:val="en-GB" w:eastAsia="ko-KR"/>
              </w:rPr>
            </w:pPr>
          </w:p>
        </w:tc>
        <w:tc>
          <w:tcPr>
            <w:tcW w:w="992" w:type="dxa"/>
            <w:vMerge/>
            <w:vAlign w:val="center"/>
          </w:tcPr>
          <w:p w14:paraId="656AD3CB" w14:textId="77777777" w:rsidR="000E582B" w:rsidRDefault="000E582B" w:rsidP="00B61034">
            <w:pPr>
              <w:spacing w:before="120" w:line="276" w:lineRule="auto"/>
              <w:jc w:val="center"/>
              <w:rPr>
                <w:lang w:val="en-GB" w:eastAsia="ko-KR"/>
              </w:rPr>
            </w:pPr>
          </w:p>
        </w:tc>
        <w:tc>
          <w:tcPr>
            <w:tcW w:w="1134" w:type="dxa"/>
            <w:vMerge/>
            <w:vAlign w:val="center"/>
          </w:tcPr>
          <w:p w14:paraId="4E4C016A" w14:textId="597875ED" w:rsidR="000E582B" w:rsidRDefault="000E582B" w:rsidP="00B65164">
            <w:pPr>
              <w:spacing w:before="120" w:line="276" w:lineRule="auto"/>
              <w:jc w:val="center"/>
              <w:rPr>
                <w:lang w:val="en-GB" w:eastAsia="ko-KR"/>
              </w:rPr>
            </w:pPr>
          </w:p>
        </w:tc>
        <w:tc>
          <w:tcPr>
            <w:tcW w:w="1559" w:type="dxa"/>
            <w:vMerge/>
            <w:vAlign w:val="center"/>
          </w:tcPr>
          <w:p w14:paraId="54DF2436" w14:textId="77777777" w:rsidR="000E582B" w:rsidRDefault="000E582B" w:rsidP="00B61034">
            <w:pPr>
              <w:spacing w:before="120" w:line="276" w:lineRule="auto"/>
              <w:jc w:val="center"/>
              <w:rPr>
                <w:lang w:val="en-GB"/>
              </w:rPr>
            </w:pPr>
          </w:p>
        </w:tc>
        <w:tc>
          <w:tcPr>
            <w:tcW w:w="2410" w:type="dxa"/>
            <w:vMerge/>
            <w:vAlign w:val="center"/>
          </w:tcPr>
          <w:p w14:paraId="0F7D0A41" w14:textId="77777777" w:rsidR="000E582B" w:rsidRDefault="000E582B" w:rsidP="00B61034">
            <w:pPr>
              <w:keepNext/>
              <w:spacing w:before="120" w:line="276" w:lineRule="auto"/>
              <w:jc w:val="center"/>
              <w:rPr>
                <w:lang w:val="en-GB" w:eastAsia="ko-KR"/>
              </w:rPr>
            </w:pPr>
          </w:p>
        </w:tc>
      </w:tr>
      <w:tr w:rsidR="000E582B" w14:paraId="403C7793" w14:textId="77777777" w:rsidTr="003E0E6F">
        <w:trPr>
          <w:trHeight w:val="69"/>
        </w:trPr>
        <w:tc>
          <w:tcPr>
            <w:tcW w:w="1872" w:type="dxa"/>
            <w:vAlign w:val="center"/>
          </w:tcPr>
          <w:p w14:paraId="45DDF7BB" w14:textId="1B32149C" w:rsidR="000E582B" w:rsidRDefault="000E582B" w:rsidP="00B61034">
            <w:pPr>
              <w:spacing w:before="120" w:line="276" w:lineRule="auto"/>
              <w:jc w:val="center"/>
              <w:rPr>
                <w:lang w:val="en-GB"/>
              </w:rPr>
            </w:pPr>
            <w:r>
              <w:rPr>
                <w:lang w:val="en-GB"/>
              </w:rPr>
              <w:t>8 / 3</w:t>
            </w:r>
          </w:p>
        </w:tc>
        <w:tc>
          <w:tcPr>
            <w:tcW w:w="1276" w:type="dxa"/>
            <w:vMerge/>
            <w:vAlign w:val="center"/>
          </w:tcPr>
          <w:p w14:paraId="6F75A02A" w14:textId="77777777" w:rsidR="000E582B" w:rsidRDefault="000E582B" w:rsidP="00B61034">
            <w:pPr>
              <w:spacing w:before="120" w:line="276" w:lineRule="auto"/>
              <w:jc w:val="center"/>
              <w:rPr>
                <w:lang w:val="en-GB" w:eastAsia="ko-KR"/>
              </w:rPr>
            </w:pPr>
          </w:p>
        </w:tc>
        <w:tc>
          <w:tcPr>
            <w:tcW w:w="992" w:type="dxa"/>
            <w:vMerge/>
            <w:vAlign w:val="center"/>
          </w:tcPr>
          <w:p w14:paraId="0E8E664B" w14:textId="77777777" w:rsidR="000E582B" w:rsidRDefault="000E582B" w:rsidP="00B61034">
            <w:pPr>
              <w:spacing w:before="120" w:line="276" w:lineRule="auto"/>
              <w:jc w:val="center"/>
              <w:rPr>
                <w:lang w:val="en-GB" w:eastAsia="ko-KR"/>
              </w:rPr>
            </w:pPr>
          </w:p>
        </w:tc>
        <w:tc>
          <w:tcPr>
            <w:tcW w:w="1134" w:type="dxa"/>
            <w:vMerge/>
            <w:vAlign w:val="center"/>
          </w:tcPr>
          <w:p w14:paraId="07F70877" w14:textId="6E434777" w:rsidR="000E582B" w:rsidRDefault="000E582B" w:rsidP="00B65164">
            <w:pPr>
              <w:spacing w:before="120" w:line="276" w:lineRule="auto"/>
              <w:jc w:val="center"/>
              <w:rPr>
                <w:lang w:val="en-GB"/>
              </w:rPr>
            </w:pPr>
          </w:p>
        </w:tc>
        <w:tc>
          <w:tcPr>
            <w:tcW w:w="1559" w:type="dxa"/>
            <w:vMerge/>
            <w:vAlign w:val="center"/>
          </w:tcPr>
          <w:p w14:paraId="2B0C8011" w14:textId="77777777" w:rsidR="000E582B" w:rsidRDefault="000E582B" w:rsidP="00B61034">
            <w:pPr>
              <w:spacing w:before="120" w:line="276" w:lineRule="auto"/>
              <w:jc w:val="center"/>
              <w:rPr>
                <w:lang w:val="en-GB"/>
              </w:rPr>
            </w:pPr>
          </w:p>
        </w:tc>
        <w:tc>
          <w:tcPr>
            <w:tcW w:w="2410" w:type="dxa"/>
            <w:vMerge/>
            <w:vAlign w:val="center"/>
          </w:tcPr>
          <w:p w14:paraId="1999E6EB" w14:textId="77777777" w:rsidR="000E582B" w:rsidRDefault="000E582B" w:rsidP="00B61034">
            <w:pPr>
              <w:keepNext/>
              <w:spacing w:before="120" w:line="276" w:lineRule="auto"/>
              <w:jc w:val="center"/>
              <w:rPr>
                <w:lang w:val="en-GB" w:eastAsia="ko-KR"/>
              </w:rPr>
            </w:pPr>
          </w:p>
        </w:tc>
      </w:tr>
      <w:tr w:rsidR="000E582B" w14:paraId="0CF071B5" w14:textId="77777777" w:rsidTr="003E0E6F">
        <w:trPr>
          <w:trHeight w:val="56"/>
        </w:trPr>
        <w:tc>
          <w:tcPr>
            <w:tcW w:w="1872" w:type="dxa"/>
            <w:vAlign w:val="center"/>
          </w:tcPr>
          <w:p w14:paraId="7EC19C1C" w14:textId="138BA0D7" w:rsidR="000E582B" w:rsidRDefault="000E582B" w:rsidP="00B61034">
            <w:pPr>
              <w:spacing w:before="120" w:line="276" w:lineRule="auto"/>
              <w:jc w:val="center"/>
              <w:rPr>
                <w:lang w:val="en-GB"/>
              </w:rPr>
            </w:pPr>
            <w:r>
              <w:rPr>
                <w:lang w:val="en-GB"/>
              </w:rPr>
              <w:t>16 / 4</w:t>
            </w:r>
          </w:p>
        </w:tc>
        <w:tc>
          <w:tcPr>
            <w:tcW w:w="1276" w:type="dxa"/>
            <w:vMerge/>
            <w:vAlign w:val="center"/>
          </w:tcPr>
          <w:p w14:paraId="648ECC64" w14:textId="77777777" w:rsidR="000E582B" w:rsidRDefault="000E582B" w:rsidP="00B61034">
            <w:pPr>
              <w:spacing w:before="120" w:line="276" w:lineRule="auto"/>
              <w:jc w:val="center"/>
              <w:rPr>
                <w:lang w:val="en-GB" w:eastAsia="ko-KR"/>
              </w:rPr>
            </w:pPr>
          </w:p>
        </w:tc>
        <w:tc>
          <w:tcPr>
            <w:tcW w:w="992" w:type="dxa"/>
            <w:vMerge/>
            <w:vAlign w:val="center"/>
          </w:tcPr>
          <w:p w14:paraId="5543F9A9" w14:textId="77777777" w:rsidR="000E582B" w:rsidRDefault="000E582B" w:rsidP="00B61034">
            <w:pPr>
              <w:spacing w:before="120" w:line="276" w:lineRule="auto"/>
              <w:jc w:val="center"/>
              <w:rPr>
                <w:lang w:val="en-GB" w:eastAsia="ko-KR"/>
              </w:rPr>
            </w:pPr>
          </w:p>
        </w:tc>
        <w:tc>
          <w:tcPr>
            <w:tcW w:w="1134" w:type="dxa"/>
            <w:vMerge/>
            <w:vAlign w:val="center"/>
          </w:tcPr>
          <w:p w14:paraId="2BCDA05D" w14:textId="5B07D445" w:rsidR="000E582B" w:rsidRDefault="000E582B" w:rsidP="00B65164">
            <w:pPr>
              <w:spacing w:before="120" w:line="276" w:lineRule="auto"/>
              <w:jc w:val="center"/>
              <w:rPr>
                <w:lang w:val="en-GB"/>
              </w:rPr>
            </w:pPr>
          </w:p>
        </w:tc>
        <w:tc>
          <w:tcPr>
            <w:tcW w:w="1559" w:type="dxa"/>
            <w:vMerge/>
            <w:vAlign w:val="center"/>
          </w:tcPr>
          <w:p w14:paraId="0A8DCCB5" w14:textId="77777777" w:rsidR="000E582B" w:rsidRDefault="000E582B" w:rsidP="00B61034">
            <w:pPr>
              <w:spacing w:before="120" w:line="276" w:lineRule="auto"/>
              <w:jc w:val="center"/>
              <w:rPr>
                <w:lang w:val="en-GB"/>
              </w:rPr>
            </w:pPr>
          </w:p>
        </w:tc>
        <w:tc>
          <w:tcPr>
            <w:tcW w:w="2410" w:type="dxa"/>
            <w:vMerge/>
            <w:vAlign w:val="center"/>
          </w:tcPr>
          <w:p w14:paraId="7CF2E2B7" w14:textId="77777777" w:rsidR="000E582B" w:rsidRDefault="000E582B" w:rsidP="00B61034">
            <w:pPr>
              <w:keepNext/>
              <w:spacing w:before="120" w:line="276" w:lineRule="auto"/>
              <w:jc w:val="center"/>
              <w:rPr>
                <w:lang w:val="en-GB" w:eastAsia="ko-KR"/>
              </w:rPr>
            </w:pPr>
          </w:p>
        </w:tc>
      </w:tr>
    </w:tbl>
    <w:p w14:paraId="44F41A02" w14:textId="4B90DDE6" w:rsidR="00EC612F" w:rsidRPr="002D7D4D" w:rsidRDefault="00CA6C0F" w:rsidP="00B61034">
      <w:pPr>
        <w:pStyle w:val="Beschriftung"/>
        <w:spacing w:before="120" w:after="0" w:line="276" w:lineRule="auto"/>
        <w:jc w:val="center"/>
        <w:rPr>
          <w:b/>
          <w:i w:val="0"/>
          <w:sz w:val="24"/>
          <w:szCs w:val="24"/>
        </w:rPr>
      </w:pPr>
      <w:bookmarkStart w:id="5" w:name="_Ref507781052"/>
      <w:r w:rsidRPr="002D7D4D">
        <w:rPr>
          <w:b/>
          <w:i w:val="0"/>
          <w:sz w:val="24"/>
          <w:szCs w:val="24"/>
        </w:rPr>
        <w:t xml:space="preserve">Table </w:t>
      </w:r>
      <w:r w:rsidR="00D51CC6">
        <w:rPr>
          <w:b/>
          <w:i w:val="0"/>
          <w:sz w:val="24"/>
          <w:szCs w:val="24"/>
        </w:rPr>
        <w:fldChar w:fldCharType="begin"/>
      </w:r>
      <w:r w:rsidR="00D51CC6">
        <w:rPr>
          <w:b/>
          <w:i w:val="0"/>
          <w:sz w:val="24"/>
          <w:szCs w:val="24"/>
        </w:rPr>
        <w:instrText xml:space="preserve"> SEQ Table \* ARABIC </w:instrText>
      </w:r>
      <w:r w:rsidR="00D51CC6">
        <w:rPr>
          <w:b/>
          <w:i w:val="0"/>
          <w:sz w:val="24"/>
          <w:szCs w:val="24"/>
        </w:rPr>
        <w:fldChar w:fldCharType="separate"/>
      </w:r>
      <w:r w:rsidR="00D51CC6">
        <w:rPr>
          <w:b/>
          <w:i w:val="0"/>
          <w:noProof/>
          <w:sz w:val="24"/>
          <w:szCs w:val="24"/>
        </w:rPr>
        <w:t>5</w:t>
      </w:r>
      <w:r w:rsidR="00D51CC6">
        <w:rPr>
          <w:b/>
          <w:i w:val="0"/>
          <w:sz w:val="24"/>
          <w:szCs w:val="24"/>
        </w:rPr>
        <w:fldChar w:fldCharType="end"/>
      </w:r>
      <w:bookmarkEnd w:id="5"/>
      <w:r w:rsidR="002D7D4D" w:rsidRPr="002D7D4D">
        <w:rPr>
          <w:b/>
          <w:i w:val="0"/>
          <w:sz w:val="24"/>
          <w:szCs w:val="24"/>
        </w:rPr>
        <w:t xml:space="preserve"> </w:t>
      </w:r>
      <w:r w:rsidR="00D42BD8">
        <w:rPr>
          <w:b/>
          <w:i w:val="0"/>
          <w:sz w:val="24"/>
          <w:szCs w:val="24"/>
        </w:rPr>
        <w:t>T</w:t>
      </w:r>
      <w:r w:rsidR="002D7D4D" w:rsidRPr="002D7D4D">
        <w:rPr>
          <w:b/>
          <w:i w:val="0"/>
          <w:sz w:val="24"/>
          <w:szCs w:val="24"/>
        </w:rPr>
        <w:t xml:space="preserve">ransmission modes using </w:t>
      </w:r>
      <w:r w:rsidR="00D42BD8">
        <w:rPr>
          <w:b/>
          <w:i w:val="0"/>
          <w:sz w:val="24"/>
          <w:szCs w:val="24"/>
        </w:rPr>
        <w:t xml:space="preserve">combinations of </w:t>
      </w:r>
      <w:r w:rsidR="002D7D4D" w:rsidRPr="002D7D4D">
        <w:rPr>
          <w:b/>
          <w:i w:val="0"/>
          <w:sz w:val="24"/>
          <w:szCs w:val="24"/>
        </w:rPr>
        <w:t>M-PAM</w:t>
      </w:r>
      <w:r w:rsidR="00D42BD8">
        <w:rPr>
          <w:b/>
          <w:i w:val="0"/>
          <w:sz w:val="24"/>
          <w:szCs w:val="24"/>
        </w:rPr>
        <w:t xml:space="preserve"> and</w:t>
      </w:r>
      <w:r w:rsidR="002D7D4D" w:rsidRPr="002D7D4D">
        <w:rPr>
          <w:b/>
          <w:i w:val="0"/>
          <w:sz w:val="24"/>
          <w:szCs w:val="24"/>
        </w:rPr>
        <w:t xml:space="preserve"> Line Coding </w:t>
      </w:r>
      <w:r w:rsidR="00D42BD8">
        <w:rPr>
          <w:b/>
          <w:i w:val="0"/>
          <w:sz w:val="24"/>
          <w:szCs w:val="24"/>
        </w:rPr>
        <w:t>or</w:t>
      </w:r>
      <w:r w:rsidR="002D7D4D" w:rsidRPr="002D7D4D">
        <w:rPr>
          <w:b/>
          <w:i w:val="0"/>
          <w:sz w:val="24"/>
          <w:szCs w:val="24"/>
        </w:rPr>
        <w:t xml:space="preserve"> HCM</w:t>
      </w:r>
    </w:p>
    <w:p w14:paraId="0BBE1E80" w14:textId="77777777" w:rsidR="00AD2A82" w:rsidRDefault="00AD2A82">
      <w:pPr>
        <w:tabs>
          <w:tab w:val="num" w:pos="720"/>
        </w:tabs>
        <w:spacing w:before="120" w:line="276" w:lineRule="auto"/>
        <w:jc w:val="both"/>
        <w:rPr>
          <w:szCs w:val="24"/>
          <w:lang w:val="en-GB"/>
        </w:rPr>
      </w:pPr>
      <w:r w:rsidRPr="00173EA5">
        <w:rPr>
          <w:szCs w:val="24"/>
          <w:lang w:val="en-GB"/>
        </w:rPr>
        <w:fldChar w:fldCharType="begin"/>
      </w:r>
      <w:r w:rsidRPr="00173EA5">
        <w:rPr>
          <w:szCs w:val="24"/>
          <w:lang w:val="en-GB"/>
        </w:rPr>
        <w:instrText xml:space="preserve"> REF _Ref507781052 \h  \* MERGEFORMAT </w:instrText>
      </w:r>
      <w:r w:rsidRPr="00173EA5">
        <w:rPr>
          <w:szCs w:val="24"/>
          <w:lang w:val="en-GB"/>
        </w:rPr>
      </w:r>
      <w:r w:rsidRPr="00173EA5">
        <w:rPr>
          <w:szCs w:val="24"/>
          <w:lang w:val="en-GB"/>
        </w:rPr>
        <w:fldChar w:fldCharType="separate"/>
      </w:r>
      <w:r w:rsidRPr="00173EA5">
        <w:rPr>
          <w:szCs w:val="24"/>
        </w:rPr>
        <w:t xml:space="preserve">Table </w:t>
      </w:r>
      <w:r w:rsidRPr="00173EA5">
        <w:rPr>
          <w:noProof/>
          <w:szCs w:val="24"/>
        </w:rPr>
        <w:t>7</w:t>
      </w:r>
      <w:r w:rsidRPr="00173EA5">
        <w:rPr>
          <w:szCs w:val="24"/>
          <w:lang w:val="en-GB"/>
        </w:rPr>
        <w:fldChar w:fldCharType="end"/>
      </w:r>
      <w:r w:rsidRPr="00173EA5">
        <w:rPr>
          <w:szCs w:val="24"/>
          <w:lang w:val="en-GB"/>
        </w:rPr>
        <w:t xml:space="preserve"> lists possible transmission modes by combining line coding, FEC, HCM and OCR. In combination with </w:t>
      </w:r>
      <w:r w:rsidRPr="00173EA5">
        <w:rPr>
          <w:szCs w:val="24"/>
          <w:lang w:val="en-GB"/>
        </w:rPr>
        <w:fldChar w:fldCharType="begin"/>
      </w:r>
      <w:r w:rsidRPr="00173EA5">
        <w:rPr>
          <w:szCs w:val="24"/>
          <w:lang w:val="en-GB"/>
        </w:rPr>
        <w:instrText xml:space="preserve"> REF _Ref507781240 \h  \* MERGEFORMAT </w:instrText>
      </w:r>
      <w:r w:rsidRPr="00173EA5">
        <w:rPr>
          <w:szCs w:val="24"/>
          <w:lang w:val="en-GB"/>
        </w:rPr>
      </w:r>
      <w:r w:rsidRPr="00173EA5">
        <w:rPr>
          <w:szCs w:val="24"/>
          <w:lang w:val="en-GB"/>
        </w:rPr>
        <w:fldChar w:fldCharType="separate"/>
      </w:r>
      <w:r w:rsidRPr="00173EA5">
        <w:rPr>
          <w:szCs w:val="24"/>
        </w:rPr>
        <w:t xml:space="preserve">Table </w:t>
      </w:r>
      <w:r w:rsidRPr="00173EA5">
        <w:rPr>
          <w:noProof/>
          <w:szCs w:val="24"/>
        </w:rPr>
        <w:t>1</w:t>
      </w:r>
      <w:r w:rsidRPr="00173EA5">
        <w:rPr>
          <w:szCs w:val="24"/>
          <w:lang w:val="en-GB"/>
        </w:rPr>
        <w:fldChar w:fldCharType="end"/>
      </w:r>
      <w:r w:rsidRPr="00173EA5">
        <w:rPr>
          <w:szCs w:val="24"/>
          <w:lang w:val="en-GB"/>
        </w:rPr>
        <w:t>, it is possible to obtain the data rate for each transmission mode. For instance,</w:t>
      </w:r>
      <w:r w:rsidRPr="00173EA5">
        <w:rPr>
          <w:rFonts w:eastAsia="MS PGothic" w:cstheme="minorBidi"/>
          <w:color w:val="000000" w:themeColor="text1"/>
          <w:kern w:val="24"/>
          <w:szCs w:val="24"/>
          <w:lang w:val="en-GB" w:eastAsia="de-DE"/>
        </w:rPr>
        <w:t xml:space="preserve"> u</w:t>
      </w:r>
      <w:r w:rsidRPr="00173EA5">
        <w:rPr>
          <w:szCs w:val="24"/>
          <w:lang w:val="en-GB"/>
        </w:rPr>
        <w:t>sing RS(256,248) with 2-PAM, 8B10B and n=4 (6.25 MHz) yields 4.8 Mbit/s while using RS(256,248) with 16-PAM, m=15 for HCM and n=0 (100 MHz) yields 363 Mbit/s.</w:t>
      </w:r>
    </w:p>
    <w:p w14:paraId="5027E5AB" w14:textId="0DBC9392" w:rsidR="00590903" w:rsidRPr="00D52A39" w:rsidRDefault="00590903">
      <w:pPr>
        <w:pStyle w:val="Body"/>
        <w:keepNext/>
        <w:spacing w:after="120" w:line="276" w:lineRule="auto"/>
        <w:rPr>
          <w:rFonts w:ascii="Times New Roman" w:hAnsi="Times New Roman" w:cs="Times New Roman"/>
          <w:sz w:val="24"/>
        </w:rPr>
      </w:pPr>
      <w:r w:rsidRPr="007247C9">
        <w:rPr>
          <w:noProof/>
          <w:lang w:val="de-DE" w:eastAsia="de-DE"/>
        </w:rPr>
        <w:drawing>
          <wp:inline distT="0" distB="0" distL="0" distR="0" wp14:anchorId="0F93425F" wp14:editId="1F65EF3C">
            <wp:extent cx="9525" cy="9525"/>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247C9">
        <w:rPr>
          <w:noProof/>
          <w:lang w:val="de-DE" w:eastAsia="de-DE"/>
        </w:rPr>
        <w:drawing>
          <wp:inline distT="0" distB="0" distL="0" distR="0" wp14:anchorId="24979788" wp14:editId="669D01DD">
            <wp:extent cx="9525" cy="9525"/>
            <wp:effectExtent l="0" t="0" r="0" b="0"/>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2A39">
        <w:rPr>
          <w:rFonts w:ascii="Times New Roman" w:hAnsi="Times New Roman" w:cs="Times New Roman"/>
          <w:b/>
          <w:sz w:val="24"/>
          <w:lang w:val="en-GB"/>
        </w:rPr>
        <w:t xml:space="preserve">1.2.4.7 Spatial Precoder for </w:t>
      </w:r>
      <w:r>
        <w:rPr>
          <w:rFonts w:ascii="Times New Roman" w:hAnsi="Times New Roman" w:cs="Times New Roman"/>
          <w:b/>
          <w:sz w:val="24"/>
          <w:lang w:val="en-GB"/>
        </w:rPr>
        <w:t xml:space="preserve">the </w:t>
      </w:r>
      <w:r w:rsidRPr="00D52A39">
        <w:rPr>
          <w:rFonts w:ascii="Times New Roman" w:hAnsi="Times New Roman" w:cs="Times New Roman"/>
          <w:b/>
          <w:sz w:val="24"/>
          <w:lang w:val="en-GB"/>
        </w:rPr>
        <w:t>Payload</w:t>
      </w:r>
    </w:p>
    <w:p w14:paraId="32DC599B" w14:textId="77777777" w:rsidR="009769A7" w:rsidRPr="009769A7" w:rsidRDefault="009769A7">
      <w:pPr>
        <w:spacing w:after="120" w:line="276" w:lineRule="auto"/>
        <w:jc w:val="both"/>
      </w:pPr>
      <w:r w:rsidRPr="009769A7">
        <w:rPr>
          <w:lang w:val="en-GB"/>
        </w:rPr>
        <w:t xml:space="preserve">In general, the spatial precoder is a matrix-vector operation </w:t>
      </w:r>
      <w:r w:rsidRPr="009769A7">
        <w:rPr>
          <w:b/>
          <w:bCs/>
          <w:i/>
          <w:iCs/>
          <w:lang w:val="en-GB"/>
        </w:rPr>
        <w:t>P</w:t>
      </w:r>
      <w:r w:rsidRPr="009769A7">
        <w:rPr>
          <w:i/>
          <w:iCs/>
          <w:lang w:val="en-GB"/>
        </w:rPr>
        <w:t>·</w:t>
      </w:r>
      <w:r w:rsidRPr="009769A7">
        <w:rPr>
          <w:b/>
          <w:bCs/>
          <w:i/>
          <w:iCs/>
          <w:lang w:val="en-GB"/>
        </w:rPr>
        <w:t>x</w:t>
      </w:r>
      <w:r w:rsidRPr="009769A7">
        <w:rPr>
          <w:b/>
          <w:bCs/>
          <w:lang w:val="en-GB"/>
        </w:rPr>
        <w:t xml:space="preserve"> </w:t>
      </w:r>
      <w:r w:rsidRPr="009769A7">
        <w:rPr>
          <w:lang w:val="en-GB"/>
        </w:rPr>
        <w:t xml:space="preserve">operating symbol-wise when using time-domain RS and subcarrier-wise when using frequency-domain RS. </w:t>
      </w:r>
    </w:p>
    <w:p w14:paraId="3052FEF9" w14:textId="6ABAEBED" w:rsidR="00632C46" w:rsidRPr="009769A7" w:rsidRDefault="0046055A" w:rsidP="006C3716">
      <w:pPr>
        <w:spacing w:after="120" w:line="276" w:lineRule="auto"/>
        <w:jc w:val="both"/>
      </w:pPr>
      <w:r w:rsidRPr="009769A7">
        <w:rPr>
          <w:b/>
          <w:bCs/>
          <w:lang w:val="en-GB"/>
        </w:rPr>
        <w:t>If FT=0</w:t>
      </w:r>
      <w:r w:rsidRPr="009769A7">
        <w:rPr>
          <w:lang w:val="en-GB"/>
        </w:rPr>
        <w:t xml:space="preserve"> (probe frame), the transmitter multiplies the 1x1 scalar stream of header symbols </w:t>
      </w:r>
      <w:r w:rsidRPr="009769A7">
        <w:rPr>
          <w:b/>
          <w:bCs/>
          <w:i/>
          <w:iCs/>
          <w:lang w:val="en-GB"/>
        </w:rPr>
        <w:t>x</w:t>
      </w:r>
      <w:r w:rsidRPr="009769A7">
        <w:rPr>
          <w:lang w:val="en-GB"/>
        </w:rPr>
        <w:t xml:space="preserve"> with the N</w:t>
      </w:r>
      <w:r w:rsidRPr="009769A7">
        <w:rPr>
          <w:vertAlign w:val="subscript"/>
          <w:lang w:val="en-GB"/>
        </w:rPr>
        <w:t>ERS</w:t>
      </w:r>
      <w:r w:rsidRPr="009769A7">
        <w:rPr>
          <w:lang w:val="en-GB"/>
        </w:rPr>
        <w:t xml:space="preserve">x1 vector </w:t>
      </w:r>
      <w:r w:rsidRPr="009769A7">
        <w:rPr>
          <w:b/>
          <w:bCs/>
          <w:i/>
          <w:iCs/>
          <w:lang w:val="en-GB"/>
        </w:rPr>
        <w:t>P</w:t>
      </w:r>
      <w:r w:rsidRPr="009769A7">
        <w:rPr>
          <w:b/>
          <w:bCs/>
          <w:lang w:val="en-GB"/>
        </w:rPr>
        <w:t xml:space="preserve"> </w:t>
      </w:r>
      <w:r w:rsidRPr="009769A7">
        <w:rPr>
          <w:lang w:val="en-GB"/>
        </w:rPr>
        <w:t xml:space="preserve">which contains all ones. </w:t>
      </w:r>
      <w:r w:rsidRPr="009769A7">
        <w:rPr>
          <w:b/>
          <w:bCs/>
          <w:lang w:val="en-GB"/>
        </w:rPr>
        <w:t xml:space="preserve">All transmitters broadcast the same header information </w:t>
      </w:r>
      <w:r w:rsidRPr="009769A7">
        <w:rPr>
          <w:lang w:val="en-GB"/>
        </w:rPr>
        <w:t>(global transmission). The master coordinator in the infrastructure network sends the header information to all transmitters. All transmitters send in a synchronous manner. How to realize synchronization of multiple distributed OWC transmitters is out of scope for this standard.</w:t>
      </w:r>
    </w:p>
    <w:p w14:paraId="22B39988" w14:textId="0288656A" w:rsidR="00632C46" w:rsidRPr="009769A7" w:rsidRDefault="0046055A" w:rsidP="006C3716">
      <w:pPr>
        <w:spacing w:after="120" w:line="276" w:lineRule="auto"/>
        <w:jc w:val="both"/>
      </w:pPr>
      <w:r w:rsidRPr="009769A7">
        <w:rPr>
          <w:b/>
          <w:bCs/>
          <w:lang w:val="en-GB"/>
        </w:rPr>
        <w:t xml:space="preserve">If FT=1 </w:t>
      </w:r>
      <w:r w:rsidRPr="009769A7">
        <w:rPr>
          <w:lang w:val="en-GB"/>
        </w:rPr>
        <w:t xml:space="preserve">(transport frame), the transmitter multiplies the 1x1 stream of header information symbols </w:t>
      </w:r>
      <w:r w:rsidRPr="009769A7">
        <w:rPr>
          <w:b/>
          <w:bCs/>
          <w:i/>
          <w:iCs/>
          <w:lang w:val="en-GB"/>
        </w:rPr>
        <w:t>x</w:t>
      </w:r>
      <w:r w:rsidRPr="009769A7">
        <w:rPr>
          <w:i/>
          <w:iCs/>
          <w:lang w:val="en-GB"/>
        </w:rPr>
        <w:t xml:space="preserve"> </w:t>
      </w:r>
      <w:r w:rsidRPr="009769A7">
        <w:rPr>
          <w:lang w:val="en-GB"/>
        </w:rPr>
        <w:t>with the N</w:t>
      </w:r>
      <w:r w:rsidRPr="009769A7">
        <w:rPr>
          <w:vertAlign w:val="subscript"/>
          <w:lang w:val="en-GB"/>
        </w:rPr>
        <w:t>ERS</w:t>
      </w:r>
      <w:r w:rsidRPr="009769A7">
        <w:rPr>
          <w:lang w:val="en-GB"/>
        </w:rPr>
        <w:t>x1 precoding vector</w:t>
      </w:r>
      <w:r w:rsidRPr="009769A7">
        <w:rPr>
          <w:b/>
          <w:bCs/>
          <w:lang w:val="en-GB"/>
        </w:rPr>
        <w:t xml:space="preserve"> </w:t>
      </w:r>
      <w:r w:rsidRPr="009769A7">
        <w:rPr>
          <w:b/>
          <w:bCs/>
          <w:i/>
          <w:iCs/>
          <w:lang w:val="en-GB"/>
        </w:rPr>
        <w:t>P</w:t>
      </w:r>
      <w:r w:rsidRPr="009769A7">
        <w:rPr>
          <w:lang w:val="en-GB"/>
        </w:rPr>
        <w:t xml:space="preserve"> which contains ones for all active transmitters in a coordinated transmission cluster and zeros elsewhere. </w:t>
      </w:r>
      <w:r w:rsidRPr="009769A7">
        <w:rPr>
          <w:b/>
          <w:bCs/>
          <w:lang w:val="en-GB"/>
        </w:rPr>
        <w:t xml:space="preserve">All transmitters in the cluster broadcast the same header information </w:t>
      </w:r>
      <w:r w:rsidRPr="009769A7">
        <w:rPr>
          <w:lang w:val="en-GB"/>
        </w:rPr>
        <w:t>(regional transmission). The master coordinator in the infrastructure network sends header information to all active transmitters in a coordinated transmission cluster. All transmitters send in a synchronous manner. How to realize synchronization of multiple distributed OWC transmitters is out of scope for this standard.</w:t>
      </w:r>
    </w:p>
    <w:p w14:paraId="15A92108" w14:textId="3131BCE6" w:rsidR="00590903" w:rsidRDefault="00590903" w:rsidP="006C3716">
      <w:pPr>
        <w:spacing w:after="120" w:line="276" w:lineRule="auto"/>
        <w:rPr>
          <w:b/>
          <w:sz w:val="28"/>
        </w:rPr>
      </w:pPr>
      <w:r>
        <w:rPr>
          <w:b/>
          <w:sz w:val="28"/>
        </w:rPr>
        <w:br w:type="page"/>
      </w:r>
    </w:p>
    <w:p w14:paraId="7C9A892F" w14:textId="7CA559CA" w:rsidR="00734228" w:rsidRPr="00D30C66" w:rsidRDefault="00734228" w:rsidP="003E0E6F">
      <w:pPr>
        <w:spacing w:before="120" w:line="276" w:lineRule="auto"/>
        <w:jc w:val="both"/>
        <w:rPr>
          <w:b/>
          <w:sz w:val="32"/>
        </w:rPr>
      </w:pPr>
      <w:r w:rsidRPr="00D30C66">
        <w:rPr>
          <w:b/>
          <w:sz w:val="32"/>
        </w:rPr>
        <w:lastRenderedPageBreak/>
        <w:t>References</w:t>
      </w:r>
    </w:p>
    <w:p w14:paraId="1D0CB9C4" w14:textId="08F75EEB" w:rsidR="00734228" w:rsidRPr="003E0E6F" w:rsidRDefault="00734228">
      <w:pPr>
        <w:widowControl w:val="0"/>
        <w:spacing w:before="120" w:line="276" w:lineRule="auto"/>
        <w:ind w:left="567" w:hanging="567"/>
        <w:jc w:val="both"/>
        <w:outlineLvl w:val="0"/>
        <w:rPr>
          <w:color w:val="333333"/>
          <w:shd w:val="clear" w:color="auto" w:fill="FFFFFF"/>
        </w:rPr>
      </w:pPr>
      <w:r w:rsidRPr="0087096C">
        <w:t>[1]</w:t>
      </w:r>
      <w:r w:rsidRPr="0087096C">
        <w:tab/>
      </w:r>
      <w:r w:rsidRPr="003E0E6F">
        <w:rPr>
          <w:color w:val="333333"/>
          <w:shd w:val="clear" w:color="auto" w:fill="FFFFFF"/>
        </w:rPr>
        <w:t xml:space="preserve">T. M. Schmidl, D. C. Cox, "Robust frequency and timing synchronization for </w:t>
      </w:r>
      <w:r w:rsidR="00BF28BF" w:rsidRPr="003E0E6F">
        <w:rPr>
          <w:color w:val="333333"/>
          <w:shd w:val="clear" w:color="auto" w:fill="FFFFFF"/>
        </w:rPr>
        <w:t>OFDM</w:t>
      </w:r>
      <w:r w:rsidRPr="003E0E6F">
        <w:rPr>
          <w:color w:val="333333"/>
          <w:shd w:val="clear" w:color="auto" w:fill="FFFFFF"/>
        </w:rPr>
        <w:t>", </w:t>
      </w:r>
      <w:r w:rsidRPr="003E0E6F">
        <w:rPr>
          <w:rStyle w:val="Hervorhebung"/>
          <w:color w:val="333333"/>
          <w:shd w:val="clear" w:color="auto" w:fill="FFFFFF"/>
        </w:rPr>
        <w:t>IEEE Transactions on Communications</w:t>
      </w:r>
      <w:r w:rsidRPr="003E0E6F">
        <w:rPr>
          <w:color w:val="333333"/>
          <w:shd w:val="clear" w:color="auto" w:fill="FFFFFF"/>
        </w:rPr>
        <w:t>, 1997.</w:t>
      </w:r>
    </w:p>
    <w:p w14:paraId="0C3F4609" w14:textId="6FA2BAB1" w:rsidR="00734228" w:rsidRPr="003E0E6F" w:rsidRDefault="00734228">
      <w:pPr>
        <w:widowControl w:val="0"/>
        <w:spacing w:before="120" w:line="276" w:lineRule="auto"/>
        <w:ind w:left="567" w:hanging="567"/>
        <w:jc w:val="both"/>
        <w:outlineLvl w:val="0"/>
        <w:rPr>
          <w:color w:val="333333"/>
          <w:shd w:val="clear" w:color="auto" w:fill="FFFFFF"/>
        </w:rPr>
      </w:pPr>
      <w:r w:rsidRPr="003E0E6F">
        <w:rPr>
          <w:color w:val="333333"/>
          <w:shd w:val="clear" w:color="auto" w:fill="FFFFFF"/>
        </w:rPr>
        <w:t xml:space="preserve">[2] </w:t>
      </w:r>
      <w:r w:rsidR="00585B3D" w:rsidRPr="003E0E6F">
        <w:rPr>
          <w:color w:val="333333"/>
          <w:shd w:val="clear" w:color="auto" w:fill="FFFFFF"/>
        </w:rPr>
        <w:tab/>
      </w:r>
      <w:r w:rsidRPr="003E0E6F">
        <w:rPr>
          <w:color w:val="000000"/>
        </w:rPr>
        <w:t>H. Minn, V. K. Bhargava, K. B. Letaief, "A robust timing and frequency synchronization for OFDM systems," in </w:t>
      </w:r>
      <w:r w:rsidRPr="003E0E6F">
        <w:rPr>
          <w:rStyle w:val="Hervorhebung"/>
          <w:color w:val="000000"/>
        </w:rPr>
        <w:t>IEEE Transactions on Wireless Communications</w:t>
      </w:r>
      <w:r w:rsidRPr="003E0E6F">
        <w:rPr>
          <w:color w:val="000000"/>
        </w:rPr>
        <w:t>, vol. 2, no. 4, pp. 822-839, July 2003.</w:t>
      </w:r>
    </w:p>
    <w:p w14:paraId="726E72BA" w14:textId="50E11774" w:rsidR="00734228" w:rsidRPr="003E0E6F" w:rsidRDefault="00734228">
      <w:pPr>
        <w:widowControl w:val="0"/>
        <w:spacing w:before="120" w:line="276" w:lineRule="auto"/>
        <w:ind w:left="567" w:hanging="567"/>
        <w:jc w:val="both"/>
        <w:outlineLvl w:val="0"/>
      </w:pPr>
      <w:r w:rsidRPr="003E0E6F">
        <w:rPr>
          <w:color w:val="333333"/>
          <w:shd w:val="clear" w:color="auto" w:fill="FFFFFF"/>
        </w:rPr>
        <w:t xml:space="preserve">[3] </w:t>
      </w:r>
      <w:r w:rsidR="00585B3D" w:rsidRPr="003E0E6F">
        <w:rPr>
          <w:color w:val="333333"/>
          <w:shd w:val="clear" w:color="auto" w:fill="FFFFFF"/>
        </w:rPr>
        <w:tab/>
      </w:r>
      <w:r w:rsidRPr="003E0E6F">
        <w:rPr>
          <w:color w:val="000000"/>
        </w:rPr>
        <w:t>M. Schellmann, V. Jungnickel</w:t>
      </w:r>
      <w:r w:rsidR="00615003" w:rsidRPr="003E0E6F">
        <w:rPr>
          <w:color w:val="000000"/>
        </w:rPr>
        <w:t xml:space="preserve">, </w:t>
      </w:r>
      <w:r w:rsidRPr="003E0E6F">
        <w:rPr>
          <w:color w:val="000000"/>
        </w:rPr>
        <w:t>C. von Helmolt, "On the value of spatial diversity for the synchroni</w:t>
      </w:r>
      <w:r w:rsidR="00C32473" w:rsidRPr="003E0E6F">
        <w:rPr>
          <w:color w:val="000000"/>
        </w:rPr>
        <w:t>z</w:t>
      </w:r>
      <w:r w:rsidRPr="003E0E6F">
        <w:rPr>
          <w:color w:val="000000"/>
        </w:rPr>
        <w:t>ation in MIMO-OFDM systems," </w:t>
      </w:r>
      <w:r w:rsidR="00BF28BF" w:rsidRPr="003E0E6F">
        <w:rPr>
          <w:rStyle w:val="Hervorhebung"/>
          <w:color w:val="000000"/>
        </w:rPr>
        <w:t>I</w:t>
      </w:r>
      <w:r w:rsidRPr="003E0E6F">
        <w:rPr>
          <w:rStyle w:val="Hervorhebung"/>
          <w:color w:val="000000"/>
        </w:rPr>
        <w:t>EEE 16th International Symposium on Personal, Indoor and Mobile Radio Communications</w:t>
      </w:r>
      <w:r w:rsidRPr="003E0E6F">
        <w:rPr>
          <w:color w:val="000000"/>
        </w:rPr>
        <w:t>, Berlin, 2005, pp. 201-205.</w:t>
      </w:r>
    </w:p>
    <w:p w14:paraId="123430E6" w14:textId="6353472E" w:rsidR="00734228" w:rsidRPr="003E0E6F" w:rsidRDefault="00734228">
      <w:pPr>
        <w:widowControl w:val="0"/>
        <w:spacing w:before="120" w:line="276" w:lineRule="auto"/>
        <w:ind w:left="567" w:hanging="567"/>
        <w:jc w:val="both"/>
        <w:outlineLvl w:val="0"/>
        <w:rPr>
          <w:color w:val="000000"/>
        </w:rPr>
      </w:pPr>
      <w:r w:rsidRPr="003E0E6F">
        <w:t xml:space="preserve">[4] </w:t>
      </w:r>
      <w:r w:rsidRPr="003E0E6F">
        <w:tab/>
      </w:r>
      <w:r w:rsidRPr="003E0E6F">
        <w:rPr>
          <w:color w:val="000000"/>
        </w:rPr>
        <w:t>K. Goroshko, K. Manolakis, L. Grobe</w:t>
      </w:r>
      <w:r w:rsidR="00615003" w:rsidRPr="003E0E6F">
        <w:rPr>
          <w:color w:val="000000"/>
        </w:rPr>
        <w:t xml:space="preserve">, </w:t>
      </w:r>
      <w:r w:rsidRPr="003E0E6F">
        <w:rPr>
          <w:color w:val="000000"/>
        </w:rPr>
        <w:t>V. Jungnickel, "Low-latency synchronization for OFDM-based visible light communication," </w:t>
      </w:r>
      <w:r w:rsidRPr="003E0E6F">
        <w:rPr>
          <w:rStyle w:val="Hervorhebung"/>
          <w:color w:val="000000"/>
        </w:rPr>
        <w:t>2015 IEEE International Conference on Communication Workshop (ICCW)</w:t>
      </w:r>
      <w:r w:rsidRPr="003E0E6F">
        <w:rPr>
          <w:color w:val="000000"/>
        </w:rPr>
        <w:t>, London, 2015, pp. 1327-1332.</w:t>
      </w:r>
    </w:p>
    <w:p w14:paraId="7744AD9C" w14:textId="50A31425" w:rsidR="00734228" w:rsidRPr="003E0E6F" w:rsidRDefault="00BF28BF">
      <w:pPr>
        <w:widowControl w:val="0"/>
        <w:spacing w:before="120" w:line="276" w:lineRule="auto"/>
        <w:ind w:left="567" w:hanging="567"/>
        <w:jc w:val="both"/>
        <w:outlineLvl w:val="0"/>
        <w:rPr>
          <w:color w:val="000000"/>
        </w:rPr>
      </w:pPr>
      <w:r w:rsidRPr="003E0E6F">
        <w:rPr>
          <w:color w:val="000000"/>
        </w:rPr>
        <w:t>[5]</w:t>
      </w:r>
      <w:r w:rsidRPr="003E0E6F">
        <w:rPr>
          <w:color w:val="000000"/>
        </w:rPr>
        <w:tab/>
        <w:t>V. Jungnickel, Yun-Shen Chang</w:t>
      </w:r>
      <w:r w:rsidR="00615003" w:rsidRPr="003E0E6F">
        <w:rPr>
          <w:color w:val="000000"/>
        </w:rPr>
        <w:t xml:space="preserve">, </w:t>
      </w:r>
      <w:r w:rsidRPr="003E0E6F">
        <w:rPr>
          <w:color w:val="000000"/>
        </w:rPr>
        <w:t>V. Pohl, "Performance of MIMO Rake receivers in WCDMA systems," </w:t>
      </w:r>
      <w:r w:rsidRPr="003E0E6F">
        <w:rPr>
          <w:rStyle w:val="Hervorhebung"/>
          <w:color w:val="000000"/>
        </w:rPr>
        <w:t>IEEE Wireless Communications and Networking Conference (IEEE Cat. No.04TH8733)</w:t>
      </w:r>
      <w:r w:rsidRPr="003E0E6F">
        <w:rPr>
          <w:color w:val="000000"/>
        </w:rPr>
        <w:t>, 2004, pp. 2075-2080 Vol.4.</w:t>
      </w:r>
    </w:p>
    <w:p w14:paraId="212FCBA0" w14:textId="4CD8293C" w:rsidR="00BF28BF" w:rsidRPr="003E0E6F" w:rsidRDefault="00BF28BF">
      <w:pPr>
        <w:widowControl w:val="0"/>
        <w:spacing w:before="120" w:line="276" w:lineRule="auto"/>
        <w:ind w:left="567" w:hanging="567"/>
        <w:jc w:val="both"/>
        <w:outlineLvl w:val="0"/>
        <w:rPr>
          <w:color w:val="000000"/>
        </w:rPr>
      </w:pPr>
      <w:r w:rsidRPr="003E0E6F">
        <w:rPr>
          <w:color w:val="000000"/>
        </w:rPr>
        <w:t>[6]</w:t>
      </w:r>
      <w:r w:rsidRPr="003E0E6F">
        <w:rPr>
          <w:color w:val="000000"/>
        </w:rPr>
        <w:tab/>
        <w:t>V. Jungnickel, H. Chen</w:t>
      </w:r>
      <w:r w:rsidR="00615003" w:rsidRPr="003E0E6F">
        <w:rPr>
          <w:color w:val="000000"/>
        </w:rPr>
        <w:t>,</w:t>
      </w:r>
      <w:r w:rsidRPr="003E0E6F">
        <w:rPr>
          <w:color w:val="000000"/>
        </w:rPr>
        <w:t xml:space="preserve"> V. Pohl, "A MIMO RAKE receiver with enhanced interference cancellation," </w:t>
      </w:r>
      <w:r w:rsidRPr="003E0E6F">
        <w:rPr>
          <w:rStyle w:val="Hervorhebung"/>
          <w:color w:val="000000"/>
        </w:rPr>
        <w:t>IEEE 61st Vehicular Technology Conference</w:t>
      </w:r>
      <w:r w:rsidRPr="003E0E6F">
        <w:rPr>
          <w:color w:val="000000"/>
        </w:rPr>
        <w:t>, 2005, pp. 3137-3141 Vol. 5.</w:t>
      </w:r>
    </w:p>
    <w:p w14:paraId="025B36DE" w14:textId="4A20136A" w:rsidR="00CF360D" w:rsidRPr="003E0E6F" w:rsidRDefault="00CF360D">
      <w:pPr>
        <w:widowControl w:val="0"/>
        <w:spacing w:before="120" w:line="276" w:lineRule="auto"/>
        <w:ind w:left="567" w:hanging="567"/>
        <w:jc w:val="both"/>
        <w:outlineLvl w:val="0"/>
      </w:pPr>
      <w:r w:rsidRPr="003E0E6F">
        <w:rPr>
          <w:color w:val="000000"/>
        </w:rPr>
        <w:t>[7]</w:t>
      </w:r>
      <w:r w:rsidRPr="003E0E6F">
        <w:rPr>
          <w:color w:val="000000"/>
        </w:rPr>
        <w:tab/>
      </w:r>
      <w:r w:rsidRPr="003E0E6F">
        <w:t xml:space="preserve">V. Jungnickel, K. Manolakis, L. Thiele, T. Wirth, T. Haustein, „Handover Sequences for Interference-Aware Transmission in Multicell MIMO Networks, “ </w:t>
      </w:r>
      <w:r w:rsidRPr="003E0E6F">
        <w:rPr>
          <w:i/>
        </w:rPr>
        <w:t>Proceedings International ITG Workshop on Smart Antennas – WSA 2009</w:t>
      </w:r>
      <w:r w:rsidRPr="003E0E6F">
        <w:t>, February 16–18, Berlin, Germany.</w:t>
      </w:r>
    </w:p>
    <w:p w14:paraId="21341624" w14:textId="68F7C040" w:rsidR="008A3DE6" w:rsidRPr="003E0E6F" w:rsidRDefault="008A3DE6">
      <w:pPr>
        <w:spacing w:before="120" w:line="276" w:lineRule="auto"/>
        <w:ind w:left="567" w:hanging="567"/>
        <w:rPr>
          <w:rFonts w:eastAsia="Times New Roman"/>
        </w:rPr>
      </w:pPr>
      <w:r w:rsidRPr="003E0E6F">
        <w:rPr>
          <w:lang w:val="en-GB"/>
        </w:rPr>
        <w:t xml:space="preserve">[8] </w:t>
      </w:r>
      <w:r w:rsidRPr="003E0E6F">
        <w:rPr>
          <w:lang w:val="en-GB"/>
        </w:rPr>
        <w:tab/>
      </w:r>
      <w:r w:rsidR="00585B3D" w:rsidRPr="003E0E6F">
        <w:rPr>
          <w:lang w:val="en-GB"/>
        </w:rPr>
        <w:t xml:space="preserve">M. </w:t>
      </w:r>
      <w:r w:rsidRPr="003E0E6F">
        <w:rPr>
          <w:rFonts w:eastAsia="Times New Roman"/>
          <w:color w:val="222222"/>
          <w:shd w:val="clear" w:color="auto" w:fill="FFFFFF"/>
        </w:rPr>
        <w:t>Noshad, and M</w:t>
      </w:r>
      <w:r w:rsidR="00585B3D" w:rsidRPr="003E0E6F">
        <w:rPr>
          <w:rFonts w:eastAsia="Times New Roman"/>
          <w:color w:val="222222"/>
          <w:shd w:val="clear" w:color="auto" w:fill="FFFFFF"/>
        </w:rPr>
        <w:t>.</w:t>
      </w:r>
      <w:r w:rsidRPr="003E0E6F">
        <w:rPr>
          <w:rFonts w:eastAsia="Times New Roman"/>
          <w:color w:val="222222"/>
          <w:shd w:val="clear" w:color="auto" w:fill="FFFFFF"/>
        </w:rPr>
        <w:t xml:space="preserve"> Brandt-Pearce. "Hadamard-coded modulation for visible light communications." </w:t>
      </w:r>
      <w:r w:rsidRPr="003E0E6F">
        <w:rPr>
          <w:rFonts w:eastAsia="Times New Roman"/>
          <w:i/>
          <w:iCs/>
          <w:color w:val="222222"/>
          <w:shd w:val="clear" w:color="auto" w:fill="FFFFFF"/>
        </w:rPr>
        <w:t>IEEE Transactions on Communications</w:t>
      </w:r>
      <w:r w:rsidRPr="003E0E6F">
        <w:rPr>
          <w:rFonts w:eastAsia="Times New Roman"/>
          <w:color w:val="222222"/>
          <w:shd w:val="clear" w:color="auto" w:fill="FFFFFF"/>
        </w:rPr>
        <w:t> 64.3 (2016): 1167-1175.</w:t>
      </w:r>
    </w:p>
    <w:p w14:paraId="18616EEF" w14:textId="77777777" w:rsidR="002E7228" w:rsidRPr="003E0E6F" w:rsidRDefault="008A3DE6">
      <w:pPr>
        <w:spacing w:before="120" w:line="276" w:lineRule="auto"/>
        <w:ind w:left="567" w:hanging="567"/>
        <w:rPr>
          <w:rFonts w:eastAsia="Times New Roman"/>
        </w:rPr>
      </w:pPr>
      <w:r w:rsidRPr="003E0E6F">
        <w:rPr>
          <w:lang w:val="en-GB"/>
        </w:rPr>
        <w:t xml:space="preserve">[9] </w:t>
      </w:r>
      <w:r w:rsidRPr="003E0E6F">
        <w:rPr>
          <w:lang w:val="en-GB"/>
        </w:rPr>
        <w:tab/>
      </w:r>
      <w:r w:rsidRPr="003E0E6F">
        <w:rPr>
          <w:rFonts w:eastAsia="Times New Roman"/>
        </w:rPr>
        <w:t>K. J. Horadam, Hadamard Matrices and Their Applications. Princeton University Press, 2006.</w:t>
      </w:r>
    </w:p>
    <w:p w14:paraId="381692C5" w14:textId="207D1E75" w:rsidR="002E7228" w:rsidRPr="0087096C" w:rsidRDefault="002E7228">
      <w:pPr>
        <w:spacing w:before="120" w:line="276" w:lineRule="auto"/>
        <w:ind w:left="567" w:hanging="567"/>
        <w:rPr>
          <w:rStyle w:val="Hyperlink"/>
          <w:rFonts w:eastAsia="Times New Roman"/>
        </w:rPr>
      </w:pPr>
      <w:r w:rsidRPr="003E0E6F">
        <w:rPr>
          <w:rFonts w:eastAsia="Times New Roman"/>
        </w:rPr>
        <w:t xml:space="preserve">[10] </w:t>
      </w:r>
      <w:hyperlink r:id="rId18" w:history="1">
        <w:r w:rsidR="00493A04" w:rsidRPr="003E0E6F">
          <w:rPr>
            <w:rStyle w:val="Hyperlink"/>
            <w:rFonts w:eastAsia="Times New Roman"/>
          </w:rPr>
          <w:t>https://mentor.ieee.org/802.15/dcn/17/15-17-0598-00-0013-generic-mac-for-coordinated-topology.ppt</w:t>
        </w:r>
      </w:hyperlink>
    </w:p>
    <w:p w14:paraId="14847F63" w14:textId="77777777" w:rsidR="002A41E1" w:rsidRDefault="00DE2466">
      <w:pPr>
        <w:spacing w:before="120" w:line="276" w:lineRule="auto"/>
        <w:ind w:left="567" w:hanging="567"/>
        <w:rPr>
          <w:rStyle w:val="Hyperlink"/>
          <w:lang w:val="en-GB"/>
        </w:rPr>
      </w:pPr>
      <w:r w:rsidRPr="003E0E6F">
        <w:rPr>
          <w:lang w:val="en-GB"/>
        </w:rPr>
        <w:t xml:space="preserve">[11] </w:t>
      </w:r>
      <w:r w:rsidRPr="003E0E6F">
        <w:rPr>
          <w:lang w:val="en-GB"/>
        </w:rPr>
        <w:tab/>
        <w:t xml:space="preserve">See </w:t>
      </w:r>
      <w:hyperlink r:id="rId19" w:history="1">
        <w:r w:rsidRPr="003E0E6F">
          <w:rPr>
            <w:rStyle w:val="Hyperlink"/>
            <w:lang w:val="en-GB"/>
          </w:rPr>
          <w:t>http://application-notes.digchip.com/056/56-39724.pdf</w:t>
        </w:r>
      </w:hyperlink>
    </w:p>
    <w:p w14:paraId="7B3E5DAC" w14:textId="19BECD62" w:rsidR="002A41E1" w:rsidRPr="00580EF4" w:rsidRDefault="002A41E1" w:rsidP="006C3716">
      <w:pPr>
        <w:pStyle w:val="Default"/>
        <w:spacing w:line="276" w:lineRule="auto"/>
        <w:rPr>
          <w:lang w:val="en-GB"/>
        </w:rPr>
      </w:pPr>
      <w:r w:rsidRPr="006C3716">
        <w:rPr>
          <w:rFonts w:ascii="Times New Roman" w:hAnsi="Times New Roman" w:cs="Times New Roman"/>
          <w:lang w:val="en-GB"/>
        </w:rPr>
        <w:t>[12]</w:t>
      </w:r>
      <w:r w:rsidRPr="006C3716">
        <w:rPr>
          <w:rFonts w:ascii="Times New Roman" w:hAnsi="Times New Roman" w:cs="Times New Roman"/>
          <w:lang w:val="en-GB"/>
        </w:rPr>
        <w:tab/>
      </w:r>
      <w:r w:rsidRPr="006C3716">
        <w:rPr>
          <w:rFonts w:ascii="Times New Roman" w:hAnsi="Times New Roman" w:cs="Times New Roman"/>
          <w:color w:val="auto"/>
          <w:lang w:val="en-US"/>
        </w:rPr>
        <w:t>Raanan Ivry (BroadLight), „FEC and Line Coding for EFM”, slide set, 12 October 2001.</w:t>
      </w:r>
    </w:p>
    <w:p w14:paraId="11788D46" w14:textId="1FC7FD21" w:rsidR="002A41E1" w:rsidRPr="002A41E1" w:rsidRDefault="002A41E1">
      <w:pPr>
        <w:spacing w:before="120" w:line="276" w:lineRule="auto"/>
        <w:ind w:left="567" w:hanging="567"/>
        <w:rPr>
          <w:lang w:val="en-GB"/>
        </w:rPr>
      </w:pPr>
      <w:r>
        <w:rPr>
          <w:lang w:val="en-GB"/>
        </w:rPr>
        <w:t xml:space="preserve">[13]  </w:t>
      </w:r>
      <w:r w:rsidRPr="006C3716">
        <w:rPr>
          <w:bCs/>
          <w:szCs w:val="24"/>
        </w:rPr>
        <w:t>Jordi Oliveras Boada, „Forward error correction in optical Ethernet Communications”, Ph.D. Thesis, Universitat Politècnica de Catalunya, Barcelona, June 2014</w:t>
      </w:r>
      <w:r>
        <w:rPr>
          <w:rFonts w:ascii="Arial-BoldMT" w:hAnsi="Arial-BoldMT" w:cs="Arial-BoldMT"/>
          <w:b/>
          <w:bCs/>
          <w:sz w:val="32"/>
          <w:szCs w:val="32"/>
        </w:rPr>
        <w:t xml:space="preserve"> </w:t>
      </w:r>
    </w:p>
    <w:p w14:paraId="69D18840" w14:textId="6280C785" w:rsidR="00A404E8" w:rsidRDefault="00A404E8" w:rsidP="00B61034">
      <w:pPr>
        <w:spacing w:before="120" w:line="276" w:lineRule="auto"/>
        <w:rPr>
          <w:b/>
          <w:sz w:val="28"/>
        </w:rPr>
      </w:pPr>
    </w:p>
    <w:p w14:paraId="1D5586FD" w14:textId="0723865F" w:rsidR="001D363B" w:rsidRPr="00D30C66" w:rsidRDefault="001D363B" w:rsidP="00B61034">
      <w:pPr>
        <w:widowControl w:val="0"/>
        <w:spacing w:before="120" w:line="276" w:lineRule="auto"/>
        <w:outlineLvl w:val="0"/>
        <w:rPr>
          <w:b/>
          <w:sz w:val="32"/>
        </w:rPr>
      </w:pPr>
      <w:r w:rsidRPr="00D30C66">
        <w:rPr>
          <w:b/>
          <w:sz w:val="32"/>
        </w:rPr>
        <w:lastRenderedPageBreak/>
        <w:t>A</w:t>
      </w:r>
      <w:r w:rsidR="00F26C80">
        <w:rPr>
          <w:b/>
          <w:sz w:val="32"/>
        </w:rPr>
        <w:t>nnex</w:t>
      </w:r>
    </w:p>
    <w:p w14:paraId="76CC8B00" w14:textId="1630BA25" w:rsidR="001D363B" w:rsidRPr="004D083D" w:rsidRDefault="009161C0" w:rsidP="00B61034">
      <w:pPr>
        <w:pStyle w:val="Listenabsatz"/>
        <w:numPr>
          <w:ilvl w:val="0"/>
          <w:numId w:val="33"/>
        </w:numPr>
        <w:spacing w:before="120" w:line="276" w:lineRule="auto"/>
        <w:ind w:left="426"/>
        <w:rPr>
          <w:b/>
          <w:sz w:val="28"/>
        </w:rPr>
      </w:pPr>
      <w:r>
        <w:rPr>
          <w:b/>
          <w:sz w:val="28"/>
        </w:rPr>
        <w:t>Pseudo-n</w:t>
      </w:r>
      <w:bookmarkStart w:id="6" w:name="_GoBack"/>
      <w:bookmarkEnd w:id="6"/>
      <w:r>
        <w:rPr>
          <w:b/>
          <w:sz w:val="28"/>
        </w:rPr>
        <w:t>oise sequence</w:t>
      </w:r>
      <w:r w:rsidR="001D363B" w:rsidRPr="004D083D">
        <w:rPr>
          <w:b/>
          <w:sz w:val="28"/>
        </w:rPr>
        <w:t>s A</w:t>
      </w:r>
      <w:r w:rsidR="001D363B" w:rsidRPr="004D083D">
        <w:rPr>
          <w:sz w:val="28"/>
          <w:vertAlign w:val="subscript"/>
        </w:rPr>
        <w:t>N</w:t>
      </w:r>
    </w:p>
    <w:p w14:paraId="56776244" w14:textId="78E69A3D" w:rsidR="00FA1BA8" w:rsidRDefault="00FA1BA8" w:rsidP="00B61034">
      <w:pPr>
        <w:spacing w:before="120" w:line="276" w:lineRule="auto"/>
        <w:rPr>
          <w:b/>
        </w:rPr>
      </w:pPr>
      <w:r>
        <w:t xml:space="preserve">The following </w:t>
      </w:r>
      <w:r w:rsidR="00E3422D">
        <w:t xml:space="preserve">base </w:t>
      </w:r>
      <w:r>
        <w:t xml:space="preserve">sequences are the first from two mother </w:t>
      </w:r>
      <w:r w:rsidRPr="00AD0351">
        <w:t>sequence</w:t>
      </w:r>
      <w:r>
        <w:t>s</w:t>
      </w:r>
      <w:r w:rsidRPr="00AD0351">
        <w:t xml:space="preserve"> </w:t>
      </w:r>
      <w:r>
        <w:t>of length N=2</w:t>
      </w:r>
      <w:r>
        <w:rPr>
          <w:vertAlign w:val="superscript"/>
        </w:rPr>
        <w:t>k</w:t>
      </w:r>
      <w:r>
        <w:t xml:space="preserve"> with k=1…</w:t>
      </w:r>
      <w:r w:rsidR="00E3422D">
        <w:t xml:space="preserve">11 usually </w:t>
      </w:r>
      <w:r>
        <w:t xml:space="preserve">used to form a </w:t>
      </w:r>
      <w:r w:rsidRPr="00AD0351">
        <w:t xml:space="preserve">set of Gold sequences. </w:t>
      </w:r>
    </w:p>
    <w:p w14:paraId="185E05DD" w14:textId="414EBA34" w:rsidR="00D5701F" w:rsidRPr="00D84641" w:rsidRDefault="00D5701F" w:rsidP="00D5701F">
      <w:pPr>
        <w:spacing w:before="120" w:line="276" w:lineRule="auto"/>
        <w:rPr>
          <w:b/>
          <w:sz w:val="20"/>
        </w:rPr>
      </w:pPr>
      <w:r w:rsidRPr="003E0E6F">
        <w:rPr>
          <w:b/>
          <w:sz w:val="20"/>
        </w:rPr>
        <w:t>A</w:t>
      </w:r>
      <w:r>
        <w:rPr>
          <w:sz w:val="20"/>
          <w:vertAlign w:val="subscript"/>
        </w:rPr>
        <w:t>1</w:t>
      </w:r>
      <w:r>
        <w:rPr>
          <w:sz w:val="20"/>
        </w:rPr>
        <w:t>= [1]</w:t>
      </w:r>
    </w:p>
    <w:p w14:paraId="13E228FB" w14:textId="5D76245E"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2 </w:t>
      </w:r>
      <w:r w:rsidRPr="003E0E6F">
        <w:rPr>
          <w:sz w:val="20"/>
        </w:rPr>
        <w:t>= [</w:t>
      </w:r>
      <w:r w:rsidR="00914DDA">
        <w:rPr>
          <w:sz w:val="20"/>
        </w:rPr>
        <w:t>0</w:t>
      </w:r>
      <w:r w:rsidRPr="003E0E6F">
        <w:rPr>
          <w:sz w:val="20"/>
        </w:rPr>
        <w:t xml:space="preserve"> 1]</w:t>
      </w:r>
    </w:p>
    <w:p w14:paraId="2CC84E9B" w14:textId="4CBB4F67"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4 </w:t>
      </w:r>
      <w:r w:rsidRPr="003E0E6F">
        <w:rPr>
          <w:sz w:val="20"/>
        </w:rPr>
        <w:t>= [</w:t>
      </w:r>
      <w:r w:rsidR="00914DDA">
        <w:rPr>
          <w:sz w:val="20"/>
        </w:rPr>
        <w:t>0</w:t>
      </w:r>
      <w:r w:rsidRPr="003E0E6F">
        <w:rPr>
          <w:sz w:val="20"/>
        </w:rPr>
        <w:t xml:space="preserve"> 1 </w:t>
      </w:r>
      <w:r w:rsidR="00914DDA">
        <w:rPr>
          <w:sz w:val="20"/>
        </w:rPr>
        <w:t>0</w:t>
      </w:r>
      <w:r w:rsidRPr="003E0E6F">
        <w:rPr>
          <w:sz w:val="20"/>
        </w:rPr>
        <w:t xml:space="preserve"> 1]</w:t>
      </w:r>
    </w:p>
    <w:p w14:paraId="140A1A1A" w14:textId="01732C69"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8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w:t>
      </w:r>
    </w:p>
    <w:p w14:paraId="4E94238B" w14:textId="4A117C90"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16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w:t>
      </w:r>
    </w:p>
    <w:p w14:paraId="3A0C1644" w14:textId="3A7B6B9F"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32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w:t>
      </w:r>
    </w:p>
    <w:p w14:paraId="466FDCE9" w14:textId="2BDC8470"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64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1 1 1 1 1 </w:t>
      </w:r>
      <w:r w:rsidR="00914DDA">
        <w:rPr>
          <w:sz w:val="20"/>
        </w:rPr>
        <w:t>0</w:t>
      </w:r>
      <w:r w:rsidRPr="003E0E6F">
        <w:rPr>
          <w:sz w:val="20"/>
        </w:rPr>
        <w:t xml:space="preserve"> 1]</w:t>
      </w:r>
    </w:p>
    <w:p w14:paraId="1B2A4734" w14:textId="6F84CE63"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128 </w:t>
      </w:r>
      <w:r w:rsidRPr="003E0E6F">
        <w:rPr>
          <w:sz w:val="20"/>
        </w:rPr>
        <w:t xml:space="preserve">= [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1 1 1 1 1 1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w:t>
      </w:r>
    </w:p>
    <w:p w14:paraId="006D265C" w14:textId="0DD29E21"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256 </w:t>
      </w:r>
      <w:r w:rsidRPr="003E0E6F">
        <w:rPr>
          <w:sz w:val="20"/>
        </w:rPr>
        <w:t xml:space="preserve">= [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w:t>
      </w:r>
    </w:p>
    <w:p w14:paraId="24C3C494" w14:textId="79F63057"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512 </w:t>
      </w:r>
      <w:r w:rsidRPr="003E0E6F">
        <w:rPr>
          <w:sz w:val="20"/>
        </w:rPr>
        <w:t xml:space="preserve">= [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1 1 1 1 1 1 1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1 1 1 1 </w:t>
      </w:r>
      <w:r w:rsidR="00914DDA">
        <w:rPr>
          <w:sz w:val="20"/>
        </w:rPr>
        <w:t>0</w:t>
      </w:r>
      <w:r w:rsidRPr="003E0E6F">
        <w:rPr>
          <w:sz w:val="20"/>
        </w:rPr>
        <w:t xml:space="preserve"> 1 1 1 1 1 1 1 1 </w:t>
      </w:r>
      <w:r w:rsidR="00914DDA">
        <w:rPr>
          <w:sz w:val="20"/>
        </w:rPr>
        <w:t>0</w:t>
      </w:r>
      <w:r w:rsidRPr="003E0E6F">
        <w:rPr>
          <w:sz w:val="20"/>
        </w:rPr>
        <w:t xml:space="preserve"> 1 1 1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1]</w:t>
      </w:r>
    </w:p>
    <w:p w14:paraId="478AA66F" w14:textId="45D17B2D"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1024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Pr="003E0E6F">
        <w:rPr>
          <w:sz w:val="20"/>
        </w:rPr>
        <w:lastRenderedPageBreak/>
        <w:t xml:space="preserve">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1 1 1 1 1 1 1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1 1 1 1 1 1 1 1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1 1 1 1 1 1 </w:t>
      </w:r>
      <w:r w:rsidR="00914DDA">
        <w:rPr>
          <w:sz w:val="20"/>
        </w:rPr>
        <w:t>0</w:t>
      </w:r>
      <w:r w:rsidRPr="003E0E6F">
        <w:rPr>
          <w:sz w:val="20"/>
        </w:rPr>
        <w:t xml:space="preserve"> 1 1 1 1 1 1 1 1 1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1 1 1 1 1 1 1 </w:t>
      </w:r>
      <w:r w:rsidR="00914DDA">
        <w:rPr>
          <w:sz w:val="20"/>
        </w:rPr>
        <w:t>0</w:t>
      </w:r>
      <w:r w:rsidRPr="003E0E6F">
        <w:rPr>
          <w:sz w:val="20"/>
        </w:rPr>
        <w:t xml:space="preserve"> 1]</w:t>
      </w:r>
    </w:p>
    <w:p w14:paraId="3203067B" w14:textId="2F8837F3" w:rsidR="00F26C80" w:rsidRPr="003E0E6F" w:rsidRDefault="00F26C80" w:rsidP="00F26C80">
      <w:pPr>
        <w:pStyle w:val="Listenabsatz"/>
        <w:numPr>
          <w:ilvl w:val="0"/>
          <w:numId w:val="33"/>
        </w:numPr>
        <w:spacing w:before="120" w:line="276" w:lineRule="auto"/>
        <w:ind w:left="426"/>
        <w:rPr>
          <w:b/>
        </w:rPr>
      </w:pPr>
      <w:r>
        <w:rPr>
          <w:b/>
          <w:sz w:val="28"/>
          <w:szCs w:val="24"/>
        </w:rPr>
        <w:t>Gray code</w:t>
      </w:r>
      <w:r w:rsidR="00BF27D4">
        <w:rPr>
          <w:b/>
          <w:sz w:val="28"/>
          <w:szCs w:val="24"/>
        </w:rPr>
        <w:t>s</w:t>
      </w:r>
      <w:r>
        <w:rPr>
          <w:b/>
          <w:sz w:val="28"/>
          <w:szCs w:val="24"/>
        </w:rPr>
        <w:t xml:space="preserve"> for </w:t>
      </w:r>
      <w:r w:rsidR="00BF27D4">
        <w:rPr>
          <w:b/>
          <w:sz w:val="28"/>
          <w:szCs w:val="24"/>
        </w:rPr>
        <w:t>M</w:t>
      </w:r>
      <w:r>
        <w:rPr>
          <w:b/>
          <w:sz w:val="28"/>
          <w:szCs w:val="24"/>
        </w:rPr>
        <w:t>-PAM</w:t>
      </w:r>
    </w:p>
    <w:p w14:paraId="09E82BDF" w14:textId="089DBAE5" w:rsidR="00BF27D4" w:rsidRDefault="00BF27D4" w:rsidP="003E0E6F">
      <w:pPr>
        <w:spacing w:before="120" w:line="276" w:lineRule="auto"/>
        <w:ind w:left="66"/>
        <w:rPr>
          <w:b/>
        </w:rPr>
      </w:pPr>
      <w:r>
        <w:rPr>
          <w:b/>
        </w:rPr>
        <w:t xml:space="preserve"> Gray code for 2-PAM</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F26C80" w:rsidRPr="00F26C80" w14:paraId="7F241AFA" w14:textId="77777777" w:rsidTr="00F26C8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2355A64" w14:textId="77777777" w:rsidR="00F26C80" w:rsidRPr="00F26C80" w:rsidRDefault="00F26C80" w:rsidP="00F26C80">
            <w:pPr>
              <w:spacing w:before="240" w:after="240"/>
              <w:jc w:val="center"/>
              <w:rPr>
                <w:rFonts w:ascii="Arial" w:eastAsia="Times New Roman" w:hAnsi="Arial" w:cs="Arial"/>
                <w:b/>
                <w:bCs/>
                <w:color w:val="222222"/>
                <w:sz w:val="21"/>
                <w:szCs w:val="21"/>
                <w:lang w:val="de-DE" w:eastAsia="de-DE"/>
              </w:rPr>
            </w:pPr>
            <w:r w:rsidRPr="00F26C80">
              <w:rPr>
                <w:rFonts w:ascii="Arial" w:eastAsia="Times New Roman" w:hAnsi="Arial" w:cs="Arial"/>
                <w:b/>
                <w:bCs/>
                <w:color w:val="222222"/>
                <w:sz w:val="21"/>
                <w:szCs w:val="21"/>
                <w:lang w:val="de-DE" w:eastAsia="de-DE"/>
              </w:rPr>
              <w:t>Decimal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3D967BA" w14:textId="77777777" w:rsidR="00F26C80" w:rsidRPr="00F26C80" w:rsidRDefault="00F26C80" w:rsidP="00F26C80">
            <w:pPr>
              <w:spacing w:before="240" w:after="240"/>
              <w:jc w:val="center"/>
              <w:rPr>
                <w:rFonts w:ascii="Arial" w:eastAsia="Times New Roman" w:hAnsi="Arial" w:cs="Arial"/>
                <w:b/>
                <w:bCs/>
                <w:color w:val="222222"/>
                <w:sz w:val="21"/>
                <w:szCs w:val="21"/>
                <w:lang w:val="de-DE" w:eastAsia="de-DE"/>
              </w:rPr>
            </w:pPr>
            <w:r w:rsidRPr="00F26C8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66D034A" w14:textId="77777777" w:rsidR="00F26C80" w:rsidRPr="00F26C80" w:rsidRDefault="00F26C80" w:rsidP="00F26C80">
            <w:pPr>
              <w:spacing w:before="240" w:after="240"/>
              <w:jc w:val="center"/>
              <w:rPr>
                <w:rFonts w:ascii="Arial" w:eastAsia="Times New Roman" w:hAnsi="Arial" w:cs="Arial"/>
                <w:b/>
                <w:bCs/>
                <w:color w:val="222222"/>
                <w:sz w:val="21"/>
                <w:szCs w:val="21"/>
                <w:lang w:val="de-DE" w:eastAsia="de-DE"/>
              </w:rPr>
            </w:pPr>
            <w:r w:rsidRPr="00F26C80">
              <w:rPr>
                <w:rFonts w:ascii="Arial" w:eastAsia="Times New Roman" w:hAnsi="Arial" w:cs="Arial"/>
                <w:b/>
                <w:bCs/>
                <w:color w:val="222222"/>
                <w:sz w:val="21"/>
                <w:szCs w:val="21"/>
                <w:lang w:val="de-DE" w:eastAsia="de-DE"/>
              </w:rPr>
              <w:t>Gray</w:t>
            </w:r>
          </w:p>
        </w:tc>
      </w:tr>
      <w:tr w:rsidR="00F26C80" w:rsidRPr="00F26C80" w14:paraId="2D38AB75" w14:textId="77777777" w:rsidTr="00F26C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2BD4A5" w14:textId="77777777"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89801A" w14:textId="01155C6E"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044E32" w14:textId="01EE0000"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0</w:t>
            </w:r>
          </w:p>
        </w:tc>
      </w:tr>
      <w:tr w:rsidR="00F26C80" w:rsidRPr="00F26C80" w14:paraId="50E309D7" w14:textId="77777777" w:rsidTr="00F26C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16726E" w14:textId="77777777"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30D860" w14:textId="6DF736CF"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E9C2CE" w14:textId="02EF569A"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1</w:t>
            </w:r>
          </w:p>
        </w:tc>
      </w:tr>
    </w:tbl>
    <w:p w14:paraId="0260CF75" w14:textId="61834201" w:rsidR="00BF27D4" w:rsidRPr="003E0E6F" w:rsidRDefault="00F26C80" w:rsidP="00BF27D4">
      <w:pPr>
        <w:spacing w:before="120" w:line="276" w:lineRule="auto"/>
        <w:ind w:left="66"/>
        <w:rPr>
          <w:b/>
          <w:sz w:val="22"/>
        </w:rPr>
      </w:pPr>
      <w:r w:rsidRPr="003E0E6F">
        <w:rPr>
          <w:b/>
          <w:szCs w:val="24"/>
        </w:rPr>
        <w:t xml:space="preserve"> </w:t>
      </w:r>
      <w:r w:rsidR="00BF27D4" w:rsidRPr="003E0E6F">
        <w:rPr>
          <w:b/>
          <w:szCs w:val="24"/>
        </w:rPr>
        <w:t>Gray code for 4-PAM</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BF27D4" w:rsidRPr="00990A30" w14:paraId="036B573A"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03750C"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Decimal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AAE3A62"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9029718"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Gray</w:t>
            </w:r>
          </w:p>
        </w:tc>
      </w:tr>
      <w:tr w:rsidR="00BF27D4" w:rsidRPr="00990A30" w14:paraId="4F8FB01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FE07F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83610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2EE18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w:t>
            </w:r>
          </w:p>
        </w:tc>
      </w:tr>
      <w:tr w:rsidR="00BF27D4" w:rsidRPr="00990A30" w14:paraId="331ED6A6"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645D31"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58090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5F1E6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w:t>
            </w:r>
          </w:p>
        </w:tc>
      </w:tr>
      <w:tr w:rsidR="00BF27D4" w:rsidRPr="00990A30" w14:paraId="11D3DFE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1D67B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21717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099CD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w:t>
            </w:r>
          </w:p>
        </w:tc>
      </w:tr>
      <w:tr w:rsidR="00BF27D4" w:rsidRPr="00990A30" w14:paraId="12858549"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420A1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8A1EB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CA720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w:t>
            </w:r>
          </w:p>
        </w:tc>
      </w:tr>
    </w:tbl>
    <w:p w14:paraId="07F7FA6E" w14:textId="159714C9" w:rsidR="00BF27D4" w:rsidRPr="00990A30" w:rsidRDefault="00BF27D4" w:rsidP="00BF27D4">
      <w:pPr>
        <w:spacing w:before="120" w:line="276" w:lineRule="auto"/>
        <w:ind w:left="66"/>
        <w:rPr>
          <w:b/>
          <w:sz w:val="22"/>
        </w:rPr>
      </w:pPr>
      <w:r w:rsidRPr="00990A30">
        <w:rPr>
          <w:sz w:val="28"/>
          <w:szCs w:val="24"/>
        </w:rPr>
        <w:t xml:space="preserve"> </w:t>
      </w:r>
      <w:r w:rsidRPr="00990A30">
        <w:rPr>
          <w:b/>
          <w:szCs w:val="24"/>
        </w:rPr>
        <w:t>Gray code for 8-PAM</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BF27D4" w:rsidRPr="00990A30" w14:paraId="720B911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E0AB821"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Decimal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C468975"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9141236"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Gray</w:t>
            </w:r>
          </w:p>
        </w:tc>
      </w:tr>
      <w:tr w:rsidR="00BF27D4" w:rsidRPr="00990A30" w14:paraId="6559B7BF"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CAC3C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lastRenderedPageBreak/>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C66737" w14:textId="5604A951"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72775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0000</w:t>
            </w:r>
          </w:p>
        </w:tc>
      </w:tr>
      <w:tr w:rsidR="00BF27D4" w:rsidRPr="00990A30" w14:paraId="6D5B9D02"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EB049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1ACA8C" w14:textId="2C2A9FD4"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D94C9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0001</w:t>
            </w:r>
          </w:p>
        </w:tc>
      </w:tr>
      <w:tr w:rsidR="00BF27D4" w:rsidRPr="00990A30" w14:paraId="251DE86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A34E5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020A59" w14:textId="7D0107E3"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53B39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0011</w:t>
            </w:r>
          </w:p>
        </w:tc>
      </w:tr>
      <w:tr w:rsidR="00BF27D4" w:rsidRPr="00990A30" w14:paraId="0B3B35EA"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6A4A0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A6E3BC" w14:textId="6BA10BA6"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7B5A1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0010</w:t>
            </w:r>
          </w:p>
        </w:tc>
      </w:tr>
      <w:tr w:rsidR="00BF27D4" w:rsidRPr="00990A30" w14:paraId="496C3231"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900F8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B06664" w14:textId="3A5BF82E"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54D49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0110</w:t>
            </w:r>
          </w:p>
        </w:tc>
      </w:tr>
      <w:tr w:rsidR="00BF27D4" w:rsidRPr="00990A30" w14:paraId="28A66846"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CE686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871E44" w14:textId="5810A74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A0E60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0111</w:t>
            </w:r>
          </w:p>
        </w:tc>
      </w:tr>
      <w:tr w:rsidR="00BF27D4" w:rsidRPr="00990A30" w14:paraId="158E22CA"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FB2052"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13A9ED" w14:textId="7536F4F2"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6AD58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0101</w:t>
            </w:r>
          </w:p>
        </w:tc>
      </w:tr>
      <w:tr w:rsidR="00BF27D4" w:rsidRPr="00990A30" w14:paraId="318B7DF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D9603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4C3C94" w14:textId="3A0E791B"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BCA82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0100</w:t>
            </w:r>
          </w:p>
        </w:tc>
      </w:tr>
    </w:tbl>
    <w:p w14:paraId="5DCBD931" w14:textId="37CF4D80" w:rsidR="00BF27D4" w:rsidRPr="00990A30" w:rsidRDefault="00BF27D4" w:rsidP="00BF27D4">
      <w:pPr>
        <w:spacing w:before="120" w:line="276" w:lineRule="auto"/>
        <w:ind w:left="66"/>
        <w:rPr>
          <w:b/>
        </w:rPr>
      </w:pPr>
      <w:r w:rsidRPr="00990A30">
        <w:rPr>
          <w:b/>
          <w:szCs w:val="24"/>
        </w:rPr>
        <w:t>Gray code for 16-PAM</w:t>
      </w:r>
      <w:r w:rsidRPr="00990A30">
        <w:rPr>
          <w:sz w:val="28"/>
          <w:szCs w:val="24"/>
        </w:rPr>
        <w:t xml:space="preserve"> </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BF27D4" w:rsidRPr="00990A30" w14:paraId="3382A820"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05810C1"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Decimal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D87A1CA"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56AEF4"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Gray</w:t>
            </w:r>
          </w:p>
        </w:tc>
      </w:tr>
      <w:tr w:rsidR="00BF27D4" w:rsidRPr="00990A30" w14:paraId="35809FC1"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78932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B28D4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E36AA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0000</w:t>
            </w:r>
          </w:p>
        </w:tc>
      </w:tr>
      <w:tr w:rsidR="00BF27D4" w:rsidRPr="00990A30" w14:paraId="6F600928"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7D835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24340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EC32A7"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0001</w:t>
            </w:r>
          </w:p>
        </w:tc>
      </w:tr>
      <w:tr w:rsidR="00BF27D4" w:rsidRPr="00990A30" w14:paraId="7BE80C2F"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4C313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0954E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0B5C7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0011</w:t>
            </w:r>
          </w:p>
        </w:tc>
      </w:tr>
      <w:tr w:rsidR="00BF27D4" w:rsidRPr="00990A30" w14:paraId="30F8E7F9"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28730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D22C28"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F4FF7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0010</w:t>
            </w:r>
          </w:p>
        </w:tc>
      </w:tr>
      <w:tr w:rsidR="00BF27D4" w:rsidRPr="00990A30" w14:paraId="40CA9B2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E8056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lastRenderedPageBreak/>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2471B2"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2AB0B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0110</w:t>
            </w:r>
          </w:p>
        </w:tc>
      </w:tr>
      <w:tr w:rsidR="00BF27D4" w:rsidRPr="00990A30" w14:paraId="5E320476"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AFCB6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1A7E1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640C21"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0111</w:t>
            </w:r>
          </w:p>
        </w:tc>
      </w:tr>
      <w:tr w:rsidR="00BF27D4" w:rsidRPr="00990A30" w14:paraId="4140089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E1FEB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F619E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4DC30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0101</w:t>
            </w:r>
          </w:p>
        </w:tc>
      </w:tr>
      <w:tr w:rsidR="00BF27D4" w:rsidRPr="00990A30" w14:paraId="169D002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97286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F6E30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710A18"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0100</w:t>
            </w:r>
          </w:p>
        </w:tc>
      </w:tr>
      <w:tr w:rsidR="00BF27D4" w:rsidRPr="00990A30" w14:paraId="0052CC15"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1CA6C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37C1E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16233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1100</w:t>
            </w:r>
          </w:p>
        </w:tc>
      </w:tr>
      <w:tr w:rsidR="00BF27D4" w:rsidRPr="00990A30" w14:paraId="46578E93"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6BEAD8"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1D103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03516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1101</w:t>
            </w:r>
          </w:p>
        </w:tc>
      </w:tr>
      <w:tr w:rsidR="00BF27D4" w:rsidRPr="00990A30" w14:paraId="499072F2"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057E4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CA8B0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44D44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1111</w:t>
            </w:r>
          </w:p>
        </w:tc>
      </w:tr>
      <w:tr w:rsidR="00BF27D4" w:rsidRPr="00990A30" w14:paraId="78DDBDD5"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968EF2"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F6BC5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A555E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1110</w:t>
            </w:r>
          </w:p>
        </w:tc>
      </w:tr>
      <w:tr w:rsidR="00BF27D4" w:rsidRPr="00990A30" w14:paraId="60D8019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C88DA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F075C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E308D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1010</w:t>
            </w:r>
          </w:p>
        </w:tc>
      </w:tr>
      <w:tr w:rsidR="00BF27D4" w:rsidRPr="00990A30" w14:paraId="329736C4"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C2E37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9E0B21"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1DA6D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1011</w:t>
            </w:r>
          </w:p>
        </w:tc>
      </w:tr>
      <w:tr w:rsidR="00BF27D4" w:rsidRPr="00990A30" w14:paraId="503EF82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1CC5C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DD706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2E60A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1001</w:t>
            </w:r>
          </w:p>
        </w:tc>
      </w:tr>
      <w:tr w:rsidR="00BF27D4" w:rsidRPr="00F26C80" w14:paraId="2114D9FF"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C3CCD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9501B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6F54CB" w14:textId="77777777" w:rsidR="00BF27D4" w:rsidRPr="00F26C8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1000</w:t>
            </w:r>
          </w:p>
        </w:tc>
      </w:tr>
    </w:tbl>
    <w:p w14:paraId="3A701A5A" w14:textId="3A316F0C" w:rsidR="00D36795" w:rsidRDefault="00D36795" w:rsidP="003E0E6F">
      <w:pPr>
        <w:spacing w:before="120" w:line="276" w:lineRule="auto"/>
        <w:ind w:left="66"/>
        <w:rPr>
          <w:sz w:val="28"/>
          <w:szCs w:val="24"/>
        </w:rPr>
      </w:pPr>
    </w:p>
    <w:p w14:paraId="157E02DE" w14:textId="3472BA93" w:rsidR="00A76D34" w:rsidRDefault="00A76D34" w:rsidP="003E0E6F">
      <w:pPr>
        <w:spacing w:before="120" w:line="276" w:lineRule="auto"/>
        <w:ind w:left="66"/>
        <w:rPr>
          <w:sz w:val="28"/>
          <w:szCs w:val="24"/>
        </w:rPr>
      </w:pPr>
    </w:p>
    <w:p w14:paraId="306C6202" w14:textId="086D23C6" w:rsidR="00A76D34" w:rsidRDefault="00A76D34" w:rsidP="003E0E6F">
      <w:pPr>
        <w:spacing w:before="120" w:line="276" w:lineRule="auto"/>
        <w:ind w:left="66"/>
        <w:rPr>
          <w:sz w:val="28"/>
          <w:szCs w:val="24"/>
        </w:rPr>
      </w:pPr>
    </w:p>
    <w:p w14:paraId="5E021DBF" w14:textId="77777777" w:rsidR="00A76D34" w:rsidRDefault="00A76D34" w:rsidP="003E0E6F">
      <w:pPr>
        <w:spacing w:before="120" w:line="276" w:lineRule="auto"/>
        <w:ind w:left="66"/>
        <w:rPr>
          <w:sz w:val="28"/>
          <w:szCs w:val="24"/>
        </w:rPr>
      </w:pPr>
    </w:p>
    <w:p w14:paraId="15C68CA4" w14:textId="6628CA87" w:rsidR="00D36795" w:rsidRPr="003E0E6F" w:rsidRDefault="00D36795" w:rsidP="003E0E6F">
      <w:pPr>
        <w:pStyle w:val="Listenabsatz"/>
        <w:numPr>
          <w:ilvl w:val="0"/>
          <w:numId w:val="33"/>
        </w:numPr>
        <w:spacing w:before="120" w:line="276" w:lineRule="auto"/>
        <w:rPr>
          <w:b/>
          <w:sz w:val="28"/>
          <w:szCs w:val="24"/>
        </w:rPr>
      </w:pPr>
      <w:r w:rsidRPr="003E0E6F">
        <w:rPr>
          <w:b/>
          <w:sz w:val="28"/>
          <w:szCs w:val="24"/>
        </w:rPr>
        <w:lastRenderedPageBreak/>
        <w:t>Overhead for HCM</w:t>
      </w:r>
    </w:p>
    <w:p w14:paraId="76781E94" w14:textId="0722ACB0" w:rsidR="00D36795" w:rsidRDefault="00D36795" w:rsidP="00A021A0">
      <w:pPr>
        <w:spacing w:line="276" w:lineRule="auto"/>
        <w:jc w:val="both"/>
        <w:rPr>
          <w:rFonts w:eastAsia="Times New Roman"/>
          <w:szCs w:val="24"/>
        </w:rPr>
      </w:pPr>
      <w:r w:rsidRPr="000A6778">
        <w:rPr>
          <w:rFonts w:eastAsia="Times New Roman"/>
          <w:szCs w:val="24"/>
        </w:rPr>
        <w:fldChar w:fldCharType="begin"/>
      </w:r>
      <w:r w:rsidRPr="000A6778">
        <w:rPr>
          <w:rFonts w:eastAsia="Times New Roman"/>
          <w:szCs w:val="24"/>
        </w:rPr>
        <w:instrText xml:space="preserve"> REF _Ref503706780 \h </w:instrText>
      </w:r>
      <w:r w:rsidRPr="00A6153C">
        <w:rPr>
          <w:rFonts w:eastAsia="Times New Roman"/>
          <w:szCs w:val="24"/>
        </w:rPr>
        <w:instrText xml:space="preserve"> \* MERGEFORMAT </w:instrText>
      </w:r>
      <w:r w:rsidRPr="000A6778">
        <w:rPr>
          <w:rFonts w:eastAsia="Times New Roman"/>
          <w:szCs w:val="24"/>
        </w:rPr>
      </w:r>
      <w:r w:rsidRPr="000A6778">
        <w:rPr>
          <w:rFonts w:eastAsia="Times New Roman"/>
          <w:szCs w:val="24"/>
        </w:rPr>
        <w:fldChar w:fldCharType="separate"/>
      </w:r>
      <w:r w:rsidRPr="00A6153C">
        <w:t xml:space="preserve">Table </w:t>
      </w:r>
      <w:r w:rsidRPr="00A6153C">
        <w:rPr>
          <w:noProof/>
        </w:rPr>
        <w:t>6</w:t>
      </w:r>
      <w:r w:rsidRPr="000A6778">
        <w:rPr>
          <w:rFonts w:eastAsia="Times New Roman"/>
          <w:szCs w:val="24"/>
        </w:rPr>
        <w:fldChar w:fldCharType="end"/>
      </w:r>
      <w:r>
        <w:rPr>
          <w:rFonts w:eastAsia="Times New Roman"/>
          <w:szCs w:val="24"/>
        </w:rPr>
        <w:t xml:space="preserve"> lists overheads for different values of </w:t>
      </w:r>
      <m:oMath>
        <m:r>
          <w:rPr>
            <w:rFonts w:ascii="Cambria Math" w:eastAsia="Times New Roman" w:hAnsi="Cambria Math"/>
            <w:szCs w:val="24"/>
          </w:rPr>
          <m:t>N</m:t>
        </m:r>
      </m:oMath>
      <w:r>
        <w:rPr>
          <w:rFonts w:eastAsia="Times New Roman"/>
          <w:szCs w:val="24"/>
        </w:rPr>
        <w:t>in comparison to 8B10 line encoding. Although higher values of N could enable lower data rates, synchronization gets lost at these correspondingly low SNR levels. In such cases it is better to reduce the OCR. As a consequence, HCM(N</w:t>
      </w:r>
      <w:r>
        <w:rPr>
          <w:rFonts w:eastAsia="Times New Roman"/>
          <w:szCs w:val="24"/>
          <w:vertAlign w:val="subscript"/>
        </w:rPr>
        <w:t>HCM</w:t>
      </w:r>
      <w:r>
        <w:rPr>
          <w:rFonts w:eastAsia="Times New Roman"/>
          <w:szCs w:val="24"/>
        </w:rPr>
        <w:t>,</w:t>
      </w:r>
      <w:r w:rsidR="003B32D2">
        <w:rPr>
          <w:rFonts w:eastAsia="Times New Roman"/>
          <w:szCs w:val="24"/>
        </w:rPr>
        <w:t xml:space="preserve"> </w:t>
      </w:r>
      <w:r>
        <w:rPr>
          <w:rFonts w:eastAsia="Times New Roman"/>
          <w:szCs w:val="24"/>
        </w:rPr>
        <w:t>16) is used with variable number of codes transmitted in parallel N</w:t>
      </w:r>
      <w:r>
        <w:rPr>
          <w:rFonts w:eastAsia="Times New Roman"/>
          <w:szCs w:val="24"/>
          <w:vertAlign w:val="subscript"/>
        </w:rPr>
        <w:t>HCM</w:t>
      </w:r>
      <w:r>
        <w:rPr>
          <w:rFonts w:eastAsia="Times New Roman"/>
          <w:szCs w:val="24"/>
        </w:rPr>
        <w:t>=1…15.</w:t>
      </w:r>
    </w:p>
    <w:p w14:paraId="793A04FB" w14:textId="77777777" w:rsidR="00D36795" w:rsidRPr="001F4E1C" w:rsidRDefault="00D36795" w:rsidP="00A021A0">
      <w:pPr>
        <w:jc w:val="both"/>
      </w:pPr>
    </w:p>
    <w:tbl>
      <w:tblPr>
        <w:tblStyle w:val="Tabellenraster"/>
        <w:tblW w:w="0" w:type="auto"/>
        <w:tblLook w:val="04A0" w:firstRow="1" w:lastRow="0" w:firstColumn="1" w:lastColumn="0" w:noHBand="0" w:noVBand="1"/>
      </w:tblPr>
      <w:tblGrid>
        <w:gridCol w:w="3399"/>
        <w:gridCol w:w="2834"/>
      </w:tblGrid>
      <w:tr w:rsidR="00D36795" w14:paraId="03FC00A8" w14:textId="77777777" w:rsidTr="00435F53">
        <w:tc>
          <w:tcPr>
            <w:tcW w:w="3399" w:type="dxa"/>
          </w:tcPr>
          <w:p w14:paraId="41DDFCB5" w14:textId="77777777" w:rsidR="00D36795" w:rsidRPr="00220365" w:rsidRDefault="00D36795" w:rsidP="00A021A0">
            <w:pPr>
              <w:spacing w:before="120" w:line="276" w:lineRule="auto"/>
              <w:jc w:val="both"/>
              <w:rPr>
                <w:b/>
                <w:lang w:val="en-GB"/>
              </w:rPr>
            </w:pPr>
            <w:r w:rsidRPr="00220365">
              <w:rPr>
                <w:b/>
                <w:lang w:val="en-GB"/>
              </w:rPr>
              <w:t xml:space="preserve">HCM (N-1, </w:t>
            </w:r>
            <m:oMath>
              <m:r>
                <m:rPr>
                  <m:sty m:val="b"/>
                </m:rPr>
                <w:rPr>
                  <w:rFonts w:ascii="Cambria Math" w:hAnsi="Cambria Math"/>
                  <w:lang w:val="en-GB"/>
                </w:rPr>
                <m:t>N)</m:t>
              </m:r>
            </m:oMath>
          </w:p>
        </w:tc>
        <w:tc>
          <w:tcPr>
            <w:tcW w:w="2834" w:type="dxa"/>
          </w:tcPr>
          <w:p w14:paraId="7C347867" w14:textId="77777777" w:rsidR="00D36795" w:rsidRPr="00220365" w:rsidRDefault="00D36795" w:rsidP="00A021A0">
            <w:pPr>
              <w:spacing w:before="120" w:line="276" w:lineRule="auto"/>
              <w:jc w:val="both"/>
              <w:rPr>
                <w:b/>
                <w:lang w:val="en-GB"/>
              </w:rPr>
            </w:pPr>
            <w:r w:rsidRPr="00220365">
              <w:rPr>
                <w:b/>
                <w:lang w:val="en-GB"/>
              </w:rPr>
              <w:t>Overhead [%]</w:t>
            </w:r>
          </w:p>
        </w:tc>
      </w:tr>
      <w:tr w:rsidR="00D36795" w14:paraId="35EE4AC8" w14:textId="77777777" w:rsidTr="00435F53">
        <w:tc>
          <w:tcPr>
            <w:tcW w:w="3399" w:type="dxa"/>
          </w:tcPr>
          <w:p w14:paraId="75B1DC9C" w14:textId="77777777" w:rsidR="00D36795" w:rsidRPr="00230E2D" w:rsidRDefault="00D36795" w:rsidP="00A021A0">
            <w:pPr>
              <w:spacing w:before="120" w:line="276" w:lineRule="auto"/>
              <w:jc w:val="both"/>
              <w:rPr>
                <w:lang w:val="en-GB"/>
              </w:rPr>
            </w:pPr>
            <w:r>
              <w:rPr>
                <w:lang w:val="en-GB"/>
              </w:rPr>
              <w:t>2</w:t>
            </w:r>
          </w:p>
        </w:tc>
        <w:tc>
          <w:tcPr>
            <w:tcW w:w="2834" w:type="dxa"/>
          </w:tcPr>
          <w:p w14:paraId="436933A0" w14:textId="77777777" w:rsidR="00D36795" w:rsidRPr="00230E2D" w:rsidRDefault="00D36795" w:rsidP="00A021A0">
            <w:pPr>
              <w:spacing w:before="120" w:line="276" w:lineRule="auto"/>
              <w:jc w:val="both"/>
              <w:rPr>
                <w:lang w:val="en-GB"/>
              </w:rPr>
            </w:pPr>
            <w:r>
              <w:rPr>
                <w:lang w:val="en-GB"/>
              </w:rPr>
              <w:t>50</w:t>
            </w:r>
          </w:p>
        </w:tc>
      </w:tr>
      <w:tr w:rsidR="00D36795" w14:paraId="60174EA0" w14:textId="77777777" w:rsidTr="00435F53">
        <w:tc>
          <w:tcPr>
            <w:tcW w:w="3399" w:type="dxa"/>
          </w:tcPr>
          <w:p w14:paraId="11B7A357" w14:textId="77777777" w:rsidR="00D36795" w:rsidRPr="00230E2D" w:rsidRDefault="00D36795" w:rsidP="00A021A0">
            <w:pPr>
              <w:spacing w:before="120" w:line="276" w:lineRule="auto"/>
              <w:jc w:val="both"/>
              <w:rPr>
                <w:lang w:val="en-GB"/>
              </w:rPr>
            </w:pPr>
            <w:r w:rsidRPr="00230E2D">
              <w:rPr>
                <w:lang w:val="en-GB"/>
              </w:rPr>
              <w:t>4</w:t>
            </w:r>
          </w:p>
        </w:tc>
        <w:tc>
          <w:tcPr>
            <w:tcW w:w="2834" w:type="dxa"/>
          </w:tcPr>
          <w:p w14:paraId="4D01FB6C" w14:textId="77777777" w:rsidR="00D36795" w:rsidRPr="00230E2D" w:rsidRDefault="00D36795" w:rsidP="00A021A0">
            <w:pPr>
              <w:spacing w:before="120" w:line="276" w:lineRule="auto"/>
              <w:jc w:val="both"/>
              <w:rPr>
                <w:lang w:val="en-GB"/>
              </w:rPr>
            </w:pPr>
            <w:r w:rsidRPr="00230E2D">
              <w:rPr>
                <w:lang w:val="en-GB"/>
              </w:rPr>
              <w:t>25%</w:t>
            </w:r>
          </w:p>
        </w:tc>
      </w:tr>
      <w:tr w:rsidR="00D36795" w14:paraId="56D37927" w14:textId="77777777" w:rsidTr="00435F53">
        <w:tc>
          <w:tcPr>
            <w:tcW w:w="3399" w:type="dxa"/>
          </w:tcPr>
          <w:p w14:paraId="79303BA5" w14:textId="77777777" w:rsidR="00D36795" w:rsidRPr="00230E2D" w:rsidRDefault="00D36795" w:rsidP="00A021A0">
            <w:pPr>
              <w:spacing w:before="120" w:line="276" w:lineRule="auto"/>
              <w:jc w:val="both"/>
              <w:rPr>
                <w:lang w:val="en-GB"/>
              </w:rPr>
            </w:pPr>
            <w:r w:rsidRPr="00230E2D">
              <w:rPr>
                <w:lang w:val="en-GB"/>
              </w:rPr>
              <w:t>8</w:t>
            </w:r>
          </w:p>
        </w:tc>
        <w:tc>
          <w:tcPr>
            <w:tcW w:w="2834" w:type="dxa"/>
          </w:tcPr>
          <w:p w14:paraId="4A6D1BE2" w14:textId="77777777" w:rsidR="00D36795" w:rsidRPr="00230E2D" w:rsidRDefault="00D36795" w:rsidP="00A021A0">
            <w:pPr>
              <w:spacing w:before="120" w:line="276" w:lineRule="auto"/>
              <w:jc w:val="both"/>
              <w:rPr>
                <w:lang w:val="en-GB"/>
              </w:rPr>
            </w:pPr>
            <w:r w:rsidRPr="00230E2D">
              <w:rPr>
                <w:lang w:val="en-GB"/>
              </w:rPr>
              <w:t>12.5%</w:t>
            </w:r>
          </w:p>
        </w:tc>
      </w:tr>
      <w:tr w:rsidR="00D36795" w14:paraId="6F8480FF" w14:textId="77777777" w:rsidTr="00435F53">
        <w:tc>
          <w:tcPr>
            <w:tcW w:w="3399" w:type="dxa"/>
          </w:tcPr>
          <w:p w14:paraId="09DBB506" w14:textId="77777777" w:rsidR="00D36795" w:rsidRPr="00230E2D" w:rsidRDefault="00D36795" w:rsidP="00A021A0">
            <w:pPr>
              <w:spacing w:before="120" w:line="276" w:lineRule="auto"/>
              <w:jc w:val="both"/>
              <w:rPr>
                <w:lang w:val="en-GB"/>
              </w:rPr>
            </w:pPr>
            <w:r w:rsidRPr="00230E2D">
              <w:rPr>
                <w:lang w:val="en-GB"/>
              </w:rPr>
              <w:t>16</w:t>
            </w:r>
          </w:p>
        </w:tc>
        <w:tc>
          <w:tcPr>
            <w:tcW w:w="2834" w:type="dxa"/>
          </w:tcPr>
          <w:p w14:paraId="4CBC5137" w14:textId="77777777" w:rsidR="00D36795" w:rsidRPr="00230E2D" w:rsidRDefault="00D36795" w:rsidP="00A021A0">
            <w:pPr>
              <w:spacing w:before="120" w:line="276" w:lineRule="auto"/>
              <w:jc w:val="both"/>
              <w:rPr>
                <w:lang w:val="en-GB"/>
              </w:rPr>
            </w:pPr>
            <w:r w:rsidRPr="00230E2D">
              <w:rPr>
                <w:lang w:val="en-GB"/>
              </w:rPr>
              <w:t>6.25%</w:t>
            </w:r>
          </w:p>
        </w:tc>
      </w:tr>
      <w:tr w:rsidR="00D36795" w14:paraId="346CC93B" w14:textId="77777777" w:rsidTr="00435F53">
        <w:tc>
          <w:tcPr>
            <w:tcW w:w="3399" w:type="dxa"/>
          </w:tcPr>
          <w:p w14:paraId="4955A48E" w14:textId="77777777" w:rsidR="00D36795" w:rsidRPr="00230E2D" w:rsidRDefault="00D36795" w:rsidP="00A021A0">
            <w:pPr>
              <w:spacing w:before="120" w:line="276" w:lineRule="auto"/>
              <w:jc w:val="both"/>
              <w:rPr>
                <w:lang w:val="en-GB"/>
              </w:rPr>
            </w:pPr>
            <w:r w:rsidRPr="00230E2D">
              <w:rPr>
                <w:lang w:val="en-GB"/>
              </w:rPr>
              <w:t>32</w:t>
            </w:r>
          </w:p>
        </w:tc>
        <w:tc>
          <w:tcPr>
            <w:tcW w:w="2834" w:type="dxa"/>
          </w:tcPr>
          <w:p w14:paraId="7596C768" w14:textId="77777777" w:rsidR="00D36795" w:rsidRPr="00230E2D" w:rsidRDefault="00D36795" w:rsidP="00A021A0">
            <w:pPr>
              <w:keepNext/>
              <w:spacing w:before="120" w:line="276" w:lineRule="auto"/>
              <w:jc w:val="both"/>
              <w:rPr>
                <w:lang w:val="en-GB"/>
              </w:rPr>
            </w:pPr>
            <w:r w:rsidRPr="00230E2D">
              <w:rPr>
                <w:lang w:val="en-GB"/>
              </w:rPr>
              <w:t>3.</w:t>
            </w:r>
            <w:r>
              <w:rPr>
                <w:lang w:val="en-GB"/>
              </w:rPr>
              <w:t>2</w:t>
            </w:r>
            <w:r w:rsidRPr="00230E2D">
              <w:rPr>
                <w:lang w:val="en-GB"/>
              </w:rPr>
              <w:t>%</w:t>
            </w:r>
          </w:p>
        </w:tc>
      </w:tr>
      <w:tr w:rsidR="00D36795" w14:paraId="72D40406" w14:textId="77777777" w:rsidTr="00435F53">
        <w:tc>
          <w:tcPr>
            <w:tcW w:w="3399" w:type="dxa"/>
          </w:tcPr>
          <w:p w14:paraId="4C70BE5D" w14:textId="77777777" w:rsidR="00D36795" w:rsidRPr="00220365" w:rsidRDefault="00D36795" w:rsidP="00A021A0">
            <w:pPr>
              <w:spacing w:before="120" w:line="276" w:lineRule="auto"/>
              <w:jc w:val="both"/>
              <w:rPr>
                <w:b/>
                <w:lang w:val="en-GB"/>
              </w:rPr>
            </w:pPr>
            <w:r w:rsidRPr="00220365">
              <w:rPr>
                <w:b/>
                <w:lang w:val="en-GB"/>
              </w:rPr>
              <w:t>8B10B</w:t>
            </w:r>
          </w:p>
        </w:tc>
        <w:tc>
          <w:tcPr>
            <w:tcW w:w="2834" w:type="dxa"/>
          </w:tcPr>
          <w:p w14:paraId="1C43DF23" w14:textId="77777777" w:rsidR="00D36795" w:rsidRPr="00220365" w:rsidRDefault="00D36795" w:rsidP="00A021A0">
            <w:pPr>
              <w:keepNext/>
              <w:spacing w:before="120" w:line="276" w:lineRule="auto"/>
              <w:jc w:val="both"/>
              <w:rPr>
                <w:lang w:val="en-GB"/>
              </w:rPr>
            </w:pPr>
            <w:r w:rsidRPr="00220365">
              <w:rPr>
                <w:lang w:val="en-GB"/>
              </w:rPr>
              <w:t>25%</w:t>
            </w:r>
          </w:p>
        </w:tc>
      </w:tr>
    </w:tbl>
    <w:p w14:paraId="4AAB50DE" w14:textId="106F59EC" w:rsidR="00D36795" w:rsidRDefault="00D36795" w:rsidP="00D36795">
      <w:pPr>
        <w:pStyle w:val="Beschriftung"/>
        <w:spacing w:before="120" w:after="0" w:line="276" w:lineRule="auto"/>
        <w:jc w:val="center"/>
        <w:rPr>
          <w:b/>
          <w:i w:val="0"/>
          <w:sz w:val="24"/>
        </w:rPr>
      </w:pPr>
      <w:r w:rsidRPr="00980C9D">
        <w:rPr>
          <w:b/>
          <w:i w:val="0"/>
          <w:sz w:val="24"/>
        </w:rPr>
        <w:t xml:space="preserve">Table </w:t>
      </w:r>
      <w:r w:rsidR="00D51CC6">
        <w:rPr>
          <w:b/>
          <w:i w:val="0"/>
          <w:sz w:val="24"/>
        </w:rPr>
        <w:fldChar w:fldCharType="begin"/>
      </w:r>
      <w:r w:rsidR="00D51CC6">
        <w:rPr>
          <w:b/>
          <w:i w:val="0"/>
          <w:sz w:val="24"/>
        </w:rPr>
        <w:instrText xml:space="preserve"> SEQ Table \* ARABIC </w:instrText>
      </w:r>
      <w:r w:rsidR="00D51CC6">
        <w:rPr>
          <w:b/>
          <w:i w:val="0"/>
          <w:sz w:val="24"/>
        </w:rPr>
        <w:fldChar w:fldCharType="separate"/>
      </w:r>
      <w:r w:rsidR="00D51CC6">
        <w:rPr>
          <w:b/>
          <w:i w:val="0"/>
          <w:noProof/>
          <w:sz w:val="24"/>
        </w:rPr>
        <w:t>6</w:t>
      </w:r>
      <w:r w:rsidR="00D51CC6">
        <w:rPr>
          <w:b/>
          <w:i w:val="0"/>
          <w:sz w:val="24"/>
        </w:rPr>
        <w:fldChar w:fldCharType="end"/>
      </w:r>
      <w:r w:rsidRPr="00980C9D">
        <w:rPr>
          <w:b/>
          <w:i w:val="0"/>
          <w:sz w:val="24"/>
        </w:rPr>
        <w:t xml:space="preserve"> Over-head of HCM </w:t>
      </w:r>
      <w:r>
        <w:rPr>
          <w:b/>
          <w:i w:val="0"/>
          <w:sz w:val="24"/>
        </w:rPr>
        <w:t xml:space="preserve">compared to 8B10B </w:t>
      </w:r>
      <w:r w:rsidRPr="00980C9D">
        <w:rPr>
          <w:b/>
          <w:i w:val="0"/>
          <w:sz w:val="24"/>
        </w:rPr>
        <w:t xml:space="preserve">for different values of </w:t>
      </w:r>
      <m:oMath>
        <m:r>
          <m:rPr>
            <m:sty m:val="bi"/>
          </m:rPr>
          <w:rPr>
            <w:rFonts w:ascii="Cambria Math" w:hAnsi="Cambria Math"/>
            <w:sz w:val="24"/>
          </w:rPr>
          <m:t>N</m:t>
        </m:r>
      </m:oMath>
    </w:p>
    <w:p w14:paraId="57C0BA63" w14:textId="45C1C037" w:rsidR="00BF27D4" w:rsidRDefault="00BF27D4" w:rsidP="00A021A0">
      <w:pPr>
        <w:spacing w:before="120" w:line="276" w:lineRule="auto"/>
        <w:rPr>
          <w:sz w:val="28"/>
          <w:szCs w:val="24"/>
        </w:rPr>
      </w:pPr>
    </w:p>
    <w:sectPr w:rsidR="00BF27D4" w:rsidSect="00574F3D">
      <w:headerReference w:type="default" r:id="rId20"/>
      <w:footerReference w:type="default" r:id="rId21"/>
      <w:headerReference w:type="first" r:id="rId22"/>
      <w:footerReference w:type="first" r:id="rId23"/>
      <w:footnotePr>
        <w:pos w:val="beneathText"/>
      </w:footnotePr>
      <w:pgSz w:w="12240" w:h="15840"/>
      <w:pgMar w:top="1800" w:right="1440" w:bottom="1800" w:left="1440" w:header="1296" w:footer="1296" w:gutter="0"/>
      <w:cols w:space="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5A27E" w16cid:durableId="1DFCDAE3"/>
  <w16cid:commentId w16cid:paraId="7B3C1DAF" w16cid:durableId="1DFCDC33"/>
  <w16cid:commentId w16cid:paraId="1B2F6E86" w16cid:durableId="1DFCDD01"/>
  <w16cid:commentId w16cid:paraId="0E8344EB" w16cid:durableId="1DFCDE08"/>
  <w16cid:commentId w16cid:paraId="657847B8" w16cid:durableId="1DFCDEE1"/>
  <w16cid:commentId w16cid:paraId="07A6E625" w16cid:durableId="1DFCDFCC"/>
  <w16cid:commentId w16cid:paraId="7F681A77" w16cid:durableId="1DFCD95B"/>
  <w16cid:commentId w16cid:paraId="031E2601" w16cid:durableId="1DFCD95C"/>
  <w16cid:commentId w16cid:paraId="2597AA3B" w16cid:durableId="1DFCD9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A085E" w14:textId="77777777" w:rsidR="008849F1" w:rsidRDefault="008849F1">
      <w:r>
        <w:separator/>
      </w:r>
    </w:p>
  </w:endnote>
  <w:endnote w:type="continuationSeparator" w:id="0">
    <w:p w14:paraId="038D0330" w14:textId="77777777" w:rsidR="008849F1" w:rsidRDefault="0088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4D"/>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Palatino">
    <w:charset w:val="00"/>
    <w:family w:val="roman"/>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2B8C" w14:textId="7CD06A0F" w:rsidR="008C18A5" w:rsidRPr="008B21DA" w:rsidRDefault="008C18A5">
    <w:pPr>
      <w:pStyle w:val="Fuzeile"/>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of </w:t>
    </w:r>
    <w:r>
      <w:fldChar w:fldCharType="begin"/>
    </w:r>
    <w:r w:rsidRPr="008B21DA">
      <w:rPr>
        <w:lang w:val="de-DE"/>
      </w:rPr>
      <w:instrText xml:space="preserve"> NUMPAGES   \* MERGEFORMAT </w:instrText>
    </w:r>
    <w:r>
      <w:fldChar w:fldCharType="separate"/>
    </w:r>
    <w:r w:rsidR="0056220C">
      <w:rPr>
        <w:noProof/>
        <w:lang w:val="de-DE"/>
      </w:rPr>
      <w:t>18</w:t>
    </w:r>
    <w:r>
      <w:rPr>
        <w:noProof/>
      </w:rPr>
      <w:fldChar w:fldCharType="end"/>
    </w:r>
    <w:r w:rsidRPr="008B21DA">
      <w:rPr>
        <w:lang w:val="de-DE"/>
      </w:rPr>
      <w:tab/>
      <w:t>Volker Jungnickel, Fraunhofer HHI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57AF" w14:textId="77777777" w:rsidR="008C18A5" w:rsidRPr="00FD7099" w:rsidRDefault="008C18A5">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r w:rsidRPr="00FD7099">
      <w:rPr>
        <w:lang w:val="fr-FR"/>
      </w:rPr>
      <w:t>Submission</w:t>
    </w:r>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2505A" w14:textId="77777777" w:rsidR="008849F1" w:rsidRDefault="008849F1">
      <w:r>
        <w:separator/>
      </w:r>
    </w:p>
  </w:footnote>
  <w:footnote w:type="continuationSeparator" w:id="0">
    <w:p w14:paraId="5127106C" w14:textId="77777777" w:rsidR="008849F1" w:rsidRDefault="008849F1">
      <w:r>
        <w:continuationSeparator/>
      </w:r>
    </w:p>
  </w:footnote>
  <w:footnote w:id="1">
    <w:p w14:paraId="7D75938C" w14:textId="1830758B" w:rsidR="008C18A5" w:rsidRPr="00D84641" w:rsidRDefault="008C18A5">
      <w:pPr>
        <w:pStyle w:val="Funotentext"/>
      </w:pPr>
      <w:r>
        <w:rPr>
          <w:rStyle w:val="Funotenzeichen"/>
        </w:rPr>
        <w:footnoteRef/>
      </w:r>
      <w:r>
        <w:t xml:space="preserve"> </w:t>
      </w:r>
      <w:r w:rsidRPr="006C3716">
        <w:t>AF</w:t>
      </w:r>
      <w:r>
        <w:t xml:space="preserve"> </w:t>
      </w:r>
      <w:r w:rsidRPr="006C3716">
        <w:t>= amplify-and-forward, DF</w:t>
      </w:r>
      <w:r>
        <w:t xml:space="preserve"> </w:t>
      </w:r>
      <w:r w:rsidRPr="006C3716">
        <w:t>=</w:t>
      </w:r>
      <w:r>
        <w:t xml:space="preserve"> </w:t>
      </w:r>
      <w:r w:rsidRPr="006C3716">
        <w:t>decode-and-forward</w:t>
      </w:r>
    </w:p>
  </w:footnote>
  <w:footnote w:id="2">
    <w:p w14:paraId="691A3C28" w14:textId="1A31120D" w:rsidR="008C18A5" w:rsidRPr="00D84641" w:rsidRDefault="008C18A5">
      <w:pPr>
        <w:pStyle w:val="Funotentext"/>
      </w:pPr>
      <w:r>
        <w:rPr>
          <w:rStyle w:val="Funotenzeichen"/>
        </w:rPr>
        <w:footnoteRef/>
      </w:r>
      <w:r>
        <w:t xml:space="preserve"> </w:t>
      </w:r>
      <w:r w:rsidRPr="006C3716">
        <w:t>TD = time division duplex, FD =</w:t>
      </w:r>
      <w:r>
        <w:t xml:space="preserve"> full duplex</w:t>
      </w:r>
    </w:p>
  </w:footnote>
  <w:footnote w:id="3">
    <w:p w14:paraId="32AC620E" w14:textId="77777777" w:rsidR="008C18A5" w:rsidRPr="00315A3C" w:rsidRDefault="008C18A5" w:rsidP="00881E37">
      <w:pPr>
        <w:jc w:val="both"/>
        <w:rPr>
          <w:sz w:val="22"/>
          <w:szCs w:val="24"/>
        </w:rPr>
      </w:pPr>
      <w:r>
        <w:rPr>
          <w:rStyle w:val="Funotenzeichen"/>
        </w:rPr>
        <w:footnoteRef/>
      </w:r>
      <w:r>
        <w:t xml:space="preserve"> For </w:t>
      </w:r>
      <w:r w:rsidRPr="00315A3C">
        <w:rPr>
          <w:sz w:val="22"/>
        </w:rPr>
        <w:t xml:space="preserve">PM PHY, </w:t>
      </w:r>
      <w:r w:rsidRPr="00315A3C">
        <w:rPr>
          <w:sz w:val="22"/>
          <w:szCs w:val="24"/>
        </w:rPr>
        <w:t xml:space="preserve">CQI feedback is defined as </w:t>
      </w:r>
      <w:r>
        <w:rPr>
          <w:sz w:val="22"/>
          <w:szCs w:val="24"/>
        </w:rPr>
        <w:t xml:space="preserve">a </w:t>
      </w:r>
      <w:r w:rsidRPr="00315A3C">
        <w:rPr>
          <w:sz w:val="22"/>
          <w:szCs w:val="24"/>
        </w:rPr>
        <w:t>6 bit number measuring the value of CQI=SINR+10 dB</w:t>
      </w:r>
      <w:r>
        <w:rPr>
          <w:sz w:val="22"/>
          <w:szCs w:val="24"/>
        </w:rPr>
        <w:t xml:space="preserve">, </w:t>
      </w:r>
      <w:r w:rsidRPr="00315A3C">
        <w:rPr>
          <w:sz w:val="22"/>
          <w:szCs w:val="24"/>
        </w:rPr>
        <w:t>i.e. CQI=0: SINR &lt;-10 dB; CQI=1: SINR=-9 dB … CQI=63: SINR=</w:t>
      </w:r>
      <w:r>
        <w:rPr>
          <w:sz w:val="22"/>
          <w:szCs w:val="24"/>
        </w:rPr>
        <w:t>+</w:t>
      </w:r>
      <w:r w:rsidRPr="00315A3C">
        <w:rPr>
          <w:sz w:val="22"/>
          <w:szCs w:val="24"/>
        </w:rPr>
        <w:t>53 dB</w:t>
      </w:r>
      <w:r>
        <w:rPr>
          <w:sz w:val="22"/>
          <w:szCs w:val="24"/>
        </w:rPr>
        <w:t xml:space="preserve"> after in front of the FEC decoder</w:t>
      </w:r>
      <w:r w:rsidRPr="00315A3C">
        <w:rPr>
          <w:sz w:val="22"/>
          <w:szCs w:val="24"/>
        </w:rPr>
        <w:t>.</w:t>
      </w:r>
      <w:r>
        <w:rPr>
          <w:sz w:val="22"/>
          <w:szCs w:val="24"/>
        </w:rPr>
        <w:t xml:space="preserve"> CQI feedback is computed at the receiver and sent by the MAC layer in a control message obver the reverse link to the transmitter side. </w:t>
      </w:r>
    </w:p>
    <w:p w14:paraId="1A3A8270" w14:textId="77777777" w:rsidR="008C18A5" w:rsidRPr="00315A3C" w:rsidRDefault="008C18A5" w:rsidP="00881E37">
      <w:pPr>
        <w:pStyle w:val="Funotentext"/>
      </w:pPr>
    </w:p>
  </w:footnote>
  <w:footnote w:id="4">
    <w:p w14:paraId="2C8411E4" w14:textId="0C573DA6" w:rsidR="008C18A5" w:rsidRPr="00D84641" w:rsidRDefault="008C18A5">
      <w:pPr>
        <w:pStyle w:val="Funotentext"/>
      </w:pPr>
      <w:r>
        <w:rPr>
          <w:rStyle w:val="Funotenzeichen"/>
        </w:rPr>
        <w:footnoteRef/>
      </w:r>
      <w:r>
        <w:t xml:space="preserve"> </w:t>
      </w:r>
      <w:r w:rsidRPr="00B9283A">
        <w:rPr>
          <w:szCs w:val="24"/>
        </w:rPr>
        <w:t xml:space="preserve">All sequences in </w:t>
      </w:r>
      <w:r w:rsidRPr="00B9283A">
        <w:rPr>
          <w:b/>
          <w:bCs/>
          <w:szCs w:val="24"/>
        </w:rPr>
        <w:t>H</w:t>
      </w:r>
      <w:r w:rsidRPr="00B9283A">
        <w:rPr>
          <w:szCs w:val="24"/>
          <w:vertAlign w:val="subscript"/>
        </w:rPr>
        <w:t>K</w:t>
      </w:r>
      <w:r w:rsidRPr="00B9283A">
        <w:rPr>
          <w:szCs w:val="24"/>
        </w:rPr>
        <w:t xml:space="preserve"> are mutually orthogonal. The XOR operation with </w:t>
      </w:r>
      <w:r w:rsidRPr="00B9283A">
        <w:rPr>
          <w:b/>
          <w:bCs/>
          <w:szCs w:val="24"/>
        </w:rPr>
        <w:t>A</w:t>
      </w:r>
      <w:r w:rsidRPr="00B9283A">
        <w:rPr>
          <w:szCs w:val="24"/>
          <w:vertAlign w:val="subscript"/>
        </w:rPr>
        <w:t>N</w:t>
      </w:r>
      <w:r w:rsidRPr="00B9283A">
        <w:rPr>
          <w:szCs w:val="24"/>
        </w:rPr>
        <w:t xml:space="preserve"> does not change the orthogonality of sequences but improves cross-correlation properties which is beneficial in case of multi-path</w:t>
      </w:r>
      <w:r>
        <w:rPr>
          <w:szCs w:val="24"/>
        </w:rPr>
        <w:t xml:space="preserve"> [5, 6]</w:t>
      </w:r>
      <w:r w:rsidRPr="00B9283A">
        <w:rPr>
          <w:szCs w:val="24"/>
        </w:rPr>
        <w:t>.</w:t>
      </w:r>
      <w:r w:rsidRPr="007F1F8D">
        <w:rPr>
          <w:szCs w:val="24"/>
        </w:rPr>
        <w:t xml:space="preserve"> </w:t>
      </w:r>
      <w:r>
        <w:rPr>
          <w:szCs w:val="24"/>
        </w:rPr>
        <w:t>Note that the</w:t>
      </w:r>
      <w:r w:rsidRPr="00A6153C">
        <w:rPr>
          <w:szCs w:val="24"/>
        </w:rPr>
        <w:t xml:space="preserve"> sequence </w:t>
      </w:r>
      <w:r>
        <w:rPr>
          <w:szCs w:val="24"/>
        </w:rPr>
        <w:t xml:space="preserve">for the first </w:t>
      </w:r>
      <w:r w:rsidRPr="00A6153C">
        <w:rPr>
          <w:szCs w:val="24"/>
        </w:rPr>
        <w:t>stre</w:t>
      </w:r>
      <w:r>
        <w:rPr>
          <w:szCs w:val="24"/>
        </w:rPr>
        <w:t xml:space="preserve">am or transmitter just </w:t>
      </w:r>
      <w:r w:rsidRPr="00A6153C">
        <w:rPr>
          <w:szCs w:val="24"/>
        </w:rPr>
        <w:t xml:space="preserve">contains </w:t>
      </w:r>
      <w:r w:rsidRPr="00A6153C">
        <w:rPr>
          <w:b/>
          <w:bCs/>
          <w:szCs w:val="24"/>
        </w:rPr>
        <w:t>A</w:t>
      </w:r>
      <w:r w:rsidRPr="00A6153C">
        <w:rPr>
          <w:szCs w:val="24"/>
          <w:vertAlign w:val="subscript"/>
        </w:rPr>
        <w:t>N</w:t>
      </w:r>
      <w:r w:rsidRPr="00A6153C">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529B" w14:textId="7819DB87" w:rsidR="008C18A5" w:rsidRDefault="008C18A5">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53872">
      <w:rPr>
        <w:b/>
        <w:noProof/>
        <w:sz w:val="28"/>
      </w:rPr>
      <w:t>June, 2018</w:t>
    </w:r>
    <w:r>
      <w:rPr>
        <w:b/>
        <w:sz w:val="28"/>
      </w:rPr>
      <w:fldChar w:fldCharType="end"/>
    </w:r>
    <w:r>
      <w:rPr>
        <w:b/>
        <w:sz w:val="28"/>
      </w:rPr>
      <w:tab/>
      <w:t xml:space="preserve"> IEEE P802.15-18-0003</w:t>
    </w:r>
    <w:r w:rsidRPr="00D13EBE">
      <w:rPr>
        <w:b/>
        <w:sz w:val="28"/>
      </w:rPr>
      <w:t>-</w:t>
    </w:r>
    <w:r>
      <w:rPr>
        <w:b/>
        <w:sz w:val="28"/>
      </w:rPr>
      <w:t>07</w:t>
    </w:r>
    <w:r w:rsidRPr="00D13EBE">
      <w:rPr>
        <w:b/>
        <w:sz w:val="28"/>
      </w:rPr>
      <w:t>-0013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3F1A" w14:textId="77777777" w:rsidR="008C18A5" w:rsidRDefault="008C18A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EAC"/>
    <w:multiLevelType w:val="hybridMultilevel"/>
    <w:tmpl w:val="C2C2249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E5C09"/>
    <w:multiLevelType w:val="hybridMultilevel"/>
    <w:tmpl w:val="18D04946"/>
    <w:lvl w:ilvl="0" w:tplc="5906ADFE">
      <w:start w:val="1"/>
      <w:numFmt w:val="bullet"/>
      <w:lvlText w:val="•"/>
      <w:lvlJc w:val="left"/>
      <w:pPr>
        <w:tabs>
          <w:tab w:val="num" w:pos="720"/>
        </w:tabs>
        <w:ind w:left="720" w:hanging="360"/>
      </w:pPr>
      <w:rPr>
        <w:rFonts w:ascii="Times New Roman" w:hAnsi="Times New Roman" w:hint="default"/>
      </w:rPr>
    </w:lvl>
    <w:lvl w:ilvl="1" w:tplc="726C1526">
      <w:start w:val="649"/>
      <w:numFmt w:val="bullet"/>
      <w:lvlText w:val="–"/>
      <w:lvlJc w:val="left"/>
      <w:pPr>
        <w:tabs>
          <w:tab w:val="num" w:pos="1440"/>
        </w:tabs>
        <w:ind w:left="1440" w:hanging="360"/>
      </w:pPr>
      <w:rPr>
        <w:rFonts w:ascii="Times New Roman" w:hAnsi="Times New Roman" w:hint="default"/>
      </w:rPr>
    </w:lvl>
    <w:lvl w:ilvl="2" w:tplc="BF886EB8">
      <w:start w:val="649"/>
      <w:numFmt w:val="bullet"/>
      <w:lvlText w:val="•"/>
      <w:lvlJc w:val="left"/>
      <w:pPr>
        <w:tabs>
          <w:tab w:val="num" w:pos="2160"/>
        </w:tabs>
        <w:ind w:left="2160" w:hanging="360"/>
      </w:pPr>
      <w:rPr>
        <w:rFonts w:ascii="Times New Roman" w:hAnsi="Times New Roman" w:hint="default"/>
      </w:rPr>
    </w:lvl>
    <w:lvl w:ilvl="3" w:tplc="EC262D46">
      <w:start w:val="649"/>
      <w:numFmt w:val="bullet"/>
      <w:lvlText w:val="–"/>
      <w:lvlJc w:val="left"/>
      <w:pPr>
        <w:tabs>
          <w:tab w:val="num" w:pos="2880"/>
        </w:tabs>
        <w:ind w:left="2880" w:hanging="360"/>
      </w:pPr>
      <w:rPr>
        <w:rFonts w:ascii="Times New Roman" w:hAnsi="Times New Roman" w:hint="default"/>
      </w:rPr>
    </w:lvl>
    <w:lvl w:ilvl="4" w:tplc="2C46F096" w:tentative="1">
      <w:start w:val="1"/>
      <w:numFmt w:val="bullet"/>
      <w:lvlText w:val="•"/>
      <w:lvlJc w:val="left"/>
      <w:pPr>
        <w:tabs>
          <w:tab w:val="num" w:pos="3600"/>
        </w:tabs>
        <w:ind w:left="3600" w:hanging="360"/>
      </w:pPr>
      <w:rPr>
        <w:rFonts w:ascii="Times New Roman" w:hAnsi="Times New Roman" w:hint="default"/>
      </w:rPr>
    </w:lvl>
    <w:lvl w:ilvl="5" w:tplc="6180FF92" w:tentative="1">
      <w:start w:val="1"/>
      <w:numFmt w:val="bullet"/>
      <w:lvlText w:val="•"/>
      <w:lvlJc w:val="left"/>
      <w:pPr>
        <w:tabs>
          <w:tab w:val="num" w:pos="4320"/>
        </w:tabs>
        <w:ind w:left="4320" w:hanging="360"/>
      </w:pPr>
      <w:rPr>
        <w:rFonts w:ascii="Times New Roman" w:hAnsi="Times New Roman" w:hint="default"/>
      </w:rPr>
    </w:lvl>
    <w:lvl w:ilvl="6" w:tplc="33141256" w:tentative="1">
      <w:start w:val="1"/>
      <w:numFmt w:val="bullet"/>
      <w:lvlText w:val="•"/>
      <w:lvlJc w:val="left"/>
      <w:pPr>
        <w:tabs>
          <w:tab w:val="num" w:pos="5040"/>
        </w:tabs>
        <w:ind w:left="5040" w:hanging="360"/>
      </w:pPr>
      <w:rPr>
        <w:rFonts w:ascii="Times New Roman" w:hAnsi="Times New Roman" w:hint="default"/>
      </w:rPr>
    </w:lvl>
    <w:lvl w:ilvl="7" w:tplc="C1C07E9A" w:tentative="1">
      <w:start w:val="1"/>
      <w:numFmt w:val="bullet"/>
      <w:lvlText w:val="•"/>
      <w:lvlJc w:val="left"/>
      <w:pPr>
        <w:tabs>
          <w:tab w:val="num" w:pos="5760"/>
        </w:tabs>
        <w:ind w:left="5760" w:hanging="360"/>
      </w:pPr>
      <w:rPr>
        <w:rFonts w:ascii="Times New Roman" w:hAnsi="Times New Roman" w:hint="default"/>
      </w:rPr>
    </w:lvl>
    <w:lvl w:ilvl="8" w:tplc="4000CF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40604"/>
    <w:multiLevelType w:val="hybridMultilevel"/>
    <w:tmpl w:val="D60AB6BC"/>
    <w:lvl w:ilvl="0" w:tplc="DB5C190E">
      <w:start w:val="1"/>
      <w:numFmt w:val="bullet"/>
      <w:lvlText w:val="•"/>
      <w:lvlJc w:val="left"/>
      <w:pPr>
        <w:tabs>
          <w:tab w:val="num" w:pos="720"/>
        </w:tabs>
        <w:ind w:left="720" w:hanging="360"/>
      </w:pPr>
      <w:rPr>
        <w:rFonts w:ascii="Arial" w:hAnsi="Arial" w:hint="default"/>
      </w:rPr>
    </w:lvl>
    <w:lvl w:ilvl="1" w:tplc="7610C5A8" w:tentative="1">
      <w:start w:val="1"/>
      <w:numFmt w:val="bullet"/>
      <w:lvlText w:val="•"/>
      <w:lvlJc w:val="left"/>
      <w:pPr>
        <w:tabs>
          <w:tab w:val="num" w:pos="1440"/>
        </w:tabs>
        <w:ind w:left="1440" w:hanging="360"/>
      </w:pPr>
      <w:rPr>
        <w:rFonts w:ascii="Arial" w:hAnsi="Arial" w:hint="default"/>
      </w:rPr>
    </w:lvl>
    <w:lvl w:ilvl="2" w:tplc="33F0C99A" w:tentative="1">
      <w:start w:val="1"/>
      <w:numFmt w:val="bullet"/>
      <w:lvlText w:val="•"/>
      <w:lvlJc w:val="left"/>
      <w:pPr>
        <w:tabs>
          <w:tab w:val="num" w:pos="2160"/>
        </w:tabs>
        <w:ind w:left="2160" w:hanging="360"/>
      </w:pPr>
      <w:rPr>
        <w:rFonts w:ascii="Arial" w:hAnsi="Arial" w:hint="default"/>
      </w:rPr>
    </w:lvl>
    <w:lvl w:ilvl="3" w:tplc="CFE40CB2" w:tentative="1">
      <w:start w:val="1"/>
      <w:numFmt w:val="bullet"/>
      <w:lvlText w:val="•"/>
      <w:lvlJc w:val="left"/>
      <w:pPr>
        <w:tabs>
          <w:tab w:val="num" w:pos="2880"/>
        </w:tabs>
        <w:ind w:left="2880" w:hanging="360"/>
      </w:pPr>
      <w:rPr>
        <w:rFonts w:ascii="Arial" w:hAnsi="Arial" w:hint="default"/>
      </w:rPr>
    </w:lvl>
    <w:lvl w:ilvl="4" w:tplc="545A7572" w:tentative="1">
      <w:start w:val="1"/>
      <w:numFmt w:val="bullet"/>
      <w:lvlText w:val="•"/>
      <w:lvlJc w:val="left"/>
      <w:pPr>
        <w:tabs>
          <w:tab w:val="num" w:pos="3600"/>
        </w:tabs>
        <w:ind w:left="3600" w:hanging="360"/>
      </w:pPr>
      <w:rPr>
        <w:rFonts w:ascii="Arial" w:hAnsi="Arial" w:hint="default"/>
      </w:rPr>
    </w:lvl>
    <w:lvl w:ilvl="5" w:tplc="F50C8F0C" w:tentative="1">
      <w:start w:val="1"/>
      <w:numFmt w:val="bullet"/>
      <w:lvlText w:val="•"/>
      <w:lvlJc w:val="left"/>
      <w:pPr>
        <w:tabs>
          <w:tab w:val="num" w:pos="4320"/>
        </w:tabs>
        <w:ind w:left="4320" w:hanging="360"/>
      </w:pPr>
      <w:rPr>
        <w:rFonts w:ascii="Arial" w:hAnsi="Arial" w:hint="default"/>
      </w:rPr>
    </w:lvl>
    <w:lvl w:ilvl="6" w:tplc="42DECC1C" w:tentative="1">
      <w:start w:val="1"/>
      <w:numFmt w:val="bullet"/>
      <w:lvlText w:val="•"/>
      <w:lvlJc w:val="left"/>
      <w:pPr>
        <w:tabs>
          <w:tab w:val="num" w:pos="5040"/>
        </w:tabs>
        <w:ind w:left="5040" w:hanging="360"/>
      </w:pPr>
      <w:rPr>
        <w:rFonts w:ascii="Arial" w:hAnsi="Arial" w:hint="default"/>
      </w:rPr>
    </w:lvl>
    <w:lvl w:ilvl="7" w:tplc="CFEAC37E" w:tentative="1">
      <w:start w:val="1"/>
      <w:numFmt w:val="bullet"/>
      <w:lvlText w:val="•"/>
      <w:lvlJc w:val="left"/>
      <w:pPr>
        <w:tabs>
          <w:tab w:val="num" w:pos="5760"/>
        </w:tabs>
        <w:ind w:left="5760" w:hanging="360"/>
      </w:pPr>
      <w:rPr>
        <w:rFonts w:ascii="Arial" w:hAnsi="Arial" w:hint="default"/>
      </w:rPr>
    </w:lvl>
    <w:lvl w:ilvl="8" w:tplc="453673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BA2F5B"/>
    <w:multiLevelType w:val="hybridMultilevel"/>
    <w:tmpl w:val="E16EC05A"/>
    <w:lvl w:ilvl="0" w:tplc="DCBEE7BA">
      <w:start w:val="1"/>
      <w:numFmt w:val="bullet"/>
      <w:lvlText w:val="•"/>
      <w:lvlJc w:val="left"/>
      <w:pPr>
        <w:tabs>
          <w:tab w:val="num" w:pos="720"/>
        </w:tabs>
        <w:ind w:left="720" w:hanging="360"/>
      </w:pPr>
      <w:rPr>
        <w:rFonts w:ascii="Arial" w:hAnsi="Arial" w:hint="default"/>
      </w:rPr>
    </w:lvl>
    <w:lvl w:ilvl="1" w:tplc="47085BFA" w:tentative="1">
      <w:start w:val="1"/>
      <w:numFmt w:val="bullet"/>
      <w:lvlText w:val="•"/>
      <w:lvlJc w:val="left"/>
      <w:pPr>
        <w:tabs>
          <w:tab w:val="num" w:pos="1440"/>
        </w:tabs>
        <w:ind w:left="1440" w:hanging="360"/>
      </w:pPr>
      <w:rPr>
        <w:rFonts w:ascii="Arial" w:hAnsi="Arial" w:hint="default"/>
      </w:rPr>
    </w:lvl>
    <w:lvl w:ilvl="2" w:tplc="DA9E73E0" w:tentative="1">
      <w:start w:val="1"/>
      <w:numFmt w:val="bullet"/>
      <w:lvlText w:val="•"/>
      <w:lvlJc w:val="left"/>
      <w:pPr>
        <w:tabs>
          <w:tab w:val="num" w:pos="2160"/>
        </w:tabs>
        <w:ind w:left="2160" w:hanging="360"/>
      </w:pPr>
      <w:rPr>
        <w:rFonts w:ascii="Arial" w:hAnsi="Arial" w:hint="default"/>
      </w:rPr>
    </w:lvl>
    <w:lvl w:ilvl="3" w:tplc="E8EEB304" w:tentative="1">
      <w:start w:val="1"/>
      <w:numFmt w:val="bullet"/>
      <w:lvlText w:val="•"/>
      <w:lvlJc w:val="left"/>
      <w:pPr>
        <w:tabs>
          <w:tab w:val="num" w:pos="2880"/>
        </w:tabs>
        <w:ind w:left="2880" w:hanging="360"/>
      </w:pPr>
      <w:rPr>
        <w:rFonts w:ascii="Arial" w:hAnsi="Arial" w:hint="default"/>
      </w:rPr>
    </w:lvl>
    <w:lvl w:ilvl="4" w:tplc="57026B40" w:tentative="1">
      <w:start w:val="1"/>
      <w:numFmt w:val="bullet"/>
      <w:lvlText w:val="•"/>
      <w:lvlJc w:val="left"/>
      <w:pPr>
        <w:tabs>
          <w:tab w:val="num" w:pos="3600"/>
        </w:tabs>
        <w:ind w:left="3600" w:hanging="360"/>
      </w:pPr>
      <w:rPr>
        <w:rFonts w:ascii="Arial" w:hAnsi="Arial" w:hint="default"/>
      </w:rPr>
    </w:lvl>
    <w:lvl w:ilvl="5" w:tplc="D70443E2" w:tentative="1">
      <w:start w:val="1"/>
      <w:numFmt w:val="bullet"/>
      <w:lvlText w:val="•"/>
      <w:lvlJc w:val="left"/>
      <w:pPr>
        <w:tabs>
          <w:tab w:val="num" w:pos="4320"/>
        </w:tabs>
        <w:ind w:left="4320" w:hanging="360"/>
      </w:pPr>
      <w:rPr>
        <w:rFonts w:ascii="Arial" w:hAnsi="Arial" w:hint="default"/>
      </w:rPr>
    </w:lvl>
    <w:lvl w:ilvl="6" w:tplc="C6B6D586" w:tentative="1">
      <w:start w:val="1"/>
      <w:numFmt w:val="bullet"/>
      <w:lvlText w:val="•"/>
      <w:lvlJc w:val="left"/>
      <w:pPr>
        <w:tabs>
          <w:tab w:val="num" w:pos="5040"/>
        </w:tabs>
        <w:ind w:left="5040" w:hanging="360"/>
      </w:pPr>
      <w:rPr>
        <w:rFonts w:ascii="Arial" w:hAnsi="Arial" w:hint="default"/>
      </w:rPr>
    </w:lvl>
    <w:lvl w:ilvl="7" w:tplc="27BCD2BA" w:tentative="1">
      <w:start w:val="1"/>
      <w:numFmt w:val="bullet"/>
      <w:lvlText w:val="•"/>
      <w:lvlJc w:val="left"/>
      <w:pPr>
        <w:tabs>
          <w:tab w:val="num" w:pos="5760"/>
        </w:tabs>
        <w:ind w:left="5760" w:hanging="360"/>
      </w:pPr>
      <w:rPr>
        <w:rFonts w:ascii="Arial" w:hAnsi="Arial" w:hint="default"/>
      </w:rPr>
    </w:lvl>
    <w:lvl w:ilvl="8" w:tplc="B8CC09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2A6F0C"/>
    <w:multiLevelType w:val="hybridMultilevel"/>
    <w:tmpl w:val="BDB41694"/>
    <w:lvl w:ilvl="0" w:tplc="B0FE776E">
      <w:start w:val="1"/>
      <w:numFmt w:val="bullet"/>
      <w:lvlText w:val="•"/>
      <w:lvlJc w:val="left"/>
      <w:pPr>
        <w:tabs>
          <w:tab w:val="num" w:pos="720"/>
        </w:tabs>
        <w:ind w:left="720" w:hanging="360"/>
      </w:pPr>
      <w:rPr>
        <w:rFonts w:ascii="Arial" w:hAnsi="Arial" w:hint="default"/>
      </w:rPr>
    </w:lvl>
    <w:lvl w:ilvl="1" w:tplc="57FCE89C" w:tentative="1">
      <w:start w:val="1"/>
      <w:numFmt w:val="bullet"/>
      <w:lvlText w:val="•"/>
      <w:lvlJc w:val="left"/>
      <w:pPr>
        <w:tabs>
          <w:tab w:val="num" w:pos="1440"/>
        </w:tabs>
        <w:ind w:left="1440" w:hanging="360"/>
      </w:pPr>
      <w:rPr>
        <w:rFonts w:ascii="Arial" w:hAnsi="Arial" w:hint="default"/>
      </w:rPr>
    </w:lvl>
    <w:lvl w:ilvl="2" w:tplc="5B9A81F0" w:tentative="1">
      <w:start w:val="1"/>
      <w:numFmt w:val="bullet"/>
      <w:lvlText w:val="•"/>
      <w:lvlJc w:val="left"/>
      <w:pPr>
        <w:tabs>
          <w:tab w:val="num" w:pos="2160"/>
        </w:tabs>
        <w:ind w:left="2160" w:hanging="360"/>
      </w:pPr>
      <w:rPr>
        <w:rFonts w:ascii="Arial" w:hAnsi="Arial" w:hint="default"/>
      </w:rPr>
    </w:lvl>
    <w:lvl w:ilvl="3" w:tplc="730874D4" w:tentative="1">
      <w:start w:val="1"/>
      <w:numFmt w:val="bullet"/>
      <w:lvlText w:val="•"/>
      <w:lvlJc w:val="left"/>
      <w:pPr>
        <w:tabs>
          <w:tab w:val="num" w:pos="2880"/>
        </w:tabs>
        <w:ind w:left="2880" w:hanging="360"/>
      </w:pPr>
      <w:rPr>
        <w:rFonts w:ascii="Arial" w:hAnsi="Arial" w:hint="default"/>
      </w:rPr>
    </w:lvl>
    <w:lvl w:ilvl="4" w:tplc="5A38AB9C" w:tentative="1">
      <w:start w:val="1"/>
      <w:numFmt w:val="bullet"/>
      <w:lvlText w:val="•"/>
      <w:lvlJc w:val="left"/>
      <w:pPr>
        <w:tabs>
          <w:tab w:val="num" w:pos="3600"/>
        </w:tabs>
        <w:ind w:left="3600" w:hanging="360"/>
      </w:pPr>
      <w:rPr>
        <w:rFonts w:ascii="Arial" w:hAnsi="Arial" w:hint="default"/>
      </w:rPr>
    </w:lvl>
    <w:lvl w:ilvl="5" w:tplc="114256E0" w:tentative="1">
      <w:start w:val="1"/>
      <w:numFmt w:val="bullet"/>
      <w:lvlText w:val="•"/>
      <w:lvlJc w:val="left"/>
      <w:pPr>
        <w:tabs>
          <w:tab w:val="num" w:pos="4320"/>
        </w:tabs>
        <w:ind w:left="4320" w:hanging="360"/>
      </w:pPr>
      <w:rPr>
        <w:rFonts w:ascii="Arial" w:hAnsi="Arial" w:hint="default"/>
      </w:rPr>
    </w:lvl>
    <w:lvl w:ilvl="6" w:tplc="2A183D0E" w:tentative="1">
      <w:start w:val="1"/>
      <w:numFmt w:val="bullet"/>
      <w:lvlText w:val="•"/>
      <w:lvlJc w:val="left"/>
      <w:pPr>
        <w:tabs>
          <w:tab w:val="num" w:pos="5040"/>
        </w:tabs>
        <w:ind w:left="5040" w:hanging="360"/>
      </w:pPr>
      <w:rPr>
        <w:rFonts w:ascii="Arial" w:hAnsi="Arial" w:hint="default"/>
      </w:rPr>
    </w:lvl>
    <w:lvl w:ilvl="7" w:tplc="8B92E9DA" w:tentative="1">
      <w:start w:val="1"/>
      <w:numFmt w:val="bullet"/>
      <w:lvlText w:val="•"/>
      <w:lvlJc w:val="left"/>
      <w:pPr>
        <w:tabs>
          <w:tab w:val="num" w:pos="5760"/>
        </w:tabs>
        <w:ind w:left="5760" w:hanging="360"/>
      </w:pPr>
      <w:rPr>
        <w:rFonts w:ascii="Arial" w:hAnsi="Arial" w:hint="default"/>
      </w:rPr>
    </w:lvl>
    <w:lvl w:ilvl="8" w:tplc="05AACA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E2BCB"/>
    <w:multiLevelType w:val="hybridMultilevel"/>
    <w:tmpl w:val="91B8B6F2"/>
    <w:lvl w:ilvl="0" w:tplc="0A7227A4">
      <w:start w:val="1"/>
      <w:numFmt w:val="bullet"/>
      <w:lvlText w:val="•"/>
      <w:lvlJc w:val="left"/>
      <w:pPr>
        <w:tabs>
          <w:tab w:val="num" w:pos="720"/>
        </w:tabs>
        <w:ind w:left="720" w:hanging="360"/>
      </w:pPr>
      <w:rPr>
        <w:rFonts w:ascii="Arial" w:hAnsi="Arial" w:hint="default"/>
      </w:rPr>
    </w:lvl>
    <w:lvl w:ilvl="1" w:tplc="09ECFDA4" w:tentative="1">
      <w:start w:val="1"/>
      <w:numFmt w:val="bullet"/>
      <w:lvlText w:val="•"/>
      <w:lvlJc w:val="left"/>
      <w:pPr>
        <w:tabs>
          <w:tab w:val="num" w:pos="1440"/>
        </w:tabs>
        <w:ind w:left="1440" w:hanging="360"/>
      </w:pPr>
      <w:rPr>
        <w:rFonts w:ascii="Arial" w:hAnsi="Arial" w:hint="default"/>
      </w:rPr>
    </w:lvl>
    <w:lvl w:ilvl="2" w:tplc="0D18CE02" w:tentative="1">
      <w:start w:val="1"/>
      <w:numFmt w:val="bullet"/>
      <w:lvlText w:val="•"/>
      <w:lvlJc w:val="left"/>
      <w:pPr>
        <w:tabs>
          <w:tab w:val="num" w:pos="2160"/>
        </w:tabs>
        <w:ind w:left="2160" w:hanging="360"/>
      </w:pPr>
      <w:rPr>
        <w:rFonts w:ascii="Arial" w:hAnsi="Arial" w:hint="default"/>
      </w:rPr>
    </w:lvl>
    <w:lvl w:ilvl="3" w:tplc="B616FA14" w:tentative="1">
      <w:start w:val="1"/>
      <w:numFmt w:val="bullet"/>
      <w:lvlText w:val="•"/>
      <w:lvlJc w:val="left"/>
      <w:pPr>
        <w:tabs>
          <w:tab w:val="num" w:pos="2880"/>
        </w:tabs>
        <w:ind w:left="2880" w:hanging="360"/>
      </w:pPr>
      <w:rPr>
        <w:rFonts w:ascii="Arial" w:hAnsi="Arial" w:hint="default"/>
      </w:rPr>
    </w:lvl>
    <w:lvl w:ilvl="4" w:tplc="54A815F0" w:tentative="1">
      <w:start w:val="1"/>
      <w:numFmt w:val="bullet"/>
      <w:lvlText w:val="•"/>
      <w:lvlJc w:val="left"/>
      <w:pPr>
        <w:tabs>
          <w:tab w:val="num" w:pos="3600"/>
        </w:tabs>
        <w:ind w:left="3600" w:hanging="360"/>
      </w:pPr>
      <w:rPr>
        <w:rFonts w:ascii="Arial" w:hAnsi="Arial" w:hint="default"/>
      </w:rPr>
    </w:lvl>
    <w:lvl w:ilvl="5" w:tplc="012C53C4" w:tentative="1">
      <w:start w:val="1"/>
      <w:numFmt w:val="bullet"/>
      <w:lvlText w:val="•"/>
      <w:lvlJc w:val="left"/>
      <w:pPr>
        <w:tabs>
          <w:tab w:val="num" w:pos="4320"/>
        </w:tabs>
        <w:ind w:left="4320" w:hanging="360"/>
      </w:pPr>
      <w:rPr>
        <w:rFonts w:ascii="Arial" w:hAnsi="Arial" w:hint="default"/>
      </w:rPr>
    </w:lvl>
    <w:lvl w:ilvl="6" w:tplc="DC2864CE" w:tentative="1">
      <w:start w:val="1"/>
      <w:numFmt w:val="bullet"/>
      <w:lvlText w:val="•"/>
      <w:lvlJc w:val="left"/>
      <w:pPr>
        <w:tabs>
          <w:tab w:val="num" w:pos="5040"/>
        </w:tabs>
        <w:ind w:left="5040" w:hanging="360"/>
      </w:pPr>
      <w:rPr>
        <w:rFonts w:ascii="Arial" w:hAnsi="Arial" w:hint="default"/>
      </w:rPr>
    </w:lvl>
    <w:lvl w:ilvl="7" w:tplc="BE92671C" w:tentative="1">
      <w:start w:val="1"/>
      <w:numFmt w:val="bullet"/>
      <w:lvlText w:val="•"/>
      <w:lvlJc w:val="left"/>
      <w:pPr>
        <w:tabs>
          <w:tab w:val="num" w:pos="5760"/>
        </w:tabs>
        <w:ind w:left="5760" w:hanging="360"/>
      </w:pPr>
      <w:rPr>
        <w:rFonts w:ascii="Arial" w:hAnsi="Arial" w:hint="default"/>
      </w:rPr>
    </w:lvl>
    <w:lvl w:ilvl="8" w:tplc="381839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7022EB"/>
    <w:multiLevelType w:val="hybridMultilevel"/>
    <w:tmpl w:val="DD9C35A4"/>
    <w:lvl w:ilvl="0" w:tplc="32C292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79F542C"/>
    <w:multiLevelType w:val="hybridMultilevel"/>
    <w:tmpl w:val="E5520490"/>
    <w:lvl w:ilvl="0" w:tplc="529813FC">
      <w:start w:val="1"/>
      <w:numFmt w:val="bullet"/>
      <w:lvlText w:val="•"/>
      <w:lvlJc w:val="left"/>
      <w:pPr>
        <w:tabs>
          <w:tab w:val="num" w:pos="360"/>
        </w:tabs>
        <w:ind w:left="360" w:hanging="360"/>
      </w:pPr>
      <w:rPr>
        <w:rFonts w:ascii="Arial" w:hAnsi="Arial" w:hint="default"/>
      </w:rPr>
    </w:lvl>
    <w:lvl w:ilvl="1" w:tplc="FEBE51D8">
      <w:start w:val="68"/>
      <w:numFmt w:val="bullet"/>
      <w:lvlText w:val="o"/>
      <w:lvlJc w:val="left"/>
      <w:pPr>
        <w:tabs>
          <w:tab w:val="num" w:pos="1080"/>
        </w:tabs>
        <w:ind w:left="1080" w:hanging="360"/>
      </w:pPr>
      <w:rPr>
        <w:rFonts w:ascii="Courier New" w:hAnsi="Courier New" w:hint="default"/>
      </w:rPr>
    </w:lvl>
    <w:lvl w:ilvl="2" w:tplc="57584010" w:tentative="1">
      <w:start w:val="1"/>
      <w:numFmt w:val="bullet"/>
      <w:lvlText w:val="•"/>
      <w:lvlJc w:val="left"/>
      <w:pPr>
        <w:tabs>
          <w:tab w:val="num" w:pos="1800"/>
        </w:tabs>
        <w:ind w:left="1800" w:hanging="360"/>
      </w:pPr>
      <w:rPr>
        <w:rFonts w:ascii="Arial" w:hAnsi="Arial" w:hint="default"/>
      </w:rPr>
    </w:lvl>
    <w:lvl w:ilvl="3" w:tplc="3B48C6E2" w:tentative="1">
      <w:start w:val="1"/>
      <w:numFmt w:val="bullet"/>
      <w:lvlText w:val="•"/>
      <w:lvlJc w:val="left"/>
      <w:pPr>
        <w:tabs>
          <w:tab w:val="num" w:pos="2520"/>
        </w:tabs>
        <w:ind w:left="2520" w:hanging="360"/>
      </w:pPr>
      <w:rPr>
        <w:rFonts w:ascii="Arial" w:hAnsi="Arial" w:hint="default"/>
      </w:rPr>
    </w:lvl>
    <w:lvl w:ilvl="4" w:tplc="488A2A50" w:tentative="1">
      <w:start w:val="1"/>
      <w:numFmt w:val="bullet"/>
      <w:lvlText w:val="•"/>
      <w:lvlJc w:val="left"/>
      <w:pPr>
        <w:tabs>
          <w:tab w:val="num" w:pos="3240"/>
        </w:tabs>
        <w:ind w:left="3240" w:hanging="360"/>
      </w:pPr>
      <w:rPr>
        <w:rFonts w:ascii="Arial" w:hAnsi="Arial" w:hint="default"/>
      </w:rPr>
    </w:lvl>
    <w:lvl w:ilvl="5" w:tplc="C5BC6DA2" w:tentative="1">
      <w:start w:val="1"/>
      <w:numFmt w:val="bullet"/>
      <w:lvlText w:val="•"/>
      <w:lvlJc w:val="left"/>
      <w:pPr>
        <w:tabs>
          <w:tab w:val="num" w:pos="3960"/>
        </w:tabs>
        <w:ind w:left="3960" w:hanging="360"/>
      </w:pPr>
      <w:rPr>
        <w:rFonts w:ascii="Arial" w:hAnsi="Arial" w:hint="default"/>
      </w:rPr>
    </w:lvl>
    <w:lvl w:ilvl="6" w:tplc="499C743A" w:tentative="1">
      <w:start w:val="1"/>
      <w:numFmt w:val="bullet"/>
      <w:lvlText w:val="•"/>
      <w:lvlJc w:val="left"/>
      <w:pPr>
        <w:tabs>
          <w:tab w:val="num" w:pos="4680"/>
        </w:tabs>
        <w:ind w:left="4680" w:hanging="360"/>
      </w:pPr>
      <w:rPr>
        <w:rFonts w:ascii="Arial" w:hAnsi="Arial" w:hint="default"/>
      </w:rPr>
    </w:lvl>
    <w:lvl w:ilvl="7" w:tplc="5EF2BD7E" w:tentative="1">
      <w:start w:val="1"/>
      <w:numFmt w:val="bullet"/>
      <w:lvlText w:val="•"/>
      <w:lvlJc w:val="left"/>
      <w:pPr>
        <w:tabs>
          <w:tab w:val="num" w:pos="5400"/>
        </w:tabs>
        <w:ind w:left="5400" w:hanging="360"/>
      </w:pPr>
      <w:rPr>
        <w:rFonts w:ascii="Arial" w:hAnsi="Arial" w:hint="default"/>
      </w:rPr>
    </w:lvl>
    <w:lvl w:ilvl="8" w:tplc="3BC4412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B20E4"/>
    <w:multiLevelType w:val="hybridMultilevel"/>
    <w:tmpl w:val="DCDC665E"/>
    <w:lvl w:ilvl="0" w:tplc="2D383F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DC70D9F"/>
    <w:multiLevelType w:val="hybridMultilevel"/>
    <w:tmpl w:val="96408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7E1C2D"/>
    <w:multiLevelType w:val="multilevel"/>
    <w:tmpl w:val="3F9EE4F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232140A"/>
    <w:multiLevelType w:val="hybridMultilevel"/>
    <w:tmpl w:val="D4543E86"/>
    <w:lvl w:ilvl="0" w:tplc="F28C7530">
      <w:start w:val="1"/>
      <w:numFmt w:val="bullet"/>
      <w:lvlText w:val="•"/>
      <w:lvlJc w:val="left"/>
      <w:pPr>
        <w:tabs>
          <w:tab w:val="num" w:pos="720"/>
        </w:tabs>
        <w:ind w:left="720" w:hanging="360"/>
      </w:pPr>
      <w:rPr>
        <w:rFonts w:ascii="Arial" w:hAnsi="Arial" w:hint="default"/>
      </w:rPr>
    </w:lvl>
    <w:lvl w:ilvl="1" w:tplc="15245FD2" w:tentative="1">
      <w:start w:val="1"/>
      <w:numFmt w:val="bullet"/>
      <w:lvlText w:val="•"/>
      <w:lvlJc w:val="left"/>
      <w:pPr>
        <w:tabs>
          <w:tab w:val="num" w:pos="1440"/>
        </w:tabs>
        <w:ind w:left="1440" w:hanging="360"/>
      </w:pPr>
      <w:rPr>
        <w:rFonts w:ascii="Arial" w:hAnsi="Arial" w:hint="default"/>
      </w:rPr>
    </w:lvl>
    <w:lvl w:ilvl="2" w:tplc="5FB63552" w:tentative="1">
      <w:start w:val="1"/>
      <w:numFmt w:val="bullet"/>
      <w:lvlText w:val="•"/>
      <w:lvlJc w:val="left"/>
      <w:pPr>
        <w:tabs>
          <w:tab w:val="num" w:pos="2160"/>
        </w:tabs>
        <w:ind w:left="2160" w:hanging="360"/>
      </w:pPr>
      <w:rPr>
        <w:rFonts w:ascii="Arial" w:hAnsi="Arial" w:hint="default"/>
      </w:rPr>
    </w:lvl>
    <w:lvl w:ilvl="3" w:tplc="D1BA7CC2" w:tentative="1">
      <w:start w:val="1"/>
      <w:numFmt w:val="bullet"/>
      <w:lvlText w:val="•"/>
      <w:lvlJc w:val="left"/>
      <w:pPr>
        <w:tabs>
          <w:tab w:val="num" w:pos="2880"/>
        </w:tabs>
        <w:ind w:left="2880" w:hanging="360"/>
      </w:pPr>
      <w:rPr>
        <w:rFonts w:ascii="Arial" w:hAnsi="Arial" w:hint="default"/>
      </w:rPr>
    </w:lvl>
    <w:lvl w:ilvl="4" w:tplc="BBE0F2B6" w:tentative="1">
      <w:start w:val="1"/>
      <w:numFmt w:val="bullet"/>
      <w:lvlText w:val="•"/>
      <w:lvlJc w:val="left"/>
      <w:pPr>
        <w:tabs>
          <w:tab w:val="num" w:pos="3600"/>
        </w:tabs>
        <w:ind w:left="3600" w:hanging="360"/>
      </w:pPr>
      <w:rPr>
        <w:rFonts w:ascii="Arial" w:hAnsi="Arial" w:hint="default"/>
      </w:rPr>
    </w:lvl>
    <w:lvl w:ilvl="5" w:tplc="F7CCE618" w:tentative="1">
      <w:start w:val="1"/>
      <w:numFmt w:val="bullet"/>
      <w:lvlText w:val="•"/>
      <w:lvlJc w:val="left"/>
      <w:pPr>
        <w:tabs>
          <w:tab w:val="num" w:pos="4320"/>
        </w:tabs>
        <w:ind w:left="4320" w:hanging="360"/>
      </w:pPr>
      <w:rPr>
        <w:rFonts w:ascii="Arial" w:hAnsi="Arial" w:hint="default"/>
      </w:rPr>
    </w:lvl>
    <w:lvl w:ilvl="6" w:tplc="DE9CC49C" w:tentative="1">
      <w:start w:val="1"/>
      <w:numFmt w:val="bullet"/>
      <w:lvlText w:val="•"/>
      <w:lvlJc w:val="left"/>
      <w:pPr>
        <w:tabs>
          <w:tab w:val="num" w:pos="5040"/>
        </w:tabs>
        <w:ind w:left="5040" w:hanging="360"/>
      </w:pPr>
      <w:rPr>
        <w:rFonts w:ascii="Arial" w:hAnsi="Arial" w:hint="default"/>
      </w:rPr>
    </w:lvl>
    <w:lvl w:ilvl="7" w:tplc="1EF2A062" w:tentative="1">
      <w:start w:val="1"/>
      <w:numFmt w:val="bullet"/>
      <w:lvlText w:val="•"/>
      <w:lvlJc w:val="left"/>
      <w:pPr>
        <w:tabs>
          <w:tab w:val="num" w:pos="5760"/>
        </w:tabs>
        <w:ind w:left="5760" w:hanging="360"/>
      </w:pPr>
      <w:rPr>
        <w:rFonts w:ascii="Arial" w:hAnsi="Arial" w:hint="default"/>
      </w:rPr>
    </w:lvl>
    <w:lvl w:ilvl="8" w:tplc="42680A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802961"/>
    <w:multiLevelType w:val="hybridMultilevel"/>
    <w:tmpl w:val="2E0E4998"/>
    <w:lvl w:ilvl="0" w:tplc="9EF80B80">
      <w:start w:val="1"/>
      <w:numFmt w:val="bullet"/>
      <w:lvlText w:val="•"/>
      <w:lvlJc w:val="left"/>
      <w:pPr>
        <w:tabs>
          <w:tab w:val="num" w:pos="720"/>
        </w:tabs>
        <w:ind w:left="720" w:hanging="360"/>
      </w:pPr>
      <w:rPr>
        <w:rFonts w:ascii="Arial" w:hAnsi="Arial" w:hint="default"/>
      </w:rPr>
    </w:lvl>
    <w:lvl w:ilvl="1" w:tplc="7340B75C" w:tentative="1">
      <w:start w:val="1"/>
      <w:numFmt w:val="bullet"/>
      <w:lvlText w:val="•"/>
      <w:lvlJc w:val="left"/>
      <w:pPr>
        <w:tabs>
          <w:tab w:val="num" w:pos="1440"/>
        </w:tabs>
        <w:ind w:left="1440" w:hanging="360"/>
      </w:pPr>
      <w:rPr>
        <w:rFonts w:ascii="Arial" w:hAnsi="Arial" w:hint="default"/>
      </w:rPr>
    </w:lvl>
    <w:lvl w:ilvl="2" w:tplc="B67C4F18" w:tentative="1">
      <w:start w:val="1"/>
      <w:numFmt w:val="bullet"/>
      <w:lvlText w:val="•"/>
      <w:lvlJc w:val="left"/>
      <w:pPr>
        <w:tabs>
          <w:tab w:val="num" w:pos="2160"/>
        </w:tabs>
        <w:ind w:left="2160" w:hanging="360"/>
      </w:pPr>
      <w:rPr>
        <w:rFonts w:ascii="Arial" w:hAnsi="Arial" w:hint="default"/>
      </w:rPr>
    </w:lvl>
    <w:lvl w:ilvl="3" w:tplc="DC60D682" w:tentative="1">
      <w:start w:val="1"/>
      <w:numFmt w:val="bullet"/>
      <w:lvlText w:val="•"/>
      <w:lvlJc w:val="left"/>
      <w:pPr>
        <w:tabs>
          <w:tab w:val="num" w:pos="2880"/>
        </w:tabs>
        <w:ind w:left="2880" w:hanging="360"/>
      </w:pPr>
      <w:rPr>
        <w:rFonts w:ascii="Arial" w:hAnsi="Arial" w:hint="default"/>
      </w:rPr>
    </w:lvl>
    <w:lvl w:ilvl="4" w:tplc="DA1C0B58" w:tentative="1">
      <w:start w:val="1"/>
      <w:numFmt w:val="bullet"/>
      <w:lvlText w:val="•"/>
      <w:lvlJc w:val="left"/>
      <w:pPr>
        <w:tabs>
          <w:tab w:val="num" w:pos="3600"/>
        </w:tabs>
        <w:ind w:left="3600" w:hanging="360"/>
      </w:pPr>
      <w:rPr>
        <w:rFonts w:ascii="Arial" w:hAnsi="Arial" w:hint="default"/>
      </w:rPr>
    </w:lvl>
    <w:lvl w:ilvl="5" w:tplc="84F2D2F4" w:tentative="1">
      <w:start w:val="1"/>
      <w:numFmt w:val="bullet"/>
      <w:lvlText w:val="•"/>
      <w:lvlJc w:val="left"/>
      <w:pPr>
        <w:tabs>
          <w:tab w:val="num" w:pos="4320"/>
        </w:tabs>
        <w:ind w:left="4320" w:hanging="360"/>
      </w:pPr>
      <w:rPr>
        <w:rFonts w:ascii="Arial" w:hAnsi="Arial" w:hint="default"/>
      </w:rPr>
    </w:lvl>
    <w:lvl w:ilvl="6" w:tplc="86364758" w:tentative="1">
      <w:start w:val="1"/>
      <w:numFmt w:val="bullet"/>
      <w:lvlText w:val="•"/>
      <w:lvlJc w:val="left"/>
      <w:pPr>
        <w:tabs>
          <w:tab w:val="num" w:pos="5040"/>
        </w:tabs>
        <w:ind w:left="5040" w:hanging="360"/>
      </w:pPr>
      <w:rPr>
        <w:rFonts w:ascii="Arial" w:hAnsi="Arial" w:hint="default"/>
      </w:rPr>
    </w:lvl>
    <w:lvl w:ilvl="7" w:tplc="71F8C4E4" w:tentative="1">
      <w:start w:val="1"/>
      <w:numFmt w:val="bullet"/>
      <w:lvlText w:val="•"/>
      <w:lvlJc w:val="left"/>
      <w:pPr>
        <w:tabs>
          <w:tab w:val="num" w:pos="5760"/>
        </w:tabs>
        <w:ind w:left="5760" w:hanging="360"/>
      </w:pPr>
      <w:rPr>
        <w:rFonts w:ascii="Arial" w:hAnsi="Arial" w:hint="default"/>
      </w:rPr>
    </w:lvl>
    <w:lvl w:ilvl="8" w:tplc="0B9A97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6B0E22"/>
    <w:multiLevelType w:val="hybridMultilevel"/>
    <w:tmpl w:val="A89A9D8E"/>
    <w:lvl w:ilvl="0" w:tplc="D458ACE6">
      <w:start w:val="1"/>
      <w:numFmt w:val="bullet"/>
      <w:lvlText w:val="•"/>
      <w:lvlJc w:val="left"/>
      <w:pPr>
        <w:tabs>
          <w:tab w:val="num" w:pos="720"/>
        </w:tabs>
        <w:ind w:left="720" w:hanging="360"/>
      </w:pPr>
      <w:rPr>
        <w:rFonts w:ascii="Arial" w:hAnsi="Arial" w:hint="default"/>
      </w:rPr>
    </w:lvl>
    <w:lvl w:ilvl="1" w:tplc="7D5A6D94" w:tentative="1">
      <w:start w:val="1"/>
      <w:numFmt w:val="bullet"/>
      <w:lvlText w:val="•"/>
      <w:lvlJc w:val="left"/>
      <w:pPr>
        <w:tabs>
          <w:tab w:val="num" w:pos="1440"/>
        </w:tabs>
        <w:ind w:left="1440" w:hanging="360"/>
      </w:pPr>
      <w:rPr>
        <w:rFonts w:ascii="Arial" w:hAnsi="Arial" w:hint="default"/>
      </w:rPr>
    </w:lvl>
    <w:lvl w:ilvl="2" w:tplc="6162666A" w:tentative="1">
      <w:start w:val="1"/>
      <w:numFmt w:val="bullet"/>
      <w:lvlText w:val="•"/>
      <w:lvlJc w:val="left"/>
      <w:pPr>
        <w:tabs>
          <w:tab w:val="num" w:pos="2160"/>
        </w:tabs>
        <w:ind w:left="2160" w:hanging="360"/>
      </w:pPr>
      <w:rPr>
        <w:rFonts w:ascii="Arial" w:hAnsi="Arial" w:hint="default"/>
      </w:rPr>
    </w:lvl>
    <w:lvl w:ilvl="3" w:tplc="8B04A6FC" w:tentative="1">
      <w:start w:val="1"/>
      <w:numFmt w:val="bullet"/>
      <w:lvlText w:val="•"/>
      <w:lvlJc w:val="left"/>
      <w:pPr>
        <w:tabs>
          <w:tab w:val="num" w:pos="2880"/>
        </w:tabs>
        <w:ind w:left="2880" w:hanging="360"/>
      </w:pPr>
      <w:rPr>
        <w:rFonts w:ascii="Arial" w:hAnsi="Arial" w:hint="default"/>
      </w:rPr>
    </w:lvl>
    <w:lvl w:ilvl="4" w:tplc="81B43412" w:tentative="1">
      <w:start w:val="1"/>
      <w:numFmt w:val="bullet"/>
      <w:lvlText w:val="•"/>
      <w:lvlJc w:val="left"/>
      <w:pPr>
        <w:tabs>
          <w:tab w:val="num" w:pos="3600"/>
        </w:tabs>
        <w:ind w:left="3600" w:hanging="360"/>
      </w:pPr>
      <w:rPr>
        <w:rFonts w:ascii="Arial" w:hAnsi="Arial" w:hint="default"/>
      </w:rPr>
    </w:lvl>
    <w:lvl w:ilvl="5" w:tplc="DDFE1BC8" w:tentative="1">
      <w:start w:val="1"/>
      <w:numFmt w:val="bullet"/>
      <w:lvlText w:val="•"/>
      <w:lvlJc w:val="left"/>
      <w:pPr>
        <w:tabs>
          <w:tab w:val="num" w:pos="4320"/>
        </w:tabs>
        <w:ind w:left="4320" w:hanging="360"/>
      </w:pPr>
      <w:rPr>
        <w:rFonts w:ascii="Arial" w:hAnsi="Arial" w:hint="default"/>
      </w:rPr>
    </w:lvl>
    <w:lvl w:ilvl="6" w:tplc="08C86590" w:tentative="1">
      <w:start w:val="1"/>
      <w:numFmt w:val="bullet"/>
      <w:lvlText w:val="•"/>
      <w:lvlJc w:val="left"/>
      <w:pPr>
        <w:tabs>
          <w:tab w:val="num" w:pos="5040"/>
        </w:tabs>
        <w:ind w:left="5040" w:hanging="360"/>
      </w:pPr>
      <w:rPr>
        <w:rFonts w:ascii="Arial" w:hAnsi="Arial" w:hint="default"/>
      </w:rPr>
    </w:lvl>
    <w:lvl w:ilvl="7" w:tplc="D848011E" w:tentative="1">
      <w:start w:val="1"/>
      <w:numFmt w:val="bullet"/>
      <w:lvlText w:val="•"/>
      <w:lvlJc w:val="left"/>
      <w:pPr>
        <w:tabs>
          <w:tab w:val="num" w:pos="5760"/>
        </w:tabs>
        <w:ind w:left="5760" w:hanging="360"/>
      </w:pPr>
      <w:rPr>
        <w:rFonts w:ascii="Arial" w:hAnsi="Arial" w:hint="default"/>
      </w:rPr>
    </w:lvl>
    <w:lvl w:ilvl="8" w:tplc="1BCE0CB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491F14"/>
    <w:multiLevelType w:val="hybridMultilevel"/>
    <w:tmpl w:val="E6F28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EF12F8"/>
    <w:multiLevelType w:val="hybridMultilevel"/>
    <w:tmpl w:val="2E70F8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F54AB9"/>
    <w:multiLevelType w:val="hybridMultilevel"/>
    <w:tmpl w:val="E7982FF2"/>
    <w:lvl w:ilvl="0" w:tplc="0409000F">
      <w:start w:val="1"/>
      <w:numFmt w:val="decimal"/>
      <w:lvlText w:val="%1."/>
      <w:lvlJc w:val="left"/>
      <w:pPr>
        <w:tabs>
          <w:tab w:val="num" w:pos="720"/>
        </w:tabs>
        <w:ind w:left="720" w:hanging="360"/>
      </w:pPr>
      <w:rPr>
        <w:rFonts w:hint="default"/>
      </w:rPr>
    </w:lvl>
    <w:lvl w:ilvl="1" w:tplc="7B6A32DA" w:tentative="1">
      <w:start w:val="1"/>
      <w:numFmt w:val="bullet"/>
      <w:lvlText w:val="•"/>
      <w:lvlJc w:val="left"/>
      <w:pPr>
        <w:tabs>
          <w:tab w:val="num" w:pos="1440"/>
        </w:tabs>
        <w:ind w:left="1440" w:hanging="360"/>
      </w:pPr>
      <w:rPr>
        <w:rFonts w:ascii="Arial" w:hAnsi="Arial" w:hint="default"/>
      </w:rPr>
    </w:lvl>
    <w:lvl w:ilvl="2" w:tplc="1E9A3EB0" w:tentative="1">
      <w:start w:val="1"/>
      <w:numFmt w:val="bullet"/>
      <w:lvlText w:val="•"/>
      <w:lvlJc w:val="left"/>
      <w:pPr>
        <w:tabs>
          <w:tab w:val="num" w:pos="2160"/>
        </w:tabs>
        <w:ind w:left="2160" w:hanging="360"/>
      </w:pPr>
      <w:rPr>
        <w:rFonts w:ascii="Arial" w:hAnsi="Arial" w:hint="default"/>
      </w:rPr>
    </w:lvl>
    <w:lvl w:ilvl="3" w:tplc="5396F24A" w:tentative="1">
      <w:start w:val="1"/>
      <w:numFmt w:val="bullet"/>
      <w:lvlText w:val="•"/>
      <w:lvlJc w:val="left"/>
      <w:pPr>
        <w:tabs>
          <w:tab w:val="num" w:pos="2880"/>
        </w:tabs>
        <w:ind w:left="2880" w:hanging="360"/>
      </w:pPr>
      <w:rPr>
        <w:rFonts w:ascii="Arial" w:hAnsi="Arial" w:hint="default"/>
      </w:rPr>
    </w:lvl>
    <w:lvl w:ilvl="4" w:tplc="9B86DCEA" w:tentative="1">
      <w:start w:val="1"/>
      <w:numFmt w:val="bullet"/>
      <w:lvlText w:val="•"/>
      <w:lvlJc w:val="left"/>
      <w:pPr>
        <w:tabs>
          <w:tab w:val="num" w:pos="3600"/>
        </w:tabs>
        <w:ind w:left="3600" w:hanging="360"/>
      </w:pPr>
      <w:rPr>
        <w:rFonts w:ascii="Arial" w:hAnsi="Arial" w:hint="default"/>
      </w:rPr>
    </w:lvl>
    <w:lvl w:ilvl="5" w:tplc="8ADCA918" w:tentative="1">
      <w:start w:val="1"/>
      <w:numFmt w:val="bullet"/>
      <w:lvlText w:val="•"/>
      <w:lvlJc w:val="left"/>
      <w:pPr>
        <w:tabs>
          <w:tab w:val="num" w:pos="4320"/>
        </w:tabs>
        <w:ind w:left="4320" w:hanging="360"/>
      </w:pPr>
      <w:rPr>
        <w:rFonts w:ascii="Arial" w:hAnsi="Arial" w:hint="default"/>
      </w:rPr>
    </w:lvl>
    <w:lvl w:ilvl="6" w:tplc="7570AB10" w:tentative="1">
      <w:start w:val="1"/>
      <w:numFmt w:val="bullet"/>
      <w:lvlText w:val="•"/>
      <w:lvlJc w:val="left"/>
      <w:pPr>
        <w:tabs>
          <w:tab w:val="num" w:pos="5040"/>
        </w:tabs>
        <w:ind w:left="5040" w:hanging="360"/>
      </w:pPr>
      <w:rPr>
        <w:rFonts w:ascii="Arial" w:hAnsi="Arial" w:hint="default"/>
      </w:rPr>
    </w:lvl>
    <w:lvl w:ilvl="7" w:tplc="1194C0D4" w:tentative="1">
      <w:start w:val="1"/>
      <w:numFmt w:val="bullet"/>
      <w:lvlText w:val="•"/>
      <w:lvlJc w:val="left"/>
      <w:pPr>
        <w:tabs>
          <w:tab w:val="num" w:pos="5760"/>
        </w:tabs>
        <w:ind w:left="5760" w:hanging="360"/>
      </w:pPr>
      <w:rPr>
        <w:rFonts w:ascii="Arial" w:hAnsi="Arial" w:hint="default"/>
      </w:rPr>
    </w:lvl>
    <w:lvl w:ilvl="8" w:tplc="0374B6F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DE1B4E"/>
    <w:multiLevelType w:val="hybridMultilevel"/>
    <w:tmpl w:val="5C942896"/>
    <w:lvl w:ilvl="0" w:tplc="75A6EAC2">
      <w:start w:val="1"/>
      <w:numFmt w:val="bullet"/>
      <w:lvlText w:val="•"/>
      <w:lvlJc w:val="left"/>
      <w:pPr>
        <w:tabs>
          <w:tab w:val="num" w:pos="720"/>
        </w:tabs>
        <w:ind w:left="720" w:hanging="360"/>
      </w:pPr>
      <w:rPr>
        <w:rFonts w:ascii="Arial" w:hAnsi="Arial" w:hint="default"/>
      </w:rPr>
    </w:lvl>
    <w:lvl w:ilvl="1" w:tplc="942CF6D4" w:tentative="1">
      <w:start w:val="1"/>
      <w:numFmt w:val="bullet"/>
      <w:lvlText w:val="•"/>
      <w:lvlJc w:val="left"/>
      <w:pPr>
        <w:tabs>
          <w:tab w:val="num" w:pos="1440"/>
        </w:tabs>
        <w:ind w:left="1440" w:hanging="360"/>
      </w:pPr>
      <w:rPr>
        <w:rFonts w:ascii="Arial" w:hAnsi="Arial" w:hint="default"/>
      </w:rPr>
    </w:lvl>
    <w:lvl w:ilvl="2" w:tplc="AD369AAA" w:tentative="1">
      <w:start w:val="1"/>
      <w:numFmt w:val="bullet"/>
      <w:lvlText w:val="•"/>
      <w:lvlJc w:val="left"/>
      <w:pPr>
        <w:tabs>
          <w:tab w:val="num" w:pos="2160"/>
        </w:tabs>
        <w:ind w:left="2160" w:hanging="360"/>
      </w:pPr>
      <w:rPr>
        <w:rFonts w:ascii="Arial" w:hAnsi="Arial" w:hint="default"/>
      </w:rPr>
    </w:lvl>
    <w:lvl w:ilvl="3" w:tplc="16342548" w:tentative="1">
      <w:start w:val="1"/>
      <w:numFmt w:val="bullet"/>
      <w:lvlText w:val="•"/>
      <w:lvlJc w:val="left"/>
      <w:pPr>
        <w:tabs>
          <w:tab w:val="num" w:pos="2880"/>
        </w:tabs>
        <w:ind w:left="2880" w:hanging="360"/>
      </w:pPr>
      <w:rPr>
        <w:rFonts w:ascii="Arial" w:hAnsi="Arial" w:hint="default"/>
      </w:rPr>
    </w:lvl>
    <w:lvl w:ilvl="4" w:tplc="B2CA61C0" w:tentative="1">
      <w:start w:val="1"/>
      <w:numFmt w:val="bullet"/>
      <w:lvlText w:val="•"/>
      <w:lvlJc w:val="left"/>
      <w:pPr>
        <w:tabs>
          <w:tab w:val="num" w:pos="3600"/>
        </w:tabs>
        <w:ind w:left="3600" w:hanging="360"/>
      </w:pPr>
      <w:rPr>
        <w:rFonts w:ascii="Arial" w:hAnsi="Arial" w:hint="default"/>
      </w:rPr>
    </w:lvl>
    <w:lvl w:ilvl="5" w:tplc="844A9472" w:tentative="1">
      <w:start w:val="1"/>
      <w:numFmt w:val="bullet"/>
      <w:lvlText w:val="•"/>
      <w:lvlJc w:val="left"/>
      <w:pPr>
        <w:tabs>
          <w:tab w:val="num" w:pos="4320"/>
        </w:tabs>
        <w:ind w:left="4320" w:hanging="360"/>
      </w:pPr>
      <w:rPr>
        <w:rFonts w:ascii="Arial" w:hAnsi="Arial" w:hint="default"/>
      </w:rPr>
    </w:lvl>
    <w:lvl w:ilvl="6" w:tplc="41584AB8" w:tentative="1">
      <w:start w:val="1"/>
      <w:numFmt w:val="bullet"/>
      <w:lvlText w:val="•"/>
      <w:lvlJc w:val="left"/>
      <w:pPr>
        <w:tabs>
          <w:tab w:val="num" w:pos="5040"/>
        </w:tabs>
        <w:ind w:left="5040" w:hanging="360"/>
      </w:pPr>
      <w:rPr>
        <w:rFonts w:ascii="Arial" w:hAnsi="Arial" w:hint="default"/>
      </w:rPr>
    </w:lvl>
    <w:lvl w:ilvl="7" w:tplc="CF9AFE50" w:tentative="1">
      <w:start w:val="1"/>
      <w:numFmt w:val="bullet"/>
      <w:lvlText w:val="•"/>
      <w:lvlJc w:val="left"/>
      <w:pPr>
        <w:tabs>
          <w:tab w:val="num" w:pos="5760"/>
        </w:tabs>
        <w:ind w:left="5760" w:hanging="360"/>
      </w:pPr>
      <w:rPr>
        <w:rFonts w:ascii="Arial" w:hAnsi="Arial" w:hint="default"/>
      </w:rPr>
    </w:lvl>
    <w:lvl w:ilvl="8" w:tplc="0F84A3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15733E"/>
    <w:multiLevelType w:val="hybridMultilevel"/>
    <w:tmpl w:val="6FC2FC08"/>
    <w:lvl w:ilvl="0" w:tplc="31CA5F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A7C6B"/>
    <w:multiLevelType w:val="hybridMultilevel"/>
    <w:tmpl w:val="718A39A2"/>
    <w:lvl w:ilvl="0" w:tplc="1DDCC4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45DF2D41"/>
    <w:multiLevelType w:val="hybridMultilevel"/>
    <w:tmpl w:val="9A9CE7E2"/>
    <w:lvl w:ilvl="0" w:tplc="5BAC6CAE">
      <w:start w:val="1"/>
      <w:numFmt w:val="bullet"/>
      <w:lvlText w:val="•"/>
      <w:lvlJc w:val="left"/>
      <w:pPr>
        <w:tabs>
          <w:tab w:val="num" w:pos="720"/>
        </w:tabs>
        <w:ind w:left="720" w:hanging="360"/>
      </w:pPr>
      <w:rPr>
        <w:rFonts w:ascii="Arial" w:hAnsi="Arial" w:hint="default"/>
      </w:rPr>
    </w:lvl>
    <w:lvl w:ilvl="1" w:tplc="DF58D5D4" w:tentative="1">
      <w:start w:val="1"/>
      <w:numFmt w:val="bullet"/>
      <w:lvlText w:val="•"/>
      <w:lvlJc w:val="left"/>
      <w:pPr>
        <w:tabs>
          <w:tab w:val="num" w:pos="1440"/>
        </w:tabs>
        <w:ind w:left="1440" w:hanging="360"/>
      </w:pPr>
      <w:rPr>
        <w:rFonts w:ascii="Arial" w:hAnsi="Arial" w:hint="default"/>
      </w:rPr>
    </w:lvl>
    <w:lvl w:ilvl="2" w:tplc="A2CA8A9C" w:tentative="1">
      <w:start w:val="1"/>
      <w:numFmt w:val="bullet"/>
      <w:lvlText w:val="•"/>
      <w:lvlJc w:val="left"/>
      <w:pPr>
        <w:tabs>
          <w:tab w:val="num" w:pos="2160"/>
        </w:tabs>
        <w:ind w:left="2160" w:hanging="360"/>
      </w:pPr>
      <w:rPr>
        <w:rFonts w:ascii="Arial" w:hAnsi="Arial" w:hint="default"/>
      </w:rPr>
    </w:lvl>
    <w:lvl w:ilvl="3" w:tplc="F73EBD38" w:tentative="1">
      <w:start w:val="1"/>
      <w:numFmt w:val="bullet"/>
      <w:lvlText w:val="•"/>
      <w:lvlJc w:val="left"/>
      <w:pPr>
        <w:tabs>
          <w:tab w:val="num" w:pos="2880"/>
        </w:tabs>
        <w:ind w:left="2880" w:hanging="360"/>
      </w:pPr>
      <w:rPr>
        <w:rFonts w:ascii="Arial" w:hAnsi="Arial" w:hint="default"/>
      </w:rPr>
    </w:lvl>
    <w:lvl w:ilvl="4" w:tplc="B79686E4" w:tentative="1">
      <w:start w:val="1"/>
      <w:numFmt w:val="bullet"/>
      <w:lvlText w:val="•"/>
      <w:lvlJc w:val="left"/>
      <w:pPr>
        <w:tabs>
          <w:tab w:val="num" w:pos="3600"/>
        </w:tabs>
        <w:ind w:left="3600" w:hanging="360"/>
      </w:pPr>
      <w:rPr>
        <w:rFonts w:ascii="Arial" w:hAnsi="Arial" w:hint="default"/>
      </w:rPr>
    </w:lvl>
    <w:lvl w:ilvl="5" w:tplc="7B4CADE0" w:tentative="1">
      <w:start w:val="1"/>
      <w:numFmt w:val="bullet"/>
      <w:lvlText w:val="•"/>
      <w:lvlJc w:val="left"/>
      <w:pPr>
        <w:tabs>
          <w:tab w:val="num" w:pos="4320"/>
        </w:tabs>
        <w:ind w:left="4320" w:hanging="360"/>
      </w:pPr>
      <w:rPr>
        <w:rFonts w:ascii="Arial" w:hAnsi="Arial" w:hint="default"/>
      </w:rPr>
    </w:lvl>
    <w:lvl w:ilvl="6" w:tplc="04AC892C" w:tentative="1">
      <w:start w:val="1"/>
      <w:numFmt w:val="bullet"/>
      <w:lvlText w:val="•"/>
      <w:lvlJc w:val="left"/>
      <w:pPr>
        <w:tabs>
          <w:tab w:val="num" w:pos="5040"/>
        </w:tabs>
        <w:ind w:left="5040" w:hanging="360"/>
      </w:pPr>
      <w:rPr>
        <w:rFonts w:ascii="Arial" w:hAnsi="Arial" w:hint="default"/>
      </w:rPr>
    </w:lvl>
    <w:lvl w:ilvl="7" w:tplc="ECD2DE60" w:tentative="1">
      <w:start w:val="1"/>
      <w:numFmt w:val="bullet"/>
      <w:lvlText w:val="•"/>
      <w:lvlJc w:val="left"/>
      <w:pPr>
        <w:tabs>
          <w:tab w:val="num" w:pos="5760"/>
        </w:tabs>
        <w:ind w:left="5760" w:hanging="360"/>
      </w:pPr>
      <w:rPr>
        <w:rFonts w:ascii="Arial" w:hAnsi="Arial" w:hint="default"/>
      </w:rPr>
    </w:lvl>
    <w:lvl w:ilvl="8" w:tplc="9066016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6E1689A"/>
    <w:multiLevelType w:val="hybridMultilevel"/>
    <w:tmpl w:val="59B6087C"/>
    <w:lvl w:ilvl="0" w:tplc="CDB4F156">
      <w:start w:val="1"/>
      <w:numFmt w:val="bullet"/>
      <w:lvlText w:val="•"/>
      <w:lvlJc w:val="left"/>
      <w:pPr>
        <w:tabs>
          <w:tab w:val="num" w:pos="720"/>
        </w:tabs>
        <w:ind w:left="720" w:hanging="360"/>
      </w:pPr>
      <w:rPr>
        <w:rFonts w:ascii="Arial" w:hAnsi="Arial" w:hint="default"/>
      </w:rPr>
    </w:lvl>
    <w:lvl w:ilvl="1" w:tplc="F81E63F8" w:tentative="1">
      <w:start w:val="1"/>
      <w:numFmt w:val="bullet"/>
      <w:lvlText w:val="•"/>
      <w:lvlJc w:val="left"/>
      <w:pPr>
        <w:tabs>
          <w:tab w:val="num" w:pos="1440"/>
        </w:tabs>
        <w:ind w:left="1440" w:hanging="360"/>
      </w:pPr>
      <w:rPr>
        <w:rFonts w:ascii="Arial" w:hAnsi="Arial" w:hint="default"/>
      </w:rPr>
    </w:lvl>
    <w:lvl w:ilvl="2" w:tplc="8EBC56C6" w:tentative="1">
      <w:start w:val="1"/>
      <w:numFmt w:val="bullet"/>
      <w:lvlText w:val="•"/>
      <w:lvlJc w:val="left"/>
      <w:pPr>
        <w:tabs>
          <w:tab w:val="num" w:pos="2160"/>
        </w:tabs>
        <w:ind w:left="2160" w:hanging="360"/>
      </w:pPr>
      <w:rPr>
        <w:rFonts w:ascii="Arial" w:hAnsi="Arial" w:hint="default"/>
      </w:rPr>
    </w:lvl>
    <w:lvl w:ilvl="3" w:tplc="643CE26E" w:tentative="1">
      <w:start w:val="1"/>
      <w:numFmt w:val="bullet"/>
      <w:lvlText w:val="•"/>
      <w:lvlJc w:val="left"/>
      <w:pPr>
        <w:tabs>
          <w:tab w:val="num" w:pos="2880"/>
        </w:tabs>
        <w:ind w:left="2880" w:hanging="360"/>
      </w:pPr>
      <w:rPr>
        <w:rFonts w:ascii="Arial" w:hAnsi="Arial" w:hint="default"/>
      </w:rPr>
    </w:lvl>
    <w:lvl w:ilvl="4" w:tplc="1020DB28" w:tentative="1">
      <w:start w:val="1"/>
      <w:numFmt w:val="bullet"/>
      <w:lvlText w:val="•"/>
      <w:lvlJc w:val="left"/>
      <w:pPr>
        <w:tabs>
          <w:tab w:val="num" w:pos="3600"/>
        </w:tabs>
        <w:ind w:left="3600" w:hanging="360"/>
      </w:pPr>
      <w:rPr>
        <w:rFonts w:ascii="Arial" w:hAnsi="Arial" w:hint="default"/>
      </w:rPr>
    </w:lvl>
    <w:lvl w:ilvl="5" w:tplc="38FCAD70" w:tentative="1">
      <w:start w:val="1"/>
      <w:numFmt w:val="bullet"/>
      <w:lvlText w:val="•"/>
      <w:lvlJc w:val="left"/>
      <w:pPr>
        <w:tabs>
          <w:tab w:val="num" w:pos="4320"/>
        </w:tabs>
        <w:ind w:left="4320" w:hanging="360"/>
      </w:pPr>
      <w:rPr>
        <w:rFonts w:ascii="Arial" w:hAnsi="Arial" w:hint="default"/>
      </w:rPr>
    </w:lvl>
    <w:lvl w:ilvl="6" w:tplc="4AB4292E" w:tentative="1">
      <w:start w:val="1"/>
      <w:numFmt w:val="bullet"/>
      <w:lvlText w:val="•"/>
      <w:lvlJc w:val="left"/>
      <w:pPr>
        <w:tabs>
          <w:tab w:val="num" w:pos="5040"/>
        </w:tabs>
        <w:ind w:left="5040" w:hanging="360"/>
      </w:pPr>
      <w:rPr>
        <w:rFonts w:ascii="Arial" w:hAnsi="Arial" w:hint="default"/>
      </w:rPr>
    </w:lvl>
    <w:lvl w:ilvl="7" w:tplc="4F967E7A" w:tentative="1">
      <w:start w:val="1"/>
      <w:numFmt w:val="bullet"/>
      <w:lvlText w:val="•"/>
      <w:lvlJc w:val="left"/>
      <w:pPr>
        <w:tabs>
          <w:tab w:val="num" w:pos="5760"/>
        </w:tabs>
        <w:ind w:left="5760" w:hanging="360"/>
      </w:pPr>
      <w:rPr>
        <w:rFonts w:ascii="Arial" w:hAnsi="Arial" w:hint="default"/>
      </w:rPr>
    </w:lvl>
    <w:lvl w:ilvl="8" w:tplc="A3EC09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9A47F6E"/>
    <w:multiLevelType w:val="hybridMultilevel"/>
    <w:tmpl w:val="E04C7D66"/>
    <w:lvl w:ilvl="0" w:tplc="4E50BDF0">
      <w:start w:val="1"/>
      <w:numFmt w:val="bullet"/>
      <w:lvlText w:val="•"/>
      <w:lvlJc w:val="left"/>
      <w:pPr>
        <w:tabs>
          <w:tab w:val="num" w:pos="720"/>
        </w:tabs>
        <w:ind w:left="720" w:hanging="360"/>
      </w:pPr>
      <w:rPr>
        <w:rFonts w:ascii="Arial" w:hAnsi="Arial" w:hint="default"/>
      </w:rPr>
    </w:lvl>
    <w:lvl w:ilvl="1" w:tplc="4E08F462">
      <w:start w:val="68"/>
      <w:numFmt w:val="bullet"/>
      <w:lvlText w:val="o"/>
      <w:lvlJc w:val="left"/>
      <w:pPr>
        <w:tabs>
          <w:tab w:val="num" w:pos="1440"/>
        </w:tabs>
        <w:ind w:left="1440" w:hanging="360"/>
      </w:pPr>
      <w:rPr>
        <w:rFonts w:ascii="Courier New" w:hAnsi="Courier New" w:hint="default"/>
      </w:rPr>
    </w:lvl>
    <w:lvl w:ilvl="2" w:tplc="DCB237EE" w:tentative="1">
      <w:start w:val="1"/>
      <w:numFmt w:val="bullet"/>
      <w:lvlText w:val="•"/>
      <w:lvlJc w:val="left"/>
      <w:pPr>
        <w:tabs>
          <w:tab w:val="num" w:pos="2160"/>
        </w:tabs>
        <w:ind w:left="2160" w:hanging="360"/>
      </w:pPr>
      <w:rPr>
        <w:rFonts w:ascii="Arial" w:hAnsi="Arial" w:hint="default"/>
      </w:rPr>
    </w:lvl>
    <w:lvl w:ilvl="3" w:tplc="150852AE" w:tentative="1">
      <w:start w:val="1"/>
      <w:numFmt w:val="bullet"/>
      <w:lvlText w:val="•"/>
      <w:lvlJc w:val="left"/>
      <w:pPr>
        <w:tabs>
          <w:tab w:val="num" w:pos="2880"/>
        </w:tabs>
        <w:ind w:left="2880" w:hanging="360"/>
      </w:pPr>
      <w:rPr>
        <w:rFonts w:ascii="Arial" w:hAnsi="Arial" w:hint="default"/>
      </w:rPr>
    </w:lvl>
    <w:lvl w:ilvl="4" w:tplc="778A477E" w:tentative="1">
      <w:start w:val="1"/>
      <w:numFmt w:val="bullet"/>
      <w:lvlText w:val="•"/>
      <w:lvlJc w:val="left"/>
      <w:pPr>
        <w:tabs>
          <w:tab w:val="num" w:pos="3600"/>
        </w:tabs>
        <w:ind w:left="3600" w:hanging="360"/>
      </w:pPr>
      <w:rPr>
        <w:rFonts w:ascii="Arial" w:hAnsi="Arial" w:hint="default"/>
      </w:rPr>
    </w:lvl>
    <w:lvl w:ilvl="5" w:tplc="02946856" w:tentative="1">
      <w:start w:val="1"/>
      <w:numFmt w:val="bullet"/>
      <w:lvlText w:val="•"/>
      <w:lvlJc w:val="left"/>
      <w:pPr>
        <w:tabs>
          <w:tab w:val="num" w:pos="4320"/>
        </w:tabs>
        <w:ind w:left="4320" w:hanging="360"/>
      </w:pPr>
      <w:rPr>
        <w:rFonts w:ascii="Arial" w:hAnsi="Arial" w:hint="default"/>
      </w:rPr>
    </w:lvl>
    <w:lvl w:ilvl="6" w:tplc="35A09042" w:tentative="1">
      <w:start w:val="1"/>
      <w:numFmt w:val="bullet"/>
      <w:lvlText w:val="•"/>
      <w:lvlJc w:val="left"/>
      <w:pPr>
        <w:tabs>
          <w:tab w:val="num" w:pos="5040"/>
        </w:tabs>
        <w:ind w:left="5040" w:hanging="360"/>
      </w:pPr>
      <w:rPr>
        <w:rFonts w:ascii="Arial" w:hAnsi="Arial" w:hint="default"/>
      </w:rPr>
    </w:lvl>
    <w:lvl w:ilvl="7" w:tplc="B0D2028C" w:tentative="1">
      <w:start w:val="1"/>
      <w:numFmt w:val="bullet"/>
      <w:lvlText w:val="•"/>
      <w:lvlJc w:val="left"/>
      <w:pPr>
        <w:tabs>
          <w:tab w:val="num" w:pos="5760"/>
        </w:tabs>
        <w:ind w:left="5760" w:hanging="360"/>
      </w:pPr>
      <w:rPr>
        <w:rFonts w:ascii="Arial" w:hAnsi="Arial" w:hint="default"/>
      </w:rPr>
    </w:lvl>
    <w:lvl w:ilvl="8" w:tplc="00D086F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A7D7E87"/>
    <w:multiLevelType w:val="hybridMultilevel"/>
    <w:tmpl w:val="B568D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4285C"/>
    <w:multiLevelType w:val="hybridMultilevel"/>
    <w:tmpl w:val="D8E45A9E"/>
    <w:lvl w:ilvl="0" w:tplc="B5B092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7054488"/>
    <w:multiLevelType w:val="hybridMultilevel"/>
    <w:tmpl w:val="7EB8CB78"/>
    <w:lvl w:ilvl="0" w:tplc="AEE87C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6E373D"/>
    <w:multiLevelType w:val="hybridMultilevel"/>
    <w:tmpl w:val="D81AE2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7A26693C"/>
    <w:multiLevelType w:val="hybridMultilevel"/>
    <w:tmpl w:val="C9B6E572"/>
    <w:lvl w:ilvl="0" w:tplc="F4DEA3F6">
      <w:start w:val="1"/>
      <w:numFmt w:val="bullet"/>
      <w:lvlText w:val="•"/>
      <w:lvlJc w:val="left"/>
      <w:pPr>
        <w:tabs>
          <w:tab w:val="num" w:pos="720"/>
        </w:tabs>
        <w:ind w:left="720" w:hanging="360"/>
      </w:pPr>
      <w:rPr>
        <w:rFonts w:ascii="Arial" w:hAnsi="Arial" w:hint="default"/>
      </w:rPr>
    </w:lvl>
    <w:lvl w:ilvl="1" w:tplc="B686DACA" w:tentative="1">
      <w:start w:val="1"/>
      <w:numFmt w:val="bullet"/>
      <w:lvlText w:val="•"/>
      <w:lvlJc w:val="left"/>
      <w:pPr>
        <w:tabs>
          <w:tab w:val="num" w:pos="1440"/>
        </w:tabs>
        <w:ind w:left="1440" w:hanging="360"/>
      </w:pPr>
      <w:rPr>
        <w:rFonts w:ascii="Arial" w:hAnsi="Arial" w:hint="default"/>
      </w:rPr>
    </w:lvl>
    <w:lvl w:ilvl="2" w:tplc="24ECE924" w:tentative="1">
      <w:start w:val="1"/>
      <w:numFmt w:val="bullet"/>
      <w:lvlText w:val="•"/>
      <w:lvlJc w:val="left"/>
      <w:pPr>
        <w:tabs>
          <w:tab w:val="num" w:pos="2160"/>
        </w:tabs>
        <w:ind w:left="2160" w:hanging="360"/>
      </w:pPr>
      <w:rPr>
        <w:rFonts w:ascii="Arial" w:hAnsi="Arial" w:hint="default"/>
      </w:rPr>
    </w:lvl>
    <w:lvl w:ilvl="3" w:tplc="BD0ABB7E" w:tentative="1">
      <w:start w:val="1"/>
      <w:numFmt w:val="bullet"/>
      <w:lvlText w:val="•"/>
      <w:lvlJc w:val="left"/>
      <w:pPr>
        <w:tabs>
          <w:tab w:val="num" w:pos="2880"/>
        </w:tabs>
        <w:ind w:left="2880" w:hanging="360"/>
      </w:pPr>
      <w:rPr>
        <w:rFonts w:ascii="Arial" w:hAnsi="Arial" w:hint="default"/>
      </w:rPr>
    </w:lvl>
    <w:lvl w:ilvl="4" w:tplc="6A3040B6" w:tentative="1">
      <w:start w:val="1"/>
      <w:numFmt w:val="bullet"/>
      <w:lvlText w:val="•"/>
      <w:lvlJc w:val="left"/>
      <w:pPr>
        <w:tabs>
          <w:tab w:val="num" w:pos="3600"/>
        </w:tabs>
        <w:ind w:left="3600" w:hanging="360"/>
      </w:pPr>
      <w:rPr>
        <w:rFonts w:ascii="Arial" w:hAnsi="Arial" w:hint="default"/>
      </w:rPr>
    </w:lvl>
    <w:lvl w:ilvl="5" w:tplc="03229462" w:tentative="1">
      <w:start w:val="1"/>
      <w:numFmt w:val="bullet"/>
      <w:lvlText w:val="•"/>
      <w:lvlJc w:val="left"/>
      <w:pPr>
        <w:tabs>
          <w:tab w:val="num" w:pos="4320"/>
        </w:tabs>
        <w:ind w:left="4320" w:hanging="360"/>
      </w:pPr>
      <w:rPr>
        <w:rFonts w:ascii="Arial" w:hAnsi="Arial" w:hint="default"/>
      </w:rPr>
    </w:lvl>
    <w:lvl w:ilvl="6" w:tplc="225800E8" w:tentative="1">
      <w:start w:val="1"/>
      <w:numFmt w:val="bullet"/>
      <w:lvlText w:val="•"/>
      <w:lvlJc w:val="left"/>
      <w:pPr>
        <w:tabs>
          <w:tab w:val="num" w:pos="5040"/>
        </w:tabs>
        <w:ind w:left="5040" w:hanging="360"/>
      </w:pPr>
      <w:rPr>
        <w:rFonts w:ascii="Arial" w:hAnsi="Arial" w:hint="default"/>
      </w:rPr>
    </w:lvl>
    <w:lvl w:ilvl="7" w:tplc="FAB8F6A0" w:tentative="1">
      <w:start w:val="1"/>
      <w:numFmt w:val="bullet"/>
      <w:lvlText w:val="•"/>
      <w:lvlJc w:val="left"/>
      <w:pPr>
        <w:tabs>
          <w:tab w:val="num" w:pos="5760"/>
        </w:tabs>
        <w:ind w:left="5760" w:hanging="360"/>
      </w:pPr>
      <w:rPr>
        <w:rFonts w:ascii="Arial" w:hAnsi="Arial" w:hint="default"/>
      </w:rPr>
    </w:lvl>
    <w:lvl w:ilvl="8" w:tplc="E146EC0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35"/>
  </w:num>
  <w:num w:numId="3">
    <w:abstractNumId w:val="4"/>
  </w:num>
  <w:num w:numId="4">
    <w:abstractNumId w:val="8"/>
  </w:num>
  <w:num w:numId="5">
    <w:abstractNumId w:val="44"/>
  </w:num>
  <w:num w:numId="6">
    <w:abstractNumId w:val="12"/>
  </w:num>
  <w:num w:numId="7">
    <w:abstractNumId w:val="31"/>
  </w:num>
  <w:num w:numId="8">
    <w:abstractNumId w:val="3"/>
  </w:num>
  <w:num w:numId="9">
    <w:abstractNumId w:val="40"/>
  </w:num>
  <w:num w:numId="10">
    <w:abstractNumId w:val="26"/>
  </w:num>
  <w:num w:numId="11">
    <w:abstractNumId w:val="1"/>
  </w:num>
  <w:num w:numId="12">
    <w:abstractNumId w:val="32"/>
  </w:num>
  <w:num w:numId="13">
    <w:abstractNumId w:val="33"/>
  </w:num>
  <w:num w:numId="14">
    <w:abstractNumId w:val="48"/>
  </w:num>
  <w:num w:numId="15">
    <w:abstractNumId w:val="37"/>
  </w:num>
  <w:num w:numId="16">
    <w:abstractNumId w:val="43"/>
  </w:num>
  <w:num w:numId="17">
    <w:abstractNumId w:val="36"/>
  </w:num>
  <w:num w:numId="18">
    <w:abstractNumId w:val="21"/>
  </w:num>
  <w:num w:numId="19">
    <w:abstractNumId w:val="49"/>
  </w:num>
  <w:num w:numId="20">
    <w:abstractNumId w:val="30"/>
  </w:num>
  <w:num w:numId="21">
    <w:abstractNumId w:val="34"/>
  </w:num>
  <w:num w:numId="22">
    <w:abstractNumId w:val="23"/>
  </w:num>
  <w:num w:numId="23">
    <w:abstractNumId w:val="10"/>
  </w:num>
  <w:num w:numId="24">
    <w:abstractNumId w:val="25"/>
  </w:num>
  <w:num w:numId="25">
    <w:abstractNumId w:val="27"/>
  </w:num>
  <w:num w:numId="26">
    <w:abstractNumId w:val="42"/>
  </w:num>
  <w:num w:numId="27">
    <w:abstractNumId w:val="13"/>
  </w:num>
  <w:num w:numId="28">
    <w:abstractNumId w:val="2"/>
  </w:num>
  <w:num w:numId="29">
    <w:abstractNumId w:val="19"/>
  </w:num>
  <w:num w:numId="30">
    <w:abstractNumId w:val="0"/>
  </w:num>
  <w:num w:numId="31">
    <w:abstractNumId w:val="15"/>
  </w:num>
  <w:num w:numId="32">
    <w:abstractNumId w:val="20"/>
  </w:num>
  <w:num w:numId="33">
    <w:abstractNumId w:val="41"/>
  </w:num>
  <w:num w:numId="34">
    <w:abstractNumId w:val="45"/>
  </w:num>
  <w:num w:numId="35">
    <w:abstractNumId w:val="47"/>
  </w:num>
  <w:num w:numId="36">
    <w:abstractNumId w:val="5"/>
  </w:num>
  <w:num w:numId="37">
    <w:abstractNumId w:val="18"/>
  </w:num>
  <w:num w:numId="38">
    <w:abstractNumId w:val="7"/>
  </w:num>
  <w:num w:numId="39">
    <w:abstractNumId w:val="6"/>
  </w:num>
  <w:num w:numId="40">
    <w:abstractNumId w:val="16"/>
  </w:num>
  <w:num w:numId="41">
    <w:abstractNumId w:val="22"/>
  </w:num>
  <w:num w:numId="42">
    <w:abstractNumId w:val="29"/>
  </w:num>
  <w:num w:numId="43">
    <w:abstractNumId w:val="24"/>
  </w:num>
  <w:num w:numId="44">
    <w:abstractNumId w:val="14"/>
  </w:num>
  <w:num w:numId="45">
    <w:abstractNumId w:val="39"/>
  </w:num>
  <w:num w:numId="46">
    <w:abstractNumId w:val="17"/>
  </w:num>
  <w:num w:numId="47">
    <w:abstractNumId w:val="28"/>
  </w:num>
  <w:num w:numId="48">
    <w:abstractNumId w:val="9"/>
  </w:num>
  <w:num w:numId="49">
    <w:abstractNumId w:val="11"/>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3"/>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0004A"/>
    <w:rsid w:val="000027B1"/>
    <w:rsid w:val="00005F80"/>
    <w:rsid w:val="0001439F"/>
    <w:rsid w:val="0001597B"/>
    <w:rsid w:val="00016FA6"/>
    <w:rsid w:val="000173CA"/>
    <w:rsid w:val="00022E2B"/>
    <w:rsid w:val="000245FD"/>
    <w:rsid w:val="000263BF"/>
    <w:rsid w:val="00027BBA"/>
    <w:rsid w:val="00030962"/>
    <w:rsid w:val="00032AC1"/>
    <w:rsid w:val="000344DE"/>
    <w:rsid w:val="00035AC9"/>
    <w:rsid w:val="00037919"/>
    <w:rsid w:val="000413E5"/>
    <w:rsid w:val="00041654"/>
    <w:rsid w:val="0004268C"/>
    <w:rsid w:val="00043BFB"/>
    <w:rsid w:val="00045464"/>
    <w:rsid w:val="0004567E"/>
    <w:rsid w:val="0004621D"/>
    <w:rsid w:val="0004676D"/>
    <w:rsid w:val="00047AC3"/>
    <w:rsid w:val="000511CC"/>
    <w:rsid w:val="00054C4F"/>
    <w:rsid w:val="000566E2"/>
    <w:rsid w:val="00064510"/>
    <w:rsid w:val="00066D5A"/>
    <w:rsid w:val="000676ED"/>
    <w:rsid w:val="00067A88"/>
    <w:rsid w:val="00070218"/>
    <w:rsid w:val="00074F53"/>
    <w:rsid w:val="00075477"/>
    <w:rsid w:val="0007574C"/>
    <w:rsid w:val="00075E19"/>
    <w:rsid w:val="00077BB8"/>
    <w:rsid w:val="00077C01"/>
    <w:rsid w:val="00083F17"/>
    <w:rsid w:val="000863D1"/>
    <w:rsid w:val="00090C6A"/>
    <w:rsid w:val="00091B69"/>
    <w:rsid w:val="00094364"/>
    <w:rsid w:val="00094675"/>
    <w:rsid w:val="00096A52"/>
    <w:rsid w:val="0009743B"/>
    <w:rsid w:val="000A1130"/>
    <w:rsid w:val="000A12D2"/>
    <w:rsid w:val="000A5CFE"/>
    <w:rsid w:val="000A66E4"/>
    <w:rsid w:val="000A6778"/>
    <w:rsid w:val="000A701E"/>
    <w:rsid w:val="000B01DE"/>
    <w:rsid w:val="000B1C71"/>
    <w:rsid w:val="000B3EDD"/>
    <w:rsid w:val="000B4B10"/>
    <w:rsid w:val="000B5BBF"/>
    <w:rsid w:val="000B6B23"/>
    <w:rsid w:val="000C20BB"/>
    <w:rsid w:val="000C2948"/>
    <w:rsid w:val="000C2D61"/>
    <w:rsid w:val="000C3007"/>
    <w:rsid w:val="000C319F"/>
    <w:rsid w:val="000C330C"/>
    <w:rsid w:val="000C34E3"/>
    <w:rsid w:val="000C3524"/>
    <w:rsid w:val="000C3687"/>
    <w:rsid w:val="000C59D5"/>
    <w:rsid w:val="000C5CE4"/>
    <w:rsid w:val="000C673A"/>
    <w:rsid w:val="000C7196"/>
    <w:rsid w:val="000D2566"/>
    <w:rsid w:val="000D28C8"/>
    <w:rsid w:val="000D4DA7"/>
    <w:rsid w:val="000D5BD5"/>
    <w:rsid w:val="000D732E"/>
    <w:rsid w:val="000D7D56"/>
    <w:rsid w:val="000E1D41"/>
    <w:rsid w:val="000E4E8B"/>
    <w:rsid w:val="000E53DB"/>
    <w:rsid w:val="000E582B"/>
    <w:rsid w:val="000E6E76"/>
    <w:rsid w:val="000F2CB7"/>
    <w:rsid w:val="000F33CC"/>
    <w:rsid w:val="000F4EDE"/>
    <w:rsid w:val="000F4FB1"/>
    <w:rsid w:val="000F6BA5"/>
    <w:rsid w:val="000F6D8D"/>
    <w:rsid w:val="00100357"/>
    <w:rsid w:val="0010038D"/>
    <w:rsid w:val="00101288"/>
    <w:rsid w:val="00102624"/>
    <w:rsid w:val="00104AF8"/>
    <w:rsid w:val="00105FA4"/>
    <w:rsid w:val="001068B0"/>
    <w:rsid w:val="00106AD4"/>
    <w:rsid w:val="0010731D"/>
    <w:rsid w:val="001105E9"/>
    <w:rsid w:val="00117A6B"/>
    <w:rsid w:val="0012089A"/>
    <w:rsid w:val="001209FB"/>
    <w:rsid w:val="0012191C"/>
    <w:rsid w:val="0012556F"/>
    <w:rsid w:val="00126A56"/>
    <w:rsid w:val="00126C9C"/>
    <w:rsid w:val="00132280"/>
    <w:rsid w:val="00133FDA"/>
    <w:rsid w:val="00134FA3"/>
    <w:rsid w:val="001358DE"/>
    <w:rsid w:val="00135F92"/>
    <w:rsid w:val="001370BA"/>
    <w:rsid w:val="001371CB"/>
    <w:rsid w:val="00140719"/>
    <w:rsid w:val="00140A31"/>
    <w:rsid w:val="00143346"/>
    <w:rsid w:val="0014676F"/>
    <w:rsid w:val="0014703E"/>
    <w:rsid w:val="00147B33"/>
    <w:rsid w:val="00150177"/>
    <w:rsid w:val="00151EE1"/>
    <w:rsid w:val="00153AB3"/>
    <w:rsid w:val="00154C47"/>
    <w:rsid w:val="00155108"/>
    <w:rsid w:val="00155263"/>
    <w:rsid w:val="00155E17"/>
    <w:rsid w:val="001601F4"/>
    <w:rsid w:val="001611EF"/>
    <w:rsid w:val="00161C72"/>
    <w:rsid w:val="00164438"/>
    <w:rsid w:val="0016464D"/>
    <w:rsid w:val="00171F88"/>
    <w:rsid w:val="00173EA5"/>
    <w:rsid w:val="00176F47"/>
    <w:rsid w:val="001822C2"/>
    <w:rsid w:val="001839F6"/>
    <w:rsid w:val="00184972"/>
    <w:rsid w:val="001849B7"/>
    <w:rsid w:val="0018602B"/>
    <w:rsid w:val="0018766B"/>
    <w:rsid w:val="00187E76"/>
    <w:rsid w:val="0019144E"/>
    <w:rsid w:val="00191697"/>
    <w:rsid w:val="0019323F"/>
    <w:rsid w:val="00193999"/>
    <w:rsid w:val="00194239"/>
    <w:rsid w:val="001A0544"/>
    <w:rsid w:val="001A084F"/>
    <w:rsid w:val="001A1BF4"/>
    <w:rsid w:val="001A1D93"/>
    <w:rsid w:val="001A2A7D"/>
    <w:rsid w:val="001A5F0A"/>
    <w:rsid w:val="001A660E"/>
    <w:rsid w:val="001A70F9"/>
    <w:rsid w:val="001B2E31"/>
    <w:rsid w:val="001B5003"/>
    <w:rsid w:val="001B7A63"/>
    <w:rsid w:val="001C0DB6"/>
    <w:rsid w:val="001C362C"/>
    <w:rsid w:val="001C3DEB"/>
    <w:rsid w:val="001C4DE1"/>
    <w:rsid w:val="001C4FEF"/>
    <w:rsid w:val="001C504B"/>
    <w:rsid w:val="001C53EE"/>
    <w:rsid w:val="001D363B"/>
    <w:rsid w:val="001D3BC6"/>
    <w:rsid w:val="001D3E3A"/>
    <w:rsid w:val="001D415B"/>
    <w:rsid w:val="001D419E"/>
    <w:rsid w:val="001D4FF9"/>
    <w:rsid w:val="001D56E9"/>
    <w:rsid w:val="001D6E49"/>
    <w:rsid w:val="001E0591"/>
    <w:rsid w:val="001E25CF"/>
    <w:rsid w:val="001E2A50"/>
    <w:rsid w:val="001E2AA9"/>
    <w:rsid w:val="001E4992"/>
    <w:rsid w:val="001E5A21"/>
    <w:rsid w:val="001F06FF"/>
    <w:rsid w:val="001F0DB4"/>
    <w:rsid w:val="001F143A"/>
    <w:rsid w:val="001F1AC1"/>
    <w:rsid w:val="001F4D81"/>
    <w:rsid w:val="001F4E1C"/>
    <w:rsid w:val="001F607C"/>
    <w:rsid w:val="001F73C9"/>
    <w:rsid w:val="00204EEC"/>
    <w:rsid w:val="002069BF"/>
    <w:rsid w:val="00212028"/>
    <w:rsid w:val="00212B09"/>
    <w:rsid w:val="002141DB"/>
    <w:rsid w:val="00220365"/>
    <w:rsid w:val="0022693B"/>
    <w:rsid w:val="00230E2D"/>
    <w:rsid w:val="002321D2"/>
    <w:rsid w:val="002334CF"/>
    <w:rsid w:val="00234563"/>
    <w:rsid w:val="002360CC"/>
    <w:rsid w:val="002366FA"/>
    <w:rsid w:val="00236B44"/>
    <w:rsid w:val="00240BA4"/>
    <w:rsid w:val="00241870"/>
    <w:rsid w:val="00241BE6"/>
    <w:rsid w:val="002463E5"/>
    <w:rsid w:val="00247536"/>
    <w:rsid w:val="00253784"/>
    <w:rsid w:val="0025545C"/>
    <w:rsid w:val="00261518"/>
    <w:rsid w:val="0026425B"/>
    <w:rsid w:val="00267CE9"/>
    <w:rsid w:val="00270EFE"/>
    <w:rsid w:val="002714E4"/>
    <w:rsid w:val="00273373"/>
    <w:rsid w:val="002750C5"/>
    <w:rsid w:val="002806CC"/>
    <w:rsid w:val="00280AA6"/>
    <w:rsid w:val="00280FF4"/>
    <w:rsid w:val="00281240"/>
    <w:rsid w:val="0028160B"/>
    <w:rsid w:val="00281E1C"/>
    <w:rsid w:val="00282DFB"/>
    <w:rsid w:val="00283DB9"/>
    <w:rsid w:val="002846B1"/>
    <w:rsid w:val="00284B4E"/>
    <w:rsid w:val="00284B76"/>
    <w:rsid w:val="00285068"/>
    <w:rsid w:val="00285E13"/>
    <w:rsid w:val="00286E6C"/>
    <w:rsid w:val="00287050"/>
    <w:rsid w:val="0029309F"/>
    <w:rsid w:val="0029408C"/>
    <w:rsid w:val="002949C1"/>
    <w:rsid w:val="002958B9"/>
    <w:rsid w:val="00297CB8"/>
    <w:rsid w:val="002A0BA2"/>
    <w:rsid w:val="002A1549"/>
    <w:rsid w:val="002A1A7E"/>
    <w:rsid w:val="002A41E1"/>
    <w:rsid w:val="002A4461"/>
    <w:rsid w:val="002A6EEB"/>
    <w:rsid w:val="002B0ABC"/>
    <w:rsid w:val="002B14A5"/>
    <w:rsid w:val="002B169D"/>
    <w:rsid w:val="002B2665"/>
    <w:rsid w:val="002B2FE7"/>
    <w:rsid w:val="002B3B6D"/>
    <w:rsid w:val="002B4CCE"/>
    <w:rsid w:val="002B587A"/>
    <w:rsid w:val="002C1F8B"/>
    <w:rsid w:val="002C389C"/>
    <w:rsid w:val="002C38F9"/>
    <w:rsid w:val="002C5CD3"/>
    <w:rsid w:val="002D2BA1"/>
    <w:rsid w:val="002D3066"/>
    <w:rsid w:val="002D3BFA"/>
    <w:rsid w:val="002D3D15"/>
    <w:rsid w:val="002D3F52"/>
    <w:rsid w:val="002D49CC"/>
    <w:rsid w:val="002D7D4D"/>
    <w:rsid w:val="002E0414"/>
    <w:rsid w:val="002E0C8B"/>
    <w:rsid w:val="002E1B30"/>
    <w:rsid w:val="002E1BCA"/>
    <w:rsid w:val="002E39C6"/>
    <w:rsid w:val="002E3B5C"/>
    <w:rsid w:val="002E4A97"/>
    <w:rsid w:val="002E7228"/>
    <w:rsid w:val="002F1EB4"/>
    <w:rsid w:val="002F222E"/>
    <w:rsid w:val="002F45E6"/>
    <w:rsid w:val="002F538A"/>
    <w:rsid w:val="003020D6"/>
    <w:rsid w:val="00302109"/>
    <w:rsid w:val="003022D5"/>
    <w:rsid w:val="00303E60"/>
    <w:rsid w:val="00306464"/>
    <w:rsid w:val="00306BDD"/>
    <w:rsid w:val="003108C3"/>
    <w:rsid w:val="00310EC5"/>
    <w:rsid w:val="00313474"/>
    <w:rsid w:val="003161A6"/>
    <w:rsid w:val="00317452"/>
    <w:rsid w:val="003227C8"/>
    <w:rsid w:val="0033018F"/>
    <w:rsid w:val="00330568"/>
    <w:rsid w:val="003330BC"/>
    <w:rsid w:val="003355DF"/>
    <w:rsid w:val="00337235"/>
    <w:rsid w:val="0033731D"/>
    <w:rsid w:val="00346EC6"/>
    <w:rsid w:val="003501C8"/>
    <w:rsid w:val="00350413"/>
    <w:rsid w:val="00353FA1"/>
    <w:rsid w:val="0035446B"/>
    <w:rsid w:val="0035739F"/>
    <w:rsid w:val="00363E35"/>
    <w:rsid w:val="003653D7"/>
    <w:rsid w:val="003659DB"/>
    <w:rsid w:val="00367359"/>
    <w:rsid w:val="00367442"/>
    <w:rsid w:val="0036768E"/>
    <w:rsid w:val="00367C86"/>
    <w:rsid w:val="00370BC2"/>
    <w:rsid w:val="00373177"/>
    <w:rsid w:val="003748B9"/>
    <w:rsid w:val="00375D19"/>
    <w:rsid w:val="003810D4"/>
    <w:rsid w:val="0038158F"/>
    <w:rsid w:val="00381F0F"/>
    <w:rsid w:val="0038536D"/>
    <w:rsid w:val="003854BE"/>
    <w:rsid w:val="003923BF"/>
    <w:rsid w:val="00392851"/>
    <w:rsid w:val="00392BFA"/>
    <w:rsid w:val="003A18CC"/>
    <w:rsid w:val="003A55E5"/>
    <w:rsid w:val="003B0750"/>
    <w:rsid w:val="003B2281"/>
    <w:rsid w:val="003B32D2"/>
    <w:rsid w:val="003B4228"/>
    <w:rsid w:val="003C143F"/>
    <w:rsid w:val="003C2836"/>
    <w:rsid w:val="003C46AE"/>
    <w:rsid w:val="003C6125"/>
    <w:rsid w:val="003C739F"/>
    <w:rsid w:val="003D0A15"/>
    <w:rsid w:val="003D292F"/>
    <w:rsid w:val="003D36CE"/>
    <w:rsid w:val="003D461F"/>
    <w:rsid w:val="003D4ECC"/>
    <w:rsid w:val="003D59E3"/>
    <w:rsid w:val="003D74D5"/>
    <w:rsid w:val="003D7967"/>
    <w:rsid w:val="003E0E6F"/>
    <w:rsid w:val="003E1496"/>
    <w:rsid w:val="003E34FD"/>
    <w:rsid w:val="003F02E1"/>
    <w:rsid w:val="003F1763"/>
    <w:rsid w:val="003F2118"/>
    <w:rsid w:val="003F2D2C"/>
    <w:rsid w:val="003F3AB8"/>
    <w:rsid w:val="003F4489"/>
    <w:rsid w:val="003F611F"/>
    <w:rsid w:val="003F74C4"/>
    <w:rsid w:val="003F7BC7"/>
    <w:rsid w:val="004004A9"/>
    <w:rsid w:val="004010FB"/>
    <w:rsid w:val="004029FF"/>
    <w:rsid w:val="004034BE"/>
    <w:rsid w:val="00405F88"/>
    <w:rsid w:val="00406574"/>
    <w:rsid w:val="0040720F"/>
    <w:rsid w:val="004073E5"/>
    <w:rsid w:val="00410BFB"/>
    <w:rsid w:val="00412F2C"/>
    <w:rsid w:val="0041459C"/>
    <w:rsid w:val="00421C77"/>
    <w:rsid w:val="0042284E"/>
    <w:rsid w:val="00422990"/>
    <w:rsid w:val="004229A2"/>
    <w:rsid w:val="0042314B"/>
    <w:rsid w:val="00424177"/>
    <w:rsid w:val="004243DA"/>
    <w:rsid w:val="00430335"/>
    <w:rsid w:val="00433F76"/>
    <w:rsid w:val="0043438F"/>
    <w:rsid w:val="00435F53"/>
    <w:rsid w:val="0044042E"/>
    <w:rsid w:val="00441102"/>
    <w:rsid w:val="00441C37"/>
    <w:rsid w:val="004429E0"/>
    <w:rsid w:val="0044304E"/>
    <w:rsid w:val="00443C98"/>
    <w:rsid w:val="004441EE"/>
    <w:rsid w:val="00444FEC"/>
    <w:rsid w:val="00451186"/>
    <w:rsid w:val="00453487"/>
    <w:rsid w:val="004545F2"/>
    <w:rsid w:val="00454C9C"/>
    <w:rsid w:val="00455B36"/>
    <w:rsid w:val="0045680D"/>
    <w:rsid w:val="004569D2"/>
    <w:rsid w:val="00460364"/>
    <w:rsid w:val="0046055A"/>
    <w:rsid w:val="00461A1E"/>
    <w:rsid w:val="00462951"/>
    <w:rsid w:val="00463D31"/>
    <w:rsid w:val="0046589C"/>
    <w:rsid w:val="00467CA9"/>
    <w:rsid w:val="00477325"/>
    <w:rsid w:val="004776D8"/>
    <w:rsid w:val="00482B17"/>
    <w:rsid w:val="0048324F"/>
    <w:rsid w:val="00484A09"/>
    <w:rsid w:val="00485847"/>
    <w:rsid w:val="004907EF"/>
    <w:rsid w:val="00491380"/>
    <w:rsid w:val="00492EA8"/>
    <w:rsid w:val="00493A04"/>
    <w:rsid w:val="0049462D"/>
    <w:rsid w:val="00495317"/>
    <w:rsid w:val="00497673"/>
    <w:rsid w:val="004A057D"/>
    <w:rsid w:val="004A2A96"/>
    <w:rsid w:val="004A2DD2"/>
    <w:rsid w:val="004A4187"/>
    <w:rsid w:val="004A631C"/>
    <w:rsid w:val="004A719F"/>
    <w:rsid w:val="004A7631"/>
    <w:rsid w:val="004A7BD2"/>
    <w:rsid w:val="004B03B2"/>
    <w:rsid w:val="004B21C2"/>
    <w:rsid w:val="004B2E7E"/>
    <w:rsid w:val="004B3B38"/>
    <w:rsid w:val="004B425C"/>
    <w:rsid w:val="004B44FF"/>
    <w:rsid w:val="004B51BD"/>
    <w:rsid w:val="004B5986"/>
    <w:rsid w:val="004C0E36"/>
    <w:rsid w:val="004C28FA"/>
    <w:rsid w:val="004C2A32"/>
    <w:rsid w:val="004C471C"/>
    <w:rsid w:val="004C77A4"/>
    <w:rsid w:val="004C7972"/>
    <w:rsid w:val="004C7C07"/>
    <w:rsid w:val="004D083D"/>
    <w:rsid w:val="004D0ED8"/>
    <w:rsid w:val="004D22EF"/>
    <w:rsid w:val="004D2EDD"/>
    <w:rsid w:val="004D2FB9"/>
    <w:rsid w:val="004D2FD8"/>
    <w:rsid w:val="004D538C"/>
    <w:rsid w:val="004D5BEC"/>
    <w:rsid w:val="004D6B48"/>
    <w:rsid w:val="004E3AAC"/>
    <w:rsid w:val="004E4216"/>
    <w:rsid w:val="004E449F"/>
    <w:rsid w:val="004E611F"/>
    <w:rsid w:val="004F25A9"/>
    <w:rsid w:val="00500CE5"/>
    <w:rsid w:val="0050175C"/>
    <w:rsid w:val="0050372B"/>
    <w:rsid w:val="005041C2"/>
    <w:rsid w:val="00504857"/>
    <w:rsid w:val="00504ED8"/>
    <w:rsid w:val="005055F7"/>
    <w:rsid w:val="00507BAB"/>
    <w:rsid w:val="005106BF"/>
    <w:rsid w:val="0051073F"/>
    <w:rsid w:val="005109EC"/>
    <w:rsid w:val="005112D1"/>
    <w:rsid w:val="005112E6"/>
    <w:rsid w:val="005119E8"/>
    <w:rsid w:val="005162DB"/>
    <w:rsid w:val="005171DE"/>
    <w:rsid w:val="00517615"/>
    <w:rsid w:val="00520CEE"/>
    <w:rsid w:val="005226BB"/>
    <w:rsid w:val="00522EA0"/>
    <w:rsid w:val="00523101"/>
    <w:rsid w:val="00525784"/>
    <w:rsid w:val="00525B80"/>
    <w:rsid w:val="00532268"/>
    <w:rsid w:val="00534206"/>
    <w:rsid w:val="005360A8"/>
    <w:rsid w:val="0053740E"/>
    <w:rsid w:val="00540300"/>
    <w:rsid w:val="00540DF0"/>
    <w:rsid w:val="005438A0"/>
    <w:rsid w:val="00544C4C"/>
    <w:rsid w:val="005464F0"/>
    <w:rsid w:val="005469BE"/>
    <w:rsid w:val="0055005A"/>
    <w:rsid w:val="00551AAC"/>
    <w:rsid w:val="00552EE3"/>
    <w:rsid w:val="0055329A"/>
    <w:rsid w:val="00554BA1"/>
    <w:rsid w:val="005550AA"/>
    <w:rsid w:val="005564D8"/>
    <w:rsid w:val="00557A96"/>
    <w:rsid w:val="0056220C"/>
    <w:rsid w:val="005623DC"/>
    <w:rsid w:val="005627F6"/>
    <w:rsid w:val="00564D03"/>
    <w:rsid w:val="00570748"/>
    <w:rsid w:val="00570749"/>
    <w:rsid w:val="00570F83"/>
    <w:rsid w:val="0057413F"/>
    <w:rsid w:val="00574F3D"/>
    <w:rsid w:val="00577A42"/>
    <w:rsid w:val="00580EF4"/>
    <w:rsid w:val="00581532"/>
    <w:rsid w:val="005823A1"/>
    <w:rsid w:val="00584E35"/>
    <w:rsid w:val="00585B3D"/>
    <w:rsid w:val="00586F77"/>
    <w:rsid w:val="00587AF6"/>
    <w:rsid w:val="00590903"/>
    <w:rsid w:val="0059117F"/>
    <w:rsid w:val="00591C22"/>
    <w:rsid w:val="00591EDD"/>
    <w:rsid w:val="00594DEF"/>
    <w:rsid w:val="00597935"/>
    <w:rsid w:val="005A2628"/>
    <w:rsid w:val="005A60F8"/>
    <w:rsid w:val="005A61BF"/>
    <w:rsid w:val="005A6535"/>
    <w:rsid w:val="005B09A8"/>
    <w:rsid w:val="005C160B"/>
    <w:rsid w:val="005C1684"/>
    <w:rsid w:val="005C4B6B"/>
    <w:rsid w:val="005C5993"/>
    <w:rsid w:val="005C5F4F"/>
    <w:rsid w:val="005C64C2"/>
    <w:rsid w:val="005C7419"/>
    <w:rsid w:val="005C7896"/>
    <w:rsid w:val="005C7F7E"/>
    <w:rsid w:val="005D6559"/>
    <w:rsid w:val="005D79F8"/>
    <w:rsid w:val="005E0783"/>
    <w:rsid w:val="005E1DC0"/>
    <w:rsid w:val="005E1E8F"/>
    <w:rsid w:val="005E2B53"/>
    <w:rsid w:val="005E42D3"/>
    <w:rsid w:val="005E497D"/>
    <w:rsid w:val="005E7668"/>
    <w:rsid w:val="005F01A3"/>
    <w:rsid w:val="005F1896"/>
    <w:rsid w:val="005F25D4"/>
    <w:rsid w:val="005F30D7"/>
    <w:rsid w:val="005F7540"/>
    <w:rsid w:val="005F79F7"/>
    <w:rsid w:val="005F7C5B"/>
    <w:rsid w:val="00604ADE"/>
    <w:rsid w:val="006057CC"/>
    <w:rsid w:val="00605CEF"/>
    <w:rsid w:val="00606B8C"/>
    <w:rsid w:val="006078EA"/>
    <w:rsid w:val="00612386"/>
    <w:rsid w:val="00615003"/>
    <w:rsid w:val="006158A8"/>
    <w:rsid w:val="00615985"/>
    <w:rsid w:val="00615D2E"/>
    <w:rsid w:val="00616EA0"/>
    <w:rsid w:val="006203F9"/>
    <w:rsid w:val="00620BFB"/>
    <w:rsid w:val="00620E15"/>
    <w:rsid w:val="00620E33"/>
    <w:rsid w:val="0062382C"/>
    <w:rsid w:val="00625577"/>
    <w:rsid w:val="006277C8"/>
    <w:rsid w:val="00630FA6"/>
    <w:rsid w:val="00631A92"/>
    <w:rsid w:val="00632C46"/>
    <w:rsid w:val="00636104"/>
    <w:rsid w:val="0063765A"/>
    <w:rsid w:val="00637788"/>
    <w:rsid w:val="0064253D"/>
    <w:rsid w:val="00642651"/>
    <w:rsid w:val="0064347F"/>
    <w:rsid w:val="00645599"/>
    <w:rsid w:val="006517A7"/>
    <w:rsid w:val="006536F6"/>
    <w:rsid w:val="00653BE4"/>
    <w:rsid w:val="0065658E"/>
    <w:rsid w:val="006579F8"/>
    <w:rsid w:val="00660CAC"/>
    <w:rsid w:val="006651F4"/>
    <w:rsid w:val="0066535A"/>
    <w:rsid w:val="00667067"/>
    <w:rsid w:val="00667A46"/>
    <w:rsid w:val="00673699"/>
    <w:rsid w:val="00674F8E"/>
    <w:rsid w:val="00676B13"/>
    <w:rsid w:val="00680707"/>
    <w:rsid w:val="006811F6"/>
    <w:rsid w:val="00681E7B"/>
    <w:rsid w:val="006844B6"/>
    <w:rsid w:val="00684740"/>
    <w:rsid w:val="006871FE"/>
    <w:rsid w:val="006900DB"/>
    <w:rsid w:val="00690FE1"/>
    <w:rsid w:val="00692140"/>
    <w:rsid w:val="006934E7"/>
    <w:rsid w:val="00694DBA"/>
    <w:rsid w:val="00695949"/>
    <w:rsid w:val="00695C61"/>
    <w:rsid w:val="0069631F"/>
    <w:rsid w:val="006A034D"/>
    <w:rsid w:val="006A1205"/>
    <w:rsid w:val="006A1799"/>
    <w:rsid w:val="006A1BDD"/>
    <w:rsid w:val="006A1ED0"/>
    <w:rsid w:val="006A1FAB"/>
    <w:rsid w:val="006A359F"/>
    <w:rsid w:val="006A3914"/>
    <w:rsid w:val="006A3AFC"/>
    <w:rsid w:val="006A6470"/>
    <w:rsid w:val="006A7C5E"/>
    <w:rsid w:val="006A7ED7"/>
    <w:rsid w:val="006B1747"/>
    <w:rsid w:val="006B2905"/>
    <w:rsid w:val="006B4AB6"/>
    <w:rsid w:val="006B4CA7"/>
    <w:rsid w:val="006B6B7E"/>
    <w:rsid w:val="006B73D4"/>
    <w:rsid w:val="006B76F4"/>
    <w:rsid w:val="006C2C3B"/>
    <w:rsid w:val="006C30A1"/>
    <w:rsid w:val="006C3716"/>
    <w:rsid w:val="006C6506"/>
    <w:rsid w:val="006C70FE"/>
    <w:rsid w:val="006D1E29"/>
    <w:rsid w:val="006D2395"/>
    <w:rsid w:val="006D5C70"/>
    <w:rsid w:val="006D5F45"/>
    <w:rsid w:val="006E0D18"/>
    <w:rsid w:val="006E1A92"/>
    <w:rsid w:val="006E1FB6"/>
    <w:rsid w:val="006E2C3D"/>
    <w:rsid w:val="006E3B6F"/>
    <w:rsid w:val="006E401A"/>
    <w:rsid w:val="006E5850"/>
    <w:rsid w:val="006E7481"/>
    <w:rsid w:val="006F0EDC"/>
    <w:rsid w:val="006F3622"/>
    <w:rsid w:val="006F3B0D"/>
    <w:rsid w:val="006F501E"/>
    <w:rsid w:val="006F5CDE"/>
    <w:rsid w:val="006F645A"/>
    <w:rsid w:val="00702DC2"/>
    <w:rsid w:val="00704063"/>
    <w:rsid w:val="00705143"/>
    <w:rsid w:val="0070724C"/>
    <w:rsid w:val="0071072D"/>
    <w:rsid w:val="0071312E"/>
    <w:rsid w:val="0071479E"/>
    <w:rsid w:val="00716025"/>
    <w:rsid w:val="007175E9"/>
    <w:rsid w:val="00720BE4"/>
    <w:rsid w:val="00720F40"/>
    <w:rsid w:val="00723CBF"/>
    <w:rsid w:val="0072497E"/>
    <w:rsid w:val="00724BCB"/>
    <w:rsid w:val="0072544C"/>
    <w:rsid w:val="00726ACA"/>
    <w:rsid w:val="007270CE"/>
    <w:rsid w:val="0072737C"/>
    <w:rsid w:val="00727E64"/>
    <w:rsid w:val="0073006E"/>
    <w:rsid w:val="007311E9"/>
    <w:rsid w:val="00734228"/>
    <w:rsid w:val="00737B0A"/>
    <w:rsid w:val="0074075E"/>
    <w:rsid w:val="007411A3"/>
    <w:rsid w:val="007417F3"/>
    <w:rsid w:val="0074291A"/>
    <w:rsid w:val="00742AD7"/>
    <w:rsid w:val="00743CF8"/>
    <w:rsid w:val="00744128"/>
    <w:rsid w:val="0074466D"/>
    <w:rsid w:val="00747175"/>
    <w:rsid w:val="00753E1B"/>
    <w:rsid w:val="0075575A"/>
    <w:rsid w:val="0075631E"/>
    <w:rsid w:val="007564DB"/>
    <w:rsid w:val="00757589"/>
    <w:rsid w:val="0076438E"/>
    <w:rsid w:val="00764E5A"/>
    <w:rsid w:val="00770CBE"/>
    <w:rsid w:val="007722F9"/>
    <w:rsid w:val="007726B8"/>
    <w:rsid w:val="00773D1A"/>
    <w:rsid w:val="00774584"/>
    <w:rsid w:val="007747CF"/>
    <w:rsid w:val="00776989"/>
    <w:rsid w:val="00783481"/>
    <w:rsid w:val="00785C38"/>
    <w:rsid w:val="00791C1F"/>
    <w:rsid w:val="00791FB9"/>
    <w:rsid w:val="00792A74"/>
    <w:rsid w:val="007958C8"/>
    <w:rsid w:val="00795C45"/>
    <w:rsid w:val="00796B2A"/>
    <w:rsid w:val="00797596"/>
    <w:rsid w:val="007A0595"/>
    <w:rsid w:val="007A1BF6"/>
    <w:rsid w:val="007A36A0"/>
    <w:rsid w:val="007A5D92"/>
    <w:rsid w:val="007A5E13"/>
    <w:rsid w:val="007A7897"/>
    <w:rsid w:val="007A7982"/>
    <w:rsid w:val="007B13BD"/>
    <w:rsid w:val="007B156C"/>
    <w:rsid w:val="007B17E4"/>
    <w:rsid w:val="007B2414"/>
    <w:rsid w:val="007B66B4"/>
    <w:rsid w:val="007C1CCF"/>
    <w:rsid w:val="007C229B"/>
    <w:rsid w:val="007C5148"/>
    <w:rsid w:val="007C5A53"/>
    <w:rsid w:val="007C6012"/>
    <w:rsid w:val="007D000B"/>
    <w:rsid w:val="007D096B"/>
    <w:rsid w:val="007D553C"/>
    <w:rsid w:val="007D5A18"/>
    <w:rsid w:val="007D6544"/>
    <w:rsid w:val="007D76B2"/>
    <w:rsid w:val="007E27F5"/>
    <w:rsid w:val="007E3388"/>
    <w:rsid w:val="007E5CA6"/>
    <w:rsid w:val="007E6F4C"/>
    <w:rsid w:val="007E70D6"/>
    <w:rsid w:val="007E7F73"/>
    <w:rsid w:val="007F0AB0"/>
    <w:rsid w:val="007F0AE8"/>
    <w:rsid w:val="007F18B2"/>
    <w:rsid w:val="007F1F8D"/>
    <w:rsid w:val="008005F6"/>
    <w:rsid w:val="00800DF2"/>
    <w:rsid w:val="00801C58"/>
    <w:rsid w:val="0080269C"/>
    <w:rsid w:val="0080380D"/>
    <w:rsid w:val="00811247"/>
    <w:rsid w:val="0081241F"/>
    <w:rsid w:val="00815412"/>
    <w:rsid w:val="00815604"/>
    <w:rsid w:val="008223F8"/>
    <w:rsid w:val="00822FD3"/>
    <w:rsid w:val="008251A7"/>
    <w:rsid w:val="008263ED"/>
    <w:rsid w:val="00826B9B"/>
    <w:rsid w:val="00834801"/>
    <w:rsid w:val="00840BAA"/>
    <w:rsid w:val="008440D1"/>
    <w:rsid w:val="0084456D"/>
    <w:rsid w:val="00844867"/>
    <w:rsid w:val="00846388"/>
    <w:rsid w:val="00855586"/>
    <w:rsid w:val="00857842"/>
    <w:rsid w:val="00860731"/>
    <w:rsid w:val="008609DA"/>
    <w:rsid w:val="00862CAE"/>
    <w:rsid w:val="00863822"/>
    <w:rsid w:val="00865AAB"/>
    <w:rsid w:val="008670F0"/>
    <w:rsid w:val="00867376"/>
    <w:rsid w:val="0087096C"/>
    <w:rsid w:val="008711A1"/>
    <w:rsid w:val="0087269A"/>
    <w:rsid w:val="00874312"/>
    <w:rsid w:val="00880D7A"/>
    <w:rsid w:val="00881E37"/>
    <w:rsid w:val="008824EC"/>
    <w:rsid w:val="008849F1"/>
    <w:rsid w:val="008861EE"/>
    <w:rsid w:val="0088649D"/>
    <w:rsid w:val="0088764F"/>
    <w:rsid w:val="00887E4C"/>
    <w:rsid w:val="0089212B"/>
    <w:rsid w:val="00892CB8"/>
    <w:rsid w:val="00893B9B"/>
    <w:rsid w:val="00893CCD"/>
    <w:rsid w:val="00894F53"/>
    <w:rsid w:val="00897B24"/>
    <w:rsid w:val="008A1CB4"/>
    <w:rsid w:val="008A2F42"/>
    <w:rsid w:val="008A3DE6"/>
    <w:rsid w:val="008A6A2D"/>
    <w:rsid w:val="008A7264"/>
    <w:rsid w:val="008A793C"/>
    <w:rsid w:val="008B0F4E"/>
    <w:rsid w:val="008B21DA"/>
    <w:rsid w:val="008B305C"/>
    <w:rsid w:val="008B3975"/>
    <w:rsid w:val="008B51AE"/>
    <w:rsid w:val="008B59DF"/>
    <w:rsid w:val="008B5FEC"/>
    <w:rsid w:val="008B69FE"/>
    <w:rsid w:val="008B6AD9"/>
    <w:rsid w:val="008B6D57"/>
    <w:rsid w:val="008B730B"/>
    <w:rsid w:val="008C101A"/>
    <w:rsid w:val="008C18A5"/>
    <w:rsid w:val="008C2713"/>
    <w:rsid w:val="008C29E5"/>
    <w:rsid w:val="008C3D48"/>
    <w:rsid w:val="008C5274"/>
    <w:rsid w:val="008C6D5F"/>
    <w:rsid w:val="008C7AB3"/>
    <w:rsid w:val="008D0D53"/>
    <w:rsid w:val="008D22C5"/>
    <w:rsid w:val="008D2672"/>
    <w:rsid w:val="008D2D1F"/>
    <w:rsid w:val="008D31C4"/>
    <w:rsid w:val="008D320C"/>
    <w:rsid w:val="008D3330"/>
    <w:rsid w:val="008D7121"/>
    <w:rsid w:val="008E2ACE"/>
    <w:rsid w:val="008E3B61"/>
    <w:rsid w:val="008E480D"/>
    <w:rsid w:val="008E5069"/>
    <w:rsid w:val="008E5B8E"/>
    <w:rsid w:val="008E710D"/>
    <w:rsid w:val="008E7494"/>
    <w:rsid w:val="008F0449"/>
    <w:rsid w:val="008F0D9F"/>
    <w:rsid w:val="008F2798"/>
    <w:rsid w:val="008F3F24"/>
    <w:rsid w:val="008F5F97"/>
    <w:rsid w:val="008F6DA7"/>
    <w:rsid w:val="009013A1"/>
    <w:rsid w:val="00905F3D"/>
    <w:rsid w:val="009105DB"/>
    <w:rsid w:val="00910C38"/>
    <w:rsid w:val="0091186D"/>
    <w:rsid w:val="00913969"/>
    <w:rsid w:val="00913A3D"/>
    <w:rsid w:val="009148CA"/>
    <w:rsid w:val="00914DDA"/>
    <w:rsid w:val="00914F28"/>
    <w:rsid w:val="009153C4"/>
    <w:rsid w:val="0091558D"/>
    <w:rsid w:val="009161C0"/>
    <w:rsid w:val="00916F7C"/>
    <w:rsid w:val="00920315"/>
    <w:rsid w:val="00924BE3"/>
    <w:rsid w:val="00925206"/>
    <w:rsid w:val="00925B6B"/>
    <w:rsid w:val="0093178A"/>
    <w:rsid w:val="00934835"/>
    <w:rsid w:val="009370A6"/>
    <w:rsid w:val="009370DE"/>
    <w:rsid w:val="00937C53"/>
    <w:rsid w:val="00941DE3"/>
    <w:rsid w:val="0094540C"/>
    <w:rsid w:val="00945A4F"/>
    <w:rsid w:val="00947333"/>
    <w:rsid w:val="009475EB"/>
    <w:rsid w:val="00952688"/>
    <w:rsid w:val="00953872"/>
    <w:rsid w:val="009571D4"/>
    <w:rsid w:val="00963633"/>
    <w:rsid w:val="00964E33"/>
    <w:rsid w:val="00965442"/>
    <w:rsid w:val="009706A9"/>
    <w:rsid w:val="00971558"/>
    <w:rsid w:val="00971724"/>
    <w:rsid w:val="00971C09"/>
    <w:rsid w:val="00971DF4"/>
    <w:rsid w:val="00972DAA"/>
    <w:rsid w:val="00974CDF"/>
    <w:rsid w:val="00975419"/>
    <w:rsid w:val="009769A7"/>
    <w:rsid w:val="00980C9D"/>
    <w:rsid w:val="0098642E"/>
    <w:rsid w:val="00990A30"/>
    <w:rsid w:val="009917E2"/>
    <w:rsid w:val="009930ED"/>
    <w:rsid w:val="00994C44"/>
    <w:rsid w:val="00995B1F"/>
    <w:rsid w:val="009A1F49"/>
    <w:rsid w:val="009A3C50"/>
    <w:rsid w:val="009A4C1E"/>
    <w:rsid w:val="009A54C8"/>
    <w:rsid w:val="009A598E"/>
    <w:rsid w:val="009B4843"/>
    <w:rsid w:val="009B4FEF"/>
    <w:rsid w:val="009B500C"/>
    <w:rsid w:val="009B518E"/>
    <w:rsid w:val="009C0AB8"/>
    <w:rsid w:val="009C179F"/>
    <w:rsid w:val="009C26E5"/>
    <w:rsid w:val="009C2AD2"/>
    <w:rsid w:val="009C4E93"/>
    <w:rsid w:val="009D0AF6"/>
    <w:rsid w:val="009D0BF9"/>
    <w:rsid w:val="009D1AE1"/>
    <w:rsid w:val="009D6732"/>
    <w:rsid w:val="009D67C9"/>
    <w:rsid w:val="009E1A5C"/>
    <w:rsid w:val="009E2B03"/>
    <w:rsid w:val="009E55CD"/>
    <w:rsid w:val="009E57DD"/>
    <w:rsid w:val="009E68D2"/>
    <w:rsid w:val="009F0137"/>
    <w:rsid w:val="009F23E4"/>
    <w:rsid w:val="009F487F"/>
    <w:rsid w:val="009F52B5"/>
    <w:rsid w:val="009F570A"/>
    <w:rsid w:val="009F7595"/>
    <w:rsid w:val="00A00D1D"/>
    <w:rsid w:val="00A0122B"/>
    <w:rsid w:val="00A0207E"/>
    <w:rsid w:val="00A021A0"/>
    <w:rsid w:val="00A02752"/>
    <w:rsid w:val="00A037AD"/>
    <w:rsid w:val="00A039D7"/>
    <w:rsid w:val="00A04DC2"/>
    <w:rsid w:val="00A06096"/>
    <w:rsid w:val="00A065A5"/>
    <w:rsid w:val="00A071CE"/>
    <w:rsid w:val="00A073B4"/>
    <w:rsid w:val="00A07DA7"/>
    <w:rsid w:val="00A10B73"/>
    <w:rsid w:val="00A10F2D"/>
    <w:rsid w:val="00A12E89"/>
    <w:rsid w:val="00A15C17"/>
    <w:rsid w:val="00A163B2"/>
    <w:rsid w:val="00A165EA"/>
    <w:rsid w:val="00A17CD9"/>
    <w:rsid w:val="00A205BF"/>
    <w:rsid w:val="00A20D13"/>
    <w:rsid w:val="00A21099"/>
    <w:rsid w:val="00A21228"/>
    <w:rsid w:val="00A25280"/>
    <w:rsid w:val="00A2579F"/>
    <w:rsid w:val="00A25B04"/>
    <w:rsid w:val="00A261B5"/>
    <w:rsid w:val="00A27320"/>
    <w:rsid w:val="00A27AE6"/>
    <w:rsid w:val="00A27FBB"/>
    <w:rsid w:val="00A30DF3"/>
    <w:rsid w:val="00A32E5D"/>
    <w:rsid w:val="00A32FF6"/>
    <w:rsid w:val="00A400B5"/>
    <w:rsid w:val="00A404E8"/>
    <w:rsid w:val="00A405EC"/>
    <w:rsid w:val="00A40D80"/>
    <w:rsid w:val="00A46D03"/>
    <w:rsid w:val="00A473C1"/>
    <w:rsid w:val="00A5202E"/>
    <w:rsid w:val="00A52A3B"/>
    <w:rsid w:val="00A53C8A"/>
    <w:rsid w:val="00A55A05"/>
    <w:rsid w:val="00A628AB"/>
    <w:rsid w:val="00A6418B"/>
    <w:rsid w:val="00A67D51"/>
    <w:rsid w:val="00A7145F"/>
    <w:rsid w:val="00A735EB"/>
    <w:rsid w:val="00A76D34"/>
    <w:rsid w:val="00A77483"/>
    <w:rsid w:val="00A824F0"/>
    <w:rsid w:val="00A847CB"/>
    <w:rsid w:val="00A85947"/>
    <w:rsid w:val="00A902EA"/>
    <w:rsid w:val="00A905BF"/>
    <w:rsid w:val="00A91365"/>
    <w:rsid w:val="00A919DF"/>
    <w:rsid w:val="00A922D1"/>
    <w:rsid w:val="00A9430F"/>
    <w:rsid w:val="00A9463E"/>
    <w:rsid w:val="00A95993"/>
    <w:rsid w:val="00A959AF"/>
    <w:rsid w:val="00A97C6F"/>
    <w:rsid w:val="00AA0B62"/>
    <w:rsid w:val="00AA0B86"/>
    <w:rsid w:val="00AA1CCE"/>
    <w:rsid w:val="00AA3C89"/>
    <w:rsid w:val="00AA408A"/>
    <w:rsid w:val="00AA44C4"/>
    <w:rsid w:val="00AA451A"/>
    <w:rsid w:val="00AA5478"/>
    <w:rsid w:val="00AB06E6"/>
    <w:rsid w:val="00AB09A1"/>
    <w:rsid w:val="00AB1B97"/>
    <w:rsid w:val="00AB37DC"/>
    <w:rsid w:val="00AB3AAF"/>
    <w:rsid w:val="00AB661E"/>
    <w:rsid w:val="00AB784B"/>
    <w:rsid w:val="00AC781C"/>
    <w:rsid w:val="00AD0225"/>
    <w:rsid w:val="00AD0351"/>
    <w:rsid w:val="00AD238F"/>
    <w:rsid w:val="00AD2A82"/>
    <w:rsid w:val="00AD46B3"/>
    <w:rsid w:val="00AD4BE9"/>
    <w:rsid w:val="00AE0405"/>
    <w:rsid w:val="00AE055D"/>
    <w:rsid w:val="00AE51CB"/>
    <w:rsid w:val="00AE67CC"/>
    <w:rsid w:val="00AE6CFC"/>
    <w:rsid w:val="00AE6D0F"/>
    <w:rsid w:val="00AF1DCC"/>
    <w:rsid w:val="00AF4150"/>
    <w:rsid w:val="00AF5B48"/>
    <w:rsid w:val="00B00BDE"/>
    <w:rsid w:val="00B048DA"/>
    <w:rsid w:val="00B050B6"/>
    <w:rsid w:val="00B05BF8"/>
    <w:rsid w:val="00B0703C"/>
    <w:rsid w:val="00B12743"/>
    <w:rsid w:val="00B132A0"/>
    <w:rsid w:val="00B13A75"/>
    <w:rsid w:val="00B14826"/>
    <w:rsid w:val="00B1732D"/>
    <w:rsid w:val="00B20FBA"/>
    <w:rsid w:val="00B2117B"/>
    <w:rsid w:val="00B256EB"/>
    <w:rsid w:val="00B26A65"/>
    <w:rsid w:val="00B309D1"/>
    <w:rsid w:val="00B31493"/>
    <w:rsid w:val="00B337D3"/>
    <w:rsid w:val="00B34190"/>
    <w:rsid w:val="00B34AC4"/>
    <w:rsid w:val="00B357EA"/>
    <w:rsid w:val="00B3751A"/>
    <w:rsid w:val="00B37CAD"/>
    <w:rsid w:val="00B4021B"/>
    <w:rsid w:val="00B427DB"/>
    <w:rsid w:val="00B42ADE"/>
    <w:rsid w:val="00B42EA6"/>
    <w:rsid w:val="00B434ED"/>
    <w:rsid w:val="00B444EA"/>
    <w:rsid w:val="00B50FB2"/>
    <w:rsid w:val="00B551E6"/>
    <w:rsid w:val="00B575BB"/>
    <w:rsid w:val="00B61034"/>
    <w:rsid w:val="00B613B5"/>
    <w:rsid w:val="00B61650"/>
    <w:rsid w:val="00B64A15"/>
    <w:rsid w:val="00B64DE8"/>
    <w:rsid w:val="00B65164"/>
    <w:rsid w:val="00B65FE3"/>
    <w:rsid w:val="00B660F4"/>
    <w:rsid w:val="00B75D79"/>
    <w:rsid w:val="00B76D98"/>
    <w:rsid w:val="00B77B04"/>
    <w:rsid w:val="00B85198"/>
    <w:rsid w:val="00B85E87"/>
    <w:rsid w:val="00B91659"/>
    <w:rsid w:val="00B91BB9"/>
    <w:rsid w:val="00B9283A"/>
    <w:rsid w:val="00B946F3"/>
    <w:rsid w:val="00B95118"/>
    <w:rsid w:val="00BA10B5"/>
    <w:rsid w:val="00BA1243"/>
    <w:rsid w:val="00BA18CA"/>
    <w:rsid w:val="00BA286C"/>
    <w:rsid w:val="00BA344E"/>
    <w:rsid w:val="00BA3B40"/>
    <w:rsid w:val="00BA599F"/>
    <w:rsid w:val="00BA5FB7"/>
    <w:rsid w:val="00BA60CB"/>
    <w:rsid w:val="00BB144C"/>
    <w:rsid w:val="00BB22A3"/>
    <w:rsid w:val="00BB2B46"/>
    <w:rsid w:val="00BB33CB"/>
    <w:rsid w:val="00BB51B5"/>
    <w:rsid w:val="00BB7540"/>
    <w:rsid w:val="00BB79DD"/>
    <w:rsid w:val="00BC177F"/>
    <w:rsid w:val="00BC3428"/>
    <w:rsid w:val="00BC691E"/>
    <w:rsid w:val="00BC6C84"/>
    <w:rsid w:val="00BC6D3F"/>
    <w:rsid w:val="00BD0FFC"/>
    <w:rsid w:val="00BD7639"/>
    <w:rsid w:val="00BE27FB"/>
    <w:rsid w:val="00BE2B94"/>
    <w:rsid w:val="00BE34E4"/>
    <w:rsid w:val="00BE4145"/>
    <w:rsid w:val="00BE486B"/>
    <w:rsid w:val="00BE69CF"/>
    <w:rsid w:val="00BE6FC3"/>
    <w:rsid w:val="00BF0609"/>
    <w:rsid w:val="00BF1A26"/>
    <w:rsid w:val="00BF20EE"/>
    <w:rsid w:val="00BF27D4"/>
    <w:rsid w:val="00BF28BF"/>
    <w:rsid w:val="00BF4D5C"/>
    <w:rsid w:val="00BF56E0"/>
    <w:rsid w:val="00BF5C82"/>
    <w:rsid w:val="00C017AB"/>
    <w:rsid w:val="00C01A33"/>
    <w:rsid w:val="00C01CDF"/>
    <w:rsid w:val="00C028C5"/>
    <w:rsid w:val="00C04D1C"/>
    <w:rsid w:val="00C05FCE"/>
    <w:rsid w:val="00C10517"/>
    <w:rsid w:val="00C14563"/>
    <w:rsid w:val="00C20F59"/>
    <w:rsid w:val="00C224D8"/>
    <w:rsid w:val="00C228F2"/>
    <w:rsid w:val="00C22FA4"/>
    <w:rsid w:val="00C2491A"/>
    <w:rsid w:val="00C26253"/>
    <w:rsid w:val="00C263FB"/>
    <w:rsid w:val="00C3072C"/>
    <w:rsid w:val="00C30848"/>
    <w:rsid w:val="00C30F93"/>
    <w:rsid w:val="00C31F26"/>
    <w:rsid w:val="00C32473"/>
    <w:rsid w:val="00C32AF2"/>
    <w:rsid w:val="00C461DA"/>
    <w:rsid w:val="00C47D25"/>
    <w:rsid w:val="00C50455"/>
    <w:rsid w:val="00C51484"/>
    <w:rsid w:val="00C51876"/>
    <w:rsid w:val="00C520F0"/>
    <w:rsid w:val="00C521BF"/>
    <w:rsid w:val="00C530EF"/>
    <w:rsid w:val="00C538DF"/>
    <w:rsid w:val="00C56216"/>
    <w:rsid w:val="00C613A0"/>
    <w:rsid w:val="00C63794"/>
    <w:rsid w:val="00C63D76"/>
    <w:rsid w:val="00C66B25"/>
    <w:rsid w:val="00C671FA"/>
    <w:rsid w:val="00C709F0"/>
    <w:rsid w:val="00C73917"/>
    <w:rsid w:val="00C73E0F"/>
    <w:rsid w:val="00C745CA"/>
    <w:rsid w:val="00C74620"/>
    <w:rsid w:val="00C76AF1"/>
    <w:rsid w:val="00C80A20"/>
    <w:rsid w:val="00C8145F"/>
    <w:rsid w:val="00C84906"/>
    <w:rsid w:val="00C84FD2"/>
    <w:rsid w:val="00C850A6"/>
    <w:rsid w:val="00C856C7"/>
    <w:rsid w:val="00C85F7D"/>
    <w:rsid w:val="00C87EFD"/>
    <w:rsid w:val="00C90B61"/>
    <w:rsid w:val="00C917BF"/>
    <w:rsid w:val="00C92DBD"/>
    <w:rsid w:val="00CA0E6A"/>
    <w:rsid w:val="00CA0FDA"/>
    <w:rsid w:val="00CA1539"/>
    <w:rsid w:val="00CA5885"/>
    <w:rsid w:val="00CA5E2D"/>
    <w:rsid w:val="00CA6C0F"/>
    <w:rsid w:val="00CB14ED"/>
    <w:rsid w:val="00CB339B"/>
    <w:rsid w:val="00CB664A"/>
    <w:rsid w:val="00CC0776"/>
    <w:rsid w:val="00CC09FE"/>
    <w:rsid w:val="00CC18DC"/>
    <w:rsid w:val="00CC586D"/>
    <w:rsid w:val="00CC71DB"/>
    <w:rsid w:val="00CC7A5A"/>
    <w:rsid w:val="00CD5600"/>
    <w:rsid w:val="00CD5B75"/>
    <w:rsid w:val="00CD73BC"/>
    <w:rsid w:val="00CE2C51"/>
    <w:rsid w:val="00CE4347"/>
    <w:rsid w:val="00CE5535"/>
    <w:rsid w:val="00CE5619"/>
    <w:rsid w:val="00CE6750"/>
    <w:rsid w:val="00CE76C9"/>
    <w:rsid w:val="00CE7AC8"/>
    <w:rsid w:val="00CF360D"/>
    <w:rsid w:val="00CF5736"/>
    <w:rsid w:val="00D00DDD"/>
    <w:rsid w:val="00D01965"/>
    <w:rsid w:val="00D0327B"/>
    <w:rsid w:val="00D04F4B"/>
    <w:rsid w:val="00D105BA"/>
    <w:rsid w:val="00D10C7C"/>
    <w:rsid w:val="00D11305"/>
    <w:rsid w:val="00D1192F"/>
    <w:rsid w:val="00D12D1B"/>
    <w:rsid w:val="00D13EBE"/>
    <w:rsid w:val="00D167F0"/>
    <w:rsid w:val="00D20C07"/>
    <w:rsid w:val="00D20F8D"/>
    <w:rsid w:val="00D21C3C"/>
    <w:rsid w:val="00D26A50"/>
    <w:rsid w:val="00D27F71"/>
    <w:rsid w:val="00D30023"/>
    <w:rsid w:val="00D30C66"/>
    <w:rsid w:val="00D32F27"/>
    <w:rsid w:val="00D36795"/>
    <w:rsid w:val="00D37753"/>
    <w:rsid w:val="00D40787"/>
    <w:rsid w:val="00D40AE7"/>
    <w:rsid w:val="00D42BD8"/>
    <w:rsid w:val="00D452B5"/>
    <w:rsid w:val="00D45ACB"/>
    <w:rsid w:val="00D47F85"/>
    <w:rsid w:val="00D51CC6"/>
    <w:rsid w:val="00D52A39"/>
    <w:rsid w:val="00D5437F"/>
    <w:rsid w:val="00D56181"/>
    <w:rsid w:val="00D5701F"/>
    <w:rsid w:val="00D5788B"/>
    <w:rsid w:val="00D57E39"/>
    <w:rsid w:val="00D627B7"/>
    <w:rsid w:val="00D65929"/>
    <w:rsid w:val="00D6693B"/>
    <w:rsid w:val="00D70A9B"/>
    <w:rsid w:val="00D71456"/>
    <w:rsid w:val="00D7182A"/>
    <w:rsid w:val="00D727A3"/>
    <w:rsid w:val="00D73A69"/>
    <w:rsid w:val="00D74317"/>
    <w:rsid w:val="00D77E04"/>
    <w:rsid w:val="00D80246"/>
    <w:rsid w:val="00D80280"/>
    <w:rsid w:val="00D84641"/>
    <w:rsid w:val="00D84DAF"/>
    <w:rsid w:val="00D8613F"/>
    <w:rsid w:val="00D87E02"/>
    <w:rsid w:val="00D909F4"/>
    <w:rsid w:val="00D9226D"/>
    <w:rsid w:val="00D96A79"/>
    <w:rsid w:val="00D97E75"/>
    <w:rsid w:val="00DA079A"/>
    <w:rsid w:val="00DA13A1"/>
    <w:rsid w:val="00DA1C86"/>
    <w:rsid w:val="00DA243E"/>
    <w:rsid w:val="00DA52F5"/>
    <w:rsid w:val="00DA6FCF"/>
    <w:rsid w:val="00DA756F"/>
    <w:rsid w:val="00DB36F4"/>
    <w:rsid w:val="00DB7C8B"/>
    <w:rsid w:val="00DC0A8F"/>
    <w:rsid w:val="00DC1A2D"/>
    <w:rsid w:val="00DC1B33"/>
    <w:rsid w:val="00DC2E7E"/>
    <w:rsid w:val="00DC3227"/>
    <w:rsid w:val="00DC4288"/>
    <w:rsid w:val="00DC5484"/>
    <w:rsid w:val="00DC713A"/>
    <w:rsid w:val="00DC7A16"/>
    <w:rsid w:val="00DD0288"/>
    <w:rsid w:val="00DD0F65"/>
    <w:rsid w:val="00DD15A7"/>
    <w:rsid w:val="00DD4DB8"/>
    <w:rsid w:val="00DD5664"/>
    <w:rsid w:val="00DD5969"/>
    <w:rsid w:val="00DD665C"/>
    <w:rsid w:val="00DD6718"/>
    <w:rsid w:val="00DD776F"/>
    <w:rsid w:val="00DE2466"/>
    <w:rsid w:val="00DE35E9"/>
    <w:rsid w:val="00DE4B7B"/>
    <w:rsid w:val="00DE59F1"/>
    <w:rsid w:val="00DE7B53"/>
    <w:rsid w:val="00DE7D55"/>
    <w:rsid w:val="00DE7E87"/>
    <w:rsid w:val="00DF1D44"/>
    <w:rsid w:val="00DF3A7B"/>
    <w:rsid w:val="00DF440B"/>
    <w:rsid w:val="00DF4E2B"/>
    <w:rsid w:val="00DF565D"/>
    <w:rsid w:val="00DF58AC"/>
    <w:rsid w:val="00DF6E04"/>
    <w:rsid w:val="00DF76C7"/>
    <w:rsid w:val="00E00205"/>
    <w:rsid w:val="00E01FEC"/>
    <w:rsid w:val="00E0424A"/>
    <w:rsid w:val="00E058E6"/>
    <w:rsid w:val="00E1181C"/>
    <w:rsid w:val="00E11896"/>
    <w:rsid w:val="00E13745"/>
    <w:rsid w:val="00E14415"/>
    <w:rsid w:val="00E1533C"/>
    <w:rsid w:val="00E156D4"/>
    <w:rsid w:val="00E16BBF"/>
    <w:rsid w:val="00E21566"/>
    <w:rsid w:val="00E22A82"/>
    <w:rsid w:val="00E23E3D"/>
    <w:rsid w:val="00E24E4F"/>
    <w:rsid w:val="00E267E8"/>
    <w:rsid w:val="00E3422D"/>
    <w:rsid w:val="00E34D05"/>
    <w:rsid w:val="00E367B7"/>
    <w:rsid w:val="00E36A08"/>
    <w:rsid w:val="00E36A82"/>
    <w:rsid w:val="00E41ADB"/>
    <w:rsid w:val="00E428BF"/>
    <w:rsid w:val="00E44CC2"/>
    <w:rsid w:val="00E44D60"/>
    <w:rsid w:val="00E44E47"/>
    <w:rsid w:val="00E45B67"/>
    <w:rsid w:val="00E469B4"/>
    <w:rsid w:val="00E46D17"/>
    <w:rsid w:val="00E47087"/>
    <w:rsid w:val="00E47845"/>
    <w:rsid w:val="00E50CF9"/>
    <w:rsid w:val="00E511E7"/>
    <w:rsid w:val="00E5290C"/>
    <w:rsid w:val="00E53079"/>
    <w:rsid w:val="00E533D2"/>
    <w:rsid w:val="00E55082"/>
    <w:rsid w:val="00E56BD4"/>
    <w:rsid w:val="00E573B4"/>
    <w:rsid w:val="00E6085B"/>
    <w:rsid w:val="00E60EB3"/>
    <w:rsid w:val="00E6473D"/>
    <w:rsid w:val="00E64E62"/>
    <w:rsid w:val="00E65971"/>
    <w:rsid w:val="00E66415"/>
    <w:rsid w:val="00E70CC0"/>
    <w:rsid w:val="00E70E21"/>
    <w:rsid w:val="00E71485"/>
    <w:rsid w:val="00E72C25"/>
    <w:rsid w:val="00E7447C"/>
    <w:rsid w:val="00E75B89"/>
    <w:rsid w:val="00E8211C"/>
    <w:rsid w:val="00E83286"/>
    <w:rsid w:val="00E953D5"/>
    <w:rsid w:val="00E95F5B"/>
    <w:rsid w:val="00E968A4"/>
    <w:rsid w:val="00E96992"/>
    <w:rsid w:val="00E971D1"/>
    <w:rsid w:val="00EA2541"/>
    <w:rsid w:val="00EA52DD"/>
    <w:rsid w:val="00EB3238"/>
    <w:rsid w:val="00EB3E0D"/>
    <w:rsid w:val="00EB44DA"/>
    <w:rsid w:val="00EB6B17"/>
    <w:rsid w:val="00EB772E"/>
    <w:rsid w:val="00EC1278"/>
    <w:rsid w:val="00EC5606"/>
    <w:rsid w:val="00EC612F"/>
    <w:rsid w:val="00EC7AA2"/>
    <w:rsid w:val="00ED59CF"/>
    <w:rsid w:val="00ED6252"/>
    <w:rsid w:val="00EE1396"/>
    <w:rsid w:val="00EE51C5"/>
    <w:rsid w:val="00EF0038"/>
    <w:rsid w:val="00EF1A59"/>
    <w:rsid w:val="00EF7CB9"/>
    <w:rsid w:val="00F0092E"/>
    <w:rsid w:val="00F0451A"/>
    <w:rsid w:val="00F049E4"/>
    <w:rsid w:val="00F04D13"/>
    <w:rsid w:val="00F0553E"/>
    <w:rsid w:val="00F055B6"/>
    <w:rsid w:val="00F06EA6"/>
    <w:rsid w:val="00F108E0"/>
    <w:rsid w:val="00F1178B"/>
    <w:rsid w:val="00F14979"/>
    <w:rsid w:val="00F1545E"/>
    <w:rsid w:val="00F208A2"/>
    <w:rsid w:val="00F21578"/>
    <w:rsid w:val="00F24898"/>
    <w:rsid w:val="00F26C80"/>
    <w:rsid w:val="00F4017D"/>
    <w:rsid w:val="00F42562"/>
    <w:rsid w:val="00F457B1"/>
    <w:rsid w:val="00F46107"/>
    <w:rsid w:val="00F47F10"/>
    <w:rsid w:val="00F52A42"/>
    <w:rsid w:val="00F52AD3"/>
    <w:rsid w:val="00F5364F"/>
    <w:rsid w:val="00F54F6C"/>
    <w:rsid w:val="00F56557"/>
    <w:rsid w:val="00F5658C"/>
    <w:rsid w:val="00F56B87"/>
    <w:rsid w:val="00F56F29"/>
    <w:rsid w:val="00F61B13"/>
    <w:rsid w:val="00F62DB6"/>
    <w:rsid w:val="00F639CD"/>
    <w:rsid w:val="00F659D7"/>
    <w:rsid w:val="00F675F8"/>
    <w:rsid w:val="00F7010E"/>
    <w:rsid w:val="00F7022F"/>
    <w:rsid w:val="00F72243"/>
    <w:rsid w:val="00F73CCC"/>
    <w:rsid w:val="00F73E4F"/>
    <w:rsid w:val="00F759DC"/>
    <w:rsid w:val="00F75CAD"/>
    <w:rsid w:val="00F773BC"/>
    <w:rsid w:val="00F77D0B"/>
    <w:rsid w:val="00F81781"/>
    <w:rsid w:val="00F826C4"/>
    <w:rsid w:val="00F85EED"/>
    <w:rsid w:val="00F9027C"/>
    <w:rsid w:val="00F90669"/>
    <w:rsid w:val="00F96BD5"/>
    <w:rsid w:val="00F978F8"/>
    <w:rsid w:val="00FA1BA8"/>
    <w:rsid w:val="00FA24C8"/>
    <w:rsid w:val="00FA4A35"/>
    <w:rsid w:val="00FA6668"/>
    <w:rsid w:val="00FB1EDD"/>
    <w:rsid w:val="00FB25EA"/>
    <w:rsid w:val="00FB29F4"/>
    <w:rsid w:val="00FB357B"/>
    <w:rsid w:val="00FB48F1"/>
    <w:rsid w:val="00FB5EBE"/>
    <w:rsid w:val="00FB6D5E"/>
    <w:rsid w:val="00FB7234"/>
    <w:rsid w:val="00FB7652"/>
    <w:rsid w:val="00FB7657"/>
    <w:rsid w:val="00FC1AFA"/>
    <w:rsid w:val="00FC2DB5"/>
    <w:rsid w:val="00FC32F5"/>
    <w:rsid w:val="00FC4C38"/>
    <w:rsid w:val="00FC5C83"/>
    <w:rsid w:val="00FC7AED"/>
    <w:rsid w:val="00FD0B71"/>
    <w:rsid w:val="00FD59D7"/>
    <w:rsid w:val="00FD6557"/>
    <w:rsid w:val="00FD662D"/>
    <w:rsid w:val="00FD66AD"/>
    <w:rsid w:val="00FD7099"/>
    <w:rsid w:val="00FE0367"/>
    <w:rsid w:val="00FE08E5"/>
    <w:rsid w:val="00FE15CB"/>
    <w:rsid w:val="00FE2875"/>
    <w:rsid w:val="00FE28C3"/>
    <w:rsid w:val="00FE3E9A"/>
    <w:rsid w:val="00FE4C29"/>
    <w:rsid w:val="00FE6202"/>
    <w:rsid w:val="00FE6EE8"/>
    <w:rsid w:val="00FE7C01"/>
    <w:rsid w:val="00FF3B41"/>
    <w:rsid w:val="00FF5143"/>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15:docId w15:val="{8F70DDAC-AF1E-48A5-BA53-FF57897E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 w:type="character" w:styleId="Kommentarzeichen">
    <w:name w:val="annotation reference"/>
    <w:basedOn w:val="Absatz-Standardschriftart"/>
    <w:uiPriority w:val="99"/>
    <w:semiHidden/>
    <w:unhideWhenUsed/>
    <w:rsid w:val="00E44CC2"/>
    <w:rPr>
      <w:sz w:val="16"/>
      <w:szCs w:val="16"/>
    </w:rPr>
  </w:style>
  <w:style w:type="paragraph" w:styleId="Kommentartext">
    <w:name w:val="annotation text"/>
    <w:basedOn w:val="Standard"/>
    <w:link w:val="KommentartextZchn"/>
    <w:uiPriority w:val="99"/>
    <w:semiHidden/>
    <w:unhideWhenUsed/>
    <w:rsid w:val="00E44CC2"/>
    <w:rPr>
      <w:sz w:val="20"/>
    </w:rPr>
  </w:style>
  <w:style w:type="character" w:customStyle="1" w:styleId="KommentartextZchn">
    <w:name w:val="Kommentartext Zchn"/>
    <w:basedOn w:val="Absatz-Standardschriftart"/>
    <w:link w:val="Kommentartext"/>
    <w:uiPriority w:val="99"/>
    <w:semiHidden/>
    <w:rsid w:val="00E44CC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44CC2"/>
    <w:rPr>
      <w:b/>
      <w:bCs/>
    </w:rPr>
  </w:style>
  <w:style w:type="character" w:customStyle="1" w:styleId="KommentarthemaZchn">
    <w:name w:val="Kommentarthema Zchn"/>
    <w:basedOn w:val="KommentartextZchn"/>
    <w:link w:val="Kommentarthema"/>
    <w:uiPriority w:val="99"/>
    <w:semiHidden/>
    <w:rsid w:val="00E44CC2"/>
    <w:rPr>
      <w:rFonts w:ascii="Times New Roman" w:hAnsi="Times New Roman"/>
      <w:b/>
      <w:bCs/>
    </w:rPr>
  </w:style>
  <w:style w:type="table" w:styleId="Tabellenraster">
    <w:name w:val="Table Grid"/>
    <w:basedOn w:val="NormaleTabelle"/>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Beschriftung">
    <w:name w:val="caption"/>
    <w:basedOn w:val="Standard"/>
    <w:next w:val="Standard"/>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berarbeitung">
    <w:name w:val="Revision"/>
    <w:hidden/>
    <w:uiPriority w:val="99"/>
    <w:semiHidden/>
    <w:rsid w:val="0010731D"/>
    <w:rPr>
      <w:rFonts w:ascii="Times New Roman" w:hAnsi="Times New Roman"/>
      <w:sz w:val="24"/>
    </w:rPr>
  </w:style>
  <w:style w:type="character" w:styleId="Hervorhebung">
    <w:name w:val="Emphasis"/>
    <w:basedOn w:val="Absatz-Standardschriftart"/>
    <w:uiPriority w:val="20"/>
    <w:qFormat/>
    <w:rsid w:val="003F02E1"/>
    <w:rPr>
      <w:i/>
      <w:iCs/>
    </w:rPr>
  </w:style>
  <w:style w:type="paragraph" w:styleId="Funotentext">
    <w:name w:val="footnote text"/>
    <w:basedOn w:val="Standard"/>
    <w:link w:val="FunotentextZchn"/>
    <w:uiPriority w:val="99"/>
    <w:semiHidden/>
    <w:unhideWhenUsed/>
    <w:rsid w:val="003501C8"/>
    <w:rPr>
      <w:sz w:val="20"/>
    </w:rPr>
  </w:style>
  <w:style w:type="character" w:customStyle="1" w:styleId="FunotentextZchn">
    <w:name w:val="Fußnotentext Zchn"/>
    <w:basedOn w:val="Absatz-Standardschriftart"/>
    <w:link w:val="Funotentext"/>
    <w:uiPriority w:val="99"/>
    <w:semiHidden/>
    <w:rsid w:val="003501C8"/>
    <w:rPr>
      <w:rFonts w:ascii="Times New Roman" w:hAnsi="Times New Roman"/>
    </w:rPr>
  </w:style>
  <w:style w:type="character" w:styleId="Funotenzeichen">
    <w:name w:val="footnote reference"/>
    <w:basedOn w:val="Absatz-Standardschriftart"/>
    <w:uiPriority w:val="99"/>
    <w:semiHidden/>
    <w:unhideWhenUsed/>
    <w:rsid w:val="003501C8"/>
    <w:rPr>
      <w:vertAlign w:val="superscript"/>
    </w:rPr>
  </w:style>
  <w:style w:type="paragraph" w:customStyle="1" w:styleId="Default">
    <w:name w:val="Default"/>
    <w:rsid w:val="002A41E1"/>
    <w:pPr>
      <w:autoSpaceDE w:val="0"/>
      <w:autoSpaceDN w:val="0"/>
      <w:adjustRightInd w:val="0"/>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668798093">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 w:id="552161829">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1466049145">
          <w:marLeft w:val="446"/>
          <w:marRight w:val="0"/>
          <w:marTop w:val="0"/>
          <w:marBottom w:val="0"/>
          <w:divBdr>
            <w:top w:val="none" w:sz="0" w:space="0" w:color="auto"/>
            <w:left w:val="none" w:sz="0" w:space="0" w:color="auto"/>
            <w:bottom w:val="none" w:sz="0" w:space="0" w:color="auto"/>
            <w:right w:val="none" w:sz="0" w:space="0" w:color="auto"/>
          </w:divBdr>
        </w:div>
        <w:div w:id="728307527">
          <w:marLeft w:val="446"/>
          <w:marRight w:val="0"/>
          <w:marTop w:val="0"/>
          <w:marBottom w:val="0"/>
          <w:divBdr>
            <w:top w:val="none" w:sz="0" w:space="0" w:color="auto"/>
            <w:left w:val="none" w:sz="0" w:space="0" w:color="auto"/>
            <w:bottom w:val="none" w:sz="0" w:space="0" w:color="auto"/>
            <w:right w:val="none" w:sz="0" w:space="0" w:color="auto"/>
          </w:divBdr>
        </w:div>
      </w:divsChild>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481508978">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792552148">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384791416">
          <w:marLeft w:val="547"/>
          <w:marRight w:val="0"/>
          <w:marTop w:val="115"/>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71663310">
          <w:marLeft w:val="1714"/>
          <w:marRight w:val="0"/>
          <w:marTop w:val="86"/>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sChild>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1756244028">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615261083">
          <w:marLeft w:val="44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1589729114">
          <w:marLeft w:val="547"/>
          <w:marRight w:val="0"/>
          <w:marTop w:val="0"/>
          <w:marBottom w:val="120"/>
          <w:divBdr>
            <w:top w:val="none" w:sz="0" w:space="0" w:color="auto"/>
            <w:left w:val="none" w:sz="0" w:space="0" w:color="auto"/>
            <w:bottom w:val="none" w:sz="0" w:space="0" w:color="auto"/>
            <w:right w:val="none" w:sz="0" w:space="0" w:color="auto"/>
          </w:divBdr>
        </w:div>
        <w:div w:id="718824031">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833255548">
          <w:marLeft w:val="547"/>
          <w:marRight w:val="0"/>
          <w:marTop w:val="0"/>
          <w:marBottom w:val="0"/>
          <w:divBdr>
            <w:top w:val="none" w:sz="0" w:space="0" w:color="auto"/>
            <w:left w:val="none" w:sz="0" w:space="0" w:color="auto"/>
            <w:bottom w:val="none" w:sz="0" w:space="0" w:color="auto"/>
            <w:right w:val="none" w:sz="0" w:space="0" w:color="auto"/>
          </w:divBdr>
        </w:div>
        <w:div w:id="1550531454">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 w:id="6161843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emf"/><Relationship Id="rId18" Type="http://schemas.openxmlformats.org/officeDocument/2006/relationships/hyperlink" Target="https://mentor.ieee.org/802.15/dcn/17/15-17-0598-00-0013-generic-mac-for-coordinated-topology.pp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theme" Target="theme/theme1.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hyperlink" Target="http://application-notes.digchip.com/056/56-39724.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CB891-AEA0-4B11-97C7-89DFAB6B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18</Pages>
  <Words>3792</Words>
  <Characters>23890</Characters>
  <Application>Microsoft Office Word</Application>
  <DocSecurity>0</DocSecurity>
  <Lines>199</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Volker Jungnickel</dc:creator>
  <cp:lastModifiedBy>Jungnickel, Volker</cp:lastModifiedBy>
  <cp:revision>2</cp:revision>
  <cp:lastPrinted>2014-11-06T15:49:00Z</cp:lastPrinted>
  <dcterms:created xsi:type="dcterms:W3CDTF">2018-07-11T20:33:00Z</dcterms:created>
  <dcterms:modified xsi:type="dcterms:W3CDTF">2018-07-11T20:33:00Z</dcterms:modified>
  <cp:category>&lt;doc#&gt;</cp:category>
</cp:coreProperties>
</file>