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D11092">
            <w:pPr>
              <w:pStyle w:val="covertext"/>
            </w:pPr>
            <w:r>
              <w:fldChar w:fldCharType="begin"/>
            </w:r>
            <w:r>
              <w:instrText xml:space="preserve"> TITLE  \* MERGEFORMAT </w:instrText>
            </w:r>
            <w:r>
              <w:fldChar w:fldCharType="separate"/>
            </w:r>
            <w:r w:rsidR="00A17B56" w:rsidRPr="00A17B56">
              <w:rPr>
                <w:b/>
                <w:sz w:val="28"/>
              </w:rPr>
              <w:t>TG4s November 2017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771930">
              <w:t>19</w:t>
            </w:r>
            <w:r>
              <w:t xml:space="preserve"> </w:t>
            </w:r>
            <w:proofErr w:type="gramStart"/>
            <w:r w:rsidR="00C42C08">
              <w:t>November</w:t>
            </w:r>
            <w:r>
              <w:t>,</w:t>
            </w:r>
            <w:proofErr w:type="gramEnd"/>
            <w:r>
              <w:t xml:space="preserve"> </w:t>
            </w:r>
            <w:r w:rsidR="0024772F">
              <w:rPr>
                <w:rFonts w:hint="eastAsia"/>
              </w:rPr>
              <w:t>2017</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D11092">
              <w:fldChar w:fldCharType="begin"/>
            </w:r>
            <w:r w:rsidR="00D11092">
              <w:instrText xml:space="preserve"> AUTHOR  \* MERGEFORMAT </w:instrText>
            </w:r>
            <w:r w:rsidR="00D11092">
              <w:fldChar w:fldCharType="separate"/>
            </w:r>
            <w:r w:rsidR="006F2ADD">
              <w:rPr>
                <w:noProof/>
              </w:rPr>
              <w:t>Hidetoshi Yokota</w:t>
            </w:r>
            <w:r w:rsidR="00D11092">
              <w:rPr>
                <w:noProof/>
              </w:rPr>
              <w:fldChar w:fldCharType="end"/>
            </w:r>
            <w:r>
              <w:t>]</w:t>
            </w:r>
            <w:r>
              <w:br/>
              <w:t>[</w:t>
            </w:r>
            <w:proofErr w:type="spellStart"/>
            <w:r w:rsidR="00D11092">
              <w:fldChar w:fldCharType="begin"/>
            </w:r>
            <w:r w:rsidR="00D11092">
              <w:instrText xml:space="preserve"> DOCPROPERTY "Company"  \* MERGEFORMAT </w:instrText>
            </w:r>
            <w:r w:rsidR="00D11092">
              <w:fldChar w:fldCharType="separate"/>
            </w:r>
            <w:r w:rsidR="00464B36">
              <w:t>Landis</w:t>
            </w:r>
            <w:r w:rsidR="00464B36">
              <w:rPr>
                <w:rFonts w:hint="eastAsia"/>
              </w:rPr>
              <w:t>+</w:t>
            </w:r>
            <w:r w:rsidR="006F2ADD">
              <w:t>Gyr</w:t>
            </w:r>
            <w:proofErr w:type="spellEnd"/>
            <w:r w:rsidR="00D11092">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FA46AE">
              <w:rPr>
                <w:rFonts w:hint="eastAsia"/>
              </w:rPr>
              <w:t>4572</w:t>
            </w:r>
            <w:r w:rsidR="00FA46AE">
              <w:t>-1407</w:t>
            </w:r>
            <w:r w:rsidR="00E860D9">
              <w:t>]</w:t>
            </w:r>
            <w:r w:rsidR="00E860D9">
              <w:br/>
              <w:t>Fax:</w:t>
            </w:r>
            <w:r w:rsidR="00E860D9">
              <w:tab/>
              <w:t xml:space="preserve">[ </w:t>
            </w:r>
            <w:proofErr w:type="gramStart"/>
            <w:r w:rsidR="00E860D9">
              <w:t xml:space="preserve">  ]</w:t>
            </w:r>
            <w:proofErr w:type="gramEnd"/>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E84B30" w:rsidP="00827A62">
      <w:pPr>
        <w:widowControl w:val="0"/>
        <w:spacing w:before="120"/>
        <w:jc w:val="center"/>
        <w:rPr>
          <w:b/>
          <w:sz w:val="28"/>
          <w:szCs w:val="28"/>
        </w:rPr>
      </w:pPr>
      <w:r>
        <w:rPr>
          <w:b/>
          <w:sz w:val="28"/>
          <w:szCs w:val="28"/>
        </w:rPr>
        <w:t>109</w:t>
      </w:r>
      <w:r w:rsidR="004C439D">
        <w:rPr>
          <w:b/>
          <w:sz w:val="28"/>
          <w:szCs w:val="28"/>
        </w:rPr>
        <w:t>th</w:t>
      </w:r>
      <w:r w:rsidR="00827A62" w:rsidRPr="00827A62">
        <w:rPr>
          <w:b/>
          <w:sz w:val="28"/>
          <w:szCs w:val="28"/>
        </w:rPr>
        <w:t xml:space="preserve"> IEEE 802.15 WPAN MEETING</w:t>
      </w:r>
    </w:p>
    <w:p w:rsidR="000E7CF9" w:rsidRDefault="00696F82" w:rsidP="000E7CF9">
      <w:pPr>
        <w:widowControl w:val="0"/>
        <w:spacing w:before="120"/>
        <w:jc w:val="center"/>
        <w:rPr>
          <w:b/>
          <w:sz w:val="28"/>
          <w:szCs w:val="28"/>
        </w:rPr>
      </w:pPr>
      <w:r w:rsidRPr="00696F82">
        <w:rPr>
          <w:b/>
          <w:sz w:val="28"/>
          <w:szCs w:val="28"/>
        </w:rPr>
        <w:t>Caribe Royal Hotel and Convention Center</w:t>
      </w:r>
    </w:p>
    <w:p w:rsidR="00827A62" w:rsidRDefault="009D7117" w:rsidP="000E7CF9">
      <w:pPr>
        <w:widowControl w:val="0"/>
        <w:spacing w:before="120"/>
        <w:jc w:val="center"/>
        <w:rPr>
          <w:b/>
          <w:sz w:val="28"/>
          <w:szCs w:val="28"/>
        </w:rPr>
      </w:pPr>
      <w:r>
        <w:rPr>
          <w:b/>
          <w:sz w:val="28"/>
          <w:szCs w:val="28"/>
        </w:rPr>
        <w:t>Orlando, Florida</w:t>
      </w:r>
      <w:r w:rsidR="00E84B30">
        <w:rPr>
          <w:b/>
          <w:sz w:val="28"/>
          <w:szCs w:val="28"/>
        </w:rPr>
        <w:t>, USA</w:t>
      </w:r>
    </w:p>
    <w:p w:rsidR="00C4651B" w:rsidRPr="00C4651B" w:rsidRDefault="00B4607A"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AC5880">
        <w:rPr>
          <w:rFonts w:eastAsia="MS Mincho"/>
          <w:b/>
        </w:rPr>
        <w:t xml:space="preserve"> </w:t>
      </w:r>
      <w:r w:rsidR="00B4607A">
        <w:rPr>
          <w:rFonts w:eastAsia="MS Mincho" w:hint="eastAsia"/>
          <w:b/>
        </w:rPr>
        <w:t>PM2</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F61C1A">
        <w:rPr>
          <w:rFonts w:eastAsia="MS Mincho"/>
          <w:b/>
        </w:rPr>
        <w:t>6</w:t>
      </w:r>
      <w:r w:rsidR="00E205F4">
        <w:rPr>
          <w:rFonts w:eastAsia="MS Mincho"/>
          <w:b/>
        </w:rPr>
        <w:t xml:space="preserve"> </w:t>
      </w:r>
      <w:proofErr w:type="gramStart"/>
      <w:r w:rsidR="00DC2E95">
        <w:rPr>
          <w:rFonts w:eastAsia="MS Mincho"/>
          <w:b/>
        </w:rPr>
        <w:t>November</w:t>
      </w:r>
      <w:r w:rsidR="009D3D60">
        <w:rPr>
          <w:rFonts w:eastAsia="MS Mincho" w:hint="eastAsia"/>
          <w:b/>
        </w:rPr>
        <w:t>,</w:t>
      </w:r>
      <w:proofErr w:type="gramEnd"/>
      <w:r w:rsidR="009D3D60">
        <w:rPr>
          <w:rFonts w:eastAsia="MS Mincho" w:hint="eastAsia"/>
          <w:b/>
        </w:rPr>
        <w:t xml:space="preserve"> 2017</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B4607A">
        <w:rPr>
          <w:rFonts w:eastAsia="MS Mincho"/>
        </w:rPr>
        <w:t>16</w:t>
      </w:r>
      <w:r w:rsidRPr="00160B60">
        <w:rPr>
          <w:rFonts w:eastAsia="MS Mincho" w:hint="eastAsia"/>
        </w:rPr>
        <w:t>:</w:t>
      </w:r>
      <w:r w:rsidR="00B4607A">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251E44">
        <w:rPr>
          <w:rFonts w:eastAsia="MS Mincho"/>
        </w:rPr>
        <w:t>chair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AC252A">
        <w:t>November</w:t>
      </w:r>
      <w:r w:rsidR="00672664">
        <w:t xml:space="preserve"> 2017</w:t>
      </w:r>
      <w:r w:rsidR="00F95F42">
        <w:t xml:space="preserve"> (</w:t>
      </w:r>
      <w:r w:rsidR="00AE071A">
        <w:t>15-17-617r0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AC252A">
        <w:t>November</w:t>
      </w:r>
      <w:r w:rsidR="00672664">
        <w:t xml:space="preserve"> 2017</w:t>
      </w:r>
      <w:r w:rsidR="00897D91" w:rsidRPr="003228CA">
        <w:t xml:space="preserve"> Agenda (</w:t>
      </w:r>
      <w:r w:rsidR="00702336">
        <w:t>15-17</w:t>
      </w:r>
      <w:r w:rsidR="009D3306">
        <w:t>-</w:t>
      </w:r>
      <w:r w:rsidR="00AE071A">
        <w:t>549r1</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4E2CC2"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AC252A">
        <w:t>September</w:t>
      </w:r>
      <w:r w:rsidR="00F95F42">
        <w:rPr>
          <w:rFonts w:hint="eastAsia"/>
        </w:rPr>
        <w:t xml:space="preserve"> </w:t>
      </w:r>
      <w:r w:rsidR="00FF0469">
        <w:rPr>
          <w:rFonts w:hint="eastAsia"/>
        </w:rPr>
        <w:t>2017</w:t>
      </w:r>
      <w:r w:rsidR="00F95F42">
        <w:rPr>
          <w:rFonts w:hint="eastAsia"/>
        </w:rPr>
        <w:t xml:space="preserve"> Meeting Minutes (</w:t>
      </w:r>
      <w:r w:rsidR="00FF0469">
        <w:t>15-17</w:t>
      </w:r>
      <w:r w:rsidR="009E18D0">
        <w:t>-</w:t>
      </w:r>
      <w:r w:rsidR="00AE071A">
        <w:t>619</w:t>
      </w:r>
      <w:r w:rsidR="00323C4B">
        <w:t>r0</w:t>
      </w:r>
      <w:r w:rsidR="007875BA">
        <w:rPr>
          <w:rFonts w:hint="eastAsia"/>
        </w:rPr>
        <w:t>)</w:t>
      </w:r>
      <w:r w:rsidR="008028F4">
        <w:t xml:space="preserve"> and </w:t>
      </w:r>
      <w:r w:rsidR="008028F4" w:rsidRPr="008028F4">
        <w:t xml:space="preserve">TG4s BRC Teleconference Minutes for </w:t>
      </w:r>
      <w:r w:rsidR="00AC252A">
        <w:t>November</w:t>
      </w:r>
      <w:r w:rsidR="006D6E0D">
        <w:t xml:space="preserve"> 2017 (15-17-572r2</w:t>
      </w:r>
      <w:r w:rsidR="008028F4" w:rsidRPr="008028F4">
        <w:t>)</w:t>
      </w:r>
      <w:r w:rsidR="004E2CC2" w:rsidRPr="00C407A8">
        <w:rPr>
          <w:rFonts w:hint="eastAsia"/>
        </w:rPr>
        <w:t>. There were no c</w:t>
      </w:r>
      <w:r w:rsidR="009D3306">
        <w:rPr>
          <w:rFonts w:hint="eastAsia"/>
        </w:rPr>
        <w:t xml:space="preserve">omments. The minutes </w:t>
      </w:r>
      <w:r w:rsidR="000E73B7">
        <w:t xml:space="preserve">were </w:t>
      </w:r>
      <w:r w:rsidR="009D3306">
        <w:rPr>
          <w:rFonts w:hint="eastAsia"/>
        </w:rPr>
        <w:t>approved with</w:t>
      </w:r>
      <w:r w:rsidR="004E2CC2" w:rsidRPr="00C407A8">
        <w:rPr>
          <w:rFonts w:hint="eastAsia"/>
        </w:rPr>
        <w:t xml:space="preserve"> unanimous consent.</w:t>
      </w:r>
    </w:p>
    <w:p w:rsidR="004E2CC2" w:rsidRDefault="004E2CC2" w:rsidP="004E2CC2">
      <w:pPr>
        <w:widowControl w:val="0"/>
      </w:pPr>
    </w:p>
    <w:p w:rsidR="00F12790" w:rsidRPr="00985B0D" w:rsidRDefault="003F08B4" w:rsidP="0090076B">
      <w:pPr>
        <w:tabs>
          <w:tab w:val="num" w:pos="720"/>
        </w:tabs>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AC252A">
        <w:t>November</w:t>
      </w:r>
      <w:r w:rsidR="00672664">
        <w:t xml:space="preserve"> 2017</w:t>
      </w:r>
      <w:r w:rsidR="00FF171F">
        <w:t xml:space="preserve"> (</w:t>
      </w:r>
      <w:r w:rsidR="00702336">
        <w:t>15-17</w:t>
      </w:r>
      <w:r w:rsidR="006E1026">
        <w:t>-</w:t>
      </w:r>
      <w:r w:rsidR="006D6E0D">
        <w:t>617r0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r w:rsidR="00622518">
        <w:t xml:space="preserve"> It was also mentioned </w:t>
      </w:r>
      <w:r w:rsidR="0090076B">
        <w:t xml:space="preserve">that </w:t>
      </w:r>
      <w:r w:rsidR="0090076B">
        <w:rPr>
          <w:rFonts w:eastAsia="MS Mincho"/>
        </w:rPr>
        <w:t>t</w:t>
      </w:r>
      <w:r w:rsidR="0090076B" w:rsidRPr="00355543">
        <w:rPr>
          <w:rFonts w:eastAsia="MS Mincho"/>
        </w:rPr>
        <w:t>he first Sponsor Ballot circulation</w:t>
      </w:r>
      <w:r w:rsidR="00622518">
        <w:rPr>
          <w:rFonts w:eastAsia="MS Mincho"/>
        </w:rPr>
        <w:t xml:space="preserve"> was</w:t>
      </w:r>
      <w:r w:rsidR="004659B2">
        <w:rPr>
          <w:rFonts w:eastAsia="MS Mincho"/>
        </w:rPr>
        <w:t xml:space="preserve"> on going, whose deadline was</w:t>
      </w:r>
      <w:r w:rsidR="0090076B" w:rsidRPr="00355543">
        <w:rPr>
          <w:rFonts w:eastAsia="MS Mincho"/>
        </w:rPr>
        <w:t xml:space="preserve"> October 3</w:t>
      </w:r>
      <w:r w:rsidR="0090076B" w:rsidRPr="00355543">
        <w:rPr>
          <w:rFonts w:eastAsia="MS Mincho"/>
          <w:vertAlign w:val="superscript"/>
        </w:rPr>
        <w:t>rd</w:t>
      </w:r>
      <w:r w:rsidR="0090076B" w:rsidRPr="000E1A81">
        <w:t>.</w:t>
      </w:r>
    </w:p>
    <w:p w:rsidR="002E2AFA" w:rsidRPr="00FF2C62" w:rsidRDefault="002E2AFA" w:rsidP="002E2AFA">
      <w:pPr>
        <w:widowControl w:val="0"/>
        <w:jc w:val="both"/>
      </w:pPr>
    </w:p>
    <w:p w:rsidR="002E2AFA" w:rsidRPr="00CB78DE" w:rsidRDefault="002E2AFA" w:rsidP="002E2AFA">
      <w:pPr>
        <w:widowControl w:val="0"/>
        <w:rPr>
          <w:b/>
        </w:rPr>
      </w:pPr>
      <w:r>
        <w:rPr>
          <w:b/>
        </w:rPr>
        <w:t>Discussion</w:t>
      </w:r>
      <w:r w:rsidRPr="00CB78DE">
        <w:rPr>
          <w:rFonts w:hint="eastAsia"/>
          <w:b/>
        </w:rPr>
        <w:t xml:space="preserve"> </w:t>
      </w:r>
      <w:r>
        <w:rPr>
          <w:b/>
        </w:rPr>
        <w:t xml:space="preserve">on </w:t>
      </w:r>
      <w:r w:rsidRPr="00CB78DE">
        <w:rPr>
          <w:b/>
        </w:rPr>
        <w:t>Draft document</w:t>
      </w:r>
    </w:p>
    <w:p w:rsidR="00935D27" w:rsidRPr="00935D27" w:rsidRDefault="00080B56" w:rsidP="00935D27">
      <w:pPr>
        <w:pStyle w:val="ListParagraph"/>
        <w:numPr>
          <w:ilvl w:val="0"/>
          <w:numId w:val="21"/>
        </w:numPr>
        <w:tabs>
          <w:tab w:val="num" w:pos="720"/>
        </w:tabs>
        <w:ind w:leftChars="0"/>
      </w:pPr>
      <w:r>
        <w:rPr>
          <w:rFonts w:eastAsia="MS Mincho"/>
        </w:rPr>
        <w:t>The results of</w:t>
      </w:r>
      <w:r w:rsidR="00B175A2">
        <w:rPr>
          <w:rFonts w:eastAsia="MS Mincho"/>
        </w:rPr>
        <w:t xml:space="preserve"> the initial and recirculation sponsor ballots were presented</w:t>
      </w:r>
      <w:r w:rsidR="00935D27" w:rsidRPr="00355543">
        <w:rPr>
          <w:rFonts w:eastAsia="MS Mincho"/>
        </w:rPr>
        <w:t>.</w:t>
      </w:r>
      <w:r w:rsidR="003F1F37">
        <w:rPr>
          <w:rFonts w:eastAsia="MS Mincho"/>
        </w:rPr>
        <w:t xml:space="preserve"> The affirmative rate was 98% and there was one negative vote with</w:t>
      </w:r>
      <w:r w:rsidR="00E83A84">
        <w:rPr>
          <w:rFonts w:eastAsia="MS Mincho"/>
        </w:rPr>
        <w:t xml:space="preserve"> comments. It was agreed to</w:t>
      </w:r>
      <w:r w:rsidR="003F1F37">
        <w:rPr>
          <w:rFonts w:eastAsia="MS Mincho"/>
        </w:rPr>
        <w:t xml:space="preserve"> </w:t>
      </w:r>
      <w:r w:rsidR="00E83A84">
        <w:rPr>
          <w:rFonts w:eastAsia="MS Mincho"/>
        </w:rPr>
        <w:t>reject it due to no further recirculation planned and it was later confirmed by the commenter.</w:t>
      </w:r>
      <w:r w:rsidR="00935D27" w:rsidRPr="00355543">
        <w:rPr>
          <w:rFonts w:eastAsia="MS Mincho"/>
        </w:rPr>
        <w:t xml:space="preserve"> </w:t>
      </w:r>
    </w:p>
    <w:p w:rsidR="00F22A64" w:rsidRPr="00935D27" w:rsidRDefault="00C92FE3" w:rsidP="00935D27">
      <w:pPr>
        <w:pStyle w:val="ListParagraph"/>
        <w:numPr>
          <w:ilvl w:val="0"/>
          <w:numId w:val="21"/>
        </w:numPr>
        <w:tabs>
          <w:tab w:val="num" w:pos="720"/>
        </w:tabs>
        <w:ind w:leftChars="0"/>
      </w:pPr>
      <w:r>
        <w:rPr>
          <w:rFonts w:hint="eastAsia"/>
        </w:rPr>
        <w:t xml:space="preserve">The </w:t>
      </w:r>
      <w:r>
        <w:t>BRC will be held</w:t>
      </w:r>
      <w:r>
        <w:rPr>
          <w:rFonts w:hint="eastAsia"/>
        </w:rPr>
        <w:t xml:space="preserve"> </w:t>
      </w:r>
      <w:r>
        <w:t xml:space="preserve">if necessary before </w:t>
      </w:r>
      <w:r w:rsidR="001F47FA">
        <w:t>January</w:t>
      </w:r>
      <w:r>
        <w:t xml:space="preserve"> meeting. The date and time will be announced by the reflector.</w:t>
      </w:r>
    </w:p>
    <w:p w:rsidR="00E27EF2" w:rsidRPr="00EE79D7" w:rsidRDefault="00E27EF2" w:rsidP="00F22A64">
      <w:pPr>
        <w:widowControl w:val="0"/>
      </w:pPr>
    </w:p>
    <w:p w:rsidR="00B626F5" w:rsidRDefault="00B626F5" w:rsidP="00F22A64">
      <w:pPr>
        <w:widowControl w:val="0"/>
        <w:rPr>
          <w:b/>
        </w:rPr>
      </w:pPr>
      <w:r>
        <w:rPr>
          <w:b/>
        </w:rPr>
        <w:t>TG Motion</w:t>
      </w:r>
    </w:p>
    <w:p w:rsidR="00990402" w:rsidRDefault="00484486" w:rsidP="00990402">
      <w:pPr>
        <w:pStyle w:val="ListParagraph"/>
        <w:widowControl w:val="0"/>
        <w:numPr>
          <w:ilvl w:val="0"/>
          <w:numId w:val="20"/>
        </w:numPr>
        <w:ind w:leftChars="0"/>
      </w:pPr>
      <w:r>
        <w:t xml:space="preserve">The Motion for TG </w:t>
      </w:r>
      <w:r w:rsidR="00990402">
        <w:t>approval to reform TG4s BRC, which is composed of the same members, was moved and carried to the WG.</w:t>
      </w:r>
    </w:p>
    <w:p w:rsidR="00482F35" w:rsidRDefault="00484486" w:rsidP="00482F35">
      <w:pPr>
        <w:pStyle w:val="ListParagraph"/>
        <w:widowControl w:val="0"/>
        <w:numPr>
          <w:ilvl w:val="0"/>
          <w:numId w:val="20"/>
        </w:numPr>
        <w:ind w:leftChars="0"/>
      </w:pPr>
      <w:r>
        <w:t>The Motion for</w:t>
      </w:r>
      <w:r w:rsidR="0092632A">
        <w:t xml:space="preserve"> </w:t>
      </w:r>
      <w:r w:rsidR="00482F35">
        <w:t xml:space="preserve">WG </w:t>
      </w:r>
      <w:r>
        <w:t>to seek un</w:t>
      </w:r>
      <w:r w:rsidR="00482F35">
        <w:t xml:space="preserve">conditional approval </w:t>
      </w:r>
      <w:r>
        <w:t>from EC to move to</w:t>
      </w:r>
      <w:r w:rsidR="00482F35">
        <w:t xml:space="preserve"> </w:t>
      </w:r>
      <w:proofErr w:type="spellStart"/>
      <w:r>
        <w:t>RevCom</w:t>
      </w:r>
      <w:proofErr w:type="spellEnd"/>
      <w:r>
        <w:t>,</w:t>
      </w:r>
      <w:r w:rsidR="00482F35">
        <w:t xml:space="preserve"> was moved and carried to the WG.</w:t>
      </w:r>
    </w:p>
    <w:p w:rsidR="0064657C" w:rsidRPr="00F12790" w:rsidRDefault="0064657C" w:rsidP="0064657C">
      <w:pPr>
        <w:widowControl w:val="0"/>
        <w:spacing w:before="240"/>
        <w:rPr>
          <w:b/>
        </w:rPr>
      </w:pPr>
      <w:r w:rsidRPr="00F12790">
        <w:rPr>
          <w:b/>
        </w:rPr>
        <w:t xml:space="preserve">Plan for </w:t>
      </w:r>
      <w:r w:rsidR="00CB7ACC">
        <w:rPr>
          <w:b/>
        </w:rPr>
        <w:t>January</w:t>
      </w:r>
      <w:r w:rsidR="003410F3">
        <w:rPr>
          <w:b/>
        </w:rPr>
        <w:t xml:space="preserve"> meeting</w:t>
      </w:r>
      <w:r w:rsidR="00D02483">
        <w:rPr>
          <w:b/>
        </w:rPr>
        <w:t xml:space="preserve"> and teleconference</w:t>
      </w:r>
    </w:p>
    <w:p w:rsidR="00B626F5" w:rsidRDefault="00D02483" w:rsidP="00B626F5">
      <w:pPr>
        <w:widowControl w:val="0"/>
      </w:pPr>
      <w:r>
        <w:rPr>
          <w:rFonts w:hint="eastAsia"/>
        </w:rPr>
        <w:t xml:space="preserve">The group agreed that the </w:t>
      </w:r>
      <w:r w:rsidR="00C92FE3">
        <w:t>BRC may</w:t>
      </w:r>
      <w:r>
        <w:t xml:space="preserve"> be held</w:t>
      </w:r>
      <w:r>
        <w:rPr>
          <w:rFonts w:hint="eastAsia"/>
        </w:rPr>
        <w:t xml:space="preserve"> </w:t>
      </w:r>
      <w:r w:rsidR="00F52021">
        <w:t>on Mon 22</w:t>
      </w:r>
      <w:r>
        <w:t xml:space="preserve">:00 </w:t>
      </w:r>
      <w:r w:rsidR="00F52021">
        <w:t>ET / Tue 11</w:t>
      </w:r>
      <w:r w:rsidRPr="000C3AB6">
        <w:t>:00</w:t>
      </w:r>
      <w:r>
        <w:t xml:space="preserve"> </w:t>
      </w:r>
      <w:r w:rsidRPr="000C3AB6">
        <w:t>JST</w:t>
      </w:r>
      <w:r w:rsidR="00C92FE3">
        <w:t xml:space="preserve"> if necessary</w:t>
      </w:r>
      <w:r>
        <w:t xml:space="preserve">. </w:t>
      </w:r>
      <w:r w:rsidR="003410F3">
        <w:rPr>
          <w:rFonts w:hint="eastAsia"/>
        </w:rPr>
        <w:t>The group confirmed that the TG4s has</w:t>
      </w:r>
      <w:r w:rsidR="00460B42">
        <w:rPr>
          <w:rFonts w:hint="eastAsia"/>
        </w:rPr>
        <w:t xml:space="preserve"> 1</w:t>
      </w:r>
      <w:r w:rsidR="001231A0">
        <w:rPr>
          <w:rFonts w:hint="eastAsia"/>
        </w:rPr>
        <w:t xml:space="preserve"> slots in</w:t>
      </w:r>
      <w:r w:rsidR="00C92FE3">
        <w:rPr>
          <w:rFonts w:hint="eastAsia"/>
        </w:rPr>
        <w:t xml:space="preserve"> </w:t>
      </w:r>
      <w:r w:rsidR="00C86C70">
        <w:t>January</w:t>
      </w:r>
      <w:r w:rsidR="003410F3">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012924">
        <w:t>1</w:t>
      </w:r>
      <w:r w:rsidR="00F744F0">
        <w:rPr>
          <w:rFonts w:hint="eastAsia"/>
        </w:rPr>
        <w:t>8</w:t>
      </w:r>
      <w:r w:rsidR="00897D91" w:rsidRPr="00575B24">
        <w:t>:</w:t>
      </w:r>
      <w:r w:rsidR="00F24055">
        <w:rPr>
          <w:rFonts w:hint="eastAsia"/>
        </w:rPr>
        <w:t>0</w:t>
      </w:r>
      <w:r w:rsidR="006A3633">
        <w:rPr>
          <w:rFonts w:hint="eastAsia"/>
        </w:rPr>
        <w:t>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AC252A">
        <w:t>November</w:t>
      </w:r>
      <w:r w:rsidR="00672664">
        <w:t xml:space="preserve"> 2017</w:t>
      </w:r>
      <w:r w:rsidR="00A23D84">
        <w:t xml:space="preserve"> Agenda (</w:t>
      </w:r>
      <w:r w:rsidR="00702336">
        <w:t>15-17</w:t>
      </w:r>
      <w:r w:rsidR="00132EB7">
        <w:t>-</w:t>
      </w:r>
      <w:r w:rsidR="005F023A">
        <w:t>549r1</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AC252A">
        <w:t>November</w:t>
      </w:r>
      <w:r w:rsidR="00672664">
        <w:t xml:space="preserve"> 2017</w:t>
      </w:r>
      <w:r w:rsidR="00877AE1">
        <w:t xml:space="preserve"> (</w:t>
      </w:r>
      <w:r w:rsidR="00076522">
        <w:t>15-17</w:t>
      </w:r>
      <w:r w:rsidR="00132EB7">
        <w:t>-</w:t>
      </w:r>
      <w:r w:rsidR="00DE4C27">
        <w:t>617r0</w:t>
      </w:r>
      <w:r w:rsidRPr="00200DEB">
        <w:t>)</w:t>
      </w:r>
    </w:p>
    <w:p w:rsidR="00B17C2B" w:rsidRDefault="006910A1" w:rsidP="00B17C2B">
      <w:pPr>
        <w:widowControl w:val="0"/>
        <w:numPr>
          <w:ilvl w:val="1"/>
          <w:numId w:val="5"/>
        </w:numPr>
        <w:tabs>
          <w:tab w:val="num" w:pos="720"/>
        </w:tabs>
        <w:jc w:val="both"/>
      </w:pPr>
      <w:r>
        <w:t xml:space="preserve">TG4s </w:t>
      </w:r>
      <w:r w:rsidR="00AC252A">
        <w:t>September</w:t>
      </w:r>
      <w:r w:rsidR="00200DEB" w:rsidRPr="00200DEB">
        <w:t xml:space="preserve"> </w:t>
      </w:r>
      <w:r w:rsidR="001F2571">
        <w:t>2017</w:t>
      </w:r>
      <w:r w:rsidR="00D36D92">
        <w:t xml:space="preserve"> Meeting Minutes (</w:t>
      </w:r>
      <w:r w:rsidR="001F2571">
        <w:t>15-17</w:t>
      </w:r>
      <w:r w:rsidR="001467DE">
        <w:t>-</w:t>
      </w:r>
      <w:r w:rsidR="00DE4C27">
        <w:t>619</w:t>
      </w:r>
      <w:r w:rsidR="00323C4B">
        <w:t>r0</w:t>
      </w:r>
      <w:r w:rsidR="00200DEB" w:rsidRPr="00200DEB">
        <w:t>)</w:t>
      </w:r>
    </w:p>
    <w:p w:rsidR="00B17C2B" w:rsidRDefault="00FA75B7" w:rsidP="00B17C2B">
      <w:pPr>
        <w:widowControl w:val="0"/>
        <w:numPr>
          <w:ilvl w:val="1"/>
          <w:numId w:val="5"/>
        </w:numPr>
        <w:tabs>
          <w:tab w:val="num" w:pos="720"/>
        </w:tabs>
        <w:jc w:val="both"/>
      </w:pPr>
      <w:r>
        <w:t xml:space="preserve">TG4s BRC Teleconference Minutes for </w:t>
      </w:r>
      <w:r w:rsidR="00AC252A">
        <w:t>November</w:t>
      </w:r>
      <w:r w:rsidR="00DE4C27">
        <w:t xml:space="preserve"> 2017 (15-17-572r2</w:t>
      </w:r>
      <w:r>
        <w:t>)</w:t>
      </w:r>
    </w:p>
    <w:p w:rsidR="00DE4C27" w:rsidRDefault="00DE4C27" w:rsidP="00DE4C27">
      <w:pPr>
        <w:widowControl w:val="0"/>
        <w:numPr>
          <w:ilvl w:val="1"/>
          <w:numId w:val="5"/>
        </w:numPr>
        <w:tabs>
          <w:tab w:val="num" w:pos="720"/>
        </w:tabs>
        <w:jc w:val="both"/>
      </w:pPr>
      <w:r w:rsidRPr="00DE4C27">
        <w:t>802.15 TG4s Consolidated Sponsor Ballot Comments (15-17-569r2)</w:t>
      </w:r>
    </w:p>
    <w:p w:rsidR="00830DF7" w:rsidRDefault="00DE4C27" w:rsidP="00DE4C27">
      <w:pPr>
        <w:widowControl w:val="0"/>
        <w:numPr>
          <w:ilvl w:val="1"/>
          <w:numId w:val="5"/>
        </w:numPr>
        <w:tabs>
          <w:tab w:val="num" w:pos="720"/>
        </w:tabs>
        <w:jc w:val="both"/>
      </w:pPr>
      <w:r w:rsidRPr="00DE4C27">
        <w:t>802.15 TG4s Consolidated 1st recirculation Sponsor Ballot Comments (15-17-593r0)</w:t>
      </w:r>
    </w:p>
    <w:sectPr w:rsidR="00830DF7"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92" w:rsidRDefault="00D11092">
      <w:r>
        <w:separator/>
      </w:r>
    </w:p>
  </w:endnote>
  <w:endnote w:type="continuationSeparator" w:id="0">
    <w:p w:rsidR="00D11092" w:rsidRDefault="00D1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11092">
      <w:fldChar w:fldCharType="begin"/>
    </w:r>
    <w:r w:rsidR="00D11092">
      <w:instrText xml:space="preserve"> AUTHOR  \* MERGEFORMAT </w:instrText>
    </w:r>
    <w:r w:rsidR="00D11092">
      <w:fldChar w:fldCharType="separate"/>
    </w:r>
    <w:r>
      <w:rPr>
        <w:noProof/>
      </w:rPr>
      <w:t>Hidetoshi Yokota</w:t>
    </w:r>
    <w:r w:rsidR="00D11092">
      <w:rPr>
        <w:noProof/>
      </w:rPr>
      <w:fldChar w:fldCharType="end"/>
    </w:r>
    <w:r>
      <w:t xml:space="preserve">, </w:t>
    </w:r>
    <w:r w:rsidR="00D11092">
      <w:fldChar w:fldCharType="begin"/>
    </w:r>
    <w:r w:rsidR="00D11092">
      <w:instrText xml:space="preserve"> DOCPROPERTY "Company"  \* MERGEFORMAT </w:instrText>
    </w:r>
    <w:r w:rsidR="00D11092">
      <w:fldChar w:fldCharType="separate"/>
    </w:r>
    <w:proofErr w:type="spellStart"/>
    <w:r>
      <w:t>Landis+Gyr</w:t>
    </w:r>
    <w:proofErr w:type="spellEnd"/>
    <w:r w:rsidR="00D1109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92" w:rsidRDefault="00D11092">
      <w:r>
        <w:separator/>
      </w:r>
    </w:p>
  </w:footnote>
  <w:footnote w:type="continuationSeparator" w:id="0">
    <w:p w:rsidR="00D11092" w:rsidRDefault="00D1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E071A">
      <w:rPr>
        <w:b/>
        <w:noProof/>
        <w:sz w:val="28"/>
      </w:rPr>
      <w:t>November, 2017</w:t>
    </w:r>
    <w:r>
      <w:rPr>
        <w:b/>
        <w:sz w:val="28"/>
      </w:rPr>
      <w:fldChar w:fldCharType="end"/>
    </w:r>
    <w:r>
      <w:rPr>
        <w:b/>
        <w:sz w:val="28"/>
      </w:rPr>
      <w:tab/>
      <w:t xml:space="preserve"> IEEE P802.15-</w:t>
    </w:r>
    <w:r w:rsidR="00D11092">
      <w:fldChar w:fldCharType="begin"/>
    </w:r>
    <w:r w:rsidR="00D11092">
      <w:instrText xml:space="preserve"> DOCPROPERTY "Category"  \* MERGEFORMAT </w:instrText>
    </w:r>
    <w:r w:rsidR="00D11092">
      <w:fldChar w:fldCharType="separate"/>
    </w:r>
    <w:r w:rsidR="005D7760" w:rsidRPr="005D7760">
      <w:rPr>
        <w:b/>
        <w:sz w:val="28"/>
      </w:rPr>
      <w:t>17-0669-00-004s</w:t>
    </w:r>
    <w:r w:rsidR="00D11092">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July,</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F51FB"/>
    <w:multiLevelType w:val="hybridMultilevel"/>
    <w:tmpl w:val="842E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4"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E82DEB"/>
    <w:multiLevelType w:val="hybridMultilevel"/>
    <w:tmpl w:val="8F18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670EF"/>
    <w:multiLevelType w:val="hybridMultilevel"/>
    <w:tmpl w:val="2F342F46"/>
    <w:lvl w:ilvl="0" w:tplc="6FEC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6"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0"/>
  </w:num>
  <w:num w:numId="2">
    <w:abstractNumId w:val="7"/>
  </w:num>
  <w:num w:numId="3">
    <w:abstractNumId w:val="15"/>
  </w:num>
  <w:num w:numId="4">
    <w:abstractNumId w:val="5"/>
  </w:num>
  <w:num w:numId="5">
    <w:abstractNumId w:val="10"/>
  </w:num>
  <w:num w:numId="6">
    <w:abstractNumId w:val="4"/>
  </w:num>
  <w:num w:numId="7">
    <w:abstractNumId w:val="11"/>
  </w:num>
  <w:num w:numId="8">
    <w:abstractNumId w:val="13"/>
  </w:num>
  <w:num w:numId="9">
    <w:abstractNumId w:val="17"/>
  </w:num>
  <w:num w:numId="10">
    <w:abstractNumId w:val="6"/>
  </w:num>
  <w:num w:numId="11">
    <w:abstractNumId w:val="0"/>
  </w:num>
  <w:num w:numId="12">
    <w:abstractNumId w:val="16"/>
  </w:num>
  <w:num w:numId="13">
    <w:abstractNumId w:val="3"/>
  </w:num>
  <w:num w:numId="14">
    <w:abstractNumId w:val="2"/>
  </w:num>
  <w:num w:numId="15">
    <w:abstractNumId w:val="14"/>
  </w:num>
  <w:num w:numId="16">
    <w:abstractNumId w:val="18"/>
  </w:num>
  <w:num w:numId="17">
    <w:abstractNumId w:val="12"/>
  </w:num>
  <w:num w:numId="18">
    <w:abstractNumId w:val="19"/>
  </w:num>
  <w:num w:numId="19">
    <w:abstractNumId w:val="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2A6"/>
    <w:rsid w:val="000024B2"/>
    <w:rsid w:val="00002B24"/>
    <w:rsid w:val="000121FC"/>
    <w:rsid w:val="00012924"/>
    <w:rsid w:val="00025100"/>
    <w:rsid w:val="00026C8F"/>
    <w:rsid w:val="00033624"/>
    <w:rsid w:val="00036BA9"/>
    <w:rsid w:val="0003738D"/>
    <w:rsid w:val="00037488"/>
    <w:rsid w:val="00042E6B"/>
    <w:rsid w:val="00044B6D"/>
    <w:rsid w:val="000554EE"/>
    <w:rsid w:val="00055654"/>
    <w:rsid w:val="000558C8"/>
    <w:rsid w:val="000605DA"/>
    <w:rsid w:val="00073CE4"/>
    <w:rsid w:val="00076522"/>
    <w:rsid w:val="0007681D"/>
    <w:rsid w:val="00077421"/>
    <w:rsid w:val="00080B56"/>
    <w:rsid w:val="000828B3"/>
    <w:rsid w:val="000A155C"/>
    <w:rsid w:val="000A2A5C"/>
    <w:rsid w:val="000B1C00"/>
    <w:rsid w:val="000C1954"/>
    <w:rsid w:val="000C3AB6"/>
    <w:rsid w:val="000E1A81"/>
    <w:rsid w:val="000E3FF1"/>
    <w:rsid w:val="000E4255"/>
    <w:rsid w:val="000E5FE3"/>
    <w:rsid w:val="000E73B7"/>
    <w:rsid w:val="000E7CF9"/>
    <w:rsid w:val="000E7D74"/>
    <w:rsid w:val="000F08A9"/>
    <w:rsid w:val="000F3166"/>
    <w:rsid w:val="000F3F45"/>
    <w:rsid w:val="000F51AF"/>
    <w:rsid w:val="000F6138"/>
    <w:rsid w:val="000F7074"/>
    <w:rsid w:val="001161DD"/>
    <w:rsid w:val="001231A0"/>
    <w:rsid w:val="00130443"/>
    <w:rsid w:val="00130E6F"/>
    <w:rsid w:val="00132EB7"/>
    <w:rsid w:val="001401CE"/>
    <w:rsid w:val="001419F3"/>
    <w:rsid w:val="00146360"/>
    <w:rsid w:val="001467DE"/>
    <w:rsid w:val="00155360"/>
    <w:rsid w:val="001565AF"/>
    <w:rsid w:val="00160B60"/>
    <w:rsid w:val="001747C4"/>
    <w:rsid w:val="00174C89"/>
    <w:rsid w:val="0017622E"/>
    <w:rsid w:val="00181C03"/>
    <w:rsid w:val="00193400"/>
    <w:rsid w:val="0019354F"/>
    <w:rsid w:val="001B0E79"/>
    <w:rsid w:val="001B4712"/>
    <w:rsid w:val="001B5D67"/>
    <w:rsid w:val="001B5D8C"/>
    <w:rsid w:val="001C05A0"/>
    <w:rsid w:val="001C38F9"/>
    <w:rsid w:val="001C7E97"/>
    <w:rsid w:val="001D0368"/>
    <w:rsid w:val="001D47B2"/>
    <w:rsid w:val="001D6C89"/>
    <w:rsid w:val="001D79E2"/>
    <w:rsid w:val="001E3D5F"/>
    <w:rsid w:val="001E40CD"/>
    <w:rsid w:val="001E4D40"/>
    <w:rsid w:val="001F0A5D"/>
    <w:rsid w:val="001F2571"/>
    <w:rsid w:val="001F47FA"/>
    <w:rsid w:val="001F5E78"/>
    <w:rsid w:val="00200DEB"/>
    <w:rsid w:val="00202426"/>
    <w:rsid w:val="00205629"/>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0F7A"/>
    <w:rsid w:val="00261212"/>
    <w:rsid w:val="00263D8D"/>
    <w:rsid w:val="00271223"/>
    <w:rsid w:val="0027527C"/>
    <w:rsid w:val="00276506"/>
    <w:rsid w:val="002832D9"/>
    <w:rsid w:val="00283579"/>
    <w:rsid w:val="00285984"/>
    <w:rsid w:val="002A3B93"/>
    <w:rsid w:val="002B0055"/>
    <w:rsid w:val="002B4956"/>
    <w:rsid w:val="002B70A4"/>
    <w:rsid w:val="002C1138"/>
    <w:rsid w:val="002C5169"/>
    <w:rsid w:val="002C6A24"/>
    <w:rsid w:val="002D075E"/>
    <w:rsid w:val="002D61FD"/>
    <w:rsid w:val="002D6FAA"/>
    <w:rsid w:val="002E188C"/>
    <w:rsid w:val="002E2AFA"/>
    <w:rsid w:val="002E5E5D"/>
    <w:rsid w:val="002E6855"/>
    <w:rsid w:val="002F6FE7"/>
    <w:rsid w:val="00302933"/>
    <w:rsid w:val="00304AB6"/>
    <w:rsid w:val="003054FC"/>
    <w:rsid w:val="00305C9D"/>
    <w:rsid w:val="003231C0"/>
    <w:rsid w:val="00323C4B"/>
    <w:rsid w:val="00326C52"/>
    <w:rsid w:val="003305A6"/>
    <w:rsid w:val="0033123B"/>
    <w:rsid w:val="00333797"/>
    <w:rsid w:val="003410F3"/>
    <w:rsid w:val="00347294"/>
    <w:rsid w:val="003529A3"/>
    <w:rsid w:val="00354BE8"/>
    <w:rsid w:val="00355179"/>
    <w:rsid w:val="00355543"/>
    <w:rsid w:val="003666DB"/>
    <w:rsid w:val="00371E2A"/>
    <w:rsid w:val="00373A22"/>
    <w:rsid w:val="0038420F"/>
    <w:rsid w:val="003854C6"/>
    <w:rsid w:val="0038640D"/>
    <w:rsid w:val="003901D4"/>
    <w:rsid w:val="00396AD2"/>
    <w:rsid w:val="003B14BF"/>
    <w:rsid w:val="003B5530"/>
    <w:rsid w:val="003C61EF"/>
    <w:rsid w:val="003D07E4"/>
    <w:rsid w:val="003D1674"/>
    <w:rsid w:val="003D19A0"/>
    <w:rsid w:val="003D2606"/>
    <w:rsid w:val="003D657F"/>
    <w:rsid w:val="003E7A91"/>
    <w:rsid w:val="003F08B4"/>
    <w:rsid w:val="003F1F37"/>
    <w:rsid w:val="003F319F"/>
    <w:rsid w:val="003F5ACF"/>
    <w:rsid w:val="00403950"/>
    <w:rsid w:val="004100FC"/>
    <w:rsid w:val="00412F12"/>
    <w:rsid w:val="004168C8"/>
    <w:rsid w:val="00420AEB"/>
    <w:rsid w:val="00422A8B"/>
    <w:rsid w:val="004233B1"/>
    <w:rsid w:val="00431AA4"/>
    <w:rsid w:val="00442B89"/>
    <w:rsid w:val="004526FA"/>
    <w:rsid w:val="00460B42"/>
    <w:rsid w:val="00464B36"/>
    <w:rsid w:val="004659B2"/>
    <w:rsid w:val="0047241C"/>
    <w:rsid w:val="00472498"/>
    <w:rsid w:val="00474ABD"/>
    <w:rsid w:val="00482F35"/>
    <w:rsid w:val="00484486"/>
    <w:rsid w:val="00484E4D"/>
    <w:rsid w:val="0048716B"/>
    <w:rsid w:val="00491907"/>
    <w:rsid w:val="00491B8A"/>
    <w:rsid w:val="0049319E"/>
    <w:rsid w:val="00493C6A"/>
    <w:rsid w:val="00495CC6"/>
    <w:rsid w:val="00496407"/>
    <w:rsid w:val="004A2441"/>
    <w:rsid w:val="004A62B9"/>
    <w:rsid w:val="004B0756"/>
    <w:rsid w:val="004B0BEC"/>
    <w:rsid w:val="004B4130"/>
    <w:rsid w:val="004B50F3"/>
    <w:rsid w:val="004B515F"/>
    <w:rsid w:val="004C439D"/>
    <w:rsid w:val="004C4EE9"/>
    <w:rsid w:val="004D206A"/>
    <w:rsid w:val="004D2CC6"/>
    <w:rsid w:val="004D33D3"/>
    <w:rsid w:val="004D3B90"/>
    <w:rsid w:val="004D7485"/>
    <w:rsid w:val="004E2CC2"/>
    <w:rsid w:val="004E4753"/>
    <w:rsid w:val="004E6304"/>
    <w:rsid w:val="004F008B"/>
    <w:rsid w:val="005013AD"/>
    <w:rsid w:val="00507740"/>
    <w:rsid w:val="00511356"/>
    <w:rsid w:val="00521AC5"/>
    <w:rsid w:val="00525759"/>
    <w:rsid w:val="005330EC"/>
    <w:rsid w:val="005335B1"/>
    <w:rsid w:val="0053683C"/>
    <w:rsid w:val="00542FB1"/>
    <w:rsid w:val="0055795B"/>
    <w:rsid w:val="00562428"/>
    <w:rsid w:val="005640D9"/>
    <w:rsid w:val="00564A7E"/>
    <w:rsid w:val="0057150B"/>
    <w:rsid w:val="00572945"/>
    <w:rsid w:val="00573179"/>
    <w:rsid w:val="005770AD"/>
    <w:rsid w:val="00582341"/>
    <w:rsid w:val="005844E8"/>
    <w:rsid w:val="00585C2E"/>
    <w:rsid w:val="00592A5D"/>
    <w:rsid w:val="00596C40"/>
    <w:rsid w:val="005978A2"/>
    <w:rsid w:val="005A366A"/>
    <w:rsid w:val="005C6281"/>
    <w:rsid w:val="005D4079"/>
    <w:rsid w:val="005D60D3"/>
    <w:rsid w:val="005D72D0"/>
    <w:rsid w:val="005D7760"/>
    <w:rsid w:val="005E240D"/>
    <w:rsid w:val="005F023A"/>
    <w:rsid w:val="005F0E09"/>
    <w:rsid w:val="006004BD"/>
    <w:rsid w:val="006016C4"/>
    <w:rsid w:val="00605926"/>
    <w:rsid w:val="00606D0B"/>
    <w:rsid w:val="0061047C"/>
    <w:rsid w:val="00611ECE"/>
    <w:rsid w:val="00613839"/>
    <w:rsid w:val="00617513"/>
    <w:rsid w:val="006209C2"/>
    <w:rsid w:val="00622518"/>
    <w:rsid w:val="00627AEF"/>
    <w:rsid w:val="006303B9"/>
    <w:rsid w:val="0064657C"/>
    <w:rsid w:val="006524C8"/>
    <w:rsid w:val="00653921"/>
    <w:rsid w:val="00666B67"/>
    <w:rsid w:val="00672664"/>
    <w:rsid w:val="00673C91"/>
    <w:rsid w:val="006760B2"/>
    <w:rsid w:val="006764CB"/>
    <w:rsid w:val="00676585"/>
    <w:rsid w:val="00680CE0"/>
    <w:rsid w:val="006865C1"/>
    <w:rsid w:val="006910A1"/>
    <w:rsid w:val="00693030"/>
    <w:rsid w:val="00693598"/>
    <w:rsid w:val="00696F82"/>
    <w:rsid w:val="006A3633"/>
    <w:rsid w:val="006B31D9"/>
    <w:rsid w:val="006B4E33"/>
    <w:rsid w:val="006B5E11"/>
    <w:rsid w:val="006B6A45"/>
    <w:rsid w:val="006C1C95"/>
    <w:rsid w:val="006D6E0D"/>
    <w:rsid w:val="006E00B7"/>
    <w:rsid w:val="006E1026"/>
    <w:rsid w:val="006E2EFB"/>
    <w:rsid w:val="006E4143"/>
    <w:rsid w:val="006E53BD"/>
    <w:rsid w:val="006F0C50"/>
    <w:rsid w:val="006F203D"/>
    <w:rsid w:val="006F2ADD"/>
    <w:rsid w:val="006F2F69"/>
    <w:rsid w:val="006F4413"/>
    <w:rsid w:val="006F51F0"/>
    <w:rsid w:val="006F6A6D"/>
    <w:rsid w:val="00702336"/>
    <w:rsid w:val="00703BCD"/>
    <w:rsid w:val="00703E26"/>
    <w:rsid w:val="0070454E"/>
    <w:rsid w:val="00707CF3"/>
    <w:rsid w:val="007107C3"/>
    <w:rsid w:val="0071115A"/>
    <w:rsid w:val="00713991"/>
    <w:rsid w:val="0072336D"/>
    <w:rsid w:val="00733A2A"/>
    <w:rsid w:val="00742A45"/>
    <w:rsid w:val="00747BFB"/>
    <w:rsid w:val="00751DC3"/>
    <w:rsid w:val="0075261C"/>
    <w:rsid w:val="00753860"/>
    <w:rsid w:val="00760653"/>
    <w:rsid w:val="007663FB"/>
    <w:rsid w:val="00771930"/>
    <w:rsid w:val="00774015"/>
    <w:rsid w:val="00774D3C"/>
    <w:rsid w:val="00780952"/>
    <w:rsid w:val="00782CE6"/>
    <w:rsid w:val="00783BBD"/>
    <w:rsid w:val="00786321"/>
    <w:rsid w:val="007875BA"/>
    <w:rsid w:val="00791941"/>
    <w:rsid w:val="007924AA"/>
    <w:rsid w:val="007A3EA0"/>
    <w:rsid w:val="007A4833"/>
    <w:rsid w:val="007B2021"/>
    <w:rsid w:val="007B495D"/>
    <w:rsid w:val="007D66A7"/>
    <w:rsid w:val="007D7BAA"/>
    <w:rsid w:val="007E078E"/>
    <w:rsid w:val="007F1130"/>
    <w:rsid w:val="007F5D29"/>
    <w:rsid w:val="008005AC"/>
    <w:rsid w:val="008028F4"/>
    <w:rsid w:val="008052FB"/>
    <w:rsid w:val="00805599"/>
    <w:rsid w:val="0080698C"/>
    <w:rsid w:val="00810EB0"/>
    <w:rsid w:val="00811A21"/>
    <w:rsid w:val="008144C8"/>
    <w:rsid w:val="008146AE"/>
    <w:rsid w:val="00815690"/>
    <w:rsid w:val="00815A01"/>
    <w:rsid w:val="008206A0"/>
    <w:rsid w:val="00820B8B"/>
    <w:rsid w:val="008215BB"/>
    <w:rsid w:val="00822CBD"/>
    <w:rsid w:val="00825D10"/>
    <w:rsid w:val="00827A62"/>
    <w:rsid w:val="00830DF7"/>
    <w:rsid w:val="00834F98"/>
    <w:rsid w:val="00836BE0"/>
    <w:rsid w:val="00842025"/>
    <w:rsid w:val="008445F4"/>
    <w:rsid w:val="00844DF7"/>
    <w:rsid w:val="008502E4"/>
    <w:rsid w:val="0085362E"/>
    <w:rsid w:val="00867DBD"/>
    <w:rsid w:val="00871A4E"/>
    <w:rsid w:val="00875493"/>
    <w:rsid w:val="008775F1"/>
    <w:rsid w:val="008779F5"/>
    <w:rsid w:val="00877AE1"/>
    <w:rsid w:val="0088007C"/>
    <w:rsid w:val="00880F84"/>
    <w:rsid w:val="00882915"/>
    <w:rsid w:val="00884446"/>
    <w:rsid w:val="008902E3"/>
    <w:rsid w:val="00897D91"/>
    <w:rsid w:val="008A3045"/>
    <w:rsid w:val="008A4C90"/>
    <w:rsid w:val="008A7171"/>
    <w:rsid w:val="008B1872"/>
    <w:rsid w:val="008C0A45"/>
    <w:rsid w:val="008D2E58"/>
    <w:rsid w:val="008D5437"/>
    <w:rsid w:val="008D6AD8"/>
    <w:rsid w:val="008E1EFA"/>
    <w:rsid w:val="008E43B8"/>
    <w:rsid w:val="008E5F05"/>
    <w:rsid w:val="0090076B"/>
    <w:rsid w:val="00902487"/>
    <w:rsid w:val="00917D85"/>
    <w:rsid w:val="00923E8D"/>
    <w:rsid w:val="00924B17"/>
    <w:rsid w:val="0092632A"/>
    <w:rsid w:val="009341E8"/>
    <w:rsid w:val="00935728"/>
    <w:rsid w:val="00935D27"/>
    <w:rsid w:val="009363BD"/>
    <w:rsid w:val="00936777"/>
    <w:rsid w:val="00943D5E"/>
    <w:rsid w:val="0094407E"/>
    <w:rsid w:val="0095113D"/>
    <w:rsid w:val="00955F11"/>
    <w:rsid w:val="00960DB3"/>
    <w:rsid w:val="009669B7"/>
    <w:rsid w:val="0097594F"/>
    <w:rsid w:val="00977911"/>
    <w:rsid w:val="00977DE5"/>
    <w:rsid w:val="009815E2"/>
    <w:rsid w:val="009823C2"/>
    <w:rsid w:val="009848B9"/>
    <w:rsid w:val="00985B0D"/>
    <w:rsid w:val="00985EB5"/>
    <w:rsid w:val="00990402"/>
    <w:rsid w:val="00994458"/>
    <w:rsid w:val="009A0491"/>
    <w:rsid w:val="009A0F20"/>
    <w:rsid w:val="009B104E"/>
    <w:rsid w:val="009C5358"/>
    <w:rsid w:val="009C6227"/>
    <w:rsid w:val="009D3306"/>
    <w:rsid w:val="009D3D60"/>
    <w:rsid w:val="009D49B3"/>
    <w:rsid w:val="009D4BD3"/>
    <w:rsid w:val="009D5FCB"/>
    <w:rsid w:val="009D6B97"/>
    <w:rsid w:val="009D7117"/>
    <w:rsid w:val="009E18D0"/>
    <w:rsid w:val="009E39E3"/>
    <w:rsid w:val="009E5984"/>
    <w:rsid w:val="009E6C5E"/>
    <w:rsid w:val="00A11B38"/>
    <w:rsid w:val="00A1247B"/>
    <w:rsid w:val="00A134E0"/>
    <w:rsid w:val="00A176CF"/>
    <w:rsid w:val="00A17B56"/>
    <w:rsid w:val="00A23D84"/>
    <w:rsid w:val="00A31CEA"/>
    <w:rsid w:val="00A3480A"/>
    <w:rsid w:val="00A37A89"/>
    <w:rsid w:val="00A43753"/>
    <w:rsid w:val="00A45178"/>
    <w:rsid w:val="00A53A9E"/>
    <w:rsid w:val="00A57066"/>
    <w:rsid w:val="00A6103D"/>
    <w:rsid w:val="00A61C52"/>
    <w:rsid w:val="00A624AB"/>
    <w:rsid w:val="00A64A45"/>
    <w:rsid w:val="00A6610E"/>
    <w:rsid w:val="00A723FB"/>
    <w:rsid w:val="00A74F08"/>
    <w:rsid w:val="00A75B45"/>
    <w:rsid w:val="00A85F31"/>
    <w:rsid w:val="00A90B52"/>
    <w:rsid w:val="00A9507F"/>
    <w:rsid w:val="00AA3769"/>
    <w:rsid w:val="00AA591D"/>
    <w:rsid w:val="00AA7F18"/>
    <w:rsid w:val="00AC252A"/>
    <w:rsid w:val="00AC5880"/>
    <w:rsid w:val="00AC68BA"/>
    <w:rsid w:val="00AD6E42"/>
    <w:rsid w:val="00AE071A"/>
    <w:rsid w:val="00AE298E"/>
    <w:rsid w:val="00AF0B64"/>
    <w:rsid w:val="00AF75E5"/>
    <w:rsid w:val="00B0041F"/>
    <w:rsid w:val="00B04633"/>
    <w:rsid w:val="00B175A2"/>
    <w:rsid w:val="00B17C2B"/>
    <w:rsid w:val="00B22F90"/>
    <w:rsid w:val="00B35DE3"/>
    <w:rsid w:val="00B44837"/>
    <w:rsid w:val="00B4607A"/>
    <w:rsid w:val="00B6037C"/>
    <w:rsid w:val="00B626F5"/>
    <w:rsid w:val="00B64F1A"/>
    <w:rsid w:val="00B7266A"/>
    <w:rsid w:val="00B72BE9"/>
    <w:rsid w:val="00B7317E"/>
    <w:rsid w:val="00B83BB6"/>
    <w:rsid w:val="00B85965"/>
    <w:rsid w:val="00B91008"/>
    <w:rsid w:val="00B924E5"/>
    <w:rsid w:val="00B92627"/>
    <w:rsid w:val="00B92F0F"/>
    <w:rsid w:val="00BA0037"/>
    <w:rsid w:val="00BA0AD1"/>
    <w:rsid w:val="00BA5B7F"/>
    <w:rsid w:val="00BB35C1"/>
    <w:rsid w:val="00BD73C5"/>
    <w:rsid w:val="00BE7980"/>
    <w:rsid w:val="00BF0B31"/>
    <w:rsid w:val="00BF14BE"/>
    <w:rsid w:val="00BF7439"/>
    <w:rsid w:val="00C225B7"/>
    <w:rsid w:val="00C23575"/>
    <w:rsid w:val="00C41330"/>
    <w:rsid w:val="00C42C08"/>
    <w:rsid w:val="00C42DF7"/>
    <w:rsid w:val="00C4651B"/>
    <w:rsid w:val="00C537A8"/>
    <w:rsid w:val="00C53B78"/>
    <w:rsid w:val="00C62FEF"/>
    <w:rsid w:val="00C6322C"/>
    <w:rsid w:val="00C658E0"/>
    <w:rsid w:val="00C7364E"/>
    <w:rsid w:val="00C75091"/>
    <w:rsid w:val="00C762D3"/>
    <w:rsid w:val="00C86870"/>
    <w:rsid w:val="00C86AB7"/>
    <w:rsid w:val="00C86B9E"/>
    <w:rsid w:val="00C86C70"/>
    <w:rsid w:val="00C86D76"/>
    <w:rsid w:val="00C922D8"/>
    <w:rsid w:val="00C92FE3"/>
    <w:rsid w:val="00C94560"/>
    <w:rsid w:val="00CA1B86"/>
    <w:rsid w:val="00CA2925"/>
    <w:rsid w:val="00CA377C"/>
    <w:rsid w:val="00CA4AF2"/>
    <w:rsid w:val="00CA589C"/>
    <w:rsid w:val="00CA6AA4"/>
    <w:rsid w:val="00CB448C"/>
    <w:rsid w:val="00CB78DE"/>
    <w:rsid w:val="00CB7ACC"/>
    <w:rsid w:val="00CC1646"/>
    <w:rsid w:val="00CD3A10"/>
    <w:rsid w:val="00CD6A95"/>
    <w:rsid w:val="00CE14F6"/>
    <w:rsid w:val="00CE290E"/>
    <w:rsid w:val="00CF0CEF"/>
    <w:rsid w:val="00CF401A"/>
    <w:rsid w:val="00D00A3B"/>
    <w:rsid w:val="00D0154C"/>
    <w:rsid w:val="00D0214C"/>
    <w:rsid w:val="00D02483"/>
    <w:rsid w:val="00D02D21"/>
    <w:rsid w:val="00D0471C"/>
    <w:rsid w:val="00D05E55"/>
    <w:rsid w:val="00D11092"/>
    <w:rsid w:val="00D23C66"/>
    <w:rsid w:val="00D24CB4"/>
    <w:rsid w:val="00D3399E"/>
    <w:rsid w:val="00D360CC"/>
    <w:rsid w:val="00D36D92"/>
    <w:rsid w:val="00D40A59"/>
    <w:rsid w:val="00D52661"/>
    <w:rsid w:val="00D60D77"/>
    <w:rsid w:val="00D61EE6"/>
    <w:rsid w:val="00D62350"/>
    <w:rsid w:val="00D6383B"/>
    <w:rsid w:val="00D642F6"/>
    <w:rsid w:val="00D76B71"/>
    <w:rsid w:val="00DA3176"/>
    <w:rsid w:val="00DA3594"/>
    <w:rsid w:val="00DA4971"/>
    <w:rsid w:val="00DA4FE0"/>
    <w:rsid w:val="00DB4F02"/>
    <w:rsid w:val="00DB58CD"/>
    <w:rsid w:val="00DC0372"/>
    <w:rsid w:val="00DC1790"/>
    <w:rsid w:val="00DC2185"/>
    <w:rsid w:val="00DC2E95"/>
    <w:rsid w:val="00DC5E39"/>
    <w:rsid w:val="00DC5E88"/>
    <w:rsid w:val="00DC671E"/>
    <w:rsid w:val="00DD55F6"/>
    <w:rsid w:val="00DE4C27"/>
    <w:rsid w:val="00DE4C34"/>
    <w:rsid w:val="00E01D89"/>
    <w:rsid w:val="00E03D69"/>
    <w:rsid w:val="00E0627C"/>
    <w:rsid w:val="00E105AE"/>
    <w:rsid w:val="00E11A6F"/>
    <w:rsid w:val="00E13C6F"/>
    <w:rsid w:val="00E14F68"/>
    <w:rsid w:val="00E205F4"/>
    <w:rsid w:val="00E20654"/>
    <w:rsid w:val="00E27EF2"/>
    <w:rsid w:val="00E35C12"/>
    <w:rsid w:val="00E45D92"/>
    <w:rsid w:val="00E4675C"/>
    <w:rsid w:val="00E4679F"/>
    <w:rsid w:val="00E5152A"/>
    <w:rsid w:val="00E57187"/>
    <w:rsid w:val="00E62B00"/>
    <w:rsid w:val="00E64436"/>
    <w:rsid w:val="00E74497"/>
    <w:rsid w:val="00E76CA8"/>
    <w:rsid w:val="00E83A84"/>
    <w:rsid w:val="00E84322"/>
    <w:rsid w:val="00E8438D"/>
    <w:rsid w:val="00E84B30"/>
    <w:rsid w:val="00E860D9"/>
    <w:rsid w:val="00E87093"/>
    <w:rsid w:val="00E878E7"/>
    <w:rsid w:val="00E90296"/>
    <w:rsid w:val="00E91AFD"/>
    <w:rsid w:val="00E93796"/>
    <w:rsid w:val="00E9640E"/>
    <w:rsid w:val="00EA10E5"/>
    <w:rsid w:val="00EA3D3E"/>
    <w:rsid w:val="00EA4422"/>
    <w:rsid w:val="00EA4E22"/>
    <w:rsid w:val="00EB2F18"/>
    <w:rsid w:val="00EC24DE"/>
    <w:rsid w:val="00EC4F1B"/>
    <w:rsid w:val="00ED07D7"/>
    <w:rsid w:val="00ED2B77"/>
    <w:rsid w:val="00ED3678"/>
    <w:rsid w:val="00ED3752"/>
    <w:rsid w:val="00EE60B0"/>
    <w:rsid w:val="00EE79D7"/>
    <w:rsid w:val="00EF4A25"/>
    <w:rsid w:val="00EF4AC9"/>
    <w:rsid w:val="00EF5291"/>
    <w:rsid w:val="00F014C0"/>
    <w:rsid w:val="00F02662"/>
    <w:rsid w:val="00F0700B"/>
    <w:rsid w:val="00F12790"/>
    <w:rsid w:val="00F14EB9"/>
    <w:rsid w:val="00F22A64"/>
    <w:rsid w:val="00F24055"/>
    <w:rsid w:val="00F37677"/>
    <w:rsid w:val="00F41C27"/>
    <w:rsid w:val="00F41E04"/>
    <w:rsid w:val="00F42E30"/>
    <w:rsid w:val="00F50874"/>
    <w:rsid w:val="00F52021"/>
    <w:rsid w:val="00F54BF2"/>
    <w:rsid w:val="00F608CA"/>
    <w:rsid w:val="00F61C1A"/>
    <w:rsid w:val="00F62250"/>
    <w:rsid w:val="00F63D12"/>
    <w:rsid w:val="00F744F0"/>
    <w:rsid w:val="00F751AF"/>
    <w:rsid w:val="00F779F9"/>
    <w:rsid w:val="00F80FE8"/>
    <w:rsid w:val="00F8294F"/>
    <w:rsid w:val="00F85FC5"/>
    <w:rsid w:val="00F905C9"/>
    <w:rsid w:val="00F921B2"/>
    <w:rsid w:val="00F95F42"/>
    <w:rsid w:val="00FA073A"/>
    <w:rsid w:val="00FA108C"/>
    <w:rsid w:val="00FA26CD"/>
    <w:rsid w:val="00FA3168"/>
    <w:rsid w:val="00FA46AE"/>
    <w:rsid w:val="00FA75B7"/>
    <w:rsid w:val="00FB2D0D"/>
    <w:rsid w:val="00FB2FC2"/>
    <w:rsid w:val="00FB51C4"/>
    <w:rsid w:val="00FB6449"/>
    <w:rsid w:val="00FC14B0"/>
    <w:rsid w:val="00FC3673"/>
    <w:rsid w:val="00FC52B7"/>
    <w:rsid w:val="00FC60BE"/>
    <w:rsid w:val="00FD3A85"/>
    <w:rsid w:val="00FD5ED3"/>
    <w:rsid w:val="00FE112C"/>
    <w:rsid w:val="00FE4E44"/>
    <w:rsid w:val="00FE55CC"/>
    <w:rsid w:val="00FE7227"/>
    <w:rsid w:val="00FE7DFD"/>
    <w:rsid w:val="00FF0469"/>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65A6B"/>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583222540">
      <w:bodyDiv w:val="1"/>
      <w:marLeft w:val="0"/>
      <w:marRight w:val="0"/>
      <w:marTop w:val="0"/>
      <w:marBottom w:val="0"/>
      <w:divBdr>
        <w:top w:val="none" w:sz="0" w:space="0" w:color="auto"/>
        <w:left w:val="none" w:sz="0" w:space="0" w:color="auto"/>
        <w:bottom w:val="none" w:sz="0" w:space="0" w:color="auto"/>
        <w:right w:val="none" w:sz="0" w:space="0" w:color="auto"/>
      </w:divBdr>
      <w:divsChild>
        <w:div w:id="1896433683">
          <w:marLeft w:val="547"/>
          <w:marRight w:val="0"/>
          <w:marTop w:val="134"/>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4E39-021A-4592-B478-312AB5EF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4294885349</TotalTime>
  <Pages>3</Pages>
  <Words>509</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November 2017 Meeting Minutes</vt:lpstr>
      <vt:lpstr>TG4s May 2015 Meeting Minutes</vt:lpstr>
    </vt:vector>
  </TitlesOfParts>
  <Company>Landis&amp;Gyr</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November 2017 Meeting Minutes</dc:title>
  <dc:creator>Hidetoshi Yokota</dc:creator>
  <dc:description>&lt;street address&gt;
TELEPHONE: &lt;phone#&gt;
FAX: &lt;fax#&gt;
EMAIL: &lt;email&gt;</dc:description>
  <cp:lastModifiedBy>Yokota, Hidetoshi</cp:lastModifiedBy>
  <cp:revision>426</cp:revision>
  <cp:lastPrinted>2015-09-23T05:29:00Z</cp:lastPrinted>
  <dcterms:created xsi:type="dcterms:W3CDTF">2015-09-23T03:43:00Z</dcterms:created>
  <dcterms:modified xsi:type="dcterms:W3CDTF">2017-11-19T01:15:00Z</dcterms:modified>
  <cp:category>17-0669-00-004s</cp:category>
</cp:coreProperties>
</file>