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Pr="002D7503" w:rsidRDefault="00BF5C82">
      <w:pPr>
        <w:jc w:val="center"/>
        <w:rPr>
          <w:b/>
          <w:sz w:val="28"/>
        </w:rPr>
      </w:pPr>
      <w:r w:rsidRPr="002D7503">
        <w:rPr>
          <w:b/>
          <w:sz w:val="28"/>
        </w:rPr>
        <w:t>IEEE P802.15</w:t>
      </w:r>
    </w:p>
    <w:p w:rsidR="00BF0609" w:rsidRPr="002D7503" w:rsidRDefault="00BF5C82">
      <w:pPr>
        <w:jc w:val="center"/>
        <w:rPr>
          <w:b/>
          <w:sz w:val="28"/>
        </w:rPr>
      </w:pPr>
      <w:r w:rsidRPr="002D7503">
        <w:rPr>
          <w:b/>
          <w:sz w:val="28"/>
        </w:rPr>
        <w:t>Wireless Personal Area Networks</w:t>
      </w:r>
    </w:p>
    <w:p w:rsidR="00BF0609" w:rsidRPr="002D7503"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rsidRPr="002D7503">
        <w:tc>
          <w:tcPr>
            <w:tcW w:w="1260" w:type="dxa"/>
            <w:tcBorders>
              <w:top w:val="single" w:sz="6" w:space="0" w:color="auto"/>
            </w:tcBorders>
          </w:tcPr>
          <w:p w:rsidR="00BF0609" w:rsidRPr="002D7503" w:rsidRDefault="00BF5C82">
            <w:pPr>
              <w:pStyle w:val="covertext"/>
            </w:pPr>
            <w:r w:rsidRPr="002D7503">
              <w:t>Project</w:t>
            </w:r>
          </w:p>
        </w:tc>
        <w:tc>
          <w:tcPr>
            <w:tcW w:w="8190" w:type="dxa"/>
            <w:gridSpan w:val="2"/>
            <w:tcBorders>
              <w:top w:val="single" w:sz="6" w:space="0" w:color="auto"/>
            </w:tcBorders>
          </w:tcPr>
          <w:p w:rsidR="00BF0609" w:rsidRPr="002D7503" w:rsidRDefault="00BF5C82">
            <w:pPr>
              <w:pStyle w:val="covertext"/>
            </w:pPr>
            <w:r w:rsidRPr="002D7503">
              <w:t>IEEE P802.15 Working Group for Wireless Personal Area Networks (WPANs)</w:t>
            </w:r>
          </w:p>
        </w:tc>
      </w:tr>
      <w:tr w:rsidR="00BF0609" w:rsidRPr="002D7503">
        <w:tc>
          <w:tcPr>
            <w:tcW w:w="1260" w:type="dxa"/>
            <w:tcBorders>
              <w:top w:val="single" w:sz="6" w:space="0" w:color="auto"/>
            </w:tcBorders>
          </w:tcPr>
          <w:p w:rsidR="00BF0609" w:rsidRPr="002D7503" w:rsidRDefault="00BF5C82">
            <w:pPr>
              <w:pStyle w:val="covertext"/>
            </w:pPr>
            <w:r w:rsidRPr="002D7503">
              <w:t>Title</w:t>
            </w:r>
          </w:p>
        </w:tc>
        <w:tc>
          <w:tcPr>
            <w:tcW w:w="8190" w:type="dxa"/>
            <w:gridSpan w:val="2"/>
            <w:tcBorders>
              <w:top w:val="single" w:sz="6" w:space="0" w:color="auto"/>
            </w:tcBorders>
          </w:tcPr>
          <w:p w:rsidR="00BF0609" w:rsidRPr="002D7503" w:rsidRDefault="00695949" w:rsidP="009915D8">
            <w:pPr>
              <w:pStyle w:val="covertext"/>
            </w:pPr>
            <w:r w:rsidRPr="002D7503">
              <w:t>IEEE802.15.</w:t>
            </w:r>
            <w:r w:rsidR="00FD7099" w:rsidRPr="002D7503">
              <w:t>13</w:t>
            </w:r>
            <w:r w:rsidR="00A9463E" w:rsidRPr="002D7503">
              <w:t xml:space="preserve"> </w:t>
            </w:r>
            <w:r w:rsidR="009915D8" w:rsidRPr="002D7503">
              <w:t xml:space="preserve">Meeting </w:t>
            </w:r>
            <w:r w:rsidR="00A9463E" w:rsidRPr="002D7503">
              <w:t>Minutes</w:t>
            </w:r>
          </w:p>
        </w:tc>
      </w:tr>
      <w:tr w:rsidR="00BF0609" w:rsidRPr="002D7503">
        <w:tc>
          <w:tcPr>
            <w:tcW w:w="1260" w:type="dxa"/>
            <w:tcBorders>
              <w:top w:val="single" w:sz="6" w:space="0" w:color="auto"/>
            </w:tcBorders>
          </w:tcPr>
          <w:p w:rsidR="00BF0609" w:rsidRPr="002D7503" w:rsidRDefault="00BF5C82">
            <w:pPr>
              <w:pStyle w:val="covertext"/>
            </w:pPr>
            <w:r w:rsidRPr="002D7503">
              <w:t>Date Submitted</w:t>
            </w:r>
          </w:p>
        </w:tc>
        <w:tc>
          <w:tcPr>
            <w:tcW w:w="8190" w:type="dxa"/>
            <w:gridSpan w:val="2"/>
            <w:tcBorders>
              <w:top w:val="single" w:sz="6" w:space="0" w:color="auto"/>
            </w:tcBorders>
          </w:tcPr>
          <w:p w:rsidR="00BF0609" w:rsidRPr="002D7503" w:rsidRDefault="002D7503" w:rsidP="008B3975">
            <w:pPr>
              <w:pStyle w:val="covertext"/>
            </w:pPr>
            <w:r w:rsidRPr="002D7503">
              <w:t>November</w:t>
            </w:r>
            <w:r w:rsidR="00FD7099" w:rsidRPr="002D7503">
              <w:t xml:space="preserve"> 2017</w:t>
            </w:r>
          </w:p>
        </w:tc>
      </w:tr>
      <w:tr w:rsidR="00BF0609" w:rsidRPr="002D7503">
        <w:tc>
          <w:tcPr>
            <w:tcW w:w="1260" w:type="dxa"/>
            <w:tcBorders>
              <w:top w:val="single" w:sz="4" w:space="0" w:color="auto"/>
              <w:bottom w:val="single" w:sz="4" w:space="0" w:color="auto"/>
            </w:tcBorders>
          </w:tcPr>
          <w:p w:rsidR="00BF0609" w:rsidRPr="002D7503" w:rsidRDefault="00BF5C82">
            <w:pPr>
              <w:pStyle w:val="covertext"/>
            </w:pPr>
            <w:r w:rsidRPr="002D7503">
              <w:t>Source</w:t>
            </w:r>
          </w:p>
        </w:tc>
        <w:tc>
          <w:tcPr>
            <w:tcW w:w="4050" w:type="dxa"/>
            <w:tcBorders>
              <w:top w:val="single" w:sz="4" w:space="0" w:color="auto"/>
              <w:bottom w:val="single" w:sz="4" w:space="0" w:color="auto"/>
            </w:tcBorders>
          </w:tcPr>
          <w:p w:rsidR="00BF0609" w:rsidRPr="002D7503" w:rsidRDefault="002D7503" w:rsidP="00455B36">
            <w:pPr>
              <w:pStyle w:val="covertext"/>
              <w:spacing w:before="0" w:after="0"/>
              <w:rPr>
                <w:lang w:eastAsia="zh-CN"/>
              </w:rPr>
            </w:pPr>
            <w:r w:rsidRPr="002D7503">
              <w:rPr>
                <w:lang w:eastAsia="zh-CN"/>
              </w:rPr>
              <w:t xml:space="preserve">Nikola </w:t>
            </w:r>
            <w:proofErr w:type="spellStart"/>
            <w:r w:rsidRPr="002D7503">
              <w:rPr>
                <w:lang w:eastAsia="zh-CN"/>
              </w:rPr>
              <w:t>Serafimovski</w:t>
            </w:r>
            <w:proofErr w:type="spellEnd"/>
            <w:r w:rsidRPr="002D7503">
              <w:rPr>
                <w:lang w:eastAsia="zh-CN"/>
              </w:rPr>
              <w:t xml:space="preserve"> (</w:t>
            </w:r>
            <w:proofErr w:type="spellStart"/>
            <w:r w:rsidRPr="002D7503">
              <w:rPr>
                <w:lang w:eastAsia="zh-CN"/>
              </w:rPr>
              <w:t>pureLiFi</w:t>
            </w:r>
            <w:proofErr w:type="spellEnd"/>
            <w:r w:rsidRPr="002D7503">
              <w:rPr>
                <w:lang w:eastAsia="zh-CN"/>
              </w:rPr>
              <w:t>)</w:t>
            </w:r>
          </w:p>
          <w:p w:rsidR="00CD5600" w:rsidRDefault="00CF4D12" w:rsidP="00455B36">
            <w:pPr>
              <w:pStyle w:val="covertext"/>
              <w:spacing w:before="0" w:after="0"/>
              <w:rPr>
                <w:lang w:eastAsia="zh-CN"/>
              </w:rPr>
            </w:pPr>
            <w:r>
              <w:rPr>
                <w:lang w:eastAsia="zh-CN"/>
              </w:rPr>
              <w:t>Xu Wang (</w:t>
            </w:r>
            <w:proofErr w:type="spellStart"/>
            <w:r>
              <w:rPr>
                <w:lang w:eastAsia="zh-CN"/>
              </w:rPr>
              <w:t>VLNComm</w:t>
            </w:r>
            <w:proofErr w:type="spellEnd"/>
            <w:r>
              <w:rPr>
                <w:lang w:eastAsia="zh-CN"/>
              </w:rPr>
              <w:t>)</w:t>
            </w:r>
          </w:p>
          <w:p w:rsidR="003B2CEE" w:rsidRPr="002D7503" w:rsidRDefault="003B2CEE" w:rsidP="00455B36">
            <w:pPr>
              <w:pStyle w:val="covertext"/>
              <w:spacing w:before="0" w:after="0"/>
              <w:rPr>
                <w:lang w:eastAsia="zh-CN"/>
              </w:rPr>
            </w:pPr>
            <w:r>
              <w:rPr>
                <w:lang w:eastAsia="zh-CN"/>
              </w:rPr>
              <w:t>Volker Jungnickel (</w:t>
            </w:r>
            <w:proofErr w:type="spellStart"/>
            <w:r>
              <w:rPr>
                <w:lang w:eastAsia="zh-CN"/>
              </w:rPr>
              <w:t>Fraunhofer</w:t>
            </w:r>
            <w:proofErr w:type="spellEnd"/>
            <w:r>
              <w:rPr>
                <w:lang w:eastAsia="zh-CN"/>
              </w:rPr>
              <w:t xml:space="preserve"> HHI)</w:t>
            </w:r>
          </w:p>
        </w:tc>
        <w:tc>
          <w:tcPr>
            <w:tcW w:w="4140" w:type="dxa"/>
            <w:tcBorders>
              <w:top w:val="single" w:sz="4" w:space="0" w:color="auto"/>
              <w:bottom w:val="single" w:sz="4" w:space="0" w:color="auto"/>
            </w:tcBorders>
          </w:tcPr>
          <w:p w:rsidR="00BF0609" w:rsidRPr="002D7503" w:rsidRDefault="00BF5C82">
            <w:pPr>
              <w:pStyle w:val="covertext"/>
              <w:tabs>
                <w:tab w:val="left" w:pos="1152"/>
              </w:tabs>
              <w:spacing w:before="0" w:after="0"/>
              <w:rPr>
                <w:sz w:val="18"/>
              </w:rPr>
            </w:pPr>
            <w:r w:rsidRPr="002D7503">
              <w:t>Voice:</w:t>
            </w:r>
            <w:r w:rsidRPr="002D7503">
              <w:tab/>
              <w:t>[   ]</w:t>
            </w:r>
            <w:r w:rsidRPr="002D7503">
              <w:br/>
              <w:t>Fax:</w:t>
            </w:r>
            <w:r w:rsidRPr="002D7503">
              <w:tab/>
              <w:t>[   ]</w:t>
            </w:r>
            <w:r w:rsidRPr="002D7503">
              <w:br/>
              <w:t>E-mail:</w:t>
            </w:r>
            <w:r w:rsidRPr="002D7503">
              <w:tab/>
              <w:t>[   ]</w:t>
            </w:r>
          </w:p>
        </w:tc>
      </w:tr>
      <w:tr w:rsidR="00BF0609" w:rsidRPr="002D7503">
        <w:tc>
          <w:tcPr>
            <w:tcW w:w="1260" w:type="dxa"/>
            <w:tcBorders>
              <w:top w:val="single" w:sz="6" w:space="0" w:color="auto"/>
            </w:tcBorders>
          </w:tcPr>
          <w:p w:rsidR="00BF0609" w:rsidRPr="002D7503" w:rsidRDefault="00BF5C82">
            <w:pPr>
              <w:pStyle w:val="covertext"/>
            </w:pPr>
            <w:r w:rsidRPr="002D7503">
              <w:t>Re:</w:t>
            </w:r>
          </w:p>
        </w:tc>
        <w:tc>
          <w:tcPr>
            <w:tcW w:w="8190" w:type="dxa"/>
            <w:gridSpan w:val="2"/>
            <w:tcBorders>
              <w:top w:val="single" w:sz="6" w:space="0" w:color="auto"/>
            </w:tcBorders>
          </w:tcPr>
          <w:p w:rsidR="00BF0609" w:rsidRPr="002D7503" w:rsidRDefault="00BF5C82">
            <w:pPr>
              <w:pStyle w:val="covertext"/>
            </w:pPr>
            <w:r w:rsidRPr="002D7503">
              <w:t>[If this is a proposed revision, cite the original document.]</w:t>
            </w:r>
          </w:p>
          <w:p w:rsidR="00BF0609" w:rsidRPr="002D7503" w:rsidRDefault="00BF5C82" w:rsidP="005360A8">
            <w:pPr>
              <w:pStyle w:val="covertext"/>
              <w:jc w:val="both"/>
            </w:pPr>
            <w:r w:rsidRPr="002D7503">
              <w:t>[If this is a response to a Call for Contributions, cite the name and date of the Call for Contributions to which this document responds, as well as the relevant item number in the Call for Contributions.]</w:t>
            </w:r>
          </w:p>
          <w:p w:rsidR="00BF0609" w:rsidRPr="002D7503" w:rsidRDefault="00BF5C82" w:rsidP="005360A8">
            <w:pPr>
              <w:pStyle w:val="covertext"/>
              <w:jc w:val="both"/>
            </w:pPr>
            <w:r w:rsidRPr="002D7503">
              <w:t>[Note: Contributions that are not responsive to this section of the template, and contributions which do not address the topic under which they are submitted, may be refused or consigned to the “General Contributions” area.]</w:t>
            </w:r>
          </w:p>
        </w:tc>
      </w:tr>
      <w:tr w:rsidR="00BF0609" w:rsidRPr="002D7503">
        <w:tc>
          <w:tcPr>
            <w:tcW w:w="1260" w:type="dxa"/>
            <w:tcBorders>
              <w:top w:val="single" w:sz="6" w:space="0" w:color="auto"/>
            </w:tcBorders>
          </w:tcPr>
          <w:p w:rsidR="00BF0609" w:rsidRPr="002D7503" w:rsidRDefault="00BF5C82">
            <w:pPr>
              <w:pStyle w:val="covertext"/>
            </w:pPr>
            <w:r w:rsidRPr="002D7503">
              <w:t>Abstract</w:t>
            </w:r>
          </w:p>
        </w:tc>
        <w:tc>
          <w:tcPr>
            <w:tcW w:w="8190" w:type="dxa"/>
            <w:gridSpan w:val="2"/>
            <w:tcBorders>
              <w:top w:val="single" w:sz="6" w:space="0" w:color="auto"/>
            </w:tcBorders>
          </w:tcPr>
          <w:p w:rsidR="00BF0609" w:rsidRPr="002D7503" w:rsidRDefault="00BF5C82">
            <w:pPr>
              <w:pStyle w:val="covertext"/>
            </w:pPr>
            <w:r w:rsidRPr="002D7503">
              <w:t>[</w:t>
            </w:r>
            <w:r w:rsidR="001A660E" w:rsidRPr="002D7503">
              <w:t xml:space="preserve">Minutes of </w:t>
            </w:r>
            <w:r w:rsidR="002D7503" w:rsidRPr="002D7503">
              <w:t>November</w:t>
            </w:r>
            <w:r w:rsidR="00E66415" w:rsidRPr="002D7503">
              <w:t xml:space="preserve"> 201</w:t>
            </w:r>
            <w:r w:rsidR="00FD7099" w:rsidRPr="002D7503">
              <w:t>7</w:t>
            </w:r>
            <w:r w:rsidR="00E66415" w:rsidRPr="002D7503">
              <w:t xml:space="preserve"> Session]</w:t>
            </w:r>
            <w:r w:rsidR="001A660E" w:rsidRPr="002D7503">
              <w:t xml:space="preserve"> </w:t>
            </w:r>
          </w:p>
          <w:p w:rsidR="00BF0609" w:rsidRPr="002D7503" w:rsidRDefault="00BF0609">
            <w:pPr>
              <w:pStyle w:val="covertext"/>
            </w:pPr>
          </w:p>
        </w:tc>
      </w:tr>
      <w:tr w:rsidR="00BF0609" w:rsidRPr="002D7503">
        <w:tc>
          <w:tcPr>
            <w:tcW w:w="1260" w:type="dxa"/>
            <w:tcBorders>
              <w:top w:val="single" w:sz="6" w:space="0" w:color="auto"/>
            </w:tcBorders>
          </w:tcPr>
          <w:p w:rsidR="00BF0609" w:rsidRPr="002D7503" w:rsidRDefault="00BF5C82">
            <w:pPr>
              <w:pStyle w:val="covertext"/>
            </w:pPr>
            <w:r w:rsidRPr="002D7503">
              <w:t>Purpose</w:t>
            </w:r>
          </w:p>
        </w:tc>
        <w:tc>
          <w:tcPr>
            <w:tcW w:w="8190" w:type="dxa"/>
            <w:gridSpan w:val="2"/>
            <w:tcBorders>
              <w:top w:val="single" w:sz="6" w:space="0" w:color="auto"/>
            </w:tcBorders>
          </w:tcPr>
          <w:p w:rsidR="00BF0609" w:rsidRPr="002D7503" w:rsidRDefault="00BF5C82" w:rsidP="005360A8">
            <w:pPr>
              <w:pStyle w:val="covertext"/>
              <w:jc w:val="both"/>
            </w:pPr>
            <w:r w:rsidRPr="002D7503">
              <w:t>[Description of what the author wants P802.15 to do with the information in the document.]</w:t>
            </w:r>
          </w:p>
        </w:tc>
      </w:tr>
      <w:tr w:rsidR="00BF0609" w:rsidRPr="002D7503">
        <w:tc>
          <w:tcPr>
            <w:tcW w:w="1260" w:type="dxa"/>
            <w:tcBorders>
              <w:top w:val="single" w:sz="6" w:space="0" w:color="auto"/>
              <w:bottom w:val="single" w:sz="6" w:space="0" w:color="auto"/>
            </w:tcBorders>
          </w:tcPr>
          <w:p w:rsidR="00BF0609" w:rsidRPr="002D7503" w:rsidRDefault="00BF5C82">
            <w:pPr>
              <w:pStyle w:val="covertext"/>
            </w:pPr>
            <w:r w:rsidRPr="002D7503">
              <w:t>Notice</w:t>
            </w:r>
          </w:p>
        </w:tc>
        <w:tc>
          <w:tcPr>
            <w:tcW w:w="8190" w:type="dxa"/>
            <w:gridSpan w:val="2"/>
            <w:tcBorders>
              <w:top w:val="single" w:sz="6" w:space="0" w:color="auto"/>
              <w:bottom w:val="single" w:sz="6" w:space="0" w:color="auto"/>
            </w:tcBorders>
          </w:tcPr>
          <w:p w:rsidR="00BF0609" w:rsidRPr="002D7503" w:rsidRDefault="00BF5C82" w:rsidP="005360A8">
            <w:pPr>
              <w:pStyle w:val="covertext"/>
              <w:jc w:val="both"/>
            </w:pPr>
            <w:r w:rsidRPr="002D7503">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rsidRPr="002D7503">
        <w:tc>
          <w:tcPr>
            <w:tcW w:w="1260" w:type="dxa"/>
            <w:tcBorders>
              <w:top w:val="single" w:sz="6" w:space="0" w:color="auto"/>
              <w:bottom w:val="single" w:sz="6" w:space="0" w:color="auto"/>
            </w:tcBorders>
          </w:tcPr>
          <w:p w:rsidR="00BF0609" w:rsidRPr="002D7503" w:rsidRDefault="00BF5C82">
            <w:pPr>
              <w:pStyle w:val="covertext"/>
            </w:pPr>
            <w:r w:rsidRPr="002D7503">
              <w:t>Release</w:t>
            </w:r>
          </w:p>
        </w:tc>
        <w:tc>
          <w:tcPr>
            <w:tcW w:w="8190" w:type="dxa"/>
            <w:gridSpan w:val="2"/>
            <w:tcBorders>
              <w:top w:val="single" w:sz="6" w:space="0" w:color="auto"/>
              <w:bottom w:val="single" w:sz="6" w:space="0" w:color="auto"/>
            </w:tcBorders>
          </w:tcPr>
          <w:p w:rsidR="00BF0609" w:rsidRPr="002D7503" w:rsidRDefault="00BF5C82" w:rsidP="005360A8">
            <w:pPr>
              <w:pStyle w:val="covertext"/>
              <w:jc w:val="both"/>
            </w:pPr>
            <w:r w:rsidRPr="002D7503">
              <w:t>The contributor acknowledges and accepts that this contribution becomes the property of IEEE and may be made publicly available by P802.15.</w:t>
            </w:r>
          </w:p>
        </w:tc>
      </w:tr>
    </w:tbl>
    <w:p w:rsidR="003F1763" w:rsidRPr="002D7503" w:rsidRDefault="00BF5C82" w:rsidP="003F1763">
      <w:pPr>
        <w:widowControl w:val="0"/>
        <w:spacing w:before="120"/>
        <w:rPr>
          <w:b/>
          <w:sz w:val="28"/>
        </w:rPr>
      </w:pPr>
      <w:r w:rsidRPr="002D7503">
        <w:rPr>
          <w:b/>
          <w:sz w:val="28"/>
        </w:rPr>
        <w:br w:type="page"/>
      </w:r>
      <w:r w:rsidR="00CC7A5A" w:rsidRPr="002D7503">
        <w:rPr>
          <w:b/>
          <w:sz w:val="28"/>
        </w:rPr>
        <w:lastRenderedPageBreak/>
        <w:t>Task</w:t>
      </w:r>
      <w:r w:rsidR="00A9463E" w:rsidRPr="002D7503">
        <w:rPr>
          <w:b/>
          <w:sz w:val="28"/>
        </w:rPr>
        <w:t xml:space="preserve"> group </w:t>
      </w:r>
      <w:r w:rsidR="001A660E" w:rsidRPr="002D7503">
        <w:rPr>
          <w:b/>
          <w:sz w:val="28"/>
        </w:rPr>
        <w:t>802.15.</w:t>
      </w:r>
      <w:r w:rsidR="00FD7099" w:rsidRPr="002D7503">
        <w:rPr>
          <w:b/>
          <w:sz w:val="28"/>
        </w:rPr>
        <w:t>13</w:t>
      </w:r>
      <w:r w:rsidR="00A9463E" w:rsidRPr="002D7503">
        <w:rPr>
          <w:b/>
          <w:sz w:val="28"/>
        </w:rPr>
        <w:t xml:space="preserve"> met for</w:t>
      </w:r>
      <w:r w:rsidR="008B3975" w:rsidRPr="002D7503">
        <w:rPr>
          <w:b/>
          <w:sz w:val="28"/>
        </w:rPr>
        <w:t xml:space="preserve"> </w:t>
      </w:r>
      <w:r w:rsidR="002D7503" w:rsidRPr="002D7503">
        <w:rPr>
          <w:b/>
          <w:sz w:val="28"/>
        </w:rPr>
        <w:t>9</w:t>
      </w:r>
      <w:r w:rsidR="008B3975" w:rsidRPr="002D7503">
        <w:rPr>
          <w:b/>
          <w:sz w:val="28"/>
        </w:rPr>
        <w:t xml:space="preserve"> </w:t>
      </w:r>
      <w:r w:rsidR="00F049E4" w:rsidRPr="002D7503">
        <w:rPr>
          <w:b/>
          <w:sz w:val="28"/>
        </w:rPr>
        <w:t>meetings</w:t>
      </w:r>
      <w:r w:rsidR="00A9463E" w:rsidRPr="002D7503">
        <w:rPr>
          <w:b/>
          <w:sz w:val="28"/>
        </w:rPr>
        <w:t xml:space="preserve"> during the </w:t>
      </w:r>
      <w:r w:rsidR="002D7503" w:rsidRPr="002D7503">
        <w:rPr>
          <w:b/>
          <w:sz w:val="28"/>
        </w:rPr>
        <w:t xml:space="preserve">November </w:t>
      </w:r>
      <w:r w:rsidR="00CC7A5A" w:rsidRPr="002D7503">
        <w:rPr>
          <w:b/>
          <w:sz w:val="28"/>
        </w:rPr>
        <w:t>201</w:t>
      </w:r>
      <w:r w:rsidR="00FD7099" w:rsidRPr="002D7503">
        <w:rPr>
          <w:b/>
          <w:sz w:val="28"/>
        </w:rPr>
        <w:t>7</w:t>
      </w:r>
      <w:r w:rsidR="00A9463E" w:rsidRPr="002D7503">
        <w:rPr>
          <w:b/>
          <w:sz w:val="28"/>
        </w:rPr>
        <w:t xml:space="preserve"> </w:t>
      </w:r>
      <w:r w:rsidR="002D7503" w:rsidRPr="002D7503">
        <w:rPr>
          <w:b/>
          <w:sz w:val="28"/>
        </w:rPr>
        <w:t xml:space="preserve">Plenary </w:t>
      </w:r>
      <w:r w:rsidR="00F049E4" w:rsidRPr="002D7503">
        <w:rPr>
          <w:b/>
          <w:sz w:val="28"/>
        </w:rPr>
        <w:t>Session</w:t>
      </w:r>
      <w:r w:rsidR="004E0803" w:rsidRPr="002D7503">
        <w:rPr>
          <w:b/>
          <w:sz w:val="28"/>
        </w:rPr>
        <w:t xml:space="preserve"> in </w:t>
      </w:r>
      <w:r w:rsidR="002D7503" w:rsidRPr="002D7503">
        <w:rPr>
          <w:b/>
          <w:sz w:val="28"/>
        </w:rPr>
        <w:t>Orlando</w:t>
      </w:r>
      <w:r w:rsidR="004E0803" w:rsidRPr="002D7503">
        <w:rPr>
          <w:b/>
          <w:sz w:val="28"/>
        </w:rPr>
        <w:t xml:space="preserve">, </w:t>
      </w:r>
      <w:r w:rsidR="002D7503" w:rsidRPr="002D7503">
        <w:rPr>
          <w:b/>
          <w:sz w:val="28"/>
        </w:rPr>
        <w:t>FL</w:t>
      </w:r>
      <w:r w:rsidR="00A9463E" w:rsidRPr="002D7503">
        <w:rPr>
          <w:b/>
          <w:sz w:val="28"/>
        </w:rPr>
        <w:t>.</w:t>
      </w:r>
    </w:p>
    <w:p w:rsidR="000C5CE4" w:rsidRPr="002D7503" w:rsidRDefault="000C5CE4" w:rsidP="000C5CE4">
      <w:pPr>
        <w:widowControl w:val="0"/>
        <w:spacing w:before="120"/>
        <w:rPr>
          <w:b/>
          <w:sz w:val="28"/>
          <w:u w:val="single"/>
        </w:rPr>
      </w:pPr>
    </w:p>
    <w:p w:rsidR="003F1763" w:rsidRPr="002D7503" w:rsidRDefault="00F049E4" w:rsidP="000C5CE4">
      <w:pPr>
        <w:widowControl w:val="0"/>
        <w:spacing w:before="120"/>
        <w:rPr>
          <w:b/>
          <w:szCs w:val="24"/>
          <w:u w:val="single"/>
        </w:rPr>
      </w:pPr>
      <w:r w:rsidRPr="002D7503">
        <w:rPr>
          <w:b/>
          <w:szCs w:val="24"/>
          <w:u w:val="single"/>
        </w:rPr>
        <w:t>Meeting</w:t>
      </w:r>
      <w:r w:rsidR="003F1763" w:rsidRPr="002D7503">
        <w:rPr>
          <w:b/>
          <w:szCs w:val="24"/>
          <w:u w:val="single"/>
        </w:rPr>
        <w:t xml:space="preserve"> </w:t>
      </w:r>
      <w:r w:rsidR="000C5CE4" w:rsidRPr="002D7503">
        <w:rPr>
          <w:b/>
          <w:szCs w:val="24"/>
          <w:u w:val="single"/>
        </w:rPr>
        <w:t>#</w:t>
      </w:r>
      <w:r w:rsidR="00FE3E9A" w:rsidRPr="002D7503">
        <w:rPr>
          <w:b/>
          <w:szCs w:val="24"/>
          <w:u w:val="single"/>
        </w:rPr>
        <w:t>1</w:t>
      </w:r>
      <w:r w:rsidR="000C5CE4" w:rsidRPr="002D7503">
        <w:rPr>
          <w:b/>
          <w:szCs w:val="24"/>
          <w:u w:val="single"/>
        </w:rPr>
        <w:t>,</w:t>
      </w:r>
      <w:r w:rsidR="00FE3E9A" w:rsidRPr="002D7503">
        <w:rPr>
          <w:b/>
          <w:szCs w:val="24"/>
          <w:u w:val="single"/>
        </w:rPr>
        <w:t xml:space="preserve"> </w:t>
      </w:r>
      <w:r w:rsidR="008579D4" w:rsidRPr="002D7503">
        <w:rPr>
          <w:b/>
          <w:szCs w:val="24"/>
          <w:u w:val="single"/>
        </w:rPr>
        <w:t>Monday</w:t>
      </w:r>
      <w:r w:rsidR="00A06096" w:rsidRPr="002D7503">
        <w:rPr>
          <w:b/>
          <w:szCs w:val="24"/>
          <w:u w:val="single"/>
        </w:rPr>
        <w:t xml:space="preserve"> </w:t>
      </w:r>
      <w:r w:rsidR="002D7503" w:rsidRPr="002D7503">
        <w:rPr>
          <w:b/>
          <w:szCs w:val="24"/>
          <w:u w:val="single"/>
        </w:rPr>
        <w:t>06</w:t>
      </w:r>
      <w:r w:rsidR="008B3975" w:rsidRPr="002D7503">
        <w:rPr>
          <w:b/>
          <w:szCs w:val="24"/>
          <w:u w:val="single"/>
        </w:rPr>
        <w:t xml:space="preserve"> </w:t>
      </w:r>
      <w:r w:rsidR="002D7503" w:rsidRPr="002D7503">
        <w:rPr>
          <w:b/>
          <w:szCs w:val="24"/>
          <w:u w:val="single"/>
        </w:rPr>
        <w:t>November</w:t>
      </w:r>
      <w:r w:rsidR="008579D4" w:rsidRPr="002D7503">
        <w:rPr>
          <w:b/>
          <w:szCs w:val="24"/>
          <w:u w:val="single"/>
        </w:rPr>
        <w:t xml:space="preserve"> </w:t>
      </w:r>
      <w:r w:rsidR="003F1763" w:rsidRPr="002D7503">
        <w:rPr>
          <w:b/>
          <w:szCs w:val="24"/>
          <w:u w:val="single"/>
        </w:rPr>
        <w:t>201</w:t>
      </w:r>
      <w:r w:rsidR="00FD7099" w:rsidRPr="002D7503">
        <w:rPr>
          <w:b/>
          <w:szCs w:val="24"/>
          <w:u w:val="single"/>
        </w:rPr>
        <w:t>7</w:t>
      </w:r>
      <w:r w:rsidR="000C5CE4" w:rsidRPr="002D7503">
        <w:rPr>
          <w:b/>
          <w:szCs w:val="24"/>
          <w:u w:val="single"/>
        </w:rPr>
        <w:t xml:space="preserve">, </w:t>
      </w:r>
      <w:r w:rsidR="002D7503" w:rsidRPr="002D7503">
        <w:rPr>
          <w:b/>
          <w:szCs w:val="24"/>
          <w:u w:val="single"/>
        </w:rPr>
        <w:t>P</w:t>
      </w:r>
      <w:r w:rsidR="003F1763" w:rsidRPr="002D7503">
        <w:rPr>
          <w:b/>
          <w:szCs w:val="24"/>
          <w:u w:val="single"/>
        </w:rPr>
        <w:t xml:space="preserve">M </w:t>
      </w:r>
      <w:r w:rsidR="002D7503" w:rsidRPr="002D7503">
        <w:rPr>
          <w:b/>
          <w:szCs w:val="24"/>
          <w:u w:val="single"/>
        </w:rPr>
        <w:t>1</w:t>
      </w:r>
      <w:r w:rsidR="00FE3E9A" w:rsidRPr="002D7503">
        <w:rPr>
          <w:b/>
          <w:szCs w:val="24"/>
          <w:u w:val="single"/>
        </w:rPr>
        <w:t xml:space="preserve"> (1</w:t>
      </w:r>
      <w:r w:rsidR="002D7503" w:rsidRPr="002D7503">
        <w:rPr>
          <w:b/>
          <w:szCs w:val="24"/>
          <w:u w:val="single"/>
        </w:rPr>
        <w:t>3:30 – 15</w:t>
      </w:r>
      <w:r w:rsidR="003F1763" w:rsidRPr="002D7503">
        <w:rPr>
          <w:b/>
          <w:szCs w:val="24"/>
          <w:u w:val="single"/>
        </w:rPr>
        <w:t>:30)</w:t>
      </w:r>
    </w:p>
    <w:p w:rsidR="003F1763" w:rsidRPr="002D7503" w:rsidRDefault="003F1763" w:rsidP="003F1763"/>
    <w:p w:rsidR="003F1763" w:rsidRPr="002D7503" w:rsidRDefault="003F1763" w:rsidP="003F1763">
      <w:r w:rsidRPr="002D7503">
        <w:t>Attendees:</w:t>
      </w:r>
    </w:p>
    <w:p w:rsidR="000A12D2" w:rsidRPr="002D7503" w:rsidRDefault="000A12D2" w:rsidP="000A12D2">
      <w:pPr>
        <w:numPr>
          <w:ilvl w:val="0"/>
          <w:numId w:val="2"/>
        </w:numPr>
      </w:pPr>
      <w:r w:rsidRPr="002D7503">
        <w:t>Volker Jungnickel (Fraunhofer HHI)</w:t>
      </w:r>
    </w:p>
    <w:p w:rsidR="00B51962" w:rsidRPr="002D7503" w:rsidRDefault="00B51962" w:rsidP="000A12D2">
      <w:pPr>
        <w:pStyle w:val="Listenabsatz"/>
        <w:numPr>
          <w:ilvl w:val="0"/>
          <w:numId w:val="2"/>
        </w:numPr>
      </w:pPr>
      <w:r w:rsidRPr="002D7503">
        <w:t xml:space="preserve">Mohammad </w:t>
      </w:r>
      <w:proofErr w:type="spellStart"/>
      <w:r w:rsidRPr="002D7503">
        <w:t>Noshad</w:t>
      </w:r>
      <w:proofErr w:type="spellEnd"/>
      <w:r w:rsidRPr="002D7503">
        <w:t xml:space="preserve"> (</w:t>
      </w:r>
      <w:proofErr w:type="spellStart"/>
      <w:r w:rsidRPr="002D7503">
        <w:t>VLNComm</w:t>
      </w:r>
      <w:proofErr w:type="spellEnd"/>
      <w:r w:rsidRPr="002D7503">
        <w:t>)</w:t>
      </w:r>
    </w:p>
    <w:p w:rsidR="000A12D2" w:rsidRPr="002D7503" w:rsidRDefault="000A12D2" w:rsidP="000A12D2">
      <w:pPr>
        <w:pStyle w:val="Listenabsatz"/>
        <w:numPr>
          <w:ilvl w:val="0"/>
          <w:numId w:val="2"/>
        </w:numPr>
      </w:pPr>
      <w:r w:rsidRPr="002D7503">
        <w:t xml:space="preserve">Li </w:t>
      </w:r>
      <w:proofErr w:type="spellStart"/>
      <w:r w:rsidRPr="002D7503">
        <w:t>Qiang</w:t>
      </w:r>
      <w:proofErr w:type="spellEnd"/>
      <w:r w:rsidRPr="002D7503">
        <w:t xml:space="preserve">-John </w:t>
      </w:r>
      <w:r w:rsidR="00CD5600" w:rsidRPr="002D7503">
        <w:t>(</w:t>
      </w:r>
      <w:r w:rsidR="00B51962" w:rsidRPr="002D7503">
        <w:t>Huawei</w:t>
      </w:r>
      <w:r w:rsidR="00CD5600" w:rsidRPr="002D7503">
        <w:t>)</w:t>
      </w:r>
    </w:p>
    <w:p w:rsidR="00B51962" w:rsidRPr="002D7503" w:rsidRDefault="002D7503" w:rsidP="000A12D2">
      <w:pPr>
        <w:pStyle w:val="Listenabsatz"/>
        <w:numPr>
          <w:ilvl w:val="0"/>
          <w:numId w:val="2"/>
        </w:numPr>
      </w:pPr>
      <w:r w:rsidRPr="002D7503">
        <w:t xml:space="preserve">Nikola </w:t>
      </w:r>
      <w:proofErr w:type="spellStart"/>
      <w:r w:rsidRPr="002D7503">
        <w:t>Serafimovski</w:t>
      </w:r>
      <w:proofErr w:type="spellEnd"/>
      <w:r w:rsidRPr="002D7503">
        <w:t xml:space="preserve"> (</w:t>
      </w:r>
      <w:proofErr w:type="spellStart"/>
      <w:r w:rsidRPr="002D7503">
        <w:t>pureLiFi</w:t>
      </w:r>
      <w:proofErr w:type="spellEnd"/>
      <w:r w:rsidRPr="002D7503">
        <w:t>)</w:t>
      </w:r>
    </w:p>
    <w:p w:rsidR="00EE509F" w:rsidRPr="002D7503" w:rsidRDefault="003035FA" w:rsidP="00EE509F">
      <w:pPr>
        <w:pStyle w:val="Listenabsatz"/>
        <w:numPr>
          <w:ilvl w:val="0"/>
          <w:numId w:val="2"/>
        </w:numPr>
      </w:pPr>
      <w:r w:rsidRPr="002D7503">
        <w:rPr>
          <w:rFonts w:eastAsia="Gulim"/>
        </w:rPr>
        <w:t>Sang-</w:t>
      </w:r>
      <w:proofErr w:type="spellStart"/>
      <w:r w:rsidRPr="002D7503">
        <w:rPr>
          <w:rFonts w:eastAsia="Gulim"/>
        </w:rPr>
        <w:t>Kyu</w:t>
      </w:r>
      <w:proofErr w:type="spellEnd"/>
      <w:r w:rsidRPr="002D7503">
        <w:rPr>
          <w:rFonts w:eastAsia="Gulim"/>
        </w:rPr>
        <w:t xml:space="preserve"> Lim</w:t>
      </w:r>
      <w:r w:rsidR="00DB7385" w:rsidRPr="002D7503">
        <w:rPr>
          <w:rFonts w:eastAsia="Gulim"/>
        </w:rPr>
        <w:t xml:space="preserve"> (ETRI)</w:t>
      </w:r>
    </w:p>
    <w:p w:rsidR="002D7503" w:rsidRPr="002D7503" w:rsidRDefault="002D7503" w:rsidP="00EE509F">
      <w:pPr>
        <w:pStyle w:val="Listenabsatz"/>
        <w:numPr>
          <w:ilvl w:val="0"/>
          <w:numId w:val="2"/>
        </w:numPr>
      </w:pPr>
      <w:r w:rsidRPr="002D7503">
        <w:rPr>
          <w:rFonts w:eastAsia="Gulim"/>
        </w:rPr>
        <w:t>Ryan Mennecke (John Hopkins University)</w:t>
      </w:r>
    </w:p>
    <w:p w:rsidR="002D7503" w:rsidRPr="00AC0EE6" w:rsidRDefault="002D7503" w:rsidP="00EE509F">
      <w:pPr>
        <w:pStyle w:val="Listenabsatz"/>
        <w:numPr>
          <w:ilvl w:val="0"/>
          <w:numId w:val="2"/>
        </w:numPr>
      </w:pPr>
      <w:proofErr w:type="spellStart"/>
      <w:r>
        <w:rPr>
          <w:rFonts w:eastAsia="Gulim"/>
        </w:rPr>
        <w:t>Ihtisham</w:t>
      </w:r>
      <w:proofErr w:type="spellEnd"/>
      <w:r>
        <w:rPr>
          <w:rFonts w:eastAsia="Gulim"/>
        </w:rPr>
        <w:t xml:space="preserve"> Khalid (Article 19)</w:t>
      </w:r>
    </w:p>
    <w:p w:rsidR="00AC0EE6" w:rsidRPr="002D7503" w:rsidRDefault="00AC0EE6" w:rsidP="00AC0EE6">
      <w:pPr>
        <w:pStyle w:val="Listenabsatz"/>
        <w:numPr>
          <w:ilvl w:val="0"/>
          <w:numId w:val="2"/>
        </w:numPr>
      </w:pPr>
      <w:r>
        <w:rPr>
          <w:rFonts w:eastAsia="Gulim"/>
        </w:rPr>
        <w:t>Xu Wang (</w:t>
      </w:r>
      <w:proofErr w:type="spellStart"/>
      <w:r>
        <w:rPr>
          <w:rFonts w:eastAsia="Gulim"/>
        </w:rPr>
        <w:t>VLNComm</w:t>
      </w:r>
      <w:proofErr w:type="spellEnd"/>
      <w:r>
        <w:rPr>
          <w:rFonts w:eastAsia="Gulim"/>
        </w:rPr>
        <w:t>)</w:t>
      </w:r>
    </w:p>
    <w:p w:rsidR="003F1763" w:rsidRPr="002D7503" w:rsidRDefault="003F1763" w:rsidP="00B613B5">
      <w:pPr>
        <w:ind w:left="720"/>
      </w:pPr>
    </w:p>
    <w:p w:rsidR="000A12D2" w:rsidRPr="002D7503" w:rsidRDefault="000A12D2" w:rsidP="005360A8">
      <w:pPr>
        <w:jc w:val="both"/>
      </w:pPr>
      <w:r w:rsidRPr="002D7503">
        <w:t>The meeting was called to order by Volker Jungnickel (Fraunhofer HHI).</w:t>
      </w:r>
    </w:p>
    <w:p w:rsidR="000A12D2" w:rsidRPr="002D7503" w:rsidRDefault="000A12D2" w:rsidP="0033018F"/>
    <w:p w:rsidR="008B3975" w:rsidRDefault="008B3975" w:rsidP="008B3975">
      <w:pPr>
        <w:rPr>
          <w:lang w:val="de-DE"/>
        </w:rPr>
      </w:pPr>
      <w:r w:rsidRPr="007A40F3">
        <w:rPr>
          <w:lang w:val="de-DE"/>
        </w:rPr>
        <w:t xml:space="preserve">Volker </w:t>
      </w:r>
      <w:proofErr w:type="spellStart"/>
      <w:r w:rsidRPr="007A40F3">
        <w:rPr>
          <w:lang w:val="de-DE"/>
        </w:rPr>
        <w:t>presented</w:t>
      </w:r>
      <w:proofErr w:type="spellEnd"/>
      <w:r w:rsidRPr="007A40F3">
        <w:rPr>
          <w:lang w:val="de-DE"/>
        </w:rPr>
        <w:t xml:space="preserve"> </w:t>
      </w:r>
      <w:proofErr w:type="spellStart"/>
      <w:r w:rsidRPr="007A40F3">
        <w:rPr>
          <w:b/>
          <w:lang w:val="de-DE"/>
        </w:rPr>
        <w:t>doc</w:t>
      </w:r>
      <w:proofErr w:type="spellEnd"/>
      <w:r w:rsidRPr="007A40F3">
        <w:rPr>
          <w:b/>
          <w:lang w:val="de-DE"/>
        </w:rPr>
        <w:t>. 15-17-0</w:t>
      </w:r>
      <w:r w:rsidR="002D7503" w:rsidRPr="007A40F3">
        <w:rPr>
          <w:b/>
          <w:lang w:val="de-DE"/>
        </w:rPr>
        <w:t>604</w:t>
      </w:r>
      <w:r w:rsidR="004A057D" w:rsidRPr="007A40F3">
        <w:rPr>
          <w:b/>
          <w:lang w:val="de-DE"/>
        </w:rPr>
        <w:t>r</w:t>
      </w:r>
      <w:r w:rsidR="002D7503" w:rsidRPr="007A40F3">
        <w:rPr>
          <w:b/>
          <w:lang w:val="de-DE"/>
        </w:rPr>
        <w:t>0</w:t>
      </w:r>
      <w:r w:rsidRPr="007A40F3">
        <w:rPr>
          <w:lang w:val="de-DE"/>
        </w:rPr>
        <w:t xml:space="preserve">. </w:t>
      </w:r>
    </w:p>
    <w:p w:rsidR="001730F6" w:rsidRPr="007A40F3" w:rsidRDefault="001730F6" w:rsidP="008B3975">
      <w:pPr>
        <w:rPr>
          <w:lang w:val="de-DE"/>
        </w:rPr>
      </w:pPr>
    </w:p>
    <w:p w:rsidR="00B51962" w:rsidRPr="002D7503" w:rsidRDefault="00636104" w:rsidP="00A003B0">
      <w:r w:rsidRPr="002D7503">
        <w:t>Patent slides are shown and the rules to attendance are explained.</w:t>
      </w:r>
      <w:r w:rsidR="001730F6">
        <w:t xml:space="preserve"> </w:t>
      </w:r>
      <w:r w:rsidR="00B51962" w:rsidRPr="002D7503">
        <w:t>Chair discuss</w:t>
      </w:r>
      <w:r w:rsidR="001730F6">
        <w:t>es</w:t>
      </w:r>
      <w:r w:rsidR="00B51962" w:rsidRPr="002D7503">
        <w:t xml:space="preserve"> about the LOA issue and encourage the members to start early.</w:t>
      </w:r>
    </w:p>
    <w:p w:rsidR="00B51962" w:rsidRPr="002D7503" w:rsidRDefault="00B51962" w:rsidP="00A003B0"/>
    <w:p w:rsidR="00B51962" w:rsidRPr="002D7503" w:rsidRDefault="00B51962" w:rsidP="00A003B0">
      <w:r w:rsidRPr="002D7503">
        <w:t xml:space="preserve">Chair introduced the modification to the July meeting minutes. The meeting minutes was updated and approved </w:t>
      </w:r>
      <w:r w:rsidRPr="002D7503">
        <w:rPr>
          <w:b/>
        </w:rPr>
        <w:t>doc. 15-17-0</w:t>
      </w:r>
      <w:r w:rsidR="002D7503">
        <w:rPr>
          <w:b/>
        </w:rPr>
        <w:t xml:space="preserve">520r3 </w:t>
      </w:r>
      <w:r w:rsidR="002D7503">
        <w:t xml:space="preserve">unanimously. </w:t>
      </w:r>
    </w:p>
    <w:p w:rsidR="00B51962" w:rsidRPr="002D7503" w:rsidRDefault="00B51962" w:rsidP="00A003B0"/>
    <w:p w:rsidR="00B51962" w:rsidRPr="002D7503" w:rsidRDefault="00B51962" w:rsidP="00A003B0">
      <w:r w:rsidRPr="002D7503">
        <w:t>Chair intro</w:t>
      </w:r>
      <w:r w:rsidR="002D7503">
        <w:t>duced the agenda of the meeting with 8 dedicated slots and 1 joint slot to discuss the Vehicular Access Technology Interest Group (VAT IG) and the TG7m</w:t>
      </w:r>
      <w:r w:rsidR="001730F6">
        <w:t>.</w:t>
      </w:r>
    </w:p>
    <w:p w:rsidR="00B51962" w:rsidRDefault="00B51962" w:rsidP="00A003B0"/>
    <w:p w:rsidR="002D7503" w:rsidRDefault="00D61890" w:rsidP="00A003B0">
      <w:r>
        <w:t xml:space="preserve">The agenda was discussed and agreed as </w:t>
      </w:r>
      <w:r w:rsidRPr="00D61890">
        <w:rPr>
          <w:b/>
        </w:rPr>
        <w:t>doc.</w:t>
      </w:r>
      <w:r>
        <w:t xml:space="preserve"> </w:t>
      </w:r>
      <w:r>
        <w:rPr>
          <w:b/>
        </w:rPr>
        <w:t>15-17-0604r1</w:t>
      </w:r>
      <w:r>
        <w:t xml:space="preserve">. </w:t>
      </w:r>
    </w:p>
    <w:p w:rsidR="00EF4DDD" w:rsidRDefault="00EF4DDD" w:rsidP="00A003B0"/>
    <w:p w:rsidR="00EF4DDD" w:rsidRDefault="00EF4DDD" w:rsidP="00A003B0">
      <w:r>
        <w:t xml:space="preserve">John presented </w:t>
      </w:r>
      <w:r>
        <w:rPr>
          <w:b/>
        </w:rPr>
        <w:t>doc. 15-17-0582r0</w:t>
      </w:r>
      <w:r>
        <w:t xml:space="preserve">. The key suggestion is to unify the writing style for the different PHY modes currently in the document. </w:t>
      </w:r>
    </w:p>
    <w:p w:rsidR="00EF4DDD" w:rsidRDefault="00EF4DDD" w:rsidP="00A003B0"/>
    <w:p w:rsidR="00EF4DDD" w:rsidRDefault="00EF4DDD" w:rsidP="00A003B0">
      <w:r>
        <w:t xml:space="preserve">The suggestion is to use a similar structure as </w:t>
      </w:r>
      <w:proofErr w:type="gramStart"/>
      <w:r>
        <w:t>802.11ad,</w:t>
      </w:r>
      <w:proofErr w:type="gramEnd"/>
      <w:r>
        <w:t xml:space="preserve"> however, </w:t>
      </w:r>
      <w:r w:rsidR="00461734">
        <w:t>the specific style may need to be changed to reflect the best approach that might be more similar to 802.15.4.</w:t>
      </w:r>
    </w:p>
    <w:p w:rsidR="00461734" w:rsidRDefault="00461734" w:rsidP="00A003B0"/>
    <w:p w:rsidR="00461734" w:rsidRDefault="00461734" w:rsidP="00A003B0">
      <w:r>
        <w:t xml:space="preserve">There was a discussion if the Relaying elements of the current draft belong in the PHY section or somewhere in the MAC. This needs to be addressed by the original contributors of the text before it is retained in the next draft. </w:t>
      </w:r>
    </w:p>
    <w:p w:rsidR="00461734" w:rsidRDefault="00461734" w:rsidP="00A003B0"/>
    <w:p w:rsidR="00461734" w:rsidRDefault="00461734" w:rsidP="00A003B0">
      <w:r>
        <w:lastRenderedPageBreak/>
        <w:t xml:space="preserve">There was a discussion on where do each of the elements required to enable MIMO capabilities need to be located. </w:t>
      </w:r>
    </w:p>
    <w:p w:rsidR="001E6188" w:rsidRDefault="001E6188" w:rsidP="00A003B0"/>
    <w:p w:rsidR="001E6188" w:rsidRDefault="001E6188" w:rsidP="00A003B0">
      <w:r>
        <w:t>It was agreed that all of the PHY modes should have a similar writing style/structure.</w:t>
      </w:r>
      <w:r w:rsidR="003F30D2">
        <w:t xml:space="preserve"> Each contributor should reformat the PHY contribution to follow the proposed outline in </w:t>
      </w:r>
      <w:r w:rsidR="003F30D2" w:rsidRPr="003F30D2">
        <w:rPr>
          <w:b/>
        </w:rPr>
        <w:t>doc. 15-17/0582r2</w:t>
      </w:r>
      <w:r w:rsidR="003F30D2">
        <w:t xml:space="preserve">. </w:t>
      </w:r>
    </w:p>
    <w:p w:rsidR="003F30D2" w:rsidRDefault="003F30D2" w:rsidP="00A003B0"/>
    <w:p w:rsidR="003F30D2" w:rsidRDefault="00BB04AD" w:rsidP="00A003B0">
      <w:r>
        <w:t xml:space="preserve">John discussed </w:t>
      </w:r>
      <w:r>
        <w:rPr>
          <w:b/>
        </w:rPr>
        <w:t>doc. 15-17-0578r0</w:t>
      </w:r>
      <w:r>
        <w:t xml:space="preserve">. </w:t>
      </w:r>
    </w:p>
    <w:p w:rsidR="00D317F6" w:rsidRDefault="00D317F6" w:rsidP="00D317F6">
      <w:pPr>
        <w:pStyle w:val="Listenabsatz"/>
        <w:numPr>
          <w:ilvl w:val="0"/>
          <w:numId w:val="25"/>
        </w:numPr>
      </w:pPr>
      <w:r>
        <w:t xml:space="preserve">There was a discussion on the removal of the Fast Link Recovery from the draft. The problem </w:t>
      </w:r>
      <w:r w:rsidR="005C5B29">
        <w:t xml:space="preserve">highlighted is that it might take a long time for the data rate on the link to recover the original data rates. </w:t>
      </w:r>
    </w:p>
    <w:p w:rsidR="005C5B29" w:rsidRDefault="005C5B29" w:rsidP="00D317F6">
      <w:pPr>
        <w:pStyle w:val="Listenabsatz"/>
        <w:numPr>
          <w:ilvl w:val="0"/>
          <w:numId w:val="25"/>
        </w:numPr>
      </w:pPr>
      <w:r>
        <w:t xml:space="preserve">John made the point that this is an implementation issue that can be addressed by carefully selecting the MCS levels. </w:t>
      </w:r>
    </w:p>
    <w:p w:rsidR="00C829BC" w:rsidRDefault="00C829BC" w:rsidP="00D317F6">
      <w:pPr>
        <w:pStyle w:val="Listenabsatz"/>
        <w:numPr>
          <w:ilvl w:val="0"/>
          <w:numId w:val="25"/>
        </w:numPr>
      </w:pPr>
      <w:r>
        <w:t>There was general agreement to keep the text in the document for now.</w:t>
      </w:r>
    </w:p>
    <w:p w:rsidR="00C829BC" w:rsidRPr="00BB04AD" w:rsidRDefault="00C829BC" w:rsidP="00D317F6">
      <w:pPr>
        <w:pStyle w:val="Listenabsatz"/>
        <w:numPr>
          <w:ilvl w:val="0"/>
          <w:numId w:val="25"/>
        </w:numPr>
      </w:pPr>
      <w:r>
        <w:t>The next point about the Optical Switch defined in Section 4 was discussed.</w:t>
      </w:r>
    </w:p>
    <w:p w:rsidR="002D7503" w:rsidRPr="002D7503" w:rsidRDefault="002D7503" w:rsidP="00A003B0"/>
    <w:p w:rsidR="00B51962" w:rsidRPr="002D7503" w:rsidRDefault="00B51962" w:rsidP="00FD7099">
      <w:pPr>
        <w:rPr>
          <w:rFonts w:eastAsia="SimSun"/>
          <w:lang w:eastAsia="zh-CN"/>
        </w:rPr>
      </w:pPr>
      <w:r w:rsidRPr="002D7503">
        <w:rPr>
          <w:rFonts w:eastAsia="SimSun"/>
          <w:lang w:eastAsia="zh-CN"/>
        </w:rPr>
        <w:t xml:space="preserve">Meeting recessed </w:t>
      </w:r>
      <w:r w:rsidR="002D7503">
        <w:rPr>
          <w:rFonts w:eastAsia="SimSun"/>
          <w:lang w:eastAsia="zh-CN"/>
        </w:rPr>
        <w:t xml:space="preserve">until </w:t>
      </w:r>
      <w:r w:rsidR="00614974">
        <w:rPr>
          <w:rFonts w:eastAsia="SimSun"/>
          <w:lang w:eastAsia="zh-CN"/>
        </w:rPr>
        <w:t>Tuesday, A</w:t>
      </w:r>
      <w:r w:rsidR="002D7503">
        <w:rPr>
          <w:rFonts w:eastAsia="SimSun"/>
          <w:lang w:eastAsia="zh-CN"/>
        </w:rPr>
        <w:t>M2</w:t>
      </w:r>
      <w:r w:rsidRPr="002D7503">
        <w:rPr>
          <w:rFonts w:eastAsia="SimSun"/>
          <w:lang w:eastAsia="zh-CN"/>
        </w:rPr>
        <w:t>.</w:t>
      </w:r>
    </w:p>
    <w:p w:rsidR="00B777A7" w:rsidRPr="002D7503" w:rsidRDefault="00B777A7" w:rsidP="00B777A7">
      <w:pPr>
        <w:widowControl w:val="0"/>
        <w:spacing w:before="120"/>
        <w:rPr>
          <w:b/>
          <w:szCs w:val="24"/>
          <w:u w:val="single"/>
        </w:rPr>
      </w:pPr>
      <w:r w:rsidRPr="002D7503">
        <w:rPr>
          <w:b/>
          <w:szCs w:val="24"/>
          <w:u w:val="single"/>
        </w:rPr>
        <w:t>Meeting #</w:t>
      </w:r>
      <w:r>
        <w:rPr>
          <w:b/>
          <w:szCs w:val="24"/>
          <w:u w:val="single"/>
        </w:rPr>
        <w:t>2</w:t>
      </w:r>
      <w:r w:rsidRPr="002D7503">
        <w:rPr>
          <w:b/>
          <w:szCs w:val="24"/>
          <w:u w:val="single"/>
        </w:rPr>
        <w:t xml:space="preserve">, Monday 06 November 2017, PM </w:t>
      </w:r>
      <w:r>
        <w:rPr>
          <w:b/>
          <w:szCs w:val="24"/>
          <w:u w:val="single"/>
        </w:rPr>
        <w:t>2</w:t>
      </w:r>
      <w:r w:rsidRPr="002D7503">
        <w:rPr>
          <w:b/>
          <w:szCs w:val="24"/>
          <w:u w:val="single"/>
        </w:rPr>
        <w:t xml:space="preserve"> (1</w:t>
      </w:r>
      <w:r>
        <w:rPr>
          <w:b/>
          <w:szCs w:val="24"/>
          <w:u w:val="single"/>
        </w:rPr>
        <w:t>6:0</w:t>
      </w:r>
      <w:r w:rsidRPr="002D7503">
        <w:rPr>
          <w:b/>
          <w:szCs w:val="24"/>
          <w:u w:val="single"/>
        </w:rPr>
        <w:t>0 – 1</w:t>
      </w:r>
      <w:r>
        <w:rPr>
          <w:b/>
          <w:szCs w:val="24"/>
          <w:u w:val="single"/>
        </w:rPr>
        <w:t>8</w:t>
      </w:r>
      <w:r w:rsidRPr="002D7503">
        <w:rPr>
          <w:b/>
          <w:szCs w:val="24"/>
          <w:u w:val="single"/>
        </w:rPr>
        <w:t>:</w:t>
      </w:r>
      <w:r>
        <w:rPr>
          <w:b/>
          <w:szCs w:val="24"/>
          <w:u w:val="single"/>
        </w:rPr>
        <w:t>0</w:t>
      </w:r>
      <w:r w:rsidRPr="002D7503">
        <w:rPr>
          <w:b/>
          <w:szCs w:val="24"/>
          <w:u w:val="single"/>
        </w:rPr>
        <w:t>0)</w:t>
      </w:r>
    </w:p>
    <w:p w:rsidR="00B777A7" w:rsidRPr="002D7503" w:rsidRDefault="00B777A7" w:rsidP="00B777A7"/>
    <w:p w:rsidR="00B777A7" w:rsidRPr="002D7503" w:rsidRDefault="00B777A7" w:rsidP="00B777A7">
      <w:r w:rsidRPr="002D7503">
        <w:t>Attendees:</w:t>
      </w:r>
    </w:p>
    <w:p w:rsidR="00B777A7" w:rsidRPr="002D7503" w:rsidRDefault="00B777A7" w:rsidP="00B777A7">
      <w:pPr>
        <w:numPr>
          <w:ilvl w:val="0"/>
          <w:numId w:val="2"/>
        </w:numPr>
      </w:pPr>
      <w:r w:rsidRPr="002D7503">
        <w:t>Volker Jungnickel (Fraunhofer HHI)</w:t>
      </w:r>
    </w:p>
    <w:p w:rsidR="00B777A7" w:rsidRPr="002D7503" w:rsidRDefault="00B777A7" w:rsidP="00B777A7">
      <w:pPr>
        <w:pStyle w:val="Listenabsatz"/>
        <w:numPr>
          <w:ilvl w:val="0"/>
          <w:numId w:val="2"/>
        </w:numPr>
      </w:pPr>
      <w:r w:rsidRPr="002D7503">
        <w:t xml:space="preserve">Mohammad </w:t>
      </w:r>
      <w:proofErr w:type="spellStart"/>
      <w:r w:rsidRPr="002D7503">
        <w:t>Noshad</w:t>
      </w:r>
      <w:proofErr w:type="spellEnd"/>
      <w:r w:rsidRPr="002D7503">
        <w:t xml:space="preserve"> (</w:t>
      </w:r>
      <w:proofErr w:type="spellStart"/>
      <w:r w:rsidRPr="002D7503">
        <w:t>VLNComm</w:t>
      </w:r>
      <w:proofErr w:type="spellEnd"/>
      <w:r w:rsidRPr="002D7503">
        <w:t>)</w:t>
      </w:r>
    </w:p>
    <w:p w:rsidR="00B777A7" w:rsidRPr="002D7503" w:rsidRDefault="00B777A7" w:rsidP="00B777A7">
      <w:pPr>
        <w:pStyle w:val="Listenabsatz"/>
        <w:numPr>
          <w:ilvl w:val="0"/>
          <w:numId w:val="2"/>
        </w:numPr>
      </w:pPr>
      <w:r w:rsidRPr="002D7503">
        <w:t xml:space="preserve">Li </w:t>
      </w:r>
      <w:proofErr w:type="spellStart"/>
      <w:r w:rsidRPr="002D7503">
        <w:t>Qiang</w:t>
      </w:r>
      <w:proofErr w:type="spellEnd"/>
      <w:r w:rsidRPr="002D7503">
        <w:t>-John (Huawei)</w:t>
      </w:r>
    </w:p>
    <w:p w:rsidR="00B777A7" w:rsidRPr="002D7503" w:rsidRDefault="00B777A7" w:rsidP="00B777A7">
      <w:pPr>
        <w:pStyle w:val="Listenabsatz"/>
        <w:numPr>
          <w:ilvl w:val="0"/>
          <w:numId w:val="2"/>
        </w:numPr>
      </w:pPr>
      <w:r w:rsidRPr="002D7503">
        <w:t xml:space="preserve">Nikola </w:t>
      </w:r>
      <w:proofErr w:type="spellStart"/>
      <w:r w:rsidRPr="002D7503">
        <w:t>Serafimovski</w:t>
      </w:r>
      <w:proofErr w:type="spellEnd"/>
      <w:r w:rsidRPr="002D7503">
        <w:t xml:space="preserve"> (</w:t>
      </w:r>
      <w:proofErr w:type="spellStart"/>
      <w:r w:rsidRPr="002D7503">
        <w:t>pureLiFi</w:t>
      </w:r>
      <w:proofErr w:type="spellEnd"/>
      <w:r w:rsidRPr="002D7503">
        <w:t>)</w:t>
      </w:r>
    </w:p>
    <w:p w:rsidR="00B777A7" w:rsidRPr="002D7503" w:rsidRDefault="00B777A7" w:rsidP="00B777A7">
      <w:pPr>
        <w:pStyle w:val="Listenabsatz"/>
        <w:numPr>
          <w:ilvl w:val="0"/>
          <w:numId w:val="2"/>
        </w:numPr>
      </w:pPr>
      <w:r w:rsidRPr="002D7503">
        <w:rPr>
          <w:rFonts w:eastAsia="Gulim"/>
        </w:rPr>
        <w:t>Sang-</w:t>
      </w:r>
      <w:proofErr w:type="spellStart"/>
      <w:r w:rsidRPr="002D7503">
        <w:rPr>
          <w:rFonts w:eastAsia="Gulim"/>
        </w:rPr>
        <w:t>Kyu</w:t>
      </w:r>
      <w:proofErr w:type="spellEnd"/>
      <w:r w:rsidRPr="002D7503">
        <w:rPr>
          <w:rFonts w:eastAsia="Gulim"/>
        </w:rPr>
        <w:t xml:space="preserve"> Lim (ETRI)</w:t>
      </w:r>
    </w:p>
    <w:p w:rsidR="00B777A7" w:rsidRPr="002C3790" w:rsidRDefault="00B777A7" w:rsidP="00B777A7">
      <w:pPr>
        <w:pStyle w:val="Listenabsatz"/>
        <w:numPr>
          <w:ilvl w:val="0"/>
          <w:numId w:val="2"/>
        </w:numPr>
      </w:pPr>
      <w:r w:rsidRPr="002D7503">
        <w:rPr>
          <w:rFonts w:eastAsia="Gulim"/>
        </w:rPr>
        <w:t>Ryan Mennecke (John Hopkins University)</w:t>
      </w:r>
    </w:p>
    <w:p w:rsidR="002C3790" w:rsidRDefault="002C3790" w:rsidP="00B777A7">
      <w:pPr>
        <w:pStyle w:val="Listenabsatz"/>
        <w:numPr>
          <w:ilvl w:val="0"/>
          <w:numId w:val="2"/>
        </w:numPr>
      </w:pPr>
      <w:r>
        <w:t>Yeong Ming Yang (</w:t>
      </w:r>
      <w:proofErr w:type="spellStart"/>
      <w:r>
        <w:t>Kookmin</w:t>
      </w:r>
      <w:proofErr w:type="spellEnd"/>
      <w:r>
        <w:t xml:space="preserve"> University)</w:t>
      </w:r>
    </w:p>
    <w:p w:rsidR="00AC0EE6" w:rsidRPr="002D7503" w:rsidRDefault="00AC0EE6" w:rsidP="00AC0EE6">
      <w:pPr>
        <w:pStyle w:val="Listenabsatz"/>
        <w:numPr>
          <w:ilvl w:val="0"/>
          <w:numId w:val="2"/>
        </w:numPr>
      </w:pPr>
      <w:r>
        <w:rPr>
          <w:rFonts w:eastAsia="Gulim"/>
        </w:rPr>
        <w:t>Xu Wang (</w:t>
      </w:r>
      <w:proofErr w:type="spellStart"/>
      <w:r>
        <w:rPr>
          <w:rFonts w:eastAsia="Gulim"/>
        </w:rPr>
        <w:t>VLNComm</w:t>
      </w:r>
      <w:proofErr w:type="spellEnd"/>
      <w:r>
        <w:rPr>
          <w:rFonts w:eastAsia="Gulim"/>
        </w:rPr>
        <w:t>)</w:t>
      </w:r>
    </w:p>
    <w:p w:rsidR="005B1FC7" w:rsidRDefault="005B1FC7" w:rsidP="00D77CCD"/>
    <w:p w:rsidR="00B777A7" w:rsidRDefault="00B777A7" w:rsidP="00D77CCD">
      <w:proofErr w:type="gramStart"/>
      <w:r>
        <w:t>Joint meeting between 802.15.7m, 802.15.13 and the VAT IG.</w:t>
      </w:r>
      <w:proofErr w:type="gramEnd"/>
      <w:r>
        <w:t xml:space="preserve"> </w:t>
      </w:r>
    </w:p>
    <w:p w:rsidR="007A40F3" w:rsidRDefault="007A40F3" w:rsidP="00D77CCD"/>
    <w:p w:rsidR="00B777A7" w:rsidRDefault="00B777A7" w:rsidP="00D77CCD">
      <w:r>
        <w:t xml:space="preserve">The </w:t>
      </w:r>
      <w:proofErr w:type="gramStart"/>
      <w:r>
        <w:t>discussions is</w:t>
      </w:r>
      <w:proofErr w:type="gramEnd"/>
      <w:r>
        <w:t xml:space="preserve"> around the overlap between </w:t>
      </w:r>
      <w:r w:rsidR="001730F6">
        <w:t xml:space="preserve">draft PAR and CSD published by </w:t>
      </w:r>
      <w:r>
        <w:t xml:space="preserve">VAT IG and the 802.15.13. The issue is that the current proposed PAR by the VAT IG, which </w:t>
      </w:r>
      <w:r w:rsidR="001730F6">
        <w:t xml:space="preserve">the IG was </w:t>
      </w:r>
      <w:r>
        <w:t xml:space="preserve">not </w:t>
      </w:r>
      <w:r w:rsidR="001730F6">
        <w:t>authorized to publish</w:t>
      </w:r>
      <w:r>
        <w:t xml:space="preserve">, has significant overlap with the work done in 802.15.13. </w:t>
      </w:r>
    </w:p>
    <w:p w:rsidR="00B777A7" w:rsidRDefault="00B777A7" w:rsidP="00D77CCD"/>
    <w:p w:rsidR="00B777A7" w:rsidRDefault="00380B63" w:rsidP="00D77CCD">
      <w:r>
        <w:t xml:space="preserve">It was </w:t>
      </w:r>
      <w:r w:rsidR="00B777A7">
        <w:t xml:space="preserve">asked what </w:t>
      </w:r>
      <w:proofErr w:type="gramStart"/>
      <w:r w:rsidR="00B777A7">
        <w:t>is the difference between the VAT IG</w:t>
      </w:r>
      <w:proofErr w:type="gramEnd"/>
      <w:r w:rsidR="00B777A7">
        <w:t xml:space="preserve"> and how that is unique relative to the work in 802.15.13. </w:t>
      </w:r>
    </w:p>
    <w:p w:rsidR="00B777A7" w:rsidRDefault="00D85E31" w:rsidP="00B777A7">
      <w:pPr>
        <w:pStyle w:val="Listenabsatz"/>
        <w:numPr>
          <w:ilvl w:val="0"/>
          <w:numId w:val="25"/>
        </w:numPr>
      </w:pPr>
      <w:r>
        <w:t>Long range and high speed communications using OCC is the target of the VAT IG</w:t>
      </w:r>
      <w:r w:rsidR="001730F6">
        <w:t xml:space="preserve">. The new target is </w:t>
      </w:r>
      <w:r w:rsidR="008D685F">
        <w:t xml:space="preserve">data rates of over 10 Mbps and even achieving </w:t>
      </w:r>
      <w:r w:rsidR="002C3790">
        <w:t>100 Mbps</w:t>
      </w:r>
      <w:r w:rsidR="008D685F">
        <w:t xml:space="preserve"> at long distances</w:t>
      </w:r>
    </w:p>
    <w:p w:rsidR="002C3790" w:rsidRDefault="00380B63" w:rsidP="001730F6">
      <w:pPr>
        <w:pStyle w:val="Listenabsatz"/>
        <w:numPr>
          <w:ilvl w:val="0"/>
          <w:numId w:val="25"/>
        </w:numPr>
      </w:pPr>
      <w:r>
        <w:t>It was</w:t>
      </w:r>
      <w:r w:rsidR="002C3790">
        <w:t xml:space="preserve"> asked for an explanation how these data rates can be achieved using camera communications. </w:t>
      </w:r>
      <w:r>
        <w:t xml:space="preserve">The VAT chair </w:t>
      </w:r>
      <w:r w:rsidR="002C3790">
        <w:t xml:space="preserve">could not explain this point and would try to provide </w:t>
      </w:r>
      <w:r w:rsidR="008D685F">
        <w:t xml:space="preserve">an explanation at a later time. A contribution should be ready for the March 2018 meeting. </w:t>
      </w:r>
    </w:p>
    <w:p w:rsidR="002C3790" w:rsidRDefault="00380B63" w:rsidP="00B777A7">
      <w:pPr>
        <w:pStyle w:val="Listenabsatz"/>
        <w:numPr>
          <w:ilvl w:val="0"/>
          <w:numId w:val="25"/>
        </w:numPr>
      </w:pPr>
      <w:r>
        <w:lastRenderedPageBreak/>
        <w:t xml:space="preserve">It was suggested to </w:t>
      </w:r>
      <w:r w:rsidR="002C3790">
        <w:t>create an amendment to 802.15.7r1 to include the</w:t>
      </w:r>
      <w:r w:rsidR="001730F6">
        <w:t>se</w:t>
      </w:r>
      <w:r w:rsidR="002C3790">
        <w:t xml:space="preserve"> new capabilities. </w:t>
      </w:r>
    </w:p>
    <w:p w:rsidR="004C1C56" w:rsidRDefault="00380B63" w:rsidP="004C1C56">
      <w:pPr>
        <w:pStyle w:val="Listenabsatz"/>
        <w:numPr>
          <w:ilvl w:val="0"/>
          <w:numId w:val="25"/>
        </w:numPr>
      </w:pPr>
      <w:r>
        <w:t xml:space="preserve">There should be </w:t>
      </w:r>
      <w:r w:rsidR="002C3790">
        <w:t>a clear differentiation with respect to 802.15.7r1 and 802.15.13 as well as the new proposed system.</w:t>
      </w:r>
    </w:p>
    <w:p w:rsidR="002C3790" w:rsidRDefault="002C3790" w:rsidP="004C1C56">
      <w:pPr>
        <w:pStyle w:val="Listenabsatz"/>
        <w:numPr>
          <w:ilvl w:val="0"/>
          <w:numId w:val="25"/>
        </w:numPr>
      </w:pPr>
      <w:r>
        <w:t xml:space="preserve">15.7r1 is mainly focused on OCC and 15.13 </w:t>
      </w:r>
      <w:proofErr w:type="gramStart"/>
      <w:r>
        <w:t>is</w:t>
      </w:r>
      <w:proofErr w:type="gramEnd"/>
      <w:r>
        <w:t xml:space="preserve"> mostly focused on a Photo</w:t>
      </w:r>
      <w:r w:rsidR="00380B63">
        <w:t>d</w:t>
      </w:r>
      <w:r>
        <w:t>iode a</w:t>
      </w:r>
      <w:r w:rsidR="004C1C56">
        <w:t xml:space="preserve">nd the new group would focus on </w:t>
      </w:r>
      <w:r>
        <w:t xml:space="preserve">high-speed OCC. </w:t>
      </w:r>
    </w:p>
    <w:p w:rsidR="00EA7AE1" w:rsidRDefault="00380B63" w:rsidP="00EA7AE1">
      <w:pPr>
        <w:pStyle w:val="Listenabsatz"/>
        <w:numPr>
          <w:ilvl w:val="0"/>
          <w:numId w:val="25"/>
        </w:numPr>
      </w:pPr>
      <w:r>
        <w:t xml:space="preserve">IG VAT </w:t>
      </w:r>
      <w:r w:rsidR="00EA7AE1">
        <w:t xml:space="preserve">should provide more information on the technical and economic feasibility of the technology to continue the development on the work as well as </w:t>
      </w:r>
      <w:r w:rsidR="001730F6">
        <w:t xml:space="preserve">to develop </w:t>
      </w:r>
      <w:r w:rsidR="00EA7AE1">
        <w:t>a new PAR/CSD draft.</w:t>
      </w:r>
    </w:p>
    <w:p w:rsidR="008D685F" w:rsidRDefault="00380B63" w:rsidP="004C1C56">
      <w:pPr>
        <w:pStyle w:val="Listenabsatz"/>
        <w:numPr>
          <w:ilvl w:val="0"/>
          <w:numId w:val="25"/>
        </w:numPr>
      </w:pPr>
      <w:r>
        <w:t xml:space="preserve">It was discussed </w:t>
      </w:r>
      <w:r w:rsidR="001730F6">
        <w:t xml:space="preserve">again </w:t>
      </w:r>
      <w:r w:rsidR="008D685F">
        <w:t xml:space="preserve">to delete the old PHY modes from </w:t>
      </w:r>
      <w:r>
        <w:t>the new revision of 802.15.7r1. But this is not intended by TG7m</w:t>
      </w:r>
      <w:r w:rsidR="008D685F">
        <w:t xml:space="preserve">. </w:t>
      </w:r>
      <w:r>
        <w:t xml:space="preserve">It was noted that this will create </w:t>
      </w:r>
      <w:r w:rsidR="008D685F">
        <w:t xml:space="preserve">coexistence </w:t>
      </w:r>
      <w:r>
        <w:t xml:space="preserve">issues </w:t>
      </w:r>
      <w:r w:rsidR="008D685F">
        <w:t xml:space="preserve">between 802.15.7 and </w:t>
      </w:r>
      <w:r>
        <w:t>802.15.13</w:t>
      </w:r>
      <w:r w:rsidR="008D685F">
        <w:t xml:space="preserve">. </w:t>
      </w:r>
      <w:r>
        <w:t xml:space="preserve">TG7m has </w:t>
      </w:r>
      <w:r w:rsidR="008D685F">
        <w:t xml:space="preserve">no plan to check for co-existence and even no time to check if all of the technologies included are working or not. Most </w:t>
      </w:r>
      <w:r w:rsidR="004C1C56">
        <w:t xml:space="preserve">are </w:t>
      </w:r>
      <w:r w:rsidR="008D685F">
        <w:t xml:space="preserve">ok, but </w:t>
      </w:r>
      <w:r w:rsidR="004C1C56">
        <w:t xml:space="preserve">often </w:t>
      </w:r>
      <w:r w:rsidR="008D685F">
        <w:t xml:space="preserve">there is no time to check if </w:t>
      </w:r>
      <w:r w:rsidR="004C1C56">
        <w:t xml:space="preserve">they </w:t>
      </w:r>
      <w:r w:rsidR="008D685F">
        <w:t>work.</w:t>
      </w:r>
      <w:r w:rsidR="004C1C56">
        <w:t xml:space="preserve"> T</w:t>
      </w:r>
      <w:r w:rsidR="008D685F">
        <w:t>here are currently no tests for PHY I – III</w:t>
      </w:r>
      <w:r w:rsidR="004C1C56">
        <w:t xml:space="preserve">. But there </w:t>
      </w:r>
      <w:r w:rsidR="008D685F">
        <w:t xml:space="preserve">are videos showing OCC PHY modes from Intel, Panasonic and </w:t>
      </w:r>
      <w:proofErr w:type="spellStart"/>
      <w:r w:rsidR="008D685F">
        <w:t>Kookmin</w:t>
      </w:r>
      <w:proofErr w:type="spellEnd"/>
      <w:r w:rsidR="008D685F">
        <w:t xml:space="preserve"> University in operation. However, </w:t>
      </w:r>
      <w:r w:rsidR="004C1C56">
        <w:t>some OCC</w:t>
      </w:r>
      <w:r w:rsidR="008D685F">
        <w:t xml:space="preserve"> PHY modes have not been tested</w:t>
      </w:r>
      <w:r w:rsidR="004C1C56">
        <w:t xml:space="preserve"> yet</w:t>
      </w:r>
      <w:r w:rsidR="008D685F">
        <w:t xml:space="preserve">. </w:t>
      </w:r>
      <w:r w:rsidR="001730F6">
        <w:t>TG13 members would prefer deleting PHY I-III from current 802.15.7m draft.</w:t>
      </w:r>
    </w:p>
    <w:p w:rsidR="004C1C56" w:rsidRDefault="004C1C56" w:rsidP="004C1C56">
      <w:pPr>
        <w:pStyle w:val="Listenabsatz"/>
        <w:numPr>
          <w:ilvl w:val="0"/>
          <w:numId w:val="25"/>
        </w:numPr>
      </w:pPr>
      <w:r>
        <w:t xml:space="preserve">The WG Chair </w:t>
      </w:r>
      <w:r w:rsidR="00635EF1">
        <w:t xml:space="preserve">mentioned that the technical feasibility is only </w:t>
      </w:r>
      <w:r>
        <w:t xml:space="preserve">asked </w:t>
      </w:r>
      <w:r w:rsidR="00635EF1">
        <w:t xml:space="preserve">after uniqueness and scope have been </w:t>
      </w:r>
      <w:r>
        <w:t>defined</w:t>
      </w:r>
      <w:r w:rsidR="00635EF1">
        <w:t xml:space="preserve">. This should be clearly defined in Jan 2018 </w:t>
      </w:r>
      <w:r>
        <w:t xml:space="preserve">together </w:t>
      </w:r>
      <w:r w:rsidR="00635EF1">
        <w:t>with the technical feasibility in March 2018</w:t>
      </w:r>
      <w:r>
        <w:t xml:space="preserve">. A presentation at the </w:t>
      </w:r>
      <w:r w:rsidR="00635EF1">
        <w:t xml:space="preserve">WNG meeting </w:t>
      </w:r>
      <w:r>
        <w:t xml:space="preserve">shall be given before </w:t>
      </w:r>
      <w:r w:rsidR="00635EF1">
        <w:t>ask</w:t>
      </w:r>
      <w:r>
        <w:t>ing</w:t>
      </w:r>
      <w:r w:rsidR="00635EF1">
        <w:t xml:space="preserve"> for the formation of a Study Group. Need to have a clearly defined opportunity and gap in the market and a unique scope for the new VAT IG by end of Jan 2018 that is not clearly addressed by the two other light communications standards in 802.15. This is the bas</w:t>
      </w:r>
      <w:r w:rsidR="001730F6">
        <w:t>i</w:t>
      </w:r>
      <w:r w:rsidR="00635EF1">
        <w:t xml:space="preserve">s for the scope along with the market opportunity and uniqueness. </w:t>
      </w:r>
    </w:p>
    <w:p w:rsidR="0066570A" w:rsidRDefault="004C1C56" w:rsidP="004C1C56">
      <w:pPr>
        <w:pStyle w:val="Listenabsatz"/>
        <w:numPr>
          <w:ilvl w:val="0"/>
          <w:numId w:val="25"/>
        </w:numPr>
      </w:pPr>
      <w:r>
        <w:t>OCC VAT is</w:t>
      </w:r>
      <w:r w:rsidR="0066570A">
        <w:t xml:space="preserve"> looking only </w:t>
      </w:r>
      <w:r>
        <w:t xml:space="preserve">at </w:t>
      </w:r>
      <w:proofErr w:type="spellStart"/>
      <w:r w:rsidR="0066570A">
        <w:t>uni</w:t>
      </w:r>
      <w:proofErr w:type="spellEnd"/>
      <w:r w:rsidR="0066570A">
        <w:t xml:space="preserve">-directional but bidirectional could also be considered. </w:t>
      </w:r>
    </w:p>
    <w:p w:rsidR="00B777A7" w:rsidRPr="002D7503" w:rsidRDefault="00635EF1" w:rsidP="00D77CCD">
      <w:r>
        <w:t xml:space="preserve">  </w:t>
      </w:r>
    </w:p>
    <w:p w:rsidR="00B54517" w:rsidRDefault="0090157E" w:rsidP="00703EC0">
      <w:r w:rsidRPr="002D7503">
        <w:t xml:space="preserve">The </w:t>
      </w:r>
      <w:r w:rsidR="004C1C56">
        <w:t xml:space="preserve">joint </w:t>
      </w:r>
      <w:r w:rsidRPr="002D7503">
        <w:t xml:space="preserve">meeting was </w:t>
      </w:r>
      <w:r w:rsidR="007A40F3">
        <w:t>recessed</w:t>
      </w:r>
      <w:r w:rsidRPr="002D7503">
        <w:t>.</w:t>
      </w:r>
      <w:r w:rsidR="00386DD8" w:rsidRPr="002D7503">
        <w:t xml:space="preserve"> </w:t>
      </w:r>
    </w:p>
    <w:p w:rsidR="00DF596A" w:rsidRPr="002D7503" w:rsidRDefault="00DF596A" w:rsidP="00DF596A">
      <w:pPr>
        <w:widowControl w:val="0"/>
        <w:spacing w:before="120"/>
        <w:rPr>
          <w:b/>
          <w:szCs w:val="24"/>
          <w:u w:val="single"/>
        </w:rPr>
      </w:pPr>
      <w:r w:rsidRPr="002D7503">
        <w:rPr>
          <w:b/>
          <w:szCs w:val="24"/>
          <w:u w:val="single"/>
        </w:rPr>
        <w:t>Meeting #</w:t>
      </w:r>
      <w:r>
        <w:rPr>
          <w:b/>
          <w:szCs w:val="24"/>
          <w:u w:val="single"/>
        </w:rPr>
        <w:t>3</w:t>
      </w:r>
      <w:r w:rsidRPr="002D7503">
        <w:rPr>
          <w:b/>
          <w:szCs w:val="24"/>
          <w:u w:val="single"/>
        </w:rPr>
        <w:t xml:space="preserve">, </w:t>
      </w:r>
      <w:r>
        <w:rPr>
          <w:b/>
          <w:szCs w:val="24"/>
          <w:u w:val="single"/>
        </w:rPr>
        <w:t>Tuesday</w:t>
      </w:r>
      <w:r w:rsidRPr="002D7503">
        <w:rPr>
          <w:b/>
          <w:szCs w:val="24"/>
          <w:u w:val="single"/>
        </w:rPr>
        <w:t xml:space="preserve"> 0</w:t>
      </w:r>
      <w:r>
        <w:rPr>
          <w:b/>
          <w:szCs w:val="24"/>
          <w:u w:val="single"/>
        </w:rPr>
        <w:t>7</w:t>
      </w:r>
      <w:r w:rsidRPr="002D7503">
        <w:rPr>
          <w:b/>
          <w:szCs w:val="24"/>
          <w:u w:val="single"/>
        </w:rPr>
        <w:t xml:space="preserve"> November 2017, </w:t>
      </w:r>
      <w:proofErr w:type="gramStart"/>
      <w:r>
        <w:rPr>
          <w:b/>
          <w:szCs w:val="24"/>
          <w:u w:val="single"/>
        </w:rPr>
        <w:t>A</w:t>
      </w:r>
      <w:r w:rsidRPr="002D7503">
        <w:rPr>
          <w:b/>
          <w:szCs w:val="24"/>
          <w:u w:val="single"/>
        </w:rPr>
        <w:t>M</w:t>
      </w:r>
      <w:proofErr w:type="gramEnd"/>
      <w:r w:rsidRPr="002D7503">
        <w:rPr>
          <w:b/>
          <w:szCs w:val="24"/>
          <w:u w:val="single"/>
        </w:rPr>
        <w:t xml:space="preserve"> </w:t>
      </w:r>
      <w:r>
        <w:rPr>
          <w:b/>
          <w:szCs w:val="24"/>
          <w:u w:val="single"/>
        </w:rPr>
        <w:t>2</w:t>
      </w:r>
      <w:r w:rsidRPr="002D7503">
        <w:rPr>
          <w:b/>
          <w:szCs w:val="24"/>
          <w:u w:val="single"/>
        </w:rPr>
        <w:t xml:space="preserve"> (1</w:t>
      </w:r>
      <w:r>
        <w:rPr>
          <w:b/>
          <w:szCs w:val="24"/>
          <w:u w:val="single"/>
        </w:rPr>
        <w:t>0:30 – 12</w:t>
      </w:r>
      <w:r w:rsidRPr="002D7503">
        <w:rPr>
          <w:b/>
          <w:szCs w:val="24"/>
          <w:u w:val="single"/>
        </w:rPr>
        <w:t>:30)</w:t>
      </w:r>
    </w:p>
    <w:p w:rsidR="00DF596A" w:rsidRPr="002D7503" w:rsidRDefault="00DF596A" w:rsidP="00DF596A"/>
    <w:p w:rsidR="00DF596A" w:rsidRPr="002D7503" w:rsidRDefault="00DF596A" w:rsidP="00DF596A">
      <w:r w:rsidRPr="002D7503">
        <w:t>Attendees:</w:t>
      </w:r>
    </w:p>
    <w:p w:rsidR="00DF596A" w:rsidRPr="002D7503" w:rsidRDefault="00DF596A" w:rsidP="00DF596A">
      <w:pPr>
        <w:numPr>
          <w:ilvl w:val="0"/>
          <w:numId w:val="2"/>
        </w:numPr>
      </w:pPr>
      <w:r w:rsidRPr="002D7503">
        <w:t>Volker Jungnickel (Fraunhofer HHI)</w:t>
      </w:r>
    </w:p>
    <w:p w:rsidR="00DF596A" w:rsidRPr="002D7503" w:rsidRDefault="00DF596A" w:rsidP="00DF596A">
      <w:pPr>
        <w:pStyle w:val="Listenabsatz"/>
        <w:numPr>
          <w:ilvl w:val="0"/>
          <w:numId w:val="2"/>
        </w:numPr>
      </w:pPr>
      <w:r w:rsidRPr="002D7503">
        <w:t xml:space="preserve">Mohammad </w:t>
      </w:r>
      <w:proofErr w:type="spellStart"/>
      <w:r w:rsidRPr="002D7503">
        <w:t>Noshad</w:t>
      </w:r>
      <w:proofErr w:type="spellEnd"/>
      <w:r w:rsidRPr="002D7503">
        <w:t xml:space="preserve"> (</w:t>
      </w:r>
      <w:proofErr w:type="spellStart"/>
      <w:r w:rsidRPr="002D7503">
        <w:t>VLNComm</w:t>
      </w:r>
      <w:proofErr w:type="spellEnd"/>
      <w:r w:rsidRPr="002D7503">
        <w:t>)</w:t>
      </w:r>
    </w:p>
    <w:p w:rsidR="00DF596A" w:rsidRPr="002D7503" w:rsidRDefault="00DF596A" w:rsidP="00DF596A">
      <w:pPr>
        <w:pStyle w:val="Listenabsatz"/>
        <w:numPr>
          <w:ilvl w:val="0"/>
          <w:numId w:val="2"/>
        </w:numPr>
      </w:pPr>
      <w:r w:rsidRPr="002D7503">
        <w:t xml:space="preserve">Li </w:t>
      </w:r>
      <w:proofErr w:type="spellStart"/>
      <w:r w:rsidRPr="002D7503">
        <w:t>Qiang</w:t>
      </w:r>
      <w:proofErr w:type="spellEnd"/>
      <w:r w:rsidRPr="002D7503">
        <w:t>-John (Huawei)</w:t>
      </w:r>
    </w:p>
    <w:p w:rsidR="00DF596A" w:rsidRPr="002D7503" w:rsidRDefault="00DF596A" w:rsidP="00DF596A">
      <w:pPr>
        <w:pStyle w:val="Listenabsatz"/>
        <w:numPr>
          <w:ilvl w:val="0"/>
          <w:numId w:val="2"/>
        </w:numPr>
      </w:pPr>
      <w:r w:rsidRPr="002D7503">
        <w:t xml:space="preserve">Nikola </w:t>
      </w:r>
      <w:proofErr w:type="spellStart"/>
      <w:r w:rsidRPr="002D7503">
        <w:t>Serafimovski</w:t>
      </w:r>
      <w:proofErr w:type="spellEnd"/>
      <w:r w:rsidRPr="002D7503">
        <w:t xml:space="preserve"> (</w:t>
      </w:r>
      <w:proofErr w:type="spellStart"/>
      <w:r w:rsidRPr="002D7503">
        <w:t>pureLiFi</w:t>
      </w:r>
      <w:proofErr w:type="spellEnd"/>
      <w:r w:rsidRPr="002D7503">
        <w:t>)</w:t>
      </w:r>
    </w:p>
    <w:p w:rsidR="00DF596A" w:rsidRPr="002D7503" w:rsidRDefault="00DF596A" w:rsidP="00DF596A">
      <w:pPr>
        <w:pStyle w:val="Listenabsatz"/>
        <w:numPr>
          <w:ilvl w:val="0"/>
          <w:numId w:val="2"/>
        </w:numPr>
      </w:pPr>
      <w:r w:rsidRPr="002D7503">
        <w:rPr>
          <w:rFonts w:eastAsia="Gulim"/>
        </w:rPr>
        <w:t>Sang-</w:t>
      </w:r>
      <w:proofErr w:type="spellStart"/>
      <w:r w:rsidRPr="002D7503">
        <w:rPr>
          <w:rFonts w:eastAsia="Gulim"/>
        </w:rPr>
        <w:t>Kyu</w:t>
      </w:r>
      <w:proofErr w:type="spellEnd"/>
      <w:r w:rsidRPr="002D7503">
        <w:rPr>
          <w:rFonts w:eastAsia="Gulim"/>
        </w:rPr>
        <w:t xml:space="preserve"> Lim (ETRI)</w:t>
      </w:r>
    </w:p>
    <w:p w:rsidR="00DF596A" w:rsidRPr="00AC0EE6" w:rsidRDefault="00DF596A" w:rsidP="00DF596A">
      <w:pPr>
        <w:pStyle w:val="Listenabsatz"/>
        <w:numPr>
          <w:ilvl w:val="0"/>
          <w:numId w:val="2"/>
        </w:numPr>
      </w:pPr>
      <w:r w:rsidRPr="002D7503">
        <w:rPr>
          <w:rFonts w:eastAsia="Gulim"/>
        </w:rPr>
        <w:t>Ryan Mennecke (John Hopkins University)</w:t>
      </w:r>
    </w:p>
    <w:p w:rsidR="00AC0EE6" w:rsidRPr="002D7503" w:rsidRDefault="00AC0EE6" w:rsidP="00AC0EE6">
      <w:pPr>
        <w:pStyle w:val="Listenabsatz"/>
        <w:numPr>
          <w:ilvl w:val="0"/>
          <w:numId w:val="2"/>
        </w:numPr>
      </w:pPr>
      <w:r>
        <w:rPr>
          <w:rFonts w:eastAsia="Gulim"/>
        </w:rPr>
        <w:t>Xu Wang (</w:t>
      </w:r>
      <w:proofErr w:type="spellStart"/>
      <w:r>
        <w:rPr>
          <w:rFonts w:eastAsia="Gulim"/>
        </w:rPr>
        <w:t>VLNComm</w:t>
      </w:r>
      <w:proofErr w:type="spellEnd"/>
      <w:r>
        <w:rPr>
          <w:rFonts w:eastAsia="Gulim"/>
        </w:rPr>
        <w:t>)</w:t>
      </w:r>
    </w:p>
    <w:p w:rsidR="00DF596A" w:rsidRPr="002D7503" w:rsidRDefault="00DF596A" w:rsidP="00DF596A">
      <w:pPr>
        <w:ind w:left="720"/>
      </w:pPr>
    </w:p>
    <w:p w:rsidR="00DF596A" w:rsidRPr="002D7503" w:rsidRDefault="00DF596A" w:rsidP="00DF596A">
      <w:pPr>
        <w:jc w:val="both"/>
      </w:pPr>
      <w:r w:rsidRPr="002D7503">
        <w:t>The meeting was called to order by Volker Jungnickel (</w:t>
      </w:r>
      <w:proofErr w:type="spellStart"/>
      <w:r w:rsidRPr="002D7503">
        <w:t>Fraunhofer</w:t>
      </w:r>
      <w:proofErr w:type="spellEnd"/>
      <w:r w:rsidRPr="002D7503">
        <w:t xml:space="preserve"> HHI).</w:t>
      </w:r>
    </w:p>
    <w:p w:rsidR="00DF596A" w:rsidRDefault="00DF596A" w:rsidP="00703EC0"/>
    <w:p w:rsidR="00DF596A" w:rsidRDefault="00DF596A" w:rsidP="00703EC0">
      <w:r>
        <w:t xml:space="preserve">The committee agreed that a full discussion was needed around the contentious elements from the various MAC and PHY proposals. The relevant text could then be generated after agreement on the exact structure and content. </w:t>
      </w:r>
    </w:p>
    <w:p w:rsidR="00DF596A" w:rsidRDefault="00DF596A" w:rsidP="00703EC0"/>
    <w:p w:rsidR="00DF596A" w:rsidRDefault="00DF596A" w:rsidP="00703EC0">
      <w:r>
        <w:t xml:space="preserve">John continued the presentation of </w:t>
      </w:r>
      <w:r w:rsidRPr="00DF596A">
        <w:rPr>
          <w:b/>
        </w:rPr>
        <w:t>doc. 15-17/0578r0</w:t>
      </w:r>
      <w:r>
        <w:t xml:space="preserve">. </w:t>
      </w:r>
    </w:p>
    <w:p w:rsidR="00431445" w:rsidRDefault="00431445" w:rsidP="00703EC0"/>
    <w:p w:rsidR="00431445" w:rsidRDefault="00431445" w:rsidP="00703EC0">
      <w:r>
        <w:t xml:space="preserve">The committee agreed with </w:t>
      </w:r>
      <w:r w:rsidR="0095587B">
        <w:t xml:space="preserve">most of the </w:t>
      </w:r>
      <w:r>
        <w:t xml:space="preserve">provided </w:t>
      </w:r>
      <w:r w:rsidR="0095587B">
        <w:t xml:space="preserve">suggestions </w:t>
      </w:r>
      <w:r>
        <w:t xml:space="preserve">in the document to remove the relevant text from the current draft wording. </w:t>
      </w:r>
      <w:r w:rsidR="0095587B">
        <w:t>Specifically:</w:t>
      </w:r>
    </w:p>
    <w:p w:rsidR="00D1435C" w:rsidRDefault="00D1435C" w:rsidP="0095587B">
      <w:pPr>
        <w:pStyle w:val="Listenabsatz"/>
        <w:numPr>
          <w:ilvl w:val="0"/>
          <w:numId w:val="25"/>
        </w:numPr>
      </w:pPr>
      <w:r>
        <w:t>The committee has agreed to accept:</w:t>
      </w:r>
    </w:p>
    <w:p w:rsidR="00D1435C" w:rsidRDefault="0095587B" w:rsidP="0095587B">
      <w:pPr>
        <w:pStyle w:val="Listenabsatz"/>
        <w:numPr>
          <w:ilvl w:val="1"/>
          <w:numId w:val="25"/>
        </w:numPr>
      </w:pPr>
      <w:r>
        <w:t>Proposal 2</w:t>
      </w:r>
      <w:r w:rsidR="00D1435C">
        <w:t xml:space="preserve"> –</w:t>
      </w:r>
      <w:r w:rsidR="00EA3F26">
        <w:t xml:space="preserve"> 6</w:t>
      </w:r>
      <w:r w:rsidR="00D1435C">
        <w:t xml:space="preserve"> </w:t>
      </w:r>
    </w:p>
    <w:p w:rsidR="0095587B" w:rsidRDefault="0095587B" w:rsidP="0095587B">
      <w:pPr>
        <w:pStyle w:val="Listenabsatz"/>
        <w:numPr>
          <w:ilvl w:val="0"/>
          <w:numId w:val="25"/>
        </w:numPr>
      </w:pPr>
      <w:r>
        <w:t>The committee has agreed to postpone the discussion on:</w:t>
      </w:r>
    </w:p>
    <w:p w:rsidR="0095587B" w:rsidRDefault="0095587B" w:rsidP="0095587B">
      <w:pPr>
        <w:pStyle w:val="Listenabsatz"/>
        <w:numPr>
          <w:ilvl w:val="1"/>
          <w:numId w:val="25"/>
        </w:numPr>
      </w:pPr>
      <w:r>
        <w:t>Proposal 1</w:t>
      </w:r>
    </w:p>
    <w:p w:rsidR="0095587B" w:rsidRDefault="0095587B" w:rsidP="0095587B"/>
    <w:p w:rsidR="001730F6" w:rsidRDefault="0095587B" w:rsidP="0095587B">
      <w:r>
        <w:t>Sang-</w:t>
      </w:r>
      <w:proofErr w:type="spellStart"/>
      <w:r>
        <w:t>Kyu</w:t>
      </w:r>
      <w:proofErr w:type="spellEnd"/>
      <w:r>
        <w:t xml:space="preserve"> presented </w:t>
      </w:r>
      <w:r w:rsidRPr="0095587B">
        <w:rPr>
          <w:b/>
        </w:rPr>
        <w:t>doc. 15-17/0605r0</w:t>
      </w:r>
      <w:r>
        <w:t xml:space="preserve">. </w:t>
      </w:r>
    </w:p>
    <w:p w:rsidR="001730F6" w:rsidRDefault="001730F6" w:rsidP="0095587B"/>
    <w:p w:rsidR="0095587B" w:rsidRDefault="0095587B" w:rsidP="0095587B">
      <w:r>
        <w:t xml:space="preserve">The discussion was </w:t>
      </w:r>
      <w:r w:rsidR="00EA3F26">
        <w:t xml:space="preserve">around the removal of the various dimming functionality. The decision was made to remove the CVD frame from the MAC. </w:t>
      </w:r>
    </w:p>
    <w:p w:rsidR="00EA3F26" w:rsidRDefault="00EA3F26" w:rsidP="0095587B"/>
    <w:p w:rsidR="001730F6" w:rsidRDefault="00EA3F26" w:rsidP="0095587B">
      <w:pPr>
        <w:rPr>
          <w:b/>
        </w:rPr>
      </w:pPr>
      <w:bookmarkStart w:id="0" w:name="_Hlk497838753"/>
      <w:r>
        <w:t xml:space="preserve">John presented </w:t>
      </w:r>
      <w:r>
        <w:rPr>
          <w:b/>
        </w:rPr>
        <w:t>doc. 15-17/0579r0</w:t>
      </w:r>
      <w:r w:rsidR="001730F6">
        <w:rPr>
          <w:b/>
        </w:rPr>
        <w:t>.</w:t>
      </w:r>
    </w:p>
    <w:p w:rsidR="001730F6" w:rsidRDefault="001730F6" w:rsidP="0095587B">
      <w:pPr>
        <w:rPr>
          <w:b/>
        </w:rPr>
      </w:pPr>
    </w:p>
    <w:p w:rsidR="00EA3F26" w:rsidRDefault="001730F6" w:rsidP="0095587B">
      <w:r>
        <w:t xml:space="preserve">The contribution </w:t>
      </w:r>
      <w:r w:rsidR="00EA3F26">
        <w:t xml:space="preserve">tries to unify the different MAC frame types. </w:t>
      </w:r>
    </w:p>
    <w:p w:rsidR="00402BDA" w:rsidRDefault="00402BDA" w:rsidP="00402BDA">
      <w:pPr>
        <w:pStyle w:val="Listenabsatz"/>
        <w:numPr>
          <w:ilvl w:val="0"/>
          <w:numId w:val="25"/>
        </w:numPr>
      </w:pPr>
      <w:r>
        <w:t>Proposals 1, 2 were agreed</w:t>
      </w:r>
    </w:p>
    <w:p w:rsidR="00402BDA" w:rsidRDefault="00402BDA" w:rsidP="00402BDA">
      <w:pPr>
        <w:pStyle w:val="Listenabsatz"/>
        <w:numPr>
          <w:ilvl w:val="0"/>
          <w:numId w:val="25"/>
        </w:numPr>
      </w:pPr>
      <w:r>
        <w:t xml:space="preserve">Proposal 3 </w:t>
      </w:r>
      <w:r w:rsidR="00440649">
        <w:t>– to</w:t>
      </w:r>
      <w:r>
        <w:t xml:space="preserve"> be discussed in a different context. </w:t>
      </w:r>
      <w:r w:rsidR="00D53AA2">
        <w:t xml:space="preserve">Nikola </w:t>
      </w:r>
      <w:r w:rsidR="004C1C56">
        <w:t xml:space="preserve">will </w:t>
      </w:r>
      <w:r>
        <w:t>check the purpose of the Management Frame.</w:t>
      </w:r>
    </w:p>
    <w:p w:rsidR="00440649" w:rsidRDefault="00440649" w:rsidP="00402BDA">
      <w:pPr>
        <w:pStyle w:val="Listenabsatz"/>
        <w:numPr>
          <w:ilvl w:val="0"/>
          <w:numId w:val="25"/>
        </w:numPr>
      </w:pPr>
      <w:bookmarkStart w:id="1" w:name="_Hlk497839154"/>
      <w:r>
        <w:t>Proposal 4</w:t>
      </w:r>
      <w:r w:rsidR="00D53AA2">
        <w:t>, 5, 11, 12</w:t>
      </w:r>
      <w:r>
        <w:t xml:space="preserve"> – </w:t>
      </w:r>
      <w:r w:rsidR="00D53AA2">
        <w:t xml:space="preserve">Nikola </w:t>
      </w:r>
      <w:r>
        <w:t xml:space="preserve">to provide more information on what </w:t>
      </w:r>
      <w:r w:rsidR="00952F05">
        <w:t>they are</w:t>
      </w:r>
      <w:r>
        <w:t xml:space="preserve"> used for.</w:t>
      </w:r>
      <w:bookmarkEnd w:id="0"/>
    </w:p>
    <w:p w:rsidR="00D53AA2" w:rsidRDefault="00D53AA2" w:rsidP="00402BDA">
      <w:pPr>
        <w:pStyle w:val="Listenabsatz"/>
        <w:numPr>
          <w:ilvl w:val="0"/>
          <w:numId w:val="25"/>
        </w:numPr>
      </w:pPr>
      <w:bookmarkStart w:id="2" w:name="_Hlk497838823"/>
      <w:bookmarkEnd w:id="1"/>
      <w:r>
        <w:t>Proposal 6 – 10 were accepted</w:t>
      </w:r>
      <w:bookmarkEnd w:id="2"/>
    </w:p>
    <w:p w:rsidR="00D53AA2" w:rsidRDefault="00D53AA2" w:rsidP="008E07EE"/>
    <w:p w:rsidR="0056738B" w:rsidRPr="002D7503" w:rsidRDefault="0056738B" w:rsidP="0056738B">
      <w:pPr>
        <w:widowControl w:val="0"/>
        <w:spacing w:before="120"/>
        <w:rPr>
          <w:b/>
          <w:szCs w:val="24"/>
          <w:u w:val="single"/>
        </w:rPr>
      </w:pPr>
      <w:r w:rsidRPr="002D7503">
        <w:rPr>
          <w:b/>
          <w:szCs w:val="24"/>
          <w:u w:val="single"/>
        </w:rPr>
        <w:t>Meeting #</w:t>
      </w:r>
      <w:r>
        <w:rPr>
          <w:b/>
          <w:szCs w:val="24"/>
          <w:u w:val="single"/>
        </w:rPr>
        <w:t>4</w:t>
      </w:r>
      <w:r w:rsidRPr="002D7503">
        <w:rPr>
          <w:b/>
          <w:szCs w:val="24"/>
          <w:u w:val="single"/>
        </w:rPr>
        <w:t xml:space="preserve">, </w:t>
      </w:r>
      <w:r>
        <w:rPr>
          <w:b/>
          <w:szCs w:val="24"/>
          <w:u w:val="single"/>
        </w:rPr>
        <w:t>Wednesday</w:t>
      </w:r>
      <w:r w:rsidRPr="002D7503">
        <w:rPr>
          <w:b/>
          <w:szCs w:val="24"/>
          <w:u w:val="single"/>
        </w:rPr>
        <w:t xml:space="preserve"> 0</w:t>
      </w:r>
      <w:r>
        <w:rPr>
          <w:b/>
          <w:szCs w:val="24"/>
          <w:u w:val="single"/>
        </w:rPr>
        <w:t>8</w:t>
      </w:r>
      <w:r w:rsidRPr="002D7503">
        <w:rPr>
          <w:b/>
          <w:szCs w:val="24"/>
          <w:u w:val="single"/>
        </w:rPr>
        <w:t xml:space="preserve"> November 2017, </w:t>
      </w:r>
      <w:proofErr w:type="gramStart"/>
      <w:r>
        <w:rPr>
          <w:b/>
          <w:szCs w:val="24"/>
          <w:u w:val="single"/>
        </w:rPr>
        <w:t>A</w:t>
      </w:r>
      <w:r w:rsidRPr="002D7503">
        <w:rPr>
          <w:b/>
          <w:szCs w:val="24"/>
          <w:u w:val="single"/>
        </w:rPr>
        <w:t>M</w:t>
      </w:r>
      <w:proofErr w:type="gramEnd"/>
      <w:r w:rsidRPr="002D7503">
        <w:rPr>
          <w:b/>
          <w:szCs w:val="24"/>
          <w:u w:val="single"/>
        </w:rPr>
        <w:t xml:space="preserve"> 1</w:t>
      </w:r>
      <w:r>
        <w:rPr>
          <w:b/>
          <w:szCs w:val="24"/>
          <w:u w:val="single"/>
        </w:rPr>
        <w:t xml:space="preserve"> (08</w:t>
      </w:r>
      <w:r w:rsidRPr="002D7503">
        <w:rPr>
          <w:b/>
          <w:szCs w:val="24"/>
          <w:u w:val="single"/>
        </w:rPr>
        <w:t>:</w:t>
      </w:r>
      <w:r>
        <w:rPr>
          <w:b/>
          <w:szCs w:val="24"/>
          <w:u w:val="single"/>
        </w:rPr>
        <w:t>0</w:t>
      </w:r>
      <w:r w:rsidRPr="002D7503">
        <w:rPr>
          <w:b/>
          <w:szCs w:val="24"/>
          <w:u w:val="single"/>
        </w:rPr>
        <w:t>0 – 1</w:t>
      </w:r>
      <w:r>
        <w:rPr>
          <w:b/>
          <w:szCs w:val="24"/>
          <w:u w:val="single"/>
        </w:rPr>
        <w:t>0</w:t>
      </w:r>
      <w:r w:rsidRPr="002D7503">
        <w:rPr>
          <w:b/>
          <w:szCs w:val="24"/>
          <w:u w:val="single"/>
        </w:rPr>
        <w:t>:</w:t>
      </w:r>
      <w:r>
        <w:rPr>
          <w:b/>
          <w:szCs w:val="24"/>
          <w:u w:val="single"/>
        </w:rPr>
        <w:t>0</w:t>
      </w:r>
      <w:r w:rsidRPr="002D7503">
        <w:rPr>
          <w:b/>
          <w:szCs w:val="24"/>
          <w:u w:val="single"/>
        </w:rPr>
        <w:t>0)</w:t>
      </w:r>
    </w:p>
    <w:p w:rsidR="0056738B" w:rsidRPr="002D7503" w:rsidRDefault="0056738B" w:rsidP="0056738B"/>
    <w:p w:rsidR="0056738B" w:rsidRPr="002D7503" w:rsidRDefault="0056738B" w:rsidP="0056738B">
      <w:r w:rsidRPr="002D7503">
        <w:t>Attendees:</w:t>
      </w:r>
    </w:p>
    <w:p w:rsidR="0056738B" w:rsidRPr="002D7503" w:rsidRDefault="0056738B" w:rsidP="0056738B">
      <w:pPr>
        <w:numPr>
          <w:ilvl w:val="0"/>
          <w:numId w:val="2"/>
        </w:numPr>
      </w:pPr>
      <w:r w:rsidRPr="002D7503">
        <w:t>Volker Jungnickel (Fraunhofer HHI)</w:t>
      </w:r>
    </w:p>
    <w:p w:rsidR="0056738B" w:rsidRDefault="0056738B" w:rsidP="0056738B">
      <w:pPr>
        <w:pStyle w:val="Listenabsatz"/>
        <w:numPr>
          <w:ilvl w:val="0"/>
          <w:numId w:val="2"/>
        </w:numPr>
      </w:pPr>
      <w:r w:rsidRPr="002D7503">
        <w:t xml:space="preserve">Mohammad </w:t>
      </w:r>
      <w:proofErr w:type="spellStart"/>
      <w:r w:rsidRPr="002D7503">
        <w:t>Noshad</w:t>
      </w:r>
      <w:proofErr w:type="spellEnd"/>
      <w:r w:rsidRPr="002D7503">
        <w:t xml:space="preserve"> (</w:t>
      </w:r>
      <w:proofErr w:type="spellStart"/>
      <w:r w:rsidRPr="002D7503">
        <w:t>VLNComm</w:t>
      </w:r>
      <w:proofErr w:type="spellEnd"/>
      <w:r w:rsidRPr="002D7503">
        <w:t>)</w:t>
      </w:r>
    </w:p>
    <w:p w:rsidR="0056738B" w:rsidRPr="002D7503" w:rsidRDefault="0056738B" w:rsidP="0056738B">
      <w:pPr>
        <w:pStyle w:val="Listenabsatz"/>
        <w:numPr>
          <w:ilvl w:val="0"/>
          <w:numId w:val="2"/>
        </w:numPr>
      </w:pPr>
      <w:r>
        <w:rPr>
          <w:rFonts w:eastAsia="Gulim"/>
        </w:rPr>
        <w:t>Xu Wang (</w:t>
      </w:r>
      <w:proofErr w:type="spellStart"/>
      <w:r>
        <w:rPr>
          <w:rFonts w:eastAsia="Gulim"/>
        </w:rPr>
        <w:t>VLNComm</w:t>
      </w:r>
      <w:proofErr w:type="spellEnd"/>
      <w:r>
        <w:rPr>
          <w:rFonts w:eastAsia="Gulim"/>
        </w:rPr>
        <w:t>)</w:t>
      </w:r>
    </w:p>
    <w:p w:rsidR="0056738B" w:rsidRPr="002D7503" w:rsidRDefault="0056738B" w:rsidP="0056738B">
      <w:pPr>
        <w:pStyle w:val="Listenabsatz"/>
        <w:numPr>
          <w:ilvl w:val="0"/>
          <w:numId w:val="2"/>
        </w:numPr>
      </w:pPr>
      <w:r w:rsidRPr="002D7503">
        <w:t xml:space="preserve">Li </w:t>
      </w:r>
      <w:proofErr w:type="spellStart"/>
      <w:r w:rsidRPr="002D7503">
        <w:t>Qiang</w:t>
      </w:r>
      <w:proofErr w:type="spellEnd"/>
      <w:r w:rsidRPr="002D7503">
        <w:t>-John (Huawei)</w:t>
      </w:r>
    </w:p>
    <w:p w:rsidR="0056738B" w:rsidRPr="002D7503" w:rsidRDefault="0056738B" w:rsidP="0056738B">
      <w:pPr>
        <w:pStyle w:val="Listenabsatz"/>
        <w:numPr>
          <w:ilvl w:val="0"/>
          <w:numId w:val="2"/>
        </w:numPr>
      </w:pPr>
      <w:r w:rsidRPr="002D7503">
        <w:t xml:space="preserve">Nikola </w:t>
      </w:r>
      <w:proofErr w:type="spellStart"/>
      <w:r w:rsidRPr="002D7503">
        <w:t>Serafimovski</w:t>
      </w:r>
      <w:proofErr w:type="spellEnd"/>
      <w:r w:rsidRPr="002D7503">
        <w:t xml:space="preserve"> (</w:t>
      </w:r>
      <w:proofErr w:type="spellStart"/>
      <w:r w:rsidRPr="002D7503">
        <w:t>pureLiFi</w:t>
      </w:r>
      <w:proofErr w:type="spellEnd"/>
      <w:r w:rsidRPr="002D7503">
        <w:t>)</w:t>
      </w:r>
    </w:p>
    <w:p w:rsidR="0056738B" w:rsidRPr="002D7503" w:rsidRDefault="0056738B" w:rsidP="0056738B">
      <w:pPr>
        <w:pStyle w:val="Listenabsatz"/>
        <w:numPr>
          <w:ilvl w:val="0"/>
          <w:numId w:val="2"/>
        </w:numPr>
      </w:pPr>
      <w:r w:rsidRPr="002D7503">
        <w:rPr>
          <w:rFonts w:eastAsia="Gulim"/>
        </w:rPr>
        <w:t>Sang-</w:t>
      </w:r>
      <w:proofErr w:type="spellStart"/>
      <w:r w:rsidRPr="002D7503">
        <w:rPr>
          <w:rFonts w:eastAsia="Gulim"/>
        </w:rPr>
        <w:t>Kyu</w:t>
      </w:r>
      <w:proofErr w:type="spellEnd"/>
      <w:r w:rsidRPr="002D7503">
        <w:rPr>
          <w:rFonts w:eastAsia="Gulim"/>
        </w:rPr>
        <w:t xml:space="preserve"> Lim (ETRI)</w:t>
      </w:r>
    </w:p>
    <w:p w:rsidR="0056738B" w:rsidRPr="002D7503" w:rsidRDefault="0056738B" w:rsidP="0056738B">
      <w:pPr>
        <w:pStyle w:val="Listenabsatz"/>
        <w:numPr>
          <w:ilvl w:val="0"/>
          <w:numId w:val="2"/>
        </w:numPr>
      </w:pPr>
      <w:r w:rsidRPr="002D7503">
        <w:rPr>
          <w:rFonts w:eastAsia="Gulim"/>
        </w:rPr>
        <w:t>Ryan Mennecke (John Hopkins University)</w:t>
      </w:r>
    </w:p>
    <w:p w:rsidR="007A40F3" w:rsidRPr="001730F6" w:rsidRDefault="007A40F3" w:rsidP="0056738B">
      <w:pPr>
        <w:widowControl w:val="0"/>
        <w:spacing w:before="120"/>
        <w:rPr>
          <w:szCs w:val="24"/>
        </w:rPr>
      </w:pPr>
    </w:p>
    <w:p w:rsidR="00F975B9" w:rsidRPr="002D7503" w:rsidRDefault="00F975B9" w:rsidP="00F975B9">
      <w:pPr>
        <w:jc w:val="both"/>
      </w:pPr>
      <w:r w:rsidRPr="002D7503">
        <w:t>The meeting was called to order by Volker Jungnickel (</w:t>
      </w:r>
      <w:proofErr w:type="spellStart"/>
      <w:r w:rsidRPr="002D7503">
        <w:t>Fraunhofer</w:t>
      </w:r>
      <w:proofErr w:type="spellEnd"/>
      <w:r w:rsidRPr="002D7503">
        <w:t xml:space="preserve"> HHI).</w:t>
      </w:r>
    </w:p>
    <w:p w:rsidR="0056738B" w:rsidRPr="007A40F3" w:rsidRDefault="0056738B" w:rsidP="0056738B">
      <w:pPr>
        <w:widowControl w:val="0"/>
        <w:spacing w:before="120"/>
        <w:rPr>
          <w:szCs w:val="24"/>
          <w:lang w:val="de-DE"/>
        </w:rPr>
      </w:pPr>
      <w:r w:rsidRPr="007A40F3">
        <w:rPr>
          <w:szCs w:val="24"/>
          <w:lang w:val="de-DE"/>
        </w:rPr>
        <w:t xml:space="preserve">Volker </w:t>
      </w:r>
      <w:proofErr w:type="spellStart"/>
      <w:r w:rsidRPr="007A40F3">
        <w:rPr>
          <w:szCs w:val="24"/>
          <w:lang w:val="de-DE"/>
        </w:rPr>
        <w:t>present</w:t>
      </w:r>
      <w:r w:rsidR="001730F6">
        <w:rPr>
          <w:szCs w:val="24"/>
          <w:lang w:val="de-DE"/>
        </w:rPr>
        <w:t>ed</w:t>
      </w:r>
      <w:proofErr w:type="spellEnd"/>
      <w:r w:rsidR="001730F6">
        <w:rPr>
          <w:szCs w:val="24"/>
          <w:lang w:val="de-DE"/>
        </w:rPr>
        <w:t xml:space="preserve"> </w:t>
      </w:r>
      <w:r w:rsidRPr="007A40F3">
        <w:rPr>
          <w:szCs w:val="24"/>
          <w:lang w:val="de-DE"/>
        </w:rPr>
        <w:t xml:space="preserve"> </w:t>
      </w:r>
      <w:proofErr w:type="spellStart"/>
      <w:r w:rsidRPr="007A40F3">
        <w:rPr>
          <w:szCs w:val="24"/>
          <w:lang w:val="de-DE"/>
        </w:rPr>
        <w:t>doc</w:t>
      </w:r>
      <w:proofErr w:type="spellEnd"/>
      <w:r w:rsidRPr="007A40F3">
        <w:rPr>
          <w:szCs w:val="24"/>
          <w:lang w:val="de-DE"/>
        </w:rPr>
        <w:t xml:space="preserve">. </w:t>
      </w:r>
      <w:r w:rsidRPr="001730F6">
        <w:rPr>
          <w:b/>
          <w:szCs w:val="24"/>
          <w:lang w:val="de-DE"/>
        </w:rPr>
        <w:t>15-17-0598-00-0013</w:t>
      </w:r>
    </w:p>
    <w:p w:rsidR="0056738B" w:rsidRPr="0056738B" w:rsidRDefault="00623ADE" w:rsidP="0056738B">
      <w:pPr>
        <w:widowControl w:val="0"/>
        <w:spacing w:before="120"/>
        <w:rPr>
          <w:szCs w:val="24"/>
          <w:lang w:val="en-GB"/>
        </w:rPr>
      </w:pPr>
      <w:r>
        <w:rPr>
          <w:szCs w:val="24"/>
          <w:lang w:val="en-GB"/>
        </w:rPr>
        <w:t>T</w:t>
      </w:r>
      <w:r w:rsidR="0056738B" w:rsidRPr="0056738B">
        <w:rPr>
          <w:szCs w:val="24"/>
          <w:lang w:val="en-GB"/>
        </w:rPr>
        <w:t>ables in slide 10</w:t>
      </w:r>
      <w:r>
        <w:rPr>
          <w:szCs w:val="24"/>
          <w:lang w:val="en-GB"/>
        </w:rPr>
        <w:t xml:space="preserve"> </w:t>
      </w:r>
      <w:r w:rsidR="00E475FF">
        <w:rPr>
          <w:szCs w:val="24"/>
          <w:lang w:val="en-GB"/>
        </w:rPr>
        <w:t>have been discussed</w:t>
      </w:r>
      <w:r w:rsidR="0056738B" w:rsidRPr="0056738B">
        <w:rPr>
          <w:szCs w:val="24"/>
          <w:lang w:val="en-GB"/>
        </w:rPr>
        <w:t>. Volker: Connectivity matrix requires feedback. </w:t>
      </w:r>
      <w:proofErr w:type="gramStart"/>
      <w:r w:rsidR="00E475FF">
        <w:rPr>
          <w:szCs w:val="24"/>
          <w:lang w:val="en-GB"/>
        </w:rPr>
        <w:t xml:space="preserve">Use of </w:t>
      </w:r>
      <w:r w:rsidR="0056738B" w:rsidRPr="0056738B">
        <w:rPr>
          <w:szCs w:val="24"/>
          <w:lang w:val="en-GB"/>
        </w:rPr>
        <w:t>“channel estimation” field in the frame as a means to estimate the connectivity.</w:t>
      </w:r>
      <w:proofErr w:type="gramEnd"/>
      <w:r w:rsidR="0056738B" w:rsidRPr="0056738B">
        <w:rPr>
          <w:szCs w:val="24"/>
          <w:lang w:val="en-GB"/>
        </w:rPr>
        <w:t xml:space="preserve"> </w:t>
      </w:r>
      <w:r w:rsidR="00E475FF">
        <w:rPr>
          <w:szCs w:val="24"/>
          <w:lang w:val="en-GB"/>
        </w:rPr>
        <w:t>P</w:t>
      </w:r>
      <w:r w:rsidR="0056738B" w:rsidRPr="0056738B">
        <w:rPr>
          <w:szCs w:val="24"/>
          <w:lang w:val="en-GB"/>
        </w:rPr>
        <w:t xml:space="preserve">roposed content </w:t>
      </w:r>
      <w:r w:rsidR="00E475FF">
        <w:rPr>
          <w:szCs w:val="24"/>
          <w:lang w:val="en-GB"/>
        </w:rPr>
        <w:t xml:space="preserve">is </w:t>
      </w:r>
      <w:r w:rsidR="0056738B" w:rsidRPr="0056738B">
        <w:rPr>
          <w:szCs w:val="24"/>
          <w:lang w:val="en-GB"/>
        </w:rPr>
        <w:t>compared with G.hn</w:t>
      </w:r>
      <w:r w:rsidR="007A40F3">
        <w:rPr>
          <w:szCs w:val="24"/>
          <w:lang w:val="en-GB"/>
        </w:rPr>
        <w:t xml:space="preserve"> and not 802.11</w:t>
      </w:r>
      <w:r w:rsidR="00E475FF">
        <w:rPr>
          <w:szCs w:val="24"/>
          <w:lang w:val="en-GB"/>
        </w:rPr>
        <w:t xml:space="preserve"> because </w:t>
      </w:r>
      <w:r w:rsidR="0056738B" w:rsidRPr="0056738B">
        <w:rPr>
          <w:szCs w:val="24"/>
          <w:lang w:val="en-GB"/>
        </w:rPr>
        <w:t xml:space="preserve">it is very difficult to go through </w:t>
      </w:r>
      <w:r w:rsidR="001730F6">
        <w:rPr>
          <w:szCs w:val="24"/>
          <w:lang w:val="en-GB"/>
        </w:rPr>
        <w:t>3.</w:t>
      </w:r>
      <w:r w:rsidR="00E475FF">
        <w:rPr>
          <w:szCs w:val="24"/>
          <w:lang w:val="en-GB"/>
        </w:rPr>
        <w:t xml:space="preserve">000 pages of </w:t>
      </w:r>
      <w:r w:rsidR="0056738B" w:rsidRPr="0056738B">
        <w:rPr>
          <w:szCs w:val="24"/>
          <w:lang w:val="en-GB"/>
        </w:rPr>
        <w:t>802.11. </w:t>
      </w:r>
    </w:p>
    <w:p w:rsidR="001E0065" w:rsidRDefault="00E475FF" w:rsidP="00BF5533">
      <w:pPr>
        <w:widowControl w:val="0"/>
        <w:spacing w:before="120"/>
        <w:jc w:val="both"/>
        <w:rPr>
          <w:szCs w:val="24"/>
          <w:lang w:val="en-GB"/>
        </w:rPr>
      </w:pPr>
      <w:r>
        <w:rPr>
          <w:szCs w:val="24"/>
          <w:lang w:val="en-GB"/>
        </w:rPr>
        <w:lastRenderedPageBreak/>
        <w:t>Th</w:t>
      </w:r>
      <w:r w:rsidR="001730F6">
        <w:rPr>
          <w:szCs w:val="24"/>
          <w:lang w:val="en-GB"/>
        </w:rPr>
        <w:t xml:space="preserve">ere has been </w:t>
      </w:r>
      <w:r>
        <w:rPr>
          <w:szCs w:val="24"/>
          <w:lang w:val="en-GB"/>
        </w:rPr>
        <w:t>a</w:t>
      </w:r>
      <w:r w:rsidR="00BF5533">
        <w:rPr>
          <w:szCs w:val="24"/>
          <w:lang w:val="en-GB"/>
        </w:rPr>
        <w:t>nother</w:t>
      </w:r>
      <w:r>
        <w:rPr>
          <w:szCs w:val="24"/>
          <w:lang w:val="en-GB"/>
        </w:rPr>
        <w:t xml:space="preserve"> discussion a</w:t>
      </w:r>
      <w:r w:rsidR="0056738B" w:rsidRPr="0056738B">
        <w:rPr>
          <w:szCs w:val="24"/>
          <w:lang w:val="en-GB"/>
        </w:rPr>
        <w:t>bout letter of assurance/patent policy</w:t>
      </w:r>
      <w:r>
        <w:rPr>
          <w:szCs w:val="24"/>
          <w:lang w:val="en-GB"/>
        </w:rPr>
        <w:t xml:space="preserve">. Is this required </w:t>
      </w:r>
      <w:r w:rsidR="0056738B" w:rsidRPr="0056738B">
        <w:rPr>
          <w:szCs w:val="24"/>
          <w:lang w:val="en-GB"/>
        </w:rPr>
        <w:t>from anyone else</w:t>
      </w:r>
      <w:r>
        <w:rPr>
          <w:szCs w:val="24"/>
          <w:lang w:val="en-GB"/>
        </w:rPr>
        <w:t xml:space="preserve"> s</w:t>
      </w:r>
      <w:r w:rsidR="0056738B" w:rsidRPr="0056738B">
        <w:rPr>
          <w:szCs w:val="24"/>
          <w:lang w:val="en-GB"/>
        </w:rPr>
        <w:t xml:space="preserve">ince much content from G.hn is included in the proposed </w:t>
      </w:r>
      <w:proofErr w:type="gramStart"/>
      <w:r w:rsidR="0056738B" w:rsidRPr="0056738B">
        <w:rPr>
          <w:szCs w:val="24"/>
          <w:lang w:val="en-GB"/>
        </w:rPr>
        <w:t>content.</w:t>
      </w:r>
      <w:proofErr w:type="gramEnd"/>
      <w:r>
        <w:rPr>
          <w:szCs w:val="24"/>
          <w:lang w:val="en-GB"/>
        </w:rPr>
        <w:t xml:space="preserve"> If we become aware of that, WG chair has to request a </w:t>
      </w:r>
      <w:proofErr w:type="spellStart"/>
      <w:r>
        <w:rPr>
          <w:szCs w:val="24"/>
          <w:lang w:val="en-GB"/>
        </w:rPr>
        <w:t>LoA</w:t>
      </w:r>
      <w:proofErr w:type="spellEnd"/>
      <w:r>
        <w:rPr>
          <w:szCs w:val="24"/>
          <w:lang w:val="en-GB"/>
        </w:rPr>
        <w:t xml:space="preserve"> from patent holder for </w:t>
      </w:r>
      <w:r w:rsidR="0056738B" w:rsidRPr="0056738B">
        <w:rPr>
          <w:szCs w:val="24"/>
          <w:lang w:val="en-GB"/>
        </w:rPr>
        <w:t xml:space="preserve">G.hn. </w:t>
      </w:r>
      <w:proofErr w:type="gramStart"/>
      <w:r>
        <w:rPr>
          <w:szCs w:val="24"/>
          <w:lang w:val="en-GB"/>
        </w:rPr>
        <w:t xml:space="preserve">Can be discussed in </w:t>
      </w:r>
      <w:r w:rsidR="0056738B" w:rsidRPr="0056738B">
        <w:rPr>
          <w:szCs w:val="24"/>
          <w:lang w:val="en-GB"/>
        </w:rPr>
        <w:t>joint meeting/conference call</w:t>
      </w:r>
      <w:r w:rsidR="001730F6">
        <w:rPr>
          <w:szCs w:val="24"/>
          <w:lang w:val="en-GB"/>
        </w:rPr>
        <w:t xml:space="preserve"> with G.hn group</w:t>
      </w:r>
      <w:r w:rsidR="0056738B" w:rsidRPr="0056738B">
        <w:rPr>
          <w:szCs w:val="24"/>
          <w:lang w:val="en-GB"/>
        </w:rPr>
        <w:t>.</w:t>
      </w:r>
      <w:proofErr w:type="gramEnd"/>
      <w:r w:rsidR="0056738B" w:rsidRPr="0056738B">
        <w:rPr>
          <w:szCs w:val="24"/>
          <w:lang w:val="en-GB"/>
        </w:rPr>
        <w:t> </w:t>
      </w:r>
      <w:proofErr w:type="spellStart"/>
      <w:r w:rsidR="0056738B" w:rsidRPr="0056738B">
        <w:rPr>
          <w:szCs w:val="24"/>
          <w:lang w:val="en-GB"/>
        </w:rPr>
        <w:t>Lo</w:t>
      </w:r>
      <w:r>
        <w:rPr>
          <w:szCs w:val="24"/>
          <w:lang w:val="en-GB"/>
        </w:rPr>
        <w:t>A</w:t>
      </w:r>
      <w:proofErr w:type="spellEnd"/>
      <w:r w:rsidR="0056738B" w:rsidRPr="0056738B">
        <w:rPr>
          <w:szCs w:val="24"/>
          <w:lang w:val="en-GB"/>
        </w:rPr>
        <w:t xml:space="preserve"> response is not guaranteed. Collaboration in a formal sense is desirable. If it is an essential material currently patented, the letter of assurance is required to have the content added to the standards. </w:t>
      </w:r>
      <w:r>
        <w:rPr>
          <w:szCs w:val="24"/>
          <w:lang w:val="en-GB"/>
        </w:rPr>
        <w:t xml:space="preserve">Since </w:t>
      </w:r>
      <w:r w:rsidR="0056738B" w:rsidRPr="0056738B">
        <w:rPr>
          <w:szCs w:val="24"/>
          <w:lang w:val="en-GB"/>
        </w:rPr>
        <w:t>IT</w:t>
      </w:r>
      <w:r>
        <w:rPr>
          <w:szCs w:val="24"/>
          <w:lang w:val="en-GB"/>
        </w:rPr>
        <w:t>U-</w:t>
      </w:r>
      <w:r w:rsidR="0056738B" w:rsidRPr="0056738B">
        <w:rPr>
          <w:szCs w:val="24"/>
          <w:lang w:val="en-GB"/>
        </w:rPr>
        <w:t>T is a closed club compared to IEEE</w:t>
      </w:r>
      <w:r>
        <w:rPr>
          <w:szCs w:val="24"/>
          <w:lang w:val="en-GB"/>
        </w:rPr>
        <w:t xml:space="preserve">, TG13 </w:t>
      </w:r>
      <w:r w:rsidR="0056738B" w:rsidRPr="0056738B">
        <w:rPr>
          <w:szCs w:val="24"/>
          <w:lang w:val="en-GB"/>
        </w:rPr>
        <w:t xml:space="preserve">should initiate the conversation </w:t>
      </w:r>
      <w:proofErr w:type="gramStart"/>
      <w:r w:rsidR="0056738B" w:rsidRPr="0056738B">
        <w:rPr>
          <w:szCs w:val="24"/>
          <w:lang w:val="en-GB"/>
        </w:rPr>
        <w:t>asap</w:t>
      </w:r>
      <w:proofErr w:type="gramEnd"/>
      <w:r w:rsidR="0056738B" w:rsidRPr="0056738B">
        <w:rPr>
          <w:szCs w:val="24"/>
          <w:lang w:val="en-GB"/>
        </w:rPr>
        <w:t>.</w:t>
      </w:r>
      <w:r>
        <w:rPr>
          <w:szCs w:val="24"/>
          <w:lang w:val="en-GB"/>
        </w:rPr>
        <w:t xml:space="preserve"> TG13 needs an </w:t>
      </w:r>
      <w:r w:rsidR="0056738B" w:rsidRPr="0056738B">
        <w:rPr>
          <w:szCs w:val="24"/>
          <w:lang w:val="en-GB"/>
        </w:rPr>
        <w:t>agreement with G.hn group that G.hn PHY can</w:t>
      </w:r>
      <w:r>
        <w:rPr>
          <w:szCs w:val="24"/>
          <w:lang w:val="en-GB"/>
        </w:rPr>
        <w:t xml:space="preserve"> work with IEEE 802.15.13 MAC. </w:t>
      </w:r>
    </w:p>
    <w:p w:rsidR="00BF5533" w:rsidRDefault="0056738B" w:rsidP="00BF5533">
      <w:pPr>
        <w:widowControl w:val="0"/>
        <w:spacing w:before="120"/>
        <w:jc w:val="both"/>
        <w:rPr>
          <w:szCs w:val="24"/>
          <w:lang w:val="en-GB"/>
        </w:rPr>
      </w:pPr>
      <w:r w:rsidRPr="0056738B">
        <w:rPr>
          <w:szCs w:val="24"/>
          <w:lang w:val="en-GB"/>
        </w:rPr>
        <w:t>G.</w:t>
      </w:r>
      <w:r w:rsidR="001E0065" w:rsidRPr="0056738B">
        <w:rPr>
          <w:szCs w:val="24"/>
          <w:lang w:val="en-GB"/>
        </w:rPr>
        <w:t xml:space="preserve"> </w:t>
      </w:r>
      <w:proofErr w:type="spellStart"/>
      <w:r w:rsidRPr="0056738B">
        <w:rPr>
          <w:szCs w:val="24"/>
          <w:lang w:val="en-GB"/>
        </w:rPr>
        <w:t>vlc</w:t>
      </w:r>
      <w:proofErr w:type="spellEnd"/>
      <w:r w:rsidRPr="0056738B">
        <w:rPr>
          <w:szCs w:val="24"/>
          <w:lang w:val="en-GB"/>
        </w:rPr>
        <w:t xml:space="preserve"> is </w:t>
      </w:r>
      <w:r w:rsidR="001E0065">
        <w:rPr>
          <w:szCs w:val="24"/>
          <w:lang w:val="en-GB"/>
        </w:rPr>
        <w:t xml:space="preserve">developed </w:t>
      </w:r>
      <w:r w:rsidRPr="0056738B">
        <w:rPr>
          <w:szCs w:val="24"/>
          <w:lang w:val="en-GB"/>
        </w:rPr>
        <w:t>by chipset vendors in order to increase their market share, which in turn could affect their agreement with IEEE 802.15.13.</w:t>
      </w:r>
      <w:r w:rsidR="00E475FF">
        <w:rPr>
          <w:szCs w:val="24"/>
          <w:lang w:val="en-GB"/>
        </w:rPr>
        <w:t xml:space="preserve"> C</w:t>
      </w:r>
      <w:r w:rsidRPr="0056738B">
        <w:rPr>
          <w:szCs w:val="24"/>
          <w:lang w:val="en-GB"/>
        </w:rPr>
        <w:t xml:space="preserve">hip manufacture would like to include </w:t>
      </w:r>
      <w:r w:rsidR="00E475FF">
        <w:rPr>
          <w:szCs w:val="24"/>
          <w:lang w:val="en-GB"/>
        </w:rPr>
        <w:t xml:space="preserve">new </w:t>
      </w:r>
      <w:r w:rsidRPr="0056738B">
        <w:rPr>
          <w:szCs w:val="24"/>
          <w:lang w:val="en-GB"/>
        </w:rPr>
        <w:t>media support</w:t>
      </w:r>
      <w:r w:rsidR="00E475FF">
        <w:rPr>
          <w:szCs w:val="24"/>
          <w:lang w:val="en-GB"/>
        </w:rPr>
        <w:t xml:space="preserve">ed by </w:t>
      </w:r>
      <w:r w:rsidRPr="0056738B">
        <w:rPr>
          <w:szCs w:val="24"/>
          <w:lang w:val="en-GB"/>
        </w:rPr>
        <w:t>their product.</w:t>
      </w:r>
      <w:r w:rsidR="00E475FF">
        <w:rPr>
          <w:szCs w:val="24"/>
          <w:lang w:val="en-GB"/>
        </w:rPr>
        <w:t xml:space="preserve"> Discuss if this is </w:t>
      </w:r>
      <w:r w:rsidRPr="0056738B">
        <w:rPr>
          <w:szCs w:val="24"/>
          <w:lang w:val="en-GB"/>
        </w:rPr>
        <w:t>“joint development”</w:t>
      </w:r>
      <w:r w:rsidR="00E475FF">
        <w:rPr>
          <w:szCs w:val="24"/>
          <w:lang w:val="en-GB"/>
        </w:rPr>
        <w:t xml:space="preserve"> which was not </w:t>
      </w:r>
      <w:r w:rsidRPr="0056738B">
        <w:rPr>
          <w:szCs w:val="24"/>
          <w:lang w:val="en-GB"/>
        </w:rPr>
        <w:t xml:space="preserve">considered </w:t>
      </w:r>
      <w:r w:rsidR="00E475FF">
        <w:rPr>
          <w:szCs w:val="24"/>
          <w:lang w:val="en-GB"/>
        </w:rPr>
        <w:t>in the PAR.</w:t>
      </w:r>
      <w:r w:rsidR="00BF5533">
        <w:rPr>
          <w:szCs w:val="24"/>
          <w:lang w:val="en-GB"/>
        </w:rPr>
        <w:t xml:space="preserve"> </w:t>
      </w:r>
    </w:p>
    <w:p w:rsidR="0056738B" w:rsidRPr="0056738B" w:rsidRDefault="0056738B" w:rsidP="00BF5533">
      <w:pPr>
        <w:widowControl w:val="0"/>
        <w:spacing w:before="120"/>
        <w:jc w:val="both"/>
        <w:rPr>
          <w:szCs w:val="24"/>
          <w:lang w:val="en-GB"/>
        </w:rPr>
      </w:pPr>
      <w:r w:rsidRPr="0056738B">
        <w:rPr>
          <w:szCs w:val="24"/>
          <w:lang w:val="en-GB"/>
        </w:rPr>
        <w:t>I</w:t>
      </w:r>
      <w:r w:rsidR="00BF5533">
        <w:rPr>
          <w:szCs w:val="24"/>
          <w:lang w:val="en-GB"/>
        </w:rPr>
        <w:t xml:space="preserve">t was discussed if </w:t>
      </w:r>
      <w:r w:rsidRPr="0056738B">
        <w:rPr>
          <w:szCs w:val="24"/>
          <w:lang w:val="en-GB"/>
        </w:rPr>
        <w:t xml:space="preserve">the multi-cell channel estimation frame </w:t>
      </w:r>
      <w:r w:rsidR="00BF5533">
        <w:rPr>
          <w:szCs w:val="24"/>
          <w:lang w:val="en-GB"/>
        </w:rPr>
        <w:t xml:space="preserve">is </w:t>
      </w:r>
      <w:r w:rsidRPr="0056738B">
        <w:rPr>
          <w:szCs w:val="24"/>
          <w:lang w:val="en-GB"/>
        </w:rPr>
        <w:t xml:space="preserve">a MAC </w:t>
      </w:r>
      <w:r w:rsidR="00BF5533">
        <w:rPr>
          <w:szCs w:val="24"/>
          <w:lang w:val="en-GB"/>
        </w:rPr>
        <w:t xml:space="preserve">or PHY </w:t>
      </w:r>
      <w:r w:rsidRPr="0056738B">
        <w:rPr>
          <w:szCs w:val="24"/>
          <w:lang w:val="en-GB"/>
        </w:rPr>
        <w:t>frame</w:t>
      </w:r>
      <w:r w:rsidR="00BF5533">
        <w:rPr>
          <w:szCs w:val="24"/>
          <w:lang w:val="en-GB"/>
        </w:rPr>
        <w:t>.</w:t>
      </w:r>
      <w:r w:rsidRPr="0056738B">
        <w:rPr>
          <w:szCs w:val="24"/>
          <w:lang w:val="en-GB"/>
        </w:rPr>
        <w:t xml:space="preserve"> Since each coordinator has its unique OWPAN ID therefore, </w:t>
      </w:r>
      <w:r w:rsidR="00BF5533">
        <w:rPr>
          <w:szCs w:val="24"/>
          <w:lang w:val="en-GB"/>
        </w:rPr>
        <w:t xml:space="preserve">it is </w:t>
      </w:r>
      <w:r w:rsidRPr="0056738B">
        <w:rPr>
          <w:szCs w:val="24"/>
          <w:lang w:val="en-GB"/>
        </w:rPr>
        <w:t>its own beacon frame. The beacon frame transmitted from all coordinators should be a new frame which carries the ID of the master coordinator. </w:t>
      </w:r>
    </w:p>
    <w:p w:rsidR="001E0065" w:rsidRDefault="00BF5533" w:rsidP="0056738B">
      <w:pPr>
        <w:widowControl w:val="0"/>
        <w:spacing w:before="120"/>
        <w:rPr>
          <w:szCs w:val="24"/>
          <w:lang w:val="en-GB"/>
        </w:rPr>
      </w:pPr>
      <w:r>
        <w:rPr>
          <w:szCs w:val="24"/>
          <w:lang w:val="en-GB"/>
        </w:rPr>
        <w:t xml:space="preserve">It was discussed if the concept could also be considered as </w:t>
      </w:r>
      <w:r w:rsidR="0056738B" w:rsidRPr="0056738B">
        <w:rPr>
          <w:szCs w:val="24"/>
          <w:lang w:val="en-GB"/>
        </w:rPr>
        <w:t>distributed MIMO</w:t>
      </w:r>
      <w:r>
        <w:rPr>
          <w:szCs w:val="24"/>
          <w:lang w:val="en-GB"/>
        </w:rPr>
        <w:t xml:space="preserve"> and all </w:t>
      </w:r>
      <w:r w:rsidR="0056738B" w:rsidRPr="0056738B">
        <w:rPr>
          <w:szCs w:val="24"/>
          <w:lang w:val="en-GB"/>
        </w:rPr>
        <w:t xml:space="preserve">the MAC functions </w:t>
      </w:r>
      <w:r>
        <w:rPr>
          <w:szCs w:val="24"/>
          <w:lang w:val="en-GB"/>
        </w:rPr>
        <w:t xml:space="preserve">are shifted </w:t>
      </w:r>
      <w:r w:rsidR="0056738B" w:rsidRPr="0056738B">
        <w:rPr>
          <w:szCs w:val="24"/>
          <w:lang w:val="en-GB"/>
        </w:rPr>
        <w:t xml:space="preserve">to the </w:t>
      </w:r>
      <w:r>
        <w:rPr>
          <w:szCs w:val="24"/>
          <w:lang w:val="en-GB"/>
        </w:rPr>
        <w:t>CO</w:t>
      </w:r>
      <w:r w:rsidR="001E0065">
        <w:rPr>
          <w:szCs w:val="24"/>
          <w:lang w:val="en-GB"/>
        </w:rPr>
        <w:t>.</w:t>
      </w:r>
      <w:r w:rsidR="0056738B" w:rsidRPr="0056738B">
        <w:rPr>
          <w:szCs w:val="24"/>
          <w:lang w:val="en-GB"/>
        </w:rPr>
        <w:t xml:space="preserve"> </w:t>
      </w:r>
      <w:r>
        <w:rPr>
          <w:szCs w:val="24"/>
          <w:lang w:val="en-GB"/>
        </w:rPr>
        <w:t xml:space="preserve">One could consider </w:t>
      </w:r>
      <w:r w:rsidR="0056738B" w:rsidRPr="0056738B">
        <w:rPr>
          <w:szCs w:val="24"/>
          <w:lang w:val="en-GB"/>
        </w:rPr>
        <w:t>MC as the coordinator. Only keep the PHY at the coordinators. I.e., it is a single coordinator</w:t>
      </w:r>
      <w:r>
        <w:rPr>
          <w:szCs w:val="24"/>
          <w:lang w:val="en-GB"/>
        </w:rPr>
        <w:t xml:space="preserve"> with </w:t>
      </w:r>
      <w:r w:rsidR="0056738B" w:rsidRPr="0056738B">
        <w:rPr>
          <w:szCs w:val="24"/>
          <w:lang w:val="en-GB"/>
        </w:rPr>
        <w:t>multiple antenna</w:t>
      </w:r>
      <w:r>
        <w:rPr>
          <w:szCs w:val="24"/>
          <w:lang w:val="en-GB"/>
        </w:rPr>
        <w:t>s</w:t>
      </w:r>
      <w:r w:rsidR="0056738B" w:rsidRPr="0056738B">
        <w:rPr>
          <w:szCs w:val="24"/>
          <w:lang w:val="en-GB"/>
        </w:rPr>
        <w:t xml:space="preserve"> (LEDs</w:t>
      </w:r>
      <w:r>
        <w:rPr>
          <w:szCs w:val="24"/>
          <w:lang w:val="en-GB"/>
        </w:rPr>
        <w:t>/PDs</w:t>
      </w:r>
      <w:r w:rsidR="0056738B" w:rsidRPr="0056738B">
        <w:rPr>
          <w:szCs w:val="24"/>
          <w:lang w:val="en-GB"/>
        </w:rPr>
        <w:t>). </w:t>
      </w:r>
    </w:p>
    <w:p w:rsidR="0056738B" w:rsidRPr="0056738B" w:rsidRDefault="00BF5533" w:rsidP="0056738B">
      <w:pPr>
        <w:widowControl w:val="0"/>
        <w:spacing w:before="120"/>
        <w:rPr>
          <w:szCs w:val="24"/>
          <w:lang w:val="en-GB"/>
        </w:rPr>
      </w:pPr>
      <w:r>
        <w:rPr>
          <w:szCs w:val="24"/>
          <w:lang w:val="en-GB"/>
        </w:rPr>
        <w:t xml:space="preserve">Volker was asked to present the concept again in this way. </w:t>
      </w:r>
    </w:p>
    <w:p w:rsidR="0056738B" w:rsidRPr="0056738B" w:rsidRDefault="0056738B" w:rsidP="008E07EE">
      <w:pPr>
        <w:widowControl w:val="0"/>
        <w:spacing w:before="120"/>
        <w:rPr>
          <w:szCs w:val="24"/>
          <w:lang w:val="en-GB"/>
        </w:rPr>
      </w:pPr>
      <w:r>
        <w:rPr>
          <w:szCs w:val="24"/>
          <w:lang w:val="en-GB"/>
        </w:rPr>
        <w:t>Meetin</w:t>
      </w:r>
      <w:r w:rsidR="00561915">
        <w:rPr>
          <w:szCs w:val="24"/>
          <w:lang w:val="en-GB"/>
        </w:rPr>
        <w:t>g in recess until Wednesday, AM</w:t>
      </w:r>
      <w:r>
        <w:rPr>
          <w:szCs w:val="24"/>
          <w:lang w:val="en-GB"/>
        </w:rPr>
        <w:t>1.</w:t>
      </w:r>
    </w:p>
    <w:p w:rsidR="0056738B" w:rsidRDefault="0056738B" w:rsidP="008E07EE">
      <w:pPr>
        <w:widowControl w:val="0"/>
        <w:spacing w:before="120"/>
        <w:rPr>
          <w:b/>
          <w:szCs w:val="24"/>
          <w:u w:val="single"/>
        </w:rPr>
      </w:pPr>
    </w:p>
    <w:p w:rsidR="008E07EE" w:rsidRPr="002D7503" w:rsidRDefault="008E07EE" w:rsidP="008E07EE">
      <w:pPr>
        <w:widowControl w:val="0"/>
        <w:spacing w:before="120"/>
        <w:rPr>
          <w:b/>
          <w:szCs w:val="24"/>
          <w:u w:val="single"/>
        </w:rPr>
      </w:pPr>
      <w:r w:rsidRPr="002D7503">
        <w:rPr>
          <w:b/>
          <w:szCs w:val="24"/>
          <w:u w:val="single"/>
        </w:rPr>
        <w:t>Meeting #</w:t>
      </w:r>
      <w:r w:rsidR="0056738B">
        <w:rPr>
          <w:b/>
          <w:szCs w:val="24"/>
          <w:u w:val="single"/>
        </w:rPr>
        <w:t>5</w:t>
      </w:r>
      <w:r w:rsidRPr="002D7503">
        <w:rPr>
          <w:b/>
          <w:szCs w:val="24"/>
          <w:u w:val="single"/>
        </w:rPr>
        <w:t xml:space="preserve">, </w:t>
      </w:r>
      <w:r>
        <w:rPr>
          <w:b/>
          <w:szCs w:val="24"/>
          <w:u w:val="single"/>
        </w:rPr>
        <w:t>Wednesday</w:t>
      </w:r>
      <w:r w:rsidRPr="002D7503">
        <w:rPr>
          <w:b/>
          <w:szCs w:val="24"/>
          <w:u w:val="single"/>
        </w:rPr>
        <w:t xml:space="preserve"> 0</w:t>
      </w:r>
      <w:r>
        <w:rPr>
          <w:b/>
          <w:szCs w:val="24"/>
          <w:u w:val="single"/>
        </w:rPr>
        <w:t>8</w:t>
      </w:r>
      <w:r w:rsidRPr="002D7503">
        <w:rPr>
          <w:b/>
          <w:szCs w:val="24"/>
          <w:u w:val="single"/>
        </w:rPr>
        <w:t xml:space="preserve"> November 2017, </w:t>
      </w:r>
      <w:proofErr w:type="gramStart"/>
      <w:r>
        <w:rPr>
          <w:b/>
          <w:szCs w:val="24"/>
          <w:u w:val="single"/>
        </w:rPr>
        <w:t>A</w:t>
      </w:r>
      <w:r w:rsidRPr="002D7503">
        <w:rPr>
          <w:b/>
          <w:szCs w:val="24"/>
          <w:u w:val="single"/>
        </w:rPr>
        <w:t>M</w:t>
      </w:r>
      <w:proofErr w:type="gramEnd"/>
      <w:r w:rsidRPr="002D7503">
        <w:rPr>
          <w:b/>
          <w:szCs w:val="24"/>
          <w:u w:val="single"/>
        </w:rPr>
        <w:t xml:space="preserve"> 1</w:t>
      </w:r>
      <w:r>
        <w:rPr>
          <w:b/>
          <w:szCs w:val="24"/>
          <w:u w:val="single"/>
        </w:rPr>
        <w:t xml:space="preserve"> (08</w:t>
      </w:r>
      <w:r w:rsidRPr="002D7503">
        <w:rPr>
          <w:b/>
          <w:szCs w:val="24"/>
          <w:u w:val="single"/>
        </w:rPr>
        <w:t>:</w:t>
      </w:r>
      <w:r>
        <w:rPr>
          <w:b/>
          <w:szCs w:val="24"/>
          <w:u w:val="single"/>
        </w:rPr>
        <w:t>0</w:t>
      </w:r>
      <w:r w:rsidRPr="002D7503">
        <w:rPr>
          <w:b/>
          <w:szCs w:val="24"/>
          <w:u w:val="single"/>
        </w:rPr>
        <w:t>0 – 1</w:t>
      </w:r>
      <w:r>
        <w:rPr>
          <w:b/>
          <w:szCs w:val="24"/>
          <w:u w:val="single"/>
        </w:rPr>
        <w:t>0</w:t>
      </w:r>
      <w:r w:rsidRPr="002D7503">
        <w:rPr>
          <w:b/>
          <w:szCs w:val="24"/>
          <w:u w:val="single"/>
        </w:rPr>
        <w:t>:</w:t>
      </w:r>
      <w:r>
        <w:rPr>
          <w:b/>
          <w:szCs w:val="24"/>
          <w:u w:val="single"/>
        </w:rPr>
        <w:t>0</w:t>
      </w:r>
      <w:r w:rsidRPr="002D7503">
        <w:rPr>
          <w:b/>
          <w:szCs w:val="24"/>
          <w:u w:val="single"/>
        </w:rPr>
        <w:t>0)</w:t>
      </w:r>
    </w:p>
    <w:p w:rsidR="008E07EE" w:rsidRPr="002D7503" w:rsidRDefault="008E07EE" w:rsidP="008E07EE"/>
    <w:p w:rsidR="008E07EE" w:rsidRPr="002D7503" w:rsidRDefault="008E07EE" w:rsidP="008E07EE">
      <w:r w:rsidRPr="002D7503">
        <w:t>Attendees:</w:t>
      </w:r>
    </w:p>
    <w:p w:rsidR="008E07EE" w:rsidRPr="002D7503" w:rsidRDefault="008E07EE" w:rsidP="008E07EE">
      <w:pPr>
        <w:numPr>
          <w:ilvl w:val="0"/>
          <w:numId w:val="2"/>
        </w:numPr>
      </w:pPr>
      <w:r w:rsidRPr="002D7503">
        <w:t>Volker Jungnickel (Fraunhofer HHI)</w:t>
      </w:r>
    </w:p>
    <w:p w:rsidR="008E07EE" w:rsidRDefault="008E07EE" w:rsidP="008E07EE">
      <w:pPr>
        <w:pStyle w:val="Listenabsatz"/>
        <w:numPr>
          <w:ilvl w:val="0"/>
          <w:numId w:val="2"/>
        </w:numPr>
      </w:pPr>
      <w:r w:rsidRPr="002D7503">
        <w:t xml:space="preserve">Mohammad </w:t>
      </w:r>
      <w:proofErr w:type="spellStart"/>
      <w:r w:rsidRPr="002D7503">
        <w:t>Noshad</w:t>
      </w:r>
      <w:proofErr w:type="spellEnd"/>
      <w:r w:rsidRPr="002D7503">
        <w:t xml:space="preserve"> (</w:t>
      </w:r>
      <w:proofErr w:type="spellStart"/>
      <w:r w:rsidRPr="002D7503">
        <w:t>VLNComm</w:t>
      </w:r>
      <w:proofErr w:type="spellEnd"/>
      <w:r w:rsidRPr="002D7503">
        <w:t>)</w:t>
      </w:r>
    </w:p>
    <w:p w:rsidR="00AC0EE6" w:rsidRPr="002D7503" w:rsidRDefault="00AC0EE6" w:rsidP="00AC0EE6">
      <w:pPr>
        <w:pStyle w:val="Listenabsatz"/>
        <w:numPr>
          <w:ilvl w:val="0"/>
          <w:numId w:val="2"/>
        </w:numPr>
      </w:pPr>
      <w:r>
        <w:rPr>
          <w:rFonts w:eastAsia="Gulim"/>
        </w:rPr>
        <w:t>Xu Wang (</w:t>
      </w:r>
      <w:proofErr w:type="spellStart"/>
      <w:r>
        <w:rPr>
          <w:rFonts w:eastAsia="Gulim"/>
        </w:rPr>
        <w:t>VLNComm</w:t>
      </w:r>
      <w:proofErr w:type="spellEnd"/>
      <w:r>
        <w:rPr>
          <w:rFonts w:eastAsia="Gulim"/>
        </w:rPr>
        <w:t>)</w:t>
      </w:r>
    </w:p>
    <w:p w:rsidR="008E07EE" w:rsidRPr="002D7503" w:rsidRDefault="008E07EE" w:rsidP="008E07EE">
      <w:pPr>
        <w:pStyle w:val="Listenabsatz"/>
        <w:numPr>
          <w:ilvl w:val="0"/>
          <w:numId w:val="2"/>
        </w:numPr>
      </w:pPr>
      <w:r w:rsidRPr="002D7503">
        <w:t xml:space="preserve">Li </w:t>
      </w:r>
      <w:proofErr w:type="spellStart"/>
      <w:r w:rsidRPr="002D7503">
        <w:t>Qiang</w:t>
      </w:r>
      <w:proofErr w:type="spellEnd"/>
      <w:r w:rsidRPr="002D7503">
        <w:t>-John (Huawei)</w:t>
      </w:r>
    </w:p>
    <w:p w:rsidR="008E07EE" w:rsidRPr="002D7503" w:rsidRDefault="008E07EE" w:rsidP="008E07EE">
      <w:pPr>
        <w:pStyle w:val="Listenabsatz"/>
        <w:numPr>
          <w:ilvl w:val="0"/>
          <w:numId w:val="2"/>
        </w:numPr>
      </w:pPr>
      <w:r w:rsidRPr="002D7503">
        <w:t xml:space="preserve">Nikola </w:t>
      </w:r>
      <w:proofErr w:type="spellStart"/>
      <w:r w:rsidRPr="002D7503">
        <w:t>Serafimovski</w:t>
      </w:r>
      <w:proofErr w:type="spellEnd"/>
      <w:r w:rsidRPr="002D7503">
        <w:t xml:space="preserve"> (</w:t>
      </w:r>
      <w:proofErr w:type="spellStart"/>
      <w:r w:rsidRPr="002D7503">
        <w:t>pureLiFi</w:t>
      </w:r>
      <w:proofErr w:type="spellEnd"/>
      <w:r w:rsidRPr="002D7503">
        <w:t>)</w:t>
      </w:r>
    </w:p>
    <w:p w:rsidR="008E07EE" w:rsidRPr="002D7503" w:rsidRDefault="008E07EE" w:rsidP="008E07EE">
      <w:pPr>
        <w:pStyle w:val="Listenabsatz"/>
        <w:numPr>
          <w:ilvl w:val="0"/>
          <w:numId w:val="2"/>
        </w:numPr>
      </w:pPr>
      <w:r w:rsidRPr="002D7503">
        <w:rPr>
          <w:rFonts w:eastAsia="Gulim"/>
        </w:rPr>
        <w:t>Sang-</w:t>
      </w:r>
      <w:proofErr w:type="spellStart"/>
      <w:r w:rsidRPr="002D7503">
        <w:rPr>
          <w:rFonts w:eastAsia="Gulim"/>
        </w:rPr>
        <w:t>Kyu</w:t>
      </w:r>
      <w:proofErr w:type="spellEnd"/>
      <w:r w:rsidRPr="002D7503">
        <w:rPr>
          <w:rFonts w:eastAsia="Gulim"/>
        </w:rPr>
        <w:t xml:space="preserve"> Lim (ETRI)</w:t>
      </w:r>
    </w:p>
    <w:p w:rsidR="008E07EE" w:rsidRPr="002D7503" w:rsidRDefault="008E07EE" w:rsidP="008E07EE">
      <w:pPr>
        <w:pStyle w:val="Listenabsatz"/>
        <w:numPr>
          <w:ilvl w:val="0"/>
          <w:numId w:val="2"/>
        </w:numPr>
      </w:pPr>
      <w:r w:rsidRPr="002D7503">
        <w:rPr>
          <w:rFonts w:eastAsia="Gulim"/>
        </w:rPr>
        <w:t>Ryan Mennecke (John Hopkins University)</w:t>
      </w:r>
    </w:p>
    <w:p w:rsidR="008E07EE" w:rsidRDefault="008E07EE" w:rsidP="008E07EE"/>
    <w:p w:rsidR="00F975B9" w:rsidRPr="002D7503" w:rsidRDefault="00F975B9" w:rsidP="00F975B9">
      <w:pPr>
        <w:jc w:val="both"/>
      </w:pPr>
      <w:r w:rsidRPr="002D7503">
        <w:t>The meeting was called to order by Volker Jungnickel (</w:t>
      </w:r>
      <w:proofErr w:type="spellStart"/>
      <w:r w:rsidRPr="002D7503">
        <w:t>Fraunhofer</w:t>
      </w:r>
      <w:proofErr w:type="spellEnd"/>
      <w:r w:rsidRPr="002D7503">
        <w:t xml:space="preserve"> HHI).</w:t>
      </w:r>
    </w:p>
    <w:p w:rsidR="00F975B9" w:rsidRDefault="00F975B9" w:rsidP="008E07EE"/>
    <w:p w:rsidR="008E07EE" w:rsidRDefault="008E07EE" w:rsidP="008E07EE">
      <w:r>
        <w:t xml:space="preserve">The </w:t>
      </w:r>
      <w:r w:rsidR="00F975B9">
        <w:t xml:space="preserve">meeting </w:t>
      </w:r>
      <w:r>
        <w:t xml:space="preserve">agenda was discussed </w:t>
      </w:r>
      <w:r w:rsidR="00F975B9">
        <w:t xml:space="preserve">again </w:t>
      </w:r>
      <w:r>
        <w:t>and agreed.</w:t>
      </w:r>
    </w:p>
    <w:p w:rsidR="008E07EE" w:rsidRDefault="008E07EE" w:rsidP="008E07EE"/>
    <w:p w:rsidR="008E07EE" w:rsidRDefault="008E07EE" w:rsidP="008E07EE">
      <w:r>
        <w:t xml:space="preserve">The possible liaison with the ITU-T in considerations of the </w:t>
      </w:r>
      <w:proofErr w:type="spellStart"/>
      <w:r>
        <w:t>G.vlc</w:t>
      </w:r>
      <w:proofErr w:type="spellEnd"/>
      <w:r>
        <w:t xml:space="preserve"> work </w:t>
      </w:r>
      <w:r w:rsidR="000E10E4">
        <w:t xml:space="preserve">is </w:t>
      </w:r>
      <w:r>
        <w:t xml:space="preserve">on-going. There is still </w:t>
      </w:r>
      <w:r w:rsidR="000E10E4">
        <w:t xml:space="preserve">development towards G.hn2 chipsets which will include </w:t>
      </w:r>
      <w:proofErr w:type="spellStart"/>
      <w:r>
        <w:t>G.vlc</w:t>
      </w:r>
      <w:proofErr w:type="spellEnd"/>
      <w:r>
        <w:t xml:space="preserve"> and therefore the G.hn is what we should be talking about in th</w:t>
      </w:r>
      <w:r w:rsidR="000E10E4">
        <w:t>is</w:t>
      </w:r>
      <w:r>
        <w:t xml:space="preserve"> group. </w:t>
      </w:r>
    </w:p>
    <w:p w:rsidR="00BF5533" w:rsidRDefault="00BF5533" w:rsidP="00BF5533">
      <w:pPr>
        <w:pStyle w:val="Listenabsatz"/>
      </w:pPr>
    </w:p>
    <w:p w:rsidR="00BB3191" w:rsidRDefault="00BB3191" w:rsidP="00BB3191">
      <w:pPr>
        <w:pStyle w:val="Listenabsatz"/>
        <w:numPr>
          <w:ilvl w:val="0"/>
          <w:numId w:val="25"/>
        </w:numPr>
      </w:pPr>
      <w:r>
        <w:t xml:space="preserve">Text was prepared in </w:t>
      </w:r>
      <w:r w:rsidRPr="00BB3191">
        <w:rPr>
          <w:b/>
        </w:rPr>
        <w:t>doc. 15-17/0604r1</w:t>
      </w:r>
      <w:r>
        <w:t xml:space="preserve"> as the last slide.</w:t>
      </w:r>
    </w:p>
    <w:p w:rsidR="00BB3191" w:rsidRDefault="00BB3191" w:rsidP="00BB3191">
      <w:r>
        <w:t xml:space="preserve">Volker updated the group </w:t>
      </w:r>
      <w:r w:rsidR="000E10E4">
        <w:t xml:space="preserve">with some informal comments on D1 stemming from </w:t>
      </w:r>
      <w:r w:rsidR="00BF5533">
        <w:t xml:space="preserve">several </w:t>
      </w:r>
      <w:r w:rsidR="008C3A17">
        <w:t xml:space="preserve">AC group members </w:t>
      </w:r>
      <w:r>
        <w:t xml:space="preserve">about </w:t>
      </w:r>
      <w:r w:rsidR="00A61E14">
        <w:t xml:space="preserve">issues in </w:t>
      </w:r>
      <w:r w:rsidR="00B70BA2">
        <w:t xml:space="preserve">the </w:t>
      </w:r>
      <w:r w:rsidR="000E10E4">
        <w:t xml:space="preserve">D1 </w:t>
      </w:r>
      <w:r w:rsidR="00B70BA2">
        <w:t xml:space="preserve">text </w:t>
      </w:r>
      <w:r w:rsidR="00BF5533">
        <w:t xml:space="preserve">concerning </w:t>
      </w:r>
      <w:r w:rsidR="00B70BA2">
        <w:t xml:space="preserve">security and wording on the upper layers. The 802.15 WG AC members advised that there is new text in the 802.15.4-2015 </w:t>
      </w:r>
      <w:r w:rsidR="000E10E4">
        <w:t>specification</w:t>
      </w:r>
      <w:r w:rsidR="00B70BA2">
        <w:t xml:space="preserve"> that provides an updated wording </w:t>
      </w:r>
      <w:r w:rsidR="00A61E14">
        <w:t xml:space="preserve">and new description of </w:t>
      </w:r>
      <w:r w:rsidR="00B70BA2">
        <w:t>security that would be suitable for referencing</w:t>
      </w:r>
      <w:r w:rsidR="00BF5533">
        <w:t xml:space="preserve">. One should not include outdated text copied from </w:t>
      </w:r>
      <w:r w:rsidR="00A61E14">
        <w:t xml:space="preserve">outdated </w:t>
      </w:r>
      <w:r w:rsidR="00BF5533">
        <w:t xml:space="preserve">802.15 standards into the new </w:t>
      </w:r>
      <w:r w:rsidR="00A61E14">
        <w:t xml:space="preserve">draft </w:t>
      </w:r>
      <w:r w:rsidR="00BF5533">
        <w:t>document</w:t>
      </w:r>
      <w:r w:rsidR="00B70BA2">
        <w:t>.</w:t>
      </w:r>
      <w:r w:rsidR="00A61E14">
        <w:t xml:space="preserve"> Considering these issues would certainly avoid a bunch of comments against the TG13 draft in the letter ballot process. </w:t>
      </w:r>
    </w:p>
    <w:p w:rsidR="00B70BA2" w:rsidRDefault="00B70BA2" w:rsidP="00BB3191"/>
    <w:p w:rsidR="0057797E" w:rsidRDefault="00BF5533" w:rsidP="00BF5533">
      <w:r>
        <w:t>The d</w:t>
      </w:r>
      <w:r w:rsidR="00DA2DF3">
        <w:t xml:space="preserve">iscussion </w:t>
      </w:r>
      <w:r>
        <w:t xml:space="preserve">of </w:t>
      </w:r>
      <w:r w:rsidR="00DA2DF3" w:rsidRPr="00175BC2">
        <w:rPr>
          <w:b/>
        </w:rPr>
        <w:t>doc. 15-17/0</w:t>
      </w:r>
      <w:r w:rsidR="00175BC2" w:rsidRPr="00175BC2">
        <w:rPr>
          <w:b/>
        </w:rPr>
        <w:t>598r0</w:t>
      </w:r>
      <w:r>
        <w:t xml:space="preserve"> was continued.</w:t>
      </w:r>
      <w:r w:rsidR="00175BC2">
        <w:t xml:space="preserve"> </w:t>
      </w:r>
      <w:r>
        <w:t xml:space="preserve">The </w:t>
      </w:r>
      <w:r w:rsidR="00BB4746">
        <w:t>Master Coordinator should be outside the 802.15.13 scope.</w:t>
      </w:r>
      <w:r>
        <w:t xml:space="preserve"> But upper </w:t>
      </w:r>
      <w:r w:rsidR="00A61E14">
        <w:t xml:space="preserve">layer </w:t>
      </w:r>
      <w:r>
        <w:t xml:space="preserve">functions of the MAC </w:t>
      </w:r>
      <w:r w:rsidR="007943BB">
        <w:t>c</w:t>
      </w:r>
      <w:r>
        <w:t xml:space="preserve">ould be centralized. When this is considered as </w:t>
      </w:r>
      <w:r w:rsidR="007943BB">
        <w:t xml:space="preserve">distributed </w:t>
      </w:r>
      <w:r w:rsidR="0057797E">
        <w:t>MIMO</w:t>
      </w:r>
      <w:r>
        <w:t>, and LEDs/</w:t>
      </w:r>
      <w:r w:rsidR="007943BB">
        <w:t>PDs</w:t>
      </w:r>
      <w:r>
        <w:t xml:space="preserve"> are </w:t>
      </w:r>
      <w:r w:rsidR="007943BB">
        <w:t xml:space="preserve">like </w:t>
      </w:r>
      <w:r>
        <w:t xml:space="preserve">antennas </w:t>
      </w:r>
      <w:r w:rsidR="007943BB">
        <w:t xml:space="preserve">controlled by the same </w:t>
      </w:r>
      <w:r>
        <w:t>Coordinator</w:t>
      </w:r>
      <w:r w:rsidR="007943BB">
        <w:t>. T</w:t>
      </w:r>
      <w:r>
        <w:t xml:space="preserve">his would allow </w:t>
      </w:r>
      <w:r w:rsidR="0057797E">
        <w:t xml:space="preserve">very </w:t>
      </w:r>
      <w:r w:rsidR="00A61E14">
        <w:t xml:space="preserve">fast </w:t>
      </w:r>
      <w:r w:rsidR="0057797E">
        <w:t>coordination for resource allocation</w:t>
      </w:r>
      <w:r w:rsidR="00A61E14">
        <w:t xml:space="preserve"> to </w:t>
      </w:r>
      <w:r w:rsidR="007943BB">
        <w:t xml:space="preserve">the </w:t>
      </w:r>
      <w:r w:rsidR="00A61E14">
        <w:t>optical frontends</w:t>
      </w:r>
      <w:r w:rsidR="00840F07">
        <w:t xml:space="preserve">. </w:t>
      </w:r>
    </w:p>
    <w:p w:rsidR="00A61E14" w:rsidRDefault="00A61E14" w:rsidP="006B1B31"/>
    <w:p w:rsidR="003F403E" w:rsidRDefault="007943BB" w:rsidP="006B1B31">
      <w:proofErr w:type="spellStart"/>
      <w:r>
        <w:t>Annother</w:t>
      </w:r>
      <w:proofErr w:type="spellEnd"/>
      <w:r>
        <w:t xml:space="preserve"> critical comment was that </w:t>
      </w:r>
      <w:r w:rsidR="006B1B31">
        <w:t xml:space="preserve">the </w:t>
      </w:r>
      <w:r w:rsidR="003F403E">
        <w:t>coordinator mentioned in the proposed text ha</w:t>
      </w:r>
      <w:r w:rsidR="006B1B31">
        <w:t>s</w:t>
      </w:r>
      <w:r w:rsidR="003F403E">
        <w:t xml:space="preserve"> no handover </w:t>
      </w:r>
      <w:r w:rsidR="006B1B31">
        <w:t xml:space="preserve">which is inconsistent with </w:t>
      </w:r>
      <w:r w:rsidR="003F403E">
        <w:t>th</w:t>
      </w:r>
      <w:r w:rsidR="008C3A17">
        <w:t>e</w:t>
      </w:r>
      <w:r>
        <w:t xml:space="preserve"> current draft. </w:t>
      </w:r>
      <w:r w:rsidR="003F403E">
        <w:t xml:space="preserve">If there is a concept of Lower MAC (contention window, retransmission, etc.) and Upper MAC, this is not </w:t>
      </w:r>
      <w:r w:rsidR="006B1B31">
        <w:t xml:space="preserve">represented </w:t>
      </w:r>
      <w:r w:rsidR="003F403E">
        <w:t xml:space="preserve">in the presented context. </w:t>
      </w:r>
      <w:r w:rsidR="006B1B31">
        <w:t xml:space="preserve">It is better to consider this </w:t>
      </w:r>
      <w:r>
        <w:t xml:space="preserve">as functions of </w:t>
      </w:r>
      <w:r w:rsidR="006B1B31">
        <w:t xml:space="preserve">the </w:t>
      </w:r>
      <w:r w:rsidR="003F403E">
        <w:t>coordinator.</w:t>
      </w:r>
      <w:r w:rsidR="006B1B31">
        <w:t xml:space="preserve"> </w:t>
      </w:r>
      <w:r w:rsidR="003F403E">
        <w:t xml:space="preserve">As an example, sending the same beacon frame from </w:t>
      </w:r>
      <w:r>
        <w:t xml:space="preserve">all </w:t>
      </w:r>
      <w:r w:rsidR="003F403E">
        <w:t>lights</w:t>
      </w:r>
      <w:r>
        <w:t xml:space="preserve"> is then already included as it comes from one coordinator. </w:t>
      </w:r>
      <w:r w:rsidR="003F403E">
        <w:t xml:space="preserve">The association </w:t>
      </w:r>
      <w:r>
        <w:t>w</w:t>
      </w:r>
      <w:r w:rsidR="006B1B31">
        <w:t xml:space="preserve">ould be </w:t>
      </w:r>
      <w:r>
        <w:t xml:space="preserve">inherently with the central unit </w:t>
      </w:r>
      <w:r w:rsidR="006B1B31">
        <w:t>and</w:t>
      </w:r>
      <w:r w:rsidR="003F403E">
        <w:t xml:space="preserve"> </w:t>
      </w:r>
      <w:r>
        <w:t xml:space="preserve">like in </w:t>
      </w:r>
      <w:r w:rsidR="003F403E">
        <w:t xml:space="preserve">the Draft D1 this </w:t>
      </w:r>
      <w:r>
        <w:t xml:space="preserve">would be </w:t>
      </w:r>
      <w:r w:rsidR="003F403E">
        <w:t xml:space="preserve">the coordinator. </w:t>
      </w:r>
    </w:p>
    <w:p w:rsidR="00A61E14" w:rsidRDefault="00A61E14" w:rsidP="006B1B31"/>
    <w:p w:rsidR="007943BB" w:rsidRDefault="003F403E" w:rsidP="006B1B31">
      <w:r>
        <w:t xml:space="preserve">Volker </w:t>
      </w:r>
      <w:r w:rsidR="006B1B31">
        <w:t>responded t</w:t>
      </w:r>
      <w:r w:rsidR="007943BB">
        <w:t xml:space="preserve">o be </w:t>
      </w:r>
      <w:r w:rsidR="006B1B31">
        <w:t xml:space="preserve">interested in the support of the </w:t>
      </w:r>
      <w:r w:rsidR="007943BB">
        <w:t xml:space="preserve">distributed </w:t>
      </w:r>
      <w:r w:rsidR="006B1B31">
        <w:t xml:space="preserve">functionalities regardless if this is considered coordinator or master coordinator. It is essential </w:t>
      </w:r>
      <w:r>
        <w:t xml:space="preserve">to </w:t>
      </w:r>
      <w:r w:rsidR="006B1B31">
        <w:t xml:space="preserve">be able to </w:t>
      </w:r>
      <w:r>
        <w:t>handl</w:t>
      </w:r>
      <w:r w:rsidR="006B1B31">
        <w:t>e</w:t>
      </w:r>
      <w:r>
        <w:t xml:space="preserve"> a cluster of </w:t>
      </w:r>
      <w:r w:rsidR="007943BB">
        <w:t xml:space="preserve">distributed </w:t>
      </w:r>
      <w:r>
        <w:t xml:space="preserve">lights as a </w:t>
      </w:r>
      <w:r w:rsidR="007943BB">
        <w:t xml:space="preserve">in a coordinated manner </w:t>
      </w:r>
      <w:r>
        <w:t>with an open number of optical front-end</w:t>
      </w:r>
      <w:r w:rsidR="007943BB">
        <w:t xml:space="preserve">s. </w:t>
      </w:r>
    </w:p>
    <w:p w:rsidR="007943BB" w:rsidRDefault="007943BB" w:rsidP="006B1B31"/>
    <w:p w:rsidR="000C11A5" w:rsidRDefault="007943BB" w:rsidP="006B1B31">
      <w:r>
        <w:t xml:space="preserve">It was also discussed that </w:t>
      </w:r>
      <w:r w:rsidR="003F403E">
        <w:t xml:space="preserve">interface between the </w:t>
      </w:r>
      <w:r w:rsidR="006B1B31">
        <w:t xml:space="preserve">optical frontend </w:t>
      </w:r>
      <w:r w:rsidR="003F403E">
        <w:t xml:space="preserve">and the </w:t>
      </w:r>
      <w:r w:rsidR="006B1B31">
        <w:t xml:space="preserve">centralized part of the </w:t>
      </w:r>
      <w:r w:rsidR="003F403E">
        <w:t>system</w:t>
      </w:r>
      <w:r>
        <w:t xml:space="preserve"> should be left unspecified</w:t>
      </w:r>
      <w:r w:rsidR="003F403E">
        <w:t xml:space="preserve">. </w:t>
      </w:r>
      <w:r w:rsidR="006B1B31">
        <w:t xml:space="preserve">It is </w:t>
      </w:r>
      <w:r>
        <w:t xml:space="preserve">also </w:t>
      </w:r>
      <w:r w:rsidR="006B1B31">
        <w:t>agreed that RF integration should be considered as well</w:t>
      </w:r>
      <w:r>
        <w:t xml:space="preserve"> but not more like handover</w:t>
      </w:r>
      <w:r w:rsidR="006B1B31">
        <w:t xml:space="preserve">. </w:t>
      </w:r>
      <w:r w:rsidR="00ED16CD">
        <w:t>There could be different ways to implement the current ideas where there is clustering and chang</w:t>
      </w:r>
      <w:r w:rsidR="006B1B31">
        <w:t>e</w:t>
      </w:r>
      <w:r w:rsidR="00ED16CD">
        <w:t xml:space="preserve"> of the clustering</w:t>
      </w:r>
      <w:r>
        <w:t xml:space="preserve">, but should be more based </w:t>
      </w:r>
      <w:r w:rsidR="00ED16CD">
        <w:t xml:space="preserve">on the current specifications. </w:t>
      </w:r>
      <w:r>
        <w:t xml:space="preserve"> </w:t>
      </w:r>
      <w:r w:rsidR="000C11A5">
        <w:t>Volker will provide an update document at the next meeting to reflect the new understanding</w:t>
      </w:r>
      <w:r>
        <w:t xml:space="preserve"> of coordination as distributed multiuser MIMO</w:t>
      </w:r>
      <w:r w:rsidR="000C11A5">
        <w:t xml:space="preserve">. </w:t>
      </w:r>
    </w:p>
    <w:p w:rsidR="006B1B31" w:rsidRDefault="006B1B31" w:rsidP="00D14441"/>
    <w:p w:rsidR="00D14441" w:rsidRDefault="006B1B31" w:rsidP="00D14441">
      <w:r>
        <w:t>The d</w:t>
      </w:r>
      <w:r w:rsidR="00D14441">
        <w:t xml:space="preserve">iscussion on outstanding issues of the PHY </w:t>
      </w:r>
      <w:r w:rsidR="005D7D82">
        <w:t>was</w:t>
      </w:r>
      <w:r>
        <w:t xml:space="preserve"> </w:t>
      </w:r>
      <w:r w:rsidR="00D14441">
        <w:t xml:space="preserve">continued based on </w:t>
      </w:r>
      <w:r w:rsidR="00D14441" w:rsidRPr="00202516">
        <w:rPr>
          <w:b/>
        </w:rPr>
        <w:t>doc. 15-17/0</w:t>
      </w:r>
      <w:r w:rsidR="00202516" w:rsidRPr="00202516">
        <w:rPr>
          <w:b/>
        </w:rPr>
        <w:t>454r6</w:t>
      </w:r>
      <w:r w:rsidR="00202516">
        <w:t>.</w:t>
      </w:r>
    </w:p>
    <w:p w:rsidR="00D14441" w:rsidRDefault="00D14441" w:rsidP="00D14441"/>
    <w:p w:rsidR="00D14441" w:rsidRDefault="006B1B31" w:rsidP="00D14441">
      <w:r>
        <w:t xml:space="preserve">The main motivation of the Pulsed Modulation PHY is to have a simple system </w:t>
      </w:r>
      <w:r w:rsidR="005D7D82">
        <w:t xml:space="preserve">at hand </w:t>
      </w:r>
      <w:r>
        <w:t>that could even be implemented with ultra-low power and no</w:t>
      </w:r>
      <w:r w:rsidR="00202516">
        <w:t xml:space="preserve"> DAC/ADC</w:t>
      </w:r>
      <w:r>
        <w:t>. H</w:t>
      </w:r>
      <w:r w:rsidR="00202516">
        <w:t>owever mobility still needs to be supported</w:t>
      </w:r>
      <w:r w:rsidR="007943BB">
        <w:t>,</w:t>
      </w:r>
      <w:r w:rsidR="00202516">
        <w:t xml:space="preserve"> </w:t>
      </w:r>
      <w:r w:rsidR="005D7D82">
        <w:t xml:space="preserve">already </w:t>
      </w:r>
      <w:r>
        <w:t>in a single link. T</w:t>
      </w:r>
      <w:r w:rsidR="00202516">
        <w:t>here are two ways of achieving this:</w:t>
      </w:r>
    </w:p>
    <w:p w:rsidR="00202516" w:rsidRDefault="00202516" w:rsidP="00202516">
      <w:pPr>
        <w:pStyle w:val="Listenabsatz"/>
        <w:numPr>
          <w:ilvl w:val="0"/>
          <w:numId w:val="25"/>
        </w:numPr>
      </w:pPr>
      <w:r>
        <w:t xml:space="preserve">Keep the optical clock rate constant and vary </w:t>
      </w:r>
      <w:r w:rsidR="006B1B31">
        <w:t xml:space="preserve">modulation and coding scheme </w:t>
      </w:r>
    </w:p>
    <w:p w:rsidR="006B1B31" w:rsidRDefault="00202516" w:rsidP="00D14441">
      <w:pPr>
        <w:pStyle w:val="Listenabsatz"/>
        <w:numPr>
          <w:ilvl w:val="0"/>
          <w:numId w:val="25"/>
        </w:numPr>
      </w:pPr>
      <w:r>
        <w:t xml:space="preserve">Vary the optical clock rate and keep the </w:t>
      </w:r>
      <w:r w:rsidR="006B1B31">
        <w:t>MCS constant</w:t>
      </w:r>
    </w:p>
    <w:p w:rsidR="00202516" w:rsidRDefault="006B1B31" w:rsidP="006B1B31">
      <w:r>
        <w:lastRenderedPageBreak/>
        <w:t xml:space="preserve">There has been a first discussion on these two options, tending more to keep the clock rates constant and doing the required link adaptation as part of the PHY/MAC design. </w:t>
      </w:r>
    </w:p>
    <w:p w:rsidR="00482680" w:rsidRDefault="00482680" w:rsidP="00202516"/>
    <w:p w:rsidR="00E02C12" w:rsidRDefault="00482680" w:rsidP="00932B14">
      <w:r>
        <w:t>The</w:t>
      </w:r>
      <w:r w:rsidR="006B1B31">
        <w:t xml:space="preserve">n there was a </w:t>
      </w:r>
      <w:r>
        <w:t xml:space="preserve">discussion on defining the </w:t>
      </w:r>
      <w:r w:rsidR="006B1B31">
        <w:t xml:space="preserve">allowed </w:t>
      </w:r>
      <w:r>
        <w:t>optical clock rates.</w:t>
      </w:r>
      <w:r w:rsidR="006B1B31">
        <w:t xml:space="preserve"> The current approach is </w:t>
      </w:r>
      <w:r w:rsidR="00932B14">
        <w:t xml:space="preserve">200 MHZ divided by a power of 2, which ends up with low frequencies where no oscillators exist. It was </w:t>
      </w:r>
      <w:r>
        <w:t xml:space="preserve">suggested </w:t>
      </w:r>
      <w:r w:rsidR="006B1B31">
        <w:t xml:space="preserve">initially </w:t>
      </w:r>
      <w:r w:rsidR="00932B14">
        <w:t xml:space="preserve">to start with </w:t>
      </w:r>
      <w:r>
        <w:t xml:space="preserve">320 MHz </w:t>
      </w:r>
      <w:r w:rsidR="006B1B31">
        <w:t xml:space="preserve">(which </w:t>
      </w:r>
      <w:r w:rsidR="00932B14">
        <w:t>was seriously revised in the fo</w:t>
      </w:r>
      <w:r w:rsidR="006B1B31">
        <w:t xml:space="preserve">llowing </w:t>
      </w:r>
      <w:r w:rsidR="00932B14">
        <w:t xml:space="preserve">session) </w:t>
      </w:r>
      <w:r>
        <w:t xml:space="preserve">because it would create more commonly found crystals </w:t>
      </w:r>
      <w:r w:rsidR="00932B14">
        <w:t xml:space="preserve">on the market </w:t>
      </w:r>
      <w:r>
        <w:t>and reduce the implementation costs and energy consumption.</w:t>
      </w:r>
      <w:r w:rsidR="00932B14">
        <w:t xml:space="preserve"> </w:t>
      </w:r>
      <w:r w:rsidR="00E02C12">
        <w:t>10 MHz clock optical clock</w:t>
      </w:r>
      <w:r w:rsidR="00932B14">
        <w:t xml:space="preserve"> may be good because this is the most common reference. This discussion has been postponed to the next session when more information on existing implementations is available. </w:t>
      </w:r>
    </w:p>
    <w:p w:rsidR="00932B14" w:rsidRDefault="00932B14" w:rsidP="00932B14"/>
    <w:p w:rsidR="00E02C12" w:rsidRDefault="00932B14" w:rsidP="00932B14">
      <w:r>
        <w:t>There has been a</w:t>
      </w:r>
      <w:r w:rsidR="007943BB">
        <w:t>n</w:t>
      </w:r>
      <w:r>
        <w:t xml:space="preserve"> initial discussion about the required code rates. The currently diverse numbers can be reduced and rather a common RS code with variable </w:t>
      </w:r>
      <w:r w:rsidR="00E02C12">
        <w:t xml:space="preserve">code-rate </w:t>
      </w:r>
      <w:r>
        <w:t xml:space="preserve">is introduced, which is implementable as long as the clock rate of the DSP is sufficient. The code rate can then be </w:t>
      </w:r>
      <w:r w:rsidR="00E02C12">
        <w:t xml:space="preserve">changed to provide an appropriate link adaptation. </w:t>
      </w:r>
    </w:p>
    <w:p w:rsidR="00932B14" w:rsidRDefault="00932B14" w:rsidP="00C529ED"/>
    <w:p w:rsidR="00C529ED" w:rsidRDefault="00C529ED" w:rsidP="00C529ED">
      <w:r>
        <w:t>Meeting i</w:t>
      </w:r>
      <w:r w:rsidR="005D7D82">
        <w:t>s</w:t>
      </w:r>
      <w:r>
        <w:t xml:space="preserve"> recess</w:t>
      </w:r>
      <w:r w:rsidR="005D7D82">
        <w:t>ed</w:t>
      </w:r>
      <w:r>
        <w:t xml:space="preserve"> until the Wednesday, PM 1 session.</w:t>
      </w:r>
    </w:p>
    <w:p w:rsidR="00C529ED" w:rsidRDefault="00C529ED" w:rsidP="00C529ED"/>
    <w:p w:rsidR="00763063" w:rsidRPr="002D7503" w:rsidRDefault="00763063" w:rsidP="00763063">
      <w:pPr>
        <w:widowControl w:val="0"/>
        <w:spacing w:before="120"/>
        <w:rPr>
          <w:b/>
          <w:szCs w:val="24"/>
          <w:u w:val="single"/>
        </w:rPr>
      </w:pPr>
      <w:r w:rsidRPr="002D7503">
        <w:rPr>
          <w:b/>
          <w:szCs w:val="24"/>
          <w:u w:val="single"/>
        </w:rPr>
        <w:t>Meeting #</w:t>
      </w:r>
      <w:r w:rsidR="0056738B">
        <w:rPr>
          <w:b/>
          <w:szCs w:val="24"/>
          <w:u w:val="single"/>
        </w:rPr>
        <w:t>6</w:t>
      </w:r>
      <w:r w:rsidRPr="002D7503">
        <w:rPr>
          <w:b/>
          <w:szCs w:val="24"/>
          <w:u w:val="single"/>
        </w:rPr>
        <w:t xml:space="preserve">, </w:t>
      </w:r>
      <w:r>
        <w:rPr>
          <w:b/>
          <w:szCs w:val="24"/>
          <w:u w:val="single"/>
        </w:rPr>
        <w:t>Wednesday</w:t>
      </w:r>
      <w:r w:rsidRPr="002D7503">
        <w:rPr>
          <w:b/>
          <w:szCs w:val="24"/>
          <w:u w:val="single"/>
        </w:rPr>
        <w:t xml:space="preserve"> 0</w:t>
      </w:r>
      <w:r>
        <w:rPr>
          <w:b/>
          <w:szCs w:val="24"/>
          <w:u w:val="single"/>
        </w:rPr>
        <w:t>8</w:t>
      </w:r>
      <w:r w:rsidRPr="002D7503">
        <w:rPr>
          <w:b/>
          <w:szCs w:val="24"/>
          <w:u w:val="single"/>
        </w:rPr>
        <w:t xml:space="preserve"> November 2017, </w:t>
      </w:r>
      <w:r>
        <w:rPr>
          <w:b/>
          <w:szCs w:val="24"/>
          <w:u w:val="single"/>
        </w:rPr>
        <w:t>P</w:t>
      </w:r>
      <w:r w:rsidRPr="002D7503">
        <w:rPr>
          <w:b/>
          <w:szCs w:val="24"/>
          <w:u w:val="single"/>
        </w:rPr>
        <w:t>M 1</w:t>
      </w:r>
      <w:r>
        <w:rPr>
          <w:b/>
          <w:szCs w:val="24"/>
          <w:u w:val="single"/>
        </w:rPr>
        <w:t xml:space="preserve"> (13</w:t>
      </w:r>
      <w:r w:rsidRPr="002D7503">
        <w:rPr>
          <w:b/>
          <w:szCs w:val="24"/>
          <w:u w:val="single"/>
        </w:rPr>
        <w:t>:</w:t>
      </w:r>
      <w:r>
        <w:rPr>
          <w:b/>
          <w:szCs w:val="24"/>
          <w:u w:val="single"/>
        </w:rPr>
        <w:t>3</w:t>
      </w:r>
      <w:r w:rsidRPr="002D7503">
        <w:rPr>
          <w:b/>
          <w:szCs w:val="24"/>
          <w:u w:val="single"/>
        </w:rPr>
        <w:t>0 – 1</w:t>
      </w:r>
      <w:r>
        <w:rPr>
          <w:b/>
          <w:szCs w:val="24"/>
          <w:u w:val="single"/>
        </w:rPr>
        <w:t>5</w:t>
      </w:r>
      <w:r w:rsidRPr="002D7503">
        <w:rPr>
          <w:b/>
          <w:szCs w:val="24"/>
          <w:u w:val="single"/>
        </w:rPr>
        <w:t>:</w:t>
      </w:r>
      <w:r>
        <w:rPr>
          <w:b/>
          <w:szCs w:val="24"/>
          <w:u w:val="single"/>
        </w:rPr>
        <w:t>3</w:t>
      </w:r>
      <w:r w:rsidRPr="002D7503">
        <w:rPr>
          <w:b/>
          <w:szCs w:val="24"/>
          <w:u w:val="single"/>
        </w:rPr>
        <w:t>0)</w:t>
      </w:r>
    </w:p>
    <w:p w:rsidR="00763063" w:rsidRPr="002D7503" w:rsidRDefault="00763063" w:rsidP="00763063"/>
    <w:p w:rsidR="00763063" w:rsidRPr="002D7503" w:rsidRDefault="00763063" w:rsidP="00763063">
      <w:r w:rsidRPr="002D7503">
        <w:t>Attendees:</w:t>
      </w:r>
    </w:p>
    <w:p w:rsidR="00763063" w:rsidRPr="002D7503" w:rsidRDefault="00763063" w:rsidP="00763063">
      <w:pPr>
        <w:numPr>
          <w:ilvl w:val="0"/>
          <w:numId w:val="2"/>
        </w:numPr>
      </w:pPr>
      <w:r w:rsidRPr="002D7503">
        <w:t>Volker Jungnickel (Fraunhofer HHI)</w:t>
      </w:r>
    </w:p>
    <w:p w:rsidR="00763063" w:rsidRPr="002D7503" w:rsidRDefault="00763063" w:rsidP="00763063">
      <w:pPr>
        <w:pStyle w:val="Listenabsatz"/>
        <w:numPr>
          <w:ilvl w:val="0"/>
          <w:numId w:val="2"/>
        </w:numPr>
      </w:pPr>
      <w:r w:rsidRPr="002D7503">
        <w:t xml:space="preserve">Mohammad </w:t>
      </w:r>
      <w:proofErr w:type="spellStart"/>
      <w:r w:rsidRPr="002D7503">
        <w:t>Noshad</w:t>
      </w:r>
      <w:proofErr w:type="spellEnd"/>
      <w:r w:rsidRPr="002D7503">
        <w:t xml:space="preserve"> (</w:t>
      </w:r>
      <w:proofErr w:type="spellStart"/>
      <w:r w:rsidRPr="002D7503">
        <w:t>VLNComm</w:t>
      </w:r>
      <w:proofErr w:type="spellEnd"/>
      <w:r w:rsidRPr="002D7503">
        <w:t>)</w:t>
      </w:r>
    </w:p>
    <w:p w:rsidR="00763063" w:rsidRPr="002D7503" w:rsidRDefault="00763063" w:rsidP="00763063">
      <w:pPr>
        <w:pStyle w:val="Listenabsatz"/>
        <w:numPr>
          <w:ilvl w:val="0"/>
          <w:numId w:val="2"/>
        </w:numPr>
      </w:pPr>
      <w:r w:rsidRPr="002D7503">
        <w:t xml:space="preserve">Li </w:t>
      </w:r>
      <w:proofErr w:type="spellStart"/>
      <w:r w:rsidRPr="002D7503">
        <w:t>Qiang</w:t>
      </w:r>
      <w:proofErr w:type="spellEnd"/>
      <w:r w:rsidRPr="002D7503">
        <w:t>-John (Huawei)</w:t>
      </w:r>
    </w:p>
    <w:p w:rsidR="00763063" w:rsidRPr="002D7503" w:rsidRDefault="00763063" w:rsidP="00763063">
      <w:pPr>
        <w:pStyle w:val="Listenabsatz"/>
        <w:numPr>
          <w:ilvl w:val="0"/>
          <w:numId w:val="2"/>
        </w:numPr>
      </w:pPr>
      <w:r w:rsidRPr="002D7503">
        <w:t xml:space="preserve">Nikola </w:t>
      </w:r>
      <w:proofErr w:type="spellStart"/>
      <w:r w:rsidRPr="002D7503">
        <w:t>Serafimovski</w:t>
      </w:r>
      <w:proofErr w:type="spellEnd"/>
      <w:r w:rsidRPr="002D7503">
        <w:t xml:space="preserve"> (</w:t>
      </w:r>
      <w:proofErr w:type="spellStart"/>
      <w:r w:rsidRPr="002D7503">
        <w:t>pureLiFi</w:t>
      </w:r>
      <w:proofErr w:type="spellEnd"/>
      <w:r w:rsidRPr="002D7503">
        <w:t>)</w:t>
      </w:r>
    </w:p>
    <w:p w:rsidR="00763063" w:rsidRPr="002D7503" w:rsidRDefault="00763063" w:rsidP="00763063">
      <w:pPr>
        <w:pStyle w:val="Listenabsatz"/>
        <w:numPr>
          <w:ilvl w:val="0"/>
          <w:numId w:val="2"/>
        </w:numPr>
      </w:pPr>
      <w:r w:rsidRPr="002D7503">
        <w:rPr>
          <w:rFonts w:eastAsia="Gulim"/>
        </w:rPr>
        <w:t>Sang-</w:t>
      </w:r>
      <w:proofErr w:type="spellStart"/>
      <w:r w:rsidRPr="002D7503">
        <w:rPr>
          <w:rFonts w:eastAsia="Gulim"/>
        </w:rPr>
        <w:t>Kyu</w:t>
      </w:r>
      <w:proofErr w:type="spellEnd"/>
      <w:r w:rsidRPr="002D7503">
        <w:rPr>
          <w:rFonts w:eastAsia="Gulim"/>
        </w:rPr>
        <w:t xml:space="preserve"> Lim (ETRI)</w:t>
      </w:r>
    </w:p>
    <w:p w:rsidR="00763063" w:rsidRPr="00763063" w:rsidRDefault="00763063" w:rsidP="00763063">
      <w:pPr>
        <w:pStyle w:val="Listenabsatz"/>
        <w:numPr>
          <w:ilvl w:val="0"/>
          <w:numId w:val="2"/>
        </w:numPr>
      </w:pPr>
      <w:r w:rsidRPr="002D7503">
        <w:rPr>
          <w:rFonts w:eastAsia="Gulim"/>
        </w:rPr>
        <w:t>Ryan Mennecke (John Hopkins University)</w:t>
      </w:r>
    </w:p>
    <w:p w:rsidR="00763063" w:rsidRPr="00AC0EE6" w:rsidRDefault="00763063" w:rsidP="00763063">
      <w:pPr>
        <w:pStyle w:val="Listenabsatz"/>
        <w:numPr>
          <w:ilvl w:val="0"/>
          <w:numId w:val="2"/>
        </w:numPr>
      </w:pPr>
      <w:r>
        <w:rPr>
          <w:rFonts w:eastAsia="Gulim"/>
        </w:rPr>
        <w:t xml:space="preserve">Bob </w:t>
      </w:r>
      <w:proofErr w:type="spellStart"/>
      <w:r>
        <w:rPr>
          <w:rFonts w:eastAsia="Gulim"/>
        </w:rPr>
        <w:t>Heil</w:t>
      </w:r>
      <w:r w:rsidR="00AC0EE6">
        <w:rPr>
          <w:rFonts w:eastAsia="Gulim"/>
        </w:rPr>
        <w:t>e</w:t>
      </w:r>
      <w:proofErr w:type="spellEnd"/>
      <w:r>
        <w:rPr>
          <w:rFonts w:eastAsia="Gulim"/>
        </w:rPr>
        <w:t xml:space="preserve"> (</w:t>
      </w:r>
      <w:proofErr w:type="spellStart"/>
      <w:r>
        <w:rPr>
          <w:rFonts w:eastAsia="Gulim"/>
        </w:rPr>
        <w:t>WiSun</w:t>
      </w:r>
      <w:proofErr w:type="spellEnd"/>
      <w:r>
        <w:rPr>
          <w:rFonts w:eastAsia="Gulim"/>
        </w:rPr>
        <w:t>)</w:t>
      </w:r>
    </w:p>
    <w:p w:rsidR="00AC0EE6" w:rsidRPr="002D7503" w:rsidRDefault="00AC0EE6" w:rsidP="00763063">
      <w:pPr>
        <w:pStyle w:val="Listenabsatz"/>
        <w:numPr>
          <w:ilvl w:val="0"/>
          <w:numId w:val="2"/>
        </w:numPr>
      </w:pPr>
      <w:r>
        <w:rPr>
          <w:rFonts w:eastAsia="Gulim"/>
        </w:rPr>
        <w:t>Xu Wang (</w:t>
      </w:r>
      <w:proofErr w:type="spellStart"/>
      <w:r>
        <w:rPr>
          <w:rFonts w:eastAsia="Gulim"/>
        </w:rPr>
        <w:t>VLNComm</w:t>
      </w:r>
      <w:proofErr w:type="spellEnd"/>
      <w:r>
        <w:rPr>
          <w:rFonts w:eastAsia="Gulim"/>
        </w:rPr>
        <w:t>)</w:t>
      </w:r>
    </w:p>
    <w:p w:rsidR="00C529ED" w:rsidRDefault="00C529ED" w:rsidP="00C529ED"/>
    <w:p w:rsidR="00F975B9" w:rsidRPr="002D7503" w:rsidRDefault="00F975B9" w:rsidP="00F975B9">
      <w:pPr>
        <w:jc w:val="both"/>
      </w:pPr>
      <w:r w:rsidRPr="002D7503">
        <w:t>The meeting was called to order by Volker Jungnickel (</w:t>
      </w:r>
      <w:proofErr w:type="spellStart"/>
      <w:r w:rsidRPr="002D7503">
        <w:t>Fraunhofer</w:t>
      </w:r>
      <w:proofErr w:type="spellEnd"/>
      <w:r w:rsidRPr="002D7503">
        <w:t xml:space="preserve"> HHI).</w:t>
      </w:r>
    </w:p>
    <w:p w:rsidR="00F975B9" w:rsidRDefault="00F975B9" w:rsidP="00763063"/>
    <w:p w:rsidR="004565DA" w:rsidRDefault="002D7839" w:rsidP="00763063">
      <w:pPr>
        <w:rPr>
          <w:lang w:val="en-GB"/>
        </w:rPr>
      </w:pPr>
      <w:r>
        <w:rPr>
          <w:lang w:val="en-GB"/>
        </w:rPr>
        <w:t xml:space="preserve">The </w:t>
      </w:r>
      <w:r w:rsidR="00763063" w:rsidRPr="00763063">
        <w:rPr>
          <w:lang w:val="en-GB"/>
        </w:rPr>
        <w:t xml:space="preserve">“reply letter to liaison statement from ITU-T </w:t>
      </w:r>
      <w:proofErr w:type="spellStart"/>
      <w:r w:rsidR="00763063" w:rsidRPr="00763063">
        <w:rPr>
          <w:lang w:val="en-GB"/>
        </w:rPr>
        <w:t>G.vlc</w:t>
      </w:r>
      <w:proofErr w:type="spellEnd"/>
      <w:r w:rsidR="00763063" w:rsidRPr="00763063">
        <w:rPr>
          <w:lang w:val="en-GB"/>
        </w:rPr>
        <w:t xml:space="preserve"> to 802.15”</w:t>
      </w:r>
      <w:r>
        <w:rPr>
          <w:lang w:val="en-GB"/>
        </w:rPr>
        <w:t xml:space="preserve"> has been discussed with the WG Chair who needed some clarification first. </w:t>
      </w:r>
    </w:p>
    <w:p w:rsidR="004565DA" w:rsidRDefault="004565DA" w:rsidP="00763063">
      <w:pPr>
        <w:rPr>
          <w:lang w:val="en-GB"/>
        </w:rPr>
      </w:pPr>
    </w:p>
    <w:p w:rsidR="00C5590A" w:rsidRDefault="002D7839" w:rsidP="00763063">
      <w:pPr>
        <w:rPr>
          <w:b/>
          <w:bCs/>
          <w:lang w:val="en-GB"/>
        </w:rPr>
      </w:pPr>
      <w:r>
        <w:rPr>
          <w:lang w:val="en-GB"/>
        </w:rPr>
        <w:t xml:space="preserve">It was made clear that the whole PHY from G.hn shall be taken over and few modifications introduced that allow the desired mobility of the user among the optical frontends. </w:t>
      </w:r>
      <w:r w:rsidR="00763063" w:rsidRPr="00763063">
        <w:rPr>
          <w:lang w:val="en-GB"/>
        </w:rPr>
        <w:t> </w:t>
      </w:r>
      <w:r>
        <w:rPr>
          <w:lang w:val="en-GB"/>
        </w:rPr>
        <w:t>The reason for cho</w:t>
      </w:r>
      <w:r w:rsidR="004565DA">
        <w:rPr>
          <w:lang w:val="en-GB"/>
        </w:rPr>
        <w:t>o</w:t>
      </w:r>
      <w:r>
        <w:rPr>
          <w:lang w:val="en-GB"/>
        </w:rPr>
        <w:t xml:space="preserve">sing </w:t>
      </w:r>
      <w:r w:rsidR="004565DA">
        <w:rPr>
          <w:lang w:val="en-GB"/>
        </w:rPr>
        <w:t>G</w:t>
      </w:r>
      <w:r>
        <w:rPr>
          <w:lang w:val="en-GB"/>
        </w:rPr>
        <w:t xml:space="preserve">.hn is </w:t>
      </w:r>
      <w:r w:rsidR="00763063" w:rsidRPr="00763063">
        <w:rPr>
          <w:lang w:val="en-GB"/>
        </w:rPr>
        <w:t>proven feasib</w:t>
      </w:r>
      <w:r>
        <w:rPr>
          <w:lang w:val="en-GB"/>
        </w:rPr>
        <w:t xml:space="preserve">ility </w:t>
      </w:r>
      <w:r w:rsidR="004565DA">
        <w:rPr>
          <w:lang w:val="en-GB"/>
        </w:rPr>
        <w:t xml:space="preserve">in combination with optical frontends </w:t>
      </w:r>
      <w:r w:rsidR="00763063" w:rsidRPr="00763063">
        <w:rPr>
          <w:lang w:val="en-GB"/>
        </w:rPr>
        <w:t xml:space="preserve">and </w:t>
      </w:r>
      <w:r w:rsidR="004565DA">
        <w:rPr>
          <w:lang w:val="en-GB"/>
        </w:rPr>
        <w:t xml:space="preserve">initial </w:t>
      </w:r>
      <w:r w:rsidR="00763063" w:rsidRPr="00763063">
        <w:rPr>
          <w:lang w:val="en-GB"/>
        </w:rPr>
        <w:t>success</w:t>
      </w:r>
      <w:r>
        <w:rPr>
          <w:lang w:val="en-GB"/>
        </w:rPr>
        <w:t xml:space="preserve"> on the market</w:t>
      </w:r>
      <w:r w:rsidR="00763063" w:rsidRPr="00763063">
        <w:rPr>
          <w:lang w:val="en-GB"/>
        </w:rPr>
        <w:t>. </w:t>
      </w:r>
      <w:r>
        <w:rPr>
          <w:lang w:val="en-GB"/>
        </w:rPr>
        <w:t>Some technical support is needed from G.hn/</w:t>
      </w:r>
      <w:proofErr w:type="spellStart"/>
      <w:r>
        <w:rPr>
          <w:lang w:val="en-GB"/>
        </w:rPr>
        <w:t>G.vlc</w:t>
      </w:r>
      <w:proofErr w:type="spellEnd"/>
      <w:r>
        <w:rPr>
          <w:lang w:val="en-GB"/>
        </w:rPr>
        <w:t xml:space="preserve"> group to </w:t>
      </w:r>
      <w:r w:rsidR="004565DA">
        <w:rPr>
          <w:lang w:val="en-GB"/>
        </w:rPr>
        <w:t>bring this forward</w:t>
      </w:r>
      <w:r>
        <w:rPr>
          <w:lang w:val="en-GB"/>
        </w:rPr>
        <w:t xml:space="preserve">. It was suggested to </w:t>
      </w:r>
      <w:r w:rsidR="00763063" w:rsidRPr="00763063">
        <w:rPr>
          <w:b/>
          <w:bCs/>
          <w:lang w:val="en-GB"/>
        </w:rPr>
        <w:t xml:space="preserve">use the </w:t>
      </w:r>
      <w:r>
        <w:rPr>
          <w:b/>
          <w:bCs/>
          <w:lang w:val="en-GB"/>
        </w:rPr>
        <w:t xml:space="preserve">G.hn </w:t>
      </w:r>
      <w:r w:rsidR="00763063" w:rsidRPr="00763063">
        <w:rPr>
          <w:b/>
          <w:bCs/>
          <w:lang w:val="en-GB"/>
        </w:rPr>
        <w:t>content in the form of a reference, e.g., “We are going to use …</w:t>
      </w:r>
      <w:r>
        <w:rPr>
          <w:b/>
          <w:bCs/>
          <w:lang w:val="en-GB"/>
        </w:rPr>
        <w:t xml:space="preserve">” from </w:t>
      </w:r>
      <w:r w:rsidR="00763063" w:rsidRPr="00763063">
        <w:rPr>
          <w:b/>
          <w:bCs/>
          <w:lang w:val="en-GB"/>
        </w:rPr>
        <w:t>ITU-T with following changes. If no language</w:t>
      </w:r>
      <w:r>
        <w:rPr>
          <w:b/>
          <w:bCs/>
          <w:lang w:val="en-GB"/>
        </w:rPr>
        <w:t xml:space="preserve"> is copied, this needs no </w:t>
      </w:r>
      <w:r w:rsidR="00763063" w:rsidRPr="00763063">
        <w:rPr>
          <w:b/>
          <w:bCs/>
          <w:lang w:val="en-GB"/>
        </w:rPr>
        <w:t>approval. </w:t>
      </w:r>
    </w:p>
    <w:p w:rsidR="00C5590A" w:rsidRDefault="00C5590A" w:rsidP="00763063">
      <w:pPr>
        <w:rPr>
          <w:b/>
          <w:bCs/>
          <w:lang w:val="en-GB"/>
        </w:rPr>
      </w:pPr>
    </w:p>
    <w:p w:rsidR="00C5590A" w:rsidRPr="00763063" w:rsidRDefault="002D7839" w:rsidP="00C5590A">
      <w:pPr>
        <w:rPr>
          <w:lang w:val="en-GB"/>
        </w:rPr>
      </w:pPr>
      <w:r>
        <w:rPr>
          <w:lang w:val="en-GB"/>
        </w:rPr>
        <w:lastRenderedPageBreak/>
        <w:t xml:space="preserve">IEEE can simply refer </w:t>
      </w:r>
      <w:r w:rsidR="004565DA">
        <w:rPr>
          <w:lang w:val="en-GB"/>
        </w:rPr>
        <w:t xml:space="preserve">to </w:t>
      </w:r>
      <w:r>
        <w:rPr>
          <w:lang w:val="en-GB"/>
        </w:rPr>
        <w:t xml:space="preserve">the existing </w:t>
      </w:r>
      <w:r w:rsidR="004565DA">
        <w:rPr>
          <w:lang w:val="en-GB"/>
        </w:rPr>
        <w:t xml:space="preserve">ITU-T </w:t>
      </w:r>
      <w:r>
        <w:rPr>
          <w:lang w:val="en-GB"/>
        </w:rPr>
        <w:t>specification a</w:t>
      </w:r>
      <w:r w:rsidR="00763063" w:rsidRPr="00763063">
        <w:rPr>
          <w:lang w:val="en-GB"/>
        </w:rPr>
        <w:t xml:space="preserve">nd </w:t>
      </w:r>
      <w:r w:rsidR="004565DA">
        <w:rPr>
          <w:lang w:val="en-GB"/>
        </w:rPr>
        <w:t xml:space="preserve">would </w:t>
      </w:r>
      <w:r w:rsidR="00763063" w:rsidRPr="00763063">
        <w:rPr>
          <w:lang w:val="en-GB"/>
        </w:rPr>
        <w:t>add any necessary change</w:t>
      </w:r>
      <w:r>
        <w:rPr>
          <w:lang w:val="en-GB"/>
        </w:rPr>
        <w:t>s in its own documents</w:t>
      </w:r>
      <w:r w:rsidR="00763063" w:rsidRPr="00763063">
        <w:rPr>
          <w:lang w:val="en-GB"/>
        </w:rPr>
        <w:t xml:space="preserve">. </w:t>
      </w:r>
      <w:r w:rsidRPr="00763063">
        <w:rPr>
          <w:lang w:val="en-GB"/>
        </w:rPr>
        <w:t>If the change needed is really big then it becomes not practical.</w:t>
      </w:r>
      <w:r>
        <w:rPr>
          <w:lang w:val="en-GB"/>
        </w:rPr>
        <w:t xml:space="preserve"> If IEEE copies the content </w:t>
      </w:r>
      <w:r w:rsidR="00763063" w:rsidRPr="00763063">
        <w:rPr>
          <w:lang w:val="en-GB"/>
        </w:rPr>
        <w:t>it will slow down</w:t>
      </w:r>
      <w:r>
        <w:rPr>
          <w:lang w:val="en-GB"/>
        </w:rPr>
        <w:t xml:space="preserve"> the process. </w:t>
      </w:r>
      <w:r w:rsidR="00763063" w:rsidRPr="00763063">
        <w:rPr>
          <w:lang w:val="en-GB"/>
        </w:rPr>
        <w:t xml:space="preserve">Just </w:t>
      </w:r>
      <w:r>
        <w:rPr>
          <w:lang w:val="en-GB"/>
        </w:rPr>
        <w:t xml:space="preserve">refer </w:t>
      </w:r>
      <w:r w:rsidR="00763063" w:rsidRPr="00763063">
        <w:rPr>
          <w:lang w:val="en-GB"/>
        </w:rPr>
        <w:t xml:space="preserve">to </w:t>
      </w:r>
      <w:r>
        <w:rPr>
          <w:lang w:val="en-GB"/>
        </w:rPr>
        <w:t xml:space="preserve">the </w:t>
      </w:r>
      <w:r w:rsidR="00763063" w:rsidRPr="00763063">
        <w:rPr>
          <w:lang w:val="en-GB"/>
        </w:rPr>
        <w:t xml:space="preserve">ITU-T document. That would be by far the easiest path. </w:t>
      </w:r>
      <w:r>
        <w:rPr>
          <w:lang w:val="en-GB"/>
        </w:rPr>
        <w:t xml:space="preserve">This </w:t>
      </w:r>
      <w:r w:rsidR="00763063" w:rsidRPr="00763063">
        <w:rPr>
          <w:lang w:val="en-GB"/>
        </w:rPr>
        <w:t>avoid</w:t>
      </w:r>
      <w:r>
        <w:rPr>
          <w:lang w:val="en-GB"/>
        </w:rPr>
        <w:t>s</w:t>
      </w:r>
      <w:r w:rsidR="00763063" w:rsidRPr="00763063">
        <w:rPr>
          <w:lang w:val="en-GB"/>
        </w:rPr>
        <w:t xml:space="preserve"> </w:t>
      </w:r>
      <w:r w:rsidR="00C5590A">
        <w:rPr>
          <w:lang w:val="en-GB"/>
        </w:rPr>
        <w:t xml:space="preserve">also </w:t>
      </w:r>
      <w:r w:rsidR="00763063" w:rsidRPr="00763063">
        <w:rPr>
          <w:lang w:val="en-GB"/>
        </w:rPr>
        <w:t>any issue</w:t>
      </w:r>
      <w:r>
        <w:rPr>
          <w:lang w:val="en-GB"/>
        </w:rPr>
        <w:t xml:space="preserve">s with </w:t>
      </w:r>
      <w:r w:rsidR="00763063" w:rsidRPr="00763063">
        <w:rPr>
          <w:lang w:val="en-GB"/>
        </w:rPr>
        <w:t xml:space="preserve">patent or IPR. </w:t>
      </w:r>
      <w:r>
        <w:rPr>
          <w:lang w:val="en-GB"/>
        </w:rPr>
        <w:t xml:space="preserve">IEEE and ITU-T do have </w:t>
      </w:r>
      <w:r w:rsidR="00763063" w:rsidRPr="00763063">
        <w:rPr>
          <w:lang w:val="en-GB"/>
        </w:rPr>
        <w:t xml:space="preserve">different policies. </w:t>
      </w:r>
      <w:r>
        <w:rPr>
          <w:lang w:val="en-GB"/>
        </w:rPr>
        <w:t xml:space="preserve">Best keep </w:t>
      </w:r>
      <w:r w:rsidR="00763063" w:rsidRPr="00763063">
        <w:rPr>
          <w:lang w:val="en-GB"/>
        </w:rPr>
        <w:t xml:space="preserve">them separated. </w:t>
      </w:r>
      <w:r w:rsidR="00C5590A">
        <w:rPr>
          <w:lang w:val="en-GB"/>
        </w:rPr>
        <w:t xml:space="preserve">The WG chair wants to know if </w:t>
      </w:r>
      <w:r w:rsidR="00C5590A" w:rsidRPr="00763063">
        <w:rPr>
          <w:lang w:val="en-GB"/>
        </w:rPr>
        <w:t xml:space="preserve">the change is going to be big. </w:t>
      </w:r>
    </w:p>
    <w:p w:rsidR="002D7839" w:rsidRDefault="002D7839" w:rsidP="00763063">
      <w:pPr>
        <w:rPr>
          <w:lang w:val="en-GB"/>
        </w:rPr>
      </w:pPr>
    </w:p>
    <w:p w:rsidR="00763063" w:rsidRPr="00763063" w:rsidRDefault="002D7839" w:rsidP="00763063">
      <w:pPr>
        <w:rPr>
          <w:lang w:val="en-GB"/>
        </w:rPr>
      </w:pPr>
      <w:r>
        <w:rPr>
          <w:lang w:val="en-GB"/>
        </w:rPr>
        <w:t>Next topic is that i</w:t>
      </w:r>
      <w:r w:rsidR="00763063" w:rsidRPr="00763063">
        <w:rPr>
          <w:lang w:val="en-GB"/>
        </w:rPr>
        <w:t xml:space="preserve">t is difficult for </w:t>
      </w:r>
      <w:r>
        <w:rPr>
          <w:lang w:val="en-GB"/>
        </w:rPr>
        <w:t xml:space="preserve">several </w:t>
      </w:r>
      <w:r w:rsidR="00763063" w:rsidRPr="00763063">
        <w:rPr>
          <w:lang w:val="en-GB"/>
        </w:rPr>
        <w:t>802.15.13 member</w:t>
      </w:r>
      <w:r>
        <w:rPr>
          <w:lang w:val="en-GB"/>
        </w:rPr>
        <w:t>s</w:t>
      </w:r>
      <w:r w:rsidR="00763063" w:rsidRPr="00763063">
        <w:rPr>
          <w:lang w:val="en-GB"/>
        </w:rPr>
        <w:t xml:space="preserve"> to attend ITU-T meeting</w:t>
      </w:r>
      <w:r w:rsidR="004565DA">
        <w:rPr>
          <w:lang w:val="en-GB"/>
        </w:rPr>
        <w:t>s</w:t>
      </w:r>
      <w:r>
        <w:rPr>
          <w:lang w:val="en-GB"/>
        </w:rPr>
        <w:t xml:space="preserve"> because of membership issues.</w:t>
      </w:r>
      <w:r w:rsidR="00763063" w:rsidRPr="00763063">
        <w:rPr>
          <w:lang w:val="en-GB"/>
        </w:rPr>
        <w:t xml:space="preserve"> I w</w:t>
      </w:r>
      <w:r>
        <w:rPr>
          <w:lang w:val="en-GB"/>
        </w:rPr>
        <w:t>ould be easier</w:t>
      </w:r>
      <w:r w:rsidR="00763063" w:rsidRPr="00763063">
        <w:rPr>
          <w:lang w:val="en-GB"/>
        </w:rPr>
        <w:t xml:space="preserve"> if they c</w:t>
      </w:r>
      <w:r>
        <w:rPr>
          <w:lang w:val="en-GB"/>
        </w:rPr>
        <w:t>ould</w:t>
      </w:r>
      <w:r w:rsidR="00763063" w:rsidRPr="00763063">
        <w:rPr>
          <w:lang w:val="en-GB"/>
        </w:rPr>
        <w:t xml:space="preserve"> attend a joint meeting </w:t>
      </w:r>
      <w:r>
        <w:rPr>
          <w:lang w:val="en-GB"/>
        </w:rPr>
        <w:t>organized by IEEE</w:t>
      </w:r>
      <w:r w:rsidR="004565DA">
        <w:rPr>
          <w:lang w:val="en-GB"/>
        </w:rPr>
        <w:t xml:space="preserve"> where everyone can attend</w:t>
      </w:r>
      <w:r w:rsidR="00763063" w:rsidRPr="00763063">
        <w:rPr>
          <w:lang w:val="en-GB"/>
        </w:rPr>
        <w:t>.</w:t>
      </w:r>
      <w:r w:rsidR="004565DA">
        <w:rPr>
          <w:lang w:val="en-GB"/>
        </w:rPr>
        <w:t xml:space="preserve"> </w:t>
      </w:r>
      <w:r w:rsidR="00C5590A">
        <w:rPr>
          <w:lang w:val="en-GB"/>
        </w:rPr>
        <w:t xml:space="preserve">This would be </w:t>
      </w:r>
      <w:proofErr w:type="gramStart"/>
      <w:r w:rsidR="00C5590A">
        <w:rPr>
          <w:lang w:val="en-GB"/>
        </w:rPr>
        <w:t>more easy</w:t>
      </w:r>
      <w:proofErr w:type="gramEnd"/>
      <w:r w:rsidR="00C5590A">
        <w:rPr>
          <w:lang w:val="en-GB"/>
        </w:rPr>
        <w:t xml:space="preserve"> </w:t>
      </w:r>
      <w:r w:rsidR="00763063" w:rsidRPr="00763063">
        <w:rPr>
          <w:lang w:val="en-GB"/>
        </w:rPr>
        <w:t>if we provide a reply letter</w:t>
      </w:r>
      <w:r w:rsidR="00C5590A">
        <w:rPr>
          <w:lang w:val="en-GB"/>
        </w:rPr>
        <w:t xml:space="preserve"> to ITU-T</w:t>
      </w:r>
      <w:r w:rsidR="00763063" w:rsidRPr="00763063">
        <w:rPr>
          <w:lang w:val="en-GB"/>
        </w:rPr>
        <w:t>.</w:t>
      </w:r>
    </w:p>
    <w:p w:rsidR="00C5590A" w:rsidRDefault="00C5590A" w:rsidP="00763063">
      <w:pPr>
        <w:rPr>
          <w:b/>
          <w:bCs/>
          <w:lang w:val="en-GB"/>
        </w:rPr>
      </w:pPr>
    </w:p>
    <w:p w:rsidR="00763063" w:rsidRPr="00763063" w:rsidRDefault="004565DA" w:rsidP="00763063">
      <w:pPr>
        <w:rPr>
          <w:lang w:val="en-GB"/>
        </w:rPr>
      </w:pPr>
      <w:r>
        <w:rPr>
          <w:b/>
          <w:bCs/>
          <w:lang w:val="en-GB"/>
        </w:rPr>
        <w:t xml:space="preserve">The reply letter should </w:t>
      </w:r>
      <w:r w:rsidR="00763063" w:rsidRPr="00763063">
        <w:rPr>
          <w:b/>
          <w:bCs/>
          <w:lang w:val="en-GB"/>
        </w:rPr>
        <w:t xml:space="preserve">mention that </w:t>
      </w:r>
      <w:r w:rsidR="00C5590A">
        <w:rPr>
          <w:b/>
          <w:bCs/>
          <w:lang w:val="en-GB"/>
        </w:rPr>
        <w:t>TG13 is</w:t>
      </w:r>
      <w:r w:rsidR="00763063" w:rsidRPr="00763063">
        <w:rPr>
          <w:b/>
          <w:bCs/>
          <w:lang w:val="en-GB"/>
        </w:rPr>
        <w:t xml:space="preserve"> developing a standard and </w:t>
      </w:r>
      <w:r w:rsidR="00C5590A">
        <w:rPr>
          <w:b/>
          <w:bCs/>
          <w:lang w:val="en-GB"/>
        </w:rPr>
        <w:t xml:space="preserve">want to </w:t>
      </w:r>
      <w:r w:rsidR="00763063" w:rsidRPr="00763063">
        <w:rPr>
          <w:b/>
          <w:bCs/>
          <w:lang w:val="en-GB"/>
        </w:rPr>
        <w:t>exchang</w:t>
      </w:r>
      <w:r w:rsidR="00C5590A">
        <w:rPr>
          <w:b/>
          <w:bCs/>
          <w:lang w:val="en-GB"/>
        </w:rPr>
        <w:t>e</w:t>
      </w:r>
      <w:r w:rsidR="00763063" w:rsidRPr="00763063">
        <w:rPr>
          <w:b/>
          <w:bCs/>
          <w:lang w:val="en-GB"/>
        </w:rPr>
        <w:t xml:space="preserve"> documents</w:t>
      </w:r>
      <w:r w:rsidR="00C5590A">
        <w:rPr>
          <w:b/>
          <w:bCs/>
          <w:lang w:val="en-GB"/>
        </w:rPr>
        <w:t xml:space="preserve"> and </w:t>
      </w:r>
      <w:r w:rsidR="00763063" w:rsidRPr="00763063">
        <w:rPr>
          <w:b/>
          <w:bCs/>
          <w:lang w:val="en-GB"/>
        </w:rPr>
        <w:t>shar</w:t>
      </w:r>
      <w:r w:rsidR="00C5590A">
        <w:rPr>
          <w:b/>
          <w:bCs/>
          <w:lang w:val="en-GB"/>
        </w:rPr>
        <w:t>e</w:t>
      </w:r>
      <w:r w:rsidR="00763063" w:rsidRPr="00763063">
        <w:rPr>
          <w:b/>
          <w:bCs/>
          <w:lang w:val="en-GB"/>
        </w:rPr>
        <w:t xml:space="preserve"> information. </w:t>
      </w:r>
      <w:r w:rsidR="00C5590A">
        <w:rPr>
          <w:lang w:val="en-GB"/>
        </w:rPr>
        <w:t xml:space="preserve">TG Chair will send the letter draft to the WG chair </w:t>
      </w:r>
      <w:r w:rsidR="00763063" w:rsidRPr="00763063">
        <w:rPr>
          <w:lang w:val="en-GB"/>
        </w:rPr>
        <w:t>after the meeting. </w:t>
      </w:r>
    </w:p>
    <w:p w:rsidR="00C5590A" w:rsidRDefault="00C5590A" w:rsidP="00763063">
      <w:pPr>
        <w:rPr>
          <w:lang w:val="en-GB"/>
        </w:rPr>
      </w:pPr>
    </w:p>
    <w:p w:rsidR="00763063" w:rsidRPr="00763063" w:rsidRDefault="00763063" w:rsidP="00763063">
      <w:pPr>
        <w:rPr>
          <w:lang w:val="en-GB"/>
        </w:rPr>
      </w:pPr>
      <w:r w:rsidRPr="00763063">
        <w:rPr>
          <w:lang w:val="en-GB"/>
        </w:rPr>
        <w:t>According to PAR,</w:t>
      </w:r>
      <w:r w:rsidR="00C5590A">
        <w:rPr>
          <w:lang w:val="en-GB"/>
        </w:rPr>
        <w:t xml:space="preserve"> there is no </w:t>
      </w:r>
      <w:r w:rsidR="004565DA">
        <w:rPr>
          <w:lang w:val="en-GB"/>
        </w:rPr>
        <w:t xml:space="preserve">intention </w:t>
      </w:r>
      <w:r w:rsidR="00C5590A">
        <w:rPr>
          <w:lang w:val="en-GB"/>
        </w:rPr>
        <w:t xml:space="preserve">for </w:t>
      </w:r>
      <w:r w:rsidRPr="00763063">
        <w:rPr>
          <w:lang w:val="en-GB"/>
        </w:rPr>
        <w:t>joint developm</w:t>
      </w:r>
      <w:r w:rsidR="00C5590A">
        <w:rPr>
          <w:lang w:val="en-GB"/>
        </w:rPr>
        <w:t>ent. The WG chair clarified what a</w:t>
      </w:r>
      <w:r w:rsidRPr="00763063">
        <w:rPr>
          <w:lang w:val="en-GB"/>
        </w:rPr>
        <w:t xml:space="preserve"> joint development </w:t>
      </w:r>
      <w:r w:rsidR="00C5590A">
        <w:rPr>
          <w:lang w:val="en-GB"/>
        </w:rPr>
        <w:t>is. I</w:t>
      </w:r>
      <w:r w:rsidRPr="00763063">
        <w:rPr>
          <w:lang w:val="en-GB"/>
        </w:rPr>
        <w:t>f we are merging organization</w:t>
      </w:r>
      <w:r w:rsidR="00C5590A">
        <w:rPr>
          <w:lang w:val="en-GB"/>
        </w:rPr>
        <w:t>s</w:t>
      </w:r>
      <w:r w:rsidRPr="00763063">
        <w:rPr>
          <w:lang w:val="en-GB"/>
        </w:rPr>
        <w:t xml:space="preserve"> it is a nightmare.</w:t>
      </w:r>
      <w:r w:rsidR="00C5590A">
        <w:rPr>
          <w:lang w:val="en-GB"/>
        </w:rPr>
        <w:t xml:space="preserve"> They f</w:t>
      </w:r>
      <w:r w:rsidRPr="00763063">
        <w:rPr>
          <w:lang w:val="en-GB"/>
        </w:rPr>
        <w:t xml:space="preserve">orm a joint development committee. </w:t>
      </w:r>
      <w:r w:rsidR="004565DA">
        <w:rPr>
          <w:lang w:val="en-GB"/>
        </w:rPr>
        <w:t xml:space="preserve">Both standards organizations </w:t>
      </w:r>
      <w:r w:rsidRPr="00763063">
        <w:rPr>
          <w:lang w:val="en-GB"/>
        </w:rPr>
        <w:t>appoint similar personnel to form a draft with equal membership. We all get comments. The joint committee need</w:t>
      </w:r>
      <w:r w:rsidR="00C5590A">
        <w:rPr>
          <w:lang w:val="en-GB"/>
        </w:rPr>
        <w:t>s</w:t>
      </w:r>
      <w:r w:rsidRPr="00763063">
        <w:rPr>
          <w:lang w:val="en-GB"/>
        </w:rPr>
        <w:t xml:space="preserve"> to resolve the comments. Treaty organization or national </w:t>
      </w:r>
      <w:proofErr w:type="gramStart"/>
      <w:r w:rsidRPr="00763063">
        <w:rPr>
          <w:lang w:val="en-GB"/>
        </w:rPr>
        <w:t>bodies</w:t>
      </w:r>
      <w:proofErr w:type="gramEnd"/>
      <w:r w:rsidRPr="00763063">
        <w:rPr>
          <w:lang w:val="en-GB"/>
        </w:rPr>
        <w:t xml:space="preserve"> organization is usually very slow. And there is no reason for</w:t>
      </w:r>
      <w:r w:rsidR="00C5590A">
        <w:rPr>
          <w:lang w:val="en-GB"/>
        </w:rPr>
        <w:t xml:space="preserve"> doing</w:t>
      </w:r>
      <w:r w:rsidRPr="00763063">
        <w:rPr>
          <w:lang w:val="en-GB"/>
        </w:rPr>
        <w:t xml:space="preserve"> that.</w:t>
      </w:r>
      <w:r w:rsidR="00C5590A">
        <w:rPr>
          <w:lang w:val="en-GB"/>
        </w:rPr>
        <w:t xml:space="preserve"> The WG chair was involved in an</w:t>
      </w:r>
      <w:r w:rsidRPr="00763063">
        <w:rPr>
          <w:lang w:val="en-GB"/>
        </w:rPr>
        <w:t xml:space="preserve"> example is to have an IEC label on standards to be accepted globally. But it turn</w:t>
      </w:r>
      <w:r w:rsidR="004565DA">
        <w:rPr>
          <w:lang w:val="en-GB"/>
        </w:rPr>
        <w:t>ed</w:t>
      </w:r>
      <w:r w:rsidRPr="00763063">
        <w:rPr>
          <w:lang w:val="en-GB"/>
        </w:rPr>
        <w:t xml:space="preserve"> out one group want</w:t>
      </w:r>
      <w:r w:rsidR="004565DA">
        <w:rPr>
          <w:lang w:val="en-GB"/>
        </w:rPr>
        <w:t>ed</w:t>
      </w:r>
      <w:r w:rsidRPr="00763063">
        <w:rPr>
          <w:lang w:val="en-GB"/>
        </w:rPr>
        <w:t xml:space="preserve"> to own the copyright</w:t>
      </w:r>
      <w:r w:rsidR="00C5590A">
        <w:rPr>
          <w:lang w:val="en-GB"/>
        </w:rPr>
        <w:t xml:space="preserve"> </w:t>
      </w:r>
      <w:r w:rsidR="004565DA">
        <w:rPr>
          <w:lang w:val="en-GB"/>
        </w:rPr>
        <w:t xml:space="preserve">at </w:t>
      </w:r>
      <w:r w:rsidR="00C5590A">
        <w:rPr>
          <w:lang w:val="en-GB"/>
        </w:rPr>
        <w:t>the end</w:t>
      </w:r>
      <w:r w:rsidRPr="00763063">
        <w:rPr>
          <w:lang w:val="en-GB"/>
        </w:rPr>
        <w:t xml:space="preserve">. </w:t>
      </w:r>
      <w:r w:rsidR="00C5590A">
        <w:rPr>
          <w:lang w:val="en-GB"/>
        </w:rPr>
        <w:t>This should not be repeated</w:t>
      </w:r>
      <w:r w:rsidRPr="00763063">
        <w:rPr>
          <w:lang w:val="en-GB"/>
        </w:rPr>
        <w:t>. </w:t>
      </w:r>
    </w:p>
    <w:p w:rsidR="00763063" w:rsidRPr="00763063" w:rsidRDefault="00763063" w:rsidP="00763063">
      <w:pPr>
        <w:rPr>
          <w:lang w:val="en-GB"/>
        </w:rPr>
      </w:pPr>
    </w:p>
    <w:p w:rsidR="002953A8" w:rsidRPr="00763063" w:rsidRDefault="002953A8" w:rsidP="00F93FA8">
      <w:pPr>
        <w:jc w:val="both"/>
        <w:rPr>
          <w:lang w:val="en-GB"/>
        </w:rPr>
      </w:pPr>
      <w:r>
        <w:rPr>
          <w:lang w:val="en-GB"/>
        </w:rPr>
        <w:t>D</w:t>
      </w:r>
      <w:r w:rsidRPr="00763063">
        <w:rPr>
          <w:lang w:val="en-GB"/>
        </w:rPr>
        <w:t>iscussion on pulsed modulation PHY</w:t>
      </w:r>
      <w:r>
        <w:rPr>
          <w:lang w:val="en-GB"/>
        </w:rPr>
        <w:t xml:space="preserve"> was then continue</w:t>
      </w:r>
      <w:r w:rsidR="00F93FA8">
        <w:rPr>
          <w:lang w:val="en-GB"/>
        </w:rPr>
        <w:t>d</w:t>
      </w:r>
      <w:r w:rsidRPr="00763063">
        <w:rPr>
          <w:lang w:val="en-GB"/>
        </w:rPr>
        <w:t xml:space="preserve"> with doc</w:t>
      </w:r>
      <w:r w:rsidR="004565DA">
        <w:rPr>
          <w:lang w:val="en-GB"/>
        </w:rPr>
        <w:t>.</w:t>
      </w:r>
      <w:r w:rsidRPr="00763063">
        <w:rPr>
          <w:lang w:val="en-GB"/>
        </w:rPr>
        <w:t xml:space="preserve"> 0454</w:t>
      </w:r>
      <w:r w:rsidR="004565DA">
        <w:rPr>
          <w:lang w:val="en-GB"/>
        </w:rPr>
        <w:t>/r5</w:t>
      </w:r>
      <w:r w:rsidRPr="00763063">
        <w:rPr>
          <w:lang w:val="en-GB"/>
        </w:rPr>
        <w:t xml:space="preserve"> and Table 106 in D1</w:t>
      </w:r>
      <w:r>
        <w:rPr>
          <w:lang w:val="en-GB"/>
        </w:rPr>
        <w:t xml:space="preserve">. One committee member wants to change </w:t>
      </w:r>
      <w:r w:rsidRPr="00763063">
        <w:rPr>
          <w:lang w:val="en-GB"/>
        </w:rPr>
        <w:t>th</w:t>
      </w:r>
      <w:r w:rsidR="004565DA">
        <w:rPr>
          <w:lang w:val="en-GB"/>
        </w:rPr>
        <w:t>is</w:t>
      </w:r>
      <w:r w:rsidRPr="00763063">
        <w:rPr>
          <w:lang w:val="en-GB"/>
        </w:rPr>
        <w:t xml:space="preserve"> </w:t>
      </w:r>
      <w:proofErr w:type="gramStart"/>
      <w:r w:rsidRPr="00763063">
        <w:rPr>
          <w:lang w:val="en-GB"/>
        </w:rPr>
        <w:t>table,</w:t>
      </w:r>
      <w:proofErr w:type="gramEnd"/>
      <w:r w:rsidRPr="00763063">
        <w:rPr>
          <w:lang w:val="en-GB"/>
        </w:rPr>
        <w:t xml:space="preserve"> clock frequency </w:t>
      </w:r>
      <w:r>
        <w:rPr>
          <w:lang w:val="en-GB"/>
        </w:rPr>
        <w:t xml:space="preserve">should be </w:t>
      </w:r>
      <w:r w:rsidRPr="00763063">
        <w:rPr>
          <w:lang w:val="en-GB"/>
        </w:rPr>
        <w:t>multiple of 2 starting at 2 MHz up to 128 MHz</w:t>
      </w:r>
      <w:r>
        <w:rPr>
          <w:lang w:val="en-GB"/>
        </w:rPr>
        <w:t xml:space="preserve"> for LB OFDM PHY</w:t>
      </w:r>
      <w:r w:rsidRPr="00763063">
        <w:rPr>
          <w:lang w:val="en-GB"/>
        </w:rPr>
        <w:t xml:space="preserve">. </w:t>
      </w:r>
      <w:r>
        <w:rPr>
          <w:lang w:val="en-GB"/>
        </w:rPr>
        <w:t xml:space="preserve">This was discussed controversially because it </w:t>
      </w:r>
      <w:r w:rsidRPr="00763063">
        <w:rPr>
          <w:lang w:val="en-GB"/>
        </w:rPr>
        <w:t>make</w:t>
      </w:r>
      <w:r>
        <w:rPr>
          <w:lang w:val="en-GB"/>
        </w:rPr>
        <w:t>s</w:t>
      </w:r>
      <w:r w:rsidRPr="00763063">
        <w:rPr>
          <w:lang w:val="en-GB"/>
        </w:rPr>
        <w:t xml:space="preserve"> the discussion all over again.</w:t>
      </w:r>
      <w:r>
        <w:rPr>
          <w:lang w:val="en-GB"/>
        </w:rPr>
        <w:t xml:space="preserve"> It was also suggested to </w:t>
      </w:r>
      <w:r w:rsidRPr="00763063">
        <w:rPr>
          <w:lang w:val="en-GB"/>
        </w:rPr>
        <w:t xml:space="preserve">change </w:t>
      </w:r>
      <w:r>
        <w:rPr>
          <w:lang w:val="en-GB"/>
        </w:rPr>
        <w:t>1</w:t>
      </w:r>
      <w:r w:rsidRPr="00763063">
        <w:rPr>
          <w:lang w:val="en-GB"/>
        </w:rPr>
        <w:t xml:space="preserve">0 </w:t>
      </w:r>
      <w:r>
        <w:rPr>
          <w:lang w:val="en-GB"/>
        </w:rPr>
        <w:t xml:space="preserve">MHz </w:t>
      </w:r>
      <w:r w:rsidRPr="00763063">
        <w:rPr>
          <w:lang w:val="en-GB"/>
        </w:rPr>
        <w:t>to 2.5. (</w:t>
      </w:r>
      <w:proofErr w:type="gramStart"/>
      <w:r w:rsidRPr="00763063">
        <w:rPr>
          <w:lang w:val="en-GB"/>
        </w:rPr>
        <w:t>regarding</w:t>
      </w:r>
      <w:proofErr w:type="gramEnd"/>
      <w:r w:rsidRPr="00763063">
        <w:rPr>
          <w:lang w:val="en-GB"/>
        </w:rPr>
        <w:t xml:space="preserve"> table 109 in D1)</w:t>
      </w:r>
      <w:r>
        <w:rPr>
          <w:lang w:val="en-GB"/>
        </w:rPr>
        <w:t xml:space="preserve">. </w:t>
      </w:r>
      <w:r w:rsidR="004565DA">
        <w:rPr>
          <w:lang w:val="en-GB"/>
        </w:rPr>
        <w:t>The discussion on clock rates is postponed to the next meeting.</w:t>
      </w:r>
    </w:p>
    <w:p w:rsidR="002953A8" w:rsidRDefault="002953A8" w:rsidP="00F93FA8">
      <w:pPr>
        <w:jc w:val="both"/>
        <w:rPr>
          <w:lang w:val="en-GB"/>
        </w:rPr>
      </w:pPr>
    </w:p>
    <w:p w:rsidR="002953A8" w:rsidRPr="00C63731" w:rsidRDefault="00C5590A" w:rsidP="00F93FA8">
      <w:pPr>
        <w:jc w:val="both"/>
        <w:rPr>
          <w:lang w:val="en-GB"/>
        </w:rPr>
      </w:pPr>
      <w:r>
        <w:rPr>
          <w:lang w:val="en-GB"/>
        </w:rPr>
        <w:t xml:space="preserve">Moreover, there was a </w:t>
      </w:r>
      <w:r w:rsidR="002953A8">
        <w:rPr>
          <w:lang w:val="en-GB"/>
        </w:rPr>
        <w:t xml:space="preserve">technical question how </w:t>
      </w:r>
      <w:r w:rsidR="00763063" w:rsidRPr="00763063">
        <w:rPr>
          <w:lang w:val="en-GB"/>
        </w:rPr>
        <w:t>to make different PHY</w:t>
      </w:r>
      <w:r>
        <w:rPr>
          <w:lang w:val="en-GB"/>
        </w:rPr>
        <w:t>s</w:t>
      </w:r>
      <w:r w:rsidR="00763063" w:rsidRPr="00763063">
        <w:rPr>
          <w:lang w:val="en-GB"/>
        </w:rPr>
        <w:t xml:space="preserve"> compatible. </w:t>
      </w:r>
      <w:r>
        <w:rPr>
          <w:lang w:val="en-GB"/>
        </w:rPr>
        <w:t>S</w:t>
      </w:r>
      <w:r w:rsidR="00443728">
        <w:rPr>
          <w:lang w:val="en-GB"/>
        </w:rPr>
        <w:t>everal</w:t>
      </w:r>
      <w:r>
        <w:rPr>
          <w:lang w:val="en-GB"/>
        </w:rPr>
        <w:t xml:space="preserve"> committee members are in favour of at getting </w:t>
      </w:r>
      <w:r w:rsidR="00443728">
        <w:rPr>
          <w:lang w:val="en-GB"/>
        </w:rPr>
        <w:t xml:space="preserve">the </w:t>
      </w:r>
      <w:r w:rsidR="002953A8">
        <w:rPr>
          <w:lang w:val="en-GB"/>
        </w:rPr>
        <w:t xml:space="preserve">MAC super frame structures synchronized which </w:t>
      </w:r>
      <w:r w:rsidR="004565DA">
        <w:rPr>
          <w:lang w:val="en-GB"/>
        </w:rPr>
        <w:t xml:space="preserve">would </w:t>
      </w:r>
      <w:r w:rsidR="002953A8">
        <w:rPr>
          <w:lang w:val="en-GB"/>
        </w:rPr>
        <w:t xml:space="preserve">require </w:t>
      </w:r>
      <w:r>
        <w:rPr>
          <w:lang w:val="en-GB"/>
        </w:rPr>
        <w:t xml:space="preserve">PHYs </w:t>
      </w:r>
      <w:r w:rsidR="002953A8">
        <w:rPr>
          <w:lang w:val="en-GB"/>
        </w:rPr>
        <w:t xml:space="preserve">to be </w:t>
      </w:r>
      <w:r>
        <w:rPr>
          <w:lang w:val="en-GB"/>
        </w:rPr>
        <w:t xml:space="preserve">synchronized </w:t>
      </w:r>
      <w:r w:rsidR="002953A8">
        <w:rPr>
          <w:lang w:val="en-GB"/>
        </w:rPr>
        <w:t>as well</w:t>
      </w:r>
      <w:r>
        <w:rPr>
          <w:lang w:val="en-GB"/>
        </w:rPr>
        <w:t>. This need</w:t>
      </w:r>
      <w:r w:rsidR="00443728">
        <w:rPr>
          <w:lang w:val="en-GB"/>
        </w:rPr>
        <w:t>s</w:t>
      </w:r>
      <w:r>
        <w:rPr>
          <w:lang w:val="en-GB"/>
        </w:rPr>
        <w:t xml:space="preserve"> </w:t>
      </w:r>
      <w:r w:rsidR="00763063" w:rsidRPr="00763063">
        <w:rPr>
          <w:lang w:val="en-GB"/>
        </w:rPr>
        <w:t>consistent clocks.</w:t>
      </w:r>
      <w:r>
        <w:rPr>
          <w:lang w:val="en-GB"/>
        </w:rPr>
        <w:t xml:space="preserve"> </w:t>
      </w:r>
      <w:r w:rsidR="002953A8">
        <w:rPr>
          <w:lang w:val="en-GB"/>
        </w:rPr>
        <w:t xml:space="preserve">Implementation </w:t>
      </w:r>
      <w:r w:rsidR="004565DA">
        <w:rPr>
          <w:lang w:val="en-GB"/>
        </w:rPr>
        <w:t xml:space="preserve">aspects have </w:t>
      </w:r>
      <w:r w:rsidR="002953A8">
        <w:rPr>
          <w:lang w:val="en-GB"/>
        </w:rPr>
        <w:t xml:space="preserve">been discussed. </w:t>
      </w:r>
      <w:r>
        <w:rPr>
          <w:lang w:val="en-GB"/>
        </w:rPr>
        <w:t>For instance, i</w:t>
      </w:r>
      <w:r w:rsidR="00763063" w:rsidRPr="00763063">
        <w:rPr>
          <w:lang w:val="en-GB"/>
        </w:rPr>
        <w:t xml:space="preserve">f the basic clock </w:t>
      </w:r>
      <w:r w:rsidR="002953A8">
        <w:rPr>
          <w:lang w:val="en-GB"/>
        </w:rPr>
        <w:t xml:space="preserve">of one PHY </w:t>
      </w:r>
      <w:r>
        <w:rPr>
          <w:lang w:val="en-GB"/>
        </w:rPr>
        <w:t xml:space="preserve">is </w:t>
      </w:r>
      <w:r w:rsidR="002953A8">
        <w:rPr>
          <w:lang w:val="en-GB"/>
        </w:rPr>
        <w:t>200</w:t>
      </w:r>
      <w:r w:rsidR="004565DA">
        <w:rPr>
          <w:lang w:val="en-GB"/>
        </w:rPr>
        <w:t> </w:t>
      </w:r>
      <w:r w:rsidR="00763063" w:rsidRPr="00763063">
        <w:rPr>
          <w:lang w:val="en-GB"/>
        </w:rPr>
        <w:t xml:space="preserve">MHz, the divider </w:t>
      </w:r>
      <w:r w:rsidR="00E42D3C">
        <w:rPr>
          <w:lang w:val="en-GB"/>
        </w:rPr>
        <w:t xml:space="preserve">100 </w:t>
      </w:r>
      <w:r w:rsidR="00763063" w:rsidRPr="00763063">
        <w:rPr>
          <w:lang w:val="en-GB"/>
        </w:rPr>
        <w:t>yield</w:t>
      </w:r>
      <w:r w:rsidR="002953A8">
        <w:rPr>
          <w:lang w:val="en-GB"/>
        </w:rPr>
        <w:t>s</w:t>
      </w:r>
      <w:r w:rsidR="00763063" w:rsidRPr="00763063">
        <w:rPr>
          <w:lang w:val="en-GB"/>
        </w:rPr>
        <w:t xml:space="preserve"> </w:t>
      </w:r>
      <w:r w:rsidR="00E42D3C">
        <w:rPr>
          <w:lang w:val="en-GB"/>
        </w:rPr>
        <w:t>2</w:t>
      </w:r>
      <w:r w:rsidR="00763063" w:rsidRPr="00763063">
        <w:rPr>
          <w:lang w:val="en-GB"/>
        </w:rPr>
        <w:t xml:space="preserve"> </w:t>
      </w:r>
      <w:proofErr w:type="spellStart"/>
      <w:r w:rsidR="00763063" w:rsidRPr="00763063">
        <w:rPr>
          <w:lang w:val="en-GB"/>
        </w:rPr>
        <w:t>MHz.</w:t>
      </w:r>
      <w:proofErr w:type="spellEnd"/>
      <w:r w:rsidR="002953A8">
        <w:rPr>
          <w:lang w:val="en-GB"/>
        </w:rPr>
        <w:t xml:space="preserve"> If the other PHY has 10 MHz</w:t>
      </w:r>
      <w:r w:rsidR="00443728">
        <w:rPr>
          <w:lang w:val="en-GB"/>
        </w:rPr>
        <w:t xml:space="preserve"> clock</w:t>
      </w:r>
      <w:r w:rsidR="002953A8">
        <w:rPr>
          <w:lang w:val="en-GB"/>
        </w:rPr>
        <w:t xml:space="preserve">, </w:t>
      </w:r>
      <w:r w:rsidR="004565DA">
        <w:rPr>
          <w:lang w:val="en-GB"/>
        </w:rPr>
        <w:t xml:space="preserve">as an example, </w:t>
      </w:r>
      <w:r w:rsidR="002953A8">
        <w:rPr>
          <w:lang w:val="en-GB"/>
        </w:rPr>
        <w:t xml:space="preserve">it can </w:t>
      </w:r>
      <w:r w:rsidR="004565DA">
        <w:rPr>
          <w:lang w:val="en-GB"/>
        </w:rPr>
        <w:t xml:space="preserve">the divider </w:t>
      </w:r>
      <w:r w:rsidR="002953A8">
        <w:rPr>
          <w:lang w:val="en-GB"/>
        </w:rPr>
        <w:t>5 also yield</w:t>
      </w:r>
      <w:r w:rsidR="004565DA">
        <w:rPr>
          <w:lang w:val="en-GB"/>
        </w:rPr>
        <w:t>s</w:t>
      </w:r>
      <w:r w:rsidR="002953A8">
        <w:rPr>
          <w:lang w:val="en-GB"/>
        </w:rPr>
        <w:t xml:space="preserve"> 2 </w:t>
      </w:r>
      <w:proofErr w:type="spellStart"/>
      <w:r w:rsidR="002953A8">
        <w:rPr>
          <w:lang w:val="en-GB"/>
        </w:rPr>
        <w:t>MHz.</w:t>
      </w:r>
      <w:proofErr w:type="spellEnd"/>
      <w:r w:rsidR="002953A8">
        <w:rPr>
          <w:lang w:val="en-GB"/>
        </w:rPr>
        <w:t xml:space="preserve"> At </w:t>
      </w:r>
      <w:r w:rsidR="004565DA">
        <w:rPr>
          <w:lang w:val="en-GB"/>
        </w:rPr>
        <w:t xml:space="preserve">the </w:t>
      </w:r>
      <w:r w:rsidR="002953A8">
        <w:rPr>
          <w:lang w:val="en-GB"/>
        </w:rPr>
        <w:t>2 MHz</w:t>
      </w:r>
      <w:r w:rsidR="004565DA">
        <w:rPr>
          <w:lang w:val="en-GB"/>
        </w:rPr>
        <w:t xml:space="preserve"> clock frequency</w:t>
      </w:r>
      <w:r w:rsidR="002953A8">
        <w:rPr>
          <w:lang w:val="en-GB"/>
        </w:rPr>
        <w:t xml:space="preserve">, there can be a PLL to synchronize </w:t>
      </w:r>
      <w:r w:rsidR="00443728">
        <w:rPr>
          <w:lang w:val="en-GB"/>
        </w:rPr>
        <w:t xml:space="preserve">one of the </w:t>
      </w:r>
      <w:r w:rsidR="002953A8">
        <w:rPr>
          <w:lang w:val="en-GB"/>
        </w:rPr>
        <w:t>PHY clocks</w:t>
      </w:r>
      <w:r w:rsidR="00443728">
        <w:rPr>
          <w:lang w:val="en-GB"/>
        </w:rPr>
        <w:t xml:space="preserve"> with respect to the other</w:t>
      </w:r>
      <w:r w:rsidR="002953A8">
        <w:rPr>
          <w:lang w:val="en-GB"/>
        </w:rPr>
        <w:t xml:space="preserve">. </w:t>
      </w:r>
      <w:r w:rsidR="004565DA">
        <w:rPr>
          <w:lang w:val="en-GB"/>
        </w:rPr>
        <w:t>I</w:t>
      </w:r>
      <w:r w:rsidR="00763063" w:rsidRPr="00763063">
        <w:rPr>
          <w:lang w:val="en-GB"/>
        </w:rPr>
        <w:t xml:space="preserve">mplementation </w:t>
      </w:r>
      <w:r w:rsidR="00E42D3C">
        <w:rPr>
          <w:lang w:val="en-GB"/>
        </w:rPr>
        <w:t xml:space="preserve">of </w:t>
      </w:r>
      <w:r w:rsidR="002953A8">
        <w:rPr>
          <w:lang w:val="en-GB"/>
        </w:rPr>
        <w:t xml:space="preserve">synchronous </w:t>
      </w:r>
      <w:r w:rsidR="004565DA">
        <w:rPr>
          <w:lang w:val="en-GB"/>
        </w:rPr>
        <w:t xml:space="preserve">PHYs </w:t>
      </w:r>
      <w:r w:rsidR="00763063" w:rsidRPr="00763063">
        <w:rPr>
          <w:lang w:val="en-GB"/>
        </w:rPr>
        <w:t>will be possible</w:t>
      </w:r>
      <w:r w:rsidR="002953A8">
        <w:rPr>
          <w:lang w:val="en-GB"/>
        </w:rPr>
        <w:t xml:space="preserve"> in this way</w:t>
      </w:r>
      <w:r w:rsidR="00763063" w:rsidRPr="00763063">
        <w:rPr>
          <w:lang w:val="en-GB"/>
        </w:rPr>
        <w:t>. </w:t>
      </w:r>
      <w:r w:rsidR="002953A8" w:rsidRPr="00C63731">
        <w:rPr>
          <w:bCs/>
          <w:lang w:val="en-GB"/>
        </w:rPr>
        <w:t xml:space="preserve">In principle, the common clock that is obtained by dividing the two clocks from each of the two PHYs can be used to synchronize </w:t>
      </w:r>
      <w:r w:rsidR="00443728">
        <w:rPr>
          <w:bCs/>
          <w:lang w:val="en-GB"/>
        </w:rPr>
        <w:t xml:space="preserve">both </w:t>
      </w:r>
      <w:proofErr w:type="spellStart"/>
      <w:r w:rsidR="002953A8" w:rsidRPr="00C63731">
        <w:rPr>
          <w:bCs/>
          <w:lang w:val="en-GB"/>
        </w:rPr>
        <w:t>PHYs.</w:t>
      </w:r>
      <w:proofErr w:type="spellEnd"/>
      <w:r w:rsidR="002953A8" w:rsidRPr="00763063">
        <w:rPr>
          <w:b/>
          <w:bCs/>
          <w:lang w:val="en-GB"/>
        </w:rPr>
        <w:t xml:space="preserve"> </w:t>
      </w:r>
      <w:r w:rsidR="002953A8" w:rsidRPr="00C63731">
        <w:rPr>
          <w:bCs/>
          <w:lang w:val="en-GB"/>
        </w:rPr>
        <w:t xml:space="preserve">Then </w:t>
      </w:r>
      <w:r w:rsidR="00C63731">
        <w:rPr>
          <w:bCs/>
          <w:lang w:val="en-GB"/>
        </w:rPr>
        <w:t>different PHYs c</w:t>
      </w:r>
      <w:r w:rsidR="002953A8" w:rsidRPr="00C63731">
        <w:rPr>
          <w:bCs/>
          <w:lang w:val="en-GB"/>
        </w:rPr>
        <w:t>an be used even in the same MAC super frame if each PPDU can be decoded on its own</w:t>
      </w:r>
      <w:r w:rsidR="004565DA">
        <w:rPr>
          <w:bCs/>
          <w:lang w:val="en-GB"/>
        </w:rPr>
        <w:t xml:space="preserve">. </w:t>
      </w:r>
      <w:proofErr w:type="gramStart"/>
      <w:r w:rsidR="004565DA">
        <w:rPr>
          <w:bCs/>
          <w:lang w:val="en-GB"/>
        </w:rPr>
        <w:t>A</w:t>
      </w:r>
      <w:proofErr w:type="gramEnd"/>
      <w:r w:rsidR="002953A8" w:rsidRPr="00C63731">
        <w:rPr>
          <w:bCs/>
          <w:lang w:val="en-GB"/>
        </w:rPr>
        <w:t xml:space="preserve"> a common super frame </w:t>
      </w:r>
      <w:r w:rsidR="00C63731" w:rsidRPr="00C63731">
        <w:rPr>
          <w:bCs/>
          <w:lang w:val="en-GB"/>
        </w:rPr>
        <w:t xml:space="preserve">specification </w:t>
      </w:r>
      <w:r w:rsidR="004565DA">
        <w:rPr>
          <w:bCs/>
          <w:lang w:val="en-GB"/>
        </w:rPr>
        <w:t xml:space="preserve">could then be used which </w:t>
      </w:r>
      <w:r w:rsidR="00C63731">
        <w:rPr>
          <w:bCs/>
          <w:lang w:val="en-GB"/>
        </w:rPr>
        <w:t xml:space="preserve">can be decoded by each modem independent of the available </w:t>
      </w:r>
      <w:proofErr w:type="spellStart"/>
      <w:r w:rsidR="00C63731">
        <w:rPr>
          <w:bCs/>
          <w:lang w:val="en-GB"/>
        </w:rPr>
        <w:t>PHYs.</w:t>
      </w:r>
      <w:proofErr w:type="spellEnd"/>
      <w:r w:rsidR="00C63731" w:rsidRPr="00C63731">
        <w:rPr>
          <w:bCs/>
          <w:lang w:val="en-GB"/>
        </w:rPr>
        <w:t xml:space="preserve"> </w:t>
      </w:r>
      <w:r w:rsidR="002953A8" w:rsidRPr="00C63731">
        <w:rPr>
          <w:bCs/>
          <w:lang w:val="en-GB"/>
        </w:rPr>
        <w:t xml:space="preserve"> </w:t>
      </w:r>
    </w:p>
    <w:p w:rsidR="00763063" w:rsidRPr="00763063" w:rsidRDefault="00763063" w:rsidP="00763063">
      <w:pPr>
        <w:rPr>
          <w:lang w:val="en-GB"/>
        </w:rPr>
      </w:pPr>
    </w:p>
    <w:p w:rsidR="004565DA" w:rsidRDefault="004565DA" w:rsidP="004565DA">
      <w:pPr>
        <w:rPr>
          <w:b/>
          <w:bCs/>
          <w:lang w:val="en-GB"/>
        </w:rPr>
      </w:pPr>
      <w:r w:rsidRPr="00763063">
        <w:rPr>
          <w:b/>
          <w:bCs/>
          <w:lang w:val="en-GB"/>
        </w:rPr>
        <w:lastRenderedPageBreak/>
        <w:t>There should be a</w:t>
      </w:r>
      <w:r>
        <w:rPr>
          <w:b/>
          <w:bCs/>
          <w:lang w:val="en-GB"/>
        </w:rPr>
        <w:t xml:space="preserve">t least one </w:t>
      </w:r>
      <w:r w:rsidRPr="00763063">
        <w:rPr>
          <w:b/>
          <w:bCs/>
          <w:lang w:val="en-GB"/>
        </w:rPr>
        <w:t>common clock</w:t>
      </w:r>
      <w:r>
        <w:rPr>
          <w:b/>
          <w:bCs/>
          <w:lang w:val="en-GB"/>
        </w:rPr>
        <w:t xml:space="preserve"> in the set of clock rates defined for each PHY. </w:t>
      </w:r>
    </w:p>
    <w:p w:rsidR="004565DA" w:rsidRDefault="004565DA" w:rsidP="004565DA">
      <w:pPr>
        <w:rPr>
          <w:b/>
          <w:bCs/>
          <w:lang w:val="en-GB"/>
        </w:rPr>
      </w:pPr>
    </w:p>
    <w:p w:rsidR="004565DA" w:rsidRPr="00763063" w:rsidRDefault="004565DA" w:rsidP="004565DA">
      <w:pPr>
        <w:rPr>
          <w:lang w:val="en-GB"/>
        </w:rPr>
      </w:pPr>
      <w:r>
        <w:rPr>
          <w:b/>
          <w:bCs/>
          <w:lang w:val="en-GB"/>
        </w:rPr>
        <w:t>C</w:t>
      </w:r>
      <w:r w:rsidRPr="00763063">
        <w:rPr>
          <w:b/>
          <w:bCs/>
          <w:lang w:val="en-GB"/>
        </w:rPr>
        <w:t xml:space="preserve">lock rates </w:t>
      </w:r>
      <w:r>
        <w:rPr>
          <w:b/>
          <w:bCs/>
          <w:lang w:val="en-GB"/>
        </w:rPr>
        <w:t xml:space="preserve">will be put on the agenda again </w:t>
      </w:r>
      <w:r w:rsidRPr="00763063">
        <w:rPr>
          <w:b/>
          <w:bCs/>
          <w:lang w:val="en-GB"/>
        </w:rPr>
        <w:t>and discuss</w:t>
      </w:r>
      <w:r>
        <w:rPr>
          <w:b/>
          <w:bCs/>
          <w:lang w:val="en-GB"/>
        </w:rPr>
        <w:t>ed</w:t>
      </w:r>
      <w:r w:rsidRPr="00763063">
        <w:rPr>
          <w:b/>
          <w:bCs/>
          <w:lang w:val="en-GB"/>
        </w:rPr>
        <w:t xml:space="preserve"> in January</w:t>
      </w:r>
      <w:r>
        <w:rPr>
          <w:b/>
          <w:bCs/>
          <w:lang w:val="en-GB"/>
        </w:rPr>
        <w:t xml:space="preserve"> if more feedback from implementers is available</w:t>
      </w:r>
      <w:r w:rsidRPr="00763063">
        <w:rPr>
          <w:b/>
          <w:bCs/>
          <w:lang w:val="en-GB"/>
        </w:rPr>
        <w:t>. </w:t>
      </w:r>
    </w:p>
    <w:p w:rsidR="00F93FA8" w:rsidRDefault="00443728" w:rsidP="00F93FA8">
      <w:pPr>
        <w:jc w:val="both"/>
        <w:rPr>
          <w:lang w:val="en-GB"/>
        </w:rPr>
      </w:pPr>
      <w:r>
        <w:rPr>
          <w:lang w:val="en-GB"/>
        </w:rPr>
        <w:t>The discussion</w:t>
      </w:r>
      <w:r w:rsidR="00763063" w:rsidRPr="00763063">
        <w:rPr>
          <w:lang w:val="en-GB"/>
        </w:rPr>
        <w:t xml:space="preserve"> move</w:t>
      </w:r>
      <w:r>
        <w:rPr>
          <w:lang w:val="en-GB"/>
        </w:rPr>
        <w:t xml:space="preserve">d on </w:t>
      </w:r>
      <w:r w:rsidR="00F93FA8">
        <w:rPr>
          <w:lang w:val="en-GB"/>
        </w:rPr>
        <w:t xml:space="preserve">to </w:t>
      </w:r>
      <w:r w:rsidR="00763063" w:rsidRPr="00763063">
        <w:rPr>
          <w:lang w:val="en-GB"/>
        </w:rPr>
        <w:t>RS</w:t>
      </w:r>
      <w:r>
        <w:rPr>
          <w:lang w:val="en-GB"/>
        </w:rPr>
        <w:t xml:space="preserve"> codes</w:t>
      </w:r>
      <w:r w:rsidR="00763063" w:rsidRPr="00763063">
        <w:rPr>
          <w:lang w:val="en-GB"/>
        </w:rPr>
        <w:t>.</w:t>
      </w:r>
      <w:r>
        <w:rPr>
          <w:lang w:val="en-GB"/>
        </w:rPr>
        <w:t xml:space="preserve"> There are </w:t>
      </w:r>
      <w:r w:rsidR="00763063" w:rsidRPr="00763063">
        <w:rPr>
          <w:lang w:val="en-GB"/>
        </w:rPr>
        <w:t>two RS configurations for data and control message respectively.</w:t>
      </w:r>
      <w:r>
        <w:rPr>
          <w:lang w:val="en-GB"/>
        </w:rPr>
        <w:t xml:space="preserve"> </w:t>
      </w:r>
      <w:r w:rsidR="00763063" w:rsidRPr="00763063">
        <w:rPr>
          <w:lang w:val="en-GB"/>
        </w:rPr>
        <w:t xml:space="preserve">A dedicated MAC frame will be used to exchange the RS selection. Currently there </w:t>
      </w:r>
      <w:r>
        <w:rPr>
          <w:lang w:val="en-GB"/>
        </w:rPr>
        <w:t>are</w:t>
      </w:r>
      <w:r w:rsidR="00763063" w:rsidRPr="00763063">
        <w:rPr>
          <w:lang w:val="en-GB"/>
        </w:rPr>
        <w:t xml:space="preserve"> 4 bits to represent the RS.</w:t>
      </w:r>
      <w:r>
        <w:rPr>
          <w:lang w:val="en-GB"/>
        </w:rPr>
        <w:t xml:space="preserve"> It was discussed what is the impact of a </w:t>
      </w:r>
      <w:r w:rsidR="00763063" w:rsidRPr="00763063">
        <w:rPr>
          <w:lang w:val="en-GB"/>
        </w:rPr>
        <w:t>scalable code rate</w:t>
      </w:r>
      <w:r w:rsidR="00E42D3C">
        <w:rPr>
          <w:lang w:val="en-GB"/>
        </w:rPr>
        <w:t xml:space="preserve"> for link adaptation</w:t>
      </w:r>
      <w:r>
        <w:rPr>
          <w:lang w:val="en-GB"/>
        </w:rPr>
        <w:t xml:space="preserve"> which was discussed previously.</w:t>
      </w:r>
      <w:r w:rsidR="00F93FA8">
        <w:rPr>
          <w:lang w:val="en-GB"/>
        </w:rPr>
        <w:t xml:space="preserve"> </w:t>
      </w:r>
    </w:p>
    <w:p w:rsidR="00F93FA8" w:rsidRDefault="00F93FA8" w:rsidP="00F93FA8">
      <w:pPr>
        <w:jc w:val="both"/>
        <w:rPr>
          <w:lang w:val="en-GB"/>
        </w:rPr>
      </w:pPr>
    </w:p>
    <w:p w:rsidR="00763063" w:rsidRDefault="00763063" w:rsidP="00524131">
      <w:pPr>
        <w:jc w:val="both"/>
        <w:rPr>
          <w:lang w:val="en-GB"/>
        </w:rPr>
      </w:pPr>
      <w:r w:rsidRPr="00763063">
        <w:rPr>
          <w:lang w:val="en-GB"/>
        </w:rPr>
        <w:t xml:space="preserve">MCS bits in D1 table 115 which is supported by original PHYs in the 802.15.7-2011, </w:t>
      </w:r>
      <w:r w:rsidR="00F93FA8">
        <w:rPr>
          <w:lang w:val="en-GB"/>
        </w:rPr>
        <w:t xml:space="preserve">is </w:t>
      </w:r>
      <w:r w:rsidRPr="00763063">
        <w:rPr>
          <w:lang w:val="en-GB"/>
        </w:rPr>
        <w:t xml:space="preserve">considered obsolete. The current MCS is defined in table 116 (proposed by </w:t>
      </w:r>
      <w:proofErr w:type="spellStart"/>
      <w:r w:rsidRPr="00763063">
        <w:rPr>
          <w:lang w:val="en-GB"/>
        </w:rPr>
        <w:t>pureLiFi</w:t>
      </w:r>
      <w:proofErr w:type="spellEnd"/>
      <w:r w:rsidRPr="00763063">
        <w:rPr>
          <w:lang w:val="en-GB"/>
        </w:rPr>
        <w:t>). Three bits</w:t>
      </w:r>
      <w:r w:rsidR="00F93FA8">
        <w:rPr>
          <w:lang w:val="en-GB"/>
        </w:rPr>
        <w:t xml:space="preserve"> are used there</w:t>
      </w:r>
      <w:r w:rsidRPr="00763063">
        <w:rPr>
          <w:lang w:val="en-GB"/>
        </w:rPr>
        <w:t>. </w:t>
      </w:r>
      <w:r w:rsidR="00F93FA8">
        <w:rPr>
          <w:lang w:val="en-GB"/>
        </w:rPr>
        <w:t>C</w:t>
      </w:r>
      <w:r w:rsidRPr="00763063">
        <w:rPr>
          <w:lang w:val="en-GB"/>
        </w:rPr>
        <w:t xml:space="preserve">lock negotiation is done in a separate step in the new specification. </w:t>
      </w:r>
      <w:proofErr w:type="gramStart"/>
      <w:r w:rsidR="00E42D3C">
        <w:rPr>
          <w:lang w:val="en-GB"/>
        </w:rPr>
        <w:t>W</w:t>
      </w:r>
      <w:r w:rsidRPr="00763063">
        <w:rPr>
          <w:lang w:val="en-GB"/>
        </w:rPr>
        <w:t>hich makes three bit</w:t>
      </w:r>
      <w:r w:rsidR="00F93FA8">
        <w:rPr>
          <w:lang w:val="en-GB"/>
        </w:rPr>
        <w:t xml:space="preserve">s </w:t>
      </w:r>
      <w:r w:rsidRPr="00763063">
        <w:rPr>
          <w:lang w:val="en-GB"/>
        </w:rPr>
        <w:t>sufficient</w:t>
      </w:r>
      <w:r w:rsidR="00F93FA8">
        <w:rPr>
          <w:lang w:val="en-GB"/>
        </w:rPr>
        <w:t xml:space="preserve"> for LB PHY</w:t>
      </w:r>
      <w:r w:rsidRPr="00763063">
        <w:rPr>
          <w:lang w:val="en-GB"/>
        </w:rPr>
        <w:t>.</w:t>
      </w:r>
      <w:proofErr w:type="gramEnd"/>
      <w:r w:rsidR="00F93FA8">
        <w:rPr>
          <w:lang w:val="en-GB"/>
        </w:rPr>
        <w:t xml:space="preserve"> </w:t>
      </w:r>
      <w:r w:rsidR="00F93FA8" w:rsidRPr="00F93FA8">
        <w:rPr>
          <w:bCs/>
          <w:lang w:val="en-GB"/>
        </w:rPr>
        <w:t>O</w:t>
      </w:r>
      <w:r w:rsidRPr="00F93FA8">
        <w:rPr>
          <w:bCs/>
          <w:lang w:val="en-GB"/>
        </w:rPr>
        <w:t>ld and new specification us</w:t>
      </w:r>
      <w:r w:rsidR="00F93FA8">
        <w:rPr>
          <w:bCs/>
          <w:lang w:val="en-GB"/>
        </w:rPr>
        <w:t>e</w:t>
      </w:r>
      <w:r w:rsidRPr="00F93FA8">
        <w:rPr>
          <w:bCs/>
          <w:lang w:val="en-GB"/>
        </w:rPr>
        <w:t xml:space="preserve"> six bits for MCS and clock rate. </w:t>
      </w:r>
      <w:r w:rsidR="00F93FA8">
        <w:rPr>
          <w:bCs/>
          <w:lang w:val="en-GB"/>
        </w:rPr>
        <w:t>S</w:t>
      </w:r>
      <w:r w:rsidRPr="00F93FA8">
        <w:rPr>
          <w:bCs/>
          <w:lang w:val="en-GB"/>
        </w:rPr>
        <w:t>ame field</w:t>
      </w:r>
      <w:r w:rsidR="00F93FA8">
        <w:rPr>
          <w:bCs/>
          <w:lang w:val="en-GB"/>
        </w:rPr>
        <w:t xml:space="preserve"> can be used with new definition of its content</w:t>
      </w:r>
      <w:r w:rsidRPr="00F93FA8">
        <w:rPr>
          <w:bCs/>
          <w:lang w:val="en-GB"/>
        </w:rPr>
        <w:t>.</w:t>
      </w:r>
      <w:r w:rsidRPr="00763063">
        <w:rPr>
          <w:b/>
          <w:bCs/>
          <w:lang w:val="en-GB"/>
        </w:rPr>
        <w:t> </w:t>
      </w:r>
      <w:r w:rsidR="00F93FA8">
        <w:rPr>
          <w:lang w:val="en-GB"/>
        </w:rPr>
        <w:t xml:space="preserve">The situation in HB OFDM PHY is different because adaptive </w:t>
      </w:r>
      <w:proofErr w:type="spellStart"/>
      <w:r w:rsidR="00F93FA8">
        <w:rPr>
          <w:lang w:val="en-GB"/>
        </w:rPr>
        <w:t>bitloading</w:t>
      </w:r>
      <w:proofErr w:type="spellEnd"/>
      <w:r w:rsidR="00F93FA8">
        <w:rPr>
          <w:lang w:val="en-GB"/>
        </w:rPr>
        <w:t xml:space="preserve"> is used. MCS specified in </w:t>
      </w:r>
      <w:r w:rsidRPr="00763063">
        <w:rPr>
          <w:lang w:val="en-GB"/>
        </w:rPr>
        <w:t xml:space="preserve">Table 121 </w:t>
      </w:r>
      <w:r w:rsidR="00F93FA8">
        <w:rPr>
          <w:lang w:val="en-GB"/>
        </w:rPr>
        <w:t xml:space="preserve">can be changed on each subcarrier or for groups of subcarriers. </w:t>
      </w:r>
      <w:r w:rsidR="00524131">
        <w:rPr>
          <w:lang w:val="en-GB"/>
        </w:rPr>
        <w:t xml:space="preserve">It was </w:t>
      </w:r>
      <w:proofErr w:type="spellStart"/>
      <w:r w:rsidR="00524131">
        <w:rPr>
          <w:lang w:val="en-GB"/>
        </w:rPr>
        <w:t>noit</w:t>
      </w:r>
      <w:proofErr w:type="spellEnd"/>
      <w:r w:rsidR="00524131">
        <w:rPr>
          <w:lang w:val="en-GB"/>
        </w:rPr>
        <w:t xml:space="preserve"> clear if this selection can be done </w:t>
      </w:r>
      <w:r w:rsidRPr="00763063">
        <w:rPr>
          <w:lang w:val="en-GB"/>
        </w:rPr>
        <w:t xml:space="preserve">in the MAC layer. The </w:t>
      </w:r>
      <w:r w:rsidR="00524131">
        <w:rPr>
          <w:lang w:val="en-GB"/>
        </w:rPr>
        <w:t xml:space="preserve">adaptation is performed in the </w:t>
      </w:r>
      <w:r w:rsidRPr="00763063">
        <w:rPr>
          <w:lang w:val="en-GB"/>
        </w:rPr>
        <w:t xml:space="preserve">PHY, but the change made in </w:t>
      </w:r>
      <w:r w:rsidR="00524131">
        <w:rPr>
          <w:lang w:val="en-GB"/>
        </w:rPr>
        <w:t xml:space="preserve">the </w:t>
      </w:r>
      <w:r w:rsidRPr="00763063">
        <w:rPr>
          <w:lang w:val="en-GB"/>
        </w:rPr>
        <w:t xml:space="preserve">MAC. Change is made for a relative long time. </w:t>
      </w:r>
    </w:p>
    <w:p w:rsidR="00524131" w:rsidRPr="00763063" w:rsidRDefault="00524131" w:rsidP="00524131">
      <w:pPr>
        <w:jc w:val="both"/>
        <w:rPr>
          <w:lang w:val="en-GB"/>
        </w:rPr>
      </w:pPr>
    </w:p>
    <w:p w:rsidR="00763063" w:rsidRPr="00763063" w:rsidRDefault="00524131" w:rsidP="00763063">
      <w:pPr>
        <w:rPr>
          <w:lang w:val="en-GB"/>
        </w:rPr>
      </w:pPr>
      <w:r>
        <w:rPr>
          <w:lang w:val="en-GB"/>
        </w:rPr>
        <w:t xml:space="preserve">It was decided not to </w:t>
      </w:r>
      <w:r w:rsidR="00763063" w:rsidRPr="00763063">
        <w:rPr>
          <w:lang w:val="en-GB"/>
        </w:rPr>
        <w:t>mix discussion</w:t>
      </w:r>
      <w:r>
        <w:rPr>
          <w:lang w:val="en-GB"/>
        </w:rPr>
        <w:t>s</w:t>
      </w:r>
      <w:r w:rsidR="00763063" w:rsidRPr="00763063">
        <w:rPr>
          <w:lang w:val="en-GB"/>
        </w:rPr>
        <w:t xml:space="preserve"> of different PHY</w:t>
      </w:r>
      <w:r>
        <w:rPr>
          <w:lang w:val="en-GB"/>
        </w:rPr>
        <w:t xml:space="preserve">s and focus </w:t>
      </w:r>
      <w:r w:rsidR="00E42D3C">
        <w:rPr>
          <w:lang w:val="en-GB"/>
        </w:rPr>
        <w:t xml:space="preserve">on </w:t>
      </w:r>
      <w:r w:rsidR="00763063" w:rsidRPr="00763063">
        <w:rPr>
          <w:lang w:val="en-GB"/>
        </w:rPr>
        <w:t>pulsed modulation PHY. </w:t>
      </w:r>
    </w:p>
    <w:p w:rsidR="00763063" w:rsidRPr="00763063" w:rsidRDefault="00524131" w:rsidP="00763063">
      <w:pPr>
        <w:rPr>
          <w:lang w:val="en-GB"/>
        </w:rPr>
      </w:pPr>
      <w:r>
        <w:rPr>
          <w:lang w:val="en-GB"/>
        </w:rPr>
        <w:t>Line coding was the next topic.</w:t>
      </w:r>
      <w:r w:rsidR="00763063" w:rsidRPr="00763063">
        <w:rPr>
          <w:lang w:val="en-GB"/>
        </w:rPr>
        <w:t xml:space="preserve"> 4B6B was used to mitigate flicker, 8B10B has higher rate compared 4B6B. </w:t>
      </w:r>
      <w:r>
        <w:rPr>
          <w:lang w:val="en-GB"/>
        </w:rPr>
        <w:t xml:space="preserve">For 4B6B </w:t>
      </w:r>
      <w:r w:rsidR="00763063" w:rsidRPr="00763063">
        <w:rPr>
          <w:lang w:val="en-GB"/>
        </w:rPr>
        <w:t>the duration of consecutive 1</w:t>
      </w:r>
      <w:r>
        <w:rPr>
          <w:lang w:val="en-GB"/>
        </w:rPr>
        <w:t>s</w:t>
      </w:r>
      <w:r w:rsidR="00763063" w:rsidRPr="00763063">
        <w:rPr>
          <w:lang w:val="en-GB"/>
        </w:rPr>
        <w:t xml:space="preserve"> or 0</w:t>
      </w:r>
      <w:r>
        <w:rPr>
          <w:lang w:val="en-GB"/>
        </w:rPr>
        <w:t>s</w:t>
      </w:r>
      <w:r w:rsidR="00763063" w:rsidRPr="00763063">
        <w:rPr>
          <w:lang w:val="en-GB"/>
        </w:rPr>
        <w:t xml:space="preserve"> is shorter. </w:t>
      </w:r>
      <w:r>
        <w:rPr>
          <w:lang w:val="en-GB"/>
        </w:rPr>
        <w:t xml:space="preserve">For low data </w:t>
      </w:r>
      <w:r w:rsidR="00763063" w:rsidRPr="00763063">
        <w:rPr>
          <w:lang w:val="en-GB"/>
        </w:rPr>
        <w:t>rate</w:t>
      </w:r>
      <w:r>
        <w:rPr>
          <w:lang w:val="en-GB"/>
        </w:rPr>
        <w:t>s</w:t>
      </w:r>
      <w:r w:rsidR="00763063" w:rsidRPr="00763063">
        <w:rPr>
          <w:lang w:val="en-GB"/>
        </w:rPr>
        <w:t>, this matters a lot</w:t>
      </w:r>
      <w:r>
        <w:rPr>
          <w:lang w:val="en-GB"/>
        </w:rPr>
        <w:t xml:space="preserve"> for flicker mitigation</w:t>
      </w:r>
      <w:r w:rsidR="00763063" w:rsidRPr="00763063">
        <w:rPr>
          <w:lang w:val="en-GB"/>
        </w:rPr>
        <w:t xml:space="preserve">. </w:t>
      </w:r>
      <w:r>
        <w:rPr>
          <w:lang w:val="en-GB"/>
        </w:rPr>
        <w:t xml:space="preserve">But at higher speed this is not </w:t>
      </w:r>
      <w:r w:rsidR="00763063" w:rsidRPr="00763063">
        <w:rPr>
          <w:lang w:val="en-GB"/>
        </w:rPr>
        <w:t>important</w:t>
      </w:r>
      <w:r>
        <w:rPr>
          <w:lang w:val="en-GB"/>
        </w:rPr>
        <w:t xml:space="preserve">. The majority in the committee speaks in favour of </w:t>
      </w:r>
      <w:r w:rsidR="00763063" w:rsidRPr="00763063">
        <w:rPr>
          <w:lang w:val="en-GB"/>
        </w:rPr>
        <w:t>8B10B. </w:t>
      </w:r>
    </w:p>
    <w:p w:rsidR="00524131" w:rsidRDefault="00524131" w:rsidP="00763063">
      <w:pPr>
        <w:rPr>
          <w:b/>
          <w:bCs/>
          <w:lang w:val="en-GB"/>
        </w:rPr>
      </w:pPr>
    </w:p>
    <w:p w:rsidR="00524131" w:rsidRPr="007311FA" w:rsidRDefault="00524131" w:rsidP="00763063">
      <w:pPr>
        <w:rPr>
          <w:b/>
          <w:bCs/>
          <w:lang w:val="en-GB"/>
        </w:rPr>
      </w:pPr>
      <w:r w:rsidRPr="007311FA">
        <w:rPr>
          <w:b/>
          <w:bCs/>
          <w:lang w:val="en-GB"/>
        </w:rPr>
        <w:t xml:space="preserve">The committee needs a </w:t>
      </w:r>
      <w:r w:rsidR="00763063" w:rsidRPr="007311FA">
        <w:rPr>
          <w:b/>
          <w:bCs/>
          <w:lang w:val="en-GB"/>
        </w:rPr>
        <w:t xml:space="preserve">short contribution for the impact </w:t>
      </w:r>
      <w:r w:rsidRPr="007311FA">
        <w:rPr>
          <w:b/>
          <w:bCs/>
          <w:lang w:val="en-GB"/>
        </w:rPr>
        <w:t xml:space="preserve">of </w:t>
      </w:r>
      <w:r w:rsidR="007311FA">
        <w:rPr>
          <w:b/>
          <w:bCs/>
          <w:lang w:val="en-GB"/>
        </w:rPr>
        <w:t xml:space="preserve">variable </w:t>
      </w:r>
      <w:r w:rsidRPr="007311FA">
        <w:rPr>
          <w:b/>
          <w:bCs/>
          <w:lang w:val="en-GB"/>
        </w:rPr>
        <w:t xml:space="preserve">RS code rate </w:t>
      </w:r>
      <w:r w:rsidR="00763063" w:rsidRPr="007311FA">
        <w:rPr>
          <w:b/>
          <w:bCs/>
          <w:lang w:val="en-GB"/>
        </w:rPr>
        <w:t>on the performance</w:t>
      </w:r>
      <w:r w:rsidR="007311FA">
        <w:rPr>
          <w:b/>
          <w:bCs/>
          <w:lang w:val="en-GB"/>
        </w:rPr>
        <w:t xml:space="preserve"> t</w:t>
      </w:r>
      <w:r w:rsidR="00763063" w:rsidRPr="007311FA">
        <w:rPr>
          <w:b/>
          <w:bCs/>
          <w:lang w:val="en-GB"/>
        </w:rPr>
        <w:t>o find reasonable step of the RS code rate. </w:t>
      </w:r>
      <w:r w:rsidR="007311FA">
        <w:rPr>
          <w:b/>
          <w:bCs/>
          <w:lang w:val="en-GB"/>
        </w:rPr>
        <w:t>T</w:t>
      </w:r>
      <w:r w:rsidRPr="007311FA">
        <w:rPr>
          <w:b/>
          <w:bCs/>
          <w:lang w:val="en-GB"/>
        </w:rPr>
        <w:t xml:space="preserve">his is </w:t>
      </w:r>
      <w:r w:rsidR="007311FA">
        <w:rPr>
          <w:b/>
          <w:bCs/>
          <w:lang w:val="en-GB"/>
        </w:rPr>
        <w:t xml:space="preserve">not </w:t>
      </w:r>
      <w:r w:rsidRPr="007311FA">
        <w:rPr>
          <w:b/>
          <w:bCs/>
          <w:lang w:val="en-GB"/>
        </w:rPr>
        <w:t>available in the public literature.</w:t>
      </w:r>
    </w:p>
    <w:p w:rsidR="00524131" w:rsidRDefault="00524131" w:rsidP="00763063">
      <w:pPr>
        <w:rPr>
          <w:bCs/>
          <w:lang w:val="en-GB"/>
        </w:rPr>
      </w:pPr>
    </w:p>
    <w:p w:rsidR="00763063" w:rsidRPr="00524131" w:rsidRDefault="00524131" w:rsidP="00524131">
      <w:pPr>
        <w:rPr>
          <w:bCs/>
          <w:lang w:val="en-GB"/>
        </w:rPr>
      </w:pPr>
      <w:r>
        <w:rPr>
          <w:lang w:val="en-GB"/>
        </w:rPr>
        <w:t xml:space="preserve">Basic work on PM PHY is almost done. </w:t>
      </w:r>
      <w:r w:rsidR="00763063" w:rsidRPr="00763063">
        <w:rPr>
          <w:lang w:val="en-GB"/>
        </w:rPr>
        <w:t xml:space="preserve">The next step is to take the content </w:t>
      </w:r>
      <w:r>
        <w:rPr>
          <w:lang w:val="en-GB"/>
        </w:rPr>
        <w:t xml:space="preserve">and </w:t>
      </w:r>
      <w:r w:rsidR="00763063" w:rsidRPr="00763063">
        <w:rPr>
          <w:lang w:val="en-GB"/>
        </w:rPr>
        <w:t>fit</w:t>
      </w:r>
      <w:r>
        <w:rPr>
          <w:lang w:val="en-GB"/>
        </w:rPr>
        <w:t xml:space="preserve"> it</w:t>
      </w:r>
      <w:r w:rsidR="00763063" w:rsidRPr="00763063">
        <w:rPr>
          <w:lang w:val="en-GB"/>
        </w:rPr>
        <w:t xml:space="preserve"> into the skeleton.</w:t>
      </w:r>
      <w:r>
        <w:rPr>
          <w:lang w:val="en-GB"/>
        </w:rPr>
        <w:t xml:space="preserve"> It is noted that still many things are missing, i.e.</w:t>
      </w:r>
      <w:r w:rsidR="00763063" w:rsidRPr="00763063">
        <w:rPr>
          <w:b/>
          <w:bCs/>
          <w:lang w:val="en-GB"/>
        </w:rPr>
        <w:t xml:space="preserve"> </w:t>
      </w:r>
      <w:r w:rsidR="00763063" w:rsidRPr="00524131">
        <w:rPr>
          <w:bCs/>
          <w:lang w:val="en-GB"/>
        </w:rPr>
        <w:t>preamble</w:t>
      </w:r>
      <w:r w:rsidRPr="00524131">
        <w:rPr>
          <w:bCs/>
          <w:lang w:val="en-GB"/>
        </w:rPr>
        <w:t xml:space="preserve">, </w:t>
      </w:r>
      <w:r w:rsidR="00763063" w:rsidRPr="00524131">
        <w:rPr>
          <w:bCs/>
          <w:lang w:val="en-GB"/>
        </w:rPr>
        <w:t>PPDU format</w:t>
      </w:r>
      <w:r w:rsidRPr="00524131">
        <w:rPr>
          <w:bCs/>
          <w:lang w:val="en-GB"/>
        </w:rPr>
        <w:t>, c</w:t>
      </w:r>
      <w:r w:rsidR="00763063" w:rsidRPr="00524131">
        <w:rPr>
          <w:bCs/>
          <w:lang w:val="en-GB"/>
        </w:rPr>
        <w:t>hannel estimation</w:t>
      </w:r>
      <w:r w:rsidRPr="00524131">
        <w:rPr>
          <w:bCs/>
          <w:lang w:val="en-GB"/>
        </w:rPr>
        <w:t xml:space="preserve"> etc. </w:t>
      </w:r>
    </w:p>
    <w:p w:rsidR="00524131" w:rsidRPr="00763063" w:rsidRDefault="00524131" w:rsidP="00524131">
      <w:pPr>
        <w:rPr>
          <w:lang w:val="en-GB"/>
        </w:rPr>
      </w:pPr>
    </w:p>
    <w:p w:rsidR="00763063" w:rsidRPr="00763063" w:rsidRDefault="00524131" w:rsidP="00763063">
      <w:pPr>
        <w:rPr>
          <w:lang w:val="en-GB"/>
        </w:rPr>
      </w:pPr>
      <w:r>
        <w:rPr>
          <w:lang w:val="en-GB"/>
        </w:rPr>
        <w:t xml:space="preserve">The meeting is recessed. </w:t>
      </w:r>
    </w:p>
    <w:p w:rsidR="00763063" w:rsidRDefault="00763063" w:rsidP="00C529ED"/>
    <w:p w:rsidR="00CF4D12" w:rsidRDefault="00CF4D12" w:rsidP="00CF4D12">
      <w:pPr>
        <w:widowControl w:val="0"/>
        <w:spacing w:before="120"/>
        <w:rPr>
          <w:b/>
          <w:szCs w:val="24"/>
          <w:u w:val="single"/>
        </w:rPr>
      </w:pPr>
      <w:r>
        <w:rPr>
          <w:b/>
          <w:szCs w:val="24"/>
          <w:u w:val="single"/>
        </w:rPr>
        <w:t xml:space="preserve">Meeting #6, Thursday 09 November 2017, </w:t>
      </w:r>
      <w:proofErr w:type="gramStart"/>
      <w:r>
        <w:rPr>
          <w:b/>
          <w:szCs w:val="24"/>
          <w:u w:val="single"/>
        </w:rPr>
        <w:t>AM</w:t>
      </w:r>
      <w:proofErr w:type="gramEnd"/>
      <w:r>
        <w:rPr>
          <w:b/>
          <w:szCs w:val="24"/>
          <w:u w:val="single"/>
        </w:rPr>
        <w:t xml:space="preserve"> 2 (10:30 – 12:30)</w:t>
      </w:r>
    </w:p>
    <w:p w:rsidR="00CF4D12" w:rsidRDefault="00CF4D12" w:rsidP="00CF4D12"/>
    <w:p w:rsidR="00CF4D12" w:rsidRDefault="00CF4D12" w:rsidP="00CF4D12">
      <w:r>
        <w:t>Attendees:</w:t>
      </w:r>
    </w:p>
    <w:p w:rsidR="00CF4D12" w:rsidRDefault="00CF4D12" w:rsidP="00CF4D12">
      <w:pPr>
        <w:numPr>
          <w:ilvl w:val="0"/>
          <w:numId w:val="26"/>
        </w:numPr>
      </w:pPr>
      <w:r>
        <w:t>Volker Jungnickel (Fraunhofer HHI)</w:t>
      </w:r>
    </w:p>
    <w:p w:rsidR="00CF4D12" w:rsidRDefault="00CF4D12" w:rsidP="00CF4D12">
      <w:pPr>
        <w:pStyle w:val="Listenabsatz"/>
        <w:numPr>
          <w:ilvl w:val="0"/>
          <w:numId w:val="26"/>
        </w:numPr>
      </w:pPr>
      <w:r>
        <w:t xml:space="preserve">Mohammad </w:t>
      </w:r>
      <w:proofErr w:type="spellStart"/>
      <w:r>
        <w:t>Noshad</w:t>
      </w:r>
      <w:proofErr w:type="spellEnd"/>
      <w:r>
        <w:t xml:space="preserve"> (</w:t>
      </w:r>
      <w:proofErr w:type="spellStart"/>
      <w:r>
        <w:t>VLNComm</w:t>
      </w:r>
      <w:proofErr w:type="spellEnd"/>
      <w:r>
        <w:t>)</w:t>
      </w:r>
    </w:p>
    <w:p w:rsidR="00CF4D12" w:rsidRDefault="00CF4D12" w:rsidP="00CF4D12">
      <w:pPr>
        <w:pStyle w:val="Listenabsatz"/>
        <w:numPr>
          <w:ilvl w:val="0"/>
          <w:numId w:val="26"/>
        </w:numPr>
      </w:pPr>
      <w:r>
        <w:t xml:space="preserve">Li </w:t>
      </w:r>
      <w:proofErr w:type="spellStart"/>
      <w:r>
        <w:t>Qiang</w:t>
      </w:r>
      <w:proofErr w:type="spellEnd"/>
      <w:r>
        <w:t>-John (Huawei)</w:t>
      </w:r>
    </w:p>
    <w:p w:rsidR="00CF4D12" w:rsidRDefault="00CF4D12" w:rsidP="00CF4D12">
      <w:pPr>
        <w:pStyle w:val="Listenabsatz"/>
        <w:numPr>
          <w:ilvl w:val="0"/>
          <w:numId w:val="26"/>
        </w:numPr>
      </w:pPr>
      <w:r>
        <w:rPr>
          <w:rFonts w:eastAsia="Gulim"/>
        </w:rPr>
        <w:t>Sang-</w:t>
      </w:r>
      <w:proofErr w:type="spellStart"/>
      <w:r>
        <w:rPr>
          <w:rFonts w:eastAsia="Gulim"/>
        </w:rPr>
        <w:t>Kyu</w:t>
      </w:r>
      <w:proofErr w:type="spellEnd"/>
      <w:r>
        <w:rPr>
          <w:rFonts w:eastAsia="Gulim"/>
        </w:rPr>
        <w:t xml:space="preserve"> Lim (ETRI)</w:t>
      </w:r>
    </w:p>
    <w:p w:rsidR="00CF4D12" w:rsidRDefault="00CF4D12" w:rsidP="00CF4D12">
      <w:pPr>
        <w:pStyle w:val="Listenabsatz"/>
        <w:numPr>
          <w:ilvl w:val="0"/>
          <w:numId w:val="26"/>
        </w:numPr>
      </w:pPr>
      <w:r>
        <w:rPr>
          <w:rFonts w:eastAsia="Gulim"/>
        </w:rPr>
        <w:lastRenderedPageBreak/>
        <w:t>Ryan Mennecke (John Hopkins University)</w:t>
      </w:r>
    </w:p>
    <w:p w:rsidR="00CF4D12" w:rsidRDefault="00CF4D12" w:rsidP="00CF4D12">
      <w:pPr>
        <w:pStyle w:val="Listenabsatz"/>
        <w:numPr>
          <w:ilvl w:val="0"/>
          <w:numId w:val="26"/>
        </w:numPr>
      </w:pPr>
      <w:r>
        <w:rPr>
          <w:rFonts w:eastAsia="Gulim"/>
        </w:rPr>
        <w:t>Xu Wang (</w:t>
      </w:r>
      <w:proofErr w:type="spellStart"/>
      <w:r>
        <w:rPr>
          <w:rFonts w:eastAsia="Gulim"/>
        </w:rPr>
        <w:t>VLNComm</w:t>
      </w:r>
      <w:proofErr w:type="spellEnd"/>
      <w:r>
        <w:rPr>
          <w:rFonts w:eastAsia="Gulim"/>
        </w:rPr>
        <w:t>)</w:t>
      </w:r>
    </w:p>
    <w:p w:rsidR="00CF4D12" w:rsidRDefault="00CF4D12" w:rsidP="00CF4D12">
      <w:pPr>
        <w:pStyle w:val="Listenabsatz"/>
        <w:numPr>
          <w:ilvl w:val="0"/>
          <w:numId w:val="26"/>
        </w:numPr>
      </w:pPr>
      <w:r>
        <w:rPr>
          <w:rFonts w:eastAsia="Gulim"/>
        </w:rPr>
        <w:t>Ann Krieger (US. Department of Defense)</w:t>
      </w:r>
    </w:p>
    <w:p w:rsidR="00CF4D12" w:rsidRPr="007A40F3" w:rsidRDefault="00CF4D12" w:rsidP="00CF4D12">
      <w:pPr>
        <w:pStyle w:val="Listenabsatz"/>
        <w:numPr>
          <w:ilvl w:val="0"/>
          <w:numId w:val="26"/>
        </w:numPr>
        <w:rPr>
          <w:lang w:val="de-DE"/>
        </w:rPr>
      </w:pPr>
      <w:r w:rsidRPr="007A40F3">
        <w:rPr>
          <w:rFonts w:eastAsia="Gulim"/>
          <w:lang w:val="de-DE"/>
        </w:rPr>
        <w:t>Joerg Robert (University Erlangen-</w:t>
      </w:r>
      <w:proofErr w:type="spellStart"/>
      <w:r w:rsidRPr="007A40F3">
        <w:rPr>
          <w:rFonts w:eastAsia="Gulim"/>
          <w:lang w:val="de-DE"/>
        </w:rPr>
        <w:t>Nuernberg</w:t>
      </w:r>
      <w:proofErr w:type="spellEnd"/>
      <w:r w:rsidRPr="007A40F3">
        <w:rPr>
          <w:rFonts w:eastAsia="Gulim"/>
          <w:lang w:val="de-DE"/>
        </w:rPr>
        <w:t>)</w:t>
      </w:r>
    </w:p>
    <w:p w:rsidR="00CF4D12" w:rsidRDefault="00CF4D12" w:rsidP="00CF4D12">
      <w:pPr>
        <w:pStyle w:val="Listenabsatz"/>
        <w:numPr>
          <w:ilvl w:val="0"/>
          <w:numId w:val="26"/>
        </w:numPr>
      </w:pPr>
      <w:r>
        <w:rPr>
          <w:rFonts w:eastAsia="Gulim"/>
        </w:rPr>
        <w:t>Ren Sakata (Toshiba Corp.)</w:t>
      </w:r>
    </w:p>
    <w:p w:rsidR="00CF4D12" w:rsidRDefault="00CF4D12" w:rsidP="00CF4D12">
      <w:pPr>
        <w:pStyle w:val="Listenabsatz"/>
        <w:numPr>
          <w:ilvl w:val="0"/>
          <w:numId w:val="26"/>
        </w:numPr>
      </w:pPr>
      <w:r>
        <w:rPr>
          <w:rFonts w:eastAsia="Gulim"/>
        </w:rPr>
        <w:t>Soo-Young Chang (SYCA)</w:t>
      </w:r>
    </w:p>
    <w:p w:rsidR="00CF4D12" w:rsidRDefault="00CF4D12" w:rsidP="00CF4D12"/>
    <w:p w:rsidR="00D92868" w:rsidRPr="002D7503" w:rsidRDefault="00D92868" w:rsidP="00D92868">
      <w:pPr>
        <w:jc w:val="both"/>
      </w:pPr>
      <w:r w:rsidRPr="002D7503">
        <w:t>The meeting was called to order by Volker Jungnickel (</w:t>
      </w:r>
      <w:proofErr w:type="spellStart"/>
      <w:r w:rsidRPr="002D7503">
        <w:t>Fraunhofer</w:t>
      </w:r>
      <w:proofErr w:type="spellEnd"/>
      <w:r w:rsidRPr="002D7503">
        <w:t xml:space="preserve"> HHI).</w:t>
      </w:r>
    </w:p>
    <w:p w:rsidR="00D92868" w:rsidRDefault="00D92868" w:rsidP="00665620"/>
    <w:p w:rsidR="00CF4D12" w:rsidRDefault="00CF4D12" w:rsidP="00665620">
      <w:r>
        <w:t xml:space="preserve">The agenda was discussed </w:t>
      </w:r>
      <w:r w:rsidR="00D92868">
        <w:t xml:space="preserve">again </w:t>
      </w:r>
      <w:r>
        <w:t xml:space="preserve">and agreed. </w:t>
      </w:r>
    </w:p>
    <w:p w:rsidR="00665620" w:rsidRDefault="00665620" w:rsidP="00665620"/>
    <w:p w:rsidR="00CF4D12" w:rsidRDefault="00CF4D12" w:rsidP="00CF4D12">
      <w:r>
        <w:t>Plans for January 14-19</w:t>
      </w:r>
      <w:r w:rsidR="00C23366">
        <w:t xml:space="preserve"> </w:t>
      </w:r>
      <w:r w:rsidR="00C23366">
        <w:t>meeting</w:t>
      </w:r>
      <w:r>
        <w:t xml:space="preserve"> </w:t>
      </w:r>
      <w:r w:rsidR="00665620">
        <w:t xml:space="preserve">were </w:t>
      </w:r>
      <w:r>
        <w:t xml:space="preserve">discussed and agreed. Document: </w:t>
      </w:r>
      <w:r>
        <w:rPr>
          <w:b/>
        </w:rPr>
        <w:t>15-17-0604-02-0013</w:t>
      </w:r>
      <w:r w:rsidR="00665620">
        <w:rPr>
          <w:b/>
        </w:rPr>
        <w:t>.</w:t>
      </w:r>
    </w:p>
    <w:p w:rsidR="00963C9E" w:rsidRDefault="00963C9E" w:rsidP="00CF4D12"/>
    <w:p w:rsidR="00CF4D12" w:rsidRDefault="00963C9E" w:rsidP="00963C9E">
      <w:r>
        <w:t xml:space="preserve">The comments submission </w:t>
      </w:r>
      <w:r w:rsidR="00CF4D12">
        <w:t>against D1</w:t>
      </w:r>
      <w:r>
        <w:t xml:space="preserve"> was discussed</w:t>
      </w:r>
      <w:r w:rsidR="00CF4D12">
        <w:t>.</w:t>
      </w:r>
      <w:r>
        <w:t xml:space="preserve"> The procedure is to use the previous template, delete all comments, enter new comments and upload onto Mentor. </w:t>
      </w:r>
    </w:p>
    <w:p w:rsidR="00CF4D12" w:rsidRDefault="00CF4D12" w:rsidP="00CF4D12"/>
    <w:p w:rsidR="00963C9E" w:rsidRDefault="00CF4D12" w:rsidP="00963C9E">
      <w:r>
        <w:t>The overall schedule</w:t>
      </w:r>
      <w:r w:rsidR="00963C9E">
        <w:t xml:space="preserve"> in </w:t>
      </w:r>
      <w:r>
        <w:rPr>
          <w:b/>
        </w:rPr>
        <w:t xml:space="preserve">doc 0288-00-0013 </w:t>
      </w:r>
      <w:r>
        <w:t xml:space="preserve">is discussed, updated and agreed to </w:t>
      </w:r>
      <w:r>
        <w:rPr>
          <w:b/>
        </w:rPr>
        <w:t xml:space="preserve">doc 0288-01-0013 </w:t>
      </w:r>
      <w:r>
        <w:t>for Nov. 17 to July 18. The update mainly includes postponing the tasks by one meeting</w:t>
      </w:r>
      <w:r w:rsidR="00963C9E">
        <w:t xml:space="preserve"> to host </w:t>
      </w:r>
      <w:r>
        <w:t xml:space="preserve">at least two rounds of comments resolution. </w:t>
      </w:r>
      <w:r w:rsidR="00963C9E">
        <w:t xml:space="preserve">Start of the WG letter ballot is now scheduled for May 2018. </w:t>
      </w:r>
    </w:p>
    <w:p w:rsidR="00CF4D12" w:rsidRDefault="00CF4D12" w:rsidP="00CF4D12"/>
    <w:p w:rsidR="00CF4D12" w:rsidRDefault="00CF4D12" w:rsidP="00CF4D12">
      <w:r>
        <w:t>Xu Wang (</w:t>
      </w:r>
      <w:proofErr w:type="spellStart"/>
      <w:r>
        <w:t>VLNComm</w:t>
      </w:r>
      <w:proofErr w:type="spellEnd"/>
      <w:r>
        <w:t xml:space="preserve">) is nominated </w:t>
      </w:r>
      <w:r w:rsidR="00963C9E">
        <w:t xml:space="preserve">by the chair as vice chair of 802.15.13 TG </w:t>
      </w:r>
      <w:r>
        <w:t xml:space="preserve">and approved </w:t>
      </w:r>
      <w:r w:rsidR="00963C9E">
        <w:t xml:space="preserve">with unanimous consent by the group </w:t>
      </w:r>
      <w:r>
        <w:t xml:space="preserve">in the meeting. </w:t>
      </w:r>
    </w:p>
    <w:p w:rsidR="00CF4D12" w:rsidRDefault="00CF4D12" w:rsidP="00CF4D12"/>
    <w:p w:rsidR="00CF4D12" w:rsidRDefault="00CF4D12" w:rsidP="00CF4D12">
      <w:r>
        <w:t>Discussion on the pulsed-modulation PHY</w:t>
      </w:r>
      <w:r w:rsidR="005933FA">
        <w:t xml:space="preserve"> was continued. </w:t>
      </w:r>
      <w:r>
        <w:t xml:space="preserve">The remaining work </w:t>
      </w:r>
      <w:r w:rsidR="005933FA">
        <w:t xml:space="preserve">is </w:t>
      </w:r>
      <w:r>
        <w:t xml:space="preserve">definition of </w:t>
      </w:r>
      <w:r w:rsidR="005933FA">
        <w:t xml:space="preserve">the </w:t>
      </w:r>
      <w:r>
        <w:t xml:space="preserve">preamble. The RS code rate of the header should be the lowest RS code rate used for data. </w:t>
      </w:r>
      <w:r w:rsidR="005933FA">
        <w:t>D</w:t>
      </w:r>
      <w:r>
        <w:t>iscussion is needed to figure out what should be the lowest RS code rate.</w:t>
      </w:r>
      <w:r w:rsidR="005933FA">
        <w:t xml:space="preserve"> It was also discussed if </w:t>
      </w:r>
      <w:r>
        <w:t xml:space="preserve">the same scrambler </w:t>
      </w:r>
      <w:r w:rsidR="005933FA">
        <w:t xml:space="preserve">is used in all </w:t>
      </w:r>
      <w:r>
        <w:t>PHYs (within 802.15.13)</w:t>
      </w:r>
      <w:r w:rsidR="005933FA">
        <w:t xml:space="preserve">. </w:t>
      </w:r>
      <w:r>
        <w:t xml:space="preserve">LTE implements scrambler generator with infinite length, the data is truncated. </w:t>
      </w:r>
      <w:r w:rsidR="005933FA">
        <w:t xml:space="preserve">Needs to check all PHYs </w:t>
      </w:r>
      <w:proofErr w:type="spellStart"/>
      <w:r w:rsidR="005933FA">
        <w:t>whatr</w:t>
      </w:r>
      <w:proofErr w:type="spellEnd"/>
      <w:r w:rsidR="005933FA">
        <w:t xml:space="preserve"> scrambling is used. </w:t>
      </w:r>
      <w:r>
        <w:t xml:space="preserve">The table of the polynomial table should be included in the specification, maybe in the Appendix. </w:t>
      </w:r>
    </w:p>
    <w:p w:rsidR="005933FA" w:rsidRDefault="005933FA" w:rsidP="00CF4D12"/>
    <w:p w:rsidR="005933FA" w:rsidRDefault="005933FA" w:rsidP="00CF4D12">
      <w:r>
        <w:t>T</w:t>
      </w:r>
      <w:r w:rsidR="00CF4D12">
        <w:t>he process of creating a shortened RS code word</w:t>
      </w:r>
      <w:r>
        <w:t xml:space="preserve"> should be described</w:t>
      </w:r>
      <w:r w:rsidR="00CF4D12">
        <w:t xml:space="preserve">. The text now reads: </w:t>
      </w:r>
    </w:p>
    <w:p w:rsidR="005933FA" w:rsidRDefault="005933FA" w:rsidP="00CF4D12"/>
    <w:p w:rsidR="00CF4D12" w:rsidRDefault="00CF4D12" w:rsidP="00CF4D12">
      <w:r>
        <w:t xml:space="preserve">Using the a </w:t>
      </w:r>
      <w:proofErr w:type="gramStart"/>
      <w:r>
        <w:t>RS(</w:t>
      </w:r>
      <w:proofErr w:type="spellStart"/>
      <w:proofErr w:type="gramEnd"/>
      <w:r>
        <w:t>n,k</w:t>
      </w:r>
      <w:proofErr w:type="spellEnd"/>
      <w:r>
        <w:t>) encoder, one can get a shortened RS(n-s, k-s) code as follows</w:t>
      </w:r>
      <w:r w:rsidR="00082DD3">
        <w:t>…</w:t>
      </w:r>
      <w:r>
        <w:t xml:space="preserve"> </w:t>
      </w:r>
    </w:p>
    <w:p w:rsidR="005933FA" w:rsidRDefault="005933FA" w:rsidP="00CF4D12"/>
    <w:p w:rsidR="00CF4D12" w:rsidRDefault="00CF4D12" w:rsidP="00CF4D12">
      <w:r>
        <w:t>The detailed RS specification should not be discussed in the meeting, but through a proposal first.</w:t>
      </w:r>
      <w:r w:rsidR="005933FA">
        <w:t xml:space="preserve"> In 802.15.7, a</w:t>
      </w:r>
      <w:r>
        <w:t xml:space="preserve"> convolutional encoder is used in conjunction with RS encoder. </w:t>
      </w:r>
      <w:r w:rsidR="005933FA">
        <w:t xml:space="preserve">Moreover, the role of the </w:t>
      </w:r>
      <w:proofErr w:type="spellStart"/>
      <w:r w:rsidR="005933FA">
        <w:t>interleaver</w:t>
      </w:r>
      <w:proofErr w:type="spellEnd"/>
      <w:r w:rsidR="005933FA">
        <w:t xml:space="preserve"> has been discussed. It should be </w:t>
      </w:r>
      <w:r>
        <w:t xml:space="preserve">set </w:t>
      </w:r>
      <w:r w:rsidR="005933FA">
        <w:t xml:space="preserve">as </w:t>
      </w:r>
      <w:r>
        <w:t xml:space="preserve">optional for now. </w:t>
      </w:r>
      <w:proofErr w:type="spellStart"/>
      <w:r>
        <w:t>Interleaver</w:t>
      </w:r>
      <w:proofErr w:type="spellEnd"/>
      <w:r>
        <w:t xml:space="preserve"> should be used by application basis. Forney provides an expedited way to construct </w:t>
      </w:r>
      <w:proofErr w:type="spellStart"/>
      <w:r>
        <w:t>interleaver</w:t>
      </w:r>
      <w:r w:rsidR="005933FA">
        <w:t>s</w:t>
      </w:r>
      <w:proofErr w:type="spellEnd"/>
      <w:r>
        <w:t>.</w:t>
      </w:r>
    </w:p>
    <w:p w:rsidR="00CF4D12" w:rsidRDefault="00CF4D12" w:rsidP="00CF4D12"/>
    <w:p w:rsidR="00CF4D12" w:rsidRDefault="00CF4D12" w:rsidP="00CF4D12">
      <w:r>
        <w:t xml:space="preserve">The skeleton </w:t>
      </w:r>
      <w:r w:rsidR="005933FA">
        <w:t xml:space="preserve">was for OFDM and has been modified </w:t>
      </w:r>
      <w:r>
        <w:t>to fit PM</w:t>
      </w:r>
      <w:r w:rsidR="005933FA">
        <w:t xml:space="preserve"> PHY</w:t>
      </w:r>
      <w:r>
        <w:t xml:space="preserve">. Line encoding is moved before PAM. Binary PPM </w:t>
      </w:r>
      <w:r w:rsidR="005933FA">
        <w:t xml:space="preserve">(Manchester) </w:t>
      </w:r>
      <w:r>
        <w:t xml:space="preserve">is included for the purpose of dimming when resolved in </w:t>
      </w:r>
      <w:r>
        <w:lastRenderedPageBreak/>
        <w:t xml:space="preserve">time-domain. </w:t>
      </w:r>
      <w:r w:rsidR="005933FA">
        <w:t>O</w:t>
      </w:r>
      <w:r>
        <w:t xml:space="preserve">ne PIB </w:t>
      </w:r>
      <w:r w:rsidR="00082DD3">
        <w:t xml:space="preserve">in MAC </w:t>
      </w:r>
      <w:r>
        <w:t>can be used to indicate 8B10B or binary PPM is used.</w:t>
      </w:r>
      <w:r w:rsidR="00082DD3">
        <w:t xml:space="preserve"> W</w:t>
      </w:r>
      <w:r>
        <w:t xml:space="preserve">hen two line encoding methods are included, one should be mandatory, the other optional. </w:t>
      </w:r>
    </w:p>
    <w:p w:rsidR="00CF4D12" w:rsidRDefault="00CF4D12" w:rsidP="00CF4D12"/>
    <w:p w:rsidR="00C23366" w:rsidRDefault="00C23366" w:rsidP="00CF4D12"/>
    <w:p w:rsidR="00CF4D12" w:rsidRDefault="00CF4D12" w:rsidP="00CF4D12">
      <w:r>
        <w:t xml:space="preserve">Meeting </w:t>
      </w:r>
      <w:r w:rsidR="00082DD3">
        <w:t xml:space="preserve">is </w:t>
      </w:r>
      <w:r>
        <w:t>in recess</w:t>
      </w:r>
      <w:r w:rsidR="00082DD3">
        <w:t xml:space="preserve"> until Thursday PM1.</w:t>
      </w:r>
    </w:p>
    <w:p w:rsidR="00CF4D12" w:rsidRDefault="00CF4D12" w:rsidP="00CF4D12"/>
    <w:p w:rsidR="00CF4D12" w:rsidRDefault="00CF4D12" w:rsidP="00CF4D12">
      <w:r>
        <w:rPr>
          <w:b/>
          <w:szCs w:val="24"/>
          <w:u w:val="single"/>
        </w:rPr>
        <w:t>Meeting #7, Thursday 09 November 2017, PM 1 (13:30 – 15:30)</w:t>
      </w:r>
    </w:p>
    <w:p w:rsidR="00CF4D12" w:rsidRDefault="00CF4D12" w:rsidP="00CF4D12"/>
    <w:p w:rsidR="00CF4D12" w:rsidRDefault="00CF4D12" w:rsidP="00CF4D12">
      <w:r>
        <w:t>Attendees:</w:t>
      </w:r>
    </w:p>
    <w:p w:rsidR="00CF4D12" w:rsidRDefault="00CF4D12" w:rsidP="00CF4D12">
      <w:pPr>
        <w:numPr>
          <w:ilvl w:val="0"/>
          <w:numId w:val="26"/>
        </w:numPr>
      </w:pPr>
      <w:r>
        <w:t>Volker Jungnickel (Fraunhofer HHI)</w:t>
      </w:r>
    </w:p>
    <w:p w:rsidR="00CF4D12" w:rsidRDefault="00CF4D12" w:rsidP="00CF4D12">
      <w:pPr>
        <w:pStyle w:val="Listenabsatz"/>
        <w:numPr>
          <w:ilvl w:val="0"/>
          <w:numId w:val="26"/>
        </w:numPr>
      </w:pPr>
      <w:r>
        <w:t xml:space="preserve">Mohammad </w:t>
      </w:r>
      <w:proofErr w:type="spellStart"/>
      <w:r>
        <w:t>Noshad</w:t>
      </w:r>
      <w:proofErr w:type="spellEnd"/>
      <w:r>
        <w:t xml:space="preserve"> (</w:t>
      </w:r>
      <w:proofErr w:type="spellStart"/>
      <w:r>
        <w:t>VLNComm</w:t>
      </w:r>
      <w:proofErr w:type="spellEnd"/>
      <w:r>
        <w:t>)</w:t>
      </w:r>
    </w:p>
    <w:p w:rsidR="00CF4D12" w:rsidRDefault="00CF4D12" w:rsidP="00CF4D12">
      <w:pPr>
        <w:pStyle w:val="Listenabsatz"/>
        <w:numPr>
          <w:ilvl w:val="0"/>
          <w:numId w:val="26"/>
        </w:numPr>
      </w:pPr>
      <w:r>
        <w:t xml:space="preserve">Li </w:t>
      </w:r>
      <w:proofErr w:type="spellStart"/>
      <w:r>
        <w:t>Qiang</w:t>
      </w:r>
      <w:proofErr w:type="spellEnd"/>
      <w:r>
        <w:t>-John (Huawei)</w:t>
      </w:r>
    </w:p>
    <w:p w:rsidR="00CF4D12" w:rsidRDefault="00CF4D12" w:rsidP="00CF4D12">
      <w:pPr>
        <w:pStyle w:val="Listenabsatz"/>
        <w:numPr>
          <w:ilvl w:val="0"/>
          <w:numId w:val="26"/>
        </w:numPr>
      </w:pPr>
      <w:r>
        <w:rPr>
          <w:rFonts w:eastAsia="Gulim"/>
        </w:rPr>
        <w:t>Sang-</w:t>
      </w:r>
      <w:proofErr w:type="spellStart"/>
      <w:r>
        <w:rPr>
          <w:rFonts w:eastAsia="Gulim"/>
        </w:rPr>
        <w:t>Kyu</w:t>
      </w:r>
      <w:proofErr w:type="spellEnd"/>
      <w:r>
        <w:rPr>
          <w:rFonts w:eastAsia="Gulim"/>
        </w:rPr>
        <w:t xml:space="preserve"> Lim (ETRI)</w:t>
      </w:r>
    </w:p>
    <w:p w:rsidR="00CF4D12" w:rsidRDefault="00CF4D12" w:rsidP="00CF4D12">
      <w:pPr>
        <w:pStyle w:val="Listenabsatz"/>
        <w:numPr>
          <w:ilvl w:val="0"/>
          <w:numId w:val="26"/>
        </w:numPr>
      </w:pPr>
      <w:r>
        <w:rPr>
          <w:rFonts w:eastAsia="Gulim"/>
        </w:rPr>
        <w:t>Ryan Mennecke (John Hopkins University)</w:t>
      </w:r>
    </w:p>
    <w:p w:rsidR="00CF4D12" w:rsidRDefault="00CF4D12" w:rsidP="00CF4D12">
      <w:pPr>
        <w:pStyle w:val="Listenabsatz"/>
        <w:numPr>
          <w:ilvl w:val="0"/>
          <w:numId w:val="26"/>
        </w:numPr>
      </w:pPr>
      <w:r>
        <w:rPr>
          <w:rFonts w:eastAsia="Gulim"/>
        </w:rPr>
        <w:t>Xu Wang (</w:t>
      </w:r>
      <w:proofErr w:type="spellStart"/>
      <w:r>
        <w:rPr>
          <w:rFonts w:eastAsia="Gulim"/>
        </w:rPr>
        <w:t>VLNComm</w:t>
      </w:r>
      <w:proofErr w:type="spellEnd"/>
      <w:r>
        <w:rPr>
          <w:rFonts w:eastAsia="Gulim"/>
        </w:rPr>
        <w:t>)</w:t>
      </w:r>
    </w:p>
    <w:p w:rsidR="00CF4D12" w:rsidRDefault="00CF4D12" w:rsidP="00CF4D12">
      <w:pPr>
        <w:pStyle w:val="Listenabsatz"/>
        <w:numPr>
          <w:ilvl w:val="0"/>
          <w:numId w:val="26"/>
        </w:numPr>
      </w:pPr>
      <w:r>
        <w:t xml:space="preserve">Nikola </w:t>
      </w:r>
      <w:proofErr w:type="spellStart"/>
      <w:r>
        <w:t>Serafimovski</w:t>
      </w:r>
      <w:proofErr w:type="spellEnd"/>
      <w:r>
        <w:t xml:space="preserve"> (</w:t>
      </w:r>
      <w:proofErr w:type="spellStart"/>
      <w:r>
        <w:t>pureLiFi</w:t>
      </w:r>
      <w:proofErr w:type="spellEnd"/>
      <w:r>
        <w:t>)</w:t>
      </w:r>
    </w:p>
    <w:p w:rsidR="00CF4D12" w:rsidRDefault="00CF4D12" w:rsidP="00CF4D12">
      <w:pPr>
        <w:pStyle w:val="Listenabsatz"/>
        <w:numPr>
          <w:ilvl w:val="0"/>
          <w:numId w:val="26"/>
        </w:numPr>
      </w:pPr>
      <w:r>
        <w:rPr>
          <w:rFonts w:eastAsia="Gulim"/>
        </w:rPr>
        <w:t>Ren Sakata (Toshiba Corp.)</w:t>
      </w:r>
    </w:p>
    <w:p w:rsidR="00CF4D12" w:rsidRDefault="00CF4D12" w:rsidP="00CF4D12">
      <w:pPr>
        <w:pStyle w:val="Listenabsatz"/>
        <w:numPr>
          <w:ilvl w:val="0"/>
          <w:numId w:val="26"/>
        </w:numPr>
      </w:pPr>
      <w:r>
        <w:rPr>
          <w:rFonts w:eastAsia="Gulim"/>
        </w:rPr>
        <w:t>Soo-Young Chang (SYCA)</w:t>
      </w:r>
    </w:p>
    <w:p w:rsidR="00CF4D12" w:rsidRDefault="00CF4D12" w:rsidP="00CF4D12">
      <w:pPr>
        <w:pStyle w:val="Listenabsatz"/>
        <w:numPr>
          <w:ilvl w:val="0"/>
          <w:numId w:val="26"/>
        </w:numPr>
      </w:pPr>
      <w:r>
        <w:t>Billy Verso (</w:t>
      </w:r>
      <w:proofErr w:type="spellStart"/>
      <w:r>
        <w:t>Decawave</w:t>
      </w:r>
      <w:proofErr w:type="spellEnd"/>
      <w:r>
        <w:t>)</w:t>
      </w:r>
    </w:p>
    <w:p w:rsidR="00CF4D12" w:rsidRDefault="00CF4D12" w:rsidP="00CF4D12">
      <w:pPr>
        <w:pStyle w:val="Listenabsatz"/>
        <w:numPr>
          <w:ilvl w:val="0"/>
          <w:numId w:val="26"/>
        </w:numPr>
      </w:pPr>
      <w:r>
        <w:t>Tim Harrington (Pro-ID consulting)</w:t>
      </w:r>
    </w:p>
    <w:p w:rsidR="00CF4D12" w:rsidRDefault="00CF4D12" w:rsidP="00CF4D12">
      <w:pPr>
        <w:pStyle w:val="Listenabsatz"/>
        <w:numPr>
          <w:ilvl w:val="0"/>
          <w:numId w:val="26"/>
        </w:numPr>
      </w:pPr>
      <w:proofErr w:type="spellStart"/>
      <w:r>
        <w:t>Behcet</w:t>
      </w:r>
      <w:proofErr w:type="spellEnd"/>
      <w:r>
        <w:t xml:space="preserve"> </w:t>
      </w:r>
      <w:proofErr w:type="spellStart"/>
      <w:r>
        <w:t>Sarikaya</w:t>
      </w:r>
      <w:proofErr w:type="spellEnd"/>
      <w:r>
        <w:t xml:space="preserve"> (</w:t>
      </w:r>
      <w:proofErr w:type="spellStart"/>
      <w:r>
        <w:t>DenPelInformatique</w:t>
      </w:r>
      <w:proofErr w:type="spellEnd"/>
      <w:r>
        <w:t>)</w:t>
      </w:r>
    </w:p>
    <w:p w:rsidR="00CF4D12" w:rsidRDefault="00CF4D12" w:rsidP="00CF4D12"/>
    <w:p w:rsidR="00D92868" w:rsidRPr="002D7503" w:rsidRDefault="00D92868" w:rsidP="00D92868">
      <w:pPr>
        <w:jc w:val="both"/>
      </w:pPr>
      <w:r w:rsidRPr="002D7503">
        <w:t>The meeting was called to order by Volker Jungnickel (</w:t>
      </w:r>
      <w:proofErr w:type="spellStart"/>
      <w:r w:rsidRPr="002D7503">
        <w:t>Fraunhofer</w:t>
      </w:r>
      <w:proofErr w:type="spellEnd"/>
      <w:r w:rsidRPr="002D7503">
        <w:t xml:space="preserve"> HHI).</w:t>
      </w:r>
    </w:p>
    <w:p w:rsidR="00D92868" w:rsidRDefault="00D92868" w:rsidP="00CF4D12"/>
    <w:p w:rsidR="00CF4D12" w:rsidRDefault="00CF4D12" w:rsidP="00CF4D12">
      <w:r>
        <w:t xml:space="preserve">The Pulsed modulation PHY is discussed </w:t>
      </w:r>
      <w:r>
        <w:rPr>
          <w:b/>
        </w:rPr>
        <w:t>doc: 15-17-0454-07-0013</w:t>
      </w:r>
    </w:p>
    <w:p w:rsidR="00DC326E" w:rsidRDefault="00DC326E" w:rsidP="00CF4D12"/>
    <w:p w:rsidR="00CF4D12" w:rsidRDefault="00DC326E" w:rsidP="00CF4D12">
      <w:r>
        <w:t>It is discussed if dimming</w:t>
      </w:r>
      <w:r w:rsidRPr="00DC326E">
        <w:t xml:space="preserve"> </w:t>
      </w:r>
      <w:r>
        <w:t xml:space="preserve">could be limited to amplitude. </w:t>
      </w:r>
      <w:r w:rsidR="00CF4D12">
        <w:t>Manufacturers in Korea prefers time-domain dimming, i.e., binary PPM. Sang-</w:t>
      </w:r>
      <w:proofErr w:type="spellStart"/>
      <w:r w:rsidR="00CF4D12">
        <w:t>Kyu</w:t>
      </w:r>
      <w:proofErr w:type="spellEnd"/>
      <w:r w:rsidR="00CF4D12">
        <w:t xml:space="preserve"> need</w:t>
      </w:r>
      <w:r>
        <w:t>s</w:t>
      </w:r>
      <w:r w:rsidR="00CF4D12">
        <w:t xml:space="preserve"> to discuss </w:t>
      </w:r>
      <w:r>
        <w:t xml:space="preserve">this </w:t>
      </w:r>
      <w:r w:rsidR="00CF4D12">
        <w:t>with the team member</w:t>
      </w:r>
      <w:r>
        <w:t>s</w:t>
      </w:r>
      <w:r w:rsidR="00CF4D12">
        <w:t xml:space="preserve"> and provide a solution</w:t>
      </w:r>
      <w:r>
        <w:t xml:space="preserve"> next </w:t>
      </w:r>
      <w:proofErr w:type="gramStart"/>
      <w:r>
        <w:t xml:space="preserve">time </w:t>
      </w:r>
      <w:r w:rsidR="00CF4D12">
        <w:t>.</w:t>
      </w:r>
      <w:proofErr w:type="gramEnd"/>
      <w:r w:rsidR="00CF4D12">
        <w:t xml:space="preserve"> The main question is how to select the line coding schemes. </w:t>
      </w:r>
    </w:p>
    <w:p w:rsidR="00DC326E" w:rsidRDefault="00DC326E" w:rsidP="00CF4D12"/>
    <w:p w:rsidR="00DC326E" w:rsidRDefault="00DC326E" w:rsidP="00DC326E">
      <w:r>
        <w:t xml:space="preserve">The Technical editor asked for a reference for </w:t>
      </w:r>
      <w:r w:rsidR="00CF4D12">
        <w:t>8B10B</w:t>
      </w:r>
      <w:r>
        <w:t xml:space="preserve"> to be included e.g. in the Technical Annex</w:t>
      </w:r>
      <w:r w:rsidR="00CF4D12">
        <w:t>. Mohammad provides an 8B10B table</w:t>
      </w:r>
      <w:r>
        <w:t xml:space="preserve"> available </w:t>
      </w:r>
      <w:r w:rsidR="00CF4D12">
        <w:t>online</w:t>
      </w:r>
      <w:r>
        <w:t xml:space="preserve"> </w:t>
      </w:r>
      <w:hyperlink r:id="rId9" w:history="1">
        <w:r>
          <w:rPr>
            <w:rStyle w:val="Hyperlink"/>
            <w:rFonts w:ascii="Arial" w:hAnsi="Arial" w:cs="Arial"/>
          </w:rPr>
          <w:t>http://application-notes.digchip.com/056/56-39724.pdf</w:t>
        </w:r>
      </w:hyperlink>
      <w:r w:rsidR="00CF4D12">
        <w:t xml:space="preserve">. </w:t>
      </w:r>
      <w:r>
        <w:t xml:space="preserve">The Technical Editor wants to include </w:t>
      </w:r>
      <w:r w:rsidR="00CF4D12">
        <w:t xml:space="preserve">a detailed instruction on how 8B10B works. </w:t>
      </w:r>
    </w:p>
    <w:p w:rsidR="00DC326E" w:rsidRDefault="00DC326E" w:rsidP="00DC326E"/>
    <w:p w:rsidR="00DC326E" w:rsidRDefault="00CF4D12" w:rsidP="00DC326E">
      <w:r>
        <w:t>Binary PPM is renamed Manchester in the specification.</w:t>
      </w:r>
      <w:r w:rsidR="00DC326E">
        <w:t xml:space="preserve"> Again it was discussed that </w:t>
      </w:r>
      <w:r>
        <w:t xml:space="preserve">dimming feature </w:t>
      </w:r>
      <w:r w:rsidR="00DC326E">
        <w:t xml:space="preserve">should be </w:t>
      </w:r>
      <w:r>
        <w:t xml:space="preserve">left out of the text as implementation decision. </w:t>
      </w:r>
    </w:p>
    <w:p w:rsidR="00DC326E" w:rsidRDefault="00DC326E" w:rsidP="00DC326E"/>
    <w:p w:rsidR="00CF4D12" w:rsidRDefault="00DC326E" w:rsidP="00DC326E">
      <w:r>
        <w:t>An i</w:t>
      </w:r>
      <w:r w:rsidR="00CF4D12">
        <w:t>ndicator in the header tell</w:t>
      </w:r>
      <w:r>
        <w:t>s</w:t>
      </w:r>
      <w:r w:rsidR="00CF4D12">
        <w:t xml:space="preserve"> the receiver the modulation, coding, line coding </w:t>
      </w:r>
      <w:r>
        <w:t xml:space="preserve">being </w:t>
      </w:r>
      <w:r w:rsidR="00CF4D12">
        <w:t>used. The header should not be coded in certain line coding scheme, since it needs to inform the receiver what line coding (plus modulation etc.) is used in the data.</w:t>
      </w:r>
      <w:r>
        <w:t xml:space="preserve"> </w:t>
      </w:r>
      <w:r w:rsidR="00CF4D12">
        <w:t>The 2PAM and 4PAM are defined in one paragraph as PAM</w:t>
      </w:r>
      <w:r>
        <w:t>.</w:t>
      </w:r>
      <w:r w:rsidR="00CF4D12">
        <w:t xml:space="preserve"> </w:t>
      </w:r>
    </w:p>
    <w:p w:rsidR="00CF4D12" w:rsidRDefault="00CF4D12" w:rsidP="00CF4D12">
      <w:r>
        <w:lastRenderedPageBreak/>
        <w:t xml:space="preserve"> </w:t>
      </w:r>
    </w:p>
    <w:p w:rsidR="00CF4D12" w:rsidRDefault="00DC326E" w:rsidP="00302C3C">
      <w:r>
        <w:t xml:space="preserve">It was discussed again if and how </w:t>
      </w:r>
      <w:r w:rsidR="00CF4D12">
        <w:t xml:space="preserve">to unify </w:t>
      </w:r>
      <w:r w:rsidR="00665620">
        <w:t xml:space="preserve">the </w:t>
      </w:r>
      <w:r w:rsidR="00CF4D12">
        <w:t xml:space="preserve">preamble for all </w:t>
      </w:r>
      <w:proofErr w:type="spellStart"/>
      <w:r w:rsidR="00CF4D12">
        <w:t>PHYs</w:t>
      </w:r>
      <w:r>
        <w:t>.</w:t>
      </w:r>
      <w:proofErr w:type="spellEnd"/>
      <w:r>
        <w:t xml:space="preserve"> Some committee members support to have </w:t>
      </w:r>
      <w:r w:rsidR="00CF4D12">
        <w:t xml:space="preserve">the same </w:t>
      </w:r>
      <w:r w:rsidR="00947886">
        <w:t>preamble</w:t>
      </w:r>
      <w:r w:rsidR="00CF4D12">
        <w:t xml:space="preserve">. </w:t>
      </w:r>
      <w:r>
        <w:t>This is however difficult for Pulsed Modulation as compared to OFDM PHY (constant vs. variable amplitude)</w:t>
      </w:r>
      <w:r w:rsidR="00302C3C">
        <w:t xml:space="preserve">. LB OFDM preamble is defined in time domain, </w:t>
      </w:r>
      <w:proofErr w:type="spellStart"/>
      <w:r w:rsidR="00302C3C">
        <w:t>baut</w:t>
      </w:r>
      <w:proofErr w:type="spellEnd"/>
      <w:r w:rsidR="00302C3C">
        <w:t xml:space="preserve"> using 32 amplitude steps. HB PHY preamble should be defined in frequency domain. Committee members </w:t>
      </w:r>
      <w:r w:rsidR="00CF4D12">
        <w:t xml:space="preserve">need to see the </w:t>
      </w:r>
      <w:r w:rsidR="00302C3C">
        <w:t xml:space="preserve">performance results </w:t>
      </w:r>
      <w:r w:rsidR="00CF4D12">
        <w:t xml:space="preserve">of the suggested preamble to decide if agree with the unification or not. </w:t>
      </w:r>
    </w:p>
    <w:p w:rsidR="00302C3C" w:rsidRDefault="00302C3C" w:rsidP="00CF4D12"/>
    <w:p w:rsidR="00CF4D12" w:rsidRDefault="00302C3C" w:rsidP="00CF4D12">
      <w:r>
        <w:t xml:space="preserve">Alternatively, a </w:t>
      </w:r>
      <w:r w:rsidR="00CF4D12">
        <w:t xml:space="preserve">common PHY </w:t>
      </w:r>
      <w:r>
        <w:t xml:space="preserve">would be </w:t>
      </w:r>
      <w:r w:rsidR="00CF4D12">
        <w:t>needed and implemented in the beacon frame to negotiate the supported PHY</w:t>
      </w:r>
      <w:r>
        <w:t xml:space="preserve"> </w:t>
      </w:r>
      <w:r w:rsidR="00665620">
        <w:t xml:space="preserve">modes </w:t>
      </w:r>
      <w:r>
        <w:t>between 802.15.13 devices</w:t>
      </w:r>
      <w:r w:rsidR="00CF4D12">
        <w:t xml:space="preserve">. 802.11 standards which claim backwards compatible </w:t>
      </w:r>
      <w:r>
        <w:t xml:space="preserve">do </w:t>
      </w:r>
      <w:r w:rsidR="00CF4D12">
        <w:t xml:space="preserve">have </w:t>
      </w:r>
      <w:r w:rsidR="00665620">
        <w:t xml:space="preserve">a </w:t>
      </w:r>
      <w:r w:rsidR="00CF4D12">
        <w:t>unified preamble.</w:t>
      </w:r>
    </w:p>
    <w:p w:rsidR="00302C3C" w:rsidRDefault="00302C3C" w:rsidP="00CF4D12"/>
    <w:p w:rsidR="00302C3C" w:rsidRDefault="00302C3C" w:rsidP="00CF4D12">
      <w:r>
        <w:t>The meeting recessed until Thursday PM2.</w:t>
      </w:r>
    </w:p>
    <w:p w:rsidR="00CF4D12" w:rsidRDefault="00CF4D12" w:rsidP="00CF4D12"/>
    <w:p w:rsidR="00CF4D12" w:rsidRDefault="00CF4D12" w:rsidP="00CF4D12">
      <w:r>
        <w:rPr>
          <w:b/>
          <w:szCs w:val="24"/>
          <w:u w:val="single"/>
        </w:rPr>
        <w:t>Meeting #8, Thursday 09 November 2017, PM 2 (16:00 – 18:00)</w:t>
      </w:r>
    </w:p>
    <w:p w:rsidR="00CF4D12" w:rsidRDefault="00CF4D12" w:rsidP="00CF4D12"/>
    <w:p w:rsidR="00CF4D12" w:rsidRDefault="00CF4D12" w:rsidP="00CF4D12">
      <w:r>
        <w:t>Attendees:</w:t>
      </w:r>
    </w:p>
    <w:p w:rsidR="00CF4D12" w:rsidRDefault="00CF4D12" w:rsidP="00CF4D12">
      <w:pPr>
        <w:numPr>
          <w:ilvl w:val="0"/>
          <w:numId w:val="26"/>
        </w:numPr>
      </w:pPr>
      <w:r>
        <w:t>Volker Jungnickel (Fraunhofer HHI)</w:t>
      </w:r>
    </w:p>
    <w:p w:rsidR="00CF4D12" w:rsidRDefault="00CF4D12" w:rsidP="00CF4D12">
      <w:pPr>
        <w:pStyle w:val="Listenabsatz"/>
        <w:numPr>
          <w:ilvl w:val="0"/>
          <w:numId w:val="26"/>
        </w:numPr>
      </w:pPr>
      <w:r>
        <w:t xml:space="preserve">Mohammad </w:t>
      </w:r>
      <w:proofErr w:type="spellStart"/>
      <w:r>
        <w:t>Noshad</w:t>
      </w:r>
      <w:proofErr w:type="spellEnd"/>
      <w:r>
        <w:t xml:space="preserve"> (</w:t>
      </w:r>
      <w:proofErr w:type="spellStart"/>
      <w:r>
        <w:t>VLNComm</w:t>
      </w:r>
      <w:proofErr w:type="spellEnd"/>
      <w:r>
        <w:t>)</w:t>
      </w:r>
    </w:p>
    <w:p w:rsidR="00CF4D12" w:rsidRDefault="00CF4D12" w:rsidP="00CF4D12">
      <w:pPr>
        <w:pStyle w:val="Listenabsatz"/>
        <w:numPr>
          <w:ilvl w:val="0"/>
          <w:numId w:val="26"/>
        </w:numPr>
      </w:pPr>
      <w:r>
        <w:t xml:space="preserve">Li </w:t>
      </w:r>
      <w:proofErr w:type="spellStart"/>
      <w:r>
        <w:t>Qiang</w:t>
      </w:r>
      <w:proofErr w:type="spellEnd"/>
      <w:r>
        <w:t>-John (Huawei)</w:t>
      </w:r>
    </w:p>
    <w:p w:rsidR="00CF4D12" w:rsidRDefault="00CF4D12" w:rsidP="00CF4D12">
      <w:pPr>
        <w:pStyle w:val="Listenabsatz"/>
        <w:numPr>
          <w:ilvl w:val="0"/>
          <w:numId w:val="26"/>
        </w:numPr>
      </w:pPr>
      <w:r>
        <w:rPr>
          <w:rFonts w:eastAsia="Gulim"/>
        </w:rPr>
        <w:t>Sang-</w:t>
      </w:r>
      <w:proofErr w:type="spellStart"/>
      <w:r>
        <w:rPr>
          <w:rFonts w:eastAsia="Gulim"/>
        </w:rPr>
        <w:t>Kyu</w:t>
      </w:r>
      <w:proofErr w:type="spellEnd"/>
      <w:r>
        <w:rPr>
          <w:rFonts w:eastAsia="Gulim"/>
        </w:rPr>
        <w:t xml:space="preserve"> Lim (ETRI)</w:t>
      </w:r>
    </w:p>
    <w:p w:rsidR="00CF4D12" w:rsidRDefault="00CF4D12" w:rsidP="00CF4D12">
      <w:pPr>
        <w:pStyle w:val="Listenabsatz"/>
        <w:numPr>
          <w:ilvl w:val="0"/>
          <w:numId w:val="26"/>
        </w:numPr>
      </w:pPr>
      <w:r>
        <w:rPr>
          <w:rFonts w:eastAsia="Gulim"/>
        </w:rPr>
        <w:t>Ryan Mennecke (John Hopkins University)</w:t>
      </w:r>
    </w:p>
    <w:p w:rsidR="00CF4D12" w:rsidRDefault="00CF4D12" w:rsidP="00CF4D12">
      <w:pPr>
        <w:pStyle w:val="Listenabsatz"/>
        <w:numPr>
          <w:ilvl w:val="0"/>
          <w:numId w:val="26"/>
        </w:numPr>
      </w:pPr>
      <w:r>
        <w:rPr>
          <w:rFonts w:eastAsia="Gulim"/>
        </w:rPr>
        <w:t>Xu Wang (</w:t>
      </w:r>
      <w:proofErr w:type="spellStart"/>
      <w:r>
        <w:rPr>
          <w:rFonts w:eastAsia="Gulim"/>
        </w:rPr>
        <w:t>VLNComm</w:t>
      </w:r>
      <w:proofErr w:type="spellEnd"/>
      <w:r>
        <w:rPr>
          <w:rFonts w:eastAsia="Gulim"/>
        </w:rPr>
        <w:t>)</w:t>
      </w:r>
    </w:p>
    <w:p w:rsidR="00CF4D12" w:rsidRDefault="00CF4D12" w:rsidP="00CF4D12">
      <w:pPr>
        <w:pStyle w:val="Listenabsatz"/>
        <w:numPr>
          <w:ilvl w:val="0"/>
          <w:numId w:val="26"/>
        </w:numPr>
      </w:pPr>
      <w:r>
        <w:t xml:space="preserve">Nikola </w:t>
      </w:r>
      <w:proofErr w:type="spellStart"/>
      <w:r>
        <w:t>Serafimovski</w:t>
      </w:r>
      <w:proofErr w:type="spellEnd"/>
      <w:r>
        <w:t xml:space="preserve"> (</w:t>
      </w:r>
      <w:proofErr w:type="spellStart"/>
      <w:r>
        <w:t>pureLiFi</w:t>
      </w:r>
      <w:proofErr w:type="spellEnd"/>
      <w:r>
        <w:t>)</w:t>
      </w:r>
    </w:p>
    <w:p w:rsidR="00CF4D12" w:rsidRPr="007A40F3" w:rsidRDefault="00CF4D12" w:rsidP="00CF4D12">
      <w:pPr>
        <w:pStyle w:val="Listenabsatz"/>
        <w:numPr>
          <w:ilvl w:val="0"/>
          <w:numId w:val="26"/>
        </w:numPr>
        <w:rPr>
          <w:lang w:val="de-DE"/>
        </w:rPr>
      </w:pPr>
      <w:r w:rsidRPr="007A40F3">
        <w:rPr>
          <w:rFonts w:eastAsia="Gulim"/>
          <w:lang w:val="de-DE"/>
        </w:rPr>
        <w:t>Joerg Robert (University Erlangen-</w:t>
      </w:r>
      <w:proofErr w:type="spellStart"/>
      <w:r w:rsidRPr="007A40F3">
        <w:rPr>
          <w:rFonts w:eastAsia="Gulim"/>
          <w:lang w:val="de-DE"/>
        </w:rPr>
        <w:t>Nuernberg</w:t>
      </w:r>
      <w:proofErr w:type="spellEnd"/>
      <w:r w:rsidRPr="007A40F3">
        <w:rPr>
          <w:rFonts w:eastAsia="Gulim"/>
          <w:lang w:val="de-DE"/>
        </w:rPr>
        <w:t>)</w:t>
      </w:r>
    </w:p>
    <w:p w:rsidR="00CF4D12" w:rsidRPr="007A40F3" w:rsidRDefault="00CF4D12" w:rsidP="00CF4D12">
      <w:pPr>
        <w:rPr>
          <w:lang w:val="de-DE"/>
        </w:rPr>
      </w:pPr>
    </w:p>
    <w:p w:rsidR="00D92868" w:rsidRPr="002D7503" w:rsidRDefault="00D92868" w:rsidP="00D92868">
      <w:pPr>
        <w:jc w:val="both"/>
      </w:pPr>
      <w:r w:rsidRPr="002D7503">
        <w:t>The meeting was called to order by Volker Jungnickel (</w:t>
      </w:r>
      <w:proofErr w:type="spellStart"/>
      <w:r w:rsidRPr="002D7503">
        <w:t>Fraunhofer</w:t>
      </w:r>
      <w:proofErr w:type="spellEnd"/>
      <w:r w:rsidRPr="002D7503">
        <w:t xml:space="preserve"> HHI).</w:t>
      </w:r>
    </w:p>
    <w:p w:rsidR="00D92868" w:rsidRDefault="00D92868" w:rsidP="003B2CEE"/>
    <w:p w:rsidR="00CF4D12" w:rsidRDefault="00665620" w:rsidP="003B2CEE">
      <w:r>
        <w:t xml:space="preserve">The </w:t>
      </w:r>
      <w:r w:rsidR="003B2CEE">
        <w:t xml:space="preserve">committee discussed the </w:t>
      </w:r>
      <w:r w:rsidR="00CF4D12">
        <w:t xml:space="preserve">preamble </w:t>
      </w:r>
      <w:r w:rsidR="003B2CEE">
        <w:t xml:space="preserve">used in LB PHY where </w:t>
      </w:r>
      <w:proofErr w:type="gramStart"/>
      <w:r w:rsidR="003B2CEE">
        <w:t xml:space="preserve">a </w:t>
      </w:r>
      <w:r w:rsidR="00CF4D12">
        <w:t>that</w:t>
      </w:r>
      <w:proofErr w:type="gramEnd"/>
      <w:r w:rsidR="00CF4D12">
        <w:t xml:space="preserve"> a time-domain sequence is used instead of OFDM and IFFT transformation method. </w:t>
      </w:r>
      <w:r w:rsidR="003B2CEE">
        <w:t xml:space="preserve">It was again suggested that </w:t>
      </w:r>
      <w:r w:rsidR="00CF4D12">
        <w:t>if preamble</w:t>
      </w:r>
      <w:r w:rsidR="003B2CEE">
        <w:t xml:space="preserve"> cannot be unified</w:t>
      </w:r>
      <w:r w:rsidR="00CF4D12">
        <w:t xml:space="preserve">, we can use the common mode for the negotiating the </w:t>
      </w:r>
      <w:proofErr w:type="spellStart"/>
      <w:r w:rsidR="00CF4D12">
        <w:t>PHYs.</w:t>
      </w:r>
      <w:proofErr w:type="spellEnd"/>
      <w:r w:rsidR="00CF4D12">
        <w:t xml:space="preserve"> </w:t>
      </w:r>
    </w:p>
    <w:p w:rsidR="00CF4D12" w:rsidRDefault="00CF4D12" w:rsidP="00CF4D12"/>
    <w:p w:rsidR="003B2CEE" w:rsidRDefault="003B2CEE" w:rsidP="003B2CEE">
      <w:r>
        <w:t xml:space="preserve">It was discussed to arrange a phone call </w:t>
      </w:r>
      <w:r w:rsidR="00CF4D12">
        <w:t>phone call dedicated to the preamble, channel estimation and header</w:t>
      </w:r>
      <w:r>
        <w:t xml:space="preserve">. It can be </w:t>
      </w:r>
      <w:r w:rsidR="00CF4D12">
        <w:t>announce</w:t>
      </w:r>
      <w:r>
        <w:t>d</w:t>
      </w:r>
      <w:r w:rsidR="00CF4D12">
        <w:t xml:space="preserve"> 10 days in advance</w:t>
      </w:r>
      <w:r>
        <w:t xml:space="preserve"> over the WG email reflector</w:t>
      </w:r>
      <w:r w:rsidR="00CF4D12">
        <w:t xml:space="preserve">. Material should be prepared and submitted to mentor at least two days before the phone call. </w:t>
      </w:r>
      <w:r>
        <w:t xml:space="preserve">The </w:t>
      </w:r>
    </w:p>
    <w:p w:rsidR="00CF4D12" w:rsidRDefault="00CF4D12" w:rsidP="00CF4D12">
      <w:proofErr w:type="gramStart"/>
      <w:r>
        <w:t>time</w:t>
      </w:r>
      <w:proofErr w:type="gramEnd"/>
      <w:r>
        <w:t xml:space="preserve"> difference </w:t>
      </w:r>
      <w:r w:rsidR="003B2CEE">
        <w:t xml:space="preserve">and acoustics often </w:t>
      </w:r>
      <w:r>
        <w:t>make phone call</w:t>
      </w:r>
      <w:r w:rsidR="003B2CEE">
        <w:t>s</w:t>
      </w:r>
      <w:r>
        <w:t xml:space="preserve"> impractical. Instead, </w:t>
      </w:r>
      <w:r w:rsidR="00947886">
        <w:t>c</w:t>
      </w:r>
      <w:r>
        <w:t xml:space="preserve">all for proposals to be </w:t>
      </w:r>
      <w:r w:rsidR="003B2CEE">
        <w:t xml:space="preserve">issued. Proposals shall be </w:t>
      </w:r>
      <w:r>
        <w:t>submitted one week before the next meeting (Jan, 8</w:t>
      </w:r>
      <w:r>
        <w:rPr>
          <w:vertAlign w:val="superscript"/>
        </w:rPr>
        <w:t>th</w:t>
      </w:r>
      <w:r w:rsidR="00947886">
        <w:t>)</w:t>
      </w:r>
      <w:r>
        <w:t>.</w:t>
      </w:r>
    </w:p>
    <w:p w:rsidR="003B2CEE" w:rsidRDefault="003B2CEE" w:rsidP="00CF4D12"/>
    <w:p w:rsidR="00CF4D12" w:rsidRDefault="003B2CEE" w:rsidP="00CF4D12">
      <w:r>
        <w:t xml:space="preserve">It was discussed to have a </w:t>
      </w:r>
      <w:r w:rsidR="00CF4D12">
        <w:t>call on the 9</w:t>
      </w:r>
      <w:r w:rsidR="00CF4D12">
        <w:rPr>
          <w:vertAlign w:val="superscript"/>
        </w:rPr>
        <w:t>th</w:t>
      </w:r>
      <w:r w:rsidR="00CF4D12">
        <w:t xml:space="preserve"> so to have a clear view of the agenda from t</w:t>
      </w:r>
      <w:r w:rsidR="00947886">
        <w:t>he beginning of the meeting.</w:t>
      </w:r>
      <w:r w:rsidR="00CF4D12">
        <w:t xml:space="preserve"> </w:t>
      </w:r>
      <w:r>
        <w:t xml:space="preserve">But discussions should happen only in the physical meeting. </w:t>
      </w:r>
      <w:proofErr w:type="gramStart"/>
      <w:r w:rsidR="00CF4D12">
        <w:t>in</w:t>
      </w:r>
      <w:proofErr w:type="gramEnd"/>
      <w:r w:rsidR="00CF4D12">
        <w:t xml:space="preserve"> person, in the January meeting.</w:t>
      </w:r>
      <w:r>
        <w:t xml:space="preserve"> It was agreed to have </w:t>
      </w:r>
      <w:r w:rsidR="00CF4D12">
        <w:t xml:space="preserve">no phone call before the January meeting. </w:t>
      </w:r>
    </w:p>
    <w:p w:rsidR="00CF4D12" w:rsidRDefault="00CF4D12" w:rsidP="00CF4D12"/>
    <w:p w:rsidR="00CF4D12" w:rsidRDefault="00CF4D12" w:rsidP="00CF4D12">
      <w:r>
        <w:lastRenderedPageBreak/>
        <w:t xml:space="preserve">A call of proposal is created for Pulsed Modulation PHY including PPDU, preamble, header, channel coding for header and data, scrambler, </w:t>
      </w:r>
      <w:proofErr w:type="spellStart"/>
      <w:r>
        <w:t>interleaver</w:t>
      </w:r>
      <w:proofErr w:type="spellEnd"/>
      <w:r>
        <w:t>, etc</w:t>
      </w:r>
      <w:proofErr w:type="gramStart"/>
      <w:r>
        <w:t>.</w:t>
      </w:r>
      <w:r w:rsidR="003B2CEE">
        <w:t>.</w:t>
      </w:r>
      <w:proofErr w:type="gramEnd"/>
      <w:r w:rsidR="003B2CEE">
        <w:t xml:space="preserve"> The TG Chair </w:t>
      </w:r>
      <w:r>
        <w:t xml:space="preserve">is going to inform the working group </w:t>
      </w:r>
      <w:r w:rsidR="003B2CEE">
        <w:t xml:space="preserve">at the closing plenary about this. </w:t>
      </w:r>
    </w:p>
    <w:p w:rsidR="00CF4D12" w:rsidRDefault="00CF4D12" w:rsidP="00CF4D12"/>
    <w:p w:rsidR="00CF4D12" w:rsidRDefault="003B2CEE" w:rsidP="00CF4D12">
      <w:pPr>
        <w:rPr>
          <w:rFonts w:ascii="Calibri" w:hAnsi="Calibri"/>
          <w:i/>
          <w:color w:val="000000"/>
          <w:sz w:val="22"/>
          <w:szCs w:val="22"/>
          <w:lang w:eastAsia="zh-CN"/>
        </w:rPr>
      </w:pPr>
      <w:r>
        <w:t xml:space="preserve"> </w:t>
      </w:r>
      <w:r w:rsidR="00CF4D12">
        <w:t>“</w:t>
      </w:r>
      <w:r w:rsidR="00CF4D12">
        <w:rPr>
          <w:rFonts w:ascii="Calibri" w:hAnsi="Calibri"/>
          <w:i/>
          <w:color w:val="000000"/>
          <w:sz w:val="22"/>
          <w:szCs w:val="22"/>
          <w:lang w:val="en-GB" w:eastAsia="zh-CN"/>
        </w:rPr>
        <w:t>TG13 requests full or partial proposals for Pulsed Modulation PHY, in particular</w:t>
      </w:r>
    </w:p>
    <w:p w:rsidR="00CF4D12" w:rsidRDefault="00CF4D12" w:rsidP="00CF4D12">
      <w:pPr>
        <w:rPr>
          <w:rFonts w:ascii="Calibri" w:hAnsi="Calibri"/>
          <w:i/>
          <w:color w:val="000000"/>
          <w:sz w:val="22"/>
          <w:szCs w:val="22"/>
          <w:lang w:eastAsia="zh-CN"/>
        </w:rPr>
      </w:pPr>
      <w:r>
        <w:rPr>
          <w:rFonts w:ascii="Calibri" w:hAnsi="Calibri"/>
          <w:i/>
          <w:color w:val="000000"/>
          <w:sz w:val="22"/>
          <w:szCs w:val="22"/>
          <w:lang w:val="en-GB" w:eastAsia="zh-CN"/>
        </w:rPr>
        <w:t> </w:t>
      </w:r>
    </w:p>
    <w:p w:rsidR="00CF4D12" w:rsidRDefault="00CF4D12" w:rsidP="00CF4D12">
      <w:pPr>
        <w:rPr>
          <w:rFonts w:ascii="Calibri" w:hAnsi="Calibri"/>
          <w:i/>
          <w:color w:val="000000"/>
          <w:sz w:val="22"/>
          <w:szCs w:val="22"/>
          <w:lang w:eastAsia="zh-CN"/>
        </w:rPr>
      </w:pPr>
      <w:r>
        <w:rPr>
          <w:rFonts w:ascii="Calibri" w:hAnsi="Calibri"/>
          <w:i/>
          <w:color w:val="000000"/>
          <w:sz w:val="22"/>
          <w:szCs w:val="22"/>
          <w:lang w:val="en-GB" w:eastAsia="zh-CN"/>
        </w:rPr>
        <w:t xml:space="preserve">PPDU format, Preamble (Synchronization sequence, Channel estimation sequences), Header content, Header check sequence, Channel coding for the header, Channel coding for data with variable code rate, Scrambler, </w:t>
      </w:r>
      <w:proofErr w:type="spellStart"/>
      <w:r>
        <w:rPr>
          <w:rFonts w:ascii="Calibri" w:hAnsi="Calibri"/>
          <w:i/>
          <w:color w:val="000000"/>
          <w:sz w:val="22"/>
          <w:szCs w:val="22"/>
          <w:lang w:val="en-GB" w:eastAsia="zh-CN"/>
        </w:rPr>
        <w:t>Interleaver</w:t>
      </w:r>
      <w:proofErr w:type="spellEnd"/>
    </w:p>
    <w:p w:rsidR="00CF4D12" w:rsidRDefault="00CF4D12" w:rsidP="00CF4D12">
      <w:pPr>
        <w:rPr>
          <w:rFonts w:ascii="Calibri" w:hAnsi="Calibri"/>
          <w:i/>
          <w:color w:val="000000"/>
          <w:sz w:val="22"/>
          <w:szCs w:val="22"/>
          <w:lang w:eastAsia="zh-CN"/>
        </w:rPr>
      </w:pPr>
      <w:r>
        <w:rPr>
          <w:rFonts w:ascii="Calibri" w:hAnsi="Calibri"/>
          <w:i/>
          <w:color w:val="000000"/>
          <w:sz w:val="22"/>
          <w:szCs w:val="22"/>
          <w:lang w:val="en-GB" w:eastAsia="zh-CN"/>
        </w:rPr>
        <w:t> </w:t>
      </w:r>
    </w:p>
    <w:p w:rsidR="00CF4D12" w:rsidRDefault="00CF4D12" w:rsidP="00CF4D12">
      <w:r>
        <w:rPr>
          <w:rFonts w:ascii="Calibri" w:hAnsi="Calibri"/>
          <w:i/>
          <w:color w:val="000000"/>
          <w:sz w:val="22"/>
          <w:szCs w:val="22"/>
          <w:lang w:val="en-GB" w:eastAsia="zh-CN"/>
        </w:rPr>
        <w:t>Proposals shall be submitted until January 7 and will be discussed at the Irvine meeting.</w:t>
      </w:r>
      <w:r>
        <w:rPr>
          <w:rFonts w:ascii="Calibri" w:hAnsi="Calibri"/>
          <w:color w:val="000000"/>
          <w:sz w:val="22"/>
          <w:szCs w:val="22"/>
          <w:lang w:val="en-GB" w:eastAsia="zh-CN"/>
        </w:rPr>
        <w:t xml:space="preserve"> </w:t>
      </w:r>
      <w:r>
        <w:t>“</w:t>
      </w:r>
    </w:p>
    <w:p w:rsidR="00CF4D12" w:rsidRDefault="003B2CEE" w:rsidP="00CF4D12">
      <w:r>
        <w:t xml:space="preserve">The </w:t>
      </w:r>
      <w:r w:rsidR="00CF4D12">
        <w:t xml:space="preserve">high-bandwidth and low-bandwidth PHYs should </w:t>
      </w:r>
      <w:r>
        <w:t xml:space="preserve">also be </w:t>
      </w:r>
      <w:r w:rsidR="00CF4D12">
        <w:t xml:space="preserve">put into the format of the proposed and agreed </w:t>
      </w:r>
      <w:r>
        <w:t xml:space="preserve">upon </w:t>
      </w:r>
      <w:r w:rsidR="00CF4D12">
        <w:t>skeleton for the un</w:t>
      </w:r>
      <w:bookmarkStart w:id="3" w:name="_GoBack"/>
      <w:bookmarkEnd w:id="3"/>
      <w:r w:rsidR="00CF4D12">
        <w:t xml:space="preserve">ified writing style. If additional content is necessary, content should be submitted as contribution. </w:t>
      </w:r>
    </w:p>
    <w:p w:rsidR="00CF4D12" w:rsidRDefault="00CF4D12" w:rsidP="00CF4D12"/>
    <w:p w:rsidR="00CF4D12" w:rsidRDefault="003B2CEE" w:rsidP="00CF4D12">
      <w:r>
        <w:t xml:space="preserve">It was agreed to postpone </w:t>
      </w:r>
      <w:r w:rsidR="00CF4D12">
        <w:t xml:space="preserve">the resolution of the comments after the discussion of PHYs and focus on finalizing the Pulsed </w:t>
      </w:r>
      <w:r w:rsidR="00947886">
        <w:t>M</w:t>
      </w:r>
      <w:r w:rsidR="00CF4D12">
        <w:t xml:space="preserve">odulation </w:t>
      </w:r>
      <w:r w:rsidR="00947886">
        <w:t xml:space="preserve">PHY </w:t>
      </w:r>
      <w:r w:rsidR="00CF4D12">
        <w:t xml:space="preserve">in the meeting in January. </w:t>
      </w:r>
    </w:p>
    <w:p w:rsidR="00947886" w:rsidRDefault="00947886" w:rsidP="00CF4D12"/>
    <w:p w:rsidR="00947886" w:rsidRDefault="00947886" w:rsidP="00CF4D12">
      <w:r>
        <w:t>The meeting was adjourned until January in Irvine.</w:t>
      </w:r>
    </w:p>
    <w:p w:rsidR="00CF4D12" w:rsidRDefault="00CF4D12" w:rsidP="00CF4D12"/>
    <w:p w:rsidR="00CF4D12" w:rsidRDefault="00CF4D12" w:rsidP="00CF4D12"/>
    <w:p w:rsidR="00CF4D12" w:rsidRPr="00EA3F26" w:rsidRDefault="00CF4D12" w:rsidP="00C529ED"/>
    <w:sectPr w:rsidR="00CF4D12" w:rsidRPr="00EA3F26">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09" w:rsidRDefault="00F23E09">
      <w:r>
        <w:separator/>
      </w:r>
    </w:p>
  </w:endnote>
  <w:endnote w:type="continuationSeparator" w:id="0">
    <w:p w:rsidR="00F23E09" w:rsidRDefault="00F2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6E" w:rsidRPr="007A40F3" w:rsidRDefault="00DC326E">
    <w:pPr>
      <w:pStyle w:val="Fuzeile"/>
      <w:widowControl w:val="0"/>
      <w:pBdr>
        <w:top w:val="single" w:sz="6" w:space="0" w:color="auto"/>
      </w:pBdr>
      <w:tabs>
        <w:tab w:val="clear" w:pos="4320"/>
        <w:tab w:val="clear" w:pos="8640"/>
        <w:tab w:val="center" w:pos="4680"/>
        <w:tab w:val="right" w:pos="9360"/>
      </w:tabs>
      <w:spacing w:before="240"/>
    </w:pPr>
    <w:r w:rsidRPr="007A40F3">
      <w:t>Submission</w:t>
    </w:r>
    <w:r w:rsidRPr="007A40F3">
      <w:tab/>
      <w:t xml:space="preserve">Page </w:t>
    </w:r>
    <w:r>
      <w:pgNum/>
    </w:r>
    <w:r w:rsidRPr="007A40F3">
      <w:t xml:space="preserve"> of </w:t>
    </w:r>
    <w:r>
      <w:fldChar w:fldCharType="begin"/>
    </w:r>
    <w:r w:rsidRPr="007A40F3">
      <w:instrText xml:space="preserve"> NUMPAGES   \* MERGEFORMAT </w:instrText>
    </w:r>
    <w:r>
      <w:fldChar w:fldCharType="separate"/>
    </w:r>
    <w:r w:rsidR="00D55DD3">
      <w:rPr>
        <w:noProof/>
      </w:rPr>
      <w:t>14</w:t>
    </w:r>
    <w:r>
      <w:rPr>
        <w:noProof/>
      </w:rPr>
      <w:fldChar w:fldCharType="end"/>
    </w:r>
    <w:r w:rsidRPr="007A40F3">
      <w:tab/>
      <w:t xml:space="preserve">Nikola </w:t>
    </w:r>
    <w:proofErr w:type="spellStart"/>
    <w:r w:rsidRPr="007A40F3">
      <w:t>Serafimovski</w:t>
    </w:r>
    <w:proofErr w:type="spellEnd"/>
    <w:r w:rsidR="00D55DD3">
      <w:t xml:space="preserve"> (</w:t>
    </w:r>
    <w:proofErr w:type="spellStart"/>
    <w:r w:rsidRPr="007A40F3">
      <w:t>pureLiFi</w:t>
    </w:r>
    <w:proofErr w:type="spellEnd"/>
    <w:r w:rsidR="00D55DD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6E" w:rsidRPr="00FD7099" w:rsidRDefault="00DC326E">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09" w:rsidRDefault="00F23E09">
      <w:r>
        <w:separator/>
      </w:r>
    </w:p>
  </w:footnote>
  <w:footnote w:type="continuationSeparator" w:id="0">
    <w:p w:rsidR="00F23E09" w:rsidRDefault="00F2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6E" w:rsidRDefault="00DC326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2017</w:t>
    </w:r>
    <w:r>
      <w:rPr>
        <w:b/>
        <w:sz w:val="28"/>
      </w:rPr>
      <w:fldChar w:fldCharType="end"/>
    </w:r>
    <w:r>
      <w:rPr>
        <w:b/>
        <w:sz w:val="28"/>
      </w:rPr>
      <w:tab/>
      <w:t xml:space="preserve"> IEEE P802.15-17-</w:t>
    </w:r>
    <w:r w:rsidR="007E3FDF">
      <w:rPr>
        <w:b/>
        <w:sz w:val="28"/>
      </w:rPr>
      <w:t>0662</w:t>
    </w:r>
    <w:r w:rsidRPr="00D13EBE">
      <w:rPr>
        <w:b/>
        <w:sz w:val="28"/>
      </w:rPr>
      <w:t>-0</w:t>
    </w:r>
    <w:r>
      <w:rPr>
        <w:b/>
        <w:sz w:val="28"/>
      </w:rPr>
      <w:t>0</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6E" w:rsidRDefault="00DC326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8B4AE5"/>
    <w:multiLevelType w:val="hybridMultilevel"/>
    <w:tmpl w:val="60CE2E8A"/>
    <w:lvl w:ilvl="0" w:tplc="84E6F152">
      <w:start w:val="80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5"/>
  </w:num>
  <w:num w:numId="3">
    <w:abstractNumId w:val="2"/>
  </w:num>
  <w:num w:numId="4">
    <w:abstractNumId w:val="3"/>
  </w:num>
  <w:num w:numId="5">
    <w:abstractNumId w:val="21"/>
  </w:num>
  <w:num w:numId="6">
    <w:abstractNumId w:val="4"/>
  </w:num>
  <w:num w:numId="7">
    <w:abstractNumId w:val="9"/>
  </w:num>
  <w:num w:numId="8">
    <w:abstractNumId w:val="1"/>
  </w:num>
  <w:num w:numId="9">
    <w:abstractNumId w:val="18"/>
  </w:num>
  <w:num w:numId="10">
    <w:abstractNumId w:val="7"/>
  </w:num>
  <w:num w:numId="11">
    <w:abstractNumId w:val="0"/>
  </w:num>
  <w:num w:numId="12">
    <w:abstractNumId w:val="10"/>
  </w:num>
  <w:num w:numId="13">
    <w:abstractNumId w:val="12"/>
  </w:num>
  <w:num w:numId="14">
    <w:abstractNumId w:val="23"/>
  </w:num>
  <w:num w:numId="15">
    <w:abstractNumId w:val="17"/>
  </w:num>
  <w:num w:numId="16">
    <w:abstractNumId w:val="20"/>
  </w:num>
  <w:num w:numId="17">
    <w:abstractNumId w:val="16"/>
  </w:num>
  <w:num w:numId="18">
    <w:abstractNumId w:val="5"/>
  </w:num>
  <w:num w:numId="19">
    <w:abstractNumId w:val="24"/>
  </w:num>
  <w:num w:numId="20">
    <w:abstractNumId w:val="8"/>
  </w:num>
  <w:num w:numId="21">
    <w:abstractNumId w:val="14"/>
  </w:num>
  <w:num w:numId="22">
    <w:abstractNumId w:val="6"/>
  </w:num>
  <w:num w:numId="23">
    <w:abstractNumId w:val="11"/>
  </w:num>
  <w:num w:numId="24">
    <w:abstractNumId w:val="19"/>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3102"/>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2DD3"/>
    <w:rsid w:val="00083CC0"/>
    <w:rsid w:val="0008580A"/>
    <w:rsid w:val="000863D1"/>
    <w:rsid w:val="00096A52"/>
    <w:rsid w:val="000A1130"/>
    <w:rsid w:val="000A12D2"/>
    <w:rsid w:val="000B3EDD"/>
    <w:rsid w:val="000B6B23"/>
    <w:rsid w:val="000C11A5"/>
    <w:rsid w:val="000C3007"/>
    <w:rsid w:val="000C330C"/>
    <w:rsid w:val="000C3524"/>
    <w:rsid w:val="000C59D5"/>
    <w:rsid w:val="000C5CE4"/>
    <w:rsid w:val="000D2566"/>
    <w:rsid w:val="000E10E4"/>
    <w:rsid w:val="000F4FB1"/>
    <w:rsid w:val="00100357"/>
    <w:rsid w:val="0010038D"/>
    <w:rsid w:val="00106AD4"/>
    <w:rsid w:val="001105E9"/>
    <w:rsid w:val="0011123B"/>
    <w:rsid w:val="00117A6B"/>
    <w:rsid w:val="0012089A"/>
    <w:rsid w:val="0012191C"/>
    <w:rsid w:val="00125104"/>
    <w:rsid w:val="00126C9C"/>
    <w:rsid w:val="00132280"/>
    <w:rsid w:val="00133FDA"/>
    <w:rsid w:val="0014703E"/>
    <w:rsid w:val="00153AB3"/>
    <w:rsid w:val="00154C47"/>
    <w:rsid w:val="00155108"/>
    <w:rsid w:val="00155263"/>
    <w:rsid w:val="001611EF"/>
    <w:rsid w:val="001641D6"/>
    <w:rsid w:val="00164438"/>
    <w:rsid w:val="001730F6"/>
    <w:rsid w:val="00175BC2"/>
    <w:rsid w:val="00187E76"/>
    <w:rsid w:val="001A084F"/>
    <w:rsid w:val="001A2A7D"/>
    <w:rsid w:val="001A57AB"/>
    <w:rsid w:val="001A660E"/>
    <w:rsid w:val="001A70F9"/>
    <w:rsid w:val="001B2E31"/>
    <w:rsid w:val="001B7A63"/>
    <w:rsid w:val="001C241D"/>
    <w:rsid w:val="001C362C"/>
    <w:rsid w:val="001C41F1"/>
    <w:rsid w:val="001C53EE"/>
    <w:rsid w:val="001D4FF9"/>
    <w:rsid w:val="001E0065"/>
    <w:rsid w:val="001E1AE7"/>
    <w:rsid w:val="001E25CF"/>
    <w:rsid w:val="001E2A50"/>
    <w:rsid w:val="001E6188"/>
    <w:rsid w:val="001F4D81"/>
    <w:rsid w:val="00202516"/>
    <w:rsid w:val="00203F7F"/>
    <w:rsid w:val="00212B09"/>
    <w:rsid w:val="0022693B"/>
    <w:rsid w:val="00241BE6"/>
    <w:rsid w:val="0025780E"/>
    <w:rsid w:val="00261518"/>
    <w:rsid w:val="0026513C"/>
    <w:rsid w:val="00270EFE"/>
    <w:rsid w:val="00282DFB"/>
    <w:rsid w:val="00283DB9"/>
    <w:rsid w:val="002953A8"/>
    <w:rsid w:val="002A2A00"/>
    <w:rsid w:val="002A4907"/>
    <w:rsid w:val="002B0ABC"/>
    <w:rsid w:val="002B1494"/>
    <w:rsid w:val="002B14A5"/>
    <w:rsid w:val="002B2665"/>
    <w:rsid w:val="002B3B6D"/>
    <w:rsid w:val="002B7852"/>
    <w:rsid w:val="002C3790"/>
    <w:rsid w:val="002C38F9"/>
    <w:rsid w:val="002C4154"/>
    <w:rsid w:val="002D3066"/>
    <w:rsid w:val="002D49CC"/>
    <w:rsid w:val="002D7503"/>
    <w:rsid w:val="002D7839"/>
    <w:rsid w:val="002E0414"/>
    <w:rsid w:val="002E39C6"/>
    <w:rsid w:val="002F538A"/>
    <w:rsid w:val="00302109"/>
    <w:rsid w:val="003022D5"/>
    <w:rsid w:val="00302C3C"/>
    <w:rsid w:val="003035FA"/>
    <w:rsid w:val="00303E60"/>
    <w:rsid w:val="00317452"/>
    <w:rsid w:val="003239F9"/>
    <w:rsid w:val="0033018F"/>
    <w:rsid w:val="00330568"/>
    <w:rsid w:val="003347AE"/>
    <w:rsid w:val="0035739F"/>
    <w:rsid w:val="0036768E"/>
    <w:rsid w:val="00373177"/>
    <w:rsid w:val="003748B9"/>
    <w:rsid w:val="00375D19"/>
    <w:rsid w:val="00380B63"/>
    <w:rsid w:val="003810D4"/>
    <w:rsid w:val="003854BE"/>
    <w:rsid w:val="00386DD8"/>
    <w:rsid w:val="00392BFA"/>
    <w:rsid w:val="003A18CC"/>
    <w:rsid w:val="003A7FEC"/>
    <w:rsid w:val="003B2CEE"/>
    <w:rsid w:val="003B4228"/>
    <w:rsid w:val="003C46AE"/>
    <w:rsid w:val="003C6125"/>
    <w:rsid w:val="003D292F"/>
    <w:rsid w:val="003D74D5"/>
    <w:rsid w:val="003F1763"/>
    <w:rsid w:val="003F30D2"/>
    <w:rsid w:val="003F403E"/>
    <w:rsid w:val="003F4489"/>
    <w:rsid w:val="003F7BC7"/>
    <w:rsid w:val="004004A9"/>
    <w:rsid w:val="004005BE"/>
    <w:rsid w:val="00402BDA"/>
    <w:rsid w:val="00406574"/>
    <w:rsid w:val="00412F2C"/>
    <w:rsid w:val="00415F0F"/>
    <w:rsid w:val="00421C77"/>
    <w:rsid w:val="004243DA"/>
    <w:rsid w:val="00431445"/>
    <w:rsid w:val="00432E09"/>
    <w:rsid w:val="00433F76"/>
    <w:rsid w:val="0043438F"/>
    <w:rsid w:val="00440649"/>
    <w:rsid w:val="00443728"/>
    <w:rsid w:val="00453487"/>
    <w:rsid w:val="00455B36"/>
    <w:rsid w:val="004565DA"/>
    <w:rsid w:val="00457B2E"/>
    <w:rsid w:val="00461734"/>
    <w:rsid w:val="004679E5"/>
    <w:rsid w:val="004776D8"/>
    <w:rsid w:val="00482680"/>
    <w:rsid w:val="00482B17"/>
    <w:rsid w:val="00484A09"/>
    <w:rsid w:val="004907EF"/>
    <w:rsid w:val="004935D7"/>
    <w:rsid w:val="004A057D"/>
    <w:rsid w:val="004B3B38"/>
    <w:rsid w:val="004B44FF"/>
    <w:rsid w:val="004C1C56"/>
    <w:rsid w:val="004D2EDD"/>
    <w:rsid w:val="004D6B48"/>
    <w:rsid w:val="004E0803"/>
    <w:rsid w:val="004E2B94"/>
    <w:rsid w:val="005074F8"/>
    <w:rsid w:val="0051073F"/>
    <w:rsid w:val="005109EC"/>
    <w:rsid w:val="005112E6"/>
    <w:rsid w:val="005119E8"/>
    <w:rsid w:val="005171DE"/>
    <w:rsid w:val="005226BB"/>
    <w:rsid w:val="00522EA0"/>
    <w:rsid w:val="00524131"/>
    <w:rsid w:val="00525B80"/>
    <w:rsid w:val="00534470"/>
    <w:rsid w:val="00534921"/>
    <w:rsid w:val="005360A8"/>
    <w:rsid w:val="00540300"/>
    <w:rsid w:val="00540DF0"/>
    <w:rsid w:val="005438A0"/>
    <w:rsid w:val="00544C4C"/>
    <w:rsid w:val="0055329A"/>
    <w:rsid w:val="00554BA1"/>
    <w:rsid w:val="00561915"/>
    <w:rsid w:val="005627F6"/>
    <w:rsid w:val="00564D03"/>
    <w:rsid w:val="0056738B"/>
    <w:rsid w:val="00570748"/>
    <w:rsid w:val="00570F83"/>
    <w:rsid w:val="005767CB"/>
    <w:rsid w:val="005775E8"/>
    <w:rsid w:val="0057797E"/>
    <w:rsid w:val="00585D6F"/>
    <w:rsid w:val="00587AF6"/>
    <w:rsid w:val="005933FA"/>
    <w:rsid w:val="005974C1"/>
    <w:rsid w:val="005A171A"/>
    <w:rsid w:val="005A2628"/>
    <w:rsid w:val="005A60F8"/>
    <w:rsid w:val="005B1FC7"/>
    <w:rsid w:val="005C160B"/>
    <w:rsid w:val="005C1684"/>
    <w:rsid w:val="005C5993"/>
    <w:rsid w:val="005C5B29"/>
    <w:rsid w:val="005C7419"/>
    <w:rsid w:val="005C7896"/>
    <w:rsid w:val="005D7D82"/>
    <w:rsid w:val="005E0783"/>
    <w:rsid w:val="005F01A3"/>
    <w:rsid w:val="005F30D7"/>
    <w:rsid w:val="005F7C5B"/>
    <w:rsid w:val="006024D0"/>
    <w:rsid w:val="00607276"/>
    <w:rsid w:val="00612386"/>
    <w:rsid w:val="00614974"/>
    <w:rsid w:val="00623ADE"/>
    <w:rsid w:val="006317A6"/>
    <w:rsid w:val="00631A92"/>
    <w:rsid w:val="00632D1E"/>
    <w:rsid w:val="00633F85"/>
    <w:rsid w:val="00635EF1"/>
    <w:rsid w:val="00636104"/>
    <w:rsid w:val="0063765A"/>
    <w:rsid w:val="0064253D"/>
    <w:rsid w:val="0064347F"/>
    <w:rsid w:val="006536F6"/>
    <w:rsid w:val="0065658E"/>
    <w:rsid w:val="006579F8"/>
    <w:rsid w:val="006651F4"/>
    <w:rsid w:val="00665620"/>
    <w:rsid w:val="0066570A"/>
    <w:rsid w:val="00666BE9"/>
    <w:rsid w:val="00674F8E"/>
    <w:rsid w:val="00676B13"/>
    <w:rsid w:val="00680707"/>
    <w:rsid w:val="006811F6"/>
    <w:rsid w:val="00692885"/>
    <w:rsid w:val="006934E7"/>
    <w:rsid w:val="00695949"/>
    <w:rsid w:val="006A18E2"/>
    <w:rsid w:val="006A1ED0"/>
    <w:rsid w:val="006B1B31"/>
    <w:rsid w:val="006C2C3B"/>
    <w:rsid w:val="006C5554"/>
    <w:rsid w:val="006D5C70"/>
    <w:rsid w:val="006D5F45"/>
    <w:rsid w:val="006D6681"/>
    <w:rsid w:val="006E1FB6"/>
    <w:rsid w:val="006E3B6F"/>
    <w:rsid w:val="006F645A"/>
    <w:rsid w:val="0070097F"/>
    <w:rsid w:val="00703EC0"/>
    <w:rsid w:val="00705143"/>
    <w:rsid w:val="0071312E"/>
    <w:rsid w:val="0071479E"/>
    <w:rsid w:val="00720BE4"/>
    <w:rsid w:val="0073006E"/>
    <w:rsid w:val="007311E9"/>
    <w:rsid w:val="007311FA"/>
    <w:rsid w:val="0074075E"/>
    <w:rsid w:val="0074291A"/>
    <w:rsid w:val="0075575A"/>
    <w:rsid w:val="0075631E"/>
    <w:rsid w:val="00763063"/>
    <w:rsid w:val="00771507"/>
    <w:rsid w:val="007722F9"/>
    <w:rsid w:val="00774584"/>
    <w:rsid w:val="00783D7E"/>
    <w:rsid w:val="007943BB"/>
    <w:rsid w:val="007A40F3"/>
    <w:rsid w:val="007A5753"/>
    <w:rsid w:val="007B17E4"/>
    <w:rsid w:val="007B6D2E"/>
    <w:rsid w:val="007C5A53"/>
    <w:rsid w:val="007E27F5"/>
    <w:rsid w:val="007E3FDF"/>
    <w:rsid w:val="007E5CF4"/>
    <w:rsid w:val="007E70D6"/>
    <w:rsid w:val="007F0AB0"/>
    <w:rsid w:val="007F0AE8"/>
    <w:rsid w:val="007F6379"/>
    <w:rsid w:val="00801C58"/>
    <w:rsid w:val="00806248"/>
    <w:rsid w:val="00815412"/>
    <w:rsid w:val="008166D5"/>
    <w:rsid w:val="008263ED"/>
    <w:rsid w:val="00826B9B"/>
    <w:rsid w:val="00834801"/>
    <w:rsid w:val="00840F07"/>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C2BAA"/>
    <w:rsid w:val="008C3A17"/>
    <w:rsid w:val="008D22C5"/>
    <w:rsid w:val="008D2672"/>
    <w:rsid w:val="008D3330"/>
    <w:rsid w:val="008D685F"/>
    <w:rsid w:val="008E07EE"/>
    <w:rsid w:val="008E6143"/>
    <w:rsid w:val="008F0D9F"/>
    <w:rsid w:val="008F2798"/>
    <w:rsid w:val="008F3F24"/>
    <w:rsid w:val="008F76D6"/>
    <w:rsid w:val="009013A1"/>
    <w:rsid w:val="0090157E"/>
    <w:rsid w:val="009105DB"/>
    <w:rsid w:val="00910C38"/>
    <w:rsid w:val="00912E24"/>
    <w:rsid w:val="00913969"/>
    <w:rsid w:val="009153C4"/>
    <w:rsid w:val="0091558D"/>
    <w:rsid w:val="00916F7C"/>
    <w:rsid w:val="00920FA8"/>
    <w:rsid w:val="00925B6B"/>
    <w:rsid w:val="00926AAF"/>
    <w:rsid w:val="00932B14"/>
    <w:rsid w:val="00934835"/>
    <w:rsid w:val="00947333"/>
    <w:rsid w:val="009475EB"/>
    <w:rsid w:val="00947886"/>
    <w:rsid w:val="00952F05"/>
    <w:rsid w:val="0095587B"/>
    <w:rsid w:val="00963C9E"/>
    <w:rsid w:val="0096403F"/>
    <w:rsid w:val="00966D29"/>
    <w:rsid w:val="00971C09"/>
    <w:rsid w:val="009915D8"/>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22A6C"/>
    <w:rsid w:val="00A372D1"/>
    <w:rsid w:val="00A400B5"/>
    <w:rsid w:val="00A57086"/>
    <w:rsid w:val="00A61E14"/>
    <w:rsid w:val="00A63549"/>
    <w:rsid w:val="00A76561"/>
    <w:rsid w:val="00A77399"/>
    <w:rsid w:val="00A821C2"/>
    <w:rsid w:val="00A847CB"/>
    <w:rsid w:val="00A85947"/>
    <w:rsid w:val="00A905BF"/>
    <w:rsid w:val="00A922D1"/>
    <w:rsid w:val="00A939B3"/>
    <w:rsid w:val="00A9430F"/>
    <w:rsid w:val="00A9463E"/>
    <w:rsid w:val="00A95993"/>
    <w:rsid w:val="00A97C6F"/>
    <w:rsid w:val="00AA0B86"/>
    <w:rsid w:val="00AA1CCE"/>
    <w:rsid w:val="00AA2BD9"/>
    <w:rsid w:val="00AA451A"/>
    <w:rsid w:val="00AB15F0"/>
    <w:rsid w:val="00AB37DC"/>
    <w:rsid w:val="00AB661E"/>
    <w:rsid w:val="00AB784B"/>
    <w:rsid w:val="00AC003D"/>
    <w:rsid w:val="00AC0EE6"/>
    <w:rsid w:val="00AC2AF9"/>
    <w:rsid w:val="00AD4BE9"/>
    <w:rsid w:val="00AE04BF"/>
    <w:rsid w:val="00AE4723"/>
    <w:rsid w:val="00AE6754"/>
    <w:rsid w:val="00B048DA"/>
    <w:rsid w:val="00B04FE7"/>
    <w:rsid w:val="00B050B6"/>
    <w:rsid w:val="00B13A75"/>
    <w:rsid w:val="00B20FBA"/>
    <w:rsid w:val="00B23086"/>
    <w:rsid w:val="00B31493"/>
    <w:rsid w:val="00B34190"/>
    <w:rsid w:val="00B34AC4"/>
    <w:rsid w:val="00B42ADE"/>
    <w:rsid w:val="00B444EA"/>
    <w:rsid w:val="00B51962"/>
    <w:rsid w:val="00B54517"/>
    <w:rsid w:val="00B613B5"/>
    <w:rsid w:val="00B64A15"/>
    <w:rsid w:val="00B65FE3"/>
    <w:rsid w:val="00B660F4"/>
    <w:rsid w:val="00B70BA2"/>
    <w:rsid w:val="00B777A7"/>
    <w:rsid w:val="00B85198"/>
    <w:rsid w:val="00B91BB9"/>
    <w:rsid w:val="00B946F3"/>
    <w:rsid w:val="00B95118"/>
    <w:rsid w:val="00BA1243"/>
    <w:rsid w:val="00BA18CA"/>
    <w:rsid w:val="00BA286C"/>
    <w:rsid w:val="00BA3B40"/>
    <w:rsid w:val="00BA52A7"/>
    <w:rsid w:val="00BA5FB7"/>
    <w:rsid w:val="00BA60CB"/>
    <w:rsid w:val="00BB04AD"/>
    <w:rsid w:val="00BB22A3"/>
    <w:rsid w:val="00BB3191"/>
    <w:rsid w:val="00BB4746"/>
    <w:rsid w:val="00BC1B31"/>
    <w:rsid w:val="00BC6C84"/>
    <w:rsid w:val="00BE27FB"/>
    <w:rsid w:val="00BE4145"/>
    <w:rsid w:val="00BE6FC3"/>
    <w:rsid w:val="00BF0609"/>
    <w:rsid w:val="00BF5533"/>
    <w:rsid w:val="00BF5C82"/>
    <w:rsid w:val="00C017AB"/>
    <w:rsid w:val="00C028C5"/>
    <w:rsid w:val="00C035AD"/>
    <w:rsid w:val="00C03A5B"/>
    <w:rsid w:val="00C04D1C"/>
    <w:rsid w:val="00C05FCE"/>
    <w:rsid w:val="00C17C18"/>
    <w:rsid w:val="00C23366"/>
    <w:rsid w:val="00C2491A"/>
    <w:rsid w:val="00C32AF2"/>
    <w:rsid w:val="00C33C7C"/>
    <w:rsid w:val="00C51484"/>
    <w:rsid w:val="00C521BF"/>
    <w:rsid w:val="00C529ED"/>
    <w:rsid w:val="00C5590A"/>
    <w:rsid w:val="00C63731"/>
    <w:rsid w:val="00C63794"/>
    <w:rsid w:val="00C64484"/>
    <w:rsid w:val="00C662DE"/>
    <w:rsid w:val="00C671FA"/>
    <w:rsid w:val="00C745CA"/>
    <w:rsid w:val="00C76A41"/>
    <w:rsid w:val="00C829BC"/>
    <w:rsid w:val="00C84797"/>
    <w:rsid w:val="00C850A6"/>
    <w:rsid w:val="00C90FC9"/>
    <w:rsid w:val="00C917BF"/>
    <w:rsid w:val="00C92DBD"/>
    <w:rsid w:val="00CA5E2D"/>
    <w:rsid w:val="00CB339B"/>
    <w:rsid w:val="00CC0776"/>
    <w:rsid w:val="00CC7A5A"/>
    <w:rsid w:val="00CD5600"/>
    <w:rsid w:val="00CD6413"/>
    <w:rsid w:val="00CE2C51"/>
    <w:rsid w:val="00CE7AC8"/>
    <w:rsid w:val="00CF4D12"/>
    <w:rsid w:val="00CF5736"/>
    <w:rsid w:val="00D00DDD"/>
    <w:rsid w:val="00D01965"/>
    <w:rsid w:val="00D0327B"/>
    <w:rsid w:val="00D04F4B"/>
    <w:rsid w:val="00D11C69"/>
    <w:rsid w:val="00D13EBE"/>
    <w:rsid w:val="00D1435C"/>
    <w:rsid w:val="00D14441"/>
    <w:rsid w:val="00D15986"/>
    <w:rsid w:val="00D21C3C"/>
    <w:rsid w:val="00D26A50"/>
    <w:rsid w:val="00D317F6"/>
    <w:rsid w:val="00D32AD1"/>
    <w:rsid w:val="00D377A3"/>
    <w:rsid w:val="00D40AE7"/>
    <w:rsid w:val="00D45ACB"/>
    <w:rsid w:val="00D47F85"/>
    <w:rsid w:val="00D53AA2"/>
    <w:rsid w:val="00D55DD3"/>
    <w:rsid w:val="00D57E39"/>
    <w:rsid w:val="00D61890"/>
    <w:rsid w:val="00D61D83"/>
    <w:rsid w:val="00D627B7"/>
    <w:rsid w:val="00D723CD"/>
    <w:rsid w:val="00D727A3"/>
    <w:rsid w:val="00D74317"/>
    <w:rsid w:val="00D77CCD"/>
    <w:rsid w:val="00D85E31"/>
    <w:rsid w:val="00D8613F"/>
    <w:rsid w:val="00D92868"/>
    <w:rsid w:val="00DA2DF3"/>
    <w:rsid w:val="00DB7385"/>
    <w:rsid w:val="00DB7C8B"/>
    <w:rsid w:val="00DC1B6D"/>
    <w:rsid w:val="00DC326E"/>
    <w:rsid w:val="00DD15A7"/>
    <w:rsid w:val="00DD5664"/>
    <w:rsid w:val="00DE35E9"/>
    <w:rsid w:val="00DE7D55"/>
    <w:rsid w:val="00DE7E87"/>
    <w:rsid w:val="00DF565D"/>
    <w:rsid w:val="00DF596A"/>
    <w:rsid w:val="00DF6E04"/>
    <w:rsid w:val="00E02C12"/>
    <w:rsid w:val="00E05EB4"/>
    <w:rsid w:val="00E07D29"/>
    <w:rsid w:val="00E1181C"/>
    <w:rsid w:val="00E156D4"/>
    <w:rsid w:val="00E21566"/>
    <w:rsid w:val="00E23E3D"/>
    <w:rsid w:val="00E34D05"/>
    <w:rsid w:val="00E36A08"/>
    <w:rsid w:val="00E428BF"/>
    <w:rsid w:val="00E42D3C"/>
    <w:rsid w:val="00E44D60"/>
    <w:rsid w:val="00E475FF"/>
    <w:rsid w:val="00E5198C"/>
    <w:rsid w:val="00E54830"/>
    <w:rsid w:val="00E56BD4"/>
    <w:rsid w:val="00E64E62"/>
    <w:rsid w:val="00E66415"/>
    <w:rsid w:val="00E70CC0"/>
    <w:rsid w:val="00E72C25"/>
    <w:rsid w:val="00E7447C"/>
    <w:rsid w:val="00E828F7"/>
    <w:rsid w:val="00E953D5"/>
    <w:rsid w:val="00EA2541"/>
    <w:rsid w:val="00EA355B"/>
    <w:rsid w:val="00EA3F26"/>
    <w:rsid w:val="00EA7AE1"/>
    <w:rsid w:val="00EB3238"/>
    <w:rsid w:val="00EB3E0D"/>
    <w:rsid w:val="00EB6B17"/>
    <w:rsid w:val="00EB772E"/>
    <w:rsid w:val="00ED16CD"/>
    <w:rsid w:val="00ED6B14"/>
    <w:rsid w:val="00EE509F"/>
    <w:rsid w:val="00EE51C5"/>
    <w:rsid w:val="00EF1A59"/>
    <w:rsid w:val="00EF4DDD"/>
    <w:rsid w:val="00F049E4"/>
    <w:rsid w:val="00F04D13"/>
    <w:rsid w:val="00F0553E"/>
    <w:rsid w:val="00F108E0"/>
    <w:rsid w:val="00F208A2"/>
    <w:rsid w:val="00F23E09"/>
    <w:rsid w:val="00F42562"/>
    <w:rsid w:val="00F46107"/>
    <w:rsid w:val="00F52AD3"/>
    <w:rsid w:val="00F53C6C"/>
    <w:rsid w:val="00F56557"/>
    <w:rsid w:val="00F56F29"/>
    <w:rsid w:val="00F639CD"/>
    <w:rsid w:val="00F7010E"/>
    <w:rsid w:val="00F72243"/>
    <w:rsid w:val="00F76E3A"/>
    <w:rsid w:val="00F773BC"/>
    <w:rsid w:val="00F81781"/>
    <w:rsid w:val="00F826C4"/>
    <w:rsid w:val="00F85EED"/>
    <w:rsid w:val="00F9027C"/>
    <w:rsid w:val="00F93FA8"/>
    <w:rsid w:val="00F975B9"/>
    <w:rsid w:val="00FA3B2F"/>
    <w:rsid w:val="00FA5681"/>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450056926">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619651709">
      <w:bodyDiv w:val="1"/>
      <w:marLeft w:val="0"/>
      <w:marRight w:val="0"/>
      <w:marTop w:val="0"/>
      <w:marBottom w:val="0"/>
      <w:divBdr>
        <w:top w:val="none" w:sz="0" w:space="0" w:color="auto"/>
        <w:left w:val="none" w:sz="0" w:space="0" w:color="auto"/>
        <w:bottom w:val="none" w:sz="0" w:space="0" w:color="auto"/>
        <w:right w:val="none" w:sz="0" w:space="0" w:color="auto"/>
      </w:divBdr>
    </w:div>
    <w:div w:id="6844024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224368617">
      <w:bodyDiv w:val="1"/>
      <w:marLeft w:val="0"/>
      <w:marRight w:val="0"/>
      <w:marTop w:val="0"/>
      <w:marBottom w:val="0"/>
      <w:divBdr>
        <w:top w:val="none" w:sz="0" w:space="0" w:color="auto"/>
        <w:left w:val="none" w:sz="0" w:space="0" w:color="auto"/>
        <w:bottom w:val="none" w:sz="0" w:space="0" w:color="auto"/>
        <w:right w:val="none" w:sz="0" w:space="0" w:color="auto"/>
      </w:divBdr>
    </w:div>
    <w:div w:id="1333678438">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644850107">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305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lication-notes.digchip.com/056/56-39724.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E01A-D444-4841-9706-01E2B61F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14</Pages>
  <Words>4404</Words>
  <Characters>25103</Characters>
  <Application>Microsoft Office Word</Application>
  <DocSecurity>0</DocSecurity>
  <Lines>209</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29</cp:revision>
  <cp:lastPrinted>2014-11-06T15:49:00Z</cp:lastPrinted>
  <dcterms:created xsi:type="dcterms:W3CDTF">2017-11-10T00:44:00Z</dcterms:created>
  <dcterms:modified xsi:type="dcterms:W3CDTF">2017-11-13T11:18:00Z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