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E30" w:rsidRDefault="002F08A1" w:rsidP="00205DA7">
      <w:pPr>
        <w:tabs>
          <w:tab w:val="left" w:pos="510"/>
        </w:tabs>
        <w:jc w:val="center"/>
        <w:rPr>
          <w:b/>
          <w:sz w:val="28"/>
        </w:rPr>
      </w:pPr>
      <w:r>
        <w:rPr>
          <w:b/>
          <w:sz w:val="28"/>
        </w:rPr>
        <w:t>IEEE P802.15</w:t>
      </w:r>
      <w:r w:rsidR="00205DA7">
        <w:rPr>
          <w:b/>
          <w:sz w:val="28"/>
        </w:rPr>
        <w:t xml:space="preserve"> </w:t>
      </w:r>
    </w:p>
    <w:p w:rsidR="002F08A1" w:rsidRDefault="002F08A1" w:rsidP="00205DA7">
      <w:pPr>
        <w:tabs>
          <w:tab w:val="left" w:pos="510"/>
        </w:tabs>
        <w:jc w:val="center"/>
        <w:rPr>
          <w:b/>
          <w:sz w:val="28"/>
        </w:rPr>
      </w:pPr>
      <w:r>
        <w:rPr>
          <w:b/>
          <w:sz w:val="28"/>
        </w:rPr>
        <w:t>Wireless Personal Area Networks</w:t>
      </w:r>
    </w:p>
    <w:tbl>
      <w:tblPr>
        <w:tblW w:w="9450" w:type="dxa"/>
        <w:tblInd w:w="108" w:type="dxa"/>
        <w:tblLayout w:type="fixed"/>
        <w:tblLook w:val="0000" w:firstRow="0" w:lastRow="0" w:firstColumn="0" w:lastColumn="0" w:noHBand="0" w:noVBand="0"/>
      </w:tblPr>
      <w:tblGrid>
        <w:gridCol w:w="1260"/>
        <w:gridCol w:w="4050"/>
        <w:gridCol w:w="4140"/>
      </w:tblGrid>
      <w:tr w:rsidR="002F08A1" w:rsidTr="007B785E">
        <w:tc>
          <w:tcPr>
            <w:tcW w:w="1260" w:type="dxa"/>
            <w:tcBorders>
              <w:top w:val="single" w:sz="6" w:space="0" w:color="auto"/>
            </w:tcBorders>
          </w:tcPr>
          <w:p w:rsidR="002F08A1" w:rsidRDefault="002F08A1" w:rsidP="00137459">
            <w:pPr>
              <w:pStyle w:val="covertext"/>
            </w:pPr>
            <w:r>
              <w:t>Project</w:t>
            </w:r>
          </w:p>
        </w:tc>
        <w:tc>
          <w:tcPr>
            <w:tcW w:w="8190" w:type="dxa"/>
            <w:gridSpan w:val="2"/>
            <w:tcBorders>
              <w:top w:val="single" w:sz="6" w:space="0" w:color="auto"/>
            </w:tcBorders>
          </w:tcPr>
          <w:p w:rsidR="002F08A1" w:rsidRDefault="002F08A1" w:rsidP="00137459">
            <w:pPr>
              <w:pStyle w:val="covertext"/>
            </w:pPr>
            <w:r>
              <w:t>IEEE P802.15 Working Group for Wireless Personal Area Networks (WPANs)</w:t>
            </w:r>
          </w:p>
        </w:tc>
      </w:tr>
      <w:tr w:rsidR="002F08A1" w:rsidTr="007B785E">
        <w:tc>
          <w:tcPr>
            <w:tcW w:w="1260" w:type="dxa"/>
            <w:tcBorders>
              <w:top w:val="single" w:sz="6" w:space="0" w:color="auto"/>
            </w:tcBorders>
          </w:tcPr>
          <w:p w:rsidR="002F08A1" w:rsidRDefault="002F08A1" w:rsidP="00137459">
            <w:pPr>
              <w:pStyle w:val="covertext"/>
            </w:pPr>
            <w:r>
              <w:t>Title</w:t>
            </w:r>
          </w:p>
        </w:tc>
        <w:tc>
          <w:tcPr>
            <w:tcW w:w="8190" w:type="dxa"/>
            <w:gridSpan w:val="2"/>
            <w:tcBorders>
              <w:top w:val="single" w:sz="6" w:space="0" w:color="auto"/>
            </w:tcBorders>
          </w:tcPr>
          <w:p w:rsidR="002F08A1" w:rsidRDefault="00771F1C" w:rsidP="00A86D85">
            <w:pPr>
              <w:pStyle w:val="covertext"/>
              <w:jc w:val="both"/>
            </w:pPr>
            <w:r>
              <w:rPr>
                <w:b/>
                <w:sz w:val="28"/>
                <w:szCs w:val="28"/>
              </w:rPr>
              <w:t>D</w:t>
            </w:r>
            <w:r w:rsidR="00A86D85">
              <w:rPr>
                <w:b/>
                <w:sz w:val="28"/>
                <w:szCs w:val="28"/>
              </w:rPr>
              <w:t>4</w:t>
            </w:r>
            <w:r>
              <w:rPr>
                <w:b/>
                <w:sz w:val="28"/>
                <w:szCs w:val="28"/>
              </w:rPr>
              <w:t xml:space="preserve"> Comments Resolution Based </w:t>
            </w:r>
            <w:r w:rsidR="00F96F91" w:rsidRPr="00B83F1E">
              <w:rPr>
                <w:b/>
                <w:sz w:val="28"/>
                <w:szCs w:val="28"/>
              </w:rPr>
              <w:t>PHY PIB Attributes</w:t>
            </w:r>
          </w:p>
        </w:tc>
        <w:bookmarkStart w:id="0" w:name="_GoBack"/>
        <w:bookmarkEnd w:id="0"/>
      </w:tr>
      <w:tr w:rsidR="002F08A1" w:rsidTr="007B785E">
        <w:tc>
          <w:tcPr>
            <w:tcW w:w="1260" w:type="dxa"/>
            <w:tcBorders>
              <w:top w:val="single" w:sz="6" w:space="0" w:color="auto"/>
            </w:tcBorders>
          </w:tcPr>
          <w:p w:rsidR="002F08A1" w:rsidRDefault="002F08A1" w:rsidP="00137459">
            <w:pPr>
              <w:pStyle w:val="covertext"/>
            </w:pPr>
            <w:r>
              <w:t>Date Submitted</w:t>
            </w:r>
          </w:p>
        </w:tc>
        <w:tc>
          <w:tcPr>
            <w:tcW w:w="8190" w:type="dxa"/>
            <w:gridSpan w:val="2"/>
            <w:tcBorders>
              <w:top w:val="single" w:sz="6" w:space="0" w:color="auto"/>
            </w:tcBorders>
          </w:tcPr>
          <w:p w:rsidR="002F08A1" w:rsidRDefault="00A86D85" w:rsidP="00953699">
            <w:pPr>
              <w:pStyle w:val="covertext"/>
            </w:pPr>
            <w:r>
              <w:t>September</w:t>
            </w:r>
            <w:r w:rsidR="002F08A1">
              <w:t xml:space="preserve">, </w:t>
            </w:r>
            <w:r w:rsidR="00FD746F">
              <w:rPr>
                <w:rFonts w:hint="eastAsia"/>
              </w:rPr>
              <w:t>2017</w:t>
            </w:r>
          </w:p>
        </w:tc>
      </w:tr>
      <w:tr w:rsidR="00B107EB" w:rsidTr="007B785E">
        <w:tc>
          <w:tcPr>
            <w:tcW w:w="1260" w:type="dxa"/>
            <w:tcBorders>
              <w:top w:val="single" w:sz="4" w:space="0" w:color="auto"/>
              <w:bottom w:val="single" w:sz="4" w:space="0" w:color="auto"/>
            </w:tcBorders>
          </w:tcPr>
          <w:p w:rsidR="00B107EB" w:rsidRDefault="00B107EB" w:rsidP="00B107EB">
            <w:pPr>
              <w:pStyle w:val="covertext"/>
            </w:pPr>
            <w:r>
              <w:t>Source</w:t>
            </w:r>
          </w:p>
        </w:tc>
        <w:tc>
          <w:tcPr>
            <w:tcW w:w="4050" w:type="dxa"/>
            <w:tcBorders>
              <w:top w:val="single" w:sz="4" w:space="0" w:color="auto"/>
              <w:bottom w:val="single" w:sz="4" w:space="0" w:color="auto"/>
            </w:tcBorders>
          </w:tcPr>
          <w:p w:rsidR="00B107EB" w:rsidRDefault="00D43C53" w:rsidP="00D43C53">
            <w:pPr>
              <w:pStyle w:val="covertext"/>
              <w:jc w:val="both"/>
            </w:pPr>
            <w:r w:rsidRPr="00D43C53">
              <w:t xml:space="preserve">Jaesang </w:t>
            </w:r>
            <w:r>
              <w:t>C</w:t>
            </w:r>
            <w:r w:rsidRPr="00D43C53">
              <w:t>ha</w:t>
            </w:r>
            <w:r>
              <w:t xml:space="preserve"> </w:t>
            </w:r>
            <w:r w:rsidRPr="00D43C53">
              <w:t>(SNUST), Vinayagam Mariappan</w:t>
            </w:r>
            <w:r>
              <w:t xml:space="preserve"> </w:t>
            </w:r>
            <w:r w:rsidRPr="00D43C53">
              <w:t>(SNUST), Minwoo Lee</w:t>
            </w:r>
            <w:r>
              <w:t xml:space="preserve"> </w:t>
            </w:r>
            <w:r w:rsidRPr="00D43C53">
              <w:t xml:space="preserve">(SNUST), </w:t>
            </w:r>
            <w:proofErr w:type="spellStart"/>
            <w:r w:rsidRPr="00D43C53">
              <w:t>Sangsung</w:t>
            </w:r>
            <w:proofErr w:type="spellEnd"/>
            <w:r w:rsidRPr="00D43C53">
              <w:t xml:space="preserve"> Choi</w:t>
            </w:r>
            <w:r>
              <w:t xml:space="preserve"> </w:t>
            </w:r>
            <w:r w:rsidRPr="00D43C53">
              <w:t xml:space="preserve">(ETRI), </w:t>
            </w:r>
            <w:proofErr w:type="spellStart"/>
            <w:r w:rsidRPr="00D43C53">
              <w:t>Hyeongho</w:t>
            </w:r>
            <w:proofErr w:type="spellEnd"/>
            <w:r w:rsidRPr="00D43C53">
              <w:t xml:space="preserve"> Lee</w:t>
            </w:r>
            <w:r>
              <w:t xml:space="preserve"> </w:t>
            </w:r>
            <w:r w:rsidRPr="00D43C53">
              <w:t>(ETRI), Sooyoung Chang</w:t>
            </w:r>
            <w:r>
              <w:t xml:space="preserve"> </w:t>
            </w:r>
            <w:r w:rsidRPr="00D43C53">
              <w:t>(CSUS)</w:t>
            </w:r>
          </w:p>
        </w:tc>
        <w:tc>
          <w:tcPr>
            <w:tcW w:w="4140" w:type="dxa"/>
            <w:tcBorders>
              <w:top w:val="single" w:sz="4" w:space="0" w:color="auto"/>
              <w:bottom w:val="single" w:sz="4" w:space="0" w:color="auto"/>
            </w:tcBorders>
          </w:tcPr>
          <w:p w:rsidR="00B107EB" w:rsidRDefault="00B107EB" w:rsidP="00B107EB">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p>
          <w:p w:rsidR="00B107EB" w:rsidRDefault="00B107EB" w:rsidP="00B107EB">
            <w:pPr>
              <w:pStyle w:val="covertext"/>
              <w:tabs>
                <w:tab w:val="left" w:pos="1152"/>
              </w:tabs>
              <w:spacing w:before="0" w:after="0"/>
              <w:rPr>
                <w:sz w:val="18"/>
              </w:rPr>
            </w:pPr>
          </w:p>
        </w:tc>
      </w:tr>
      <w:tr w:rsidR="00B107EB" w:rsidTr="007B785E">
        <w:tc>
          <w:tcPr>
            <w:tcW w:w="1260" w:type="dxa"/>
            <w:tcBorders>
              <w:top w:val="single" w:sz="6" w:space="0" w:color="auto"/>
            </w:tcBorders>
          </w:tcPr>
          <w:p w:rsidR="00B107EB" w:rsidRDefault="00B107EB" w:rsidP="00B107EB">
            <w:pPr>
              <w:pStyle w:val="covertext"/>
            </w:pPr>
            <w:r>
              <w:t>Re:</w:t>
            </w:r>
          </w:p>
        </w:tc>
        <w:tc>
          <w:tcPr>
            <w:tcW w:w="8190" w:type="dxa"/>
            <w:gridSpan w:val="2"/>
            <w:tcBorders>
              <w:top w:val="single" w:sz="6" w:space="0" w:color="auto"/>
            </w:tcBorders>
          </w:tcPr>
          <w:p w:rsidR="00B107EB" w:rsidRDefault="00F33B81" w:rsidP="00F33B81">
            <w:pPr>
              <w:pStyle w:val="covertext"/>
            </w:pPr>
            <w:r>
              <w:t xml:space="preserve">PHY PIB attributes specification revision to </w:t>
            </w:r>
            <w:r w:rsidRPr="00F33B81">
              <w:t>Use of over-the-air PHY frame configuration is forbidden for PHY types IV, V and VI</w:t>
            </w:r>
          </w:p>
        </w:tc>
      </w:tr>
      <w:tr w:rsidR="00B107EB" w:rsidTr="007B785E">
        <w:tc>
          <w:tcPr>
            <w:tcW w:w="1260" w:type="dxa"/>
            <w:tcBorders>
              <w:top w:val="single" w:sz="6" w:space="0" w:color="auto"/>
            </w:tcBorders>
          </w:tcPr>
          <w:p w:rsidR="00B107EB" w:rsidRDefault="00B107EB" w:rsidP="00B107EB">
            <w:pPr>
              <w:pStyle w:val="covertext"/>
            </w:pPr>
            <w:r>
              <w:t>Abstract</w:t>
            </w:r>
          </w:p>
        </w:tc>
        <w:tc>
          <w:tcPr>
            <w:tcW w:w="8190" w:type="dxa"/>
            <w:gridSpan w:val="2"/>
            <w:tcBorders>
              <w:top w:val="single" w:sz="6" w:space="0" w:color="auto"/>
            </w:tcBorders>
          </w:tcPr>
          <w:p w:rsidR="00B107EB" w:rsidRDefault="00B107EB" w:rsidP="00A86D85">
            <w:pPr>
              <w:pStyle w:val="covertext"/>
              <w:jc w:val="both"/>
            </w:pPr>
            <w:r w:rsidRPr="0099127A">
              <w:t>Details of Resolutions regarding</w:t>
            </w:r>
            <w:r w:rsidR="00C73029">
              <w:t xml:space="preserve"> to the submitted Comments on D</w:t>
            </w:r>
            <w:r w:rsidR="00A86D85">
              <w:t>4</w:t>
            </w:r>
            <w:r w:rsidRPr="0099127A">
              <w:t xml:space="preserve"> </w:t>
            </w:r>
            <w:r w:rsidRPr="0099127A">
              <w:rPr>
                <w:noProof/>
              </w:rPr>
              <w:t>are suggested</w:t>
            </w:r>
            <w:r>
              <w:rPr>
                <w:noProof/>
              </w:rPr>
              <w:t xml:space="preserve"> for PHY </w:t>
            </w:r>
            <w:r w:rsidRPr="00811569">
              <w:rPr>
                <w:noProof/>
              </w:rPr>
              <w:t>PIB Attributes</w:t>
            </w:r>
            <w:r w:rsidR="009A5A13">
              <w:rPr>
                <w:noProof/>
              </w:rPr>
              <w:t xml:space="preserve"> </w:t>
            </w:r>
            <w:r w:rsidR="009A5A13" w:rsidRPr="005E6BEA">
              <w:t>Specification Revision</w:t>
            </w:r>
            <w:r w:rsidR="00F33B81">
              <w:t xml:space="preserve"> to use </w:t>
            </w:r>
            <w:r w:rsidR="00F33B81" w:rsidRPr="00F33B81">
              <w:t>of over-the-air PHY frame configuration is forbidden for PHY types IV, V and VI</w:t>
            </w:r>
            <w:r w:rsidRPr="0030573A">
              <w:t>.</w:t>
            </w:r>
            <w:r>
              <w:t xml:space="preserve"> </w:t>
            </w:r>
            <w:r w:rsidR="00E64829">
              <w:t>The proposed method is designed  to operate on the application services like LED ID using Color/QR Code, etc, LBS, Emergency EXIT Signage, LED-IT and Digital Signage with Advertisement Information etc.</w:t>
            </w:r>
          </w:p>
        </w:tc>
      </w:tr>
      <w:tr w:rsidR="00B107EB" w:rsidTr="007B785E">
        <w:tc>
          <w:tcPr>
            <w:tcW w:w="1260" w:type="dxa"/>
            <w:tcBorders>
              <w:top w:val="single" w:sz="6" w:space="0" w:color="auto"/>
            </w:tcBorders>
          </w:tcPr>
          <w:p w:rsidR="00B107EB" w:rsidRDefault="00B107EB" w:rsidP="00B107EB">
            <w:pPr>
              <w:pStyle w:val="covertext"/>
            </w:pPr>
            <w:r>
              <w:t>Purpose</w:t>
            </w:r>
          </w:p>
        </w:tc>
        <w:tc>
          <w:tcPr>
            <w:tcW w:w="8190" w:type="dxa"/>
            <w:gridSpan w:val="2"/>
            <w:tcBorders>
              <w:top w:val="single" w:sz="6" w:space="0" w:color="auto"/>
            </w:tcBorders>
          </w:tcPr>
          <w:p w:rsidR="00B107EB" w:rsidRDefault="00C73029" w:rsidP="0039490B">
            <w:pPr>
              <w:pStyle w:val="covertext"/>
            </w:pPr>
            <w:r>
              <w:t>D</w:t>
            </w:r>
            <w:r w:rsidR="0039490B">
              <w:t>4</w:t>
            </w:r>
            <w:r w:rsidR="00B107EB" w:rsidRPr="0099127A">
              <w:t xml:space="preserve"> Comments Resolutions and Editorial Revision.</w:t>
            </w:r>
          </w:p>
        </w:tc>
      </w:tr>
      <w:tr w:rsidR="00B107EB" w:rsidTr="007B785E">
        <w:tc>
          <w:tcPr>
            <w:tcW w:w="1260" w:type="dxa"/>
            <w:tcBorders>
              <w:top w:val="single" w:sz="6" w:space="0" w:color="auto"/>
              <w:bottom w:val="single" w:sz="6" w:space="0" w:color="auto"/>
            </w:tcBorders>
          </w:tcPr>
          <w:p w:rsidR="00B107EB" w:rsidRDefault="00B107EB" w:rsidP="00B107EB">
            <w:pPr>
              <w:pStyle w:val="covertext"/>
            </w:pPr>
            <w:r>
              <w:t>Notice</w:t>
            </w:r>
          </w:p>
        </w:tc>
        <w:tc>
          <w:tcPr>
            <w:tcW w:w="8190" w:type="dxa"/>
            <w:gridSpan w:val="2"/>
            <w:tcBorders>
              <w:top w:val="single" w:sz="6" w:space="0" w:color="auto"/>
              <w:bottom w:val="single" w:sz="6" w:space="0" w:color="auto"/>
            </w:tcBorders>
          </w:tcPr>
          <w:p w:rsidR="00B107EB" w:rsidRDefault="00B107EB" w:rsidP="00B107EB">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107EB" w:rsidTr="007B785E">
        <w:tc>
          <w:tcPr>
            <w:tcW w:w="1260" w:type="dxa"/>
            <w:tcBorders>
              <w:top w:val="single" w:sz="6" w:space="0" w:color="auto"/>
              <w:bottom w:val="single" w:sz="6" w:space="0" w:color="auto"/>
            </w:tcBorders>
          </w:tcPr>
          <w:p w:rsidR="00B107EB" w:rsidRDefault="00B107EB" w:rsidP="00B107EB">
            <w:pPr>
              <w:pStyle w:val="covertext"/>
            </w:pPr>
            <w:r>
              <w:t>Release</w:t>
            </w:r>
          </w:p>
        </w:tc>
        <w:tc>
          <w:tcPr>
            <w:tcW w:w="8190" w:type="dxa"/>
            <w:gridSpan w:val="2"/>
            <w:tcBorders>
              <w:top w:val="single" w:sz="6" w:space="0" w:color="auto"/>
              <w:bottom w:val="single" w:sz="6" w:space="0" w:color="auto"/>
            </w:tcBorders>
          </w:tcPr>
          <w:p w:rsidR="00B107EB" w:rsidRDefault="00B107EB" w:rsidP="00B107EB">
            <w:pPr>
              <w:pStyle w:val="covertext"/>
              <w:jc w:val="both"/>
            </w:pPr>
            <w:r>
              <w:t>The contributor acknowledges and accepts that this contribution becomes the property of IEEE and may be made publicly available by P802.15.</w:t>
            </w:r>
          </w:p>
        </w:tc>
      </w:tr>
    </w:tbl>
    <w:p w:rsidR="00526464" w:rsidRPr="00BD298D" w:rsidRDefault="002F08A1" w:rsidP="00F24206">
      <w:pPr>
        <w:tabs>
          <w:tab w:val="left" w:pos="7515"/>
        </w:tabs>
        <w:rPr>
          <w:rFonts w:ascii="Arial" w:hAnsi="Arial" w:cs="Arial"/>
          <w:b/>
          <w:sz w:val="28"/>
          <w:szCs w:val="28"/>
          <w:u w:val="single"/>
        </w:rPr>
      </w:pPr>
      <w:r>
        <w:rPr>
          <w:rFonts w:ascii="Arial" w:hAnsi="Arial" w:cs="Arial"/>
          <w:b/>
          <w:sz w:val="28"/>
          <w:szCs w:val="28"/>
          <w:u w:val="single"/>
        </w:rPr>
        <w:br w:type="page"/>
      </w:r>
      <w:bookmarkStart w:id="1" w:name="_Toc445802866"/>
      <w:r w:rsidR="009C17DC">
        <w:rPr>
          <w:b/>
          <w:sz w:val="28"/>
          <w:szCs w:val="28"/>
        </w:rPr>
        <w:lastRenderedPageBreak/>
        <w:t>I</w:t>
      </w:r>
      <w:r w:rsidR="00BD298D" w:rsidRPr="00BD298D">
        <w:rPr>
          <w:b/>
          <w:sz w:val="28"/>
          <w:szCs w:val="28"/>
        </w:rPr>
        <w:t xml:space="preserve">. </w:t>
      </w:r>
      <w:r w:rsidR="00E64829">
        <w:rPr>
          <w:b/>
          <w:sz w:val="28"/>
          <w:szCs w:val="28"/>
        </w:rPr>
        <w:t>PHY TYPE IV PHY PIB Attributes</w:t>
      </w:r>
    </w:p>
    <w:p w:rsidR="002263CB" w:rsidRPr="00505E0E" w:rsidRDefault="009C17DC" w:rsidP="002263CB">
      <w:pPr>
        <w:pStyle w:val="Heading1"/>
        <w:rPr>
          <w:rFonts w:ascii="Arial" w:hAnsi="Arial" w:cs="Arial"/>
          <w:b/>
          <w:color w:val="auto"/>
          <w:sz w:val="26"/>
          <w:szCs w:val="26"/>
        </w:rPr>
      </w:pPr>
      <w:r>
        <w:rPr>
          <w:rFonts w:ascii="Arial" w:hAnsi="Arial" w:cs="Arial"/>
          <w:b/>
          <w:color w:val="auto"/>
          <w:sz w:val="26"/>
          <w:szCs w:val="26"/>
        </w:rPr>
        <w:t>1.</w:t>
      </w:r>
      <w:r w:rsidR="002263CB">
        <w:rPr>
          <w:rFonts w:ascii="Arial" w:hAnsi="Arial" w:cs="Arial"/>
          <w:b/>
          <w:color w:val="auto"/>
          <w:sz w:val="26"/>
          <w:szCs w:val="26"/>
        </w:rPr>
        <w:t xml:space="preserve"> </w:t>
      </w:r>
      <w:r w:rsidR="002263CB" w:rsidRPr="00505E0E">
        <w:rPr>
          <w:rFonts w:ascii="Arial" w:hAnsi="Arial" w:cs="Arial"/>
          <w:b/>
          <w:color w:val="auto"/>
          <w:sz w:val="26"/>
          <w:szCs w:val="26"/>
        </w:rPr>
        <w:t>PHY PIB Attributes</w:t>
      </w:r>
      <w:r w:rsidR="002263CB">
        <w:rPr>
          <w:rFonts w:ascii="Arial" w:hAnsi="Arial" w:cs="Arial"/>
          <w:b/>
          <w:color w:val="auto"/>
          <w:sz w:val="26"/>
          <w:szCs w:val="26"/>
        </w:rPr>
        <w:t xml:space="preserve"> for Offset-VPWM</w:t>
      </w:r>
    </w:p>
    <w:p w:rsidR="002263CB" w:rsidRDefault="002263CB" w:rsidP="002263CB">
      <w:pPr>
        <w:jc w:val="both"/>
        <w:rPr>
          <w:rFonts w:ascii="Arial" w:hAnsi="Arial" w:cs="Arial"/>
          <w:sz w:val="24"/>
          <w:szCs w:val="24"/>
        </w:rPr>
      </w:pPr>
    </w:p>
    <w:p w:rsidR="000B3FEC" w:rsidRPr="007827A7" w:rsidRDefault="000B3FEC" w:rsidP="000B3FEC">
      <w:pPr>
        <w:jc w:val="both"/>
        <w:rPr>
          <w:rFonts w:ascii="Arial" w:hAnsi="Arial" w:cs="Arial"/>
          <w:color w:val="000000" w:themeColor="text1"/>
        </w:rPr>
      </w:pPr>
      <w:r w:rsidRPr="007827A7">
        <w:rPr>
          <w:rFonts w:ascii="Arial" w:hAnsi="Arial" w:cs="Arial"/>
          <w:color w:val="000000" w:themeColor="text1"/>
        </w:rPr>
        <w:t>The PHY PIB attributes for Offset-VPWM is presented in the Table 179 —PHY PIB attributes (continued</w:t>
      </w:r>
      <w:r w:rsidRPr="007827A7">
        <w:rPr>
          <w:color w:val="000000" w:themeColor="text1"/>
        </w:rPr>
        <w:t xml:space="preserve"> </w:t>
      </w:r>
      <w:r w:rsidRPr="007827A7">
        <w:rPr>
          <w:rFonts w:ascii="Arial" w:hAnsi="Arial" w:cs="Arial"/>
          <w:color w:val="000000" w:themeColor="text1"/>
        </w:rPr>
        <w:t>for Offset-VPWM).</w:t>
      </w: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0B3FEC" w:rsidRPr="002874E1" w:rsidTr="00C517A9">
        <w:tc>
          <w:tcPr>
            <w:tcW w:w="2245" w:type="dxa"/>
          </w:tcPr>
          <w:p w:rsidR="000B3FEC" w:rsidRPr="002874E1" w:rsidRDefault="000B3FEC" w:rsidP="00C517A9">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0B3FEC" w:rsidRPr="002874E1" w:rsidRDefault="000B3FEC" w:rsidP="00C517A9">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0B3FEC" w:rsidRPr="002874E1" w:rsidRDefault="000B3FEC" w:rsidP="00C517A9">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0B3FEC" w:rsidRPr="002874E1" w:rsidRDefault="000B3FEC" w:rsidP="00C517A9">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0B3FEC" w:rsidRPr="002874E1" w:rsidRDefault="000B3FEC" w:rsidP="00C517A9">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0B3FEC" w:rsidRPr="002C2340" w:rsidTr="00C517A9">
        <w:tc>
          <w:tcPr>
            <w:tcW w:w="2245" w:type="dxa"/>
          </w:tcPr>
          <w:p w:rsidR="000B3FEC" w:rsidRPr="00A92B9D" w:rsidRDefault="000B3FEC" w:rsidP="00C517A9">
            <w:pPr>
              <w:autoSpaceDE w:val="0"/>
              <w:autoSpaceDN w:val="0"/>
              <w:adjustRightInd w:val="0"/>
              <w:rPr>
                <w:rFonts w:cs="TimesNewRomanPSMT"/>
                <w:strike/>
                <w:sz w:val="20"/>
                <w:szCs w:val="20"/>
              </w:rPr>
            </w:pPr>
            <w:proofErr w:type="spellStart"/>
            <w:r w:rsidRPr="00A92B9D">
              <w:rPr>
                <w:rFonts w:cs="TimesNewRomanPSMT"/>
                <w:strike/>
                <w:sz w:val="20"/>
                <w:szCs w:val="20"/>
              </w:rPr>
              <w:t>phySMFlashLIGHTApplicationSpecificMode</w:t>
            </w:r>
            <w:proofErr w:type="spellEnd"/>
          </w:p>
        </w:tc>
        <w:tc>
          <w:tcPr>
            <w:tcW w:w="1260" w:type="dxa"/>
          </w:tcPr>
          <w:p w:rsidR="000B3FEC" w:rsidRPr="00A92B9D" w:rsidRDefault="000B3FEC" w:rsidP="00C517A9">
            <w:pPr>
              <w:autoSpaceDE w:val="0"/>
              <w:autoSpaceDN w:val="0"/>
              <w:adjustRightInd w:val="0"/>
              <w:jc w:val="center"/>
              <w:rPr>
                <w:rFonts w:cs="TimesNewRomanPSMT"/>
                <w:strike/>
                <w:sz w:val="20"/>
                <w:szCs w:val="20"/>
              </w:rPr>
            </w:pPr>
            <w:r w:rsidRPr="00A92B9D">
              <w:rPr>
                <w:rFonts w:cs="TimesNewRomanPSMT"/>
                <w:strike/>
                <w:sz w:val="20"/>
                <w:szCs w:val="20"/>
              </w:rPr>
              <w:t>0x10</w:t>
            </w:r>
          </w:p>
        </w:tc>
        <w:tc>
          <w:tcPr>
            <w:tcW w:w="1350" w:type="dxa"/>
          </w:tcPr>
          <w:p w:rsidR="000B3FEC" w:rsidRPr="00A92B9D" w:rsidRDefault="000B3FEC" w:rsidP="00C517A9">
            <w:pPr>
              <w:autoSpaceDE w:val="0"/>
              <w:autoSpaceDN w:val="0"/>
              <w:adjustRightInd w:val="0"/>
              <w:jc w:val="center"/>
              <w:rPr>
                <w:rFonts w:cs="TimesNewRomanPSMT"/>
                <w:strike/>
                <w:sz w:val="20"/>
                <w:szCs w:val="20"/>
              </w:rPr>
            </w:pPr>
            <w:r w:rsidRPr="00A92B9D">
              <w:rPr>
                <w:rFonts w:cs="TimesNewRomanPSMT"/>
                <w:strike/>
                <w:sz w:val="20"/>
                <w:szCs w:val="20"/>
              </w:rPr>
              <w:t>Unsigned</w:t>
            </w:r>
          </w:p>
        </w:tc>
        <w:tc>
          <w:tcPr>
            <w:tcW w:w="990" w:type="dxa"/>
          </w:tcPr>
          <w:p w:rsidR="000B3FEC" w:rsidRPr="00A92B9D" w:rsidRDefault="000B3FEC" w:rsidP="00C517A9">
            <w:pPr>
              <w:autoSpaceDE w:val="0"/>
              <w:autoSpaceDN w:val="0"/>
              <w:adjustRightInd w:val="0"/>
              <w:jc w:val="center"/>
              <w:rPr>
                <w:rFonts w:cs="TimesNewRomanPSMT"/>
                <w:strike/>
                <w:sz w:val="20"/>
                <w:szCs w:val="20"/>
              </w:rPr>
            </w:pPr>
            <w:r w:rsidRPr="00A92B9D">
              <w:rPr>
                <w:rFonts w:cs="TimesNewRomanPSMT"/>
                <w:strike/>
                <w:sz w:val="20"/>
                <w:szCs w:val="20"/>
              </w:rPr>
              <w:t>0~255</w:t>
            </w:r>
          </w:p>
        </w:tc>
        <w:tc>
          <w:tcPr>
            <w:tcW w:w="3505" w:type="dxa"/>
          </w:tcPr>
          <w:p w:rsidR="000B3FEC" w:rsidRPr="00A92B9D" w:rsidRDefault="000B3FEC" w:rsidP="00C517A9">
            <w:pPr>
              <w:autoSpaceDE w:val="0"/>
              <w:autoSpaceDN w:val="0"/>
              <w:adjustRightInd w:val="0"/>
              <w:jc w:val="both"/>
              <w:rPr>
                <w:rFonts w:cs="TimesNewRomanPSMT"/>
                <w:strike/>
                <w:sz w:val="20"/>
                <w:szCs w:val="20"/>
              </w:rPr>
            </w:pPr>
            <w:r w:rsidRPr="00A92B9D">
              <w:rPr>
                <w:rFonts w:cs="TimesNewRomanPSMT"/>
                <w:strike/>
                <w:sz w:val="20"/>
                <w:szCs w:val="20"/>
              </w:rPr>
              <w:t>This attribute specifies the application specific PHY mode.</w:t>
            </w:r>
          </w:p>
          <w:p w:rsidR="000B3FEC" w:rsidRPr="00A92B9D" w:rsidRDefault="000B3FEC" w:rsidP="00C517A9">
            <w:pPr>
              <w:jc w:val="both"/>
              <w:rPr>
                <w:strike/>
                <w:sz w:val="20"/>
                <w:szCs w:val="20"/>
              </w:rPr>
            </w:pPr>
            <w:r w:rsidRPr="00A92B9D">
              <w:rPr>
                <w:strike/>
                <w:sz w:val="20"/>
                <w:szCs w:val="20"/>
              </w:rPr>
              <w:t>0 : Normal Data (Media Content, Information Content based on the Application used)</w:t>
            </w:r>
          </w:p>
          <w:p w:rsidR="000B3FEC" w:rsidRPr="00A92B9D" w:rsidRDefault="000B3FEC" w:rsidP="00C517A9">
            <w:pPr>
              <w:jc w:val="both"/>
              <w:rPr>
                <w:strike/>
                <w:sz w:val="20"/>
                <w:szCs w:val="20"/>
              </w:rPr>
            </w:pPr>
            <w:r w:rsidRPr="00A92B9D">
              <w:rPr>
                <w:strike/>
                <w:sz w:val="20"/>
                <w:szCs w:val="20"/>
              </w:rPr>
              <w:t xml:space="preserve">1 : ID Data </w:t>
            </w:r>
          </w:p>
          <w:p w:rsidR="000B3FEC" w:rsidRPr="00A92B9D" w:rsidRDefault="000B3FEC" w:rsidP="00C517A9">
            <w:pPr>
              <w:autoSpaceDE w:val="0"/>
              <w:autoSpaceDN w:val="0"/>
              <w:adjustRightInd w:val="0"/>
              <w:jc w:val="both"/>
              <w:rPr>
                <w:rFonts w:cs="TimesNewRomanPSMT"/>
                <w:strike/>
                <w:sz w:val="20"/>
                <w:szCs w:val="20"/>
              </w:rPr>
            </w:pPr>
            <w:r w:rsidRPr="00A92B9D">
              <w:rPr>
                <w:strike/>
                <w:sz w:val="20"/>
                <w:szCs w:val="20"/>
              </w:rPr>
              <w:t>2 : Authentication Data</w:t>
            </w:r>
          </w:p>
        </w:tc>
      </w:tr>
      <w:tr w:rsidR="000B3FEC" w:rsidRPr="002C2340" w:rsidTr="00C517A9">
        <w:tc>
          <w:tcPr>
            <w:tcW w:w="2245" w:type="dxa"/>
          </w:tcPr>
          <w:p w:rsidR="000B3FEC" w:rsidRPr="002C2340" w:rsidRDefault="000B3FEC" w:rsidP="00C517A9">
            <w:pPr>
              <w:autoSpaceDE w:val="0"/>
              <w:autoSpaceDN w:val="0"/>
              <w:adjustRightInd w:val="0"/>
              <w:rPr>
                <w:rFonts w:ascii="TimesNewRomanPSMT" w:hAnsi="TimesNewRomanPSMT" w:cs="TimesNewRomanPSMT"/>
                <w:sz w:val="20"/>
                <w:szCs w:val="20"/>
              </w:rPr>
            </w:pPr>
            <w:r w:rsidRPr="002C2340">
              <w:rPr>
                <w:sz w:val="20"/>
                <w:szCs w:val="20"/>
              </w:rPr>
              <w:t>phyOffsetVPWMStdPERIOD</w:t>
            </w:r>
          </w:p>
        </w:tc>
        <w:tc>
          <w:tcPr>
            <w:tcW w:w="1260" w:type="dxa"/>
          </w:tcPr>
          <w:p w:rsidR="000B3FEC" w:rsidRPr="002C2340" w:rsidRDefault="000B3FEC" w:rsidP="00C517A9">
            <w:pPr>
              <w:autoSpaceDE w:val="0"/>
              <w:autoSpaceDN w:val="0"/>
              <w:adjustRightInd w:val="0"/>
              <w:jc w:val="center"/>
              <w:rPr>
                <w:rFonts w:cs="TimesNewRomanPSMT"/>
                <w:sz w:val="20"/>
                <w:szCs w:val="20"/>
              </w:rPr>
            </w:pPr>
            <w:r w:rsidRPr="002C2340">
              <w:rPr>
                <w:rFonts w:cs="TimesNewRomanPSMT"/>
                <w:sz w:val="20"/>
                <w:szCs w:val="20"/>
              </w:rPr>
              <w:t>0x11</w:t>
            </w:r>
          </w:p>
        </w:tc>
        <w:tc>
          <w:tcPr>
            <w:tcW w:w="1350" w:type="dxa"/>
          </w:tcPr>
          <w:p w:rsidR="000B3FEC" w:rsidRPr="002C2340" w:rsidRDefault="000B3FEC" w:rsidP="00C517A9">
            <w:pPr>
              <w:autoSpaceDE w:val="0"/>
              <w:autoSpaceDN w:val="0"/>
              <w:adjustRightInd w:val="0"/>
              <w:jc w:val="center"/>
              <w:rPr>
                <w:rFonts w:cs="TimesNewRomanPSMT"/>
                <w:sz w:val="20"/>
                <w:szCs w:val="20"/>
              </w:rPr>
            </w:pPr>
            <w:r w:rsidRPr="002C2340">
              <w:rPr>
                <w:sz w:val="20"/>
                <w:szCs w:val="20"/>
              </w:rPr>
              <w:t>Integer</w:t>
            </w:r>
          </w:p>
        </w:tc>
        <w:tc>
          <w:tcPr>
            <w:tcW w:w="990" w:type="dxa"/>
          </w:tcPr>
          <w:p w:rsidR="000B3FEC" w:rsidRPr="002C2340" w:rsidRDefault="000B3FEC" w:rsidP="00C517A9">
            <w:pPr>
              <w:autoSpaceDE w:val="0"/>
              <w:autoSpaceDN w:val="0"/>
              <w:adjustRightInd w:val="0"/>
              <w:jc w:val="center"/>
              <w:rPr>
                <w:rFonts w:cs="TimesNewRomanPSMT"/>
                <w:sz w:val="20"/>
                <w:szCs w:val="20"/>
              </w:rPr>
            </w:pPr>
            <w:r w:rsidRPr="002C2340">
              <w:rPr>
                <w:sz w:val="20"/>
                <w:szCs w:val="20"/>
              </w:rPr>
              <w:t>0-65535</w:t>
            </w:r>
          </w:p>
        </w:tc>
        <w:tc>
          <w:tcPr>
            <w:tcW w:w="3505" w:type="dxa"/>
          </w:tcPr>
          <w:p w:rsidR="000B3FEC" w:rsidRPr="002C2340" w:rsidRDefault="000B3FEC" w:rsidP="00C517A9">
            <w:pPr>
              <w:autoSpaceDE w:val="0"/>
              <w:autoSpaceDN w:val="0"/>
              <w:adjustRightInd w:val="0"/>
              <w:jc w:val="both"/>
              <w:rPr>
                <w:rFonts w:cs="TimesNewRomanPSMT"/>
                <w:sz w:val="20"/>
                <w:szCs w:val="20"/>
              </w:rPr>
            </w:pPr>
            <w:r w:rsidRPr="002C2340">
              <w:rPr>
                <w:sz w:val="20"/>
                <w:szCs w:val="20"/>
              </w:rPr>
              <w:t>This attribute specify the standard PWM period used to transmit the data (in micro secs)</w:t>
            </w:r>
          </w:p>
        </w:tc>
      </w:tr>
      <w:tr w:rsidR="000B3FEC" w:rsidRPr="002C2340" w:rsidTr="00C517A9">
        <w:tc>
          <w:tcPr>
            <w:tcW w:w="2245" w:type="dxa"/>
          </w:tcPr>
          <w:p w:rsidR="000B3FEC" w:rsidRPr="002C2340" w:rsidRDefault="000B3FEC" w:rsidP="00C517A9">
            <w:pPr>
              <w:autoSpaceDE w:val="0"/>
              <w:autoSpaceDN w:val="0"/>
              <w:adjustRightInd w:val="0"/>
              <w:rPr>
                <w:rFonts w:ascii="TimesNewRomanPSMT" w:hAnsi="TimesNewRomanPSMT" w:cs="TimesNewRomanPSMT"/>
                <w:sz w:val="20"/>
                <w:szCs w:val="20"/>
              </w:rPr>
            </w:pPr>
            <w:r w:rsidRPr="002C2340">
              <w:rPr>
                <w:sz w:val="20"/>
                <w:szCs w:val="20"/>
              </w:rPr>
              <w:t>phyOffsetVPWMOffsetPERIOD</w:t>
            </w:r>
          </w:p>
        </w:tc>
        <w:tc>
          <w:tcPr>
            <w:tcW w:w="1260" w:type="dxa"/>
          </w:tcPr>
          <w:p w:rsidR="000B3FEC" w:rsidRPr="002C2340" w:rsidRDefault="000B3FEC" w:rsidP="00C517A9">
            <w:pPr>
              <w:autoSpaceDE w:val="0"/>
              <w:autoSpaceDN w:val="0"/>
              <w:adjustRightInd w:val="0"/>
              <w:jc w:val="center"/>
              <w:rPr>
                <w:rFonts w:cs="TimesNewRomanPSMT"/>
                <w:sz w:val="20"/>
                <w:szCs w:val="20"/>
              </w:rPr>
            </w:pPr>
            <w:r w:rsidRPr="002C2340">
              <w:rPr>
                <w:rFonts w:cs="TimesNewRomanPSMT"/>
                <w:sz w:val="20"/>
                <w:szCs w:val="20"/>
              </w:rPr>
              <w:t>0x12</w:t>
            </w:r>
          </w:p>
        </w:tc>
        <w:tc>
          <w:tcPr>
            <w:tcW w:w="1350" w:type="dxa"/>
          </w:tcPr>
          <w:p w:rsidR="000B3FEC" w:rsidRPr="002C2340" w:rsidRDefault="000B3FEC" w:rsidP="00C517A9">
            <w:pPr>
              <w:autoSpaceDE w:val="0"/>
              <w:autoSpaceDN w:val="0"/>
              <w:adjustRightInd w:val="0"/>
              <w:jc w:val="center"/>
              <w:rPr>
                <w:rFonts w:cs="TimesNewRomanPSMT"/>
                <w:sz w:val="20"/>
                <w:szCs w:val="20"/>
              </w:rPr>
            </w:pPr>
            <w:r w:rsidRPr="002C2340">
              <w:rPr>
                <w:sz w:val="20"/>
                <w:szCs w:val="20"/>
              </w:rPr>
              <w:t>Integer</w:t>
            </w:r>
          </w:p>
        </w:tc>
        <w:tc>
          <w:tcPr>
            <w:tcW w:w="990" w:type="dxa"/>
          </w:tcPr>
          <w:p w:rsidR="000B3FEC" w:rsidRPr="002C2340" w:rsidRDefault="000B3FEC" w:rsidP="00C517A9">
            <w:pPr>
              <w:autoSpaceDE w:val="0"/>
              <w:autoSpaceDN w:val="0"/>
              <w:adjustRightInd w:val="0"/>
              <w:jc w:val="center"/>
              <w:rPr>
                <w:rFonts w:cs="TimesNewRomanPSMT"/>
                <w:sz w:val="20"/>
                <w:szCs w:val="20"/>
              </w:rPr>
            </w:pPr>
            <w:r w:rsidRPr="002C2340">
              <w:rPr>
                <w:sz w:val="20"/>
                <w:szCs w:val="20"/>
              </w:rPr>
              <w:t>0-65535</w:t>
            </w:r>
          </w:p>
        </w:tc>
        <w:tc>
          <w:tcPr>
            <w:tcW w:w="3505" w:type="dxa"/>
          </w:tcPr>
          <w:p w:rsidR="000B3FEC" w:rsidRPr="002C2340" w:rsidRDefault="000B3FEC" w:rsidP="00C517A9">
            <w:pPr>
              <w:autoSpaceDE w:val="0"/>
              <w:autoSpaceDN w:val="0"/>
              <w:adjustRightInd w:val="0"/>
              <w:jc w:val="both"/>
              <w:rPr>
                <w:rFonts w:cs="TimesNewRomanPSMT"/>
                <w:sz w:val="20"/>
                <w:szCs w:val="20"/>
              </w:rPr>
            </w:pPr>
            <w:r w:rsidRPr="002C2340">
              <w:rPr>
                <w:sz w:val="20"/>
                <w:szCs w:val="20"/>
              </w:rPr>
              <w:t>This attribute specify the Variable offset PWM period used to transmit the data (in micro secs)</w:t>
            </w:r>
          </w:p>
        </w:tc>
      </w:tr>
    </w:tbl>
    <w:p w:rsidR="000B3FEC" w:rsidRDefault="000B3FEC" w:rsidP="000B3FEC">
      <w:pPr>
        <w:pStyle w:val="Heading1"/>
        <w:tabs>
          <w:tab w:val="left" w:pos="2130"/>
        </w:tabs>
        <w:rPr>
          <w:rFonts w:ascii="Arial" w:hAnsi="Arial" w:cs="Arial"/>
          <w:b/>
          <w:color w:val="auto"/>
          <w:sz w:val="26"/>
          <w:szCs w:val="26"/>
        </w:rPr>
      </w:pPr>
    </w:p>
    <w:bookmarkEnd w:id="1"/>
    <w:p w:rsidR="00216AD0" w:rsidRPr="007827A7" w:rsidRDefault="00216AD0" w:rsidP="00216AD0">
      <w:pPr>
        <w:jc w:val="center"/>
        <w:rPr>
          <w:rFonts w:ascii="Arial" w:hAnsi="Arial" w:cs="Arial"/>
          <w:color w:val="000000" w:themeColor="text1"/>
        </w:rPr>
      </w:pPr>
      <w:r w:rsidRPr="007827A7">
        <w:rPr>
          <w:rFonts w:ascii="Arial" w:hAnsi="Arial" w:cs="Arial"/>
          <w:color w:val="000000" w:themeColor="text1"/>
        </w:rPr>
        <w:t>Table 179 — PHY PIB attributes (continued for OffsetVPWM)</w:t>
      </w:r>
    </w:p>
    <w:p w:rsidR="009F0945" w:rsidRDefault="009F0945" w:rsidP="00216AD0">
      <w:pPr>
        <w:tabs>
          <w:tab w:val="left" w:pos="2565"/>
        </w:tabs>
        <w:rPr>
          <w:rFonts w:ascii="Arial-BoldMT" w:hAnsi="Arial-BoldMT" w:cs="Arial-BoldMT"/>
          <w:b/>
          <w:bCs/>
          <w:sz w:val="24"/>
          <w:szCs w:val="24"/>
        </w:rPr>
      </w:pPr>
    </w:p>
    <w:p w:rsidR="00216AD0" w:rsidRDefault="00216AD0">
      <w:pPr>
        <w:rPr>
          <w:b/>
          <w:sz w:val="28"/>
          <w:szCs w:val="28"/>
        </w:rPr>
      </w:pPr>
      <w:bookmarkStart w:id="2" w:name="_Toc445772548"/>
      <w:bookmarkStart w:id="3" w:name="_Toc445802867"/>
      <w:r>
        <w:rPr>
          <w:b/>
          <w:sz w:val="28"/>
          <w:szCs w:val="28"/>
        </w:rPr>
        <w:br w:type="page"/>
      </w:r>
    </w:p>
    <w:p w:rsidR="00E64829" w:rsidRDefault="009C17DC" w:rsidP="00E64829">
      <w:pPr>
        <w:tabs>
          <w:tab w:val="left" w:pos="7515"/>
        </w:tabs>
        <w:rPr>
          <w:b/>
          <w:sz w:val="28"/>
          <w:szCs w:val="28"/>
        </w:rPr>
      </w:pPr>
      <w:r>
        <w:rPr>
          <w:b/>
          <w:sz w:val="28"/>
          <w:szCs w:val="28"/>
        </w:rPr>
        <w:lastRenderedPageBreak/>
        <w:t>II</w:t>
      </w:r>
      <w:r w:rsidR="00E64829" w:rsidRPr="00BD298D">
        <w:rPr>
          <w:b/>
          <w:sz w:val="28"/>
          <w:szCs w:val="28"/>
        </w:rPr>
        <w:t xml:space="preserve">. </w:t>
      </w:r>
      <w:r w:rsidR="00E64829">
        <w:rPr>
          <w:b/>
          <w:sz w:val="28"/>
          <w:szCs w:val="28"/>
        </w:rPr>
        <w:t>PHY TYPE VI PHY PIB Attributes</w:t>
      </w:r>
    </w:p>
    <w:p w:rsidR="00DF2211" w:rsidRPr="00A100B7" w:rsidRDefault="00DF2211" w:rsidP="00DF2211">
      <w:pPr>
        <w:pStyle w:val="Heading1"/>
        <w:rPr>
          <w:rFonts w:ascii="Arial" w:hAnsi="Arial" w:cs="Arial"/>
          <w:b/>
          <w:color w:val="auto"/>
          <w:sz w:val="22"/>
          <w:szCs w:val="22"/>
        </w:rPr>
      </w:pPr>
      <w:r w:rsidRPr="00A100B7">
        <w:rPr>
          <w:rFonts w:ascii="Arial" w:hAnsi="Arial" w:cs="Arial"/>
          <w:b/>
          <w:color w:val="auto"/>
          <w:sz w:val="22"/>
          <w:szCs w:val="22"/>
        </w:rPr>
        <w:t>1. PHY PIB Attributes for VTASC</w:t>
      </w:r>
    </w:p>
    <w:p w:rsidR="00DF2211" w:rsidRDefault="00DF2211" w:rsidP="00DF2211">
      <w:pPr>
        <w:jc w:val="both"/>
        <w:rPr>
          <w:rFonts w:ascii="Arial" w:hAnsi="Arial" w:cs="Arial"/>
          <w:sz w:val="24"/>
          <w:szCs w:val="24"/>
        </w:rPr>
      </w:pPr>
    </w:p>
    <w:p w:rsidR="00DF2211" w:rsidRPr="006A0526" w:rsidRDefault="00DF2211" w:rsidP="00DF2211">
      <w:pPr>
        <w:jc w:val="both"/>
        <w:rPr>
          <w:rFonts w:ascii="Arial" w:hAnsi="Arial" w:cs="Arial"/>
          <w:color w:val="000000" w:themeColor="text1"/>
        </w:rPr>
      </w:pPr>
      <w:r w:rsidRPr="006A0526">
        <w:rPr>
          <w:rFonts w:ascii="Arial" w:hAnsi="Arial" w:cs="Arial"/>
          <w:color w:val="000000" w:themeColor="text1"/>
        </w:rPr>
        <w:t>The PHY PIB attributes for VATSC is presented in the Table 179 —PHY PIB attributes (continued</w:t>
      </w:r>
      <w:r w:rsidRPr="006A0526">
        <w:rPr>
          <w:color w:val="000000" w:themeColor="text1"/>
        </w:rPr>
        <w:t xml:space="preserve"> </w:t>
      </w:r>
      <w:r w:rsidRPr="006A0526">
        <w:rPr>
          <w:rFonts w:ascii="Arial" w:hAnsi="Arial" w:cs="Arial"/>
          <w:color w:val="000000" w:themeColor="text1"/>
        </w:rPr>
        <w:t>for VTASC).</w:t>
      </w:r>
    </w:p>
    <w:tbl>
      <w:tblPr>
        <w:tblStyle w:val="TableGrid"/>
        <w:tblW w:w="0" w:type="auto"/>
        <w:tblLayout w:type="fixed"/>
        <w:tblLook w:val="04A0" w:firstRow="1" w:lastRow="0" w:firstColumn="1" w:lastColumn="0" w:noHBand="0" w:noVBand="1"/>
      </w:tblPr>
      <w:tblGrid>
        <w:gridCol w:w="2425"/>
        <w:gridCol w:w="1260"/>
        <w:gridCol w:w="1170"/>
        <w:gridCol w:w="990"/>
        <w:gridCol w:w="3505"/>
      </w:tblGrid>
      <w:tr w:rsidR="00DF2211" w:rsidTr="00C517A9">
        <w:tc>
          <w:tcPr>
            <w:tcW w:w="9350" w:type="dxa"/>
            <w:gridSpan w:val="5"/>
          </w:tcPr>
          <w:p w:rsidR="00DF2211" w:rsidRPr="002D0EFA" w:rsidRDefault="00DF2211" w:rsidP="00C517A9">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 xml:space="preserve">PHY PIB Table </w:t>
            </w:r>
            <w:r>
              <w:rPr>
                <w:rFonts w:ascii="TimesNewRomanPSMT" w:hAnsi="TimesNewRomanPSMT" w:cs="TimesNewRomanPSMT"/>
                <w:b/>
                <w:sz w:val="20"/>
                <w:szCs w:val="20"/>
              </w:rPr>
              <w:t xml:space="preserve">188 </w:t>
            </w:r>
            <w:r w:rsidRPr="002D0EFA">
              <w:rPr>
                <w:rFonts w:ascii="TimesNewRomanPSMT" w:hAnsi="TimesNewRomanPSMT" w:cs="TimesNewRomanPSMT"/>
                <w:b/>
                <w:sz w:val="20"/>
                <w:szCs w:val="20"/>
              </w:rPr>
              <w:t xml:space="preserve"> Additions</w:t>
            </w:r>
          </w:p>
        </w:tc>
      </w:tr>
      <w:tr w:rsidR="00DF2211" w:rsidRPr="002874E1" w:rsidTr="00C517A9">
        <w:tc>
          <w:tcPr>
            <w:tcW w:w="2425" w:type="dxa"/>
          </w:tcPr>
          <w:p w:rsidR="00DF2211" w:rsidRPr="002874E1" w:rsidRDefault="00DF2211" w:rsidP="00C517A9">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DF2211" w:rsidRPr="002874E1" w:rsidRDefault="00DF2211" w:rsidP="00C517A9">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170" w:type="dxa"/>
          </w:tcPr>
          <w:p w:rsidR="00DF2211" w:rsidRPr="002874E1" w:rsidRDefault="00DF2211" w:rsidP="00C517A9">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DF2211" w:rsidRPr="002874E1" w:rsidRDefault="00DF2211" w:rsidP="00C517A9">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DF2211" w:rsidRPr="002874E1" w:rsidRDefault="00DF2211" w:rsidP="00C517A9">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DF2211" w:rsidRPr="002874E1" w:rsidTr="00C517A9">
        <w:tc>
          <w:tcPr>
            <w:tcW w:w="2425" w:type="dxa"/>
          </w:tcPr>
          <w:p w:rsidR="00DF2211" w:rsidRPr="00A6265D" w:rsidRDefault="00DF2211" w:rsidP="00C517A9">
            <w:pPr>
              <w:rPr>
                <w:sz w:val="20"/>
                <w:szCs w:val="20"/>
              </w:rPr>
            </w:pPr>
            <w:proofErr w:type="spellStart"/>
            <w:r>
              <w:rPr>
                <w:sz w:val="20"/>
                <w:szCs w:val="20"/>
              </w:rPr>
              <w:t>phy</w:t>
            </w:r>
            <w:r w:rsidRPr="00A6265D">
              <w:rPr>
                <w:sz w:val="20"/>
                <w:szCs w:val="20"/>
              </w:rPr>
              <w:t>VTASCTxMode</w:t>
            </w:r>
            <w:proofErr w:type="spellEnd"/>
          </w:p>
        </w:tc>
        <w:tc>
          <w:tcPr>
            <w:tcW w:w="1260" w:type="dxa"/>
          </w:tcPr>
          <w:p w:rsidR="00DF2211" w:rsidRPr="00A6265D" w:rsidRDefault="00DF2211" w:rsidP="00C517A9">
            <w:pPr>
              <w:jc w:val="center"/>
              <w:rPr>
                <w:sz w:val="20"/>
                <w:szCs w:val="20"/>
              </w:rPr>
            </w:pPr>
            <w:r w:rsidRPr="00A6265D">
              <w:rPr>
                <w:sz w:val="20"/>
                <w:szCs w:val="20"/>
              </w:rPr>
              <w:t>0x</w:t>
            </w:r>
            <w:r>
              <w:rPr>
                <w:sz w:val="20"/>
                <w:szCs w:val="20"/>
              </w:rPr>
              <w:t>10</w:t>
            </w:r>
          </w:p>
        </w:tc>
        <w:tc>
          <w:tcPr>
            <w:tcW w:w="1170" w:type="dxa"/>
          </w:tcPr>
          <w:p w:rsidR="00DF2211" w:rsidRPr="00A6265D" w:rsidRDefault="00DF2211" w:rsidP="00C517A9">
            <w:pPr>
              <w:jc w:val="center"/>
              <w:rPr>
                <w:sz w:val="20"/>
                <w:szCs w:val="20"/>
              </w:rPr>
            </w:pPr>
            <w:r w:rsidRPr="00A6265D">
              <w:rPr>
                <w:sz w:val="20"/>
                <w:szCs w:val="20"/>
              </w:rPr>
              <w:t>Unsigned</w:t>
            </w:r>
          </w:p>
        </w:tc>
        <w:tc>
          <w:tcPr>
            <w:tcW w:w="990" w:type="dxa"/>
          </w:tcPr>
          <w:p w:rsidR="00DF2211" w:rsidRPr="00A6265D" w:rsidRDefault="00DF2211" w:rsidP="00C517A9">
            <w:pPr>
              <w:jc w:val="center"/>
              <w:rPr>
                <w:sz w:val="20"/>
                <w:szCs w:val="20"/>
              </w:rPr>
            </w:pPr>
            <w:bookmarkStart w:id="4" w:name="OLE_LINK3"/>
            <w:r w:rsidRPr="00A6265D">
              <w:rPr>
                <w:sz w:val="20"/>
                <w:szCs w:val="20"/>
              </w:rPr>
              <w:t>0-255</w:t>
            </w:r>
            <w:bookmarkEnd w:id="4"/>
          </w:p>
        </w:tc>
        <w:tc>
          <w:tcPr>
            <w:tcW w:w="3505" w:type="dxa"/>
          </w:tcPr>
          <w:p w:rsidR="00DF2211" w:rsidRPr="00A6265D" w:rsidRDefault="00DF2211" w:rsidP="00C517A9">
            <w:pPr>
              <w:jc w:val="both"/>
              <w:rPr>
                <w:sz w:val="20"/>
                <w:szCs w:val="20"/>
              </w:rPr>
            </w:pPr>
            <w:r w:rsidRPr="00A6265D">
              <w:rPr>
                <w:sz w:val="20"/>
                <w:szCs w:val="20"/>
              </w:rPr>
              <w:t xml:space="preserve">This attribute indicates the VTASC </w:t>
            </w:r>
            <w:r>
              <w:rPr>
                <w:sz w:val="20"/>
                <w:szCs w:val="20"/>
              </w:rPr>
              <w:t>PHY</w:t>
            </w:r>
            <w:r w:rsidRPr="00A6265D">
              <w:rPr>
                <w:sz w:val="20"/>
                <w:szCs w:val="20"/>
              </w:rPr>
              <w:t xml:space="preserve"> transmission modes.</w:t>
            </w:r>
          </w:p>
          <w:p w:rsidR="00DF2211" w:rsidRPr="00A6265D" w:rsidRDefault="00DF2211" w:rsidP="00C517A9">
            <w:pPr>
              <w:jc w:val="both"/>
              <w:rPr>
                <w:sz w:val="20"/>
                <w:szCs w:val="20"/>
              </w:rPr>
            </w:pPr>
            <w:r w:rsidRPr="00A6265D">
              <w:rPr>
                <w:sz w:val="20"/>
                <w:szCs w:val="20"/>
              </w:rPr>
              <w:t>0 : VTASC  Mode</w:t>
            </w:r>
          </w:p>
          <w:p w:rsidR="00DF2211" w:rsidRPr="00A6265D" w:rsidRDefault="00DF2211" w:rsidP="00C517A9">
            <w:pPr>
              <w:rPr>
                <w:sz w:val="20"/>
                <w:szCs w:val="20"/>
              </w:rPr>
            </w:pPr>
            <w:r w:rsidRPr="00A6265D">
              <w:rPr>
                <w:sz w:val="20"/>
                <w:szCs w:val="20"/>
              </w:rPr>
              <w:t>1 : SS VTASC Mode</w:t>
            </w:r>
          </w:p>
          <w:p w:rsidR="00DF2211" w:rsidRPr="00A6265D" w:rsidRDefault="00DF2211" w:rsidP="00C517A9">
            <w:pPr>
              <w:rPr>
                <w:sz w:val="20"/>
                <w:szCs w:val="20"/>
              </w:rPr>
            </w:pPr>
          </w:p>
        </w:tc>
      </w:tr>
      <w:tr w:rsidR="00DF2211" w:rsidTr="00C517A9">
        <w:tc>
          <w:tcPr>
            <w:tcW w:w="2425" w:type="dxa"/>
          </w:tcPr>
          <w:p w:rsidR="00DF2211" w:rsidRPr="00C86BB0" w:rsidRDefault="00DF2211" w:rsidP="00C517A9">
            <w:pPr>
              <w:autoSpaceDE w:val="0"/>
              <w:autoSpaceDN w:val="0"/>
              <w:adjustRightInd w:val="0"/>
              <w:rPr>
                <w:rFonts w:cs="TimesNewRomanPSMT"/>
                <w:strike/>
                <w:sz w:val="20"/>
                <w:szCs w:val="20"/>
              </w:rPr>
            </w:pPr>
            <w:proofErr w:type="spellStart"/>
            <w:r w:rsidRPr="00C86BB0">
              <w:rPr>
                <w:rFonts w:cs="TimesNewRomanPSMT"/>
                <w:strike/>
                <w:color w:val="000000" w:themeColor="text1"/>
                <w:sz w:val="20"/>
                <w:szCs w:val="20"/>
              </w:rPr>
              <w:t>phyVTASCApplicationSpecificMode</w:t>
            </w:r>
            <w:proofErr w:type="spellEnd"/>
          </w:p>
        </w:tc>
        <w:tc>
          <w:tcPr>
            <w:tcW w:w="1260" w:type="dxa"/>
          </w:tcPr>
          <w:p w:rsidR="00DF2211" w:rsidRPr="00C86BB0" w:rsidRDefault="00DF2211" w:rsidP="00C517A9">
            <w:pPr>
              <w:autoSpaceDE w:val="0"/>
              <w:autoSpaceDN w:val="0"/>
              <w:adjustRightInd w:val="0"/>
              <w:jc w:val="center"/>
              <w:rPr>
                <w:rFonts w:cs="TimesNewRomanPSMT"/>
                <w:strike/>
                <w:sz w:val="20"/>
                <w:szCs w:val="20"/>
              </w:rPr>
            </w:pPr>
            <w:r w:rsidRPr="00C86BB0">
              <w:rPr>
                <w:rFonts w:cs="TimesNewRomanPSMT"/>
                <w:strike/>
                <w:sz w:val="20"/>
                <w:szCs w:val="20"/>
              </w:rPr>
              <w:t>0x10</w:t>
            </w:r>
          </w:p>
        </w:tc>
        <w:tc>
          <w:tcPr>
            <w:tcW w:w="1170" w:type="dxa"/>
          </w:tcPr>
          <w:p w:rsidR="00DF2211" w:rsidRPr="00C86BB0" w:rsidRDefault="00DF2211" w:rsidP="00C517A9">
            <w:pPr>
              <w:autoSpaceDE w:val="0"/>
              <w:autoSpaceDN w:val="0"/>
              <w:adjustRightInd w:val="0"/>
              <w:jc w:val="center"/>
              <w:rPr>
                <w:rFonts w:cs="TimesNewRomanPSMT"/>
                <w:strike/>
                <w:sz w:val="20"/>
                <w:szCs w:val="20"/>
              </w:rPr>
            </w:pPr>
            <w:r w:rsidRPr="00C86BB0">
              <w:rPr>
                <w:rFonts w:cs="TimesNewRomanPSMT"/>
                <w:strike/>
                <w:sz w:val="20"/>
                <w:szCs w:val="20"/>
              </w:rPr>
              <w:t>Unsigned</w:t>
            </w:r>
          </w:p>
        </w:tc>
        <w:tc>
          <w:tcPr>
            <w:tcW w:w="990" w:type="dxa"/>
          </w:tcPr>
          <w:p w:rsidR="00DF2211" w:rsidRPr="00C86BB0" w:rsidRDefault="00DF2211" w:rsidP="00C517A9">
            <w:pPr>
              <w:autoSpaceDE w:val="0"/>
              <w:autoSpaceDN w:val="0"/>
              <w:adjustRightInd w:val="0"/>
              <w:jc w:val="center"/>
              <w:rPr>
                <w:rFonts w:cs="TimesNewRomanPSMT"/>
                <w:strike/>
                <w:sz w:val="20"/>
                <w:szCs w:val="20"/>
              </w:rPr>
            </w:pPr>
            <w:r w:rsidRPr="00C86BB0">
              <w:rPr>
                <w:rFonts w:cs="TimesNewRomanPSMT"/>
                <w:strike/>
                <w:sz w:val="20"/>
                <w:szCs w:val="20"/>
              </w:rPr>
              <w:t>0~255</w:t>
            </w:r>
          </w:p>
        </w:tc>
        <w:tc>
          <w:tcPr>
            <w:tcW w:w="3505" w:type="dxa"/>
          </w:tcPr>
          <w:p w:rsidR="00DF2211" w:rsidRPr="00C86BB0" w:rsidRDefault="00DF2211" w:rsidP="00C517A9">
            <w:pPr>
              <w:autoSpaceDE w:val="0"/>
              <w:autoSpaceDN w:val="0"/>
              <w:adjustRightInd w:val="0"/>
              <w:jc w:val="both"/>
              <w:rPr>
                <w:rFonts w:cs="TimesNewRomanPSMT"/>
                <w:strike/>
                <w:sz w:val="20"/>
                <w:szCs w:val="20"/>
              </w:rPr>
            </w:pPr>
            <w:r w:rsidRPr="00C86BB0">
              <w:rPr>
                <w:rFonts w:cs="TimesNewRomanPSMT"/>
                <w:strike/>
                <w:sz w:val="20"/>
                <w:szCs w:val="20"/>
              </w:rPr>
              <w:t>This attribute specifies the application specific PHY mode.</w:t>
            </w:r>
          </w:p>
          <w:p w:rsidR="00DF2211" w:rsidRPr="00C86BB0" w:rsidRDefault="00DF2211" w:rsidP="00C517A9">
            <w:pPr>
              <w:jc w:val="both"/>
              <w:rPr>
                <w:strike/>
                <w:sz w:val="20"/>
                <w:szCs w:val="20"/>
              </w:rPr>
            </w:pPr>
            <w:r w:rsidRPr="00C86BB0">
              <w:rPr>
                <w:strike/>
                <w:sz w:val="20"/>
                <w:szCs w:val="20"/>
              </w:rPr>
              <w:t>0 : Normal Data (Media Content, Information Content based on the Application used for)</w:t>
            </w:r>
          </w:p>
          <w:p w:rsidR="00DF2211" w:rsidRPr="00C86BB0" w:rsidRDefault="00DF2211" w:rsidP="00C517A9">
            <w:pPr>
              <w:jc w:val="both"/>
              <w:rPr>
                <w:strike/>
                <w:sz w:val="20"/>
                <w:szCs w:val="20"/>
              </w:rPr>
            </w:pPr>
            <w:r w:rsidRPr="00C86BB0">
              <w:rPr>
                <w:strike/>
                <w:sz w:val="20"/>
                <w:szCs w:val="20"/>
              </w:rPr>
              <w:t xml:space="preserve">1 : LED ID Data </w:t>
            </w:r>
          </w:p>
          <w:p w:rsidR="00DF2211" w:rsidRPr="00C86BB0" w:rsidRDefault="00DF2211" w:rsidP="00C517A9">
            <w:pPr>
              <w:autoSpaceDE w:val="0"/>
              <w:autoSpaceDN w:val="0"/>
              <w:adjustRightInd w:val="0"/>
              <w:jc w:val="both"/>
              <w:rPr>
                <w:rFonts w:cs="TimesNewRomanPSMT"/>
                <w:strike/>
                <w:sz w:val="20"/>
                <w:szCs w:val="20"/>
              </w:rPr>
            </w:pPr>
            <w:r w:rsidRPr="00C86BB0">
              <w:rPr>
                <w:strike/>
                <w:sz w:val="20"/>
                <w:szCs w:val="20"/>
              </w:rPr>
              <w:t>2 : Authentication Data</w:t>
            </w:r>
          </w:p>
        </w:tc>
      </w:tr>
      <w:tr w:rsidR="00DF2211" w:rsidTr="00C517A9">
        <w:tc>
          <w:tcPr>
            <w:tcW w:w="2425" w:type="dxa"/>
          </w:tcPr>
          <w:p w:rsidR="00DF2211" w:rsidRPr="00A6265D" w:rsidRDefault="00DF2211" w:rsidP="00C517A9">
            <w:pPr>
              <w:rPr>
                <w:sz w:val="20"/>
                <w:szCs w:val="20"/>
              </w:rPr>
            </w:pPr>
            <w:proofErr w:type="spellStart"/>
            <w:r w:rsidRPr="0070308E">
              <w:rPr>
                <w:color w:val="FF0000"/>
                <w:sz w:val="20"/>
                <w:szCs w:val="20"/>
              </w:rPr>
              <w:t>phyVTASCTxCameraEnable</w:t>
            </w:r>
            <w:proofErr w:type="spellEnd"/>
          </w:p>
        </w:tc>
        <w:tc>
          <w:tcPr>
            <w:tcW w:w="1260" w:type="dxa"/>
          </w:tcPr>
          <w:p w:rsidR="00DF2211" w:rsidRPr="00A6265D" w:rsidRDefault="00DF2211" w:rsidP="00C517A9">
            <w:pPr>
              <w:jc w:val="center"/>
              <w:rPr>
                <w:sz w:val="20"/>
                <w:szCs w:val="20"/>
              </w:rPr>
            </w:pPr>
            <w:r w:rsidRPr="00A6265D">
              <w:rPr>
                <w:sz w:val="20"/>
                <w:szCs w:val="20"/>
              </w:rPr>
              <w:t>0x92</w:t>
            </w:r>
          </w:p>
        </w:tc>
        <w:tc>
          <w:tcPr>
            <w:tcW w:w="1170" w:type="dxa"/>
          </w:tcPr>
          <w:p w:rsidR="00DF2211" w:rsidRPr="00A6265D" w:rsidRDefault="00DF2211" w:rsidP="00C517A9">
            <w:pPr>
              <w:jc w:val="center"/>
              <w:rPr>
                <w:sz w:val="20"/>
                <w:szCs w:val="20"/>
              </w:rPr>
            </w:pPr>
            <w:r w:rsidRPr="00A6265D">
              <w:rPr>
                <w:sz w:val="20"/>
                <w:szCs w:val="20"/>
              </w:rPr>
              <w:t>Unsigned</w:t>
            </w:r>
          </w:p>
        </w:tc>
        <w:tc>
          <w:tcPr>
            <w:tcW w:w="990" w:type="dxa"/>
          </w:tcPr>
          <w:p w:rsidR="00DF2211" w:rsidRPr="00A6265D" w:rsidRDefault="00DF2211" w:rsidP="00C517A9">
            <w:pPr>
              <w:jc w:val="center"/>
              <w:rPr>
                <w:sz w:val="20"/>
                <w:szCs w:val="20"/>
              </w:rPr>
            </w:pPr>
            <w:r w:rsidRPr="00A6265D">
              <w:rPr>
                <w:sz w:val="20"/>
                <w:szCs w:val="20"/>
              </w:rPr>
              <w:t>0-255</w:t>
            </w:r>
          </w:p>
        </w:tc>
        <w:tc>
          <w:tcPr>
            <w:tcW w:w="3505" w:type="dxa"/>
          </w:tcPr>
          <w:p w:rsidR="00DF2211" w:rsidRPr="00A6265D" w:rsidRDefault="00DF2211" w:rsidP="00C517A9">
            <w:pPr>
              <w:jc w:val="both"/>
              <w:rPr>
                <w:sz w:val="20"/>
                <w:szCs w:val="20"/>
              </w:rPr>
            </w:pPr>
            <w:r w:rsidRPr="00A6265D">
              <w:rPr>
                <w:sz w:val="20"/>
                <w:szCs w:val="20"/>
              </w:rPr>
              <w:t>This attribute indicates the Transmitter is Enabled with Camera or not for Interactive Receiver distance specific data transfer control.</w:t>
            </w:r>
          </w:p>
          <w:p w:rsidR="00DF2211" w:rsidRPr="00A6265D" w:rsidRDefault="00DF2211" w:rsidP="00C517A9">
            <w:pPr>
              <w:rPr>
                <w:sz w:val="20"/>
                <w:szCs w:val="20"/>
              </w:rPr>
            </w:pPr>
            <w:r w:rsidRPr="00A6265D">
              <w:rPr>
                <w:sz w:val="20"/>
                <w:szCs w:val="20"/>
              </w:rPr>
              <w:t>0 : Camera not connected</w:t>
            </w:r>
          </w:p>
          <w:p w:rsidR="00DF2211" w:rsidRPr="00A6265D" w:rsidRDefault="00DF2211" w:rsidP="00C517A9">
            <w:pPr>
              <w:rPr>
                <w:sz w:val="20"/>
                <w:szCs w:val="20"/>
              </w:rPr>
            </w:pPr>
            <w:r w:rsidRPr="00A6265D">
              <w:rPr>
                <w:sz w:val="20"/>
                <w:szCs w:val="20"/>
              </w:rPr>
              <w:t>1 : Camera connected</w:t>
            </w:r>
          </w:p>
        </w:tc>
      </w:tr>
      <w:tr w:rsidR="00DF2211" w:rsidTr="00C517A9">
        <w:tc>
          <w:tcPr>
            <w:tcW w:w="2425" w:type="dxa"/>
          </w:tcPr>
          <w:p w:rsidR="00DF2211" w:rsidRPr="00A6265D" w:rsidRDefault="00DF2211" w:rsidP="00C517A9">
            <w:pPr>
              <w:rPr>
                <w:sz w:val="20"/>
                <w:szCs w:val="20"/>
              </w:rPr>
            </w:pPr>
            <w:proofErr w:type="spellStart"/>
            <w:r>
              <w:rPr>
                <w:sz w:val="20"/>
                <w:szCs w:val="20"/>
              </w:rPr>
              <w:t>phy</w:t>
            </w:r>
            <w:r w:rsidRPr="00A6265D">
              <w:rPr>
                <w:sz w:val="20"/>
                <w:szCs w:val="20"/>
              </w:rPr>
              <w:t>VTASCRxDistance</w:t>
            </w:r>
            <w:proofErr w:type="spellEnd"/>
          </w:p>
        </w:tc>
        <w:tc>
          <w:tcPr>
            <w:tcW w:w="1260" w:type="dxa"/>
          </w:tcPr>
          <w:p w:rsidR="00DF2211" w:rsidRPr="00A6265D" w:rsidRDefault="00DF2211" w:rsidP="00C517A9">
            <w:pPr>
              <w:jc w:val="center"/>
              <w:rPr>
                <w:sz w:val="20"/>
                <w:szCs w:val="20"/>
              </w:rPr>
            </w:pPr>
            <w:r w:rsidRPr="00A6265D">
              <w:rPr>
                <w:sz w:val="20"/>
                <w:szCs w:val="20"/>
              </w:rPr>
              <w:t>0x93</w:t>
            </w:r>
          </w:p>
        </w:tc>
        <w:tc>
          <w:tcPr>
            <w:tcW w:w="1170" w:type="dxa"/>
          </w:tcPr>
          <w:p w:rsidR="00DF2211" w:rsidRPr="00A6265D" w:rsidRDefault="00DF2211" w:rsidP="00C517A9">
            <w:pPr>
              <w:jc w:val="center"/>
              <w:rPr>
                <w:sz w:val="20"/>
                <w:szCs w:val="20"/>
              </w:rPr>
            </w:pPr>
            <w:r w:rsidRPr="00A6265D">
              <w:rPr>
                <w:sz w:val="20"/>
                <w:szCs w:val="20"/>
              </w:rPr>
              <w:t>Unsigned</w:t>
            </w:r>
          </w:p>
        </w:tc>
        <w:tc>
          <w:tcPr>
            <w:tcW w:w="990" w:type="dxa"/>
          </w:tcPr>
          <w:p w:rsidR="00DF2211" w:rsidRPr="00A6265D" w:rsidRDefault="00DF2211" w:rsidP="00C517A9">
            <w:pPr>
              <w:jc w:val="center"/>
              <w:rPr>
                <w:sz w:val="20"/>
                <w:szCs w:val="20"/>
              </w:rPr>
            </w:pPr>
            <w:r w:rsidRPr="00A6265D">
              <w:rPr>
                <w:sz w:val="20"/>
                <w:szCs w:val="20"/>
              </w:rPr>
              <w:t>0-255</w:t>
            </w:r>
          </w:p>
        </w:tc>
        <w:tc>
          <w:tcPr>
            <w:tcW w:w="3505" w:type="dxa"/>
          </w:tcPr>
          <w:p w:rsidR="00DF2211" w:rsidRPr="00A6265D" w:rsidRDefault="00DF2211" w:rsidP="00C517A9">
            <w:pPr>
              <w:jc w:val="both"/>
              <w:rPr>
                <w:sz w:val="20"/>
                <w:szCs w:val="20"/>
              </w:rPr>
            </w:pPr>
            <w:r w:rsidRPr="00A6265D">
              <w:rPr>
                <w:sz w:val="20"/>
                <w:szCs w:val="20"/>
              </w:rPr>
              <w:t>This attribute notify the Receiver distance from Transmitter</w:t>
            </w:r>
          </w:p>
        </w:tc>
      </w:tr>
      <w:tr w:rsidR="00DF2211" w:rsidTr="00C517A9">
        <w:tc>
          <w:tcPr>
            <w:tcW w:w="2425" w:type="dxa"/>
          </w:tcPr>
          <w:p w:rsidR="00DF2211" w:rsidRPr="007805C0" w:rsidRDefault="00DF2211" w:rsidP="00C517A9">
            <w:pPr>
              <w:rPr>
                <w:sz w:val="20"/>
                <w:szCs w:val="20"/>
              </w:rPr>
            </w:pPr>
            <w:proofErr w:type="spellStart"/>
            <w:r w:rsidRPr="007805C0">
              <w:rPr>
                <w:sz w:val="20"/>
                <w:szCs w:val="20"/>
              </w:rPr>
              <w:t>PhyVTASCFreq</w:t>
            </w:r>
            <w:proofErr w:type="spellEnd"/>
          </w:p>
        </w:tc>
        <w:tc>
          <w:tcPr>
            <w:tcW w:w="1260" w:type="dxa"/>
          </w:tcPr>
          <w:p w:rsidR="00DF2211" w:rsidRPr="007805C0" w:rsidRDefault="00DF2211" w:rsidP="00C517A9">
            <w:pPr>
              <w:jc w:val="center"/>
              <w:rPr>
                <w:sz w:val="20"/>
                <w:szCs w:val="20"/>
              </w:rPr>
            </w:pPr>
            <w:r w:rsidRPr="007805C0">
              <w:rPr>
                <w:sz w:val="20"/>
                <w:szCs w:val="20"/>
              </w:rPr>
              <w:t>0x11</w:t>
            </w:r>
          </w:p>
        </w:tc>
        <w:tc>
          <w:tcPr>
            <w:tcW w:w="1170" w:type="dxa"/>
          </w:tcPr>
          <w:p w:rsidR="00DF2211" w:rsidRDefault="00DF2211" w:rsidP="00C517A9">
            <w:pPr>
              <w:jc w:val="center"/>
            </w:pPr>
            <w:r w:rsidRPr="006649C2">
              <w:rPr>
                <w:rFonts w:cs="TimesNewRomanPSMT"/>
                <w:sz w:val="20"/>
                <w:szCs w:val="20"/>
              </w:rPr>
              <w:t>Unsigned</w:t>
            </w:r>
          </w:p>
        </w:tc>
        <w:tc>
          <w:tcPr>
            <w:tcW w:w="990" w:type="dxa"/>
          </w:tcPr>
          <w:p w:rsidR="00DF2211" w:rsidRDefault="00DF2211" w:rsidP="00C517A9">
            <w:r w:rsidRPr="00D0188B">
              <w:rPr>
                <w:rFonts w:cs="TimesNewRomanPSMT"/>
                <w:sz w:val="20"/>
                <w:szCs w:val="20"/>
              </w:rPr>
              <w:t>0~255</w:t>
            </w:r>
          </w:p>
        </w:tc>
        <w:tc>
          <w:tcPr>
            <w:tcW w:w="3505" w:type="dxa"/>
          </w:tcPr>
          <w:p w:rsidR="00DF2211" w:rsidRPr="007805C0" w:rsidRDefault="00DF2211" w:rsidP="00C517A9">
            <w:pPr>
              <w:jc w:val="both"/>
              <w:rPr>
                <w:sz w:val="20"/>
                <w:szCs w:val="20"/>
                <w:highlight w:val="yellow"/>
              </w:rPr>
            </w:pPr>
            <w:r w:rsidRPr="007805C0">
              <w:rPr>
                <w:sz w:val="20"/>
                <w:szCs w:val="20"/>
              </w:rPr>
              <w:t>This attribute specify the frame rate of VTASC sequence Transmission</w:t>
            </w:r>
          </w:p>
        </w:tc>
      </w:tr>
      <w:tr w:rsidR="00DF2211" w:rsidTr="00C517A9">
        <w:tc>
          <w:tcPr>
            <w:tcW w:w="2425" w:type="dxa"/>
          </w:tcPr>
          <w:p w:rsidR="00DF2211" w:rsidRPr="00D02C43" w:rsidRDefault="00DF2211" w:rsidP="00C517A9">
            <w:pPr>
              <w:rPr>
                <w:sz w:val="20"/>
                <w:szCs w:val="20"/>
              </w:rPr>
            </w:pPr>
            <w:proofErr w:type="spellStart"/>
            <w:r w:rsidRPr="00D02C43">
              <w:rPr>
                <w:sz w:val="20"/>
                <w:szCs w:val="20"/>
              </w:rPr>
              <w:t>phy</w:t>
            </w:r>
            <w:r>
              <w:rPr>
                <w:sz w:val="20"/>
                <w:szCs w:val="20"/>
              </w:rPr>
              <w:t>VTASC</w:t>
            </w:r>
            <w:r w:rsidRPr="00D02C43">
              <w:rPr>
                <w:sz w:val="20"/>
                <w:szCs w:val="20"/>
              </w:rPr>
              <w:t>CodeArea</w:t>
            </w:r>
            <w:proofErr w:type="spellEnd"/>
          </w:p>
        </w:tc>
        <w:tc>
          <w:tcPr>
            <w:tcW w:w="1260" w:type="dxa"/>
          </w:tcPr>
          <w:p w:rsidR="00DF2211" w:rsidRPr="002C2340" w:rsidRDefault="00DF2211" w:rsidP="00C517A9">
            <w:pPr>
              <w:jc w:val="center"/>
              <w:rPr>
                <w:sz w:val="20"/>
                <w:szCs w:val="20"/>
              </w:rPr>
            </w:pPr>
            <w:r w:rsidRPr="002C2340">
              <w:rPr>
                <w:sz w:val="20"/>
                <w:szCs w:val="20"/>
              </w:rPr>
              <w:t>0x</w:t>
            </w:r>
            <w:r>
              <w:rPr>
                <w:sz w:val="20"/>
                <w:szCs w:val="20"/>
              </w:rPr>
              <w:t>12</w:t>
            </w:r>
          </w:p>
        </w:tc>
        <w:tc>
          <w:tcPr>
            <w:tcW w:w="1170" w:type="dxa"/>
          </w:tcPr>
          <w:p w:rsidR="00DF2211" w:rsidRPr="00D02C43" w:rsidRDefault="00DF2211" w:rsidP="00C517A9">
            <w:pPr>
              <w:jc w:val="center"/>
              <w:rPr>
                <w:sz w:val="20"/>
                <w:szCs w:val="20"/>
              </w:rPr>
            </w:pPr>
            <w:r w:rsidRPr="00D02C43">
              <w:rPr>
                <w:sz w:val="20"/>
                <w:szCs w:val="20"/>
              </w:rPr>
              <w:t>Unsigned</w:t>
            </w:r>
          </w:p>
        </w:tc>
        <w:tc>
          <w:tcPr>
            <w:tcW w:w="990" w:type="dxa"/>
          </w:tcPr>
          <w:p w:rsidR="00DF2211" w:rsidRPr="00D02C43" w:rsidRDefault="00DF2211" w:rsidP="00C517A9">
            <w:pPr>
              <w:jc w:val="center"/>
              <w:rPr>
                <w:sz w:val="20"/>
                <w:szCs w:val="20"/>
              </w:rPr>
            </w:pPr>
            <w:r w:rsidRPr="00D02C43">
              <w:rPr>
                <w:sz w:val="20"/>
                <w:szCs w:val="20"/>
              </w:rPr>
              <w:t>0~255</w:t>
            </w:r>
          </w:p>
        </w:tc>
        <w:tc>
          <w:tcPr>
            <w:tcW w:w="3505" w:type="dxa"/>
          </w:tcPr>
          <w:p w:rsidR="00DF2211" w:rsidRPr="00D02C43" w:rsidRDefault="00DF2211" w:rsidP="00C517A9">
            <w:pPr>
              <w:rPr>
                <w:sz w:val="20"/>
                <w:szCs w:val="20"/>
              </w:rPr>
            </w:pPr>
            <w:r w:rsidRPr="00D02C43">
              <w:rPr>
                <w:sz w:val="20"/>
                <w:szCs w:val="20"/>
              </w:rPr>
              <w:t xml:space="preserve">This attribute specify the </w:t>
            </w:r>
            <w:r>
              <w:rPr>
                <w:sz w:val="20"/>
                <w:szCs w:val="20"/>
              </w:rPr>
              <w:t>c</w:t>
            </w:r>
            <w:r w:rsidRPr="00D02C43">
              <w:rPr>
                <w:sz w:val="20"/>
                <w:szCs w:val="20"/>
              </w:rPr>
              <w:t xml:space="preserve">oded </w:t>
            </w:r>
            <w:r>
              <w:rPr>
                <w:sz w:val="20"/>
                <w:szCs w:val="20"/>
              </w:rPr>
              <w:t>a</w:t>
            </w:r>
            <w:r w:rsidRPr="00D02C43">
              <w:rPr>
                <w:sz w:val="20"/>
                <w:szCs w:val="20"/>
              </w:rPr>
              <w:t>rea of the IDE</w:t>
            </w:r>
          </w:p>
          <w:p w:rsidR="00DF2211" w:rsidRPr="00D02C43" w:rsidRDefault="00DF2211" w:rsidP="00C517A9">
            <w:pPr>
              <w:rPr>
                <w:sz w:val="20"/>
                <w:szCs w:val="20"/>
              </w:rPr>
            </w:pPr>
            <w:r w:rsidRPr="00D02C43">
              <w:rPr>
                <w:sz w:val="20"/>
                <w:szCs w:val="20"/>
              </w:rPr>
              <w:t>0 : Full Screen</w:t>
            </w:r>
          </w:p>
          <w:p w:rsidR="00DF2211" w:rsidRPr="00D02C43" w:rsidRDefault="00DF2211" w:rsidP="00C517A9">
            <w:pPr>
              <w:rPr>
                <w:sz w:val="20"/>
                <w:szCs w:val="20"/>
              </w:rPr>
            </w:pPr>
            <w:r w:rsidRPr="00D02C43">
              <w:rPr>
                <w:sz w:val="20"/>
                <w:szCs w:val="20"/>
              </w:rPr>
              <w:t>1 : Partial Screen</w:t>
            </w:r>
          </w:p>
          <w:p w:rsidR="00DF2211" w:rsidRPr="00D02C43" w:rsidRDefault="00DF2211" w:rsidP="00C517A9">
            <w:pPr>
              <w:rPr>
                <w:sz w:val="20"/>
                <w:szCs w:val="20"/>
                <w:highlight w:val="yellow"/>
              </w:rPr>
            </w:pPr>
            <w:r w:rsidRPr="00D02C43">
              <w:rPr>
                <w:sz w:val="20"/>
                <w:szCs w:val="20"/>
              </w:rPr>
              <w:t>2~255 : Reserved</w:t>
            </w:r>
          </w:p>
        </w:tc>
      </w:tr>
      <w:tr w:rsidR="00DF2211" w:rsidTr="00C517A9">
        <w:tc>
          <w:tcPr>
            <w:tcW w:w="2425" w:type="dxa"/>
          </w:tcPr>
          <w:p w:rsidR="00DF2211" w:rsidRPr="00D02C43" w:rsidRDefault="00DF2211" w:rsidP="00C517A9">
            <w:pPr>
              <w:rPr>
                <w:color w:val="000000" w:themeColor="text1"/>
                <w:sz w:val="20"/>
                <w:szCs w:val="20"/>
              </w:rPr>
            </w:pPr>
            <w:proofErr w:type="spellStart"/>
            <w:r w:rsidRPr="00D02C43">
              <w:rPr>
                <w:color w:val="000000" w:themeColor="text1"/>
                <w:sz w:val="20"/>
                <w:szCs w:val="20"/>
              </w:rPr>
              <w:t>phy</w:t>
            </w:r>
            <w:r>
              <w:rPr>
                <w:sz w:val="20"/>
                <w:szCs w:val="20"/>
              </w:rPr>
              <w:t>VTASC</w:t>
            </w:r>
            <w:r w:rsidRPr="00D02C43">
              <w:rPr>
                <w:color w:val="000000" w:themeColor="text1"/>
                <w:sz w:val="20"/>
                <w:szCs w:val="20"/>
              </w:rPr>
              <w:t>CodeLocation</w:t>
            </w:r>
            <w:proofErr w:type="spellEnd"/>
          </w:p>
        </w:tc>
        <w:tc>
          <w:tcPr>
            <w:tcW w:w="1260" w:type="dxa"/>
          </w:tcPr>
          <w:p w:rsidR="00DF2211" w:rsidRPr="002C2340" w:rsidRDefault="00DF2211" w:rsidP="00C517A9">
            <w:pPr>
              <w:jc w:val="center"/>
              <w:rPr>
                <w:sz w:val="20"/>
                <w:szCs w:val="20"/>
              </w:rPr>
            </w:pPr>
            <w:r w:rsidRPr="002C2340">
              <w:rPr>
                <w:sz w:val="20"/>
                <w:szCs w:val="20"/>
              </w:rPr>
              <w:t>0x</w:t>
            </w:r>
            <w:r>
              <w:rPr>
                <w:sz w:val="20"/>
                <w:szCs w:val="20"/>
              </w:rPr>
              <w:t>13</w:t>
            </w:r>
          </w:p>
        </w:tc>
        <w:tc>
          <w:tcPr>
            <w:tcW w:w="1170" w:type="dxa"/>
          </w:tcPr>
          <w:p w:rsidR="00DF2211" w:rsidRPr="00D02C43" w:rsidRDefault="00DF2211" w:rsidP="00C517A9">
            <w:pPr>
              <w:jc w:val="center"/>
              <w:rPr>
                <w:color w:val="000000" w:themeColor="text1"/>
                <w:sz w:val="20"/>
                <w:szCs w:val="20"/>
              </w:rPr>
            </w:pPr>
            <w:r w:rsidRPr="00D02C43">
              <w:rPr>
                <w:color w:val="000000" w:themeColor="text1"/>
                <w:sz w:val="20"/>
                <w:szCs w:val="20"/>
              </w:rPr>
              <w:t>Unsigned</w:t>
            </w:r>
          </w:p>
        </w:tc>
        <w:tc>
          <w:tcPr>
            <w:tcW w:w="990" w:type="dxa"/>
          </w:tcPr>
          <w:p w:rsidR="00DF2211" w:rsidRPr="00D02C43" w:rsidRDefault="00DF2211" w:rsidP="00C517A9">
            <w:pPr>
              <w:jc w:val="center"/>
              <w:rPr>
                <w:color w:val="000000" w:themeColor="text1"/>
                <w:sz w:val="20"/>
                <w:szCs w:val="20"/>
              </w:rPr>
            </w:pPr>
            <w:r w:rsidRPr="00D02C43">
              <w:rPr>
                <w:color w:val="000000" w:themeColor="text1"/>
                <w:sz w:val="20"/>
                <w:szCs w:val="20"/>
              </w:rPr>
              <w:t>0~255</w:t>
            </w:r>
          </w:p>
        </w:tc>
        <w:tc>
          <w:tcPr>
            <w:tcW w:w="3505" w:type="dxa"/>
          </w:tcPr>
          <w:p w:rsidR="00DF2211" w:rsidRPr="00D02C43" w:rsidRDefault="00DF2211" w:rsidP="00C517A9">
            <w:pPr>
              <w:rPr>
                <w:color w:val="000000" w:themeColor="text1"/>
                <w:sz w:val="20"/>
                <w:szCs w:val="20"/>
              </w:rPr>
            </w:pPr>
            <w:r w:rsidRPr="00D02C43">
              <w:rPr>
                <w:color w:val="000000" w:themeColor="text1"/>
                <w:sz w:val="20"/>
                <w:szCs w:val="20"/>
              </w:rPr>
              <w:t xml:space="preserve">This attribute specify the Coded Location of the </w:t>
            </w:r>
            <w:r>
              <w:rPr>
                <w:color w:val="000000" w:themeColor="text1"/>
                <w:sz w:val="20"/>
                <w:szCs w:val="20"/>
              </w:rPr>
              <w:t>VTASC</w:t>
            </w:r>
          </w:p>
          <w:p w:rsidR="00DF2211" w:rsidRPr="00D02C43" w:rsidRDefault="00DF2211" w:rsidP="00C517A9">
            <w:pPr>
              <w:rPr>
                <w:color w:val="000000" w:themeColor="text1"/>
                <w:sz w:val="20"/>
                <w:szCs w:val="20"/>
              </w:rPr>
            </w:pPr>
            <w:r w:rsidRPr="00D02C43">
              <w:rPr>
                <w:color w:val="000000" w:themeColor="text1"/>
                <w:sz w:val="20"/>
                <w:szCs w:val="20"/>
              </w:rPr>
              <w:t>0 : Center</w:t>
            </w:r>
          </w:p>
          <w:p w:rsidR="00DF2211" w:rsidRPr="00D02C43" w:rsidRDefault="00DF2211" w:rsidP="00C517A9">
            <w:pPr>
              <w:rPr>
                <w:color w:val="000000" w:themeColor="text1"/>
                <w:sz w:val="20"/>
                <w:szCs w:val="20"/>
              </w:rPr>
            </w:pPr>
            <w:r w:rsidRPr="00D02C43">
              <w:rPr>
                <w:color w:val="000000" w:themeColor="text1"/>
                <w:sz w:val="20"/>
                <w:szCs w:val="20"/>
              </w:rPr>
              <w:t>1 : Bottom Right</w:t>
            </w:r>
          </w:p>
          <w:p w:rsidR="00DF2211" w:rsidRPr="00D02C43" w:rsidRDefault="00DF2211" w:rsidP="00C517A9">
            <w:pPr>
              <w:rPr>
                <w:color w:val="000000" w:themeColor="text1"/>
                <w:sz w:val="20"/>
                <w:szCs w:val="20"/>
              </w:rPr>
            </w:pPr>
            <w:r w:rsidRPr="00D02C43">
              <w:rPr>
                <w:color w:val="000000" w:themeColor="text1"/>
                <w:sz w:val="20"/>
                <w:szCs w:val="20"/>
              </w:rPr>
              <w:t>2 : Bottom Left</w:t>
            </w:r>
          </w:p>
          <w:p w:rsidR="00DF2211" w:rsidRPr="00D02C43" w:rsidRDefault="00DF2211" w:rsidP="00C517A9">
            <w:pPr>
              <w:rPr>
                <w:color w:val="000000" w:themeColor="text1"/>
                <w:sz w:val="20"/>
                <w:szCs w:val="20"/>
              </w:rPr>
            </w:pPr>
            <w:r w:rsidRPr="00D02C43">
              <w:rPr>
                <w:color w:val="000000" w:themeColor="text1"/>
                <w:sz w:val="20"/>
                <w:szCs w:val="20"/>
              </w:rPr>
              <w:t>3 : Top Right</w:t>
            </w:r>
          </w:p>
          <w:p w:rsidR="00DF2211" w:rsidRPr="00D02C43" w:rsidRDefault="00DF2211" w:rsidP="00C517A9">
            <w:pPr>
              <w:rPr>
                <w:color w:val="000000" w:themeColor="text1"/>
                <w:sz w:val="20"/>
                <w:szCs w:val="20"/>
              </w:rPr>
            </w:pPr>
            <w:r w:rsidRPr="00D02C43">
              <w:rPr>
                <w:color w:val="000000" w:themeColor="text1"/>
                <w:sz w:val="20"/>
                <w:szCs w:val="20"/>
              </w:rPr>
              <w:t>4 : Top Left</w:t>
            </w:r>
          </w:p>
          <w:p w:rsidR="00DF2211" w:rsidRPr="00D02C43" w:rsidRDefault="00DF2211" w:rsidP="00C517A9">
            <w:pPr>
              <w:rPr>
                <w:color w:val="000000" w:themeColor="text1"/>
                <w:sz w:val="20"/>
                <w:szCs w:val="20"/>
                <w:highlight w:val="yellow"/>
              </w:rPr>
            </w:pPr>
            <w:r w:rsidRPr="00D02C43">
              <w:rPr>
                <w:color w:val="000000" w:themeColor="text1"/>
                <w:sz w:val="20"/>
                <w:szCs w:val="20"/>
              </w:rPr>
              <w:t>5~255 : Reserved</w:t>
            </w:r>
          </w:p>
        </w:tc>
      </w:tr>
      <w:tr w:rsidR="00DF2211" w:rsidTr="00C517A9">
        <w:tc>
          <w:tcPr>
            <w:tcW w:w="2425" w:type="dxa"/>
          </w:tcPr>
          <w:p w:rsidR="00DF2211" w:rsidRPr="007805C0" w:rsidRDefault="00DF2211" w:rsidP="00C517A9">
            <w:pPr>
              <w:rPr>
                <w:sz w:val="20"/>
                <w:szCs w:val="20"/>
              </w:rPr>
            </w:pPr>
            <w:proofErr w:type="spellStart"/>
            <w:r w:rsidRPr="007805C0">
              <w:rPr>
                <w:sz w:val="20"/>
                <w:szCs w:val="20"/>
              </w:rPr>
              <w:t>phyVTASCTLevel</w:t>
            </w:r>
            <w:proofErr w:type="spellEnd"/>
          </w:p>
        </w:tc>
        <w:tc>
          <w:tcPr>
            <w:tcW w:w="1260" w:type="dxa"/>
          </w:tcPr>
          <w:p w:rsidR="00DF2211" w:rsidRPr="007805C0" w:rsidRDefault="00DF2211" w:rsidP="00C517A9">
            <w:pPr>
              <w:jc w:val="center"/>
              <w:rPr>
                <w:sz w:val="20"/>
                <w:szCs w:val="20"/>
              </w:rPr>
            </w:pPr>
            <w:r w:rsidRPr="007805C0">
              <w:rPr>
                <w:sz w:val="20"/>
                <w:szCs w:val="20"/>
              </w:rPr>
              <w:t>0x1</w:t>
            </w:r>
            <w:r>
              <w:rPr>
                <w:sz w:val="20"/>
                <w:szCs w:val="20"/>
              </w:rPr>
              <w:t>4</w:t>
            </w:r>
          </w:p>
        </w:tc>
        <w:tc>
          <w:tcPr>
            <w:tcW w:w="1170" w:type="dxa"/>
          </w:tcPr>
          <w:p w:rsidR="00DF2211" w:rsidRDefault="00DF2211" w:rsidP="00C517A9">
            <w:pPr>
              <w:jc w:val="center"/>
            </w:pPr>
            <w:r w:rsidRPr="006649C2">
              <w:rPr>
                <w:rFonts w:cs="TimesNewRomanPSMT"/>
                <w:sz w:val="20"/>
                <w:szCs w:val="20"/>
              </w:rPr>
              <w:t>Unsigned</w:t>
            </w:r>
          </w:p>
        </w:tc>
        <w:tc>
          <w:tcPr>
            <w:tcW w:w="990" w:type="dxa"/>
          </w:tcPr>
          <w:p w:rsidR="00DF2211" w:rsidRDefault="00DF2211" w:rsidP="00C517A9">
            <w:r w:rsidRPr="00D0188B">
              <w:rPr>
                <w:rFonts w:cs="TimesNewRomanPSMT"/>
                <w:sz w:val="20"/>
                <w:szCs w:val="20"/>
              </w:rPr>
              <w:t>0~255</w:t>
            </w:r>
          </w:p>
        </w:tc>
        <w:tc>
          <w:tcPr>
            <w:tcW w:w="3505" w:type="dxa"/>
          </w:tcPr>
          <w:p w:rsidR="00DF2211" w:rsidRDefault="00DF2211" w:rsidP="00C517A9">
            <w:pPr>
              <w:jc w:val="both"/>
              <w:rPr>
                <w:sz w:val="20"/>
                <w:szCs w:val="20"/>
              </w:rPr>
            </w:pPr>
            <w:r w:rsidRPr="007805C0">
              <w:rPr>
                <w:sz w:val="20"/>
                <w:szCs w:val="20"/>
              </w:rPr>
              <w:t>This attribute specify the transparency Level of the VTASC</w:t>
            </w:r>
          </w:p>
          <w:p w:rsidR="00DF2211" w:rsidRPr="00562073" w:rsidRDefault="00DF2211" w:rsidP="00C517A9">
            <w:pPr>
              <w:jc w:val="both"/>
              <w:rPr>
                <w:color w:val="FF0000"/>
                <w:sz w:val="20"/>
                <w:szCs w:val="20"/>
              </w:rPr>
            </w:pPr>
            <w:r w:rsidRPr="00562073">
              <w:rPr>
                <w:color w:val="FF0000"/>
                <w:sz w:val="20"/>
                <w:szCs w:val="20"/>
              </w:rPr>
              <w:t>0 :  One Level (100 % transparency)</w:t>
            </w:r>
          </w:p>
          <w:p w:rsidR="00DF2211" w:rsidRDefault="00DF2211" w:rsidP="00C517A9">
            <w:pPr>
              <w:jc w:val="both"/>
              <w:rPr>
                <w:color w:val="FF0000"/>
                <w:sz w:val="20"/>
                <w:szCs w:val="20"/>
              </w:rPr>
            </w:pPr>
            <w:r w:rsidRPr="00562073">
              <w:rPr>
                <w:color w:val="FF0000"/>
                <w:sz w:val="20"/>
                <w:szCs w:val="20"/>
              </w:rPr>
              <w:t>1 : Two Level (100 % &amp; 50 % transparency)</w:t>
            </w:r>
          </w:p>
          <w:p w:rsidR="00DF2211" w:rsidRPr="007805C0" w:rsidRDefault="00DF2211" w:rsidP="00C517A9">
            <w:pPr>
              <w:jc w:val="both"/>
              <w:rPr>
                <w:sz w:val="20"/>
                <w:szCs w:val="20"/>
                <w:highlight w:val="yellow"/>
              </w:rPr>
            </w:pPr>
            <w:r w:rsidRPr="00AA74CE">
              <w:rPr>
                <w:color w:val="FF0000"/>
                <w:sz w:val="20"/>
                <w:szCs w:val="20"/>
              </w:rPr>
              <w:t>2~255 : Reserved</w:t>
            </w:r>
          </w:p>
        </w:tc>
      </w:tr>
      <w:tr w:rsidR="00DF2211" w:rsidTr="00C517A9">
        <w:tc>
          <w:tcPr>
            <w:tcW w:w="2425" w:type="dxa"/>
          </w:tcPr>
          <w:p w:rsidR="00DF2211" w:rsidRPr="007805C0" w:rsidRDefault="00DF2211" w:rsidP="00C517A9">
            <w:pPr>
              <w:rPr>
                <w:sz w:val="20"/>
                <w:szCs w:val="20"/>
              </w:rPr>
            </w:pPr>
            <w:proofErr w:type="spellStart"/>
            <w:r w:rsidRPr="007805C0">
              <w:rPr>
                <w:sz w:val="20"/>
                <w:szCs w:val="20"/>
              </w:rPr>
              <w:lastRenderedPageBreak/>
              <w:t>phyVTASC</w:t>
            </w:r>
            <w:r>
              <w:rPr>
                <w:sz w:val="20"/>
                <w:szCs w:val="20"/>
              </w:rPr>
              <w:t>A</w:t>
            </w:r>
            <w:r w:rsidRPr="007805C0">
              <w:rPr>
                <w:sz w:val="20"/>
                <w:szCs w:val="20"/>
              </w:rPr>
              <w:t>Level</w:t>
            </w:r>
            <w:proofErr w:type="spellEnd"/>
          </w:p>
        </w:tc>
        <w:tc>
          <w:tcPr>
            <w:tcW w:w="1260" w:type="dxa"/>
          </w:tcPr>
          <w:p w:rsidR="00DF2211" w:rsidRPr="007805C0" w:rsidRDefault="00DF2211" w:rsidP="00C517A9">
            <w:pPr>
              <w:jc w:val="center"/>
              <w:rPr>
                <w:sz w:val="20"/>
                <w:szCs w:val="20"/>
              </w:rPr>
            </w:pPr>
            <w:r w:rsidRPr="007805C0">
              <w:rPr>
                <w:sz w:val="20"/>
                <w:szCs w:val="20"/>
              </w:rPr>
              <w:t>0x1</w:t>
            </w:r>
            <w:r>
              <w:rPr>
                <w:sz w:val="20"/>
                <w:szCs w:val="20"/>
              </w:rPr>
              <w:t>4</w:t>
            </w:r>
          </w:p>
        </w:tc>
        <w:tc>
          <w:tcPr>
            <w:tcW w:w="1170" w:type="dxa"/>
          </w:tcPr>
          <w:p w:rsidR="00DF2211" w:rsidRDefault="00DF2211" w:rsidP="00C517A9">
            <w:pPr>
              <w:jc w:val="center"/>
            </w:pPr>
            <w:r w:rsidRPr="006649C2">
              <w:rPr>
                <w:rFonts w:cs="TimesNewRomanPSMT"/>
                <w:sz w:val="20"/>
                <w:szCs w:val="20"/>
              </w:rPr>
              <w:t>Unsigned</w:t>
            </w:r>
          </w:p>
        </w:tc>
        <w:tc>
          <w:tcPr>
            <w:tcW w:w="990" w:type="dxa"/>
          </w:tcPr>
          <w:p w:rsidR="00DF2211" w:rsidRDefault="00DF2211" w:rsidP="00C517A9">
            <w:r w:rsidRPr="00D0188B">
              <w:rPr>
                <w:rFonts w:cs="TimesNewRomanPSMT"/>
                <w:sz w:val="20"/>
                <w:szCs w:val="20"/>
              </w:rPr>
              <w:t>0~255</w:t>
            </w:r>
          </w:p>
        </w:tc>
        <w:tc>
          <w:tcPr>
            <w:tcW w:w="3505" w:type="dxa"/>
          </w:tcPr>
          <w:p w:rsidR="00DF2211" w:rsidRDefault="00DF2211" w:rsidP="00C517A9">
            <w:pPr>
              <w:jc w:val="both"/>
              <w:rPr>
                <w:sz w:val="20"/>
                <w:szCs w:val="20"/>
              </w:rPr>
            </w:pPr>
            <w:r w:rsidRPr="007805C0">
              <w:rPr>
                <w:sz w:val="20"/>
                <w:szCs w:val="20"/>
              </w:rPr>
              <w:t xml:space="preserve">This attribute specify the </w:t>
            </w:r>
            <w:r>
              <w:rPr>
                <w:sz w:val="20"/>
                <w:szCs w:val="20"/>
              </w:rPr>
              <w:t>block size</w:t>
            </w:r>
            <w:r w:rsidRPr="007805C0">
              <w:rPr>
                <w:sz w:val="20"/>
                <w:szCs w:val="20"/>
              </w:rPr>
              <w:t xml:space="preserve"> of the VTASC</w:t>
            </w:r>
          </w:p>
          <w:p w:rsidR="00DF2211" w:rsidRPr="00562073" w:rsidRDefault="00DF2211" w:rsidP="00C517A9">
            <w:pPr>
              <w:jc w:val="both"/>
              <w:rPr>
                <w:color w:val="FF0000"/>
                <w:sz w:val="20"/>
                <w:szCs w:val="20"/>
              </w:rPr>
            </w:pPr>
            <w:r w:rsidRPr="00562073">
              <w:rPr>
                <w:color w:val="FF0000"/>
                <w:sz w:val="20"/>
                <w:szCs w:val="20"/>
              </w:rPr>
              <w:t>0</w:t>
            </w:r>
            <w:r>
              <w:rPr>
                <w:color w:val="FF0000"/>
                <w:sz w:val="20"/>
                <w:szCs w:val="20"/>
              </w:rPr>
              <w:t xml:space="preserve"> </w:t>
            </w:r>
            <w:r w:rsidRPr="00562073">
              <w:rPr>
                <w:color w:val="FF0000"/>
                <w:sz w:val="20"/>
                <w:szCs w:val="20"/>
              </w:rPr>
              <w:t xml:space="preserve">: One Level </w:t>
            </w:r>
          </w:p>
          <w:p w:rsidR="00DF2211" w:rsidRDefault="00DF2211" w:rsidP="00C517A9">
            <w:pPr>
              <w:jc w:val="both"/>
              <w:rPr>
                <w:color w:val="FF0000"/>
                <w:sz w:val="20"/>
                <w:szCs w:val="20"/>
              </w:rPr>
            </w:pPr>
            <w:r w:rsidRPr="00562073">
              <w:rPr>
                <w:color w:val="FF0000"/>
                <w:sz w:val="20"/>
                <w:szCs w:val="20"/>
              </w:rPr>
              <w:t>1</w:t>
            </w:r>
            <w:r>
              <w:rPr>
                <w:color w:val="FF0000"/>
                <w:sz w:val="20"/>
                <w:szCs w:val="20"/>
              </w:rPr>
              <w:t xml:space="preserve"> </w:t>
            </w:r>
            <w:r w:rsidRPr="00562073">
              <w:rPr>
                <w:color w:val="FF0000"/>
                <w:sz w:val="20"/>
                <w:szCs w:val="20"/>
              </w:rPr>
              <w:t xml:space="preserve">: Two Level </w:t>
            </w:r>
          </w:p>
          <w:p w:rsidR="00DF2211" w:rsidRPr="00562073" w:rsidRDefault="00DF2211" w:rsidP="00C517A9">
            <w:pPr>
              <w:jc w:val="both"/>
              <w:rPr>
                <w:color w:val="FF0000"/>
                <w:sz w:val="20"/>
                <w:szCs w:val="20"/>
              </w:rPr>
            </w:pPr>
            <w:r>
              <w:rPr>
                <w:color w:val="FF0000"/>
                <w:sz w:val="20"/>
                <w:szCs w:val="20"/>
              </w:rPr>
              <w:t xml:space="preserve">2 </w:t>
            </w:r>
            <w:r w:rsidRPr="00562073">
              <w:rPr>
                <w:color w:val="FF0000"/>
                <w:sz w:val="20"/>
                <w:szCs w:val="20"/>
              </w:rPr>
              <w:t xml:space="preserve">: </w:t>
            </w:r>
            <w:r>
              <w:rPr>
                <w:color w:val="FF0000"/>
                <w:sz w:val="20"/>
                <w:szCs w:val="20"/>
              </w:rPr>
              <w:t>Three</w:t>
            </w:r>
            <w:r w:rsidRPr="00562073">
              <w:rPr>
                <w:color w:val="FF0000"/>
                <w:sz w:val="20"/>
                <w:szCs w:val="20"/>
              </w:rPr>
              <w:t xml:space="preserve"> Level </w:t>
            </w:r>
          </w:p>
          <w:p w:rsidR="00DF2211" w:rsidRDefault="00DF2211" w:rsidP="00C517A9">
            <w:pPr>
              <w:jc w:val="both"/>
              <w:rPr>
                <w:color w:val="FF0000"/>
                <w:sz w:val="20"/>
                <w:szCs w:val="20"/>
              </w:rPr>
            </w:pPr>
            <w:r>
              <w:rPr>
                <w:color w:val="FF0000"/>
                <w:sz w:val="20"/>
                <w:szCs w:val="20"/>
              </w:rPr>
              <w:t xml:space="preserve">3 </w:t>
            </w:r>
            <w:r w:rsidRPr="00562073">
              <w:rPr>
                <w:color w:val="FF0000"/>
                <w:sz w:val="20"/>
                <w:szCs w:val="20"/>
              </w:rPr>
              <w:t xml:space="preserve">: </w:t>
            </w:r>
            <w:r>
              <w:rPr>
                <w:color w:val="FF0000"/>
                <w:sz w:val="20"/>
                <w:szCs w:val="20"/>
              </w:rPr>
              <w:t>Four</w:t>
            </w:r>
            <w:r w:rsidRPr="00562073">
              <w:rPr>
                <w:color w:val="FF0000"/>
                <w:sz w:val="20"/>
                <w:szCs w:val="20"/>
              </w:rPr>
              <w:t xml:space="preserve"> Level </w:t>
            </w:r>
          </w:p>
          <w:p w:rsidR="00DF2211" w:rsidRPr="007805C0" w:rsidRDefault="00DF2211" w:rsidP="00C517A9">
            <w:pPr>
              <w:jc w:val="both"/>
              <w:rPr>
                <w:sz w:val="20"/>
                <w:szCs w:val="20"/>
                <w:highlight w:val="yellow"/>
              </w:rPr>
            </w:pPr>
            <w:r>
              <w:rPr>
                <w:color w:val="FF0000"/>
                <w:sz w:val="20"/>
                <w:szCs w:val="20"/>
              </w:rPr>
              <w:t>4</w:t>
            </w:r>
            <w:r w:rsidRPr="00AA74CE">
              <w:rPr>
                <w:color w:val="FF0000"/>
                <w:sz w:val="20"/>
                <w:szCs w:val="20"/>
              </w:rPr>
              <w:t>~255 : Reserved</w:t>
            </w:r>
          </w:p>
        </w:tc>
      </w:tr>
      <w:tr w:rsidR="00DF2211" w:rsidTr="00C517A9">
        <w:tc>
          <w:tcPr>
            <w:tcW w:w="2425" w:type="dxa"/>
          </w:tcPr>
          <w:p w:rsidR="00DF2211" w:rsidRPr="007805C0" w:rsidRDefault="00DF2211" w:rsidP="00C517A9">
            <w:pPr>
              <w:rPr>
                <w:sz w:val="20"/>
                <w:szCs w:val="20"/>
              </w:rPr>
            </w:pPr>
            <w:proofErr w:type="spellStart"/>
            <w:r w:rsidRPr="007805C0">
              <w:rPr>
                <w:sz w:val="20"/>
                <w:szCs w:val="20"/>
              </w:rPr>
              <w:t>phyVTASC</w:t>
            </w:r>
            <w:r>
              <w:rPr>
                <w:sz w:val="20"/>
                <w:szCs w:val="20"/>
              </w:rPr>
              <w:t>S</w:t>
            </w:r>
            <w:r w:rsidRPr="007805C0">
              <w:rPr>
                <w:sz w:val="20"/>
                <w:szCs w:val="20"/>
              </w:rPr>
              <w:t>Level</w:t>
            </w:r>
            <w:proofErr w:type="spellEnd"/>
          </w:p>
        </w:tc>
        <w:tc>
          <w:tcPr>
            <w:tcW w:w="1260" w:type="dxa"/>
          </w:tcPr>
          <w:p w:rsidR="00DF2211" w:rsidRPr="007805C0" w:rsidRDefault="00DF2211" w:rsidP="00C517A9">
            <w:pPr>
              <w:jc w:val="center"/>
              <w:rPr>
                <w:sz w:val="20"/>
                <w:szCs w:val="20"/>
              </w:rPr>
            </w:pPr>
            <w:r w:rsidRPr="007805C0">
              <w:rPr>
                <w:sz w:val="20"/>
                <w:szCs w:val="20"/>
              </w:rPr>
              <w:t>0x1</w:t>
            </w:r>
            <w:r>
              <w:rPr>
                <w:sz w:val="20"/>
                <w:szCs w:val="20"/>
              </w:rPr>
              <w:t>4</w:t>
            </w:r>
          </w:p>
        </w:tc>
        <w:tc>
          <w:tcPr>
            <w:tcW w:w="1170" w:type="dxa"/>
          </w:tcPr>
          <w:p w:rsidR="00DF2211" w:rsidRDefault="00DF2211" w:rsidP="00C517A9">
            <w:pPr>
              <w:jc w:val="center"/>
            </w:pPr>
            <w:r w:rsidRPr="006649C2">
              <w:rPr>
                <w:rFonts w:cs="TimesNewRomanPSMT"/>
                <w:sz w:val="20"/>
                <w:szCs w:val="20"/>
              </w:rPr>
              <w:t>Unsigned</w:t>
            </w:r>
          </w:p>
        </w:tc>
        <w:tc>
          <w:tcPr>
            <w:tcW w:w="990" w:type="dxa"/>
          </w:tcPr>
          <w:p w:rsidR="00DF2211" w:rsidRDefault="00DF2211" w:rsidP="00C517A9">
            <w:r w:rsidRPr="00D0188B">
              <w:rPr>
                <w:rFonts w:cs="TimesNewRomanPSMT"/>
                <w:sz w:val="20"/>
                <w:szCs w:val="20"/>
              </w:rPr>
              <w:t>0~255</w:t>
            </w:r>
          </w:p>
        </w:tc>
        <w:tc>
          <w:tcPr>
            <w:tcW w:w="3505" w:type="dxa"/>
          </w:tcPr>
          <w:p w:rsidR="00DF2211" w:rsidRDefault="00DF2211" w:rsidP="00C517A9">
            <w:pPr>
              <w:jc w:val="both"/>
              <w:rPr>
                <w:color w:val="FF0000"/>
                <w:sz w:val="20"/>
                <w:szCs w:val="20"/>
              </w:rPr>
            </w:pPr>
            <w:r w:rsidRPr="001D6902">
              <w:rPr>
                <w:color w:val="FF0000"/>
                <w:sz w:val="20"/>
                <w:szCs w:val="20"/>
              </w:rPr>
              <w:t>This attribute specify the number of shapes used in the VTASC</w:t>
            </w:r>
          </w:p>
          <w:p w:rsidR="00DF2211" w:rsidRPr="00562073" w:rsidRDefault="00DF2211" w:rsidP="00C517A9">
            <w:pPr>
              <w:jc w:val="both"/>
              <w:rPr>
                <w:color w:val="FF0000"/>
                <w:sz w:val="20"/>
                <w:szCs w:val="20"/>
              </w:rPr>
            </w:pPr>
            <w:r w:rsidRPr="00562073">
              <w:rPr>
                <w:color w:val="FF0000"/>
                <w:sz w:val="20"/>
                <w:szCs w:val="20"/>
              </w:rPr>
              <w:t>0</w:t>
            </w:r>
            <w:r>
              <w:rPr>
                <w:color w:val="FF0000"/>
                <w:sz w:val="20"/>
                <w:szCs w:val="20"/>
              </w:rPr>
              <w:t xml:space="preserve"> </w:t>
            </w:r>
            <w:r w:rsidRPr="00562073">
              <w:rPr>
                <w:color w:val="FF0000"/>
                <w:sz w:val="20"/>
                <w:szCs w:val="20"/>
              </w:rPr>
              <w:t xml:space="preserve">: One </w:t>
            </w:r>
            <w:r>
              <w:rPr>
                <w:color w:val="FF0000"/>
                <w:sz w:val="20"/>
                <w:szCs w:val="20"/>
              </w:rPr>
              <w:t xml:space="preserve">Shape </w:t>
            </w:r>
          </w:p>
          <w:p w:rsidR="00DF2211" w:rsidRDefault="00DF2211" w:rsidP="00C517A9">
            <w:pPr>
              <w:jc w:val="both"/>
              <w:rPr>
                <w:color w:val="FF0000"/>
                <w:sz w:val="20"/>
                <w:szCs w:val="20"/>
              </w:rPr>
            </w:pPr>
            <w:r w:rsidRPr="00562073">
              <w:rPr>
                <w:color w:val="FF0000"/>
                <w:sz w:val="20"/>
                <w:szCs w:val="20"/>
              </w:rPr>
              <w:t>1</w:t>
            </w:r>
            <w:r>
              <w:rPr>
                <w:color w:val="FF0000"/>
                <w:sz w:val="20"/>
                <w:szCs w:val="20"/>
              </w:rPr>
              <w:t xml:space="preserve"> </w:t>
            </w:r>
            <w:r w:rsidRPr="00562073">
              <w:rPr>
                <w:color w:val="FF0000"/>
                <w:sz w:val="20"/>
                <w:szCs w:val="20"/>
              </w:rPr>
              <w:t xml:space="preserve">: Two </w:t>
            </w:r>
            <w:r>
              <w:rPr>
                <w:color w:val="FF0000"/>
                <w:sz w:val="20"/>
                <w:szCs w:val="20"/>
              </w:rPr>
              <w:t xml:space="preserve">Shapes </w:t>
            </w:r>
          </w:p>
          <w:p w:rsidR="00DF2211" w:rsidRPr="00562073" w:rsidRDefault="00DF2211" w:rsidP="00C517A9">
            <w:pPr>
              <w:jc w:val="both"/>
              <w:rPr>
                <w:color w:val="FF0000"/>
                <w:sz w:val="20"/>
                <w:szCs w:val="20"/>
              </w:rPr>
            </w:pPr>
            <w:r>
              <w:rPr>
                <w:color w:val="FF0000"/>
                <w:sz w:val="20"/>
                <w:szCs w:val="20"/>
              </w:rPr>
              <w:t>2</w:t>
            </w:r>
            <w:r w:rsidRPr="00562073">
              <w:rPr>
                <w:color w:val="FF0000"/>
                <w:sz w:val="20"/>
                <w:szCs w:val="20"/>
              </w:rPr>
              <w:t xml:space="preserve">: </w:t>
            </w:r>
            <w:r>
              <w:rPr>
                <w:color w:val="FF0000"/>
                <w:sz w:val="20"/>
                <w:szCs w:val="20"/>
              </w:rPr>
              <w:t>Three</w:t>
            </w:r>
            <w:r w:rsidRPr="00562073">
              <w:rPr>
                <w:color w:val="FF0000"/>
                <w:sz w:val="20"/>
                <w:szCs w:val="20"/>
              </w:rPr>
              <w:t xml:space="preserve"> </w:t>
            </w:r>
            <w:r>
              <w:rPr>
                <w:color w:val="FF0000"/>
                <w:sz w:val="20"/>
                <w:szCs w:val="20"/>
              </w:rPr>
              <w:t xml:space="preserve">Shapes </w:t>
            </w:r>
          </w:p>
          <w:p w:rsidR="00DF2211" w:rsidRDefault="00DF2211" w:rsidP="00C517A9">
            <w:pPr>
              <w:jc w:val="both"/>
              <w:rPr>
                <w:color w:val="FF0000"/>
                <w:sz w:val="20"/>
                <w:szCs w:val="20"/>
              </w:rPr>
            </w:pPr>
            <w:r>
              <w:rPr>
                <w:color w:val="FF0000"/>
                <w:sz w:val="20"/>
                <w:szCs w:val="20"/>
              </w:rPr>
              <w:t xml:space="preserve">3 </w:t>
            </w:r>
            <w:r w:rsidRPr="00562073">
              <w:rPr>
                <w:color w:val="FF0000"/>
                <w:sz w:val="20"/>
                <w:szCs w:val="20"/>
              </w:rPr>
              <w:t xml:space="preserve">: </w:t>
            </w:r>
            <w:r>
              <w:rPr>
                <w:color w:val="FF0000"/>
                <w:sz w:val="20"/>
                <w:szCs w:val="20"/>
              </w:rPr>
              <w:t>Four</w:t>
            </w:r>
            <w:r w:rsidRPr="00562073">
              <w:rPr>
                <w:color w:val="FF0000"/>
                <w:sz w:val="20"/>
                <w:szCs w:val="20"/>
              </w:rPr>
              <w:t xml:space="preserve"> </w:t>
            </w:r>
            <w:r>
              <w:rPr>
                <w:color w:val="FF0000"/>
                <w:sz w:val="20"/>
                <w:szCs w:val="20"/>
              </w:rPr>
              <w:t xml:space="preserve">Shapes </w:t>
            </w:r>
          </w:p>
          <w:p w:rsidR="00DF2211" w:rsidRPr="007805C0" w:rsidRDefault="00DF2211" w:rsidP="00C517A9">
            <w:pPr>
              <w:jc w:val="both"/>
              <w:rPr>
                <w:sz w:val="20"/>
                <w:szCs w:val="20"/>
                <w:highlight w:val="yellow"/>
              </w:rPr>
            </w:pPr>
            <w:r>
              <w:rPr>
                <w:color w:val="FF0000"/>
                <w:sz w:val="20"/>
                <w:szCs w:val="20"/>
              </w:rPr>
              <w:t>4</w:t>
            </w:r>
            <w:r w:rsidRPr="00AA74CE">
              <w:rPr>
                <w:color w:val="FF0000"/>
                <w:sz w:val="20"/>
                <w:szCs w:val="20"/>
              </w:rPr>
              <w:t>~255 : Reserved</w:t>
            </w:r>
          </w:p>
        </w:tc>
      </w:tr>
      <w:tr w:rsidR="00DF2211" w:rsidTr="00C517A9">
        <w:tc>
          <w:tcPr>
            <w:tcW w:w="2425" w:type="dxa"/>
          </w:tcPr>
          <w:p w:rsidR="00DF2211" w:rsidRPr="007805C0" w:rsidRDefault="00DF2211" w:rsidP="00C517A9">
            <w:pPr>
              <w:rPr>
                <w:sz w:val="20"/>
                <w:szCs w:val="20"/>
              </w:rPr>
            </w:pPr>
            <w:proofErr w:type="spellStart"/>
            <w:r w:rsidRPr="007805C0">
              <w:rPr>
                <w:sz w:val="20"/>
                <w:szCs w:val="20"/>
              </w:rPr>
              <w:t>phyVTASC</w:t>
            </w:r>
            <w:r>
              <w:rPr>
                <w:sz w:val="20"/>
                <w:szCs w:val="20"/>
              </w:rPr>
              <w:t>C</w:t>
            </w:r>
            <w:r w:rsidRPr="007805C0">
              <w:rPr>
                <w:sz w:val="20"/>
                <w:szCs w:val="20"/>
              </w:rPr>
              <w:t>Level</w:t>
            </w:r>
            <w:proofErr w:type="spellEnd"/>
          </w:p>
        </w:tc>
        <w:tc>
          <w:tcPr>
            <w:tcW w:w="1260" w:type="dxa"/>
          </w:tcPr>
          <w:p w:rsidR="00DF2211" w:rsidRPr="007805C0" w:rsidRDefault="00DF2211" w:rsidP="00C517A9">
            <w:pPr>
              <w:jc w:val="center"/>
              <w:rPr>
                <w:sz w:val="20"/>
                <w:szCs w:val="20"/>
              </w:rPr>
            </w:pPr>
            <w:r w:rsidRPr="007805C0">
              <w:rPr>
                <w:sz w:val="20"/>
                <w:szCs w:val="20"/>
              </w:rPr>
              <w:t>0x1</w:t>
            </w:r>
            <w:r>
              <w:rPr>
                <w:sz w:val="20"/>
                <w:szCs w:val="20"/>
              </w:rPr>
              <w:t>4</w:t>
            </w:r>
          </w:p>
        </w:tc>
        <w:tc>
          <w:tcPr>
            <w:tcW w:w="1170" w:type="dxa"/>
          </w:tcPr>
          <w:p w:rsidR="00DF2211" w:rsidRDefault="00DF2211" w:rsidP="00C517A9">
            <w:pPr>
              <w:jc w:val="center"/>
            </w:pPr>
            <w:r w:rsidRPr="006649C2">
              <w:rPr>
                <w:rFonts w:cs="TimesNewRomanPSMT"/>
                <w:sz w:val="20"/>
                <w:szCs w:val="20"/>
              </w:rPr>
              <w:t>Unsigned</w:t>
            </w:r>
          </w:p>
        </w:tc>
        <w:tc>
          <w:tcPr>
            <w:tcW w:w="990" w:type="dxa"/>
          </w:tcPr>
          <w:p w:rsidR="00DF2211" w:rsidRDefault="00DF2211" w:rsidP="00C517A9">
            <w:r w:rsidRPr="00D0188B">
              <w:rPr>
                <w:rFonts w:cs="TimesNewRomanPSMT"/>
                <w:sz w:val="20"/>
                <w:szCs w:val="20"/>
              </w:rPr>
              <w:t>0~255</w:t>
            </w:r>
          </w:p>
        </w:tc>
        <w:tc>
          <w:tcPr>
            <w:tcW w:w="3505" w:type="dxa"/>
          </w:tcPr>
          <w:p w:rsidR="00DF2211" w:rsidRPr="001D6902" w:rsidRDefault="00DF2211" w:rsidP="00C517A9">
            <w:pPr>
              <w:jc w:val="both"/>
              <w:rPr>
                <w:color w:val="FF0000"/>
                <w:sz w:val="20"/>
                <w:szCs w:val="20"/>
              </w:rPr>
            </w:pPr>
            <w:r w:rsidRPr="001D6902">
              <w:rPr>
                <w:color w:val="FF0000"/>
                <w:sz w:val="20"/>
                <w:szCs w:val="20"/>
              </w:rPr>
              <w:t>This attribute specify the number of colors used in the VTASC</w:t>
            </w:r>
          </w:p>
          <w:p w:rsidR="00DF2211" w:rsidRPr="00562073" w:rsidRDefault="00DF2211" w:rsidP="00C517A9">
            <w:pPr>
              <w:jc w:val="both"/>
              <w:rPr>
                <w:color w:val="FF0000"/>
                <w:sz w:val="20"/>
                <w:szCs w:val="20"/>
              </w:rPr>
            </w:pPr>
            <w:r w:rsidRPr="00562073">
              <w:rPr>
                <w:color w:val="FF0000"/>
                <w:sz w:val="20"/>
                <w:szCs w:val="20"/>
              </w:rPr>
              <w:t>0</w:t>
            </w:r>
            <w:r>
              <w:rPr>
                <w:color w:val="FF0000"/>
                <w:sz w:val="20"/>
                <w:szCs w:val="20"/>
              </w:rPr>
              <w:t xml:space="preserve"> </w:t>
            </w:r>
            <w:r w:rsidRPr="00562073">
              <w:rPr>
                <w:color w:val="FF0000"/>
                <w:sz w:val="20"/>
                <w:szCs w:val="20"/>
              </w:rPr>
              <w:t xml:space="preserve">: One </w:t>
            </w:r>
            <w:r>
              <w:rPr>
                <w:color w:val="FF0000"/>
                <w:sz w:val="20"/>
                <w:szCs w:val="20"/>
              </w:rPr>
              <w:t xml:space="preserve">color </w:t>
            </w:r>
          </w:p>
          <w:p w:rsidR="00DF2211" w:rsidRDefault="00DF2211" w:rsidP="00C517A9">
            <w:pPr>
              <w:jc w:val="both"/>
              <w:rPr>
                <w:color w:val="FF0000"/>
                <w:sz w:val="20"/>
                <w:szCs w:val="20"/>
              </w:rPr>
            </w:pPr>
            <w:r w:rsidRPr="00562073">
              <w:rPr>
                <w:color w:val="FF0000"/>
                <w:sz w:val="20"/>
                <w:szCs w:val="20"/>
              </w:rPr>
              <w:t>1</w:t>
            </w:r>
            <w:r>
              <w:rPr>
                <w:color w:val="FF0000"/>
                <w:sz w:val="20"/>
                <w:szCs w:val="20"/>
              </w:rPr>
              <w:t xml:space="preserve"> </w:t>
            </w:r>
            <w:r w:rsidRPr="00562073">
              <w:rPr>
                <w:color w:val="FF0000"/>
                <w:sz w:val="20"/>
                <w:szCs w:val="20"/>
              </w:rPr>
              <w:t xml:space="preserve">: Two </w:t>
            </w:r>
            <w:r>
              <w:rPr>
                <w:color w:val="FF0000"/>
                <w:sz w:val="20"/>
                <w:szCs w:val="20"/>
              </w:rPr>
              <w:t>colors</w:t>
            </w:r>
          </w:p>
          <w:p w:rsidR="00DF2211" w:rsidRPr="00562073" w:rsidRDefault="00DF2211" w:rsidP="00C517A9">
            <w:pPr>
              <w:jc w:val="both"/>
              <w:rPr>
                <w:color w:val="FF0000"/>
                <w:sz w:val="20"/>
                <w:szCs w:val="20"/>
              </w:rPr>
            </w:pPr>
            <w:r>
              <w:rPr>
                <w:color w:val="FF0000"/>
                <w:sz w:val="20"/>
                <w:szCs w:val="20"/>
              </w:rPr>
              <w:t xml:space="preserve">2 </w:t>
            </w:r>
            <w:r w:rsidRPr="00562073">
              <w:rPr>
                <w:color w:val="FF0000"/>
                <w:sz w:val="20"/>
                <w:szCs w:val="20"/>
              </w:rPr>
              <w:t xml:space="preserve">: </w:t>
            </w:r>
            <w:r>
              <w:rPr>
                <w:color w:val="FF0000"/>
                <w:sz w:val="20"/>
                <w:szCs w:val="20"/>
              </w:rPr>
              <w:t>Three</w:t>
            </w:r>
            <w:r w:rsidRPr="00562073">
              <w:rPr>
                <w:color w:val="FF0000"/>
                <w:sz w:val="20"/>
                <w:szCs w:val="20"/>
              </w:rPr>
              <w:t xml:space="preserve"> </w:t>
            </w:r>
            <w:r>
              <w:rPr>
                <w:color w:val="FF0000"/>
                <w:sz w:val="20"/>
                <w:szCs w:val="20"/>
              </w:rPr>
              <w:t>colors</w:t>
            </w:r>
          </w:p>
          <w:p w:rsidR="00DF2211" w:rsidRDefault="00DF2211" w:rsidP="00C517A9">
            <w:pPr>
              <w:jc w:val="both"/>
              <w:rPr>
                <w:color w:val="FF0000"/>
                <w:sz w:val="20"/>
                <w:szCs w:val="20"/>
              </w:rPr>
            </w:pPr>
            <w:r>
              <w:rPr>
                <w:color w:val="FF0000"/>
                <w:sz w:val="20"/>
                <w:szCs w:val="20"/>
              </w:rPr>
              <w:t xml:space="preserve">3 </w:t>
            </w:r>
            <w:r w:rsidRPr="00562073">
              <w:rPr>
                <w:color w:val="FF0000"/>
                <w:sz w:val="20"/>
                <w:szCs w:val="20"/>
              </w:rPr>
              <w:t xml:space="preserve">: </w:t>
            </w:r>
            <w:r>
              <w:rPr>
                <w:color w:val="FF0000"/>
                <w:sz w:val="20"/>
                <w:szCs w:val="20"/>
              </w:rPr>
              <w:t>Four</w:t>
            </w:r>
            <w:r w:rsidRPr="00562073">
              <w:rPr>
                <w:color w:val="FF0000"/>
                <w:sz w:val="20"/>
                <w:szCs w:val="20"/>
              </w:rPr>
              <w:t xml:space="preserve"> </w:t>
            </w:r>
            <w:r>
              <w:rPr>
                <w:color w:val="FF0000"/>
                <w:sz w:val="20"/>
                <w:szCs w:val="20"/>
              </w:rPr>
              <w:t>colors</w:t>
            </w:r>
          </w:p>
          <w:p w:rsidR="00DF2211" w:rsidRPr="00562073" w:rsidRDefault="00DF2211" w:rsidP="00C517A9">
            <w:pPr>
              <w:jc w:val="both"/>
              <w:rPr>
                <w:color w:val="FF0000"/>
                <w:sz w:val="20"/>
                <w:szCs w:val="20"/>
              </w:rPr>
            </w:pPr>
            <w:r>
              <w:rPr>
                <w:color w:val="FF0000"/>
                <w:sz w:val="20"/>
                <w:szCs w:val="20"/>
              </w:rPr>
              <w:t xml:space="preserve">4 </w:t>
            </w:r>
            <w:r w:rsidRPr="00562073">
              <w:rPr>
                <w:color w:val="FF0000"/>
                <w:sz w:val="20"/>
                <w:szCs w:val="20"/>
              </w:rPr>
              <w:t xml:space="preserve">: </w:t>
            </w:r>
            <w:r>
              <w:rPr>
                <w:color w:val="FF0000"/>
                <w:sz w:val="20"/>
                <w:szCs w:val="20"/>
              </w:rPr>
              <w:t>Five</w:t>
            </w:r>
            <w:r w:rsidRPr="00562073">
              <w:rPr>
                <w:color w:val="FF0000"/>
                <w:sz w:val="20"/>
                <w:szCs w:val="20"/>
              </w:rPr>
              <w:t xml:space="preserve"> </w:t>
            </w:r>
            <w:r>
              <w:rPr>
                <w:color w:val="FF0000"/>
                <w:sz w:val="20"/>
                <w:szCs w:val="20"/>
              </w:rPr>
              <w:t>colors</w:t>
            </w:r>
          </w:p>
          <w:p w:rsidR="00DF2211" w:rsidRDefault="00DF2211" w:rsidP="00C517A9">
            <w:pPr>
              <w:jc w:val="both"/>
              <w:rPr>
                <w:color w:val="FF0000"/>
                <w:sz w:val="20"/>
                <w:szCs w:val="20"/>
              </w:rPr>
            </w:pPr>
            <w:r>
              <w:rPr>
                <w:color w:val="FF0000"/>
                <w:sz w:val="20"/>
                <w:szCs w:val="20"/>
              </w:rPr>
              <w:t xml:space="preserve">5 </w:t>
            </w:r>
            <w:r w:rsidRPr="00562073">
              <w:rPr>
                <w:color w:val="FF0000"/>
                <w:sz w:val="20"/>
                <w:szCs w:val="20"/>
              </w:rPr>
              <w:t xml:space="preserve">: </w:t>
            </w:r>
            <w:r>
              <w:rPr>
                <w:color w:val="FF0000"/>
                <w:sz w:val="20"/>
                <w:szCs w:val="20"/>
              </w:rPr>
              <w:t>Six</w:t>
            </w:r>
            <w:r w:rsidRPr="00562073">
              <w:rPr>
                <w:color w:val="FF0000"/>
                <w:sz w:val="20"/>
                <w:szCs w:val="20"/>
              </w:rPr>
              <w:t xml:space="preserve"> </w:t>
            </w:r>
            <w:r>
              <w:rPr>
                <w:color w:val="FF0000"/>
                <w:sz w:val="20"/>
                <w:szCs w:val="20"/>
              </w:rPr>
              <w:t>colors</w:t>
            </w:r>
          </w:p>
          <w:p w:rsidR="00DF2211" w:rsidRPr="00562073" w:rsidRDefault="00DF2211" w:rsidP="00C517A9">
            <w:pPr>
              <w:jc w:val="both"/>
              <w:rPr>
                <w:color w:val="FF0000"/>
                <w:sz w:val="20"/>
                <w:szCs w:val="20"/>
              </w:rPr>
            </w:pPr>
            <w:r>
              <w:rPr>
                <w:color w:val="FF0000"/>
                <w:sz w:val="20"/>
                <w:szCs w:val="20"/>
              </w:rPr>
              <w:t xml:space="preserve">6 </w:t>
            </w:r>
            <w:r w:rsidRPr="00562073">
              <w:rPr>
                <w:color w:val="FF0000"/>
                <w:sz w:val="20"/>
                <w:szCs w:val="20"/>
              </w:rPr>
              <w:t xml:space="preserve">: </w:t>
            </w:r>
            <w:r>
              <w:rPr>
                <w:color w:val="FF0000"/>
                <w:sz w:val="20"/>
                <w:szCs w:val="20"/>
              </w:rPr>
              <w:t>Seven</w:t>
            </w:r>
            <w:r w:rsidRPr="00562073">
              <w:rPr>
                <w:color w:val="FF0000"/>
                <w:sz w:val="20"/>
                <w:szCs w:val="20"/>
              </w:rPr>
              <w:t xml:space="preserve"> </w:t>
            </w:r>
            <w:r>
              <w:rPr>
                <w:color w:val="FF0000"/>
                <w:sz w:val="20"/>
                <w:szCs w:val="20"/>
              </w:rPr>
              <w:t>colors</w:t>
            </w:r>
          </w:p>
          <w:p w:rsidR="00DF2211" w:rsidRDefault="00DF2211" w:rsidP="00C517A9">
            <w:pPr>
              <w:jc w:val="both"/>
              <w:rPr>
                <w:color w:val="FF0000"/>
                <w:sz w:val="20"/>
                <w:szCs w:val="20"/>
              </w:rPr>
            </w:pPr>
            <w:r>
              <w:rPr>
                <w:color w:val="FF0000"/>
                <w:sz w:val="20"/>
                <w:szCs w:val="20"/>
              </w:rPr>
              <w:t xml:space="preserve">7 </w:t>
            </w:r>
            <w:r w:rsidRPr="00562073">
              <w:rPr>
                <w:color w:val="FF0000"/>
                <w:sz w:val="20"/>
                <w:szCs w:val="20"/>
              </w:rPr>
              <w:t xml:space="preserve">: </w:t>
            </w:r>
            <w:r>
              <w:rPr>
                <w:color w:val="FF0000"/>
                <w:sz w:val="20"/>
                <w:szCs w:val="20"/>
              </w:rPr>
              <w:t>Eight</w:t>
            </w:r>
            <w:r w:rsidRPr="00562073">
              <w:rPr>
                <w:color w:val="FF0000"/>
                <w:sz w:val="20"/>
                <w:szCs w:val="20"/>
              </w:rPr>
              <w:t xml:space="preserve"> </w:t>
            </w:r>
            <w:r>
              <w:rPr>
                <w:color w:val="FF0000"/>
                <w:sz w:val="20"/>
                <w:szCs w:val="20"/>
              </w:rPr>
              <w:t>colors</w:t>
            </w:r>
          </w:p>
          <w:p w:rsidR="00DF2211" w:rsidRPr="007805C0" w:rsidRDefault="00DF2211" w:rsidP="00C517A9">
            <w:pPr>
              <w:jc w:val="both"/>
              <w:rPr>
                <w:sz w:val="20"/>
                <w:szCs w:val="20"/>
                <w:highlight w:val="yellow"/>
              </w:rPr>
            </w:pPr>
            <w:r>
              <w:rPr>
                <w:color w:val="FF0000"/>
                <w:sz w:val="20"/>
                <w:szCs w:val="20"/>
              </w:rPr>
              <w:t>4</w:t>
            </w:r>
            <w:r w:rsidRPr="00AA74CE">
              <w:rPr>
                <w:color w:val="FF0000"/>
                <w:sz w:val="20"/>
                <w:szCs w:val="20"/>
              </w:rPr>
              <w:t>~255 : Reserved</w:t>
            </w:r>
          </w:p>
        </w:tc>
      </w:tr>
      <w:tr w:rsidR="00DF2211" w:rsidTr="00C517A9">
        <w:tc>
          <w:tcPr>
            <w:tcW w:w="2425" w:type="dxa"/>
          </w:tcPr>
          <w:p w:rsidR="00DF2211" w:rsidRPr="007805C0" w:rsidRDefault="00DF2211" w:rsidP="00C517A9">
            <w:pPr>
              <w:rPr>
                <w:sz w:val="20"/>
                <w:szCs w:val="20"/>
              </w:rPr>
            </w:pPr>
            <w:proofErr w:type="spellStart"/>
            <w:r w:rsidRPr="007805C0">
              <w:rPr>
                <w:sz w:val="20"/>
                <w:szCs w:val="20"/>
              </w:rPr>
              <w:t>phyVTASCSModel</w:t>
            </w:r>
            <w:proofErr w:type="spellEnd"/>
          </w:p>
        </w:tc>
        <w:tc>
          <w:tcPr>
            <w:tcW w:w="1260" w:type="dxa"/>
          </w:tcPr>
          <w:p w:rsidR="00DF2211" w:rsidRPr="007805C0" w:rsidRDefault="00DF2211" w:rsidP="00C517A9">
            <w:pPr>
              <w:jc w:val="center"/>
              <w:rPr>
                <w:sz w:val="20"/>
                <w:szCs w:val="20"/>
              </w:rPr>
            </w:pPr>
            <w:r w:rsidRPr="007805C0">
              <w:rPr>
                <w:sz w:val="20"/>
                <w:szCs w:val="20"/>
              </w:rPr>
              <w:t>0x1</w:t>
            </w:r>
            <w:r>
              <w:rPr>
                <w:sz w:val="20"/>
                <w:szCs w:val="20"/>
              </w:rPr>
              <w:t>7</w:t>
            </w:r>
          </w:p>
        </w:tc>
        <w:tc>
          <w:tcPr>
            <w:tcW w:w="1170" w:type="dxa"/>
          </w:tcPr>
          <w:p w:rsidR="00DF2211" w:rsidRDefault="00DF2211" w:rsidP="00C517A9">
            <w:pPr>
              <w:jc w:val="center"/>
            </w:pPr>
            <w:r w:rsidRPr="006649C2">
              <w:rPr>
                <w:rFonts w:cs="TimesNewRomanPSMT"/>
                <w:sz w:val="20"/>
                <w:szCs w:val="20"/>
              </w:rPr>
              <w:t>Unsigned</w:t>
            </w:r>
          </w:p>
        </w:tc>
        <w:tc>
          <w:tcPr>
            <w:tcW w:w="990" w:type="dxa"/>
          </w:tcPr>
          <w:p w:rsidR="00DF2211" w:rsidRDefault="00DF2211" w:rsidP="00C517A9">
            <w:r w:rsidRPr="00D0188B">
              <w:rPr>
                <w:rFonts w:cs="TimesNewRomanPSMT"/>
                <w:sz w:val="20"/>
                <w:szCs w:val="20"/>
              </w:rPr>
              <w:t>0~255</w:t>
            </w:r>
          </w:p>
        </w:tc>
        <w:tc>
          <w:tcPr>
            <w:tcW w:w="3505" w:type="dxa"/>
          </w:tcPr>
          <w:p w:rsidR="00DF2211" w:rsidRPr="007805C0" w:rsidRDefault="00DF2211" w:rsidP="00C517A9">
            <w:pPr>
              <w:jc w:val="both"/>
              <w:rPr>
                <w:sz w:val="20"/>
                <w:szCs w:val="20"/>
              </w:rPr>
            </w:pPr>
            <w:r w:rsidRPr="007805C0">
              <w:rPr>
                <w:sz w:val="20"/>
                <w:szCs w:val="20"/>
              </w:rPr>
              <w:t xml:space="preserve">This attribute specify the </w:t>
            </w:r>
            <w:r>
              <w:rPr>
                <w:sz w:val="20"/>
                <w:szCs w:val="20"/>
              </w:rPr>
              <w:t>b</w:t>
            </w:r>
            <w:r w:rsidRPr="007805C0">
              <w:rPr>
                <w:sz w:val="20"/>
                <w:szCs w:val="20"/>
              </w:rPr>
              <w:t xml:space="preserve">lock </w:t>
            </w:r>
            <w:r>
              <w:rPr>
                <w:sz w:val="20"/>
                <w:szCs w:val="20"/>
              </w:rPr>
              <w:t>s</w:t>
            </w:r>
            <w:r w:rsidRPr="007805C0">
              <w:rPr>
                <w:sz w:val="20"/>
                <w:szCs w:val="20"/>
              </w:rPr>
              <w:t>hape Type used in the VTASC</w:t>
            </w:r>
          </w:p>
          <w:p w:rsidR="00DF2211" w:rsidRPr="007805C0" w:rsidRDefault="00DF2211" w:rsidP="00C517A9">
            <w:pPr>
              <w:jc w:val="both"/>
              <w:rPr>
                <w:sz w:val="20"/>
                <w:szCs w:val="20"/>
              </w:rPr>
            </w:pPr>
            <w:r w:rsidRPr="007805C0">
              <w:rPr>
                <w:sz w:val="20"/>
                <w:szCs w:val="20"/>
              </w:rPr>
              <w:t>0 : Square</w:t>
            </w:r>
          </w:p>
          <w:p w:rsidR="00DF2211" w:rsidRPr="007805C0" w:rsidRDefault="00DF2211" w:rsidP="00C517A9">
            <w:pPr>
              <w:jc w:val="both"/>
              <w:rPr>
                <w:sz w:val="20"/>
                <w:szCs w:val="20"/>
              </w:rPr>
            </w:pPr>
            <w:r w:rsidRPr="007805C0">
              <w:rPr>
                <w:sz w:val="20"/>
                <w:szCs w:val="20"/>
              </w:rPr>
              <w:t>1 : Circle</w:t>
            </w:r>
          </w:p>
          <w:p w:rsidR="00DF2211" w:rsidRPr="007805C0" w:rsidRDefault="00DF2211" w:rsidP="00C517A9">
            <w:pPr>
              <w:jc w:val="both"/>
              <w:rPr>
                <w:sz w:val="20"/>
                <w:szCs w:val="20"/>
              </w:rPr>
            </w:pPr>
            <w:r w:rsidRPr="007805C0">
              <w:rPr>
                <w:sz w:val="20"/>
                <w:szCs w:val="20"/>
              </w:rPr>
              <w:t xml:space="preserve">3 : </w:t>
            </w:r>
            <w:r>
              <w:rPr>
                <w:sz w:val="20"/>
                <w:szCs w:val="20"/>
              </w:rPr>
              <w:t>hexagon</w:t>
            </w:r>
          </w:p>
          <w:p w:rsidR="00DF2211" w:rsidRPr="007805C0" w:rsidRDefault="00DF2211" w:rsidP="00C517A9">
            <w:pPr>
              <w:jc w:val="both"/>
              <w:rPr>
                <w:sz w:val="20"/>
                <w:szCs w:val="20"/>
              </w:rPr>
            </w:pPr>
            <w:r w:rsidRPr="007805C0">
              <w:rPr>
                <w:sz w:val="20"/>
                <w:szCs w:val="20"/>
              </w:rPr>
              <w:t xml:space="preserve">4 : </w:t>
            </w:r>
            <w:r>
              <w:rPr>
                <w:sz w:val="20"/>
                <w:szCs w:val="20"/>
              </w:rPr>
              <w:t>star</w:t>
            </w:r>
          </w:p>
          <w:p w:rsidR="00DF2211" w:rsidRPr="007805C0" w:rsidRDefault="00DF2211" w:rsidP="00C517A9">
            <w:pPr>
              <w:jc w:val="both"/>
              <w:rPr>
                <w:sz w:val="20"/>
                <w:szCs w:val="20"/>
                <w:highlight w:val="yellow"/>
              </w:rPr>
            </w:pPr>
            <w:r>
              <w:rPr>
                <w:sz w:val="20"/>
                <w:szCs w:val="20"/>
              </w:rPr>
              <w:t>5</w:t>
            </w:r>
            <w:r w:rsidRPr="007805C0">
              <w:rPr>
                <w:sz w:val="20"/>
                <w:szCs w:val="20"/>
              </w:rPr>
              <w:t>~65535 : Reserved</w:t>
            </w:r>
          </w:p>
        </w:tc>
      </w:tr>
      <w:tr w:rsidR="00DF2211" w:rsidTr="00C517A9">
        <w:tc>
          <w:tcPr>
            <w:tcW w:w="2425" w:type="dxa"/>
          </w:tcPr>
          <w:p w:rsidR="00DF2211" w:rsidRPr="007805C0" w:rsidRDefault="00DF2211" w:rsidP="00C517A9">
            <w:pPr>
              <w:rPr>
                <w:sz w:val="20"/>
                <w:szCs w:val="20"/>
              </w:rPr>
            </w:pPr>
            <w:r w:rsidRPr="007805C0">
              <w:rPr>
                <w:sz w:val="20"/>
                <w:szCs w:val="20"/>
              </w:rPr>
              <w:t>phyVTASCAHSize</w:t>
            </w:r>
          </w:p>
        </w:tc>
        <w:tc>
          <w:tcPr>
            <w:tcW w:w="1260" w:type="dxa"/>
          </w:tcPr>
          <w:p w:rsidR="00DF2211" w:rsidRPr="007805C0" w:rsidRDefault="00DF2211" w:rsidP="00C517A9">
            <w:pPr>
              <w:jc w:val="center"/>
              <w:rPr>
                <w:sz w:val="20"/>
                <w:szCs w:val="20"/>
              </w:rPr>
            </w:pPr>
            <w:r w:rsidRPr="007805C0">
              <w:rPr>
                <w:sz w:val="20"/>
                <w:szCs w:val="20"/>
              </w:rPr>
              <w:t>0x1</w:t>
            </w:r>
            <w:r>
              <w:rPr>
                <w:sz w:val="20"/>
                <w:szCs w:val="20"/>
              </w:rPr>
              <w:t>5</w:t>
            </w:r>
          </w:p>
        </w:tc>
        <w:tc>
          <w:tcPr>
            <w:tcW w:w="1170" w:type="dxa"/>
          </w:tcPr>
          <w:p w:rsidR="00DF2211" w:rsidRDefault="00DF2211" w:rsidP="00C517A9">
            <w:pPr>
              <w:jc w:val="center"/>
            </w:pPr>
            <w:r w:rsidRPr="006649C2">
              <w:rPr>
                <w:rFonts w:cs="TimesNewRomanPSMT"/>
                <w:sz w:val="20"/>
                <w:szCs w:val="20"/>
              </w:rPr>
              <w:t>Unsigned</w:t>
            </w:r>
          </w:p>
        </w:tc>
        <w:tc>
          <w:tcPr>
            <w:tcW w:w="990" w:type="dxa"/>
          </w:tcPr>
          <w:p w:rsidR="00DF2211" w:rsidRDefault="00DF2211" w:rsidP="00C517A9">
            <w:r w:rsidRPr="00D0188B">
              <w:rPr>
                <w:rFonts w:cs="TimesNewRomanPSMT"/>
                <w:sz w:val="20"/>
                <w:szCs w:val="20"/>
              </w:rPr>
              <w:t>0~255</w:t>
            </w:r>
          </w:p>
        </w:tc>
        <w:tc>
          <w:tcPr>
            <w:tcW w:w="3505" w:type="dxa"/>
          </w:tcPr>
          <w:p w:rsidR="00DF2211" w:rsidRPr="007805C0" w:rsidRDefault="00DF2211" w:rsidP="00C517A9">
            <w:pPr>
              <w:jc w:val="both"/>
              <w:rPr>
                <w:sz w:val="20"/>
                <w:szCs w:val="20"/>
                <w:highlight w:val="yellow"/>
              </w:rPr>
            </w:pPr>
            <w:r w:rsidRPr="007805C0">
              <w:rPr>
                <w:sz w:val="20"/>
                <w:szCs w:val="20"/>
              </w:rPr>
              <w:t>This attribute specify the no of Horizontal Blocks in the VTASC</w:t>
            </w:r>
          </w:p>
        </w:tc>
      </w:tr>
      <w:tr w:rsidR="00DF2211" w:rsidTr="00C517A9">
        <w:tc>
          <w:tcPr>
            <w:tcW w:w="2425" w:type="dxa"/>
          </w:tcPr>
          <w:p w:rsidR="00DF2211" w:rsidRPr="007805C0" w:rsidRDefault="00DF2211" w:rsidP="00C517A9">
            <w:pPr>
              <w:rPr>
                <w:sz w:val="20"/>
                <w:szCs w:val="20"/>
              </w:rPr>
            </w:pPr>
            <w:r w:rsidRPr="007805C0">
              <w:rPr>
                <w:sz w:val="20"/>
                <w:szCs w:val="20"/>
              </w:rPr>
              <w:t>phyVTASCAVSize</w:t>
            </w:r>
          </w:p>
        </w:tc>
        <w:tc>
          <w:tcPr>
            <w:tcW w:w="1260" w:type="dxa"/>
          </w:tcPr>
          <w:p w:rsidR="00DF2211" w:rsidRPr="007805C0" w:rsidRDefault="00DF2211" w:rsidP="00C517A9">
            <w:pPr>
              <w:jc w:val="center"/>
              <w:rPr>
                <w:sz w:val="20"/>
                <w:szCs w:val="20"/>
              </w:rPr>
            </w:pPr>
            <w:r w:rsidRPr="007805C0">
              <w:rPr>
                <w:sz w:val="20"/>
                <w:szCs w:val="20"/>
              </w:rPr>
              <w:t>0x1</w:t>
            </w:r>
            <w:r>
              <w:rPr>
                <w:sz w:val="20"/>
                <w:szCs w:val="20"/>
              </w:rPr>
              <w:t>6</w:t>
            </w:r>
          </w:p>
        </w:tc>
        <w:tc>
          <w:tcPr>
            <w:tcW w:w="1170" w:type="dxa"/>
          </w:tcPr>
          <w:p w:rsidR="00DF2211" w:rsidRDefault="00DF2211" w:rsidP="00C517A9">
            <w:pPr>
              <w:jc w:val="center"/>
            </w:pPr>
            <w:r w:rsidRPr="006649C2">
              <w:rPr>
                <w:rFonts w:cs="TimesNewRomanPSMT"/>
                <w:sz w:val="20"/>
                <w:szCs w:val="20"/>
              </w:rPr>
              <w:t>Unsigned</w:t>
            </w:r>
          </w:p>
        </w:tc>
        <w:tc>
          <w:tcPr>
            <w:tcW w:w="990" w:type="dxa"/>
          </w:tcPr>
          <w:p w:rsidR="00DF2211" w:rsidRDefault="00DF2211" w:rsidP="00C517A9">
            <w:r w:rsidRPr="00D0188B">
              <w:rPr>
                <w:rFonts w:cs="TimesNewRomanPSMT"/>
                <w:sz w:val="20"/>
                <w:szCs w:val="20"/>
              </w:rPr>
              <w:t>0~255</w:t>
            </w:r>
          </w:p>
        </w:tc>
        <w:tc>
          <w:tcPr>
            <w:tcW w:w="3505" w:type="dxa"/>
          </w:tcPr>
          <w:p w:rsidR="00DF2211" w:rsidRPr="007805C0" w:rsidRDefault="00DF2211" w:rsidP="00C517A9">
            <w:pPr>
              <w:jc w:val="both"/>
              <w:rPr>
                <w:sz w:val="20"/>
                <w:szCs w:val="20"/>
                <w:highlight w:val="yellow"/>
              </w:rPr>
            </w:pPr>
            <w:r w:rsidRPr="007805C0">
              <w:rPr>
                <w:sz w:val="20"/>
                <w:szCs w:val="20"/>
              </w:rPr>
              <w:t>This attribute specify the no of Vertical Blocks in the VTASC</w:t>
            </w:r>
          </w:p>
        </w:tc>
      </w:tr>
      <w:tr w:rsidR="00DF2211" w:rsidTr="00C517A9">
        <w:tc>
          <w:tcPr>
            <w:tcW w:w="2425" w:type="dxa"/>
          </w:tcPr>
          <w:p w:rsidR="00DF2211" w:rsidRPr="007805C0" w:rsidRDefault="00DF2211" w:rsidP="00C517A9">
            <w:pPr>
              <w:rPr>
                <w:sz w:val="20"/>
                <w:szCs w:val="20"/>
              </w:rPr>
            </w:pPr>
            <w:proofErr w:type="spellStart"/>
            <w:r>
              <w:rPr>
                <w:sz w:val="20"/>
                <w:szCs w:val="20"/>
              </w:rPr>
              <w:t>phyVTASCScalRateCtrl</w:t>
            </w:r>
            <w:proofErr w:type="spellEnd"/>
          </w:p>
        </w:tc>
        <w:tc>
          <w:tcPr>
            <w:tcW w:w="126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0x</w:t>
            </w:r>
            <w:r>
              <w:rPr>
                <w:rFonts w:cs="TimesNewRomanPSMT"/>
                <w:sz w:val="20"/>
                <w:szCs w:val="20"/>
              </w:rPr>
              <w:t>18</w:t>
            </w:r>
          </w:p>
        </w:tc>
        <w:tc>
          <w:tcPr>
            <w:tcW w:w="117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DF2211" w:rsidRDefault="00DF2211" w:rsidP="00C517A9">
            <w:pPr>
              <w:jc w:val="both"/>
              <w:rPr>
                <w:sz w:val="20"/>
                <w:szCs w:val="20"/>
              </w:rPr>
            </w:pPr>
            <w:r w:rsidRPr="007805C0">
              <w:rPr>
                <w:sz w:val="20"/>
                <w:szCs w:val="20"/>
              </w:rPr>
              <w:t xml:space="preserve">This attribute specify the </w:t>
            </w:r>
            <w:r>
              <w:rPr>
                <w:sz w:val="20"/>
                <w:szCs w:val="20"/>
              </w:rPr>
              <w:t>Scalable Rate control mode</w:t>
            </w:r>
          </w:p>
          <w:p w:rsidR="00DF2211" w:rsidRDefault="00DF2211" w:rsidP="00C517A9">
            <w:pPr>
              <w:jc w:val="both"/>
              <w:rPr>
                <w:sz w:val="20"/>
                <w:szCs w:val="20"/>
              </w:rPr>
            </w:pPr>
            <w:r>
              <w:rPr>
                <w:sz w:val="20"/>
                <w:szCs w:val="20"/>
              </w:rPr>
              <w:t>0 : No Scalable Bitrate control</w:t>
            </w:r>
          </w:p>
          <w:p w:rsidR="00DF2211" w:rsidRDefault="00DF2211" w:rsidP="00C517A9">
            <w:pPr>
              <w:jc w:val="both"/>
              <w:rPr>
                <w:sz w:val="20"/>
                <w:szCs w:val="20"/>
              </w:rPr>
            </w:pPr>
            <w:r>
              <w:rPr>
                <w:sz w:val="20"/>
                <w:szCs w:val="20"/>
              </w:rPr>
              <w:t xml:space="preserve">1 : </w:t>
            </w:r>
            <w:proofErr w:type="spellStart"/>
            <w:r>
              <w:rPr>
                <w:sz w:val="20"/>
                <w:szCs w:val="20"/>
              </w:rPr>
              <w:t>Multirate</w:t>
            </w:r>
            <w:proofErr w:type="spellEnd"/>
            <w:r>
              <w:rPr>
                <w:sz w:val="20"/>
                <w:szCs w:val="20"/>
              </w:rPr>
              <w:t xml:space="preserve"> Scalable Controller</w:t>
            </w:r>
          </w:p>
          <w:p w:rsidR="00DF2211" w:rsidRDefault="00DF2211" w:rsidP="00C517A9">
            <w:pPr>
              <w:jc w:val="both"/>
              <w:rPr>
                <w:sz w:val="20"/>
                <w:szCs w:val="20"/>
              </w:rPr>
            </w:pPr>
            <w:r>
              <w:rPr>
                <w:sz w:val="20"/>
                <w:szCs w:val="20"/>
              </w:rPr>
              <w:t>2:  Distance Adaptive Scalable Controller</w:t>
            </w:r>
          </w:p>
          <w:p w:rsidR="00DF2211" w:rsidRPr="007805C0" w:rsidRDefault="00DF2211" w:rsidP="00C517A9">
            <w:pPr>
              <w:jc w:val="both"/>
              <w:rPr>
                <w:sz w:val="20"/>
                <w:szCs w:val="20"/>
                <w:highlight w:val="yellow"/>
              </w:rPr>
            </w:pPr>
            <w:r w:rsidRPr="00C10B22">
              <w:rPr>
                <w:sz w:val="20"/>
                <w:szCs w:val="20"/>
              </w:rPr>
              <w:t>3</w:t>
            </w:r>
            <w:r>
              <w:rPr>
                <w:sz w:val="20"/>
                <w:szCs w:val="20"/>
              </w:rPr>
              <w:t xml:space="preserve">: Distance adaptive with </w:t>
            </w:r>
            <w:proofErr w:type="spellStart"/>
            <w:r>
              <w:rPr>
                <w:sz w:val="20"/>
                <w:szCs w:val="20"/>
              </w:rPr>
              <w:t>multirate</w:t>
            </w:r>
            <w:proofErr w:type="spellEnd"/>
            <w:r>
              <w:rPr>
                <w:sz w:val="20"/>
                <w:szCs w:val="20"/>
              </w:rPr>
              <w:t xml:space="preserve"> scalable controller</w:t>
            </w:r>
          </w:p>
        </w:tc>
      </w:tr>
      <w:tr w:rsidR="00DF2211" w:rsidTr="00C517A9">
        <w:tc>
          <w:tcPr>
            <w:tcW w:w="2425" w:type="dxa"/>
          </w:tcPr>
          <w:p w:rsidR="00DF2211" w:rsidRDefault="00DF2211" w:rsidP="00C517A9">
            <w:pPr>
              <w:rPr>
                <w:sz w:val="20"/>
                <w:szCs w:val="20"/>
              </w:rPr>
            </w:pPr>
            <w:r>
              <w:rPr>
                <w:sz w:val="20"/>
                <w:szCs w:val="20"/>
              </w:rPr>
              <w:t>phyVTACScalRegion1OpticalClockRate</w:t>
            </w:r>
          </w:p>
        </w:tc>
        <w:tc>
          <w:tcPr>
            <w:tcW w:w="1260" w:type="dxa"/>
          </w:tcPr>
          <w:p w:rsidR="00DF2211" w:rsidRPr="007805C0" w:rsidRDefault="00DF2211" w:rsidP="00C517A9">
            <w:pPr>
              <w:autoSpaceDE w:val="0"/>
              <w:autoSpaceDN w:val="0"/>
              <w:adjustRightInd w:val="0"/>
              <w:jc w:val="center"/>
              <w:rPr>
                <w:rFonts w:cs="TimesNewRomanPSMT"/>
                <w:sz w:val="20"/>
                <w:szCs w:val="20"/>
              </w:rPr>
            </w:pPr>
            <w:r>
              <w:rPr>
                <w:rFonts w:cs="TimesNewRomanPSMT"/>
                <w:sz w:val="20"/>
                <w:szCs w:val="20"/>
              </w:rPr>
              <w:t>0x19</w:t>
            </w:r>
          </w:p>
        </w:tc>
        <w:tc>
          <w:tcPr>
            <w:tcW w:w="117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DF2211" w:rsidRPr="007805C0" w:rsidRDefault="00DF2211" w:rsidP="00C517A9">
            <w:pPr>
              <w:jc w:val="both"/>
              <w:rPr>
                <w:sz w:val="20"/>
                <w:szCs w:val="20"/>
              </w:rPr>
            </w:pPr>
            <w:r w:rsidRPr="007805C0">
              <w:rPr>
                <w:sz w:val="20"/>
                <w:szCs w:val="20"/>
              </w:rPr>
              <w:t xml:space="preserve">This attribute specify the </w:t>
            </w:r>
            <w:r>
              <w:rPr>
                <w:sz w:val="20"/>
                <w:szCs w:val="20"/>
              </w:rPr>
              <w:t>scalable optical clock rate</w:t>
            </w:r>
            <w:r w:rsidRPr="007805C0">
              <w:rPr>
                <w:sz w:val="20"/>
                <w:szCs w:val="20"/>
              </w:rPr>
              <w:t xml:space="preserve"> of </w:t>
            </w:r>
            <w:r>
              <w:rPr>
                <w:sz w:val="20"/>
                <w:szCs w:val="20"/>
              </w:rPr>
              <w:t>VTASC region 1</w:t>
            </w:r>
          </w:p>
        </w:tc>
      </w:tr>
      <w:tr w:rsidR="00DF2211" w:rsidTr="00C517A9">
        <w:tc>
          <w:tcPr>
            <w:tcW w:w="2425" w:type="dxa"/>
          </w:tcPr>
          <w:p w:rsidR="00DF2211" w:rsidRDefault="00DF2211" w:rsidP="00C517A9">
            <w:pPr>
              <w:rPr>
                <w:sz w:val="20"/>
                <w:szCs w:val="20"/>
              </w:rPr>
            </w:pPr>
            <w:r>
              <w:rPr>
                <w:sz w:val="20"/>
                <w:szCs w:val="20"/>
              </w:rPr>
              <w:t>phyVTACScalRegion2OpticalClockRate</w:t>
            </w:r>
          </w:p>
        </w:tc>
        <w:tc>
          <w:tcPr>
            <w:tcW w:w="1260" w:type="dxa"/>
          </w:tcPr>
          <w:p w:rsidR="00DF2211" w:rsidRPr="007805C0" w:rsidRDefault="00DF2211" w:rsidP="00C517A9">
            <w:pPr>
              <w:autoSpaceDE w:val="0"/>
              <w:autoSpaceDN w:val="0"/>
              <w:adjustRightInd w:val="0"/>
              <w:jc w:val="center"/>
              <w:rPr>
                <w:rFonts w:cs="TimesNewRomanPSMT"/>
                <w:sz w:val="20"/>
                <w:szCs w:val="20"/>
              </w:rPr>
            </w:pPr>
            <w:r>
              <w:rPr>
                <w:rFonts w:cs="TimesNewRomanPSMT"/>
                <w:sz w:val="20"/>
                <w:szCs w:val="20"/>
              </w:rPr>
              <w:t>0x1A</w:t>
            </w:r>
          </w:p>
        </w:tc>
        <w:tc>
          <w:tcPr>
            <w:tcW w:w="117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DF2211" w:rsidRDefault="00DF2211" w:rsidP="00C517A9">
            <w:r w:rsidRPr="00445242">
              <w:rPr>
                <w:sz w:val="20"/>
                <w:szCs w:val="20"/>
              </w:rPr>
              <w:t xml:space="preserve">This attribute specify the scalable optical clock rate of VTASC region </w:t>
            </w:r>
            <w:r>
              <w:rPr>
                <w:sz w:val="20"/>
                <w:szCs w:val="20"/>
              </w:rPr>
              <w:t>2</w:t>
            </w:r>
          </w:p>
        </w:tc>
      </w:tr>
      <w:tr w:rsidR="00DF2211" w:rsidTr="00C517A9">
        <w:tc>
          <w:tcPr>
            <w:tcW w:w="2425" w:type="dxa"/>
          </w:tcPr>
          <w:p w:rsidR="00DF2211" w:rsidRDefault="00DF2211" w:rsidP="00C517A9">
            <w:pPr>
              <w:rPr>
                <w:sz w:val="20"/>
                <w:szCs w:val="20"/>
              </w:rPr>
            </w:pPr>
            <w:r>
              <w:rPr>
                <w:sz w:val="20"/>
                <w:szCs w:val="20"/>
              </w:rPr>
              <w:t>phyVTACScalRegion3OpticalClockRate</w:t>
            </w:r>
          </w:p>
        </w:tc>
        <w:tc>
          <w:tcPr>
            <w:tcW w:w="1260" w:type="dxa"/>
          </w:tcPr>
          <w:p w:rsidR="00DF2211" w:rsidRPr="007805C0" w:rsidRDefault="00DF2211" w:rsidP="00C517A9">
            <w:pPr>
              <w:autoSpaceDE w:val="0"/>
              <w:autoSpaceDN w:val="0"/>
              <w:adjustRightInd w:val="0"/>
              <w:jc w:val="center"/>
              <w:rPr>
                <w:rFonts w:cs="TimesNewRomanPSMT"/>
                <w:sz w:val="20"/>
                <w:szCs w:val="20"/>
              </w:rPr>
            </w:pPr>
            <w:r>
              <w:rPr>
                <w:rFonts w:cs="TimesNewRomanPSMT"/>
                <w:sz w:val="20"/>
                <w:szCs w:val="20"/>
              </w:rPr>
              <w:t>0x1B</w:t>
            </w:r>
          </w:p>
        </w:tc>
        <w:tc>
          <w:tcPr>
            <w:tcW w:w="117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DF2211" w:rsidRDefault="00DF2211" w:rsidP="00C517A9">
            <w:r w:rsidRPr="00445242">
              <w:rPr>
                <w:sz w:val="20"/>
                <w:szCs w:val="20"/>
              </w:rPr>
              <w:t xml:space="preserve">This attribute specify the scalable optical clock rate of VTASC region </w:t>
            </w:r>
            <w:r>
              <w:rPr>
                <w:sz w:val="20"/>
                <w:szCs w:val="20"/>
              </w:rPr>
              <w:t>3</w:t>
            </w:r>
          </w:p>
        </w:tc>
      </w:tr>
      <w:tr w:rsidR="00DF2211" w:rsidTr="00C517A9">
        <w:tc>
          <w:tcPr>
            <w:tcW w:w="2425" w:type="dxa"/>
          </w:tcPr>
          <w:p w:rsidR="00DF2211" w:rsidRDefault="00DF2211" w:rsidP="00C517A9">
            <w:pPr>
              <w:rPr>
                <w:sz w:val="20"/>
                <w:szCs w:val="20"/>
              </w:rPr>
            </w:pPr>
            <w:r>
              <w:rPr>
                <w:sz w:val="20"/>
                <w:szCs w:val="20"/>
              </w:rPr>
              <w:t>phyVTACScalRegion4OpticalClockRate</w:t>
            </w:r>
          </w:p>
        </w:tc>
        <w:tc>
          <w:tcPr>
            <w:tcW w:w="1260" w:type="dxa"/>
          </w:tcPr>
          <w:p w:rsidR="00DF2211" w:rsidRPr="007805C0" w:rsidRDefault="00DF2211" w:rsidP="00C517A9">
            <w:pPr>
              <w:autoSpaceDE w:val="0"/>
              <w:autoSpaceDN w:val="0"/>
              <w:adjustRightInd w:val="0"/>
              <w:jc w:val="center"/>
              <w:rPr>
                <w:rFonts w:cs="TimesNewRomanPSMT"/>
                <w:sz w:val="20"/>
                <w:szCs w:val="20"/>
              </w:rPr>
            </w:pPr>
            <w:r>
              <w:rPr>
                <w:rFonts w:cs="TimesNewRomanPSMT"/>
                <w:sz w:val="20"/>
                <w:szCs w:val="20"/>
              </w:rPr>
              <w:t>0x1C</w:t>
            </w:r>
          </w:p>
        </w:tc>
        <w:tc>
          <w:tcPr>
            <w:tcW w:w="117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DF2211" w:rsidRDefault="00DF2211" w:rsidP="00C517A9">
            <w:r w:rsidRPr="00445242">
              <w:rPr>
                <w:sz w:val="20"/>
                <w:szCs w:val="20"/>
              </w:rPr>
              <w:t>This attribute specify the scalable optical clock rate of VTASC region</w:t>
            </w:r>
            <w:r>
              <w:rPr>
                <w:sz w:val="20"/>
                <w:szCs w:val="20"/>
              </w:rPr>
              <w:t>4</w:t>
            </w:r>
          </w:p>
        </w:tc>
      </w:tr>
      <w:tr w:rsidR="00DF2211" w:rsidTr="00C517A9">
        <w:tc>
          <w:tcPr>
            <w:tcW w:w="2425" w:type="dxa"/>
          </w:tcPr>
          <w:p w:rsidR="00DF2211" w:rsidRDefault="00DF2211" w:rsidP="00C517A9">
            <w:pPr>
              <w:rPr>
                <w:sz w:val="20"/>
                <w:szCs w:val="20"/>
              </w:rPr>
            </w:pPr>
            <w:r>
              <w:rPr>
                <w:sz w:val="20"/>
                <w:szCs w:val="20"/>
              </w:rPr>
              <w:lastRenderedPageBreak/>
              <w:t>phyVTACScalRegion1DistanceRange</w:t>
            </w:r>
          </w:p>
        </w:tc>
        <w:tc>
          <w:tcPr>
            <w:tcW w:w="1260" w:type="dxa"/>
          </w:tcPr>
          <w:p w:rsidR="00DF2211" w:rsidRPr="007805C0" w:rsidRDefault="00DF2211" w:rsidP="00C517A9">
            <w:pPr>
              <w:autoSpaceDE w:val="0"/>
              <w:autoSpaceDN w:val="0"/>
              <w:adjustRightInd w:val="0"/>
              <w:jc w:val="center"/>
              <w:rPr>
                <w:rFonts w:cs="TimesNewRomanPSMT"/>
                <w:sz w:val="20"/>
                <w:szCs w:val="20"/>
              </w:rPr>
            </w:pPr>
            <w:r>
              <w:rPr>
                <w:rFonts w:cs="TimesNewRomanPSMT"/>
                <w:sz w:val="20"/>
                <w:szCs w:val="20"/>
              </w:rPr>
              <w:t>0x19</w:t>
            </w:r>
          </w:p>
        </w:tc>
        <w:tc>
          <w:tcPr>
            <w:tcW w:w="117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DF2211" w:rsidRPr="007805C0" w:rsidRDefault="00DF2211" w:rsidP="00C517A9">
            <w:pPr>
              <w:jc w:val="both"/>
              <w:rPr>
                <w:sz w:val="20"/>
                <w:szCs w:val="20"/>
              </w:rPr>
            </w:pPr>
            <w:r w:rsidRPr="007805C0">
              <w:rPr>
                <w:sz w:val="20"/>
                <w:szCs w:val="20"/>
              </w:rPr>
              <w:t xml:space="preserve">This attribute specify the </w:t>
            </w:r>
            <w:r>
              <w:rPr>
                <w:sz w:val="20"/>
                <w:szCs w:val="20"/>
              </w:rPr>
              <w:t xml:space="preserve">distance adapted on </w:t>
            </w:r>
            <w:r w:rsidRPr="007805C0">
              <w:rPr>
                <w:sz w:val="20"/>
                <w:szCs w:val="20"/>
              </w:rPr>
              <w:t xml:space="preserve"> </w:t>
            </w:r>
            <w:r>
              <w:rPr>
                <w:sz w:val="20"/>
                <w:szCs w:val="20"/>
              </w:rPr>
              <w:t>VTASC region 1</w:t>
            </w:r>
          </w:p>
        </w:tc>
      </w:tr>
      <w:tr w:rsidR="00DF2211" w:rsidTr="00C517A9">
        <w:tc>
          <w:tcPr>
            <w:tcW w:w="2425" w:type="dxa"/>
          </w:tcPr>
          <w:p w:rsidR="00DF2211" w:rsidRDefault="00DF2211" w:rsidP="00C517A9">
            <w:pPr>
              <w:rPr>
                <w:sz w:val="20"/>
                <w:szCs w:val="20"/>
              </w:rPr>
            </w:pPr>
            <w:r>
              <w:rPr>
                <w:sz w:val="20"/>
                <w:szCs w:val="20"/>
              </w:rPr>
              <w:t>phyVTACScalRegion2DistanceRange</w:t>
            </w:r>
          </w:p>
        </w:tc>
        <w:tc>
          <w:tcPr>
            <w:tcW w:w="1260" w:type="dxa"/>
          </w:tcPr>
          <w:p w:rsidR="00DF2211" w:rsidRPr="007805C0" w:rsidRDefault="00DF2211" w:rsidP="00C517A9">
            <w:pPr>
              <w:autoSpaceDE w:val="0"/>
              <w:autoSpaceDN w:val="0"/>
              <w:adjustRightInd w:val="0"/>
              <w:jc w:val="center"/>
              <w:rPr>
                <w:rFonts w:cs="TimesNewRomanPSMT"/>
                <w:sz w:val="20"/>
                <w:szCs w:val="20"/>
              </w:rPr>
            </w:pPr>
            <w:r>
              <w:rPr>
                <w:rFonts w:cs="TimesNewRomanPSMT"/>
                <w:sz w:val="20"/>
                <w:szCs w:val="20"/>
              </w:rPr>
              <w:t>0x1A</w:t>
            </w:r>
          </w:p>
        </w:tc>
        <w:tc>
          <w:tcPr>
            <w:tcW w:w="117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DF2211" w:rsidRDefault="00DF2211" w:rsidP="00C517A9">
            <w:r w:rsidRPr="007805C0">
              <w:rPr>
                <w:sz w:val="20"/>
                <w:szCs w:val="20"/>
              </w:rPr>
              <w:t xml:space="preserve">This attribute specify the </w:t>
            </w:r>
            <w:r>
              <w:rPr>
                <w:sz w:val="20"/>
                <w:szCs w:val="20"/>
              </w:rPr>
              <w:t xml:space="preserve">distance adapted on </w:t>
            </w:r>
            <w:r w:rsidRPr="007805C0">
              <w:rPr>
                <w:sz w:val="20"/>
                <w:szCs w:val="20"/>
              </w:rPr>
              <w:t xml:space="preserve"> </w:t>
            </w:r>
            <w:r>
              <w:rPr>
                <w:sz w:val="20"/>
                <w:szCs w:val="20"/>
              </w:rPr>
              <w:t>VTASC region 2</w:t>
            </w:r>
          </w:p>
        </w:tc>
      </w:tr>
      <w:tr w:rsidR="00DF2211" w:rsidTr="00C517A9">
        <w:tc>
          <w:tcPr>
            <w:tcW w:w="2425" w:type="dxa"/>
          </w:tcPr>
          <w:p w:rsidR="00DF2211" w:rsidRDefault="00DF2211" w:rsidP="00C517A9">
            <w:pPr>
              <w:rPr>
                <w:sz w:val="20"/>
                <w:szCs w:val="20"/>
              </w:rPr>
            </w:pPr>
            <w:r>
              <w:rPr>
                <w:sz w:val="20"/>
                <w:szCs w:val="20"/>
              </w:rPr>
              <w:t>phyVTACScalRegion3DistanceRange</w:t>
            </w:r>
          </w:p>
        </w:tc>
        <w:tc>
          <w:tcPr>
            <w:tcW w:w="1260" w:type="dxa"/>
          </w:tcPr>
          <w:p w:rsidR="00DF2211" w:rsidRPr="007805C0" w:rsidRDefault="00DF2211" w:rsidP="00C517A9">
            <w:pPr>
              <w:autoSpaceDE w:val="0"/>
              <w:autoSpaceDN w:val="0"/>
              <w:adjustRightInd w:val="0"/>
              <w:jc w:val="center"/>
              <w:rPr>
                <w:rFonts w:cs="TimesNewRomanPSMT"/>
                <w:sz w:val="20"/>
                <w:szCs w:val="20"/>
              </w:rPr>
            </w:pPr>
            <w:r>
              <w:rPr>
                <w:rFonts w:cs="TimesNewRomanPSMT"/>
                <w:sz w:val="20"/>
                <w:szCs w:val="20"/>
              </w:rPr>
              <w:t>0x1B</w:t>
            </w:r>
          </w:p>
        </w:tc>
        <w:tc>
          <w:tcPr>
            <w:tcW w:w="117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DF2211" w:rsidRDefault="00DF2211" w:rsidP="00C517A9">
            <w:r w:rsidRPr="007805C0">
              <w:rPr>
                <w:sz w:val="20"/>
                <w:szCs w:val="20"/>
              </w:rPr>
              <w:t xml:space="preserve">This attribute specify the </w:t>
            </w:r>
            <w:r>
              <w:rPr>
                <w:sz w:val="20"/>
                <w:szCs w:val="20"/>
              </w:rPr>
              <w:t xml:space="preserve">distance adapted on </w:t>
            </w:r>
            <w:r w:rsidRPr="007805C0">
              <w:rPr>
                <w:sz w:val="20"/>
                <w:szCs w:val="20"/>
              </w:rPr>
              <w:t xml:space="preserve"> </w:t>
            </w:r>
            <w:r>
              <w:rPr>
                <w:sz w:val="20"/>
                <w:szCs w:val="20"/>
              </w:rPr>
              <w:t>VTASC region 3</w:t>
            </w:r>
          </w:p>
        </w:tc>
      </w:tr>
      <w:tr w:rsidR="00DF2211" w:rsidTr="00C517A9">
        <w:tc>
          <w:tcPr>
            <w:tcW w:w="2425" w:type="dxa"/>
          </w:tcPr>
          <w:p w:rsidR="00DF2211" w:rsidRDefault="00DF2211" w:rsidP="00C517A9">
            <w:pPr>
              <w:rPr>
                <w:sz w:val="20"/>
                <w:szCs w:val="20"/>
              </w:rPr>
            </w:pPr>
            <w:r>
              <w:rPr>
                <w:sz w:val="20"/>
                <w:szCs w:val="20"/>
              </w:rPr>
              <w:t>phyVTACScalRegion4DistanceRange</w:t>
            </w:r>
          </w:p>
        </w:tc>
        <w:tc>
          <w:tcPr>
            <w:tcW w:w="1260" w:type="dxa"/>
          </w:tcPr>
          <w:p w:rsidR="00DF2211" w:rsidRPr="007805C0" w:rsidRDefault="00DF2211" w:rsidP="00C517A9">
            <w:pPr>
              <w:autoSpaceDE w:val="0"/>
              <w:autoSpaceDN w:val="0"/>
              <w:adjustRightInd w:val="0"/>
              <w:jc w:val="center"/>
              <w:rPr>
                <w:rFonts w:cs="TimesNewRomanPSMT"/>
                <w:sz w:val="20"/>
                <w:szCs w:val="20"/>
              </w:rPr>
            </w:pPr>
            <w:r>
              <w:rPr>
                <w:rFonts w:cs="TimesNewRomanPSMT"/>
                <w:sz w:val="20"/>
                <w:szCs w:val="20"/>
              </w:rPr>
              <w:t>0x1C</w:t>
            </w:r>
          </w:p>
        </w:tc>
        <w:tc>
          <w:tcPr>
            <w:tcW w:w="117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DF2211" w:rsidRDefault="00DF2211" w:rsidP="00C517A9">
            <w:r w:rsidRPr="007805C0">
              <w:rPr>
                <w:sz w:val="20"/>
                <w:szCs w:val="20"/>
              </w:rPr>
              <w:t xml:space="preserve">This attribute specify the </w:t>
            </w:r>
            <w:r>
              <w:rPr>
                <w:sz w:val="20"/>
                <w:szCs w:val="20"/>
              </w:rPr>
              <w:t xml:space="preserve">distance adapted on </w:t>
            </w:r>
            <w:r w:rsidRPr="007805C0">
              <w:rPr>
                <w:sz w:val="20"/>
                <w:szCs w:val="20"/>
              </w:rPr>
              <w:t xml:space="preserve"> </w:t>
            </w:r>
            <w:r>
              <w:rPr>
                <w:sz w:val="20"/>
                <w:szCs w:val="20"/>
              </w:rPr>
              <w:t>VTASC region 4</w:t>
            </w:r>
          </w:p>
        </w:tc>
      </w:tr>
      <w:tr w:rsidR="00DF2211" w:rsidTr="00C517A9">
        <w:tc>
          <w:tcPr>
            <w:tcW w:w="2425" w:type="dxa"/>
          </w:tcPr>
          <w:p w:rsidR="00DF2211" w:rsidRDefault="00DF2211" w:rsidP="00C517A9">
            <w:pPr>
              <w:rPr>
                <w:sz w:val="20"/>
                <w:szCs w:val="20"/>
              </w:rPr>
            </w:pPr>
            <w:r>
              <w:rPr>
                <w:sz w:val="20"/>
                <w:szCs w:val="20"/>
              </w:rPr>
              <w:t>PhySSCode1Len</w:t>
            </w:r>
          </w:p>
        </w:tc>
        <w:tc>
          <w:tcPr>
            <w:tcW w:w="1260" w:type="dxa"/>
          </w:tcPr>
          <w:p w:rsidR="00DF2211" w:rsidRPr="007805C0" w:rsidRDefault="00DF2211" w:rsidP="00C517A9">
            <w:pPr>
              <w:autoSpaceDE w:val="0"/>
              <w:autoSpaceDN w:val="0"/>
              <w:adjustRightInd w:val="0"/>
              <w:jc w:val="center"/>
              <w:rPr>
                <w:rFonts w:cs="TimesNewRomanPSMT"/>
                <w:sz w:val="20"/>
                <w:szCs w:val="20"/>
              </w:rPr>
            </w:pPr>
            <w:r>
              <w:rPr>
                <w:rFonts w:cs="TimesNewRomanPSMT"/>
                <w:sz w:val="20"/>
                <w:szCs w:val="20"/>
              </w:rPr>
              <w:t>0x1D</w:t>
            </w:r>
          </w:p>
        </w:tc>
        <w:tc>
          <w:tcPr>
            <w:tcW w:w="117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DF2211" w:rsidRPr="007805C0" w:rsidRDefault="00DF2211" w:rsidP="00C517A9">
            <w:pPr>
              <w:jc w:val="both"/>
              <w:rPr>
                <w:sz w:val="20"/>
                <w:szCs w:val="20"/>
              </w:rPr>
            </w:pPr>
            <w:r w:rsidRPr="00537438">
              <w:rPr>
                <w:sz w:val="20"/>
                <w:szCs w:val="20"/>
              </w:rPr>
              <w:t>This attribute specify the spreading</w:t>
            </w:r>
            <w:r>
              <w:rPr>
                <w:sz w:val="20"/>
                <w:szCs w:val="20"/>
              </w:rPr>
              <w:t xml:space="preserve"> </w:t>
            </w:r>
            <w:r w:rsidRPr="00537438">
              <w:rPr>
                <w:sz w:val="20"/>
                <w:szCs w:val="20"/>
              </w:rPr>
              <w:t>code length for SS Code 1</w:t>
            </w:r>
          </w:p>
        </w:tc>
      </w:tr>
      <w:tr w:rsidR="00DF2211" w:rsidTr="00C517A9">
        <w:tc>
          <w:tcPr>
            <w:tcW w:w="2425" w:type="dxa"/>
          </w:tcPr>
          <w:p w:rsidR="00DF2211" w:rsidRDefault="00DF2211" w:rsidP="00C517A9">
            <w:pPr>
              <w:rPr>
                <w:sz w:val="20"/>
                <w:szCs w:val="20"/>
              </w:rPr>
            </w:pPr>
            <w:r>
              <w:rPr>
                <w:sz w:val="20"/>
                <w:szCs w:val="20"/>
              </w:rPr>
              <w:t>PhySSCode2Len</w:t>
            </w:r>
          </w:p>
        </w:tc>
        <w:tc>
          <w:tcPr>
            <w:tcW w:w="1260" w:type="dxa"/>
          </w:tcPr>
          <w:p w:rsidR="00DF2211" w:rsidRPr="007805C0" w:rsidRDefault="00DF2211" w:rsidP="00C517A9">
            <w:pPr>
              <w:autoSpaceDE w:val="0"/>
              <w:autoSpaceDN w:val="0"/>
              <w:adjustRightInd w:val="0"/>
              <w:jc w:val="center"/>
              <w:rPr>
                <w:rFonts w:cs="TimesNewRomanPSMT"/>
                <w:sz w:val="20"/>
                <w:szCs w:val="20"/>
              </w:rPr>
            </w:pPr>
            <w:r>
              <w:rPr>
                <w:rFonts w:cs="TimesNewRomanPSMT"/>
                <w:sz w:val="20"/>
                <w:szCs w:val="20"/>
              </w:rPr>
              <w:t>0x1E</w:t>
            </w:r>
          </w:p>
        </w:tc>
        <w:tc>
          <w:tcPr>
            <w:tcW w:w="117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DF2211" w:rsidRDefault="00DF2211" w:rsidP="00C517A9">
            <w:r w:rsidRPr="00537438">
              <w:rPr>
                <w:sz w:val="20"/>
                <w:szCs w:val="20"/>
              </w:rPr>
              <w:t>This attribute specify the spreading</w:t>
            </w:r>
            <w:r>
              <w:rPr>
                <w:sz w:val="20"/>
                <w:szCs w:val="20"/>
              </w:rPr>
              <w:t xml:space="preserve"> </w:t>
            </w:r>
            <w:r w:rsidRPr="00537438">
              <w:rPr>
                <w:sz w:val="20"/>
                <w:szCs w:val="20"/>
              </w:rPr>
              <w:t xml:space="preserve">code length for SS Code </w:t>
            </w:r>
            <w:r>
              <w:rPr>
                <w:sz w:val="20"/>
                <w:szCs w:val="20"/>
              </w:rPr>
              <w:t>2</w:t>
            </w:r>
          </w:p>
        </w:tc>
      </w:tr>
      <w:tr w:rsidR="00DF2211" w:rsidTr="00C517A9">
        <w:tc>
          <w:tcPr>
            <w:tcW w:w="2425" w:type="dxa"/>
          </w:tcPr>
          <w:p w:rsidR="00DF2211" w:rsidRDefault="00DF2211" w:rsidP="00C517A9">
            <w:pPr>
              <w:rPr>
                <w:sz w:val="20"/>
                <w:szCs w:val="20"/>
              </w:rPr>
            </w:pPr>
            <w:r>
              <w:rPr>
                <w:sz w:val="20"/>
                <w:szCs w:val="20"/>
              </w:rPr>
              <w:t>PhySSCode3Len</w:t>
            </w:r>
          </w:p>
        </w:tc>
        <w:tc>
          <w:tcPr>
            <w:tcW w:w="1260" w:type="dxa"/>
          </w:tcPr>
          <w:p w:rsidR="00DF2211" w:rsidRPr="007805C0" w:rsidRDefault="00DF2211" w:rsidP="00C517A9">
            <w:pPr>
              <w:autoSpaceDE w:val="0"/>
              <w:autoSpaceDN w:val="0"/>
              <w:adjustRightInd w:val="0"/>
              <w:jc w:val="center"/>
              <w:rPr>
                <w:rFonts w:cs="TimesNewRomanPSMT"/>
                <w:sz w:val="20"/>
                <w:szCs w:val="20"/>
              </w:rPr>
            </w:pPr>
            <w:r>
              <w:rPr>
                <w:rFonts w:cs="TimesNewRomanPSMT"/>
                <w:sz w:val="20"/>
                <w:szCs w:val="20"/>
              </w:rPr>
              <w:t>0x1F</w:t>
            </w:r>
          </w:p>
        </w:tc>
        <w:tc>
          <w:tcPr>
            <w:tcW w:w="117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DF2211" w:rsidRDefault="00DF2211" w:rsidP="00C517A9">
            <w:r w:rsidRPr="00537438">
              <w:rPr>
                <w:sz w:val="20"/>
                <w:szCs w:val="20"/>
              </w:rPr>
              <w:t>This attribute specify the spreading</w:t>
            </w:r>
            <w:r>
              <w:rPr>
                <w:sz w:val="20"/>
                <w:szCs w:val="20"/>
              </w:rPr>
              <w:t xml:space="preserve"> </w:t>
            </w:r>
            <w:r w:rsidRPr="00537438">
              <w:rPr>
                <w:sz w:val="20"/>
                <w:szCs w:val="20"/>
              </w:rPr>
              <w:t xml:space="preserve">code length for SS Code </w:t>
            </w:r>
            <w:r>
              <w:rPr>
                <w:sz w:val="20"/>
                <w:szCs w:val="20"/>
              </w:rPr>
              <w:t>3</w:t>
            </w:r>
          </w:p>
        </w:tc>
      </w:tr>
      <w:tr w:rsidR="00DF2211" w:rsidTr="00C517A9">
        <w:tc>
          <w:tcPr>
            <w:tcW w:w="2425" w:type="dxa"/>
          </w:tcPr>
          <w:p w:rsidR="00DF2211" w:rsidRDefault="00DF2211" w:rsidP="00C517A9">
            <w:pPr>
              <w:rPr>
                <w:sz w:val="20"/>
                <w:szCs w:val="20"/>
              </w:rPr>
            </w:pPr>
            <w:r>
              <w:rPr>
                <w:sz w:val="20"/>
                <w:szCs w:val="20"/>
              </w:rPr>
              <w:t>PhySSCode4Len</w:t>
            </w:r>
          </w:p>
        </w:tc>
        <w:tc>
          <w:tcPr>
            <w:tcW w:w="1260" w:type="dxa"/>
          </w:tcPr>
          <w:p w:rsidR="00DF2211" w:rsidRPr="007805C0" w:rsidRDefault="00DF2211" w:rsidP="00C517A9">
            <w:pPr>
              <w:autoSpaceDE w:val="0"/>
              <w:autoSpaceDN w:val="0"/>
              <w:adjustRightInd w:val="0"/>
              <w:jc w:val="center"/>
              <w:rPr>
                <w:rFonts w:cs="TimesNewRomanPSMT"/>
                <w:sz w:val="20"/>
                <w:szCs w:val="20"/>
              </w:rPr>
            </w:pPr>
            <w:r>
              <w:rPr>
                <w:rFonts w:cs="TimesNewRomanPSMT"/>
                <w:sz w:val="20"/>
                <w:szCs w:val="20"/>
              </w:rPr>
              <w:t>0x20</w:t>
            </w:r>
          </w:p>
        </w:tc>
        <w:tc>
          <w:tcPr>
            <w:tcW w:w="117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DF2211" w:rsidRDefault="00DF2211" w:rsidP="00C517A9">
            <w:r w:rsidRPr="00537438">
              <w:rPr>
                <w:sz w:val="20"/>
                <w:szCs w:val="20"/>
              </w:rPr>
              <w:t>This attribute specify the spreading</w:t>
            </w:r>
            <w:r>
              <w:rPr>
                <w:sz w:val="20"/>
                <w:szCs w:val="20"/>
              </w:rPr>
              <w:t xml:space="preserve"> </w:t>
            </w:r>
            <w:r w:rsidRPr="00537438">
              <w:rPr>
                <w:sz w:val="20"/>
                <w:szCs w:val="20"/>
              </w:rPr>
              <w:t xml:space="preserve">code length for SS Code </w:t>
            </w:r>
            <w:r>
              <w:rPr>
                <w:sz w:val="20"/>
                <w:szCs w:val="20"/>
              </w:rPr>
              <w:t>4</w:t>
            </w:r>
          </w:p>
        </w:tc>
      </w:tr>
      <w:tr w:rsidR="00DF2211" w:rsidTr="00C517A9">
        <w:tc>
          <w:tcPr>
            <w:tcW w:w="2425" w:type="dxa"/>
          </w:tcPr>
          <w:p w:rsidR="00DF2211" w:rsidRDefault="00DF2211" w:rsidP="00C517A9">
            <w:pPr>
              <w:rPr>
                <w:sz w:val="20"/>
                <w:szCs w:val="20"/>
              </w:rPr>
            </w:pPr>
            <w:r>
              <w:rPr>
                <w:sz w:val="20"/>
                <w:szCs w:val="20"/>
              </w:rPr>
              <w:t>PhySSCode1FP00</w:t>
            </w:r>
          </w:p>
        </w:tc>
        <w:tc>
          <w:tcPr>
            <w:tcW w:w="1260" w:type="dxa"/>
          </w:tcPr>
          <w:p w:rsidR="00DF2211" w:rsidRPr="007805C0" w:rsidRDefault="00DF2211" w:rsidP="00C517A9">
            <w:pPr>
              <w:autoSpaceDE w:val="0"/>
              <w:autoSpaceDN w:val="0"/>
              <w:adjustRightInd w:val="0"/>
              <w:jc w:val="center"/>
              <w:rPr>
                <w:rFonts w:cs="TimesNewRomanPSMT"/>
                <w:sz w:val="20"/>
                <w:szCs w:val="20"/>
              </w:rPr>
            </w:pPr>
            <w:r>
              <w:rPr>
                <w:rFonts w:cs="TimesNewRomanPSMT"/>
                <w:sz w:val="20"/>
                <w:szCs w:val="20"/>
              </w:rPr>
              <w:t>0x21</w:t>
            </w:r>
          </w:p>
        </w:tc>
        <w:tc>
          <w:tcPr>
            <w:tcW w:w="1170" w:type="dxa"/>
          </w:tcPr>
          <w:p w:rsidR="00DF2211" w:rsidRPr="007805C0" w:rsidRDefault="00DF2211" w:rsidP="00C517A9">
            <w:pPr>
              <w:autoSpaceDE w:val="0"/>
              <w:autoSpaceDN w:val="0"/>
              <w:adjustRightInd w:val="0"/>
              <w:jc w:val="center"/>
              <w:rPr>
                <w:rFonts w:cs="TimesNewRomanPSMT"/>
                <w:sz w:val="20"/>
                <w:szCs w:val="20"/>
              </w:rPr>
            </w:pPr>
            <w:r w:rsidRPr="00A6265D">
              <w:rPr>
                <w:sz w:val="20"/>
                <w:szCs w:val="20"/>
              </w:rPr>
              <w:t>Integer</w:t>
            </w:r>
          </w:p>
        </w:tc>
        <w:tc>
          <w:tcPr>
            <w:tcW w:w="99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0~</w:t>
            </w:r>
            <w:r>
              <w:rPr>
                <w:rFonts w:cs="TimesNewRomanPSMT"/>
                <w:sz w:val="20"/>
                <w:szCs w:val="20"/>
              </w:rPr>
              <w:t>65535</w:t>
            </w:r>
          </w:p>
        </w:tc>
        <w:tc>
          <w:tcPr>
            <w:tcW w:w="3505" w:type="dxa"/>
          </w:tcPr>
          <w:p w:rsidR="00DF2211" w:rsidRPr="007805C0" w:rsidRDefault="00DF2211" w:rsidP="00C517A9">
            <w:pPr>
              <w:jc w:val="both"/>
              <w:rPr>
                <w:sz w:val="20"/>
                <w:szCs w:val="20"/>
              </w:rPr>
            </w:pPr>
            <w:r w:rsidRPr="007805C0">
              <w:rPr>
                <w:sz w:val="20"/>
                <w:szCs w:val="20"/>
              </w:rPr>
              <w:t xml:space="preserve">This attribute specify the </w:t>
            </w:r>
            <w:r>
              <w:rPr>
                <w:sz w:val="20"/>
                <w:szCs w:val="20"/>
              </w:rPr>
              <w:t xml:space="preserve">SS Code 1 pair code 0 </w:t>
            </w:r>
          </w:p>
        </w:tc>
      </w:tr>
      <w:tr w:rsidR="00DF2211" w:rsidTr="00C517A9">
        <w:tc>
          <w:tcPr>
            <w:tcW w:w="2425" w:type="dxa"/>
          </w:tcPr>
          <w:p w:rsidR="00DF2211" w:rsidRDefault="00DF2211" w:rsidP="00C517A9">
            <w:pPr>
              <w:rPr>
                <w:sz w:val="20"/>
                <w:szCs w:val="20"/>
              </w:rPr>
            </w:pPr>
            <w:r>
              <w:rPr>
                <w:sz w:val="20"/>
                <w:szCs w:val="20"/>
              </w:rPr>
              <w:t>PhySSCode1FP01</w:t>
            </w:r>
          </w:p>
        </w:tc>
        <w:tc>
          <w:tcPr>
            <w:tcW w:w="1260" w:type="dxa"/>
          </w:tcPr>
          <w:p w:rsidR="00DF2211" w:rsidRPr="007805C0" w:rsidRDefault="00DF2211" w:rsidP="00C517A9">
            <w:pPr>
              <w:autoSpaceDE w:val="0"/>
              <w:autoSpaceDN w:val="0"/>
              <w:adjustRightInd w:val="0"/>
              <w:jc w:val="center"/>
              <w:rPr>
                <w:rFonts w:cs="TimesNewRomanPSMT"/>
                <w:sz w:val="20"/>
                <w:szCs w:val="20"/>
              </w:rPr>
            </w:pPr>
            <w:r>
              <w:rPr>
                <w:rFonts w:cs="TimesNewRomanPSMT"/>
                <w:sz w:val="20"/>
                <w:szCs w:val="20"/>
              </w:rPr>
              <w:t>0x22</w:t>
            </w:r>
          </w:p>
        </w:tc>
        <w:tc>
          <w:tcPr>
            <w:tcW w:w="1170" w:type="dxa"/>
          </w:tcPr>
          <w:p w:rsidR="00DF2211" w:rsidRPr="007805C0" w:rsidRDefault="00DF2211" w:rsidP="00C517A9">
            <w:pPr>
              <w:autoSpaceDE w:val="0"/>
              <w:autoSpaceDN w:val="0"/>
              <w:adjustRightInd w:val="0"/>
              <w:jc w:val="center"/>
              <w:rPr>
                <w:rFonts w:cs="TimesNewRomanPSMT"/>
                <w:sz w:val="20"/>
                <w:szCs w:val="20"/>
              </w:rPr>
            </w:pPr>
            <w:r w:rsidRPr="00A6265D">
              <w:rPr>
                <w:sz w:val="20"/>
                <w:szCs w:val="20"/>
              </w:rPr>
              <w:t>Integer</w:t>
            </w:r>
          </w:p>
        </w:tc>
        <w:tc>
          <w:tcPr>
            <w:tcW w:w="99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0~</w:t>
            </w:r>
            <w:r>
              <w:rPr>
                <w:rFonts w:cs="TimesNewRomanPSMT"/>
                <w:sz w:val="20"/>
                <w:szCs w:val="20"/>
              </w:rPr>
              <w:t>65535</w:t>
            </w:r>
          </w:p>
        </w:tc>
        <w:tc>
          <w:tcPr>
            <w:tcW w:w="3505" w:type="dxa"/>
          </w:tcPr>
          <w:p w:rsidR="00DF2211" w:rsidRPr="007805C0" w:rsidRDefault="00DF2211" w:rsidP="00C517A9">
            <w:pPr>
              <w:jc w:val="both"/>
              <w:rPr>
                <w:sz w:val="20"/>
                <w:szCs w:val="20"/>
              </w:rPr>
            </w:pPr>
            <w:r w:rsidRPr="007805C0">
              <w:rPr>
                <w:sz w:val="20"/>
                <w:szCs w:val="20"/>
              </w:rPr>
              <w:t xml:space="preserve">This attribute specify the </w:t>
            </w:r>
            <w:r>
              <w:rPr>
                <w:sz w:val="20"/>
                <w:szCs w:val="20"/>
              </w:rPr>
              <w:t>SS Code 1 pair code 1</w:t>
            </w:r>
          </w:p>
        </w:tc>
      </w:tr>
      <w:tr w:rsidR="00DF2211" w:rsidTr="00C517A9">
        <w:tc>
          <w:tcPr>
            <w:tcW w:w="2425" w:type="dxa"/>
          </w:tcPr>
          <w:p w:rsidR="00DF2211" w:rsidRDefault="00DF2211" w:rsidP="00C517A9">
            <w:pPr>
              <w:rPr>
                <w:sz w:val="20"/>
                <w:szCs w:val="20"/>
              </w:rPr>
            </w:pPr>
            <w:r>
              <w:rPr>
                <w:sz w:val="20"/>
                <w:szCs w:val="20"/>
              </w:rPr>
              <w:t>PhySSCode2FP00</w:t>
            </w:r>
          </w:p>
        </w:tc>
        <w:tc>
          <w:tcPr>
            <w:tcW w:w="1260" w:type="dxa"/>
          </w:tcPr>
          <w:p w:rsidR="00DF2211" w:rsidRPr="007805C0" w:rsidRDefault="00DF2211" w:rsidP="00C517A9">
            <w:pPr>
              <w:autoSpaceDE w:val="0"/>
              <w:autoSpaceDN w:val="0"/>
              <w:adjustRightInd w:val="0"/>
              <w:jc w:val="center"/>
              <w:rPr>
                <w:rFonts w:cs="TimesNewRomanPSMT"/>
                <w:sz w:val="20"/>
                <w:szCs w:val="20"/>
              </w:rPr>
            </w:pPr>
            <w:r>
              <w:rPr>
                <w:rFonts w:cs="TimesNewRomanPSMT"/>
                <w:sz w:val="20"/>
                <w:szCs w:val="20"/>
              </w:rPr>
              <w:t>0x23</w:t>
            </w:r>
          </w:p>
        </w:tc>
        <w:tc>
          <w:tcPr>
            <w:tcW w:w="1170" w:type="dxa"/>
          </w:tcPr>
          <w:p w:rsidR="00DF2211" w:rsidRPr="007805C0" w:rsidRDefault="00DF2211" w:rsidP="00C517A9">
            <w:pPr>
              <w:autoSpaceDE w:val="0"/>
              <w:autoSpaceDN w:val="0"/>
              <w:adjustRightInd w:val="0"/>
              <w:jc w:val="center"/>
              <w:rPr>
                <w:rFonts w:cs="TimesNewRomanPSMT"/>
                <w:sz w:val="20"/>
                <w:szCs w:val="20"/>
              </w:rPr>
            </w:pPr>
            <w:r w:rsidRPr="00A6265D">
              <w:rPr>
                <w:sz w:val="20"/>
                <w:szCs w:val="20"/>
              </w:rPr>
              <w:t>Integer</w:t>
            </w:r>
          </w:p>
        </w:tc>
        <w:tc>
          <w:tcPr>
            <w:tcW w:w="99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0~</w:t>
            </w:r>
            <w:r>
              <w:rPr>
                <w:rFonts w:cs="TimesNewRomanPSMT"/>
                <w:sz w:val="20"/>
                <w:szCs w:val="20"/>
              </w:rPr>
              <w:t>65535</w:t>
            </w:r>
          </w:p>
        </w:tc>
        <w:tc>
          <w:tcPr>
            <w:tcW w:w="3505" w:type="dxa"/>
          </w:tcPr>
          <w:p w:rsidR="00DF2211" w:rsidRPr="007805C0" w:rsidRDefault="00DF2211" w:rsidP="00C517A9">
            <w:pPr>
              <w:jc w:val="both"/>
              <w:rPr>
                <w:sz w:val="20"/>
                <w:szCs w:val="20"/>
              </w:rPr>
            </w:pPr>
            <w:r w:rsidRPr="007805C0">
              <w:rPr>
                <w:sz w:val="20"/>
                <w:szCs w:val="20"/>
              </w:rPr>
              <w:t xml:space="preserve">This attribute specify the </w:t>
            </w:r>
            <w:r>
              <w:rPr>
                <w:sz w:val="20"/>
                <w:szCs w:val="20"/>
              </w:rPr>
              <w:t xml:space="preserve">SS Code 2 pair code 0 </w:t>
            </w:r>
          </w:p>
        </w:tc>
      </w:tr>
      <w:tr w:rsidR="00DF2211" w:rsidTr="00C517A9">
        <w:tc>
          <w:tcPr>
            <w:tcW w:w="2425" w:type="dxa"/>
          </w:tcPr>
          <w:p w:rsidR="00DF2211" w:rsidRDefault="00DF2211" w:rsidP="00C517A9">
            <w:pPr>
              <w:rPr>
                <w:sz w:val="20"/>
                <w:szCs w:val="20"/>
              </w:rPr>
            </w:pPr>
            <w:r>
              <w:rPr>
                <w:sz w:val="20"/>
                <w:szCs w:val="20"/>
              </w:rPr>
              <w:t>PhySSCode2FP01</w:t>
            </w:r>
          </w:p>
        </w:tc>
        <w:tc>
          <w:tcPr>
            <w:tcW w:w="1260" w:type="dxa"/>
          </w:tcPr>
          <w:p w:rsidR="00DF2211" w:rsidRPr="007805C0" w:rsidRDefault="00DF2211" w:rsidP="00C517A9">
            <w:pPr>
              <w:autoSpaceDE w:val="0"/>
              <w:autoSpaceDN w:val="0"/>
              <w:adjustRightInd w:val="0"/>
              <w:jc w:val="center"/>
              <w:rPr>
                <w:rFonts w:cs="TimesNewRomanPSMT"/>
                <w:sz w:val="20"/>
                <w:szCs w:val="20"/>
              </w:rPr>
            </w:pPr>
            <w:r>
              <w:rPr>
                <w:rFonts w:cs="TimesNewRomanPSMT"/>
                <w:sz w:val="20"/>
                <w:szCs w:val="20"/>
              </w:rPr>
              <w:t>0x24</w:t>
            </w:r>
          </w:p>
        </w:tc>
        <w:tc>
          <w:tcPr>
            <w:tcW w:w="1170" w:type="dxa"/>
          </w:tcPr>
          <w:p w:rsidR="00DF2211" w:rsidRPr="007805C0" w:rsidRDefault="00DF2211" w:rsidP="00C517A9">
            <w:pPr>
              <w:autoSpaceDE w:val="0"/>
              <w:autoSpaceDN w:val="0"/>
              <w:adjustRightInd w:val="0"/>
              <w:jc w:val="center"/>
              <w:rPr>
                <w:rFonts w:cs="TimesNewRomanPSMT"/>
                <w:sz w:val="20"/>
                <w:szCs w:val="20"/>
              </w:rPr>
            </w:pPr>
            <w:r w:rsidRPr="00A6265D">
              <w:rPr>
                <w:sz w:val="20"/>
                <w:szCs w:val="20"/>
              </w:rPr>
              <w:t>Integer</w:t>
            </w:r>
          </w:p>
        </w:tc>
        <w:tc>
          <w:tcPr>
            <w:tcW w:w="99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0~</w:t>
            </w:r>
            <w:r>
              <w:rPr>
                <w:rFonts w:cs="TimesNewRomanPSMT"/>
                <w:sz w:val="20"/>
                <w:szCs w:val="20"/>
              </w:rPr>
              <w:t>65535</w:t>
            </w:r>
          </w:p>
        </w:tc>
        <w:tc>
          <w:tcPr>
            <w:tcW w:w="3505" w:type="dxa"/>
          </w:tcPr>
          <w:p w:rsidR="00DF2211" w:rsidRPr="007805C0" w:rsidRDefault="00DF2211" w:rsidP="00C517A9">
            <w:pPr>
              <w:jc w:val="both"/>
              <w:rPr>
                <w:sz w:val="20"/>
                <w:szCs w:val="20"/>
              </w:rPr>
            </w:pPr>
            <w:r w:rsidRPr="007805C0">
              <w:rPr>
                <w:sz w:val="20"/>
                <w:szCs w:val="20"/>
              </w:rPr>
              <w:t xml:space="preserve">This attribute specify the </w:t>
            </w:r>
            <w:r>
              <w:rPr>
                <w:sz w:val="20"/>
                <w:szCs w:val="20"/>
              </w:rPr>
              <w:t>SS Code 2 pair code 1</w:t>
            </w:r>
          </w:p>
        </w:tc>
      </w:tr>
      <w:tr w:rsidR="00DF2211" w:rsidTr="00C517A9">
        <w:tc>
          <w:tcPr>
            <w:tcW w:w="2425" w:type="dxa"/>
          </w:tcPr>
          <w:p w:rsidR="00DF2211" w:rsidRDefault="00DF2211" w:rsidP="00C517A9">
            <w:pPr>
              <w:rPr>
                <w:sz w:val="20"/>
                <w:szCs w:val="20"/>
              </w:rPr>
            </w:pPr>
            <w:r>
              <w:rPr>
                <w:sz w:val="20"/>
                <w:szCs w:val="20"/>
              </w:rPr>
              <w:t>PhySSCode3FP00</w:t>
            </w:r>
          </w:p>
        </w:tc>
        <w:tc>
          <w:tcPr>
            <w:tcW w:w="1260" w:type="dxa"/>
          </w:tcPr>
          <w:p w:rsidR="00DF2211" w:rsidRPr="007805C0" w:rsidRDefault="00DF2211" w:rsidP="00C517A9">
            <w:pPr>
              <w:jc w:val="center"/>
              <w:rPr>
                <w:sz w:val="20"/>
                <w:szCs w:val="20"/>
              </w:rPr>
            </w:pPr>
            <w:r w:rsidRPr="007805C0">
              <w:rPr>
                <w:sz w:val="20"/>
                <w:szCs w:val="20"/>
              </w:rPr>
              <w:t>0x</w:t>
            </w:r>
            <w:r>
              <w:rPr>
                <w:sz w:val="20"/>
                <w:szCs w:val="20"/>
              </w:rPr>
              <w:t>25</w:t>
            </w:r>
          </w:p>
        </w:tc>
        <w:tc>
          <w:tcPr>
            <w:tcW w:w="1170" w:type="dxa"/>
          </w:tcPr>
          <w:p w:rsidR="00DF2211" w:rsidRPr="007805C0" w:rsidRDefault="00DF2211" w:rsidP="00C517A9">
            <w:pPr>
              <w:autoSpaceDE w:val="0"/>
              <w:autoSpaceDN w:val="0"/>
              <w:adjustRightInd w:val="0"/>
              <w:jc w:val="center"/>
              <w:rPr>
                <w:rFonts w:cs="TimesNewRomanPSMT"/>
                <w:sz w:val="20"/>
                <w:szCs w:val="20"/>
              </w:rPr>
            </w:pPr>
            <w:r w:rsidRPr="00A6265D">
              <w:rPr>
                <w:sz w:val="20"/>
                <w:szCs w:val="20"/>
              </w:rPr>
              <w:t>Integer</w:t>
            </w:r>
          </w:p>
        </w:tc>
        <w:tc>
          <w:tcPr>
            <w:tcW w:w="99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0~</w:t>
            </w:r>
            <w:r>
              <w:rPr>
                <w:rFonts w:cs="TimesNewRomanPSMT"/>
                <w:sz w:val="20"/>
                <w:szCs w:val="20"/>
              </w:rPr>
              <w:t>65535</w:t>
            </w:r>
          </w:p>
        </w:tc>
        <w:tc>
          <w:tcPr>
            <w:tcW w:w="3505" w:type="dxa"/>
          </w:tcPr>
          <w:p w:rsidR="00DF2211" w:rsidRPr="007805C0" w:rsidRDefault="00DF2211" w:rsidP="00C517A9">
            <w:pPr>
              <w:jc w:val="both"/>
              <w:rPr>
                <w:sz w:val="20"/>
                <w:szCs w:val="20"/>
              </w:rPr>
            </w:pPr>
            <w:r w:rsidRPr="007805C0">
              <w:rPr>
                <w:sz w:val="20"/>
                <w:szCs w:val="20"/>
              </w:rPr>
              <w:t xml:space="preserve">This attribute specify the </w:t>
            </w:r>
            <w:r>
              <w:rPr>
                <w:sz w:val="20"/>
                <w:szCs w:val="20"/>
              </w:rPr>
              <w:t xml:space="preserve">SS Code 3 pair code 0 </w:t>
            </w:r>
          </w:p>
        </w:tc>
      </w:tr>
      <w:tr w:rsidR="00DF2211" w:rsidTr="00C517A9">
        <w:tc>
          <w:tcPr>
            <w:tcW w:w="2425" w:type="dxa"/>
          </w:tcPr>
          <w:p w:rsidR="00DF2211" w:rsidRDefault="00DF2211" w:rsidP="00C517A9">
            <w:pPr>
              <w:rPr>
                <w:sz w:val="20"/>
                <w:szCs w:val="20"/>
              </w:rPr>
            </w:pPr>
            <w:r>
              <w:rPr>
                <w:sz w:val="20"/>
                <w:szCs w:val="20"/>
              </w:rPr>
              <w:t>PhySSCode3FP01</w:t>
            </w:r>
          </w:p>
        </w:tc>
        <w:tc>
          <w:tcPr>
            <w:tcW w:w="1260" w:type="dxa"/>
          </w:tcPr>
          <w:p w:rsidR="00DF2211" w:rsidRPr="00A6265D" w:rsidRDefault="00DF2211" w:rsidP="00C517A9">
            <w:pPr>
              <w:jc w:val="center"/>
              <w:rPr>
                <w:sz w:val="20"/>
                <w:szCs w:val="20"/>
              </w:rPr>
            </w:pPr>
            <w:r w:rsidRPr="00A6265D">
              <w:rPr>
                <w:sz w:val="20"/>
                <w:szCs w:val="20"/>
              </w:rPr>
              <w:t>0x</w:t>
            </w:r>
            <w:r>
              <w:rPr>
                <w:sz w:val="20"/>
                <w:szCs w:val="20"/>
              </w:rPr>
              <w:t>26</w:t>
            </w:r>
          </w:p>
        </w:tc>
        <w:tc>
          <w:tcPr>
            <w:tcW w:w="1170" w:type="dxa"/>
          </w:tcPr>
          <w:p w:rsidR="00DF2211" w:rsidRPr="007805C0" w:rsidRDefault="00DF2211" w:rsidP="00C517A9">
            <w:pPr>
              <w:autoSpaceDE w:val="0"/>
              <w:autoSpaceDN w:val="0"/>
              <w:adjustRightInd w:val="0"/>
              <w:jc w:val="center"/>
              <w:rPr>
                <w:rFonts w:cs="TimesNewRomanPSMT"/>
                <w:sz w:val="20"/>
                <w:szCs w:val="20"/>
              </w:rPr>
            </w:pPr>
            <w:r w:rsidRPr="00A6265D">
              <w:rPr>
                <w:sz w:val="20"/>
                <w:szCs w:val="20"/>
              </w:rPr>
              <w:t>Integer</w:t>
            </w:r>
          </w:p>
        </w:tc>
        <w:tc>
          <w:tcPr>
            <w:tcW w:w="99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0~</w:t>
            </w:r>
            <w:r>
              <w:rPr>
                <w:rFonts w:cs="TimesNewRomanPSMT"/>
                <w:sz w:val="20"/>
                <w:szCs w:val="20"/>
              </w:rPr>
              <w:t>65535</w:t>
            </w:r>
          </w:p>
        </w:tc>
        <w:tc>
          <w:tcPr>
            <w:tcW w:w="3505" w:type="dxa"/>
          </w:tcPr>
          <w:p w:rsidR="00DF2211" w:rsidRPr="007805C0" w:rsidRDefault="00DF2211" w:rsidP="00C517A9">
            <w:pPr>
              <w:jc w:val="both"/>
              <w:rPr>
                <w:sz w:val="20"/>
                <w:szCs w:val="20"/>
              </w:rPr>
            </w:pPr>
            <w:r w:rsidRPr="007805C0">
              <w:rPr>
                <w:sz w:val="20"/>
                <w:szCs w:val="20"/>
              </w:rPr>
              <w:t xml:space="preserve">This attribute specify the </w:t>
            </w:r>
            <w:r>
              <w:rPr>
                <w:sz w:val="20"/>
                <w:szCs w:val="20"/>
              </w:rPr>
              <w:t>SS Code 3 pair code 1</w:t>
            </w:r>
          </w:p>
        </w:tc>
      </w:tr>
      <w:tr w:rsidR="00DF2211" w:rsidTr="00C517A9">
        <w:tc>
          <w:tcPr>
            <w:tcW w:w="2425" w:type="dxa"/>
          </w:tcPr>
          <w:p w:rsidR="00DF2211" w:rsidRDefault="00DF2211" w:rsidP="00C517A9">
            <w:pPr>
              <w:rPr>
                <w:sz w:val="20"/>
                <w:szCs w:val="20"/>
              </w:rPr>
            </w:pPr>
            <w:r>
              <w:rPr>
                <w:sz w:val="20"/>
                <w:szCs w:val="20"/>
              </w:rPr>
              <w:t>PhySSCode4FP00</w:t>
            </w:r>
          </w:p>
        </w:tc>
        <w:tc>
          <w:tcPr>
            <w:tcW w:w="1260" w:type="dxa"/>
          </w:tcPr>
          <w:p w:rsidR="00DF2211" w:rsidRPr="007805C0" w:rsidRDefault="00DF2211" w:rsidP="00C517A9">
            <w:pPr>
              <w:autoSpaceDE w:val="0"/>
              <w:autoSpaceDN w:val="0"/>
              <w:adjustRightInd w:val="0"/>
              <w:jc w:val="center"/>
              <w:rPr>
                <w:rFonts w:cs="TimesNewRomanPSMT"/>
                <w:sz w:val="20"/>
                <w:szCs w:val="20"/>
              </w:rPr>
            </w:pPr>
            <w:r>
              <w:rPr>
                <w:rFonts w:cs="TimesNewRomanPSMT"/>
                <w:sz w:val="20"/>
                <w:szCs w:val="20"/>
              </w:rPr>
              <w:t>0x27</w:t>
            </w:r>
          </w:p>
        </w:tc>
        <w:tc>
          <w:tcPr>
            <w:tcW w:w="1170" w:type="dxa"/>
          </w:tcPr>
          <w:p w:rsidR="00DF2211" w:rsidRPr="007805C0" w:rsidRDefault="00DF2211" w:rsidP="00C517A9">
            <w:pPr>
              <w:autoSpaceDE w:val="0"/>
              <w:autoSpaceDN w:val="0"/>
              <w:adjustRightInd w:val="0"/>
              <w:jc w:val="center"/>
              <w:rPr>
                <w:rFonts w:cs="TimesNewRomanPSMT"/>
                <w:sz w:val="20"/>
                <w:szCs w:val="20"/>
              </w:rPr>
            </w:pPr>
            <w:r w:rsidRPr="00A6265D">
              <w:rPr>
                <w:sz w:val="20"/>
                <w:szCs w:val="20"/>
              </w:rPr>
              <w:t>Integer</w:t>
            </w:r>
          </w:p>
        </w:tc>
        <w:tc>
          <w:tcPr>
            <w:tcW w:w="99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0~</w:t>
            </w:r>
            <w:r>
              <w:rPr>
                <w:rFonts w:cs="TimesNewRomanPSMT"/>
                <w:sz w:val="20"/>
                <w:szCs w:val="20"/>
              </w:rPr>
              <w:t>65535</w:t>
            </w:r>
          </w:p>
        </w:tc>
        <w:tc>
          <w:tcPr>
            <w:tcW w:w="3505" w:type="dxa"/>
          </w:tcPr>
          <w:p w:rsidR="00DF2211" w:rsidRPr="007805C0" w:rsidRDefault="00DF2211" w:rsidP="00C517A9">
            <w:pPr>
              <w:jc w:val="both"/>
              <w:rPr>
                <w:sz w:val="20"/>
                <w:szCs w:val="20"/>
              </w:rPr>
            </w:pPr>
            <w:r w:rsidRPr="007805C0">
              <w:rPr>
                <w:sz w:val="20"/>
                <w:szCs w:val="20"/>
              </w:rPr>
              <w:t xml:space="preserve">This attribute specify the </w:t>
            </w:r>
            <w:r>
              <w:rPr>
                <w:sz w:val="20"/>
                <w:szCs w:val="20"/>
              </w:rPr>
              <w:t xml:space="preserve">SS Code 4 pair code 0 </w:t>
            </w:r>
          </w:p>
        </w:tc>
      </w:tr>
      <w:tr w:rsidR="00DF2211" w:rsidTr="00C517A9">
        <w:tc>
          <w:tcPr>
            <w:tcW w:w="2425" w:type="dxa"/>
          </w:tcPr>
          <w:p w:rsidR="00DF2211" w:rsidRDefault="00DF2211" w:rsidP="00C517A9">
            <w:pPr>
              <w:rPr>
                <w:sz w:val="20"/>
                <w:szCs w:val="20"/>
              </w:rPr>
            </w:pPr>
            <w:r>
              <w:rPr>
                <w:sz w:val="20"/>
                <w:szCs w:val="20"/>
              </w:rPr>
              <w:t>PhySSCode4FP01</w:t>
            </w:r>
          </w:p>
        </w:tc>
        <w:tc>
          <w:tcPr>
            <w:tcW w:w="1260" w:type="dxa"/>
          </w:tcPr>
          <w:p w:rsidR="00DF2211" w:rsidRPr="007805C0" w:rsidRDefault="00DF2211" w:rsidP="00C517A9">
            <w:pPr>
              <w:autoSpaceDE w:val="0"/>
              <w:autoSpaceDN w:val="0"/>
              <w:adjustRightInd w:val="0"/>
              <w:jc w:val="center"/>
              <w:rPr>
                <w:rFonts w:cs="TimesNewRomanPSMT"/>
                <w:sz w:val="20"/>
                <w:szCs w:val="20"/>
              </w:rPr>
            </w:pPr>
            <w:r>
              <w:rPr>
                <w:rFonts w:cs="TimesNewRomanPSMT"/>
                <w:sz w:val="20"/>
                <w:szCs w:val="20"/>
              </w:rPr>
              <w:t>0x28</w:t>
            </w:r>
          </w:p>
        </w:tc>
        <w:tc>
          <w:tcPr>
            <w:tcW w:w="1170" w:type="dxa"/>
          </w:tcPr>
          <w:p w:rsidR="00DF2211" w:rsidRPr="007805C0" w:rsidRDefault="00DF2211" w:rsidP="00C517A9">
            <w:pPr>
              <w:autoSpaceDE w:val="0"/>
              <w:autoSpaceDN w:val="0"/>
              <w:adjustRightInd w:val="0"/>
              <w:jc w:val="center"/>
              <w:rPr>
                <w:rFonts w:cs="TimesNewRomanPSMT"/>
                <w:sz w:val="20"/>
                <w:szCs w:val="20"/>
              </w:rPr>
            </w:pPr>
            <w:r w:rsidRPr="00A6265D">
              <w:rPr>
                <w:sz w:val="20"/>
                <w:szCs w:val="20"/>
              </w:rPr>
              <w:t>Integer</w:t>
            </w:r>
          </w:p>
        </w:tc>
        <w:tc>
          <w:tcPr>
            <w:tcW w:w="990" w:type="dxa"/>
          </w:tcPr>
          <w:p w:rsidR="00DF2211" w:rsidRPr="007805C0" w:rsidRDefault="00DF2211" w:rsidP="00C517A9">
            <w:pPr>
              <w:autoSpaceDE w:val="0"/>
              <w:autoSpaceDN w:val="0"/>
              <w:adjustRightInd w:val="0"/>
              <w:jc w:val="center"/>
              <w:rPr>
                <w:rFonts w:cs="TimesNewRomanPSMT"/>
                <w:sz w:val="20"/>
                <w:szCs w:val="20"/>
              </w:rPr>
            </w:pPr>
            <w:r w:rsidRPr="007805C0">
              <w:rPr>
                <w:rFonts w:cs="TimesNewRomanPSMT"/>
                <w:sz w:val="20"/>
                <w:szCs w:val="20"/>
              </w:rPr>
              <w:t>0~</w:t>
            </w:r>
            <w:r>
              <w:rPr>
                <w:rFonts w:cs="TimesNewRomanPSMT"/>
                <w:sz w:val="20"/>
                <w:szCs w:val="20"/>
              </w:rPr>
              <w:t>65535</w:t>
            </w:r>
          </w:p>
        </w:tc>
        <w:tc>
          <w:tcPr>
            <w:tcW w:w="3505" w:type="dxa"/>
          </w:tcPr>
          <w:p w:rsidR="00DF2211" w:rsidRPr="007805C0" w:rsidRDefault="00DF2211" w:rsidP="00C517A9">
            <w:pPr>
              <w:jc w:val="both"/>
              <w:rPr>
                <w:sz w:val="20"/>
                <w:szCs w:val="20"/>
              </w:rPr>
            </w:pPr>
            <w:r w:rsidRPr="007805C0">
              <w:rPr>
                <w:sz w:val="20"/>
                <w:szCs w:val="20"/>
              </w:rPr>
              <w:t xml:space="preserve">This attribute specify the </w:t>
            </w:r>
            <w:r>
              <w:rPr>
                <w:sz w:val="20"/>
                <w:szCs w:val="20"/>
              </w:rPr>
              <w:t>SS Code 4 pair code 1</w:t>
            </w:r>
          </w:p>
        </w:tc>
      </w:tr>
      <w:tr w:rsidR="00DF2211" w:rsidTr="00C517A9">
        <w:tc>
          <w:tcPr>
            <w:tcW w:w="2425" w:type="dxa"/>
          </w:tcPr>
          <w:p w:rsidR="00DF2211" w:rsidRPr="007805C0" w:rsidRDefault="00DF2211" w:rsidP="00C517A9">
            <w:pPr>
              <w:rPr>
                <w:sz w:val="20"/>
                <w:szCs w:val="20"/>
              </w:rPr>
            </w:pPr>
            <w:proofErr w:type="spellStart"/>
            <w:r w:rsidRPr="007805C0">
              <w:rPr>
                <w:sz w:val="20"/>
                <w:szCs w:val="20"/>
              </w:rPr>
              <w:t>phyVTASCCValue</w:t>
            </w:r>
            <w:proofErr w:type="spellEnd"/>
          </w:p>
        </w:tc>
        <w:tc>
          <w:tcPr>
            <w:tcW w:w="1260" w:type="dxa"/>
          </w:tcPr>
          <w:p w:rsidR="00DF2211" w:rsidRPr="007805C0" w:rsidRDefault="00DF2211" w:rsidP="00C517A9">
            <w:pPr>
              <w:jc w:val="center"/>
              <w:rPr>
                <w:sz w:val="20"/>
                <w:szCs w:val="20"/>
              </w:rPr>
            </w:pPr>
            <w:r w:rsidRPr="007805C0">
              <w:rPr>
                <w:sz w:val="20"/>
                <w:szCs w:val="20"/>
              </w:rPr>
              <w:t>0x</w:t>
            </w:r>
            <w:r>
              <w:rPr>
                <w:sz w:val="20"/>
                <w:szCs w:val="20"/>
              </w:rPr>
              <w:t>29</w:t>
            </w:r>
          </w:p>
        </w:tc>
        <w:tc>
          <w:tcPr>
            <w:tcW w:w="1170" w:type="dxa"/>
          </w:tcPr>
          <w:p w:rsidR="00DF2211" w:rsidRDefault="00DF2211" w:rsidP="00C517A9">
            <w:pPr>
              <w:jc w:val="center"/>
            </w:pPr>
            <w:r w:rsidRPr="006649C2">
              <w:rPr>
                <w:rFonts w:cs="TimesNewRomanPSMT"/>
                <w:sz w:val="20"/>
                <w:szCs w:val="20"/>
              </w:rPr>
              <w:t>Unsigned</w:t>
            </w:r>
          </w:p>
        </w:tc>
        <w:tc>
          <w:tcPr>
            <w:tcW w:w="990" w:type="dxa"/>
          </w:tcPr>
          <w:p w:rsidR="00DF2211" w:rsidRDefault="00DF2211" w:rsidP="00C517A9">
            <w:r w:rsidRPr="00D0188B">
              <w:rPr>
                <w:rFonts w:cs="TimesNewRomanPSMT"/>
                <w:sz w:val="20"/>
                <w:szCs w:val="20"/>
              </w:rPr>
              <w:t>0~255</w:t>
            </w:r>
          </w:p>
        </w:tc>
        <w:tc>
          <w:tcPr>
            <w:tcW w:w="3505" w:type="dxa"/>
          </w:tcPr>
          <w:p w:rsidR="00DF2211" w:rsidRPr="007805C0" w:rsidRDefault="00DF2211" w:rsidP="00C517A9">
            <w:pPr>
              <w:jc w:val="both"/>
              <w:rPr>
                <w:sz w:val="20"/>
                <w:szCs w:val="20"/>
                <w:highlight w:val="yellow"/>
              </w:rPr>
            </w:pPr>
            <w:r w:rsidRPr="007805C0">
              <w:rPr>
                <w:sz w:val="20"/>
                <w:szCs w:val="20"/>
              </w:rPr>
              <w:t>This attribute specify the no of Colors used in the VTASC</w:t>
            </w:r>
          </w:p>
        </w:tc>
      </w:tr>
      <w:tr w:rsidR="00DF2211" w:rsidTr="00C517A9">
        <w:tc>
          <w:tcPr>
            <w:tcW w:w="2425" w:type="dxa"/>
          </w:tcPr>
          <w:p w:rsidR="00DF2211" w:rsidRPr="00A6265D" w:rsidRDefault="00DF2211" w:rsidP="00C517A9">
            <w:pPr>
              <w:rPr>
                <w:sz w:val="20"/>
                <w:szCs w:val="20"/>
              </w:rPr>
            </w:pPr>
            <w:proofErr w:type="spellStart"/>
            <w:r>
              <w:rPr>
                <w:sz w:val="20"/>
                <w:szCs w:val="20"/>
              </w:rPr>
              <w:t>phy</w:t>
            </w:r>
            <w:r w:rsidRPr="00A6265D">
              <w:rPr>
                <w:sz w:val="20"/>
                <w:szCs w:val="20"/>
              </w:rPr>
              <w:t>VTASCTxHSize</w:t>
            </w:r>
            <w:proofErr w:type="spellEnd"/>
          </w:p>
        </w:tc>
        <w:tc>
          <w:tcPr>
            <w:tcW w:w="1260" w:type="dxa"/>
          </w:tcPr>
          <w:p w:rsidR="00DF2211" w:rsidRPr="00A6265D" w:rsidRDefault="00DF2211" w:rsidP="00C517A9">
            <w:pPr>
              <w:jc w:val="center"/>
              <w:rPr>
                <w:sz w:val="20"/>
                <w:szCs w:val="20"/>
              </w:rPr>
            </w:pPr>
            <w:r w:rsidRPr="00A6265D">
              <w:rPr>
                <w:sz w:val="20"/>
                <w:szCs w:val="20"/>
              </w:rPr>
              <w:t>0x</w:t>
            </w:r>
            <w:r>
              <w:rPr>
                <w:sz w:val="20"/>
                <w:szCs w:val="20"/>
              </w:rPr>
              <w:t>3A</w:t>
            </w:r>
          </w:p>
        </w:tc>
        <w:tc>
          <w:tcPr>
            <w:tcW w:w="1170" w:type="dxa"/>
          </w:tcPr>
          <w:p w:rsidR="00DF2211" w:rsidRPr="00A6265D" w:rsidRDefault="00DF2211" w:rsidP="00C517A9">
            <w:pPr>
              <w:jc w:val="center"/>
              <w:rPr>
                <w:sz w:val="20"/>
                <w:szCs w:val="20"/>
              </w:rPr>
            </w:pPr>
            <w:r w:rsidRPr="00A6265D">
              <w:rPr>
                <w:sz w:val="20"/>
                <w:szCs w:val="20"/>
              </w:rPr>
              <w:t>Integer</w:t>
            </w:r>
          </w:p>
        </w:tc>
        <w:tc>
          <w:tcPr>
            <w:tcW w:w="990" w:type="dxa"/>
          </w:tcPr>
          <w:p w:rsidR="00DF2211" w:rsidRPr="00A6265D" w:rsidRDefault="00DF2211" w:rsidP="00C517A9">
            <w:pPr>
              <w:jc w:val="center"/>
              <w:rPr>
                <w:sz w:val="20"/>
                <w:szCs w:val="20"/>
                <w:highlight w:val="yellow"/>
              </w:rPr>
            </w:pPr>
            <w:r w:rsidRPr="00A6265D">
              <w:rPr>
                <w:sz w:val="20"/>
                <w:szCs w:val="20"/>
              </w:rPr>
              <w:t>0-65535</w:t>
            </w:r>
          </w:p>
        </w:tc>
        <w:tc>
          <w:tcPr>
            <w:tcW w:w="3505" w:type="dxa"/>
          </w:tcPr>
          <w:p w:rsidR="00DF2211" w:rsidRPr="00A6265D" w:rsidRDefault="00DF2211" w:rsidP="00C517A9">
            <w:pPr>
              <w:jc w:val="both"/>
              <w:rPr>
                <w:sz w:val="20"/>
                <w:szCs w:val="20"/>
                <w:highlight w:val="yellow"/>
              </w:rPr>
            </w:pPr>
            <w:r w:rsidRPr="00A6265D">
              <w:rPr>
                <w:sz w:val="20"/>
                <w:szCs w:val="20"/>
              </w:rPr>
              <w:t>This attribute specify the no of Horizontal Pixel in the 2D Display Transmitter</w:t>
            </w:r>
          </w:p>
        </w:tc>
      </w:tr>
      <w:tr w:rsidR="00DF2211" w:rsidTr="00C517A9">
        <w:tc>
          <w:tcPr>
            <w:tcW w:w="2425" w:type="dxa"/>
          </w:tcPr>
          <w:p w:rsidR="00DF2211" w:rsidRPr="00A6265D" w:rsidRDefault="00DF2211" w:rsidP="00C517A9">
            <w:pPr>
              <w:rPr>
                <w:sz w:val="20"/>
                <w:szCs w:val="20"/>
              </w:rPr>
            </w:pPr>
            <w:proofErr w:type="spellStart"/>
            <w:r>
              <w:rPr>
                <w:sz w:val="20"/>
                <w:szCs w:val="20"/>
              </w:rPr>
              <w:t>phy</w:t>
            </w:r>
            <w:r w:rsidRPr="00A6265D">
              <w:rPr>
                <w:sz w:val="20"/>
                <w:szCs w:val="20"/>
              </w:rPr>
              <w:t>VTASCTxVSize</w:t>
            </w:r>
            <w:proofErr w:type="spellEnd"/>
          </w:p>
        </w:tc>
        <w:tc>
          <w:tcPr>
            <w:tcW w:w="1260" w:type="dxa"/>
          </w:tcPr>
          <w:p w:rsidR="00DF2211" w:rsidRPr="00A6265D" w:rsidRDefault="00DF2211" w:rsidP="00C517A9">
            <w:pPr>
              <w:jc w:val="center"/>
              <w:rPr>
                <w:sz w:val="20"/>
                <w:szCs w:val="20"/>
              </w:rPr>
            </w:pPr>
            <w:r w:rsidRPr="00A6265D">
              <w:rPr>
                <w:sz w:val="20"/>
                <w:szCs w:val="20"/>
              </w:rPr>
              <w:t>0x</w:t>
            </w:r>
            <w:r>
              <w:rPr>
                <w:sz w:val="20"/>
                <w:szCs w:val="20"/>
              </w:rPr>
              <w:t>3B</w:t>
            </w:r>
          </w:p>
        </w:tc>
        <w:tc>
          <w:tcPr>
            <w:tcW w:w="1170" w:type="dxa"/>
          </w:tcPr>
          <w:p w:rsidR="00DF2211" w:rsidRPr="00A6265D" w:rsidRDefault="00DF2211" w:rsidP="00C517A9">
            <w:pPr>
              <w:jc w:val="center"/>
              <w:rPr>
                <w:sz w:val="20"/>
                <w:szCs w:val="20"/>
              </w:rPr>
            </w:pPr>
            <w:r w:rsidRPr="00A6265D">
              <w:rPr>
                <w:sz w:val="20"/>
                <w:szCs w:val="20"/>
              </w:rPr>
              <w:t>Integer</w:t>
            </w:r>
          </w:p>
        </w:tc>
        <w:tc>
          <w:tcPr>
            <w:tcW w:w="990" w:type="dxa"/>
          </w:tcPr>
          <w:p w:rsidR="00DF2211" w:rsidRPr="00A6265D" w:rsidRDefault="00DF2211" w:rsidP="00C517A9">
            <w:pPr>
              <w:jc w:val="center"/>
              <w:rPr>
                <w:sz w:val="20"/>
                <w:szCs w:val="20"/>
                <w:highlight w:val="yellow"/>
              </w:rPr>
            </w:pPr>
            <w:r w:rsidRPr="00A6265D">
              <w:rPr>
                <w:sz w:val="20"/>
                <w:szCs w:val="20"/>
              </w:rPr>
              <w:t>0-65535</w:t>
            </w:r>
          </w:p>
        </w:tc>
        <w:tc>
          <w:tcPr>
            <w:tcW w:w="3505" w:type="dxa"/>
          </w:tcPr>
          <w:p w:rsidR="00DF2211" w:rsidRPr="00A6265D" w:rsidRDefault="00DF2211" w:rsidP="00C517A9">
            <w:pPr>
              <w:jc w:val="both"/>
              <w:rPr>
                <w:sz w:val="20"/>
                <w:szCs w:val="20"/>
                <w:highlight w:val="yellow"/>
              </w:rPr>
            </w:pPr>
            <w:r w:rsidRPr="00A6265D">
              <w:rPr>
                <w:sz w:val="20"/>
                <w:szCs w:val="20"/>
              </w:rPr>
              <w:t>This attribute specify the no of Vertical Pixel in the 2D Display Transmitter</w:t>
            </w:r>
          </w:p>
        </w:tc>
      </w:tr>
    </w:tbl>
    <w:p w:rsidR="00DF2211" w:rsidRDefault="00DF2211" w:rsidP="00DF2211"/>
    <w:p w:rsidR="00DF2211" w:rsidRDefault="00DF2211" w:rsidP="00DF2211">
      <w:pPr>
        <w:pStyle w:val="ListParagraph"/>
        <w:ind w:left="1275" w:firstLine="165"/>
      </w:pPr>
      <w:r w:rsidRPr="007805C0">
        <w:rPr>
          <w:rFonts w:ascii="Arial" w:hAnsi="Arial" w:cs="Arial"/>
          <w:color w:val="000000" w:themeColor="text1"/>
        </w:rPr>
        <w:t>Table 179 — PHY PIB attributes (continued for VTASC)</w:t>
      </w:r>
    </w:p>
    <w:p w:rsidR="00DF2211" w:rsidRPr="002263CB" w:rsidRDefault="00DF2211" w:rsidP="00DF2211"/>
    <w:p w:rsidR="00DF2211" w:rsidRDefault="00DF2211" w:rsidP="00DF2211">
      <w:pPr>
        <w:rPr>
          <w:rFonts w:ascii="Arial" w:eastAsiaTheme="majorEastAsia" w:hAnsi="Arial" w:cs="Arial"/>
          <w:b/>
        </w:rPr>
      </w:pPr>
      <w:r>
        <w:rPr>
          <w:rFonts w:ascii="Arial" w:hAnsi="Arial" w:cs="Arial"/>
          <w:b/>
        </w:rPr>
        <w:br w:type="page"/>
      </w:r>
    </w:p>
    <w:p w:rsidR="00DF2211" w:rsidRPr="007827A7" w:rsidRDefault="00DF2211" w:rsidP="00DF2211">
      <w:pPr>
        <w:pStyle w:val="Heading1"/>
        <w:rPr>
          <w:rFonts w:ascii="Arial" w:hAnsi="Arial" w:cs="Arial"/>
          <w:b/>
          <w:color w:val="auto"/>
          <w:sz w:val="22"/>
          <w:szCs w:val="22"/>
        </w:rPr>
      </w:pPr>
      <w:r w:rsidRPr="007827A7">
        <w:rPr>
          <w:rFonts w:ascii="Arial" w:hAnsi="Arial" w:cs="Arial"/>
          <w:b/>
          <w:color w:val="auto"/>
          <w:sz w:val="22"/>
          <w:szCs w:val="22"/>
        </w:rPr>
        <w:lastRenderedPageBreak/>
        <w:t>2. PHY PIB Attributes for SS2DC</w:t>
      </w:r>
    </w:p>
    <w:p w:rsidR="00DF2211" w:rsidRPr="007827A7" w:rsidRDefault="00DF2211" w:rsidP="00DF2211">
      <w:pPr>
        <w:jc w:val="both"/>
        <w:rPr>
          <w:rFonts w:ascii="Arial" w:hAnsi="Arial" w:cs="Arial"/>
        </w:rPr>
      </w:pPr>
    </w:p>
    <w:p w:rsidR="00DF2211" w:rsidRPr="007827A7" w:rsidRDefault="00DF2211" w:rsidP="00DF2211">
      <w:pPr>
        <w:jc w:val="both"/>
        <w:rPr>
          <w:rFonts w:ascii="Arial" w:hAnsi="Arial" w:cs="Arial"/>
          <w:color w:val="000000" w:themeColor="text1"/>
        </w:rPr>
      </w:pPr>
      <w:r w:rsidRPr="007827A7">
        <w:rPr>
          <w:rFonts w:ascii="Arial" w:hAnsi="Arial" w:cs="Arial"/>
          <w:color w:val="000000" w:themeColor="text1"/>
        </w:rPr>
        <w:t>The PHY PIB attributes for SS2DC is presented in the Table 179 —PHY PIB attributes (continued</w:t>
      </w:r>
      <w:r w:rsidRPr="007827A7">
        <w:rPr>
          <w:color w:val="000000" w:themeColor="text1"/>
        </w:rPr>
        <w:t xml:space="preserve"> </w:t>
      </w:r>
      <w:r w:rsidRPr="007827A7">
        <w:rPr>
          <w:rFonts w:ascii="Arial" w:hAnsi="Arial" w:cs="Arial"/>
          <w:color w:val="000000" w:themeColor="text1"/>
        </w:rPr>
        <w:t>for SS2DC).</w:t>
      </w:r>
    </w:p>
    <w:p w:rsidR="00DF2211" w:rsidRPr="001E5D1B" w:rsidRDefault="00DF2211" w:rsidP="00DF2211">
      <w:pPr>
        <w:jc w:val="both"/>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DF2211" w:rsidRPr="002874E1" w:rsidTr="00C517A9">
        <w:tc>
          <w:tcPr>
            <w:tcW w:w="2245" w:type="dxa"/>
          </w:tcPr>
          <w:p w:rsidR="00DF2211" w:rsidRPr="002874E1" w:rsidRDefault="00DF2211" w:rsidP="00C517A9">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DF2211" w:rsidRPr="002874E1" w:rsidRDefault="00DF2211" w:rsidP="00C517A9">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DF2211" w:rsidRPr="002874E1" w:rsidRDefault="00DF2211" w:rsidP="00C517A9">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DF2211" w:rsidRPr="002874E1" w:rsidRDefault="00DF2211" w:rsidP="00C517A9">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DF2211" w:rsidRPr="002874E1" w:rsidRDefault="00DF2211" w:rsidP="00C517A9">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DF2211" w:rsidRPr="002874E1" w:rsidTr="00C517A9">
        <w:tc>
          <w:tcPr>
            <w:tcW w:w="2245" w:type="dxa"/>
          </w:tcPr>
          <w:p w:rsidR="00DF2211" w:rsidRPr="002874E1" w:rsidRDefault="00DF2211" w:rsidP="00C517A9">
            <w:pPr>
              <w:autoSpaceDE w:val="0"/>
              <w:autoSpaceDN w:val="0"/>
              <w:adjustRightInd w:val="0"/>
              <w:rPr>
                <w:rFonts w:ascii="TimesNewRomanPSMT" w:hAnsi="TimesNewRomanPSMT" w:cs="TimesNewRomanPSMT"/>
                <w:b/>
                <w:sz w:val="20"/>
                <w:szCs w:val="20"/>
              </w:rPr>
            </w:pPr>
            <w:r>
              <w:rPr>
                <w:sz w:val="20"/>
                <w:szCs w:val="20"/>
              </w:rPr>
              <w:t>phy</w:t>
            </w:r>
            <w:r w:rsidRPr="00FD3ED7">
              <w:rPr>
                <w:sz w:val="20"/>
                <w:szCs w:val="20"/>
              </w:rPr>
              <w:t>SS2DCTxMode</w:t>
            </w:r>
          </w:p>
        </w:tc>
        <w:tc>
          <w:tcPr>
            <w:tcW w:w="1260" w:type="dxa"/>
          </w:tcPr>
          <w:p w:rsidR="00DF2211" w:rsidRPr="00FD3ED7" w:rsidRDefault="00DF2211" w:rsidP="00C517A9">
            <w:pPr>
              <w:jc w:val="center"/>
              <w:rPr>
                <w:sz w:val="20"/>
                <w:szCs w:val="20"/>
              </w:rPr>
            </w:pPr>
            <w:r w:rsidRPr="00FD3ED7">
              <w:rPr>
                <w:sz w:val="20"/>
                <w:szCs w:val="20"/>
              </w:rPr>
              <w:t>0x</w:t>
            </w:r>
            <w:r>
              <w:rPr>
                <w:sz w:val="20"/>
                <w:szCs w:val="20"/>
              </w:rPr>
              <w:t>10</w:t>
            </w:r>
          </w:p>
        </w:tc>
        <w:tc>
          <w:tcPr>
            <w:tcW w:w="1350" w:type="dxa"/>
          </w:tcPr>
          <w:p w:rsidR="00DF2211" w:rsidRPr="00FD3ED7" w:rsidRDefault="00DF2211" w:rsidP="00C517A9">
            <w:pPr>
              <w:jc w:val="center"/>
              <w:rPr>
                <w:sz w:val="20"/>
                <w:szCs w:val="20"/>
              </w:rPr>
            </w:pPr>
            <w:r w:rsidRPr="00FD3ED7">
              <w:rPr>
                <w:sz w:val="20"/>
                <w:szCs w:val="20"/>
              </w:rPr>
              <w:t>Unsigned</w:t>
            </w:r>
          </w:p>
        </w:tc>
        <w:tc>
          <w:tcPr>
            <w:tcW w:w="990" w:type="dxa"/>
          </w:tcPr>
          <w:p w:rsidR="00DF2211" w:rsidRPr="00FD3ED7" w:rsidRDefault="00DF2211" w:rsidP="00C517A9">
            <w:pPr>
              <w:jc w:val="center"/>
              <w:rPr>
                <w:sz w:val="20"/>
                <w:szCs w:val="20"/>
              </w:rPr>
            </w:pPr>
            <w:r w:rsidRPr="00FD3ED7">
              <w:rPr>
                <w:sz w:val="20"/>
                <w:szCs w:val="20"/>
              </w:rPr>
              <w:t>0-255</w:t>
            </w:r>
          </w:p>
        </w:tc>
        <w:tc>
          <w:tcPr>
            <w:tcW w:w="3505" w:type="dxa"/>
          </w:tcPr>
          <w:p w:rsidR="00DF2211" w:rsidRPr="00FD3ED7" w:rsidRDefault="00DF2211" w:rsidP="00C517A9">
            <w:pPr>
              <w:jc w:val="both"/>
              <w:rPr>
                <w:sz w:val="20"/>
                <w:szCs w:val="20"/>
              </w:rPr>
            </w:pPr>
            <w:r w:rsidRPr="00FD3ED7">
              <w:rPr>
                <w:sz w:val="20"/>
                <w:szCs w:val="20"/>
              </w:rPr>
              <w:t xml:space="preserve">This attribute indicates the Sequential Scalable 2D Code </w:t>
            </w:r>
            <w:r>
              <w:rPr>
                <w:sz w:val="20"/>
                <w:szCs w:val="20"/>
              </w:rPr>
              <w:t>PHY</w:t>
            </w:r>
            <w:r w:rsidRPr="00FD3ED7">
              <w:rPr>
                <w:sz w:val="20"/>
                <w:szCs w:val="20"/>
              </w:rPr>
              <w:t xml:space="preserve"> transmission modes.</w:t>
            </w:r>
          </w:p>
          <w:p w:rsidR="00DF2211" w:rsidRPr="00FD3ED7" w:rsidRDefault="00DF2211" w:rsidP="00C517A9">
            <w:pPr>
              <w:jc w:val="both"/>
              <w:rPr>
                <w:sz w:val="20"/>
                <w:szCs w:val="20"/>
              </w:rPr>
            </w:pPr>
            <w:r w:rsidRPr="00FD3ED7">
              <w:rPr>
                <w:sz w:val="20"/>
                <w:szCs w:val="20"/>
              </w:rPr>
              <w:t>0 : SS2DC  Mode</w:t>
            </w:r>
          </w:p>
          <w:p w:rsidR="00DF2211" w:rsidRPr="00FD3ED7" w:rsidRDefault="00DF2211" w:rsidP="00C517A9">
            <w:pPr>
              <w:rPr>
                <w:sz w:val="20"/>
                <w:szCs w:val="20"/>
              </w:rPr>
            </w:pPr>
            <w:r w:rsidRPr="00FD3ED7">
              <w:rPr>
                <w:sz w:val="20"/>
                <w:szCs w:val="20"/>
              </w:rPr>
              <w:t>1 : SS SS2DC Mode</w:t>
            </w:r>
          </w:p>
        </w:tc>
      </w:tr>
      <w:tr w:rsidR="00DF2211" w:rsidTr="00C517A9">
        <w:tc>
          <w:tcPr>
            <w:tcW w:w="2245" w:type="dxa"/>
          </w:tcPr>
          <w:p w:rsidR="00DF2211" w:rsidRPr="00B5289D" w:rsidRDefault="00DF2211" w:rsidP="00C517A9">
            <w:pPr>
              <w:autoSpaceDE w:val="0"/>
              <w:autoSpaceDN w:val="0"/>
              <w:adjustRightInd w:val="0"/>
              <w:rPr>
                <w:rFonts w:cs="TimesNewRomanPSMT"/>
                <w:strike/>
                <w:sz w:val="20"/>
                <w:szCs w:val="20"/>
              </w:rPr>
            </w:pPr>
            <w:r w:rsidRPr="00B5289D">
              <w:rPr>
                <w:rFonts w:cs="TimesNewRomanPSMT"/>
                <w:strike/>
                <w:sz w:val="20"/>
                <w:szCs w:val="20"/>
              </w:rPr>
              <w:t>PhySS2DCApplicationSpecificMode</w:t>
            </w:r>
          </w:p>
          <w:p w:rsidR="00DF2211" w:rsidRPr="00B5289D" w:rsidRDefault="00DF2211" w:rsidP="00C517A9">
            <w:pPr>
              <w:autoSpaceDE w:val="0"/>
              <w:autoSpaceDN w:val="0"/>
              <w:adjustRightInd w:val="0"/>
              <w:rPr>
                <w:rFonts w:cs="TimesNewRomanPSMT"/>
                <w:strike/>
                <w:sz w:val="20"/>
                <w:szCs w:val="20"/>
              </w:rPr>
            </w:pPr>
          </w:p>
        </w:tc>
        <w:tc>
          <w:tcPr>
            <w:tcW w:w="1260" w:type="dxa"/>
          </w:tcPr>
          <w:p w:rsidR="00DF2211" w:rsidRPr="00B5289D" w:rsidRDefault="00DF2211" w:rsidP="00C517A9">
            <w:pPr>
              <w:autoSpaceDE w:val="0"/>
              <w:autoSpaceDN w:val="0"/>
              <w:adjustRightInd w:val="0"/>
              <w:jc w:val="center"/>
              <w:rPr>
                <w:rFonts w:cs="TimesNewRomanPSMT"/>
                <w:strike/>
                <w:sz w:val="20"/>
                <w:szCs w:val="20"/>
              </w:rPr>
            </w:pPr>
            <w:r w:rsidRPr="00B5289D">
              <w:rPr>
                <w:rFonts w:cs="TimesNewRomanPSMT"/>
                <w:strike/>
                <w:sz w:val="20"/>
                <w:szCs w:val="20"/>
              </w:rPr>
              <w:t>0x10</w:t>
            </w:r>
          </w:p>
        </w:tc>
        <w:tc>
          <w:tcPr>
            <w:tcW w:w="1350" w:type="dxa"/>
          </w:tcPr>
          <w:p w:rsidR="00DF2211" w:rsidRPr="00B5289D" w:rsidRDefault="00DF2211" w:rsidP="00C517A9">
            <w:pPr>
              <w:autoSpaceDE w:val="0"/>
              <w:autoSpaceDN w:val="0"/>
              <w:adjustRightInd w:val="0"/>
              <w:jc w:val="center"/>
              <w:rPr>
                <w:rFonts w:cs="TimesNewRomanPSMT"/>
                <w:strike/>
                <w:sz w:val="20"/>
                <w:szCs w:val="20"/>
              </w:rPr>
            </w:pPr>
            <w:r w:rsidRPr="00B5289D">
              <w:rPr>
                <w:rFonts w:cs="TimesNewRomanPSMT"/>
                <w:strike/>
                <w:sz w:val="20"/>
                <w:szCs w:val="20"/>
              </w:rPr>
              <w:t>Unsigned</w:t>
            </w:r>
          </w:p>
        </w:tc>
        <w:tc>
          <w:tcPr>
            <w:tcW w:w="990" w:type="dxa"/>
          </w:tcPr>
          <w:p w:rsidR="00DF2211" w:rsidRPr="00B5289D" w:rsidRDefault="00DF2211" w:rsidP="00C517A9">
            <w:pPr>
              <w:autoSpaceDE w:val="0"/>
              <w:autoSpaceDN w:val="0"/>
              <w:adjustRightInd w:val="0"/>
              <w:jc w:val="center"/>
              <w:rPr>
                <w:rFonts w:cs="TimesNewRomanPSMT"/>
                <w:strike/>
                <w:sz w:val="20"/>
                <w:szCs w:val="20"/>
              </w:rPr>
            </w:pPr>
            <w:r w:rsidRPr="00B5289D">
              <w:rPr>
                <w:rFonts w:cs="TimesNewRomanPSMT"/>
                <w:strike/>
                <w:sz w:val="20"/>
                <w:szCs w:val="20"/>
              </w:rPr>
              <w:t>0~255</w:t>
            </w:r>
          </w:p>
        </w:tc>
        <w:tc>
          <w:tcPr>
            <w:tcW w:w="3505" w:type="dxa"/>
          </w:tcPr>
          <w:p w:rsidR="00DF2211" w:rsidRPr="00B5289D" w:rsidRDefault="00DF2211" w:rsidP="00C517A9">
            <w:pPr>
              <w:autoSpaceDE w:val="0"/>
              <w:autoSpaceDN w:val="0"/>
              <w:adjustRightInd w:val="0"/>
              <w:jc w:val="both"/>
              <w:rPr>
                <w:rFonts w:cs="TimesNewRomanPSMT"/>
                <w:strike/>
                <w:sz w:val="20"/>
                <w:szCs w:val="20"/>
              </w:rPr>
            </w:pPr>
            <w:r w:rsidRPr="00B5289D">
              <w:rPr>
                <w:rFonts w:cs="TimesNewRomanPSMT"/>
                <w:strike/>
                <w:sz w:val="20"/>
                <w:szCs w:val="20"/>
              </w:rPr>
              <w:t>This attribute specifies the application specific PHY mode.</w:t>
            </w:r>
          </w:p>
          <w:p w:rsidR="00DF2211" w:rsidRPr="00B5289D" w:rsidRDefault="00DF2211" w:rsidP="00C517A9">
            <w:pPr>
              <w:jc w:val="both"/>
              <w:rPr>
                <w:strike/>
                <w:sz w:val="20"/>
                <w:szCs w:val="20"/>
              </w:rPr>
            </w:pPr>
            <w:r w:rsidRPr="00B5289D">
              <w:rPr>
                <w:strike/>
                <w:sz w:val="20"/>
                <w:szCs w:val="20"/>
              </w:rPr>
              <w:t>0 : Normal Data (Media Content, Information Content based on the Application used for)</w:t>
            </w:r>
          </w:p>
          <w:p w:rsidR="00DF2211" w:rsidRPr="00B5289D" w:rsidRDefault="00DF2211" w:rsidP="00C517A9">
            <w:pPr>
              <w:jc w:val="both"/>
              <w:rPr>
                <w:strike/>
                <w:sz w:val="20"/>
                <w:szCs w:val="20"/>
              </w:rPr>
            </w:pPr>
            <w:r w:rsidRPr="00B5289D">
              <w:rPr>
                <w:strike/>
                <w:sz w:val="20"/>
                <w:szCs w:val="20"/>
              </w:rPr>
              <w:t xml:space="preserve">1 : ID Data </w:t>
            </w:r>
          </w:p>
          <w:p w:rsidR="00DF2211" w:rsidRPr="00B5289D" w:rsidRDefault="00DF2211" w:rsidP="00C517A9">
            <w:pPr>
              <w:autoSpaceDE w:val="0"/>
              <w:autoSpaceDN w:val="0"/>
              <w:adjustRightInd w:val="0"/>
              <w:jc w:val="both"/>
              <w:rPr>
                <w:rFonts w:cs="TimesNewRomanPSMT"/>
                <w:strike/>
                <w:sz w:val="20"/>
                <w:szCs w:val="20"/>
              </w:rPr>
            </w:pPr>
            <w:r w:rsidRPr="00B5289D">
              <w:rPr>
                <w:strike/>
                <w:sz w:val="20"/>
                <w:szCs w:val="20"/>
              </w:rPr>
              <w:t>2 : Authentication Data</w:t>
            </w:r>
          </w:p>
        </w:tc>
      </w:tr>
      <w:tr w:rsidR="00DF2211" w:rsidTr="00C517A9">
        <w:tc>
          <w:tcPr>
            <w:tcW w:w="2245" w:type="dxa"/>
          </w:tcPr>
          <w:p w:rsidR="00DF2211" w:rsidRPr="00FD3ED7" w:rsidRDefault="00DF2211" w:rsidP="00C517A9">
            <w:pPr>
              <w:rPr>
                <w:sz w:val="20"/>
                <w:szCs w:val="20"/>
              </w:rPr>
            </w:pPr>
            <w:r>
              <w:rPr>
                <w:sz w:val="20"/>
                <w:szCs w:val="20"/>
              </w:rPr>
              <w:t>phy</w:t>
            </w:r>
            <w:r w:rsidRPr="00FD3ED7">
              <w:rPr>
                <w:sz w:val="20"/>
                <w:szCs w:val="20"/>
              </w:rPr>
              <w:t>SS2DCTxCamerEnable</w:t>
            </w:r>
          </w:p>
        </w:tc>
        <w:tc>
          <w:tcPr>
            <w:tcW w:w="1260" w:type="dxa"/>
          </w:tcPr>
          <w:p w:rsidR="00DF2211" w:rsidRPr="00FD3ED7" w:rsidRDefault="00DF2211" w:rsidP="00C517A9">
            <w:pPr>
              <w:jc w:val="center"/>
              <w:rPr>
                <w:sz w:val="20"/>
                <w:szCs w:val="20"/>
              </w:rPr>
            </w:pPr>
            <w:r w:rsidRPr="00FD3ED7">
              <w:rPr>
                <w:sz w:val="20"/>
                <w:szCs w:val="20"/>
              </w:rPr>
              <w:t>0xA2</w:t>
            </w:r>
          </w:p>
        </w:tc>
        <w:tc>
          <w:tcPr>
            <w:tcW w:w="1350" w:type="dxa"/>
          </w:tcPr>
          <w:p w:rsidR="00DF2211" w:rsidRPr="00FD3ED7" w:rsidRDefault="00DF2211" w:rsidP="00C517A9">
            <w:pPr>
              <w:jc w:val="center"/>
              <w:rPr>
                <w:sz w:val="20"/>
                <w:szCs w:val="20"/>
              </w:rPr>
            </w:pPr>
            <w:r w:rsidRPr="00FD3ED7">
              <w:rPr>
                <w:sz w:val="20"/>
                <w:szCs w:val="20"/>
              </w:rPr>
              <w:t>Unsigned</w:t>
            </w:r>
          </w:p>
        </w:tc>
        <w:tc>
          <w:tcPr>
            <w:tcW w:w="990" w:type="dxa"/>
          </w:tcPr>
          <w:p w:rsidR="00DF2211" w:rsidRPr="00FD3ED7" w:rsidRDefault="00DF2211" w:rsidP="00C517A9">
            <w:pPr>
              <w:jc w:val="center"/>
              <w:rPr>
                <w:sz w:val="20"/>
                <w:szCs w:val="20"/>
              </w:rPr>
            </w:pPr>
            <w:r w:rsidRPr="00FD3ED7">
              <w:rPr>
                <w:sz w:val="20"/>
                <w:szCs w:val="20"/>
              </w:rPr>
              <w:t>0-255</w:t>
            </w:r>
          </w:p>
        </w:tc>
        <w:tc>
          <w:tcPr>
            <w:tcW w:w="3505" w:type="dxa"/>
          </w:tcPr>
          <w:p w:rsidR="00DF2211" w:rsidRPr="00FD3ED7" w:rsidRDefault="00DF2211" w:rsidP="00C517A9">
            <w:pPr>
              <w:jc w:val="both"/>
              <w:rPr>
                <w:sz w:val="20"/>
                <w:szCs w:val="20"/>
              </w:rPr>
            </w:pPr>
            <w:r w:rsidRPr="00FD3ED7">
              <w:rPr>
                <w:sz w:val="20"/>
                <w:szCs w:val="20"/>
              </w:rPr>
              <w:t>This attribute indicates the Transmitter is Enabled with Camera or not for Interactive Receiver distance specific data transfer control.</w:t>
            </w:r>
          </w:p>
          <w:p w:rsidR="00DF2211" w:rsidRPr="00FD3ED7" w:rsidRDefault="00DF2211" w:rsidP="00C517A9">
            <w:pPr>
              <w:rPr>
                <w:sz w:val="20"/>
                <w:szCs w:val="20"/>
              </w:rPr>
            </w:pPr>
            <w:r w:rsidRPr="00FD3ED7">
              <w:rPr>
                <w:sz w:val="20"/>
                <w:szCs w:val="20"/>
              </w:rPr>
              <w:t>0 : Camera not connected</w:t>
            </w:r>
          </w:p>
          <w:p w:rsidR="00DF2211" w:rsidRPr="00FD3ED7" w:rsidRDefault="00DF2211" w:rsidP="00C517A9">
            <w:pPr>
              <w:rPr>
                <w:sz w:val="20"/>
                <w:szCs w:val="20"/>
              </w:rPr>
            </w:pPr>
            <w:r w:rsidRPr="00FD3ED7">
              <w:rPr>
                <w:sz w:val="20"/>
                <w:szCs w:val="20"/>
              </w:rPr>
              <w:t>1 : Camera connected</w:t>
            </w:r>
          </w:p>
        </w:tc>
      </w:tr>
      <w:tr w:rsidR="00DF2211" w:rsidTr="00C517A9">
        <w:tc>
          <w:tcPr>
            <w:tcW w:w="2245" w:type="dxa"/>
          </w:tcPr>
          <w:p w:rsidR="00DF2211" w:rsidRPr="00FD3ED7" w:rsidRDefault="00DF2211" w:rsidP="00C517A9">
            <w:pPr>
              <w:rPr>
                <w:sz w:val="20"/>
                <w:szCs w:val="20"/>
              </w:rPr>
            </w:pPr>
            <w:r>
              <w:rPr>
                <w:sz w:val="20"/>
                <w:szCs w:val="20"/>
              </w:rPr>
              <w:t>phy</w:t>
            </w:r>
            <w:r w:rsidRPr="00FD3ED7">
              <w:rPr>
                <w:sz w:val="20"/>
                <w:szCs w:val="20"/>
              </w:rPr>
              <w:t>SS2DCRxDistance</w:t>
            </w:r>
          </w:p>
        </w:tc>
        <w:tc>
          <w:tcPr>
            <w:tcW w:w="1260" w:type="dxa"/>
          </w:tcPr>
          <w:p w:rsidR="00DF2211" w:rsidRPr="00FD3ED7" w:rsidRDefault="00DF2211" w:rsidP="00C517A9">
            <w:pPr>
              <w:jc w:val="center"/>
              <w:rPr>
                <w:sz w:val="20"/>
                <w:szCs w:val="20"/>
              </w:rPr>
            </w:pPr>
            <w:r w:rsidRPr="00FD3ED7">
              <w:rPr>
                <w:sz w:val="20"/>
                <w:szCs w:val="20"/>
              </w:rPr>
              <w:t>0xA3</w:t>
            </w:r>
          </w:p>
        </w:tc>
        <w:tc>
          <w:tcPr>
            <w:tcW w:w="1350" w:type="dxa"/>
          </w:tcPr>
          <w:p w:rsidR="00DF2211" w:rsidRPr="00FD3ED7" w:rsidRDefault="00DF2211" w:rsidP="00C517A9">
            <w:pPr>
              <w:jc w:val="center"/>
              <w:rPr>
                <w:sz w:val="20"/>
                <w:szCs w:val="20"/>
              </w:rPr>
            </w:pPr>
            <w:r w:rsidRPr="00FD3ED7">
              <w:rPr>
                <w:sz w:val="20"/>
                <w:szCs w:val="20"/>
              </w:rPr>
              <w:t>Unsigned</w:t>
            </w:r>
          </w:p>
        </w:tc>
        <w:tc>
          <w:tcPr>
            <w:tcW w:w="990" w:type="dxa"/>
          </w:tcPr>
          <w:p w:rsidR="00DF2211" w:rsidRPr="00FD3ED7" w:rsidRDefault="00DF2211" w:rsidP="00C517A9">
            <w:pPr>
              <w:jc w:val="center"/>
              <w:rPr>
                <w:sz w:val="20"/>
                <w:szCs w:val="20"/>
              </w:rPr>
            </w:pPr>
            <w:r w:rsidRPr="00FD3ED7">
              <w:rPr>
                <w:sz w:val="20"/>
                <w:szCs w:val="20"/>
              </w:rPr>
              <w:t>0-255</w:t>
            </w:r>
          </w:p>
        </w:tc>
        <w:tc>
          <w:tcPr>
            <w:tcW w:w="3505" w:type="dxa"/>
          </w:tcPr>
          <w:p w:rsidR="00DF2211" w:rsidRPr="00FD3ED7" w:rsidRDefault="00DF2211" w:rsidP="00C517A9">
            <w:pPr>
              <w:jc w:val="both"/>
              <w:rPr>
                <w:sz w:val="20"/>
                <w:szCs w:val="20"/>
              </w:rPr>
            </w:pPr>
            <w:r w:rsidRPr="00FD3ED7">
              <w:rPr>
                <w:sz w:val="20"/>
                <w:szCs w:val="20"/>
              </w:rPr>
              <w:t>This attribute notify the Receiver distance from Transmitter</w:t>
            </w:r>
          </w:p>
        </w:tc>
      </w:tr>
      <w:tr w:rsidR="00DF2211" w:rsidTr="00C517A9">
        <w:tc>
          <w:tcPr>
            <w:tcW w:w="2245" w:type="dxa"/>
          </w:tcPr>
          <w:p w:rsidR="00DF2211" w:rsidRPr="00D02C43" w:rsidRDefault="00DF2211" w:rsidP="00C517A9">
            <w:pPr>
              <w:rPr>
                <w:sz w:val="20"/>
                <w:szCs w:val="20"/>
              </w:rPr>
            </w:pPr>
            <w:r w:rsidRPr="00D02C43">
              <w:rPr>
                <w:sz w:val="20"/>
                <w:szCs w:val="20"/>
              </w:rPr>
              <w:t>Phy</w:t>
            </w:r>
            <w:r>
              <w:rPr>
                <w:sz w:val="20"/>
                <w:szCs w:val="20"/>
              </w:rPr>
              <w:t>SS2DC</w:t>
            </w:r>
            <w:r w:rsidRPr="00D02C43">
              <w:rPr>
                <w:sz w:val="20"/>
                <w:szCs w:val="20"/>
              </w:rPr>
              <w:t>CodeArea</w:t>
            </w:r>
          </w:p>
        </w:tc>
        <w:tc>
          <w:tcPr>
            <w:tcW w:w="1260" w:type="dxa"/>
          </w:tcPr>
          <w:p w:rsidR="00DF2211" w:rsidRPr="002C2340" w:rsidRDefault="00DF2211" w:rsidP="00C517A9">
            <w:pPr>
              <w:jc w:val="center"/>
              <w:rPr>
                <w:sz w:val="20"/>
                <w:szCs w:val="20"/>
              </w:rPr>
            </w:pPr>
            <w:r w:rsidRPr="002C2340">
              <w:rPr>
                <w:sz w:val="20"/>
                <w:szCs w:val="20"/>
              </w:rPr>
              <w:t>0x</w:t>
            </w:r>
            <w:r>
              <w:rPr>
                <w:sz w:val="20"/>
                <w:szCs w:val="20"/>
              </w:rPr>
              <w:t>11</w:t>
            </w:r>
          </w:p>
        </w:tc>
        <w:tc>
          <w:tcPr>
            <w:tcW w:w="1350" w:type="dxa"/>
          </w:tcPr>
          <w:p w:rsidR="00DF2211" w:rsidRPr="00D02C43" w:rsidRDefault="00DF2211" w:rsidP="00C517A9">
            <w:pPr>
              <w:jc w:val="center"/>
              <w:rPr>
                <w:sz w:val="20"/>
                <w:szCs w:val="20"/>
              </w:rPr>
            </w:pPr>
            <w:r w:rsidRPr="00D02C43">
              <w:rPr>
                <w:sz w:val="20"/>
                <w:szCs w:val="20"/>
              </w:rPr>
              <w:t>Unsigned</w:t>
            </w:r>
          </w:p>
        </w:tc>
        <w:tc>
          <w:tcPr>
            <w:tcW w:w="990" w:type="dxa"/>
          </w:tcPr>
          <w:p w:rsidR="00DF2211" w:rsidRPr="00D02C43" w:rsidRDefault="00DF2211" w:rsidP="00C517A9">
            <w:pPr>
              <w:jc w:val="center"/>
              <w:rPr>
                <w:sz w:val="20"/>
                <w:szCs w:val="20"/>
              </w:rPr>
            </w:pPr>
            <w:r w:rsidRPr="00D02C43">
              <w:rPr>
                <w:sz w:val="20"/>
                <w:szCs w:val="20"/>
              </w:rPr>
              <w:t>0~255</w:t>
            </w:r>
          </w:p>
        </w:tc>
        <w:tc>
          <w:tcPr>
            <w:tcW w:w="3505" w:type="dxa"/>
          </w:tcPr>
          <w:p w:rsidR="00DF2211" w:rsidRPr="00D02C43" w:rsidRDefault="00DF2211" w:rsidP="00C517A9">
            <w:pPr>
              <w:rPr>
                <w:sz w:val="20"/>
                <w:szCs w:val="20"/>
              </w:rPr>
            </w:pPr>
            <w:r w:rsidRPr="00D02C43">
              <w:rPr>
                <w:sz w:val="20"/>
                <w:szCs w:val="20"/>
              </w:rPr>
              <w:t xml:space="preserve">This attribute specify the </w:t>
            </w:r>
            <w:r>
              <w:rPr>
                <w:sz w:val="20"/>
                <w:szCs w:val="20"/>
              </w:rPr>
              <w:t>c</w:t>
            </w:r>
            <w:r w:rsidRPr="00D02C43">
              <w:rPr>
                <w:sz w:val="20"/>
                <w:szCs w:val="20"/>
              </w:rPr>
              <w:t xml:space="preserve">oded </w:t>
            </w:r>
            <w:r>
              <w:rPr>
                <w:sz w:val="20"/>
                <w:szCs w:val="20"/>
              </w:rPr>
              <w:t>a</w:t>
            </w:r>
            <w:r w:rsidRPr="00D02C43">
              <w:rPr>
                <w:sz w:val="20"/>
                <w:szCs w:val="20"/>
              </w:rPr>
              <w:t>rea of the IDE</w:t>
            </w:r>
          </w:p>
          <w:p w:rsidR="00DF2211" w:rsidRPr="00D02C43" w:rsidRDefault="00DF2211" w:rsidP="00C517A9">
            <w:pPr>
              <w:rPr>
                <w:sz w:val="20"/>
                <w:szCs w:val="20"/>
              </w:rPr>
            </w:pPr>
            <w:r w:rsidRPr="00D02C43">
              <w:rPr>
                <w:sz w:val="20"/>
                <w:szCs w:val="20"/>
              </w:rPr>
              <w:t>0 : Full Screen</w:t>
            </w:r>
          </w:p>
          <w:p w:rsidR="00DF2211" w:rsidRPr="00D02C43" w:rsidRDefault="00DF2211" w:rsidP="00C517A9">
            <w:pPr>
              <w:rPr>
                <w:sz w:val="20"/>
                <w:szCs w:val="20"/>
              </w:rPr>
            </w:pPr>
            <w:r w:rsidRPr="00D02C43">
              <w:rPr>
                <w:sz w:val="20"/>
                <w:szCs w:val="20"/>
              </w:rPr>
              <w:t>1 : Partial Screen</w:t>
            </w:r>
          </w:p>
          <w:p w:rsidR="00DF2211" w:rsidRPr="00D02C43" w:rsidRDefault="00DF2211" w:rsidP="00C517A9">
            <w:pPr>
              <w:rPr>
                <w:sz w:val="20"/>
                <w:szCs w:val="20"/>
                <w:highlight w:val="yellow"/>
              </w:rPr>
            </w:pPr>
            <w:r w:rsidRPr="00D02C43">
              <w:rPr>
                <w:sz w:val="20"/>
                <w:szCs w:val="20"/>
              </w:rPr>
              <w:t>2~255 : Reserved</w:t>
            </w:r>
          </w:p>
        </w:tc>
      </w:tr>
      <w:tr w:rsidR="00DF2211" w:rsidTr="00C517A9">
        <w:tc>
          <w:tcPr>
            <w:tcW w:w="2245" w:type="dxa"/>
          </w:tcPr>
          <w:p w:rsidR="00DF2211" w:rsidRPr="00D02C43" w:rsidRDefault="00DF2211" w:rsidP="00C517A9">
            <w:pPr>
              <w:rPr>
                <w:color w:val="000000" w:themeColor="text1"/>
                <w:sz w:val="20"/>
                <w:szCs w:val="20"/>
              </w:rPr>
            </w:pPr>
            <w:r w:rsidRPr="00D02C43">
              <w:rPr>
                <w:color w:val="000000" w:themeColor="text1"/>
                <w:sz w:val="20"/>
                <w:szCs w:val="20"/>
              </w:rPr>
              <w:t>Phy</w:t>
            </w:r>
            <w:r>
              <w:rPr>
                <w:sz w:val="20"/>
                <w:szCs w:val="20"/>
              </w:rPr>
              <w:t>SS2DC</w:t>
            </w:r>
            <w:r w:rsidRPr="00D02C43">
              <w:rPr>
                <w:color w:val="000000" w:themeColor="text1"/>
                <w:sz w:val="20"/>
                <w:szCs w:val="20"/>
              </w:rPr>
              <w:t>CodeLocation</w:t>
            </w:r>
          </w:p>
        </w:tc>
        <w:tc>
          <w:tcPr>
            <w:tcW w:w="1260" w:type="dxa"/>
          </w:tcPr>
          <w:p w:rsidR="00DF2211" w:rsidRPr="002C2340" w:rsidRDefault="00DF2211" w:rsidP="00C517A9">
            <w:pPr>
              <w:jc w:val="center"/>
              <w:rPr>
                <w:sz w:val="20"/>
                <w:szCs w:val="20"/>
              </w:rPr>
            </w:pPr>
            <w:r w:rsidRPr="002C2340">
              <w:rPr>
                <w:sz w:val="20"/>
                <w:szCs w:val="20"/>
              </w:rPr>
              <w:t>0x</w:t>
            </w:r>
            <w:r>
              <w:rPr>
                <w:sz w:val="20"/>
                <w:szCs w:val="20"/>
              </w:rPr>
              <w:t>12</w:t>
            </w:r>
          </w:p>
        </w:tc>
        <w:tc>
          <w:tcPr>
            <w:tcW w:w="1350" w:type="dxa"/>
          </w:tcPr>
          <w:p w:rsidR="00DF2211" w:rsidRPr="00D02C43" w:rsidRDefault="00DF2211" w:rsidP="00C517A9">
            <w:pPr>
              <w:jc w:val="center"/>
              <w:rPr>
                <w:color w:val="000000" w:themeColor="text1"/>
                <w:sz w:val="20"/>
                <w:szCs w:val="20"/>
              </w:rPr>
            </w:pPr>
            <w:r w:rsidRPr="00D02C43">
              <w:rPr>
                <w:color w:val="000000" w:themeColor="text1"/>
                <w:sz w:val="20"/>
                <w:szCs w:val="20"/>
              </w:rPr>
              <w:t>Unsigned</w:t>
            </w:r>
          </w:p>
        </w:tc>
        <w:tc>
          <w:tcPr>
            <w:tcW w:w="990" w:type="dxa"/>
          </w:tcPr>
          <w:p w:rsidR="00DF2211" w:rsidRPr="00D02C43" w:rsidRDefault="00DF2211" w:rsidP="00C517A9">
            <w:pPr>
              <w:jc w:val="center"/>
              <w:rPr>
                <w:color w:val="000000" w:themeColor="text1"/>
                <w:sz w:val="20"/>
                <w:szCs w:val="20"/>
              </w:rPr>
            </w:pPr>
            <w:r w:rsidRPr="00D02C43">
              <w:rPr>
                <w:color w:val="000000" w:themeColor="text1"/>
                <w:sz w:val="20"/>
                <w:szCs w:val="20"/>
              </w:rPr>
              <w:t>0~255</w:t>
            </w:r>
          </w:p>
        </w:tc>
        <w:tc>
          <w:tcPr>
            <w:tcW w:w="3505" w:type="dxa"/>
          </w:tcPr>
          <w:p w:rsidR="00DF2211" w:rsidRPr="00D02C43" w:rsidRDefault="00DF2211" w:rsidP="00C517A9">
            <w:pPr>
              <w:rPr>
                <w:color w:val="000000" w:themeColor="text1"/>
                <w:sz w:val="20"/>
                <w:szCs w:val="20"/>
              </w:rPr>
            </w:pPr>
            <w:r w:rsidRPr="00D02C43">
              <w:rPr>
                <w:color w:val="000000" w:themeColor="text1"/>
                <w:sz w:val="20"/>
                <w:szCs w:val="20"/>
              </w:rPr>
              <w:t xml:space="preserve">This attribute specify the Coded Location of the </w:t>
            </w:r>
            <w:r w:rsidRPr="007805C0">
              <w:rPr>
                <w:sz w:val="20"/>
                <w:szCs w:val="20"/>
              </w:rPr>
              <w:t>SS2DC</w:t>
            </w:r>
          </w:p>
          <w:p w:rsidR="00DF2211" w:rsidRPr="00D02C43" w:rsidRDefault="00DF2211" w:rsidP="00C517A9">
            <w:pPr>
              <w:rPr>
                <w:color w:val="000000" w:themeColor="text1"/>
                <w:sz w:val="20"/>
                <w:szCs w:val="20"/>
              </w:rPr>
            </w:pPr>
            <w:r w:rsidRPr="00D02C43">
              <w:rPr>
                <w:color w:val="000000" w:themeColor="text1"/>
                <w:sz w:val="20"/>
                <w:szCs w:val="20"/>
              </w:rPr>
              <w:t>0 : Center</w:t>
            </w:r>
          </w:p>
          <w:p w:rsidR="00DF2211" w:rsidRPr="00D02C43" w:rsidRDefault="00DF2211" w:rsidP="00C517A9">
            <w:pPr>
              <w:rPr>
                <w:color w:val="000000" w:themeColor="text1"/>
                <w:sz w:val="20"/>
                <w:szCs w:val="20"/>
              </w:rPr>
            </w:pPr>
            <w:r w:rsidRPr="00D02C43">
              <w:rPr>
                <w:color w:val="000000" w:themeColor="text1"/>
                <w:sz w:val="20"/>
                <w:szCs w:val="20"/>
              </w:rPr>
              <w:t>1 : Bottom Right</w:t>
            </w:r>
          </w:p>
          <w:p w:rsidR="00DF2211" w:rsidRPr="00D02C43" w:rsidRDefault="00DF2211" w:rsidP="00C517A9">
            <w:pPr>
              <w:rPr>
                <w:color w:val="000000" w:themeColor="text1"/>
                <w:sz w:val="20"/>
                <w:szCs w:val="20"/>
              </w:rPr>
            </w:pPr>
            <w:r w:rsidRPr="00D02C43">
              <w:rPr>
                <w:color w:val="000000" w:themeColor="text1"/>
                <w:sz w:val="20"/>
                <w:szCs w:val="20"/>
              </w:rPr>
              <w:t>2 : Bottom Left</w:t>
            </w:r>
          </w:p>
          <w:p w:rsidR="00DF2211" w:rsidRPr="00D02C43" w:rsidRDefault="00DF2211" w:rsidP="00C517A9">
            <w:pPr>
              <w:rPr>
                <w:color w:val="000000" w:themeColor="text1"/>
                <w:sz w:val="20"/>
                <w:szCs w:val="20"/>
              </w:rPr>
            </w:pPr>
            <w:r w:rsidRPr="00D02C43">
              <w:rPr>
                <w:color w:val="000000" w:themeColor="text1"/>
                <w:sz w:val="20"/>
                <w:szCs w:val="20"/>
              </w:rPr>
              <w:t>3 : Top Right</w:t>
            </w:r>
          </w:p>
          <w:p w:rsidR="00DF2211" w:rsidRPr="00D02C43" w:rsidRDefault="00DF2211" w:rsidP="00C517A9">
            <w:pPr>
              <w:rPr>
                <w:color w:val="000000" w:themeColor="text1"/>
                <w:sz w:val="20"/>
                <w:szCs w:val="20"/>
              </w:rPr>
            </w:pPr>
            <w:r w:rsidRPr="00D02C43">
              <w:rPr>
                <w:color w:val="000000" w:themeColor="text1"/>
                <w:sz w:val="20"/>
                <w:szCs w:val="20"/>
              </w:rPr>
              <w:t>4 : Top Left</w:t>
            </w:r>
          </w:p>
          <w:p w:rsidR="00DF2211" w:rsidRPr="00D02C43" w:rsidRDefault="00DF2211" w:rsidP="00C517A9">
            <w:pPr>
              <w:rPr>
                <w:color w:val="000000" w:themeColor="text1"/>
                <w:sz w:val="20"/>
                <w:szCs w:val="20"/>
                <w:highlight w:val="yellow"/>
              </w:rPr>
            </w:pPr>
            <w:r w:rsidRPr="00D02C43">
              <w:rPr>
                <w:color w:val="000000" w:themeColor="text1"/>
                <w:sz w:val="20"/>
                <w:szCs w:val="20"/>
              </w:rPr>
              <w:t>5~255 : Reserved</w:t>
            </w:r>
          </w:p>
        </w:tc>
      </w:tr>
      <w:tr w:rsidR="00DF2211" w:rsidTr="00C517A9">
        <w:tc>
          <w:tcPr>
            <w:tcW w:w="2245" w:type="dxa"/>
          </w:tcPr>
          <w:p w:rsidR="00DF2211" w:rsidRPr="007805C0" w:rsidRDefault="00DF2211" w:rsidP="00C517A9">
            <w:pPr>
              <w:rPr>
                <w:sz w:val="20"/>
                <w:szCs w:val="20"/>
              </w:rPr>
            </w:pPr>
            <w:r w:rsidRPr="007805C0">
              <w:rPr>
                <w:sz w:val="20"/>
                <w:szCs w:val="20"/>
              </w:rPr>
              <w:t>phySS2DCTHSize</w:t>
            </w:r>
          </w:p>
        </w:tc>
        <w:tc>
          <w:tcPr>
            <w:tcW w:w="1260" w:type="dxa"/>
          </w:tcPr>
          <w:p w:rsidR="00DF2211" w:rsidRPr="007805C0" w:rsidRDefault="00DF2211" w:rsidP="00C517A9">
            <w:pPr>
              <w:jc w:val="center"/>
              <w:rPr>
                <w:sz w:val="20"/>
                <w:szCs w:val="20"/>
              </w:rPr>
            </w:pPr>
            <w:r w:rsidRPr="007805C0">
              <w:rPr>
                <w:sz w:val="20"/>
                <w:szCs w:val="20"/>
              </w:rPr>
              <w:t>0x1</w:t>
            </w:r>
            <w:r>
              <w:rPr>
                <w:sz w:val="20"/>
                <w:szCs w:val="20"/>
              </w:rPr>
              <w:t>3</w:t>
            </w:r>
          </w:p>
        </w:tc>
        <w:tc>
          <w:tcPr>
            <w:tcW w:w="1350" w:type="dxa"/>
          </w:tcPr>
          <w:p w:rsidR="00DF2211" w:rsidRDefault="00DF2211" w:rsidP="00C517A9">
            <w:pPr>
              <w:jc w:val="center"/>
            </w:pPr>
            <w:r w:rsidRPr="00976259">
              <w:rPr>
                <w:rFonts w:cs="TimesNewRomanPSMT"/>
                <w:sz w:val="20"/>
                <w:szCs w:val="20"/>
              </w:rPr>
              <w:t>Unsigned</w:t>
            </w:r>
          </w:p>
        </w:tc>
        <w:tc>
          <w:tcPr>
            <w:tcW w:w="990" w:type="dxa"/>
          </w:tcPr>
          <w:p w:rsidR="00DF2211" w:rsidRDefault="00DF2211" w:rsidP="00C517A9">
            <w:r w:rsidRPr="00021322">
              <w:rPr>
                <w:rFonts w:cs="TimesNewRomanPSMT"/>
                <w:sz w:val="20"/>
                <w:szCs w:val="20"/>
              </w:rPr>
              <w:t>0~255</w:t>
            </w:r>
          </w:p>
        </w:tc>
        <w:tc>
          <w:tcPr>
            <w:tcW w:w="3505" w:type="dxa"/>
          </w:tcPr>
          <w:p w:rsidR="00DF2211" w:rsidRPr="007805C0" w:rsidRDefault="00DF2211" w:rsidP="00C517A9">
            <w:pPr>
              <w:jc w:val="both"/>
              <w:rPr>
                <w:sz w:val="20"/>
                <w:szCs w:val="20"/>
                <w:highlight w:val="yellow"/>
              </w:rPr>
            </w:pPr>
            <w:r w:rsidRPr="007805C0">
              <w:rPr>
                <w:sz w:val="20"/>
                <w:szCs w:val="20"/>
              </w:rPr>
              <w:t xml:space="preserve">This attribute specify the no of </w:t>
            </w:r>
            <w:r>
              <w:rPr>
                <w:sz w:val="20"/>
                <w:szCs w:val="20"/>
              </w:rPr>
              <w:t>h</w:t>
            </w:r>
            <w:r w:rsidRPr="007805C0">
              <w:rPr>
                <w:sz w:val="20"/>
                <w:szCs w:val="20"/>
              </w:rPr>
              <w:t xml:space="preserve">orizontal </w:t>
            </w:r>
            <w:r>
              <w:rPr>
                <w:sz w:val="20"/>
                <w:szCs w:val="20"/>
              </w:rPr>
              <w:t>b</w:t>
            </w:r>
            <w:r w:rsidRPr="007805C0">
              <w:rPr>
                <w:sz w:val="20"/>
                <w:szCs w:val="20"/>
              </w:rPr>
              <w:t>locks in the SS2DC</w:t>
            </w:r>
          </w:p>
        </w:tc>
      </w:tr>
      <w:tr w:rsidR="00DF2211" w:rsidTr="00C517A9">
        <w:tc>
          <w:tcPr>
            <w:tcW w:w="2245" w:type="dxa"/>
          </w:tcPr>
          <w:p w:rsidR="00DF2211" w:rsidRPr="007805C0" w:rsidRDefault="00DF2211" w:rsidP="00C517A9">
            <w:pPr>
              <w:rPr>
                <w:sz w:val="20"/>
                <w:szCs w:val="20"/>
              </w:rPr>
            </w:pPr>
            <w:r w:rsidRPr="007805C0">
              <w:rPr>
                <w:sz w:val="20"/>
                <w:szCs w:val="20"/>
              </w:rPr>
              <w:t>phySS2DCTVSize</w:t>
            </w:r>
          </w:p>
        </w:tc>
        <w:tc>
          <w:tcPr>
            <w:tcW w:w="1260" w:type="dxa"/>
          </w:tcPr>
          <w:p w:rsidR="00DF2211" w:rsidRPr="007805C0" w:rsidRDefault="00DF2211" w:rsidP="00C517A9">
            <w:pPr>
              <w:jc w:val="center"/>
              <w:rPr>
                <w:sz w:val="20"/>
                <w:szCs w:val="20"/>
              </w:rPr>
            </w:pPr>
            <w:r w:rsidRPr="007805C0">
              <w:rPr>
                <w:sz w:val="20"/>
                <w:szCs w:val="20"/>
              </w:rPr>
              <w:t>0x1</w:t>
            </w:r>
            <w:r>
              <w:rPr>
                <w:sz w:val="20"/>
                <w:szCs w:val="20"/>
              </w:rPr>
              <w:t>4</w:t>
            </w:r>
          </w:p>
        </w:tc>
        <w:tc>
          <w:tcPr>
            <w:tcW w:w="1350" w:type="dxa"/>
          </w:tcPr>
          <w:p w:rsidR="00DF2211" w:rsidRDefault="00DF2211" w:rsidP="00C517A9">
            <w:pPr>
              <w:jc w:val="center"/>
            </w:pPr>
            <w:r w:rsidRPr="00976259">
              <w:rPr>
                <w:rFonts w:cs="TimesNewRomanPSMT"/>
                <w:sz w:val="20"/>
                <w:szCs w:val="20"/>
              </w:rPr>
              <w:t>Unsigned</w:t>
            </w:r>
          </w:p>
        </w:tc>
        <w:tc>
          <w:tcPr>
            <w:tcW w:w="990" w:type="dxa"/>
          </w:tcPr>
          <w:p w:rsidR="00DF2211" w:rsidRDefault="00DF2211" w:rsidP="00C517A9">
            <w:r w:rsidRPr="00021322">
              <w:rPr>
                <w:rFonts w:cs="TimesNewRomanPSMT"/>
                <w:sz w:val="20"/>
                <w:szCs w:val="20"/>
              </w:rPr>
              <w:t>0~255</w:t>
            </w:r>
          </w:p>
        </w:tc>
        <w:tc>
          <w:tcPr>
            <w:tcW w:w="3505" w:type="dxa"/>
          </w:tcPr>
          <w:p w:rsidR="00DF2211" w:rsidRPr="007805C0" w:rsidRDefault="00DF2211" w:rsidP="00C517A9">
            <w:pPr>
              <w:jc w:val="both"/>
              <w:rPr>
                <w:sz w:val="20"/>
                <w:szCs w:val="20"/>
                <w:highlight w:val="yellow"/>
              </w:rPr>
            </w:pPr>
            <w:r w:rsidRPr="007805C0">
              <w:rPr>
                <w:sz w:val="20"/>
                <w:szCs w:val="20"/>
              </w:rPr>
              <w:t xml:space="preserve">This attribute specify the no of </w:t>
            </w:r>
            <w:r>
              <w:rPr>
                <w:sz w:val="20"/>
                <w:szCs w:val="20"/>
              </w:rPr>
              <w:t>v</w:t>
            </w:r>
            <w:r w:rsidRPr="007805C0">
              <w:rPr>
                <w:sz w:val="20"/>
                <w:szCs w:val="20"/>
              </w:rPr>
              <w:t xml:space="preserve">ertical </w:t>
            </w:r>
            <w:r>
              <w:rPr>
                <w:sz w:val="20"/>
                <w:szCs w:val="20"/>
              </w:rPr>
              <w:t>b</w:t>
            </w:r>
            <w:r w:rsidRPr="007805C0">
              <w:rPr>
                <w:sz w:val="20"/>
                <w:szCs w:val="20"/>
              </w:rPr>
              <w:t>locks in the SS2DC</w:t>
            </w:r>
          </w:p>
        </w:tc>
      </w:tr>
      <w:tr w:rsidR="00DF2211" w:rsidTr="00C517A9">
        <w:tc>
          <w:tcPr>
            <w:tcW w:w="2245" w:type="dxa"/>
          </w:tcPr>
          <w:p w:rsidR="00DF2211" w:rsidRPr="007805C0" w:rsidRDefault="00DF2211" w:rsidP="00C517A9">
            <w:pPr>
              <w:rPr>
                <w:sz w:val="20"/>
                <w:szCs w:val="20"/>
              </w:rPr>
            </w:pPr>
            <w:r>
              <w:rPr>
                <w:sz w:val="20"/>
                <w:szCs w:val="20"/>
              </w:rPr>
              <w:t>PhySS2DCCODEHSIZE</w:t>
            </w:r>
          </w:p>
        </w:tc>
        <w:tc>
          <w:tcPr>
            <w:tcW w:w="1260" w:type="dxa"/>
          </w:tcPr>
          <w:p w:rsidR="00DF2211" w:rsidRPr="007805C0" w:rsidRDefault="00DF2211" w:rsidP="00C517A9">
            <w:pPr>
              <w:jc w:val="center"/>
              <w:rPr>
                <w:sz w:val="20"/>
                <w:szCs w:val="20"/>
              </w:rPr>
            </w:pPr>
            <w:r>
              <w:rPr>
                <w:sz w:val="20"/>
                <w:szCs w:val="20"/>
              </w:rPr>
              <w:t>0x15</w:t>
            </w:r>
          </w:p>
        </w:tc>
        <w:tc>
          <w:tcPr>
            <w:tcW w:w="1350" w:type="dxa"/>
          </w:tcPr>
          <w:p w:rsidR="00DF2211" w:rsidRPr="007805C0" w:rsidRDefault="00DF2211" w:rsidP="00C517A9">
            <w:pPr>
              <w:jc w:val="center"/>
              <w:rPr>
                <w:sz w:val="20"/>
                <w:szCs w:val="20"/>
              </w:rPr>
            </w:pPr>
            <w:r w:rsidRPr="007805C0">
              <w:rPr>
                <w:rFonts w:cs="TimesNewRomanPSMT"/>
                <w:sz w:val="20"/>
                <w:szCs w:val="20"/>
              </w:rPr>
              <w:t>Unsigned</w:t>
            </w:r>
          </w:p>
        </w:tc>
        <w:tc>
          <w:tcPr>
            <w:tcW w:w="990" w:type="dxa"/>
          </w:tcPr>
          <w:p w:rsidR="00DF2211" w:rsidRPr="007805C0" w:rsidRDefault="00DF2211" w:rsidP="00C517A9">
            <w:pPr>
              <w:jc w:val="center"/>
              <w:rPr>
                <w:sz w:val="20"/>
                <w:szCs w:val="20"/>
              </w:rPr>
            </w:pPr>
            <w:r w:rsidRPr="007805C0">
              <w:rPr>
                <w:rFonts w:cs="TimesNewRomanPSMT"/>
                <w:sz w:val="20"/>
                <w:szCs w:val="20"/>
              </w:rPr>
              <w:t>0~255</w:t>
            </w:r>
          </w:p>
        </w:tc>
        <w:tc>
          <w:tcPr>
            <w:tcW w:w="3505" w:type="dxa"/>
          </w:tcPr>
          <w:p w:rsidR="00DF2211" w:rsidRPr="007805C0" w:rsidRDefault="00DF2211" w:rsidP="00C517A9">
            <w:pPr>
              <w:jc w:val="both"/>
              <w:rPr>
                <w:sz w:val="20"/>
                <w:szCs w:val="20"/>
              </w:rPr>
            </w:pPr>
            <w:r w:rsidRPr="007805C0">
              <w:rPr>
                <w:sz w:val="20"/>
                <w:szCs w:val="20"/>
              </w:rPr>
              <w:t xml:space="preserve">This attribute specify the </w:t>
            </w:r>
            <w:r>
              <w:rPr>
                <w:sz w:val="20"/>
                <w:szCs w:val="20"/>
              </w:rPr>
              <w:t>h</w:t>
            </w:r>
            <w:r w:rsidRPr="007805C0">
              <w:rPr>
                <w:sz w:val="20"/>
                <w:szCs w:val="20"/>
              </w:rPr>
              <w:t xml:space="preserve">orizontal </w:t>
            </w:r>
            <w:r>
              <w:rPr>
                <w:sz w:val="20"/>
                <w:szCs w:val="20"/>
              </w:rPr>
              <w:t>size of the 2D code</w:t>
            </w:r>
            <w:r w:rsidRPr="007805C0">
              <w:rPr>
                <w:sz w:val="20"/>
                <w:szCs w:val="20"/>
              </w:rPr>
              <w:t xml:space="preserve"> in the SS2DC</w:t>
            </w:r>
          </w:p>
        </w:tc>
      </w:tr>
      <w:tr w:rsidR="00DF2211" w:rsidTr="00C517A9">
        <w:tc>
          <w:tcPr>
            <w:tcW w:w="2245" w:type="dxa"/>
          </w:tcPr>
          <w:p w:rsidR="00DF2211" w:rsidRPr="007805C0" w:rsidRDefault="00DF2211" w:rsidP="00C517A9">
            <w:pPr>
              <w:rPr>
                <w:sz w:val="20"/>
                <w:szCs w:val="20"/>
              </w:rPr>
            </w:pPr>
            <w:r>
              <w:rPr>
                <w:sz w:val="20"/>
                <w:szCs w:val="20"/>
              </w:rPr>
              <w:t>PhySS2DCCODEVSIZE</w:t>
            </w:r>
          </w:p>
        </w:tc>
        <w:tc>
          <w:tcPr>
            <w:tcW w:w="1260" w:type="dxa"/>
          </w:tcPr>
          <w:p w:rsidR="00DF2211" w:rsidRPr="007805C0" w:rsidRDefault="00DF2211" w:rsidP="00C517A9">
            <w:pPr>
              <w:jc w:val="center"/>
              <w:rPr>
                <w:sz w:val="20"/>
                <w:szCs w:val="20"/>
              </w:rPr>
            </w:pPr>
            <w:r>
              <w:rPr>
                <w:sz w:val="20"/>
                <w:szCs w:val="20"/>
              </w:rPr>
              <w:t>0x16</w:t>
            </w:r>
          </w:p>
        </w:tc>
        <w:tc>
          <w:tcPr>
            <w:tcW w:w="1350" w:type="dxa"/>
          </w:tcPr>
          <w:p w:rsidR="00DF2211" w:rsidRPr="007805C0" w:rsidRDefault="00DF2211" w:rsidP="00C517A9">
            <w:pPr>
              <w:jc w:val="center"/>
              <w:rPr>
                <w:sz w:val="20"/>
                <w:szCs w:val="20"/>
              </w:rPr>
            </w:pPr>
            <w:r w:rsidRPr="007805C0">
              <w:rPr>
                <w:rFonts w:cs="TimesNewRomanPSMT"/>
                <w:sz w:val="20"/>
                <w:szCs w:val="20"/>
              </w:rPr>
              <w:t>Unsigned</w:t>
            </w:r>
          </w:p>
        </w:tc>
        <w:tc>
          <w:tcPr>
            <w:tcW w:w="990" w:type="dxa"/>
          </w:tcPr>
          <w:p w:rsidR="00DF2211" w:rsidRPr="007805C0" w:rsidRDefault="00DF2211" w:rsidP="00C517A9">
            <w:pPr>
              <w:jc w:val="center"/>
              <w:rPr>
                <w:sz w:val="20"/>
                <w:szCs w:val="20"/>
              </w:rPr>
            </w:pPr>
            <w:r w:rsidRPr="007805C0">
              <w:rPr>
                <w:rFonts w:cs="TimesNewRomanPSMT"/>
                <w:sz w:val="20"/>
                <w:szCs w:val="20"/>
              </w:rPr>
              <w:t>0~255</w:t>
            </w:r>
          </w:p>
        </w:tc>
        <w:tc>
          <w:tcPr>
            <w:tcW w:w="3505" w:type="dxa"/>
          </w:tcPr>
          <w:p w:rsidR="00DF2211" w:rsidRPr="007805C0" w:rsidRDefault="00DF2211" w:rsidP="00C517A9">
            <w:pPr>
              <w:jc w:val="both"/>
              <w:rPr>
                <w:sz w:val="20"/>
                <w:szCs w:val="20"/>
              </w:rPr>
            </w:pPr>
            <w:r w:rsidRPr="007805C0">
              <w:rPr>
                <w:sz w:val="20"/>
                <w:szCs w:val="20"/>
              </w:rPr>
              <w:t xml:space="preserve">This attribute specify the </w:t>
            </w:r>
            <w:r>
              <w:rPr>
                <w:sz w:val="20"/>
                <w:szCs w:val="20"/>
              </w:rPr>
              <w:t>vertical</w:t>
            </w:r>
            <w:r w:rsidRPr="007805C0">
              <w:rPr>
                <w:sz w:val="20"/>
                <w:szCs w:val="20"/>
              </w:rPr>
              <w:t xml:space="preserve"> </w:t>
            </w:r>
            <w:r>
              <w:rPr>
                <w:sz w:val="20"/>
                <w:szCs w:val="20"/>
              </w:rPr>
              <w:t>size of the 2D code</w:t>
            </w:r>
            <w:r w:rsidRPr="007805C0">
              <w:rPr>
                <w:sz w:val="20"/>
                <w:szCs w:val="20"/>
              </w:rPr>
              <w:t xml:space="preserve"> in the SS2DC</w:t>
            </w:r>
          </w:p>
        </w:tc>
      </w:tr>
      <w:tr w:rsidR="00DF2211" w:rsidTr="00C517A9">
        <w:tc>
          <w:tcPr>
            <w:tcW w:w="2245" w:type="dxa"/>
          </w:tcPr>
          <w:p w:rsidR="00DF2211" w:rsidRPr="007805C0" w:rsidRDefault="00DF2211" w:rsidP="00C517A9">
            <w:pPr>
              <w:rPr>
                <w:sz w:val="20"/>
                <w:szCs w:val="20"/>
              </w:rPr>
            </w:pPr>
            <w:r w:rsidRPr="007805C0">
              <w:rPr>
                <w:sz w:val="20"/>
                <w:szCs w:val="20"/>
              </w:rPr>
              <w:t>phySS2DCTFrequency</w:t>
            </w:r>
          </w:p>
        </w:tc>
        <w:tc>
          <w:tcPr>
            <w:tcW w:w="1260" w:type="dxa"/>
          </w:tcPr>
          <w:p w:rsidR="00DF2211" w:rsidRPr="007805C0" w:rsidRDefault="00DF2211" w:rsidP="00C517A9">
            <w:pPr>
              <w:jc w:val="center"/>
              <w:rPr>
                <w:sz w:val="20"/>
                <w:szCs w:val="20"/>
              </w:rPr>
            </w:pPr>
            <w:r w:rsidRPr="007805C0">
              <w:rPr>
                <w:sz w:val="20"/>
                <w:szCs w:val="20"/>
              </w:rPr>
              <w:t>0x1</w:t>
            </w:r>
            <w:r>
              <w:rPr>
                <w:sz w:val="20"/>
                <w:szCs w:val="20"/>
              </w:rPr>
              <w:t>7</w:t>
            </w:r>
          </w:p>
        </w:tc>
        <w:tc>
          <w:tcPr>
            <w:tcW w:w="1350" w:type="dxa"/>
          </w:tcPr>
          <w:p w:rsidR="00DF2211" w:rsidRPr="007805C0" w:rsidRDefault="00DF2211" w:rsidP="00C517A9">
            <w:pPr>
              <w:jc w:val="center"/>
              <w:rPr>
                <w:sz w:val="20"/>
                <w:szCs w:val="20"/>
              </w:rPr>
            </w:pPr>
            <w:r w:rsidRPr="007805C0">
              <w:rPr>
                <w:rFonts w:cs="TimesNewRomanPSMT"/>
                <w:sz w:val="20"/>
                <w:szCs w:val="20"/>
              </w:rPr>
              <w:t>Unsigned</w:t>
            </w:r>
          </w:p>
        </w:tc>
        <w:tc>
          <w:tcPr>
            <w:tcW w:w="990" w:type="dxa"/>
          </w:tcPr>
          <w:p w:rsidR="00DF2211" w:rsidRPr="007805C0" w:rsidRDefault="00DF2211" w:rsidP="00C517A9">
            <w:pPr>
              <w:jc w:val="center"/>
              <w:rPr>
                <w:sz w:val="20"/>
                <w:szCs w:val="20"/>
                <w:highlight w:val="yellow"/>
              </w:rPr>
            </w:pPr>
            <w:r w:rsidRPr="007805C0">
              <w:rPr>
                <w:rFonts w:cs="TimesNewRomanPSMT"/>
                <w:sz w:val="20"/>
                <w:szCs w:val="20"/>
              </w:rPr>
              <w:t>0~255</w:t>
            </w:r>
          </w:p>
        </w:tc>
        <w:tc>
          <w:tcPr>
            <w:tcW w:w="3505" w:type="dxa"/>
          </w:tcPr>
          <w:p w:rsidR="00DF2211" w:rsidRPr="007805C0" w:rsidRDefault="00DF2211" w:rsidP="00C517A9">
            <w:pPr>
              <w:jc w:val="both"/>
              <w:rPr>
                <w:sz w:val="20"/>
                <w:szCs w:val="20"/>
                <w:highlight w:val="yellow"/>
              </w:rPr>
            </w:pPr>
            <w:r w:rsidRPr="007805C0">
              <w:rPr>
                <w:sz w:val="20"/>
                <w:szCs w:val="20"/>
              </w:rPr>
              <w:t xml:space="preserve">This attribute specify the frame rate of SS2DC  sequence Transmission </w:t>
            </w:r>
          </w:p>
        </w:tc>
      </w:tr>
      <w:tr w:rsidR="00DF2211" w:rsidTr="00C517A9">
        <w:tc>
          <w:tcPr>
            <w:tcW w:w="2245" w:type="dxa"/>
          </w:tcPr>
          <w:p w:rsidR="00DF2211" w:rsidRPr="00A6265D" w:rsidRDefault="00DF2211" w:rsidP="00C517A9">
            <w:pPr>
              <w:rPr>
                <w:sz w:val="20"/>
                <w:szCs w:val="20"/>
              </w:rPr>
            </w:pPr>
            <w:r>
              <w:rPr>
                <w:sz w:val="20"/>
                <w:szCs w:val="20"/>
              </w:rPr>
              <w:lastRenderedPageBreak/>
              <w:t>PhySS2DC</w:t>
            </w:r>
            <w:r w:rsidRPr="00A6265D">
              <w:rPr>
                <w:sz w:val="20"/>
                <w:szCs w:val="20"/>
              </w:rPr>
              <w:t>TxHSize</w:t>
            </w:r>
          </w:p>
        </w:tc>
        <w:tc>
          <w:tcPr>
            <w:tcW w:w="1260" w:type="dxa"/>
          </w:tcPr>
          <w:p w:rsidR="00DF2211" w:rsidRPr="00A6265D" w:rsidRDefault="00DF2211" w:rsidP="00C517A9">
            <w:pPr>
              <w:jc w:val="center"/>
              <w:rPr>
                <w:sz w:val="20"/>
                <w:szCs w:val="20"/>
              </w:rPr>
            </w:pPr>
            <w:r w:rsidRPr="00A6265D">
              <w:rPr>
                <w:sz w:val="20"/>
                <w:szCs w:val="20"/>
              </w:rPr>
              <w:t>0x</w:t>
            </w:r>
            <w:r>
              <w:rPr>
                <w:sz w:val="20"/>
                <w:szCs w:val="20"/>
              </w:rPr>
              <w:t>18</w:t>
            </w:r>
          </w:p>
        </w:tc>
        <w:tc>
          <w:tcPr>
            <w:tcW w:w="1350" w:type="dxa"/>
          </w:tcPr>
          <w:p w:rsidR="00DF2211" w:rsidRPr="00A6265D" w:rsidRDefault="00DF2211" w:rsidP="00C517A9">
            <w:pPr>
              <w:jc w:val="center"/>
              <w:rPr>
                <w:sz w:val="20"/>
                <w:szCs w:val="20"/>
              </w:rPr>
            </w:pPr>
            <w:r w:rsidRPr="00A6265D">
              <w:rPr>
                <w:sz w:val="20"/>
                <w:szCs w:val="20"/>
              </w:rPr>
              <w:t>Integer</w:t>
            </w:r>
          </w:p>
        </w:tc>
        <w:tc>
          <w:tcPr>
            <w:tcW w:w="990" w:type="dxa"/>
          </w:tcPr>
          <w:p w:rsidR="00DF2211" w:rsidRPr="00A6265D" w:rsidRDefault="00DF2211" w:rsidP="00C517A9">
            <w:pPr>
              <w:jc w:val="center"/>
              <w:rPr>
                <w:sz w:val="20"/>
                <w:szCs w:val="20"/>
                <w:highlight w:val="yellow"/>
              </w:rPr>
            </w:pPr>
            <w:r w:rsidRPr="00A6265D">
              <w:rPr>
                <w:sz w:val="20"/>
                <w:szCs w:val="20"/>
              </w:rPr>
              <w:t>0-65535</w:t>
            </w:r>
          </w:p>
        </w:tc>
        <w:tc>
          <w:tcPr>
            <w:tcW w:w="3505" w:type="dxa"/>
          </w:tcPr>
          <w:p w:rsidR="00DF2211" w:rsidRPr="00A6265D" w:rsidRDefault="00DF2211" w:rsidP="00C517A9">
            <w:pPr>
              <w:jc w:val="both"/>
              <w:rPr>
                <w:sz w:val="20"/>
                <w:szCs w:val="20"/>
                <w:highlight w:val="yellow"/>
              </w:rPr>
            </w:pPr>
            <w:r w:rsidRPr="00A6265D">
              <w:rPr>
                <w:sz w:val="20"/>
                <w:szCs w:val="20"/>
              </w:rPr>
              <w:t>This attribute specify the no of Horizontal Pixel in the 2D Display Transmitter</w:t>
            </w:r>
          </w:p>
        </w:tc>
      </w:tr>
      <w:tr w:rsidR="00DF2211" w:rsidTr="00C517A9">
        <w:tc>
          <w:tcPr>
            <w:tcW w:w="2245" w:type="dxa"/>
          </w:tcPr>
          <w:p w:rsidR="00DF2211" w:rsidRPr="00A6265D" w:rsidRDefault="00DF2211" w:rsidP="00C517A9">
            <w:pPr>
              <w:rPr>
                <w:sz w:val="20"/>
                <w:szCs w:val="20"/>
              </w:rPr>
            </w:pPr>
            <w:r>
              <w:rPr>
                <w:sz w:val="20"/>
                <w:szCs w:val="20"/>
              </w:rPr>
              <w:t>PhySS2DC</w:t>
            </w:r>
            <w:r w:rsidRPr="00A6265D">
              <w:rPr>
                <w:sz w:val="20"/>
                <w:szCs w:val="20"/>
              </w:rPr>
              <w:t>TxVSize</w:t>
            </w:r>
          </w:p>
        </w:tc>
        <w:tc>
          <w:tcPr>
            <w:tcW w:w="1260" w:type="dxa"/>
          </w:tcPr>
          <w:p w:rsidR="00DF2211" w:rsidRPr="00A6265D" w:rsidRDefault="00DF2211" w:rsidP="00C517A9">
            <w:pPr>
              <w:jc w:val="center"/>
              <w:rPr>
                <w:sz w:val="20"/>
                <w:szCs w:val="20"/>
              </w:rPr>
            </w:pPr>
            <w:r w:rsidRPr="00A6265D">
              <w:rPr>
                <w:sz w:val="20"/>
                <w:szCs w:val="20"/>
              </w:rPr>
              <w:t>0x</w:t>
            </w:r>
            <w:r>
              <w:rPr>
                <w:sz w:val="20"/>
                <w:szCs w:val="20"/>
              </w:rPr>
              <w:t>19</w:t>
            </w:r>
          </w:p>
        </w:tc>
        <w:tc>
          <w:tcPr>
            <w:tcW w:w="1350" w:type="dxa"/>
          </w:tcPr>
          <w:p w:rsidR="00DF2211" w:rsidRPr="00A6265D" w:rsidRDefault="00DF2211" w:rsidP="00C517A9">
            <w:pPr>
              <w:jc w:val="center"/>
              <w:rPr>
                <w:sz w:val="20"/>
                <w:szCs w:val="20"/>
              </w:rPr>
            </w:pPr>
            <w:r w:rsidRPr="00A6265D">
              <w:rPr>
                <w:sz w:val="20"/>
                <w:szCs w:val="20"/>
              </w:rPr>
              <w:t>Integer</w:t>
            </w:r>
          </w:p>
        </w:tc>
        <w:tc>
          <w:tcPr>
            <w:tcW w:w="990" w:type="dxa"/>
          </w:tcPr>
          <w:p w:rsidR="00DF2211" w:rsidRPr="00A6265D" w:rsidRDefault="00DF2211" w:rsidP="00C517A9">
            <w:pPr>
              <w:jc w:val="center"/>
              <w:rPr>
                <w:sz w:val="20"/>
                <w:szCs w:val="20"/>
                <w:highlight w:val="yellow"/>
              </w:rPr>
            </w:pPr>
            <w:r w:rsidRPr="00A6265D">
              <w:rPr>
                <w:sz w:val="20"/>
                <w:szCs w:val="20"/>
              </w:rPr>
              <w:t>0-65535</w:t>
            </w:r>
          </w:p>
        </w:tc>
        <w:tc>
          <w:tcPr>
            <w:tcW w:w="3505" w:type="dxa"/>
          </w:tcPr>
          <w:p w:rsidR="00DF2211" w:rsidRPr="00A6265D" w:rsidRDefault="00DF2211" w:rsidP="00C517A9">
            <w:pPr>
              <w:jc w:val="both"/>
              <w:rPr>
                <w:sz w:val="20"/>
                <w:szCs w:val="20"/>
                <w:highlight w:val="yellow"/>
              </w:rPr>
            </w:pPr>
            <w:r w:rsidRPr="00A6265D">
              <w:rPr>
                <w:sz w:val="20"/>
                <w:szCs w:val="20"/>
              </w:rPr>
              <w:t>This attribute specify the no of Vertical Pixel in the 2D Display Transmitter</w:t>
            </w:r>
          </w:p>
        </w:tc>
      </w:tr>
    </w:tbl>
    <w:p w:rsidR="00DF2211" w:rsidRPr="001E5D1B" w:rsidRDefault="00DF2211" w:rsidP="00DF2211">
      <w:pPr>
        <w:pStyle w:val="ListParagraph"/>
        <w:ind w:left="555"/>
        <w:rPr>
          <w:rFonts w:ascii="TimesNewRomanPSMT" w:hAnsi="TimesNewRomanPSMT" w:cs="TimesNewRomanPSMT"/>
          <w:sz w:val="20"/>
          <w:szCs w:val="20"/>
        </w:rPr>
      </w:pPr>
    </w:p>
    <w:p w:rsidR="00DF2211" w:rsidRPr="007805C0" w:rsidRDefault="00DF2211" w:rsidP="00DF2211">
      <w:pPr>
        <w:pStyle w:val="ListParagraph"/>
        <w:ind w:left="1275" w:firstLine="165"/>
        <w:rPr>
          <w:rFonts w:ascii="Arial" w:hAnsi="Arial" w:cs="Arial"/>
          <w:color w:val="FF0000"/>
        </w:rPr>
      </w:pPr>
      <w:r w:rsidRPr="007805C0">
        <w:rPr>
          <w:rFonts w:ascii="Arial" w:hAnsi="Arial" w:cs="Arial"/>
          <w:color w:val="000000" w:themeColor="text1"/>
        </w:rPr>
        <w:t>Table 179 — PHY PIB attributes (continued for SS2DC)</w:t>
      </w:r>
    </w:p>
    <w:p w:rsidR="00DF2211" w:rsidRDefault="00DF2211" w:rsidP="00DF2211">
      <w:pPr>
        <w:pStyle w:val="Heading1"/>
        <w:rPr>
          <w:b/>
          <w:color w:val="auto"/>
          <w:sz w:val="28"/>
          <w:szCs w:val="28"/>
        </w:rPr>
      </w:pPr>
    </w:p>
    <w:p w:rsidR="00DF2211" w:rsidRDefault="00DF2211" w:rsidP="00DF2211">
      <w:pPr>
        <w:rPr>
          <w:rFonts w:ascii="Arial" w:eastAsiaTheme="majorEastAsia" w:hAnsi="Arial" w:cs="Arial"/>
          <w:b/>
          <w:sz w:val="26"/>
          <w:szCs w:val="26"/>
        </w:rPr>
      </w:pPr>
      <w:r>
        <w:rPr>
          <w:rFonts w:ascii="Arial" w:hAnsi="Arial" w:cs="Arial"/>
          <w:b/>
          <w:sz w:val="26"/>
          <w:szCs w:val="26"/>
        </w:rPr>
        <w:br w:type="page"/>
      </w:r>
    </w:p>
    <w:p w:rsidR="00DF2211" w:rsidRPr="00505E0E" w:rsidRDefault="00DF2211" w:rsidP="00DF2211">
      <w:pPr>
        <w:pStyle w:val="Heading1"/>
        <w:rPr>
          <w:rFonts w:ascii="Arial" w:hAnsi="Arial" w:cs="Arial"/>
          <w:b/>
          <w:color w:val="auto"/>
          <w:sz w:val="26"/>
          <w:szCs w:val="26"/>
        </w:rPr>
      </w:pPr>
      <w:r>
        <w:rPr>
          <w:rFonts w:ascii="Arial" w:hAnsi="Arial" w:cs="Arial"/>
          <w:b/>
          <w:color w:val="auto"/>
          <w:sz w:val="26"/>
          <w:szCs w:val="26"/>
        </w:rPr>
        <w:lastRenderedPageBreak/>
        <w:t xml:space="preserve">3. </w:t>
      </w:r>
      <w:r w:rsidRPr="00A100B7">
        <w:rPr>
          <w:rFonts w:ascii="Arial" w:hAnsi="Arial" w:cs="Arial"/>
          <w:b/>
          <w:color w:val="auto"/>
          <w:sz w:val="22"/>
          <w:szCs w:val="22"/>
        </w:rPr>
        <w:t>PHY PIB Attributes for I</w:t>
      </w:r>
      <w:r>
        <w:rPr>
          <w:rFonts w:ascii="Arial" w:hAnsi="Arial" w:cs="Arial"/>
          <w:b/>
          <w:color w:val="auto"/>
          <w:sz w:val="22"/>
          <w:szCs w:val="22"/>
        </w:rPr>
        <w:t>DE</w:t>
      </w:r>
    </w:p>
    <w:p w:rsidR="00DF2211" w:rsidRDefault="00DF2211" w:rsidP="00DF2211">
      <w:pPr>
        <w:autoSpaceDE w:val="0"/>
        <w:autoSpaceDN w:val="0"/>
        <w:adjustRightInd w:val="0"/>
        <w:spacing w:after="0" w:line="240" w:lineRule="auto"/>
        <w:rPr>
          <w:rFonts w:ascii="TimesNewRomanPSMT" w:hAnsi="TimesNewRomanPSMT" w:cs="TimesNewRomanPSMT"/>
          <w:sz w:val="20"/>
          <w:szCs w:val="20"/>
        </w:rPr>
      </w:pPr>
    </w:p>
    <w:p w:rsidR="00DF2211" w:rsidRPr="00A100B7" w:rsidRDefault="00DF2211" w:rsidP="00DF2211">
      <w:pPr>
        <w:jc w:val="both"/>
        <w:rPr>
          <w:rFonts w:ascii="Arial" w:hAnsi="Arial" w:cs="Arial"/>
          <w:color w:val="FF0000"/>
        </w:rPr>
      </w:pPr>
      <w:r w:rsidRPr="00A100B7">
        <w:rPr>
          <w:rFonts w:ascii="Arial" w:hAnsi="Arial" w:cs="Arial"/>
          <w:color w:val="000000" w:themeColor="text1"/>
        </w:rPr>
        <w:t xml:space="preserve">The PHY PIB attributes for </w:t>
      </w:r>
      <w:r>
        <w:rPr>
          <w:rFonts w:ascii="Arial" w:hAnsi="Arial" w:cs="Arial"/>
          <w:color w:val="000000" w:themeColor="text1"/>
        </w:rPr>
        <w:t>IDE</w:t>
      </w:r>
      <w:r w:rsidRPr="00A100B7">
        <w:rPr>
          <w:rFonts w:ascii="Arial" w:hAnsi="Arial" w:cs="Arial"/>
          <w:color w:val="000000" w:themeColor="text1"/>
        </w:rPr>
        <w:t xml:space="preserve"> is presented in the Table 179 —PHY PIB attributes (continued</w:t>
      </w:r>
      <w:r w:rsidRPr="00A100B7">
        <w:rPr>
          <w:color w:val="000000" w:themeColor="text1"/>
        </w:rPr>
        <w:t xml:space="preserve"> </w:t>
      </w:r>
      <w:r w:rsidRPr="00A100B7">
        <w:rPr>
          <w:rFonts w:ascii="Arial" w:hAnsi="Arial" w:cs="Arial"/>
          <w:color w:val="000000" w:themeColor="text1"/>
        </w:rPr>
        <w:t>for I</w:t>
      </w:r>
      <w:r>
        <w:rPr>
          <w:rFonts w:ascii="Arial" w:hAnsi="Arial" w:cs="Arial"/>
          <w:color w:val="000000" w:themeColor="text1"/>
        </w:rPr>
        <w:t>DE</w:t>
      </w:r>
      <w:r w:rsidRPr="00A100B7">
        <w:rPr>
          <w:rFonts w:ascii="Arial" w:hAnsi="Arial" w:cs="Arial"/>
          <w:color w:val="000000" w:themeColor="text1"/>
        </w:rPr>
        <w:t>).</w:t>
      </w:r>
    </w:p>
    <w:p w:rsidR="00DF2211" w:rsidRDefault="00DF2211" w:rsidP="00DF2211">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DF2211" w:rsidTr="00C517A9">
        <w:tc>
          <w:tcPr>
            <w:tcW w:w="9350" w:type="dxa"/>
            <w:gridSpan w:val="5"/>
          </w:tcPr>
          <w:p w:rsidR="00DF2211" w:rsidRPr="002D0EFA" w:rsidRDefault="00DF2211" w:rsidP="00C517A9">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PHY PIB Table 100 Additions</w:t>
            </w:r>
          </w:p>
        </w:tc>
      </w:tr>
      <w:tr w:rsidR="00DF2211" w:rsidRPr="002874E1" w:rsidTr="00C517A9">
        <w:tc>
          <w:tcPr>
            <w:tcW w:w="2245" w:type="dxa"/>
          </w:tcPr>
          <w:p w:rsidR="00DF2211" w:rsidRPr="002874E1" w:rsidRDefault="00DF2211" w:rsidP="00C517A9">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DF2211" w:rsidRPr="002874E1" w:rsidRDefault="00DF2211" w:rsidP="00C517A9">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DF2211" w:rsidRPr="002874E1" w:rsidRDefault="00DF2211" w:rsidP="00C517A9">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DF2211" w:rsidRPr="002874E1" w:rsidRDefault="00DF2211" w:rsidP="00C517A9">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DF2211" w:rsidRPr="002874E1" w:rsidRDefault="00DF2211" w:rsidP="00C517A9">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DF2211" w:rsidRPr="002874E1" w:rsidTr="00C517A9">
        <w:tc>
          <w:tcPr>
            <w:tcW w:w="2245" w:type="dxa"/>
          </w:tcPr>
          <w:p w:rsidR="00DF2211" w:rsidRPr="00F166BC" w:rsidRDefault="00DF2211" w:rsidP="00C517A9">
            <w:pPr>
              <w:rPr>
                <w:color w:val="000000" w:themeColor="text1"/>
                <w:sz w:val="20"/>
                <w:szCs w:val="20"/>
              </w:rPr>
            </w:pPr>
            <w:proofErr w:type="spellStart"/>
            <w:r>
              <w:rPr>
                <w:color w:val="000000" w:themeColor="text1"/>
                <w:sz w:val="20"/>
                <w:szCs w:val="20"/>
              </w:rPr>
              <w:t>phy</w:t>
            </w:r>
            <w:r w:rsidRPr="00F166BC">
              <w:rPr>
                <w:color w:val="000000" w:themeColor="text1"/>
                <w:sz w:val="20"/>
                <w:szCs w:val="20"/>
              </w:rPr>
              <w:t>IDETxMode</w:t>
            </w:r>
            <w:proofErr w:type="spellEnd"/>
          </w:p>
        </w:tc>
        <w:tc>
          <w:tcPr>
            <w:tcW w:w="1260" w:type="dxa"/>
          </w:tcPr>
          <w:p w:rsidR="00DF2211" w:rsidRPr="00F166BC" w:rsidRDefault="00DF2211" w:rsidP="00C517A9">
            <w:pPr>
              <w:jc w:val="center"/>
              <w:rPr>
                <w:color w:val="000000" w:themeColor="text1"/>
                <w:sz w:val="20"/>
                <w:szCs w:val="20"/>
              </w:rPr>
            </w:pPr>
            <w:r w:rsidRPr="00F166BC">
              <w:rPr>
                <w:color w:val="000000" w:themeColor="text1"/>
                <w:sz w:val="20"/>
                <w:szCs w:val="20"/>
              </w:rPr>
              <w:t>0x</w:t>
            </w:r>
            <w:r>
              <w:rPr>
                <w:color w:val="000000" w:themeColor="text1"/>
                <w:sz w:val="20"/>
                <w:szCs w:val="20"/>
              </w:rPr>
              <w:t>10</w:t>
            </w:r>
          </w:p>
        </w:tc>
        <w:tc>
          <w:tcPr>
            <w:tcW w:w="1350" w:type="dxa"/>
          </w:tcPr>
          <w:p w:rsidR="00DF2211" w:rsidRPr="00F166BC" w:rsidRDefault="00DF2211" w:rsidP="00C517A9">
            <w:pPr>
              <w:jc w:val="center"/>
              <w:rPr>
                <w:color w:val="000000" w:themeColor="text1"/>
                <w:sz w:val="20"/>
                <w:szCs w:val="20"/>
              </w:rPr>
            </w:pPr>
            <w:r w:rsidRPr="00F166BC">
              <w:rPr>
                <w:color w:val="000000" w:themeColor="text1"/>
                <w:sz w:val="20"/>
                <w:szCs w:val="20"/>
              </w:rPr>
              <w:t>Unsigned</w:t>
            </w:r>
          </w:p>
        </w:tc>
        <w:tc>
          <w:tcPr>
            <w:tcW w:w="990" w:type="dxa"/>
          </w:tcPr>
          <w:p w:rsidR="00DF2211" w:rsidRPr="00F166BC" w:rsidRDefault="00DF2211" w:rsidP="00C517A9">
            <w:pPr>
              <w:jc w:val="center"/>
              <w:rPr>
                <w:color w:val="000000" w:themeColor="text1"/>
                <w:sz w:val="20"/>
                <w:szCs w:val="20"/>
              </w:rPr>
            </w:pPr>
            <w:r w:rsidRPr="00F166BC">
              <w:rPr>
                <w:color w:val="000000" w:themeColor="text1"/>
                <w:sz w:val="20"/>
                <w:szCs w:val="20"/>
              </w:rPr>
              <w:t>0-255</w:t>
            </w:r>
          </w:p>
        </w:tc>
        <w:tc>
          <w:tcPr>
            <w:tcW w:w="3505" w:type="dxa"/>
          </w:tcPr>
          <w:p w:rsidR="00DF2211" w:rsidRPr="00F166BC" w:rsidRDefault="00DF2211" w:rsidP="00C517A9">
            <w:pPr>
              <w:jc w:val="both"/>
              <w:rPr>
                <w:color w:val="000000" w:themeColor="text1"/>
                <w:sz w:val="20"/>
                <w:szCs w:val="20"/>
              </w:rPr>
            </w:pPr>
            <w:r w:rsidRPr="00F166BC">
              <w:rPr>
                <w:color w:val="000000" w:themeColor="text1"/>
                <w:sz w:val="20"/>
                <w:szCs w:val="20"/>
              </w:rPr>
              <w:t>This attribute indicates the Invisible Data Embedding transmission modes.</w:t>
            </w:r>
          </w:p>
          <w:p w:rsidR="00DF2211" w:rsidRPr="00F166BC" w:rsidRDefault="00DF2211" w:rsidP="00C517A9">
            <w:pPr>
              <w:jc w:val="both"/>
              <w:rPr>
                <w:color w:val="000000" w:themeColor="text1"/>
                <w:sz w:val="20"/>
                <w:szCs w:val="20"/>
              </w:rPr>
            </w:pPr>
            <w:r w:rsidRPr="00F166BC">
              <w:rPr>
                <w:color w:val="000000" w:themeColor="text1"/>
                <w:sz w:val="20"/>
                <w:szCs w:val="20"/>
              </w:rPr>
              <w:t>0 : IDE-BLENDING</w:t>
            </w:r>
          </w:p>
          <w:p w:rsidR="00DF2211" w:rsidRPr="00F166BC" w:rsidRDefault="00DF2211" w:rsidP="00C517A9">
            <w:pPr>
              <w:rPr>
                <w:color w:val="000000" w:themeColor="text1"/>
                <w:sz w:val="20"/>
                <w:szCs w:val="20"/>
              </w:rPr>
            </w:pPr>
            <w:r w:rsidRPr="00F166BC">
              <w:rPr>
                <w:color w:val="000000" w:themeColor="text1"/>
                <w:sz w:val="20"/>
                <w:szCs w:val="20"/>
              </w:rPr>
              <w:t xml:space="preserve">1 : IDE-WATERMARK </w:t>
            </w:r>
          </w:p>
          <w:p w:rsidR="00DF2211" w:rsidRPr="00F166BC" w:rsidRDefault="00DF2211" w:rsidP="00C517A9">
            <w:pPr>
              <w:rPr>
                <w:color w:val="000000" w:themeColor="text1"/>
                <w:sz w:val="20"/>
                <w:szCs w:val="20"/>
              </w:rPr>
            </w:pPr>
            <w:r w:rsidRPr="00F166BC">
              <w:rPr>
                <w:color w:val="000000" w:themeColor="text1"/>
                <w:sz w:val="20"/>
                <w:szCs w:val="20"/>
              </w:rPr>
              <w:t>2 : SS IDE-BLEND</w:t>
            </w:r>
          </w:p>
          <w:p w:rsidR="00DF2211" w:rsidRPr="00F166BC" w:rsidRDefault="00DF2211" w:rsidP="00C517A9">
            <w:pPr>
              <w:rPr>
                <w:color w:val="000000" w:themeColor="text1"/>
                <w:sz w:val="20"/>
                <w:szCs w:val="20"/>
                <w:highlight w:val="yellow"/>
              </w:rPr>
            </w:pPr>
            <w:r w:rsidRPr="00F166BC">
              <w:rPr>
                <w:color w:val="000000" w:themeColor="text1"/>
                <w:sz w:val="20"/>
                <w:szCs w:val="20"/>
              </w:rPr>
              <w:t xml:space="preserve">3 : SS IDE-WATERMARK </w:t>
            </w:r>
          </w:p>
        </w:tc>
      </w:tr>
      <w:tr w:rsidR="00DF2211" w:rsidTr="00C517A9">
        <w:tc>
          <w:tcPr>
            <w:tcW w:w="2245" w:type="dxa"/>
          </w:tcPr>
          <w:p w:rsidR="00DF2211" w:rsidRPr="00B5289D" w:rsidRDefault="00DF2211" w:rsidP="00C517A9">
            <w:pPr>
              <w:autoSpaceDE w:val="0"/>
              <w:autoSpaceDN w:val="0"/>
              <w:adjustRightInd w:val="0"/>
              <w:rPr>
                <w:rFonts w:cs="TimesNewRomanPSMT"/>
                <w:strike/>
                <w:sz w:val="20"/>
                <w:szCs w:val="20"/>
              </w:rPr>
            </w:pPr>
            <w:r w:rsidRPr="00B5289D">
              <w:rPr>
                <w:rFonts w:cs="TimesNewRomanPSMT"/>
                <w:strike/>
                <w:sz w:val="20"/>
                <w:szCs w:val="20"/>
              </w:rPr>
              <w:t>phyIDEApplicationSpecificMode</w:t>
            </w:r>
          </w:p>
        </w:tc>
        <w:tc>
          <w:tcPr>
            <w:tcW w:w="1260" w:type="dxa"/>
          </w:tcPr>
          <w:p w:rsidR="00DF2211" w:rsidRPr="00B5289D" w:rsidRDefault="00DF2211" w:rsidP="00C517A9">
            <w:pPr>
              <w:autoSpaceDE w:val="0"/>
              <w:autoSpaceDN w:val="0"/>
              <w:adjustRightInd w:val="0"/>
              <w:jc w:val="center"/>
              <w:rPr>
                <w:rFonts w:cs="TimesNewRomanPSMT"/>
                <w:strike/>
                <w:sz w:val="20"/>
                <w:szCs w:val="20"/>
              </w:rPr>
            </w:pPr>
            <w:r w:rsidRPr="00B5289D">
              <w:rPr>
                <w:rFonts w:cs="TimesNewRomanPSMT"/>
                <w:strike/>
                <w:sz w:val="20"/>
                <w:szCs w:val="20"/>
              </w:rPr>
              <w:t>0x11</w:t>
            </w:r>
          </w:p>
        </w:tc>
        <w:tc>
          <w:tcPr>
            <w:tcW w:w="1350" w:type="dxa"/>
          </w:tcPr>
          <w:p w:rsidR="00DF2211" w:rsidRPr="00B5289D" w:rsidRDefault="00DF2211" w:rsidP="00C517A9">
            <w:pPr>
              <w:autoSpaceDE w:val="0"/>
              <w:autoSpaceDN w:val="0"/>
              <w:adjustRightInd w:val="0"/>
              <w:jc w:val="center"/>
              <w:rPr>
                <w:rFonts w:cs="TimesNewRomanPSMT"/>
                <w:strike/>
                <w:sz w:val="20"/>
                <w:szCs w:val="20"/>
              </w:rPr>
            </w:pPr>
            <w:r w:rsidRPr="00B5289D">
              <w:rPr>
                <w:rFonts w:cs="TimesNewRomanPSMT"/>
                <w:strike/>
                <w:sz w:val="20"/>
                <w:szCs w:val="20"/>
              </w:rPr>
              <w:t>Unsigned</w:t>
            </w:r>
          </w:p>
        </w:tc>
        <w:tc>
          <w:tcPr>
            <w:tcW w:w="990" w:type="dxa"/>
          </w:tcPr>
          <w:p w:rsidR="00DF2211" w:rsidRPr="00B5289D" w:rsidRDefault="00DF2211" w:rsidP="00C517A9">
            <w:pPr>
              <w:autoSpaceDE w:val="0"/>
              <w:autoSpaceDN w:val="0"/>
              <w:adjustRightInd w:val="0"/>
              <w:jc w:val="center"/>
              <w:rPr>
                <w:rFonts w:cs="TimesNewRomanPSMT"/>
                <w:strike/>
                <w:sz w:val="20"/>
                <w:szCs w:val="20"/>
              </w:rPr>
            </w:pPr>
            <w:r w:rsidRPr="00B5289D">
              <w:rPr>
                <w:rFonts w:cs="TimesNewRomanPSMT"/>
                <w:strike/>
                <w:sz w:val="20"/>
                <w:szCs w:val="20"/>
              </w:rPr>
              <w:t>0~255</w:t>
            </w:r>
          </w:p>
        </w:tc>
        <w:tc>
          <w:tcPr>
            <w:tcW w:w="3505" w:type="dxa"/>
          </w:tcPr>
          <w:p w:rsidR="00DF2211" w:rsidRPr="00B5289D" w:rsidRDefault="00DF2211" w:rsidP="00C517A9">
            <w:pPr>
              <w:autoSpaceDE w:val="0"/>
              <w:autoSpaceDN w:val="0"/>
              <w:adjustRightInd w:val="0"/>
              <w:jc w:val="both"/>
              <w:rPr>
                <w:rFonts w:cs="TimesNewRomanPSMT"/>
                <w:strike/>
                <w:sz w:val="20"/>
                <w:szCs w:val="20"/>
              </w:rPr>
            </w:pPr>
            <w:r w:rsidRPr="00B5289D">
              <w:rPr>
                <w:rFonts w:cs="TimesNewRomanPSMT"/>
                <w:strike/>
                <w:sz w:val="20"/>
                <w:szCs w:val="20"/>
              </w:rPr>
              <w:t>This attribute specifies the application specific PHY mode.</w:t>
            </w:r>
          </w:p>
          <w:p w:rsidR="00DF2211" w:rsidRPr="00B5289D" w:rsidRDefault="00DF2211" w:rsidP="00C517A9">
            <w:pPr>
              <w:jc w:val="both"/>
              <w:rPr>
                <w:strike/>
                <w:sz w:val="20"/>
                <w:szCs w:val="20"/>
              </w:rPr>
            </w:pPr>
            <w:r w:rsidRPr="00B5289D">
              <w:rPr>
                <w:strike/>
                <w:sz w:val="20"/>
                <w:szCs w:val="20"/>
              </w:rPr>
              <w:t>0 : Normal Data (Media Content, Information Content based on the Application used for)</w:t>
            </w:r>
          </w:p>
          <w:p w:rsidR="00DF2211" w:rsidRPr="00B5289D" w:rsidRDefault="00DF2211" w:rsidP="00C517A9">
            <w:pPr>
              <w:jc w:val="both"/>
              <w:rPr>
                <w:strike/>
                <w:sz w:val="20"/>
                <w:szCs w:val="20"/>
              </w:rPr>
            </w:pPr>
            <w:r w:rsidRPr="00B5289D">
              <w:rPr>
                <w:strike/>
                <w:sz w:val="20"/>
                <w:szCs w:val="20"/>
              </w:rPr>
              <w:t xml:space="preserve">1 : ID Data </w:t>
            </w:r>
          </w:p>
          <w:p w:rsidR="00DF2211" w:rsidRPr="00B5289D" w:rsidRDefault="00DF2211" w:rsidP="00C517A9">
            <w:pPr>
              <w:autoSpaceDE w:val="0"/>
              <w:autoSpaceDN w:val="0"/>
              <w:adjustRightInd w:val="0"/>
              <w:jc w:val="both"/>
              <w:rPr>
                <w:strike/>
                <w:sz w:val="20"/>
                <w:szCs w:val="20"/>
              </w:rPr>
            </w:pPr>
            <w:r w:rsidRPr="00B5289D">
              <w:rPr>
                <w:strike/>
                <w:sz w:val="20"/>
                <w:szCs w:val="20"/>
              </w:rPr>
              <w:t>2 : Authentication Data</w:t>
            </w:r>
          </w:p>
          <w:p w:rsidR="00DF2211" w:rsidRPr="00B5289D" w:rsidRDefault="00DF2211" w:rsidP="00C517A9">
            <w:pPr>
              <w:autoSpaceDE w:val="0"/>
              <w:autoSpaceDN w:val="0"/>
              <w:adjustRightInd w:val="0"/>
              <w:jc w:val="both"/>
              <w:rPr>
                <w:rFonts w:cs="TimesNewRomanPSMT"/>
                <w:strike/>
                <w:sz w:val="20"/>
                <w:szCs w:val="20"/>
              </w:rPr>
            </w:pPr>
            <w:r w:rsidRPr="00B5289D">
              <w:rPr>
                <w:strike/>
                <w:sz w:val="20"/>
                <w:szCs w:val="20"/>
              </w:rPr>
              <w:t>3~255: Reserved</w:t>
            </w:r>
          </w:p>
        </w:tc>
      </w:tr>
      <w:tr w:rsidR="00DF2211" w:rsidTr="00C517A9">
        <w:tc>
          <w:tcPr>
            <w:tcW w:w="2245" w:type="dxa"/>
          </w:tcPr>
          <w:p w:rsidR="00DF2211" w:rsidRPr="002C2340" w:rsidRDefault="00DF2211" w:rsidP="00C517A9">
            <w:pPr>
              <w:autoSpaceDE w:val="0"/>
              <w:autoSpaceDN w:val="0"/>
              <w:adjustRightInd w:val="0"/>
              <w:rPr>
                <w:rFonts w:cs="TimesNewRomanPSMT"/>
                <w:sz w:val="20"/>
                <w:szCs w:val="20"/>
              </w:rPr>
            </w:pPr>
            <w:r>
              <w:rPr>
                <w:color w:val="000000" w:themeColor="text1"/>
                <w:sz w:val="20"/>
                <w:szCs w:val="20"/>
              </w:rPr>
              <w:t>phy</w:t>
            </w:r>
            <w:r w:rsidRPr="004440F8">
              <w:rPr>
                <w:color w:val="000000" w:themeColor="text1"/>
                <w:sz w:val="20"/>
                <w:szCs w:val="20"/>
              </w:rPr>
              <w:t>IDETxCamerEnable</w:t>
            </w:r>
          </w:p>
        </w:tc>
        <w:tc>
          <w:tcPr>
            <w:tcW w:w="1260" w:type="dxa"/>
          </w:tcPr>
          <w:p w:rsidR="00DF2211" w:rsidRPr="002C2340" w:rsidRDefault="00DF2211" w:rsidP="00C517A9">
            <w:pPr>
              <w:autoSpaceDE w:val="0"/>
              <w:autoSpaceDN w:val="0"/>
              <w:adjustRightInd w:val="0"/>
              <w:jc w:val="center"/>
              <w:rPr>
                <w:rFonts w:cs="TimesNewRomanPSMT"/>
                <w:sz w:val="20"/>
                <w:szCs w:val="20"/>
              </w:rPr>
            </w:pPr>
            <w:r>
              <w:rPr>
                <w:rFonts w:cs="TimesNewRomanPSMT"/>
                <w:sz w:val="20"/>
                <w:szCs w:val="20"/>
              </w:rPr>
              <w:t>0x12</w:t>
            </w:r>
          </w:p>
        </w:tc>
        <w:tc>
          <w:tcPr>
            <w:tcW w:w="1350" w:type="dxa"/>
          </w:tcPr>
          <w:p w:rsidR="00DF2211" w:rsidRPr="004440F8" w:rsidRDefault="00DF2211" w:rsidP="00C517A9">
            <w:pPr>
              <w:jc w:val="center"/>
              <w:rPr>
                <w:color w:val="000000" w:themeColor="text1"/>
                <w:sz w:val="20"/>
                <w:szCs w:val="20"/>
              </w:rPr>
            </w:pPr>
            <w:r w:rsidRPr="004440F8">
              <w:rPr>
                <w:color w:val="000000" w:themeColor="text1"/>
                <w:sz w:val="20"/>
                <w:szCs w:val="20"/>
              </w:rPr>
              <w:t>Unsigned</w:t>
            </w:r>
          </w:p>
        </w:tc>
        <w:tc>
          <w:tcPr>
            <w:tcW w:w="990" w:type="dxa"/>
          </w:tcPr>
          <w:p w:rsidR="00DF2211" w:rsidRPr="004440F8" w:rsidRDefault="00DF2211" w:rsidP="00C517A9">
            <w:pPr>
              <w:jc w:val="center"/>
              <w:rPr>
                <w:color w:val="000000" w:themeColor="text1"/>
                <w:sz w:val="20"/>
                <w:szCs w:val="20"/>
              </w:rPr>
            </w:pPr>
            <w:r w:rsidRPr="004440F8">
              <w:rPr>
                <w:color w:val="000000" w:themeColor="text1"/>
                <w:sz w:val="20"/>
                <w:szCs w:val="20"/>
              </w:rPr>
              <w:t>0-255</w:t>
            </w:r>
          </w:p>
        </w:tc>
        <w:tc>
          <w:tcPr>
            <w:tcW w:w="3505" w:type="dxa"/>
          </w:tcPr>
          <w:p w:rsidR="00DF2211" w:rsidRPr="004440F8" w:rsidRDefault="00DF2211" w:rsidP="00C517A9">
            <w:pPr>
              <w:jc w:val="both"/>
              <w:rPr>
                <w:color w:val="000000" w:themeColor="text1"/>
                <w:sz w:val="20"/>
                <w:szCs w:val="20"/>
              </w:rPr>
            </w:pPr>
            <w:r w:rsidRPr="004440F8">
              <w:rPr>
                <w:color w:val="000000" w:themeColor="text1"/>
                <w:sz w:val="20"/>
                <w:szCs w:val="20"/>
              </w:rPr>
              <w:t>This attribute indicates the Transmitter is Enabled with Camera or not for Interactive Receiver distance specific data transfer control.</w:t>
            </w:r>
          </w:p>
          <w:p w:rsidR="00DF2211" w:rsidRPr="004440F8" w:rsidRDefault="00DF2211" w:rsidP="00C517A9">
            <w:pPr>
              <w:rPr>
                <w:color w:val="000000" w:themeColor="text1"/>
                <w:sz w:val="20"/>
                <w:szCs w:val="20"/>
              </w:rPr>
            </w:pPr>
            <w:r w:rsidRPr="004440F8">
              <w:rPr>
                <w:color w:val="000000" w:themeColor="text1"/>
                <w:sz w:val="20"/>
                <w:szCs w:val="20"/>
              </w:rPr>
              <w:t>0 : Camera not connected</w:t>
            </w:r>
          </w:p>
          <w:p w:rsidR="00DF2211" w:rsidRPr="004440F8" w:rsidRDefault="00DF2211" w:rsidP="00C517A9">
            <w:pPr>
              <w:rPr>
                <w:color w:val="000000" w:themeColor="text1"/>
                <w:sz w:val="20"/>
                <w:szCs w:val="20"/>
              </w:rPr>
            </w:pPr>
            <w:r w:rsidRPr="004440F8">
              <w:rPr>
                <w:color w:val="000000" w:themeColor="text1"/>
                <w:sz w:val="20"/>
                <w:szCs w:val="20"/>
              </w:rPr>
              <w:t>1 : Camera connected</w:t>
            </w:r>
          </w:p>
        </w:tc>
      </w:tr>
      <w:tr w:rsidR="00DF2211" w:rsidTr="00C517A9">
        <w:tc>
          <w:tcPr>
            <w:tcW w:w="2245" w:type="dxa"/>
          </w:tcPr>
          <w:p w:rsidR="00DF2211" w:rsidRPr="004440F8" w:rsidRDefault="00DF2211" w:rsidP="00C517A9">
            <w:pPr>
              <w:rPr>
                <w:color w:val="000000" w:themeColor="text1"/>
                <w:sz w:val="20"/>
                <w:szCs w:val="20"/>
              </w:rPr>
            </w:pPr>
            <w:r>
              <w:rPr>
                <w:color w:val="000000" w:themeColor="text1"/>
                <w:sz w:val="20"/>
                <w:szCs w:val="20"/>
              </w:rPr>
              <w:t>phy</w:t>
            </w:r>
            <w:r w:rsidRPr="004440F8">
              <w:rPr>
                <w:color w:val="000000" w:themeColor="text1"/>
                <w:sz w:val="20"/>
                <w:szCs w:val="20"/>
              </w:rPr>
              <w:t>IDERxDistance</w:t>
            </w:r>
          </w:p>
        </w:tc>
        <w:tc>
          <w:tcPr>
            <w:tcW w:w="1260" w:type="dxa"/>
          </w:tcPr>
          <w:p w:rsidR="00DF2211" w:rsidRPr="004440F8" w:rsidRDefault="00DF2211" w:rsidP="00C517A9">
            <w:pPr>
              <w:jc w:val="center"/>
              <w:rPr>
                <w:color w:val="000000" w:themeColor="text1"/>
                <w:sz w:val="20"/>
                <w:szCs w:val="20"/>
              </w:rPr>
            </w:pPr>
            <w:r w:rsidRPr="004440F8">
              <w:rPr>
                <w:color w:val="000000" w:themeColor="text1"/>
                <w:sz w:val="20"/>
                <w:szCs w:val="20"/>
              </w:rPr>
              <w:t>0x</w:t>
            </w:r>
            <w:r>
              <w:rPr>
                <w:color w:val="000000" w:themeColor="text1"/>
                <w:sz w:val="20"/>
                <w:szCs w:val="20"/>
              </w:rPr>
              <w:t>13</w:t>
            </w:r>
          </w:p>
        </w:tc>
        <w:tc>
          <w:tcPr>
            <w:tcW w:w="1350" w:type="dxa"/>
          </w:tcPr>
          <w:p w:rsidR="00DF2211" w:rsidRPr="004440F8" w:rsidRDefault="00DF2211" w:rsidP="00C517A9">
            <w:pPr>
              <w:jc w:val="center"/>
              <w:rPr>
                <w:color w:val="000000" w:themeColor="text1"/>
                <w:sz w:val="20"/>
                <w:szCs w:val="20"/>
              </w:rPr>
            </w:pPr>
            <w:r w:rsidRPr="004440F8">
              <w:rPr>
                <w:color w:val="000000" w:themeColor="text1"/>
                <w:sz w:val="20"/>
                <w:szCs w:val="20"/>
              </w:rPr>
              <w:t>Unsigned</w:t>
            </w:r>
          </w:p>
        </w:tc>
        <w:tc>
          <w:tcPr>
            <w:tcW w:w="990" w:type="dxa"/>
          </w:tcPr>
          <w:p w:rsidR="00DF2211" w:rsidRPr="004440F8" w:rsidRDefault="00DF2211" w:rsidP="00C517A9">
            <w:pPr>
              <w:jc w:val="center"/>
              <w:rPr>
                <w:color w:val="000000" w:themeColor="text1"/>
                <w:sz w:val="20"/>
                <w:szCs w:val="20"/>
              </w:rPr>
            </w:pPr>
            <w:r w:rsidRPr="004440F8">
              <w:rPr>
                <w:color w:val="000000" w:themeColor="text1"/>
                <w:sz w:val="20"/>
                <w:szCs w:val="20"/>
              </w:rPr>
              <w:t>0-255</w:t>
            </w:r>
          </w:p>
        </w:tc>
        <w:tc>
          <w:tcPr>
            <w:tcW w:w="3505" w:type="dxa"/>
          </w:tcPr>
          <w:p w:rsidR="00DF2211" w:rsidRPr="004440F8" w:rsidRDefault="00DF2211" w:rsidP="00C517A9">
            <w:pPr>
              <w:jc w:val="both"/>
              <w:rPr>
                <w:color w:val="000000" w:themeColor="text1"/>
                <w:sz w:val="20"/>
                <w:szCs w:val="20"/>
              </w:rPr>
            </w:pPr>
            <w:r w:rsidRPr="004440F8">
              <w:rPr>
                <w:color w:val="000000" w:themeColor="text1"/>
                <w:sz w:val="20"/>
                <w:szCs w:val="20"/>
              </w:rPr>
              <w:t>This attribute notify the Receiver distance from Transmitter</w:t>
            </w:r>
          </w:p>
        </w:tc>
      </w:tr>
      <w:tr w:rsidR="00DF2211" w:rsidTr="00C517A9">
        <w:tc>
          <w:tcPr>
            <w:tcW w:w="2245" w:type="dxa"/>
          </w:tcPr>
          <w:p w:rsidR="00DF2211" w:rsidRPr="002C2340" w:rsidRDefault="00DF2211" w:rsidP="00C517A9">
            <w:pPr>
              <w:autoSpaceDE w:val="0"/>
              <w:autoSpaceDN w:val="0"/>
              <w:adjustRightInd w:val="0"/>
              <w:rPr>
                <w:rFonts w:cs="TimesNewRomanPSMT"/>
                <w:sz w:val="20"/>
                <w:szCs w:val="20"/>
              </w:rPr>
            </w:pPr>
            <w:r>
              <w:rPr>
                <w:rFonts w:cs="TimesNewRomanPSMT"/>
                <w:sz w:val="20"/>
                <w:szCs w:val="20"/>
              </w:rPr>
              <w:t>phyIDEModulation</w:t>
            </w:r>
          </w:p>
        </w:tc>
        <w:tc>
          <w:tcPr>
            <w:tcW w:w="1260" w:type="dxa"/>
          </w:tcPr>
          <w:p w:rsidR="00DF2211" w:rsidRPr="002C2340" w:rsidRDefault="00DF2211" w:rsidP="00C517A9">
            <w:pPr>
              <w:autoSpaceDE w:val="0"/>
              <w:autoSpaceDN w:val="0"/>
              <w:adjustRightInd w:val="0"/>
              <w:jc w:val="center"/>
              <w:rPr>
                <w:rFonts w:cs="TimesNewRomanPSMT"/>
                <w:sz w:val="20"/>
                <w:szCs w:val="20"/>
              </w:rPr>
            </w:pPr>
            <w:r w:rsidRPr="002C2340">
              <w:rPr>
                <w:rFonts w:cs="TimesNewRomanPSMT"/>
                <w:sz w:val="20"/>
                <w:szCs w:val="20"/>
              </w:rPr>
              <w:t>0x1</w:t>
            </w:r>
            <w:r>
              <w:rPr>
                <w:rFonts w:cs="TimesNewRomanPSMT"/>
                <w:sz w:val="20"/>
                <w:szCs w:val="20"/>
              </w:rPr>
              <w:t>4</w:t>
            </w:r>
          </w:p>
        </w:tc>
        <w:tc>
          <w:tcPr>
            <w:tcW w:w="1350" w:type="dxa"/>
          </w:tcPr>
          <w:p w:rsidR="00DF2211" w:rsidRPr="002C2340" w:rsidRDefault="00DF2211" w:rsidP="00C517A9">
            <w:pPr>
              <w:autoSpaceDE w:val="0"/>
              <w:autoSpaceDN w:val="0"/>
              <w:adjustRightInd w:val="0"/>
              <w:jc w:val="center"/>
              <w:rPr>
                <w:rFonts w:cs="TimesNewRomanPSMT"/>
                <w:sz w:val="20"/>
                <w:szCs w:val="20"/>
              </w:rPr>
            </w:pPr>
            <w:r w:rsidRPr="002C2340">
              <w:rPr>
                <w:rFonts w:cs="TimesNewRomanPSMT"/>
                <w:sz w:val="20"/>
                <w:szCs w:val="20"/>
              </w:rPr>
              <w:t>Unsigned</w:t>
            </w:r>
          </w:p>
        </w:tc>
        <w:tc>
          <w:tcPr>
            <w:tcW w:w="990" w:type="dxa"/>
          </w:tcPr>
          <w:p w:rsidR="00DF2211" w:rsidRPr="002C2340" w:rsidRDefault="00DF2211" w:rsidP="00C517A9">
            <w:pPr>
              <w:autoSpaceDE w:val="0"/>
              <w:autoSpaceDN w:val="0"/>
              <w:adjustRightInd w:val="0"/>
              <w:jc w:val="center"/>
              <w:rPr>
                <w:rFonts w:cs="TimesNewRomanPSMT"/>
                <w:sz w:val="20"/>
                <w:szCs w:val="20"/>
              </w:rPr>
            </w:pPr>
            <w:r w:rsidRPr="002C2340">
              <w:rPr>
                <w:rFonts w:cs="TimesNewRomanPSMT"/>
                <w:sz w:val="20"/>
                <w:szCs w:val="20"/>
              </w:rPr>
              <w:t>0~255</w:t>
            </w:r>
          </w:p>
        </w:tc>
        <w:tc>
          <w:tcPr>
            <w:tcW w:w="3505" w:type="dxa"/>
          </w:tcPr>
          <w:p w:rsidR="00DF2211" w:rsidRPr="002C2340" w:rsidRDefault="00DF2211" w:rsidP="00C517A9">
            <w:pPr>
              <w:autoSpaceDE w:val="0"/>
              <w:autoSpaceDN w:val="0"/>
              <w:adjustRightInd w:val="0"/>
              <w:jc w:val="both"/>
              <w:rPr>
                <w:rFonts w:cs="TimesNewRomanPSMT"/>
                <w:sz w:val="20"/>
                <w:szCs w:val="20"/>
              </w:rPr>
            </w:pPr>
            <w:r w:rsidRPr="002C2340">
              <w:rPr>
                <w:rFonts w:cs="TimesNewRomanPSMT"/>
                <w:sz w:val="20"/>
                <w:szCs w:val="20"/>
              </w:rPr>
              <w:t xml:space="preserve">This attribute specifies the </w:t>
            </w:r>
            <w:r>
              <w:rPr>
                <w:rFonts w:cs="TimesNewRomanPSMT"/>
                <w:sz w:val="20"/>
                <w:szCs w:val="20"/>
              </w:rPr>
              <w:t>modulation</w:t>
            </w:r>
            <w:r w:rsidRPr="002C2340">
              <w:rPr>
                <w:rFonts w:cs="TimesNewRomanPSMT"/>
                <w:sz w:val="20"/>
                <w:szCs w:val="20"/>
              </w:rPr>
              <w:t>.</w:t>
            </w:r>
          </w:p>
          <w:p w:rsidR="00DF2211" w:rsidRPr="002C2340" w:rsidRDefault="00DF2211" w:rsidP="00C517A9">
            <w:pPr>
              <w:jc w:val="both"/>
              <w:rPr>
                <w:sz w:val="20"/>
                <w:szCs w:val="20"/>
              </w:rPr>
            </w:pPr>
            <w:r w:rsidRPr="002C2340">
              <w:rPr>
                <w:sz w:val="20"/>
                <w:szCs w:val="20"/>
              </w:rPr>
              <w:t xml:space="preserve">0 : </w:t>
            </w:r>
            <w:r>
              <w:rPr>
                <w:sz w:val="20"/>
                <w:szCs w:val="20"/>
              </w:rPr>
              <w:t>M-FSK</w:t>
            </w:r>
          </w:p>
          <w:p w:rsidR="00DF2211" w:rsidRPr="002C2340" w:rsidRDefault="00DF2211" w:rsidP="00C517A9">
            <w:pPr>
              <w:jc w:val="both"/>
              <w:rPr>
                <w:sz w:val="20"/>
                <w:szCs w:val="20"/>
              </w:rPr>
            </w:pPr>
            <w:r w:rsidRPr="002C2340">
              <w:rPr>
                <w:sz w:val="20"/>
                <w:szCs w:val="20"/>
              </w:rPr>
              <w:t xml:space="preserve">1 : </w:t>
            </w:r>
            <w:r>
              <w:rPr>
                <w:sz w:val="20"/>
                <w:szCs w:val="20"/>
              </w:rPr>
              <w:t>HYBRID-MPFSK</w:t>
            </w:r>
            <w:r w:rsidRPr="002C2340">
              <w:rPr>
                <w:sz w:val="20"/>
                <w:szCs w:val="20"/>
              </w:rPr>
              <w:t xml:space="preserve"> </w:t>
            </w:r>
          </w:p>
          <w:p w:rsidR="00DF2211" w:rsidRDefault="00DF2211" w:rsidP="00C517A9">
            <w:pPr>
              <w:autoSpaceDE w:val="0"/>
              <w:autoSpaceDN w:val="0"/>
              <w:adjustRightInd w:val="0"/>
              <w:jc w:val="both"/>
              <w:rPr>
                <w:sz w:val="20"/>
                <w:szCs w:val="20"/>
              </w:rPr>
            </w:pPr>
            <w:r w:rsidRPr="002C2340">
              <w:rPr>
                <w:sz w:val="20"/>
                <w:szCs w:val="20"/>
              </w:rPr>
              <w:t xml:space="preserve">2 : </w:t>
            </w:r>
            <w:r>
              <w:rPr>
                <w:sz w:val="20"/>
                <w:szCs w:val="20"/>
              </w:rPr>
              <w:t>2D Binary Code</w:t>
            </w:r>
          </w:p>
          <w:p w:rsidR="00DF2211" w:rsidRPr="002C2340" w:rsidRDefault="00DF2211" w:rsidP="00C517A9">
            <w:pPr>
              <w:autoSpaceDE w:val="0"/>
              <w:autoSpaceDN w:val="0"/>
              <w:adjustRightInd w:val="0"/>
              <w:jc w:val="both"/>
              <w:rPr>
                <w:rFonts w:cs="TimesNewRomanPSMT"/>
                <w:sz w:val="20"/>
                <w:szCs w:val="20"/>
              </w:rPr>
            </w:pPr>
            <w:r>
              <w:rPr>
                <w:sz w:val="20"/>
                <w:szCs w:val="20"/>
              </w:rPr>
              <w:t>3~255: Reserved</w:t>
            </w:r>
          </w:p>
        </w:tc>
      </w:tr>
      <w:tr w:rsidR="00DF2211" w:rsidTr="00C517A9">
        <w:tc>
          <w:tcPr>
            <w:tcW w:w="2245" w:type="dxa"/>
          </w:tcPr>
          <w:p w:rsidR="00DF2211" w:rsidRDefault="00DF2211" w:rsidP="00C517A9">
            <w:pPr>
              <w:autoSpaceDE w:val="0"/>
              <w:autoSpaceDN w:val="0"/>
              <w:adjustRightInd w:val="0"/>
              <w:rPr>
                <w:rFonts w:cs="TimesNewRomanPSMT"/>
                <w:sz w:val="20"/>
                <w:szCs w:val="20"/>
              </w:rPr>
            </w:pPr>
            <w:proofErr w:type="spellStart"/>
            <w:r>
              <w:rPr>
                <w:rFonts w:cs="TimesNewRomanPSMT"/>
                <w:sz w:val="20"/>
                <w:szCs w:val="20"/>
              </w:rPr>
              <w:t>phyIDENoFrequency</w:t>
            </w:r>
            <w:proofErr w:type="spellEnd"/>
          </w:p>
        </w:tc>
        <w:tc>
          <w:tcPr>
            <w:tcW w:w="1260" w:type="dxa"/>
          </w:tcPr>
          <w:p w:rsidR="00DF2211" w:rsidRPr="002C2340" w:rsidRDefault="00DF2211" w:rsidP="00C517A9">
            <w:pPr>
              <w:autoSpaceDE w:val="0"/>
              <w:autoSpaceDN w:val="0"/>
              <w:adjustRightInd w:val="0"/>
              <w:jc w:val="center"/>
              <w:rPr>
                <w:rFonts w:cs="TimesNewRomanPSMT"/>
                <w:sz w:val="20"/>
                <w:szCs w:val="20"/>
              </w:rPr>
            </w:pPr>
            <w:r w:rsidRPr="00D02C43">
              <w:rPr>
                <w:sz w:val="20"/>
                <w:szCs w:val="20"/>
              </w:rPr>
              <w:t>0x</w:t>
            </w:r>
            <w:r>
              <w:rPr>
                <w:sz w:val="20"/>
                <w:szCs w:val="20"/>
              </w:rPr>
              <w:t>15</w:t>
            </w:r>
          </w:p>
        </w:tc>
        <w:tc>
          <w:tcPr>
            <w:tcW w:w="1350" w:type="dxa"/>
          </w:tcPr>
          <w:p w:rsidR="00DF2211" w:rsidRPr="002C2340" w:rsidRDefault="00DF2211" w:rsidP="00C517A9">
            <w:pPr>
              <w:autoSpaceDE w:val="0"/>
              <w:autoSpaceDN w:val="0"/>
              <w:adjustRightInd w:val="0"/>
              <w:jc w:val="center"/>
              <w:rPr>
                <w:rFonts w:cs="TimesNewRomanPSMT"/>
                <w:sz w:val="20"/>
                <w:szCs w:val="20"/>
              </w:rPr>
            </w:pPr>
            <w:r w:rsidRPr="00D02C43">
              <w:rPr>
                <w:sz w:val="20"/>
                <w:szCs w:val="20"/>
              </w:rPr>
              <w:t>Unsigned</w:t>
            </w:r>
          </w:p>
        </w:tc>
        <w:tc>
          <w:tcPr>
            <w:tcW w:w="990" w:type="dxa"/>
          </w:tcPr>
          <w:p w:rsidR="00DF2211" w:rsidRPr="002C2340" w:rsidRDefault="00DF2211" w:rsidP="00C517A9">
            <w:pPr>
              <w:autoSpaceDE w:val="0"/>
              <w:autoSpaceDN w:val="0"/>
              <w:adjustRightInd w:val="0"/>
              <w:jc w:val="center"/>
              <w:rPr>
                <w:rFonts w:cs="TimesNewRomanPSMT"/>
                <w:sz w:val="20"/>
                <w:szCs w:val="20"/>
              </w:rPr>
            </w:pPr>
            <w:r w:rsidRPr="00D02C43">
              <w:rPr>
                <w:color w:val="000000" w:themeColor="text1"/>
                <w:sz w:val="20"/>
                <w:szCs w:val="20"/>
              </w:rPr>
              <w:t>0~255</w:t>
            </w:r>
          </w:p>
        </w:tc>
        <w:tc>
          <w:tcPr>
            <w:tcW w:w="3505" w:type="dxa"/>
          </w:tcPr>
          <w:p w:rsidR="00DF2211" w:rsidRPr="002C2340" w:rsidRDefault="00DF2211" w:rsidP="00C517A9">
            <w:pPr>
              <w:autoSpaceDE w:val="0"/>
              <w:autoSpaceDN w:val="0"/>
              <w:adjustRightInd w:val="0"/>
              <w:jc w:val="both"/>
              <w:rPr>
                <w:rFonts w:cs="TimesNewRomanPSMT"/>
                <w:sz w:val="20"/>
                <w:szCs w:val="20"/>
              </w:rPr>
            </w:pPr>
            <w:r w:rsidRPr="002C2340">
              <w:rPr>
                <w:rFonts w:cs="TimesNewRomanPSMT"/>
                <w:sz w:val="20"/>
                <w:szCs w:val="20"/>
              </w:rPr>
              <w:t xml:space="preserve">This attribute specifies the </w:t>
            </w:r>
            <w:r>
              <w:rPr>
                <w:rFonts w:cs="TimesNewRomanPSMT"/>
                <w:sz w:val="20"/>
                <w:szCs w:val="20"/>
              </w:rPr>
              <w:t>number of frequency used in M-FSK and Hybrid-MPFSK</w:t>
            </w:r>
          </w:p>
        </w:tc>
      </w:tr>
      <w:tr w:rsidR="00DF2211" w:rsidTr="00C517A9">
        <w:tc>
          <w:tcPr>
            <w:tcW w:w="2245" w:type="dxa"/>
          </w:tcPr>
          <w:p w:rsidR="00DF2211" w:rsidRDefault="00DF2211" w:rsidP="00C517A9">
            <w:pPr>
              <w:autoSpaceDE w:val="0"/>
              <w:autoSpaceDN w:val="0"/>
              <w:adjustRightInd w:val="0"/>
              <w:rPr>
                <w:rFonts w:cs="TimesNewRomanPSMT"/>
                <w:sz w:val="20"/>
                <w:szCs w:val="20"/>
              </w:rPr>
            </w:pPr>
            <w:proofErr w:type="spellStart"/>
            <w:r>
              <w:rPr>
                <w:rFonts w:cs="TimesNewRomanPSMT"/>
                <w:sz w:val="20"/>
                <w:szCs w:val="20"/>
              </w:rPr>
              <w:t>phyIDENoPhase</w:t>
            </w:r>
            <w:proofErr w:type="spellEnd"/>
          </w:p>
        </w:tc>
        <w:tc>
          <w:tcPr>
            <w:tcW w:w="1260" w:type="dxa"/>
          </w:tcPr>
          <w:p w:rsidR="00DF2211" w:rsidRPr="00D02C43" w:rsidRDefault="00DF2211" w:rsidP="00C517A9">
            <w:pPr>
              <w:jc w:val="center"/>
              <w:rPr>
                <w:color w:val="000000" w:themeColor="text1"/>
                <w:sz w:val="20"/>
                <w:szCs w:val="20"/>
              </w:rPr>
            </w:pPr>
            <w:r w:rsidRPr="00D02C43">
              <w:rPr>
                <w:color w:val="000000" w:themeColor="text1"/>
                <w:sz w:val="20"/>
                <w:szCs w:val="20"/>
              </w:rPr>
              <w:t>0x</w:t>
            </w:r>
            <w:r>
              <w:rPr>
                <w:color w:val="000000" w:themeColor="text1"/>
                <w:sz w:val="20"/>
                <w:szCs w:val="20"/>
              </w:rPr>
              <w:t>16</w:t>
            </w:r>
          </w:p>
        </w:tc>
        <w:tc>
          <w:tcPr>
            <w:tcW w:w="1350" w:type="dxa"/>
          </w:tcPr>
          <w:p w:rsidR="00DF2211" w:rsidRPr="002C2340" w:rsidRDefault="00DF2211" w:rsidP="00C517A9">
            <w:pPr>
              <w:autoSpaceDE w:val="0"/>
              <w:autoSpaceDN w:val="0"/>
              <w:adjustRightInd w:val="0"/>
              <w:jc w:val="center"/>
              <w:rPr>
                <w:rFonts w:cs="TimesNewRomanPSMT"/>
                <w:sz w:val="20"/>
                <w:szCs w:val="20"/>
              </w:rPr>
            </w:pPr>
            <w:r w:rsidRPr="00D02C43">
              <w:rPr>
                <w:sz w:val="20"/>
                <w:szCs w:val="20"/>
              </w:rPr>
              <w:t>Unsigned</w:t>
            </w:r>
          </w:p>
        </w:tc>
        <w:tc>
          <w:tcPr>
            <w:tcW w:w="990" w:type="dxa"/>
          </w:tcPr>
          <w:p w:rsidR="00DF2211" w:rsidRPr="002C2340" w:rsidRDefault="00DF2211" w:rsidP="00C517A9">
            <w:pPr>
              <w:autoSpaceDE w:val="0"/>
              <w:autoSpaceDN w:val="0"/>
              <w:adjustRightInd w:val="0"/>
              <w:jc w:val="center"/>
              <w:rPr>
                <w:rFonts w:cs="TimesNewRomanPSMT"/>
                <w:sz w:val="20"/>
                <w:szCs w:val="20"/>
              </w:rPr>
            </w:pPr>
            <w:r w:rsidRPr="00D02C43">
              <w:rPr>
                <w:color w:val="000000" w:themeColor="text1"/>
                <w:sz w:val="20"/>
                <w:szCs w:val="20"/>
              </w:rPr>
              <w:t>0~255</w:t>
            </w:r>
          </w:p>
        </w:tc>
        <w:tc>
          <w:tcPr>
            <w:tcW w:w="3505" w:type="dxa"/>
          </w:tcPr>
          <w:p w:rsidR="00DF2211" w:rsidRPr="002C2340" w:rsidRDefault="00DF2211" w:rsidP="00C517A9">
            <w:pPr>
              <w:autoSpaceDE w:val="0"/>
              <w:autoSpaceDN w:val="0"/>
              <w:adjustRightInd w:val="0"/>
              <w:jc w:val="both"/>
              <w:rPr>
                <w:rFonts w:cs="TimesNewRomanPSMT"/>
                <w:sz w:val="20"/>
                <w:szCs w:val="20"/>
              </w:rPr>
            </w:pPr>
            <w:r w:rsidRPr="002C2340">
              <w:rPr>
                <w:rFonts w:cs="TimesNewRomanPSMT"/>
                <w:sz w:val="20"/>
                <w:szCs w:val="20"/>
              </w:rPr>
              <w:t xml:space="preserve">This attribute specifies the </w:t>
            </w:r>
            <w:r>
              <w:rPr>
                <w:rFonts w:cs="TimesNewRomanPSMT"/>
                <w:sz w:val="20"/>
                <w:szCs w:val="20"/>
              </w:rPr>
              <w:t>number of phase used in Hybrid-MPFSK</w:t>
            </w:r>
          </w:p>
        </w:tc>
      </w:tr>
      <w:tr w:rsidR="00DF2211" w:rsidTr="00C517A9">
        <w:tc>
          <w:tcPr>
            <w:tcW w:w="2245" w:type="dxa"/>
          </w:tcPr>
          <w:p w:rsidR="00DF2211" w:rsidRDefault="00DF2211" w:rsidP="00C517A9">
            <w:pPr>
              <w:autoSpaceDE w:val="0"/>
              <w:autoSpaceDN w:val="0"/>
              <w:adjustRightInd w:val="0"/>
              <w:rPr>
                <w:rFonts w:cs="TimesNewRomanPSMT"/>
                <w:sz w:val="20"/>
                <w:szCs w:val="20"/>
              </w:rPr>
            </w:pPr>
            <w:proofErr w:type="spellStart"/>
            <w:r>
              <w:rPr>
                <w:rFonts w:cs="TimesNewRomanPSMT"/>
                <w:sz w:val="20"/>
                <w:szCs w:val="20"/>
              </w:rPr>
              <w:t>phyIDEFreqBase</w:t>
            </w:r>
            <w:proofErr w:type="spellEnd"/>
          </w:p>
        </w:tc>
        <w:tc>
          <w:tcPr>
            <w:tcW w:w="1260" w:type="dxa"/>
          </w:tcPr>
          <w:p w:rsidR="00DF2211" w:rsidRPr="002C2340" w:rsidRDefault="00DF2211" w:rsidP="00C517A9">
            <w:pPr>
              <w:autoSpaceDE w:val="0"/>
              <w:autoSpaceDN w:val="0"/>
              <w:adjustRightInd w:val="0"/>
              <w:jc w:val="center"/>
              <w:rPr>
                <w:rFonts w:cs="TimesNewRomanPSMT"/>
                <w:sz w:val="20"/>
                <w:szCs w:val="20"/>
              </w:rPr>
            </w:pPr>
            <w:r w:rsidRPr="00D02C43">
              <w:rPr>
                <w:sz w:val="20"/>
                <w:szCs w:val="20"/>
              </w:rPr>
              <w:t>0x</w:t>
            </w:r>
            <w:r>
              <w:rPr>
                <w:sz w:val="20"/>
                <w:szCs w:val="20"/>
              </w:rPr>
              <w:t>15</w:t>
            </w:r>
          </w:p>
        </w:tc>
        <w:tc>
          <w:tcPr>
            <w:tcW w:w="1350" w:type="dxa"/>
          </w:tcPr>
          <w:p w:rsidR="00DF2211" w:rsidRPr="002C2340" w:rsidRDefault="00DF2211" w:rsidP="00C517A9">
            <w:pPr>
              <w:autoSpaceDE w:val="0"/>
              <w:autoSpaceDN w:val="0"/>
              <w:adjustRightInd w:val="0"/>
              <w:jc w:val="center"/>
              <w:rPr>
                <w:rFonts w:cs="TimesNewRomanPSMT"/>
                <w:sz w:val="20"/>
                <w:szCs w:val="20"/>
              </w:rPr>
            </w:pPr>
            <w:r w:rsidRPr="00D02C43">
              <w:rPr>
                <w:sz w:val="20"/>
                <w:szCs w:val="20"/>
              </w:rPr>
              <w:t>Unsigned</w:t>
            </w:r>
          </w:p>
        </w:tc>
        <w:tc>
          <w:tcPr>
            <w:tcW w:w="990" w:type="dxa"/>
          </w:tcPr>
          <w:p w:rsidR="00DF2211" w:rsidRPr="002C2340" w:rsidRDefault="00DF2211" w:rsidP="00C517A9">
            <w:pPr>
              <w:autoSpaceDE w:val="0"/>
              <w:autoSpaceDN w:val="0"/>
              <w:adjustRightInd w:val="0"/>
              <w:jc w:val="center"/>
              <w:rPr>
                <w:rFonts w:cs="TimesNewRomanPSMT"/>
                <w:sz w:val="20"/>
                <w:szCs w:val="20"/>
              </w:rPr>
            </w:pPr>
            <w:r w:rsidRPr="00D02C43">
              <w:rPr>
                <w:color w:val="000000" w:themeColor="text1"/>
                <w:sz w:val="20"/>
                <w:szCs w:val="20"/>
              </w:rPr>
              <w:t>0~255</w:t>
            </w:r>
          </w:p>
        </w:tc>
        <w:tc>
          <w:tcPr>
            <w:tcW w:w="3505" w:type="dxa"/>
          </w:tcPr>
          <w:p w:rsidR="00DF2211" w:rsidRPr="002C2340" w:rsidRDefault="00DF2211" w:rsidP="00C517A9">
            <w:pPr>
              <w:autoSpaceDE w:val="0"/>
              <w:autoSpaceDN w:val="0"/>
              <w:adjustRightInd w:val="0"/>
              <w:jc w:val="both"/>
              <w:rPr>
                <w:rFonts w:cs="TimesNewRomanPSMT"/>
                <w:sz w:val="20"/>
                <w:szCs w:val="20"/>
              </w:rPr>
            </w:pPr>
            <w:r w:rsidRPr="002C2340">
              <w:rPr>
                <w:rFonts w:cs="TimesNewRomanPSMT"/>
                <w:sz w:val="20"/>
                <w:szCs w:val="20"/>
              </w:rPr>
              <w:t xml:space="preserve">This attribute specifies the </w:t>
            </w:r>
            <w:r>
              <w:rPr>
                <w:rFonts w:cs="TimesNewRomanPSMT"/>
                <w:sz w:val="20"/>
                <w:szCs w:val="20"/>
              </w:rPr>
              <w:t>base frequency used in M-FSK and Hybrid-MPFSK</w:t>
            </w:r>
          </w:p>
        </w:tc>
      </w:tr>
      <w:tr w:rsidR="00DF2211" w:rsidTr="00C517A9">
        <w:tc>
          <w:tcPr>
            <w:tcW w:w="2245" w:type="dxa"/>
          </w:tcPr>
          <w:p w:rsidR="00DF2211" w:rsidRDefault="00DF2211" w:rsidP="00C517A9">
            <w:pPr>
              <w:autoSpaceDE w:val="0"/>
              <w:autoSpaceDN w:val="0"/>
              <w:adjustRightInd w:val="0"/>
              <w:rPr>
                <w:rFonts w:cs="TimesNewRomanPSMT"/>
                <w:sz w:val="20"/>
                <w:szCs w:val="20"/>
              </w:rPr>
            </w:pPr>
            <w:proofErr w:type="spellStart"/>
            <w:r>
              <w:rPr>
                <w:rFonts w:cs="TimesNewRomanPSMT"/>
                <w:sz w:val="20"/>
                <w:szCs w:val="20"/>
              </w:rPr>
              <w:t>phyIDEFreqSeparation</w:t>
            </w:r>
            <w:proofErr w:type="spellEnd"/>
          </w:p>
        </w:tc>
        <w:tc>
          <w:tcPr>
            <w:tcW w:w="1260" w:type="dxa"/>
          </w:tcPr>
          <w:p w:rsidR="00DF2211" w:rsidRPr="00D02C43" w:rsidRDefault="00DF2211" w:rsidP="00C517A9">
            <w:pPr>
              <w:jc w:val="center"/>
              <w:rPr>
                <w:color w:val="000000" w:themeColor="text1"/>
                <w:sz w:val="20"/>
                <w:szCs w:val="20"/>
              </w:rPr>
            </w:pPr>
            <w:r w:rsidRPr="00D02C43">
              <w:rPr>
                <w:color w:val="000000" w:themeColor="text1"/>
                <w:sz w:val="20"/>
                <w:szCs w:val="20"/>
              </w:rPr>
              <w:t>0x</w:t>
            </w:r>
            <w:r>
              <w:rPr>
                <w:color w:val="000000" w:themeColor="text1"/>
                <w:sz w:val="20"/>
                <w:szCs w:val="20"/>
              </w:rPr>
              <w:t>16</w:t>
            </w:r>
          </w:p>
        </w:tc>
        <w:tc>
          <w:tcPr>
            <w:tcW w:w="1350" w:type="dxa"/>
          </w:tcPr>
          <w:p w:rsidR="00DF2211" w:rsidRPr="002C2340" w:rsidRDefault="00DF2211" w:rsidP="00C517A9">
            <w:pPr>
              <w:autoSpaceDE w:val="0"/>
              <w:autoSpaceDN w:val="0"/>
              <w:adjustRightInd w:val="0"/>
              <w:jc w:val="center"/>
              <w:rPr>
                <w:rFonts w:cs="TimesNewRomanPSMT"/>
                <w:sz w:val="20"/>
                <w:szCs w:val="20"/>
              </w:rPr>
            </w:pPr>
            <w:r w:rsidRPr="00D02C43">
              <w:rPr>
                <w:sz w:val="20"/>
                <w:szCs w:val="20"/>
              </w:rPr>
              <w:t>Unsigned</w:t>
            </w:r>
          </w:p>
        </w:tc>
        <w:tc>
          <w:tcPr>
            <w:tcW w:w="990" w:type="dxa"/>
          </w:tcPr>
          <w:p w:rsidR="00DF2211" w:rsidRPr="002C2340" w:rsidRDefault="00DF2211" w:rsidP="00C517A9">
            <w:pPr>
              <w:autoSpaceDE w:val="0"/>
              <w:autoSpaceDN w:val="0"/>
              <w:adjustRightInd w:val="0"/>
              <w:jc w:val="center"/>
              <w:rPr>
                <w:rFonts w:cs="TimesNewRomanPSMT"/>
                <w:sz w:val="20"/>
                <w:szCs w:val="20"/>
              </w:rPr>
            </w:pPr>
            <w:r w:rsidRPr="00D02C43">
              <w:rPr>
                <w:color w:val="000000" w:themeColor="text1"/>
                <w:sz w:val="20"/>
                <w:szCs w:val="20"/>
              </w:rPr>
              <w:t>0~255</w:t>
            </w:r>
          </w:p>
        </w:tc>
        <w:tc>
          <w:tcPr>
            <w:tcW w:w="3505" w:type="dxa"/>
          </w:tcPr>
          <w:p w:rsidR="00DF2211" w:rsidRPr="002C2340" w:rsidRDefault="00DF2211" w:rsidP="00C517A9">
            <w:pPr>
              <w:autoSpaceDE w:val="0"/>
              <w:autoSpaceDN w:val="0"/>
              <w:adjustRightInd w:val="0"/>
              <w:jc w:val="both"/>
              <w:rPr>
                <w:rFonts w:cs="TimesNewRomanPSMT"/>
                <w:sz w:val="20"/>
                <w:szCs w:val="20"/>
              </w:rPr>
            </w:pPr>
            <w:r w:rsidRPr="002C2340">
              <w:rPr>
                <w:rFonts w:cs="TimesNewRomanPSMT"/>
                <w:sz w:val="20"/>
                <w:szCs w:val="20"/>
              </w:rPr>
              <w:t xml:space="preserve">This attribute specifies the </w:t>
            </w:r>
            <w:r>
              <w:rPr>
                <w:rFonts w:cs="TimesNewRomanPSMT"/>
                <w:sz w:val="20"/>
                <w:szCs w:val="20"/>
              </w:rPr>
              <w:t>frequency difference used in M-FSK and Hybrid-MPFSK</w:t>
            </w:r>
          </w:p>
        </w:tc>
      </w:tr>
      <w:tr w:rsidR="00DF2211" w:rsidTr="00C517A9">
        <w:tc>
          <w:tcPr>
            <w:tcW w:w="2245" w:type="dxa"/>
          </w:tcPr>
          <w:p w:rsidR="00DF2211" w:rsidRDefault="00DF2211" w:rsidP="00C517A9">
            <w:pPr>
              <w:autoSpaceDE w:val="0"/>
              <w:autoSpaceDN w:val="0"/>
              <w:adjustRightInd w:val="0"/>
              <w:rPr>
                <w:rFonts w:cs="TimesNewRomanPSMT"/>
                <w:sz w:val="20"/>
                <w:szCs w:val="20"/>
              </w:rPr>
            </w:pPr>
            <w:proofErr w:type="spellStart"/>
            <w:r>
              <w:rPr>
                <w:rFonts w:cs="TimesNewRomanPSMT"/>
                <w:sz w:val="20"/>
                <w:szCs w:val="20"/>
              </w:rPr>
              <w:t>phyIDEPhaseBase</w:t>
            </w:r>
            <w:proofErr w:type="spellEnd"/>
          </w:p>
        </w:tc>
        <w:tc>
          <w:tcPr>
            <w:tcW w:w="1260" w:type="dxa"/>
          </w:tcPr>
          <w:p w:rsidR="00DF2211" w:rsidRPr="002C2340" w:rsidRDefault="00DF2211" w:rsidP="00C517A9">
            <w:pPr>
              <w:autoSpaceDE w:val="0"/>
              <w:autoSpaceDN w:val="0"/>
              <w:adjustRightInd w:val="0"/>
              <w:jc w:val="center"/>
              <w:rPr>
                <w:rFonts w:cs="TimesNewRomanPSMT"/>
                <w:sz w:val="20"/>
                <w:szCs w:val="20"/>
              </w:rPr>
            </w:pPr>
            <w:r w:rsidRPr="00D02C43">
              <w:rPr>
                <w:sz w:val="20"/>
                <w:szCs w:val="20"/>
              </w:rPr>
              <w:t>0x</w:t>
            </w:r>
            <w:r>
              <w:rPr>
                <w:sz w:val="20"/>
                <w:szCs w:val="20"/>
              </w:rPr>
              <w:t>15</w:t>
            </w:r>
          </w:p>
        </w:tc>
        <w:tc>
          <w:tcPr>
            <w:tcW w:w="1350" w:type="dxa"/>
          </w:tcPr>
          <w:p w:rsidR="00DF2211" w:rsidRPr="002C2340" w:rsidRDefault="00DF2211" w:rsidP="00C517A9">
            <w:pPr>
              <w:autoSpaceDE w:val="0"/>
              <w:autoSpaceDN w:val="0"/>
              <w:adjustRightInd w:val="0"/>
              <w:jc w:val="center"/>
              <w:rPr>
                <w:rFonts w:cs="TimesNewRomanPSMT"/>
                <w:sz w:val="20"/>
                <w:szCs w:val="20"/>
              </w:rPr>
            </w:pPr>
            <w:r w:rsidRPr="00D02C43">
              <w:rPr>
                <w:sz w:val="20"/>
                <w:szCs w:val="20"/>
              </w:rPr>
              <w:t>Unsigned</w:t>
            </w:r>
          </w:p>
        </w:tc>
        <w:tc>
          <w:tcPr>
            <w:tcW w:w="990" w:type="dxa"/>
          </w:tcPr>
          <w:p w:rsidR="00DF2211" w:rsidRPr="002C2340" w:rsidRDefault="00DF2211" w:rsidP="00C517A9">
            <w:pPr>
              <w:autoSpaceDE w:val="0"/>
              <w:autoSpaceDN w:val="0"/>
              <w:adjustRightInd w:val="0"/>
              <w:jc w:val="center"/>
              <w:rPr>
                <w:rFonts w:cs="TimesNewRomanPSMT"/>
                <w:sz w:val="20"/>
                <w:szCs w:val="20"/>
              </w:rPr>
            </w:pPr>
            <w:r w:rsidRPr="00D02C43">
              <w:rPr>
                <w:color w:val="000000" w:themeColor="text1"/>
                <w:sz w:val="20"/>
                <w:szCs w:val="20"/>
              </w:rPr>
              <w:t>0~255</w:t>
            </w:r>
          </w:p>
        </w:tc>
        <w:tc>
          <w:tcPr>
            <w:tcW w:w="3505" w:type="dxa"/>
          </w:tcPr>
          <w:p w:rsidR="00DF2211" w:rsidRPr="002C2340" w:rsidRDefault="00DF2211" w:rsidP="00C517A9">
            <w:pPr>
              <w:autoSpaceDE w:val="0"/>
              <w:autoSpaceDN w:val="0"/>
              <w:adjustRightInd w:val="0"/>
              <w:jc w:val="both"/>
              <w:rPr>
                <w:rFonts w:cs="TimesNewRomanPSMT"/>
                <w:sz w:val="20"/>
                <w:szCs w:val="20"/>
              </w:rPr>
            </w:pPr>
            <w:r w:rsidRPr="002C2340">
              <w:rPr>
                <w:rFonts w:cs="TimesNewRomanPSMT"/>
                <w:sz w:val="20"/>
                <w:szCs w:val="20"/>
              </w:rPr>
              <w:t xml:space="preserve">This attribute specifies the </w:t>
            </w:r>
            <w:r>
              <w:rPr>
                <w:rFonts w:cs="TimesNewRomanPSMT"/>
                <w:sz w:val="20"/>
                <w:szCs w:val="20"/>
              </w:rPr>
              <w:t>base Phase used in Hybrid-MPFSK</w:t>
            </w:r>
          </w:p>
        </w:tc>
      </w:tr>
      <w:tr w:rsidR="00DF2211" w:rsidTr="00C517A9">
        <w:tc>
          <w:tcPr>
            <w:tcW w:w="2245" w:type="dxa"/>
          </w:tcPr>
          <w:p w:rsidR="00DF2211" w:rsidRDefault="00DF2211" w:rsidP="00C517A9">
            <w:pPr>
              <w:autoSpaceDE w:val="0"/>
              <w:autoSpaceDN w:val="0"/>
              <w:adjustRightInd w:val="0"/>
              <w:rPr>
                <w:rFonts w:cs="TimesNewRomanPSMT"/>
                <w:sz w:val="20"/>
                <w:szCs w:val="20"/>
              </w:rPr>
            </w:pPr>
            <w:proofErr w:type="spellStart"/>
            <w:r>
              <w:rPr>
                <w:rFonts w:cs="TimesNewRomanPSMT"/>
                <w:sz w:val="20"/>
                <w:szCs w:val="20"/>
              </w:rPr>
              <w:t>phyIDEPhaseSeparation</w:t>
            </w:r>
            <w:proofErr w:type="spellEnd"/>
          </w:p>
        </w:tc>
        <w:tc>
          <w:tcPr>
            <w:tcW w:w="1260" w:type="dxa"/>
          </w:tcPr>
          <w:p w:rsidR="00DF2211" w:rsidRPr="00D02C43" w:rsidRDefault="00DF2211" w:rsidP="00C517A9">
            <w:pPr>
              <w:jc w:val="center"/>
              <w:rPr>
                <w:color w:val="000000" w:themeColor="text1"/>
                <w:sz w:val="20"/>
                <w:szCs w:val="20"/>
              </w:rPr>
            </w:pPr>
            <w:r w:rsidRPr="00D02C43">
              <w:rPr>
                <w:color w:val="000000" w:themeColor="text1"/>
                <w:sz w:val="20"/>
                <w:szCs w:val="20"/>
              </w:rPr>
              <w:t>0x</w:t>
            </w:r>
            <w:r>
              <w:rPr>
                <w:color w:val="000000" w:themeColor="text1"/>
                <w:sz w:val="20"/>
                <w:szCs w:val="20"/>
              </w:rPr>
              <w:t>16</w:t>
            </w:r>
          </w:p>
        </w:tc>
        <w:tc>
          <w:tcPr>
            <w:tcW w:w="1350" w:type="dxa"/>
          </w:tcPr>
          <w:p w:rsidR="00DF2211" w:rsidRPr="002C2340" w:rsidRDefault="00DF2211" w:rsidP="00C517A9">
            <w:pPr>
              <w:autoSpaceDE w:val="0"/>
              <w:autoSpaceDN w:val="0"/>
              <w:adjustRightInd w:val="0"/>
              <w:jc w:val="center"/>
              <w:rPr>
                <w:rFonts w:cs="TimesNewRomanPSMT"/>
                <w:sz w:val="20"/>
                <w:szCs w:val="20"/>
              </w:rPr>
            </w:pPr>
            <w:r w:rsidRPr="00D02C43">
              <w:rPr>
                <w:sz w:val="20"/>
                <w:szCs w:val="20"/>
              </w:rPr>
              <w:t>Unsigned</w:t>
            </w:r>
          </w:p>
        </w:tc>
        <w:tc>
          <w:tcPr>
            <w:tcW w:w="990" w:type="dxa"/>
          </w:tcPr>
          <w:p w:rsidR="00DF2211" w:rsidRPr="002C2340" w:rsidRDefault="00DF2211" w:rsidP="00C517A9">
            <w:pPr>
              <w:autoSpaceDE w:val="0"/>
              <w:autoSpaceDN w:val="0"/>
              <w:adjustRightInd w:val="0"/>
              <w:jc w:val="center"/>
              <w:rPr>
                <w:rFonts w:cs="TimesNewRomanPSMT"/>
                <w:sz w:val="20"/>
                <w:szCs w:val="20"/>
              </w:rPr>
            </w:pPr>
            <w:r w:rsidRPr="00D02C43">
              <w:rPr>
                <w:color w:val="000000" w:themeColor="text1"/>
                <w:sz w:val="20"/>
                <w:szCs w:val="20"/>
              </w:rPr>
              <w:t>0~255</w:t>
            </w:r>
          </w:p>
        </w:tc>
        <w:tc>
          <w:tcPr>
            <w:tcW w:w="3505" w:type="dxa"/>
          </w:tcPr>
          <w:p w:rsidR="00DF2211" w:rsidRPr="002C2340" w:rsidRDefault="00DF2211" w:rsidP="00C517A9">
            <w:pPr>
              <w:autoSpaceDE w:val="0"/>
              <w:autoSpaceDN w:val="0"/>
              <w:adjustRightInd w:val="0"/>
              <w:jc w:val="both"/>
              <w:rPr>
                <w:rFonts w:cs="TimesNewRomanPSMT"/>
                <w:sz w:val="20"/>
                <w:szCs w:val="20"/>
              </w:rPr>
            </w:pPr>
            <w:r w:rsidRPr="002C2340">
              <w:rPr>
                <w:rFonts w:cs="TimesNewRomanPSMT"/>
                <w:sz w:val="20"/>
                <w:szCs w:val="20"/>
              </w:rPr>
              <w:t xml:space="preserve">This attribute specifies the </w:t>
            </w:r>
            <w:r>
              <w:rPr>
                <w:rFonts w:cs="TimesNewRomanPSMT"/>
                <w:sz w:val="20"/>
                <w:szCs w:val="20"/>
              </w:rPr>
              <w:t>Phase difference used in Hybrid-MPFSK</w:t>
            </w:r>
          </w:p>
        </w:tc>
      </w:tr>
      <w:tr w:rsidR="00DF2211" w:rsidTr="00C517A9">
        <w:tc>
          <w:tcPr>
            <w:tcW w:w="2245" w:type="dxa"/>
          </w:tcPr>
          <w:p w:rsidR="00DF2211" w:rsidRPr="00D02C43" w:rsidRDefault="00DF2211" w:rsidP="00C517A9">
            <w:pPr>
              <w:rPr>
                <w:sz w:val="20"/>
                <w:szCs w:val="20"/>
              </w:rPr>
            </w:pPr>
            <w:r w:rsidRPr="00D02C43">
              <w:rPr>
                <w:sz w:val="20"/>
                <w:szCs w:val="20"/>
              </w:rPr>
              <w:t>phyIDECodedArea</w:t>
            </w:r>
          </w:p>
        </w:tc>
        <w:tc>
          <w:tcPr>
            <w:tcW w:w="1260" w:type="dxa"/>
          </w:tcPr>
          <w:p w:rsidR="00DF2211" w:rsidRPr="002C2340" w:rsidRDefault="00DF2211" w:rsidP="00C517A9">
            <w:pPr>
              <w:jc w:val="center"/>
              <w:rPr>
                <w:sz w:val="20"/>
                <w:szCs w:val="20"/>
              </w:rPr>
            </w:pPr>
            <w:r w:rsidRPr="002C2340">
              <w:rPr>
                <w:sz w:val="20"/>
                <w:szCs w:val="20"/>
              </w:rPr>
              <w:t>0x</w:t>
            </w:r>
            <w:r>
              <w:rPr>
                <w:sz w:val="20"/>
                <w:szCs w:val="20"/>
              </w:rPr>
              <w:t>17</w:t>
            </w:r>
          </w:p>
        </w:tc>
        <w:tc>
          <w:tcPr>
            <w:tcW w:w="1350" w:type="dxa"/>
          </w:tcPr>
          <w:p w:rsidR="00DF2211" w:rsidRPr="00D02C43" w:rsidRDefault="00DF2211" w:rsidP="00C517A9">
            <w:pPr>
              <w:jc w:val="center"/>
              <w:rPr>
                <w:sz w:val="20"/>
                <w:szCs w:val="20"/>
              </w:rPr>
            </w:pPr>
            <w:r w:rsidRPr="00D02C43">
              <w:rPr>
                <w:sz w:val="20"/>
                <w:szCs w:val="20"/>
              </w:rPr>
              <w:t>Unsigned</w:t>
            </w:r>
          </w:p>
        </w:tc>
        <w:tc>
          <w:tcPr>
            <w:tcW w:w="990" w:type="dxa"/>
          </w:tcPr>
          <w:p w:rsidR="00DF2211" w:rsidRPr="00D02C43" w:rsidRDefault="00DF2211" w:rsidP="00C517A9">
            <w:pPr>
              <w:jc w:val="center"/>
              <w:rPr>
                <w:sz w:val="20"/>
                <w:szCs w:val="20"/>
              </w:rPr>
            </w:pPr>
            <w:r w:rsidRPr="00D02C43">
              <w:rPr>
                <w:sz w:val="20"/>
                <w:szCs w:val="20"/>
              </w:rPr>
              <w:t>0~255</w:t>
            </w:r>
          </w:p>
        </w:tc>
        <w:tc>
          <w:tcPr>
            <w:tcW w:w="3505" w:type="dxa"/>
          </w:tcPr>
          <w:p w:rsidR="00DF2211" w:rsidRPr="00D02C43" w:rsidRDefault="00DF2211" w:rsidP="00C517A9">
            <w:pPr>
              <w:rPr>
                <w:sz w:val="20"/>
                <w:szCs w:val="20"/>
              </w:rPr>
            </w:pPr>
            <w:r w:rsidRPr="00D02C43">
              <w:rPr>
                <w:sz w:val="20"/>
                <w:szCs w:val="20"/>
              </w:rPr>
              <w:t xml:space="preserve">This attribute specify the </w:t>
            </w:r>
            <w:r>
              <w:rPr>
                <w:sz w:val="20"/>
                <w:szCs w:val="20"/>
              </w:rPr>
              <w:t>c</w:t>
            </w:r>
            <w:r w:rsidRPr="00D02C43">
              <w:rPr>
                <w:sz w:val="20"/>
                <w:szCs w:val="20"/>
              </w:rPr>
              <w:t xml:space="preserve">oded </w:t>
            </w:r>
            <w:r>
              <w:rPr>
                <w:sz w:val="20"/>
                <w:szCs w:val="20"/>
              </w:rPr>
              <w:t>a</w:t>
            </w:r>
            <w:r w:rsidRPr="00D02C43">
              <w:rPr>
                <w:sz w:val="20"/>
                <w:szCs w:val="20"/>
              </w:rPr>
              <w:t>rea of the IDE</w:t>
            </w:r>
          </w:p>
          <w:p w:rsidR="00DF2211" w:rsidRPr="00D02C43" w:rsidRDefault="00DF2211" w:rsidP="00C517A9">
            <w:pPr>
              <w:rPr>
                <w:sz w:val="20"/>
                <w:szCs w:val="20"/>
              </w:rPr>
            </w:pPr>
            <w:r w:rsidRPr="00D02C43">
              <w:rPr>
                <w:sz w:val="20"/>
                <w:szCs w:val="20"/>
              </w:rPr>
              <w:lastRenderedPageBreak/>
              <w:t>0 : Full Screen</w:t>
            </w:r>
          </w:p>
          <w:p w:rsidR="00DF2211" w:rsidRPr="00D02C43" w:rsidRDefault="00DF2211" w:rsidP="00C517A9">
            <w:pPr>
              <w:rPr>
                <w:sz w:val="20"/>
                <w:szCs w:val="20"/>
              </w:rPr>
            </w:pPr>
            <w:r w:rsidRPr="00D02C43">
              <w:rPr>
                <w:sz w:val="20"/>
                <w:szCs w:val="20"/>
              </w:rPr>
              <w:t>1 : Partial Screen</w:t>
            </w:r>
          </w:p>
          <w:p w:rsidR="00DF2211" w:rsidRPr="00D02C43" w:rsidRDefault="00DF2211" w:rsidP="00C517A9">
            <w:pPr>
              <w:rPr>
                <w:sz w:val="20"/>
                <w:szCs w:val="20"/>
                <w:highlight w:val="yellow"/>
              </w:rPr>
            </w:pPr>
            <w:r w:rsidRPr="00D02C43">
              <w:rPr>
                <w:sz w:val="20"/>
                <w:szCs w:val="20"/>
              </w:rPr>
              <w:t>2~255 : Reserved</w:t>
            </w:r>
          </w:p>
        </w:tc>
      </w:tr>
      <w:tr w:rsidR="00DF2211" w:rsidTr="00C517A9">
        <w:tc>
          <w:tcPr>
            <w:tcW w:w="2245" w:type="dxa"/>
          </w:tcPr>
          <w:p w:rsidR="00DF2211" w:rsidRPr="00D02C43" w:rsidRDefault="00DF2211" w:rsidP="00C517A9">
            <w:pPr>
              <w:rPr>
                <w:color w:val="000000" w:themeColor="text1"/>
                <w:sz w:val="20"/>
                <w:szCs w:val="20"/>
              </w:rPr>
            </w:pPr>
            <w:r w:rsidRPr="00D02C43">
              <w:rPr>
                <w:color w:val="000000" w:themeColor="text1"/>
                <w:sz w:val="20"/>
                <w:szCs w:val="20"/>
              </w:rPr>
              <w:lastRenderedPageBreak/>
              <w:t>phyIDECodedLocation</w:t>
            </w:r>
          </w:p>
        </w:tc>
        <w:tc>
          <w:tcPr>
            <w:tcW w:w="1260" w:type="dxa"/>
          </w:tcPr>
          <w:p w:rsidR="00DF2211" w:rsidRPr="002C2340" w:rsidRDefault="00DF2211" w:rsidP="00C517A9">
            <w:pPr>
              <w:jc w:val="center"/>
              <w:rPr>
                <w:sz w:val="20"/>
                <w:szCs w:val="20"/>
              </w:rPr>
            </w:pPr>
            <w:r w:rsidRPr="002C2340">
              <w:rPr>
                <w:sz w:val="20"/>
                <w:szCs w:val="20"/>
              </w:rPr>
              <w:t>0x</w:t>
            </w:r>
            <w:r>
              <w:rPr>
                <w:sz w:val="20"/>
                <w:szCs w:val="20"/>
              </w:rPr>
              <w:t>18</w:t>
            </w:r>
          </w:p>
        </w:tc>
        <w:tc>
          <w:tcPr>
            <w:tcW w:w="1350" w:type="dxa"/>
          </w:tcPr>
          <w:p w:rsidR="00DF2211" w:rsidRPr="00D02C43" w:rsidRDefault="00DF2211" w:rsidP="00C517A9">
            <w:pPr>
              <w:jc w:val="center"/>
              <w:rPr>
                <w:color w:val="000000" w:themeColor="text1"/>
                <w:sz w:val="20"/>
                <w:szCs w:val="20"/>
              </w:rPr>
            </w:pPr>
            <w:r w:rsidRPr="00D02C43">
              <w:rPr>
                <w:color w:val="000000" w:themeColor="text1"/>
                <w:sz w:val="20"/>
                <w:szCs w:val="20"/>
              </w:rPr>
              <w:t>Unsigned</w:t>
            </w:r>
          </w:p>
        </w:tc>
        <w:tc>
          <w:tcPr>
            <w:tcW w:w="990" w:type="dxa"/>
          </w:tcPr>
          <w:p w:rsidR="00DF2211" w:rsidRPr="00D02C43" w:rsidRDefault="00DF2211" w:rsidP="00C517A9">
            <w:pPr>
              <w:jc w:val="center"/>
              <w:rPr>
                <w:color w:val="000000" w:themeColor="text1"/>
                <w:sz w:val="20"/>
                <w:szCs w:val="20"/>
              </w:rPr>
            </w:pPr>
            <w:r w:rsidRPr="00D02C43">
              <w:rPr>
                <w:color w:val="000000" w:themeColor="text1"/>
                <w:sz w:val="20"/>
                <w:szCs w:val="20"/>
              </w:rPr>
              <w:t>0~255</w:t>
            </w:r>
          </w:p>
        </w:tc>
        <w:tc>
          <w:tcPr>
            <w:tcW w:w="3505" w:type="dxa"/>
          </w:tcPr>
          <w:p w:rsidR="00DF2211" w:rsidRPr="00D02C43" w:rsidRDefault="00DF2211" w:rsidP="00C517A9">
            <w:pPr>
              <w:rPr>
                <w:color w:val="000000" w:themeColor="text1"/>
                <w:sz w:val="20"/>
                <w:szCs w:val="20"/>
              </w:rPr>
            </w:pPr>
            <w:r w:rsidRPr="00D02C43">
              <w:rPr>
                <w:color w:val="000000" w:themeColor="text1"/>
                <w:sz w:val="20"/>
                <w:szCs w:val="20"/>
              </w:rPr>
              <w:t>This attribute specify the Coded Location of the IDE</w:t>
            </w:r>
          </w:p>
          <w:p w:rsidR="00DF2211" w:rsidRPr="00D02C43" w:rsidRDefault="00DF2211" w:rsidP="00C517A9">
            <w:pPr>
              <w:rPr>
                <w:color w:val="000000" w:themeColor="text1"/>
                <w:sz w:val="20"/>
                <w:szCs w:val="20"/>
              </w:rPr>
            </w:pPr>
            <w:r w:rsidRPr="00D02C43">
              <w:rPr>
                <w:color w:val="000000" w:themeColor="text1"/>
                <w:sz w:val="20"/>
                <w:szCs w:val="20"/>
              </w:rPr>
              <w:t>0 : Center</w:t>
            </w:r>
          </w:p>
          <w:p w:rsidR="00DF2211" w:rsidRPr="00D02C43" w:rsidRDefault="00DF2211" w:rsidP="00C517A9">
            <w:pPr>
              <w:rPr>
                <w:color w:val="000000" w:themeColor="text1"/>
                <w:sz w:val="20"/>
                <w:szCs w:val="20"/>
              </w:rPr>
            </w:pPr>
            <w:r w:rsidRPr="00D02C43">
              <w:rPr>
                <w:color w:val="000000" w:themeColor="text1"/>
                <w:sz w:val="20"/>
                <w:szCs w:val="20"/>
              </w:rPr>
              <w:t>1 : Bottom Right</w:t>
            </w:r>
          </w:p>
          <w:p w:rsidR="00DF2211" w:rsidRPr="00D02C43" w:rsidRDefault="00DF2211" w:rsidP="00C517A9">
            <w:pPr>
              <w:rPr>
                <w:color w:val="000000" w:themeColor="text1"/>
                <w:sz w:val="20"/>
                <w:szCs w:val="20"/>
              </w:rPr>
            </w:pPr>
            <w:r w:rsidRPr="00D02C43">
              <w:rPr>
                <w:color w:val="000000" w:themeColor="text1"/>
                <w:sz w:val="20"/>
                <w:szCs w:val="20"/>
              </w:rPr>
              <w:t>2 : Bottom Left</w:t>
            </w:r>
          </w:p>
          <w:p w:rsidR="00DF2211" w:rsidRPr="00D02C43" w:rsidRDefault="00DF2211" w:rsidP="00C517A9">
            <w:pPr>
              <w:rPr>
                <w:color w:val="000000" w:themeColor="text1"/>
                <w:sz w:val="20"/>
                <w:szCs w:val="20"/>
              </w:rPr>
            </w:pPr>
            <w:r w:rsidRPr="00D02C43">
              <w:rPr>
                <w:color w:val="000000" w:themeColor="text1"/>
                <w:sz w:val="20"/>
                <w:szCs w:val="20"/>
              </w:rPr>
              <w:t>3 : Top Right</w:t>
            </w:r>
          </w:p>
          <w:p w:rsidR="00DF2211" w:rsidRPr="00D02C43" w:rsidRDefault="00DF2211" w:rsidP="00C517A9">
            <w:pPr>
              <w:rPr>
                <w:color w:val="000000" w:themeColor="text1"/>
                <w:sz w:val="20"/>
                <w:szCs w:val="20"/>
              </w:rPr>
            </w:pPr>
            <w:r w:rsidRPr="00D02C43">
              <w:rPr>
                <w:color w:val="000000" w:themeColor="text1"/>
                <w:sz w:val="20"/>
                <w:szCs w:val="20"/>
              </w:rPr>
              <w:t>4 : Top Left</w:t>
            </w:r>
          </w:p>
          <w:p w:rsidR="00DF2211" w:rsidRPr="00D02C43" w:rsidRDefault="00DF2211" w:rsidP="00C517A9">
            <w:pPr>
              <w:rPr>
                <w:color w:val="000000" w:themeColor="text1"/>
                <w:sz w:val="20"/>
                <w:szCs w:val="20"/>
                <w:highlight w:val="yellow"/>
              </w:rPr>
            </w:pPr>
            <w:r w:rsidRPr="00D02C43">
              <w:rPr>
                <w:color w:val="000000" w:themeColor="text1"/>
                <w:sz w:val="20"/>
                <w:szCs w:val="20"/>
              </w:rPr>
              <w:t>5~255 : Reserved</w:t>
            </w:r>
          </w:p>
        </w:tc>
      </w:tr>
      <w:tr w:rsidR="00DF2211" w:rsidTr="00C517A9">
        <w:tc>
          <w:tcPr>
            <w:tcW w:w="2245" w:type="dxa"/>
          </w:tcPr>
          <w:p w:rsidR="00DF2211" w:rsidRPr="002C2340" w:rsidRDefault="00DF2211" w:rsidP="00C517A9">
            <w:pPr>
              <w:rPr>
                <w:sz w:val="20"/>
                <w:szCs w:val="20"/>
              </w:rPr>
            </w:pPr>
            <w:r w:rsidRPr="002C2340">
              <w:rPr>
                <w:sz w:val="20"/>
                <w:szCs w:val="20"/>
              </w:rPr>
              <w:t>phyIDEHSize</w:t>
            </w:r>
          </w:p>
        </w:tc>
        <w:tc>
          <w:tcPr>
            <w:tcW w:w="1260" w:type="dxa"/>
          </w:tcPr>
          <w:p w:rsidR="00DF2211" w:rsidRPr="007805C0" w:rsidRDefault="00DF2211" w:rsidP="00C517A9">
            <w:pPr>
              <w:jc w:val="center"/>
              <w:rPr>
                <w:sz w:val="20"/>
                <w:szCs w:val="20"/>
              </w:rPr>
            </w:pPr>
            <w:r w:rsidRPr="007805C0">
              <w:rPr>
                <w:sz w:val="20"/>
                <w:szCs w:val="20"/>
              </w:rPr>
              <w:t>0x</w:t>
            </w:r>
            <w:r>
              <w:rPr>
                <w:sz w:val="20"/>
                <w:szCs w:val="20"/>
              </w:rPr>
              <w:t>19</w:t>
            </w:r>
          </w:p>
        </w:tc>
        <w:tc>
          <w:tcPr>
            <w:tcW w:w="1350" w:type="dxa"/>
          </w:tcPr>
          <w:p w:rsidR="00DF2211" w:rsidRPr="002C2340" w:rsidRDefault="00DF2211" w:rsidP="00C517A9">
            <w:pPr>
              <w:jc w:val="center"/>
              <w:rPr>
                <w:sz w:val="20"/>
                <w:szCs w:val="20"/>
              </w:rPr>
            </w:pPr>
            <w:r w:rsidRPr="002C2340">
              <w:rPr>
                <w:sz w:val="20"/>
                <w:szCs w:val="20"/>
              </w:rPr>
              <w:t>Integer</w:t>
            </w:r>
          </w:p>
        </w:tc>
        <w:tc>
          <w:tcPr>
            <w:tcW w:w="990" w:type="dxa"/>
          </w:tcPr>
          <w:p w:rsidR="00DF2211" w:rsidRPr="002C2340" w:rsidRDefault="00DF2211" w:rsidP="00C517A9">
            <w:pPr>
              <w:jc w:val="center"/>
              <w:rPr>
                <w:sz w:val="20"/>
                <w:szCs w:val="20"/>
                <w:highlight w:val="yellow"/>
              </w:rPr>
            </w:pPr>
            <w:r w:rsidRPr="002C2340">
              <w:rPr>
                <w:sz w:val="20"/>
                <w:szCs w:val="20"/>
              </w:rPr>
              <w:t>0-65535</w:t>
            </w:r>
          </w:p>
        </w:tc>
        <w:tc>
          <w:tcPr>
            <w:tcW w:w="3505" w:type="dxa"/>
          </w:tcPr>
          <w:p w:rsidR="00DF2211" w:rsidRPr="002C2340" w:rsidRDefault="00DF2211" w:rsidP="00C517A9">
            <w:pPr>
              <w:jc w:val="both"/>
              <w:rPr>
                <w:sz w:val="20"/>
                <w:szCs w:val="20"/>
                <w:highlight w:val="yellow"/>
              </w:rPr>
            </w:pPr>
            <w:r w:rsidRPr="002C2340">
              <w:rPr>
                <w:sz w:val="20"/>
                <w:szCs w:val="20"/>
              </w:rPr>
              <w:t xml:space="preserve">This attribute specify the no of </w:t>
            </w:r>
            <w:r>
              <w:rPr>
                <w:sz w:val="20"/>
                <w:szCs w:val="20"/>
              </w:rPr>
              <w:t>h</w:t>
            </w:r>
            <w:r w:rsidRPr="002C2340">
              <w:rPr>
                <w:sz w:val="20"/>
                <w:szCs w:val="20"/>
              </w:rPr>
              <w:t xml:space="preserve">orizontal </w:t>
            </w:r>
            <w:r>
              <w:rPr>
                <w:sz w:val="20"/>
                <w:szCs w:val="20"/>
              </w:rPr>
              <w:t>p</w:t>
            </w:r>
            <w:r w:rsidRPr="002C2340">
              <w:rPr>
                <w:sz w:val="20"/>
                <w:szCs w:val="20"/>
              </w:rPr>
              <w:t xml:space="preserve">ixel in the </w:t>
            </w:r>
            <w:r>
              <w:rPr>
                <w:sz w:val="20"/>
                <w:szCs w:val="20"/>
              </w:rPr>
              <w:t>d</w:t>
            </w:r>
            <w:r w:rsidRPr="002C2340">
              <w:rPr>
                <w:sz w:val="20"/>
                <w:szCs w:val="20"/>
              </w:rPr>
              <w:t xml:space="preserve">isplay </w:t>
            </w:r>
          </w:p>
        </w:tc>
      </w:tr>
      <w:tr w:rsidR="00DF2211" w:rsidTr="00C517A9">
        <w:tc>
          <w:tcPr>
            <w:tcW w:w="2245" w:type="dxa"/>
          </w:tcPr>
          <w:p w:rsidR="00DF2211" w:rsidRPr="002C2340" w:rsidRDefault="00DF2211" w:rsidP="00C517A9">
            <w:pPr>
              <w:rPr>
                <w:sz w:val="20"/>
                <w:szCs w:val="20"/>
              </w:rPr>
            </w:pPr>
            <w:r w:rsidRPr="002C2340">
              <w:rPr>
                <w:sz w:val="20"/>
                <w:szCs w:val="20"/>
              </w:rPr>
              <w:t>phyIDEVSize</w:t>
            </w:r>
          </w:p>
        </w:tc>
        <w:tc>
          <w:tcPr>
            <w:tcW w:w="1260" w:type="dxa"/>
          </w:tcPr>
          <w:p w:rsidR="00DF2211" w:rsidRPr="00D02C43" w:rsidRDefault="00DF2211" w:rsidP="00C517A9">
            <w:pPr>
              <w:jc w:val="center"/>
              <w:rPr>
                <w:color w:val="000000" w:themeColor="text1"/>
                <w:sz w:val="20"/>
                <w:szCs w:val="20"/>
              </w:rPr>
            </w:pPr>
            <w:r w:rsidRPr="00D02C43">
              <w:rPr>
                <w:color w:val="000000" w:themeColor="text1"/>
                <w:sz w:val="20"/>
                <w:szCs w:val="20"/>
              </w:rPr>
              <w:t>0x</w:t>
            </w:r>
            <w:r>
              <w:rPr>
                <w:color w:val="000000" w:themeColor="text1"/>
                <w:sz w:val="20"/>
                <w:szCs w:val="20"/>
              </w:rPr>
              <w:t>1A</w:t>
            </w:r>
          </w:p>
        </w:tc>
        <w:tc>
          <w:tcPr>
            <w:tcW w:w="1350" w:type="dxa"/>
          </w:tcPr>
          <w:p w:rsidR="00DF2211" w:rsidRPr="002C2340" w:rsidRDefault="00DF2211" w:rsidP="00C517A9">
            <w:pPr>
              <w:jc w:val="center"/>
              <w:rPr>
                <w:sz w:val="20"/>
                <w:szCs w:val="20"/>
              </w:rPr>
            </w:pPr>
            <w:r w:rsidRPr="002C2340">
              <w:rPr>
                <w:sz w:val="20"/>
                <w:szCs w:val="20"/>
              </w:rPr>
              <w:t>Integer</w:t>
            </w:r>
          </w:p>
        </w:tc>
        <w:tc>
          <w:tcPr>
            <w:tcW w:w="990" w:type="dxa"/>
          </w:tcPr>
          <w:p w:rsidR="00DF2211" w:rsidRPr="002C2340" w:rsidRDefault="00DF2211" w:rsidP="00C517A9">
            <w:pPr>
              <w:jc w:val="center"/>
              <w:rPr>
                <w:sz w:val="20"/>
                <w:szCs w:val="20"/>
                <w:highlight w:val="yellow"/>
              </w:rPr>
            </w:pPr>
            <w:r w:rsidRPr="002C2340">
              <w:rPr>
                <w:sz w:val="20"/>
                <w:szCs w:val="20"/>
              </w:rPr>
              <w:t>0-65535</w:t>
            </w:r>
          </w:p>
        </w:tc>
        <w:tc>
          <w:tcPr>
            <w:tcW w:w="3505" w:type="dxa"/>
          </w:tcPr>
          <w:p w:rsidR="00DF2211" w:rsidRPr="002C2340" w:rsidRDefault="00DF2211" w:rsidP="00C517A9">
            <w:pPr>
              <w:jc w:val="both"/>
              <w:rPr>
                <w:sz w:val="20"/>
                <w:szCs w:val="20"/>
                <w:highlight w:val="yellow"/>
              </w:rPr>
            </w:pPr>
            <w:r w:rsidRPr="002C2340">
              <w:rPr>
                <w:sz w:val="20"/>
                <w:szCs w:val="20"/>
              </w:rPr>
              <w:t xml:space="preserve">This attribute specify the no of </w:t>
            </w:r>
            <w:r>
              <w:rPr>
                <w:sz w:val="20"/>
                <w:szCs w:val="20"/>
              </w:rPr>
              <w:t>v</w:t>
            </w:r>
            <w:r w:rsidRPr="002C2340">
              <w:rPr>
                <w:sz w:val="20"/>
                <w:szCs w:val="20"/>
              </w:rPr>
              <w:t xml:space="preserve">ertical Pixel in the </w:t>
            </w:r>
            <w:r>
              <w:rPr>
                <w:sz w:val="20"/>
                <w:szCs w:val="20"/>
              </w:rPr>
              <w:t>d</w:t>
            </w:r>
            <w:r w:rsidRPr="002C2340">
              <w:rPr>
                <w:sz w:val="20"/>
                <w:szCs w:val="20"/>
              </w:rPr>
              <w:t xml:space="preserve">isplay </w:t>
            </w:r>
          </w:p>
        </w:tc>
      </w:tr>
      <w:tr w:rsidR="00DF2211" w:rsidTr="00C517A9">
        <w:tc>
          <w:tcPr>
            <w:tcW w:w="2245" w:type="dxa"/>
          </w:tcPr>
          <w:p w:rsidR="00DF2211" w:rsidRPr="002C2340" w:rsidRDefault="00DF2211" w:rsidP="00C517A9">
            <w:pPr>
              <w:rPr>
                <w:sz w:val="20"/>
                <w:szCs w:val="20"/>
              </w:rPr>
            </w:pPr>
            <w:proofErr w:type="spellStart"/>
            <w:r w:rsidRPr="002C2340">
              <w:rPr>
                <w:sz w:val="20"/>
                <w:szCs w:val="20"/>
              </w:rPr>
              <w:t>phyIDE</w:t>
            </w:r>
            <w:r>
              <w:rPr>
                <w:sz w:val="20"/>
                <w:szCs w:val="20"/>
              </w:rPr>
              <w:t>ENC</w:t>
            </w:r>
            <w:r w:rsidRPr="002C2340">
              <w:rPr>
                <w:sz w:val="20"/>
                <w:szCs w:val="20"/>
              </w:rPr>
              <w:t>H</w:t>
            </w:r>
            <w:r>
              <w:rPr>
                <w:sz w:val="20"/>
                <w:szCs w:val="20"/>
              </w:rPr>
              <w:t>ozArea</w:t>
            </w:r>
            <w:r w:rsidRPr="002C2340">
              <w:rPr>
                <w:sz w:val="20"/>
                <w:szCs w:val="20"/>
              </w:rPr>
              <w:t>Size</w:t>
            </w:r>
            <w:proofErr w:type="spellEnd"/>
          </w:p>
        </w:tc>
        <w:tc>
          <w:tcPr>
            <w:tcW w:w="1260" w:type="dxa"/>
          </w:tcPr>
          <w:p w:rsidR="00DF2211" w:rsidRPr="007805C0" w:rsidRDefault="00DF2211" w:rsidP="00C517A9">
            <w:pPr>
              <w:jc w:val="center"/>
              <w:rPr>
                <w:sz w:val="20"/>
                <w:szCs w:val="20"/>
              </w:rPr>
            </w:pPr>
            <w:r w:rsidRPr="007805C0">
              <w:rPr>
                <w:sz w:val="20"/>
                <w:szCs w:val="20"/>
              </w:rPr>
              <w:t>0x</w:t>
            </w:r>
            <w:r>
              <w:rPr>
                <w:sz w:val="20"/>
                <w:szCs w:val="20"/>
              </w:rPr>
              <w:t>1B</w:t>
            </w:r>
          </w:p>
        </w:tc>
        <w:tc>
          <w:tcPr>
            <w:tcW w:w="1350" w:type="dxa"/>
          </w:tcPr>
          <w:p w:rsidR="00DF2211" w:rsidRPr="002C2340" w:rsidRDefault="00DF2211" w:rsidP="00C517A9">
            <w:pPr>
              <w:jc w:val="center"/>
              <w:rPr>
                <w:sz w:val="20"/>
                <w:szCs w:val="20"/>
              </w:rPr>
            </w:pPr>
            <w:r w:rsidRPr="002C2340">
              <w:rPr>
                <w:sz w:val="20"/>
                <w:szCs w:val="20"/>
              </w:rPr>
              <w:t>Integer</w:t>
            </w:r>
          </w:p>
        </w:tc>
        <w:tc>
          <w:tcPr>
            <w:tcW w:w="990" w:type="dxa"/>
          </w:tcPr>
          <w:p w:rsidR="00DF2211" w:rsidRPr="002C2340" w:rsidRDefault="00DF2211" w:rsidP="00C517A9">
            <w:pPr>
              <w:jc w:val="center"/>
              <w:rPr>
                <w:sz w:val="20"/>
                <w:szCs w:val="20"/>
                <w:highlight w:val="yellow"/>
              </w:rPr>
            </w:pPr>
            <w:r w:rsidRPr="002C2340">
              <w:rPr>
                <w:sz w:val="20"/>
                <w:szCs w:val="20"/>
              </w:rPr>
              <w:t>0-65535</w:t>
            </w:r>
          </w:p>
        </w:tc>
        <w:tc>
          <w:tcPr>
            <w:tcW w:w="3505" w:type="dxa"/>
          </w:tcPr>
          <w:p w:rsidR="00DF2211" w:rsidRPr="002C2340" w:rsidRDefault="00DF2211" w:rsidP="00C517A9">
            <w:pPr>
              <w:jc w:val="both"/>
              <w:rPr>
                <w:sz w:val="20"/>
                <w:szCs w:val="20"/>
                <w:highlight w:val="yellow"/>
              </w:rPr>
            </w:pPr>
            <w:r w:rsidRPr="002C2340">
              <w:rPr>
                <w:sz w:val="20"/>
                <w:szCs w:val="20"/>
              </w:rPr>
              <w:t xml:space="preserve">This attribute specify the no of </w:t>
            </w:r>
            <w:r>
              <w:rPr>
                <w:sz w:val="20"/>
                <w:szCs w:val="20"/>
              </w:rPr>
              <w:t>h</w:t>
            </w:r>
            <w:r w:rsidRPr="002C2340">
              <w:rPr>
                <w:sz w:val="20"/>
                <w:szCs w:val="20"/>
              </w:rPr>
              <w:t xml:space="preserve">orizontal </w:t>
            </w:r>
            <w:r>
              <w:rPr>
                <w:sz w:val="20"/>
                <w:szCs w:val="20"/>
              </w:rPr>
              <w:t>p</w:t>
            </w:r>
            <w:r w:rsidRPr="002C2340">
              <w:rPr>
                <w:sz w:val="20"/>
                <w:szCs w:val="20"/>
              </w:rPr>
              <w:t xml:space="preserve">ixel </w:t>
            </w:r>
            <w:r>
              <w:rPr>
                <w:sz w:val="20"/>
                <w:szCs w:val="20"/>
              </w:rPr>
              <w:t xml:space="preserve"> area to Encode</w:t>
            </w:r>
            <w:r w:rsidRPr="002C2340">
              <w:rPr>
                <w:sz w:val="20"/>
                <w:szCs w:val="20"/>
              </w:rPr>
              <w:t xml:space="preserve"> </w:t>
            </w:r>
          </w:p>
        </w:tc>
      </w:tr>
      <w:tr w:rsidR="00DF2211" w:rsidTr="00C517A9">
        <w:tc>
          <w:tcPr>
            <w:tcW w:w="2245" w:type="dxa"/>
          </w:tcPr>
          <w:p w:rsidR="00DF2211" w:rsidRPr="002C2340" w:rsidRDefault="00DF2211" w:rsidP="00C517A9">
            <w:pPr>
              <w:rPr>
                <w:sz w:val="20"/>
                <w:szCs w:val="20"/>
              </w:rPr>
            </w:pPr>
            <w:r w:rsidRPr="002C2340">
              <w:rPr>
                <w:sz w:val="20"/>
                <w:szCs w:val="20"/>
              </w:rPr>
              <w:t>phyIDE</w:t>
            </w:r>
            <w:r>
              <w:rPr>
                <w:sz w:val="20"/>
                <w:szCs w:val="20"/>
              </w:rPr>
              <w:t>ENCVerArea</w:t>
            </w:r>
            <w:r w:rsidRPr="002C2340">
              <w:rPr>
                <w:sz w:val="20"/>
                <w:szCs w:val="20"/>
              </w:rPr>
              <w:t>Size</w:t>
            </w:r>
          </w:p>
        </w:tc>
        <w:tc>
          <w:tcPr>
            <w:tcW w:w="1260" w:type="dxa"/>
          </w:tcPr>
          <w:p w:rsidR="00DF2211" w:rsidRPr="00D02C43" w:rsidRDefault="00DF2211" w:rsidP="00C517A9">
            <w:pPr>
              <w:jc w:val="center"/>
              <w:rPr>
                <w:color w:val="000000" w:themeColor="text1"/>
                <w:sz w:val="20"/>
                <w:szCs w:val="20"/>
              </w:rPr>
            </w:pPr>
            <w:r w:rsidRPr="00D02C43">
              <w:rPr>
                <w:color w:val="000000" w:themeColor="text1"/>
                <w:sz w:val="20"/>
                <w:szCs w:val="20"/>
              </w:rPr>
              <w:t>0x</w:t>
            </w:r>
            <w:r>
              <w:rPr>
                <w:color w:val="000000" w:themeColor="text1"/>
                <w:sz w:val="20"/>
                <w:szCs w:val="20"/>
              </w:rPr>
              <w:t>1C</w:t>
            </w:r>
          </w:p>
        </w:tc>
        <w:tc>
          <w:tcPr>
            <w:tcW w:w="1350" w:type="dxa"/>
          </w:tcPr>
          <w:p w:rsidR="00DF2211" w:rsidRPr="002C2340" w:rsidRDefault="00DF2211" w:rsidP="00C517A9">
            <w:pPr>
              <w:jc w:val="center"/>
              <w:rPr>
                <w:sz w:val="20"/>
                <w:szCs w:val="20"/>
              </w:rPr>
            </w:pPr>
            <w:r w:rsidRPr="002C2340">
              <w:rPr>
                <w:sz w:val="20"/>
                <w:szCs w:val="20"/>
              </w:rPr>
              <w:t>Integer</w:t>
            </w:r>
          </w:p>
        </w:tc>
        <w:tc>
          <w:tcPr>
            <w:tcW w:w="990" w:type="dxa"/>
          </w:tcPr>
          <w:p w:rsidR="00DF2211" w:rsidRPr="002C2340" w:rsidRDefault="00DF2211" w:rsidP="00C517A9">
            <w:pPr>
              <w:jc w:val="center"/>
              <w:rPr>
                <w:sz w:val="20"/>
                <w:szCs w:val="20"/>
                <w:highlight w:val="yellow"/>
              </w:rPr>
            </w:pPr>
            <w:r w:rsidRPr="002C2340">
              <w:rPr>
                <w:sz w:val="20"/>
                <w:szCs w:val="20"/>
              </w:rPr>
              <w:t>0-65535</w:t>
            </w:r>
          </w:p>
        </w:tc>
        <w:tc>
          <w:tcPr>
            <w:tcW w:w="3505" w:type="dxa"/>
          </w:tcPr>
          <w:p w:rsidR="00DF2211" w:rsidRPr="002C2340" w:rsidRDefault="00DF2211" w:rsidP="00C517A9">
            <w:pPr>
              <w:jc w:val="both"/>
              <w:rPr>
                <w:sz w:val="20"/>
                <w:szCs w:val="20"/>
                <w:highlight w:val="yellow"/>
              </w:rPr>
            </w:pPr>
            <w:r w:rsidRPr="002C2340">
              <w:rPr>
                <w:sz w:val="20"/>
                <w:szCs w:val="20"/>
              </w:rPr>
              <w:t xml:space="preserve">This attribute specify the no of </w:t>
            </w:r>
            <w:r>
              <w:rPr>
                <w:sz w:val="20"/>
                <w:szCs w:val="20"/>
              </w:rPr>
              <w:t>h</w:t>
            </w:r>
            <w:r w:rsidRPr="002C2340">
              <w:rPr>
                <w:sz w:val="20"/>
                <w:szCs w:val="20"/>
              </w:rPr>
              <w:t xml:space="preserve">orizontal </w:t>
            </w:r>
            <w:r>
              <w:rPr>
                <w:sz w:val="20"/>
                <w:szCs w:val="20"/>
              </w:rPr>
              <w:t>p</w:t>
            </w:r>
            <w:r w:rsidRPr="002C2340">
              <w:rPr>
                <w:sz w:val="20"/>
                <w:szCs w:val="20"/>
              </w:rPr>
              <w:t xml:space="preserve">ixel </w:t>
            </w:r>
            <w:r>
              <w:rPr>
                <w:sz w:val="20"/>
                <w:szCs w:val="20"/>
              </w:rPr>
              <w:t xml:space="preserve"> area to Encode</w:t>
            </w:r>
          </w:p>
        </w:tc>
      </w:tr>
      <w:tr w:rsidR="00DF2211" w:rsidTr="00C517A9">
        <w:tc>
          <w:tcPr>
            <w:tcW w:w="2245" w:type="dxa"/>
          </w:tcPr>
          <w:p w:rsidR="00DF2211" w:rsidRPr="007805C0" w:rsidRDefault="00DF2211" w:rsidP="00C517A9">
            <w:pPr>
              <w:rPr>
                <w:sz w:val="20"/>
                <w:szCs w:val="20"/>
              </w:rPr>
            </w:pPr>
            <w:proofErr w:type="spellStart"/>
            <w:r w:rsidRPr="007805C0">
              <w:rPr>
                <w:sz w:val="20"/>
                <w:szCs w:val="20"/>
              </w:rPr>
              <w:t>phy</w:t>
            </w:r>
            <w:r>
              <w:rPr>
                <w:sz w:val="20"/>
                <w:szCs w:val="20"/>
              </w:rPr>
              <w:t>IDEMxNBlockS</w:t>
            </w:r>
            <w:r w:rsidRPr="007805C0">
              <w:rPr>
                <w:sz w:val="20"/>
                <w:szCs w:val="20"/>
              </w:rPr>
              <w:t>ize</w:t>
            </w:r>
            <w:proofErr w:type="spellEnd"/>
          </w:p>
        </w:tc>
        <w:tc>
          <w:tcPr>
            <w:tcW w:w="1260" w:type="dxa"/>
          </w:tcPr>
          <w:p w:rsidR="00DF2211" w:rsidRPr="00D02C43" w:rsidRDefault="00DF2211" w:rsidP="00C517A9">
            <w:pPr>
              <w:jc w:val="center"/>
              <w:rPr>
                <w:color w:val="000000" w:themeColor="text1"/>
                <w:sz w:val="20"/>
                <w:szCs w:val="20"/>
              </w:rPr>
            </w:pPr>
            <w:r w:rsidRPr="00D02C43">
              <w:rPr>
                <w:color w:val="000000" w:themeColor="text1"/>
                <w:sz w:val="20"/>
                <w:szCs w:val="20"/>
              </w:rPr>
              <w:t>0x</w:t>
            </w:r>
            <w:r>
              <w:rPr>
                <w:color w:val="000000" w:themeColor="text1"/>
                <w:sz w:val="20"/>
                <w:szCs w:val="20"/>
              </w:rPr>
              <w:t>1D</w:t>
            </w:r>
          </w:p>
        </w:tc>
        <w:tc>
          <w:tcPr>
            <w:tcW w:w="1350" w:type="dxa"/>
          </w:tcPr>
          <w:p w:rsidR="00DF2211" w:rsidRDefault="00DF2211" w:rsidP="00C517A9">
            <w:pPr>
              <w:jc w:val="center"/>
            </w:pPr>
            <w:r w:rsidRPr="006649C2">
              <w:rPr>
                <w:rFonts w:cs="TimesNewRomanPSMT"/>
                <w:sz w:val="20"/>
                <w:szCs w:val="20"/>
              </w:rPr>
              <w:t>Unsigned</w:t>
            </w:r>
          </w:p>
        </w:tc>
        <w:tc>
          <w:tcPr>
            <w:tcW w:w="990" w:type="dxa"/>
          </w:tcPr>
          <w:p w:rsidR="00DF2211" w:rsidRDefault="00DF2211" w:rsidP="00C517A9">
            <w:r w:rsidRPr="00D0188B">
              <w:rPr>
                <w:rFonts w:cs="TimesNewRomanPSMT"/>
                <w:sz w:val="20"/>
                <w:szCs w:val="20"/>
              </w:rPr>
              <w:t>0~255</w:t>
            </w:r>
          </w:p>
        </w:tc>
        <w:tc>
          <w:tcPr>
            <w:tcW w:w="3505" w:type="dxa"/>
          </w:tcPr>
          <w:p w:rsidR="00DF2211" w:rsidRDefault="00DF2211" w:rsidP="00C517A9">
            <w:pPr>
              <w:jc w:val="both"/>
              <w:rPr>
                <w:sz w:val="20"/>
                <w:szCs w:val="20"/>
              </w:rPr>
            </w:pPr>
            <w:r w:rsidRPr="007805C0">
              <w:rPr>
                <w:sz w:val="20"/>
                <w:szCs w:val="20"/>
              </w:rPr>
              <w:t>This attribute specify the no of Horizontal</w:t>
            </w:r>
            <w:r>
              <w:rPr>
                <w:sz w:val="20"/>
                <w:szCs w:val="20"/>
              </w:rPr>
              <w:t xml:space="preserve"> pixels in</w:t>
            </w:r>
            <w:r w:rsidRPr="007805C0">
              <w:rPr>
                <w:sz w:val="20"/>
                <w:szCs w:val="20"/>
              </w:rPr>
              <w:t xml:space="preserve"> Blocks in the </w:t>
            </w:r>
            <w:r>
              <w:rPr>
                <w:sz w:val="20"/>
                <w:szCs w:val="20"/>
              </w:rPr>
              <w:t>IDE</w:t>
            </w:r>
          </w:p>
          <w:p w:rsidR="00DF2211" w:rsidRDefault="00DF2211" w:rsidP="00C517A9">
            <w:pPr>
              <w:jc w:val="both"/>
              <w:rPr>
                <w:sz w:val="20"/>
                <w:szCs w:val="20"/>
              </w:rPr>
            </w:pPr>
            <w:r>
              <w:rPr>
                <w:sz w:val="20"/>
                <w:szCs w:val="20"/>
              </w:rPr>
              <w:t>0 – 16x16 pixels</w:t>
            </w:r>
          </w:p>
          <w:p w:rsidR="00DF2211" w:rsidRDefault="00DF2211" w:rsidP="00C517A9">
            <w:pPr>
              <w:jc w:val="both"/>
              <w:rPr>
                <w:sz w:val="20"/>
                <w:szCs w:val="20"/>
              </w:rPr>
            </w:pPr>
            <w:r>
              <w:rPr>
                <w:sz w:val="20"/>
                <w:szCs w:val="20"/>
              </w:rPr>
              <w:t>1 – 32x32 pixels</w:t>
            </w:r>
          </w:p>
          <w:p w:rsidR="00DF2211" w:rsidRDefault="00DF2211" w:rsidP="00C517A9">
            <w:pPr>
              <w:jc w:val="both"/>
              <w:rPr>
                <w:sz w:val="20"/>
                <w:szCs w:val="20"/>
              </w:rPr>
            </w:pPr>
            <w:r>
              <w:rPr>
                <w:sz w:val="20"/>
                <w:szCs w:val="20"/>
              </w:rPr>
              <w:t>2 – 64x64 pixels</w:t>
            </w:r>
          </w:p>
          <w:p w:rsidR="00DF2211" w:rsidRPr="007805C0" w:rsidRDefault="00DF2211" w:rsidP="00C517A9">
            <w:pPr>
              <w:jc w:val="both"/>
              <w:rPr>
                <w:sz w:val="20"/>
                <w:szCs w:val="20"/>
                <w:highlight w:val="yellow"/>
              </w:rPr>
            </w:pPr>
            <w:r>
              <w:rPr>
                <w:sz w:val="20"/>
                <w:szCs w:val="20"/>
              </w:rPr>
              <w:t>3~255: Reserved</w:t>
            </w:r>
          </w:p>
        </w:tc>
      </w:tr>
      <w:tr w:rsidR="00DF2211" w:rsidTr="00C517A9">
        <w:tc>
          <w:tcPr>
            <w:tcW w:w="2245" w:type="dxa"/>
          </w:tcPr>
          <w:p w:rsidR="00DF2211" w:rsidRPr="002C2340" w:rsidRDefault="00DF2211" w:rsidP="00C517A9">
            <w:pPr>
              <w:rPr>
                <w:sz w:val="20"/>
                <w:szCs w:val="20"/>
              </w:rPr>
            </w:pPr>
            <w:proofErr w:type="spellStart"/>
            <w:r w:rsidRPr="002C2340">
              <w:rPr>
                <w:sz w:val="20"/>
                <w:szCs w:val="20"/>
              </w:rPr>
              <w:t>phyIDEFrequency</w:t>
            </w:r>
            <w:proofErr w:type="spellEnd"/>
          </w:p>
        </w:tc>
        <w:tc>
          <w:tcPr>
            <w:tcW w:w="1260" w:type="dxa"/>
          </w:tcPr>
          <w:p w:rsidR="00DF2211" w:rsidRPr="002C2340" w:rsidRDefault="00DF2211" w:rsidP="00C517A9">
            <w:pPr>
              <w:jc w:val="center"/>
              <w:rPr>
                <w:sz w:val="20"/>
                <w:szCs w:val="20"/>
              </w:rPr>
            </w:pPr>
            <w:r w:rsidRPr="002C2340">
              <w:rPr>
                <w:sz w:val="20"/>
                <w:szCs w:val="20"/>
              </w:rPr>
              <w:t>0x</w:t>
            </w:r>
            <w:r>
              <w:rPr>
                <w:sz w:val="20"/>
                <w:szCs w:val="20"/>
              </w:rPr>
              <w:t>1E</w:t>
            </w:r>
          </w:p>
        </w:tc>
        <w:tc>
          <w:tcPr>
            <w:tcW w:w="1350" w:type="dxa"/>
          </w:tcPr>
          <w:p w:rsidR="00DF2211" w:rsidRPr="002C2340" w:rsidRDefault="00DF2211" w:rsidP="00C517A9">
            <w:pPr>
              <w:autoSpaceDE w:val="0"/>
              <w:autoSpaceDN w:val="0"/>
              <w:adjustRightInd w:val="0"/>
              <w:jc w:val="center"/>
              <w:rPr>
                <w:rFonts w:cs="TimesNewRomanPSMT"/>
                <w:sz w:val="20"/>
                <w:szCs w:val="20"/>
              </w:rPr>
            </w:pPr>
            <w:r w:rsidRPr="002C2340">
              <w:rPr>
                <w:rFonts w:cs="TimesNewRomanPSMT"/>
                <w:sz w:val="20"/>
                <w:szCs w:val="20"/>
              </w:rPr>
              <w:t>Unsigned</w:t>
            </w:r>
          </w:p>
        </w:tc>
        <w:tc>
          <w:tcPr>
            <w:tcW w:w="990" w:type="dxa"/>
          </w:tcPr>
          <w:p w:rsidR="00DF2211" w:rsidRPr="002C2340" w:rsidRDefault="00DF2211" w:rsidP="00C517A9">
            <w:pPr>
              <w:autoSpaceDE w:val="0"/>
              <w:autoSpaceDN w:val="0"/>
              <w:adjustRightInd w:val="0"/>
              <w:jc w:val="center"/>
              <w:rPr>
                <w:rFonts w:cs="TimesNewRomanPSMT"/>
                <w:sz w:val="20"/>
                <w:szCs w:val="20"/>
              </w:rPr>
            </w:pPr>
            <w:r w:rsidRPr="002C2340">
              <w:rPr>
                <w:rFonts w:cs="TimesNewRomanPSMT"/>
                <w:sz w:val="20"/>
                <w:szCs w:val="20"/>
              </w:rPr>
              <w:t>0~255</w:t>
            </w:r>
          </w:p>
        </w:tc>
        <w:tc>
          <w:tcPr>
            <w:tcW w:w="3505" w:type="dxa"/>
          </w:tcPr>
          <w:p w:rsidR="00DF2211" w:rsidRPr="002C2340" w:rsidRDefault="00DF2211" w:rsidP="00C517A9">
            <w:pPr>
              <w:jc w:val="both"/>
              <w:rPr>
                <w:sz w:val="20"/>
                <w:szCs w:val="20"/>
                <w:highlight w:val="yellow"/>
              </w:rPr>
            </w:pPr>
            <w:r w:rsidRPr="002C2340">
              <w:rPr>
                <w:sz w:val="20"/>
                <w:szCs w:val="20"/>
              </w:rPr>
              <w:t xml:space="preserve">This attribute specify the frame rate of IDE  sequence Transmission </w:t>
            </w:r>
          </w:p>
        </w:tc>
      </w:tr>
      <w:tr w:rsidR="00DF2211" w:rsidTr="00C517A9">
        <w:tc>
          <w:tcPr>
            <w:tcW w:w="2245" w:type="dxa"/>
          </w:tcPr>
          <w:p w:rsidR="00DF2211" w:rsidRPr="00A6265D" w:rsidRDefault="00DF2211" w:rsidP="00C517A9">
            <w:pPr>
              <w:rPr>
                <w:sz w:val="20"/>
                <w:szCs w:val="20"/>
              </w:rPr>
            </w:pPr>
            <w:proofErr w:type="spellStart"/>
            <w:r>
              <w:rPr>
                <w:sz w:val="20"/>
                <w:szCs w:val="20"/>
              </w:rPr>
              <w:t>PhyIDE</w:t>
            </w:r>
            <w:r w:rsidRPr="00A6265D">
              <w:rPr>
                <w:sz w:val="20"/>
                <w:szCs w:val="20"/>
              </w:rPr>
              <w:t>TxHSize</w:t>
            </w:r>
            <w:proofErr w:type="spellEnd"/>
          </w:p>
        </w:tc>
        <w:tc>
          <w:tcPr>
            <w:tcW w:w="1260" w:type="dxa"/>
          </w:tcPr>
          <w:p w:rsidR="00DF2211" w:rsidRPr="00A6265D" w:rsidRDefault="00DF2211" w:rsidP="00C517A9">
            <w:pPr>
              <w:jc w:val="center"/>
              <w:rPr>
                <w:sz w:val="20"/>
                <w:szCs w:val="20"/>
              </w:rPr>
            </w:pPr>
            <w:r w:rsidRPr="00A6265D">
              <w:rPr>
                <w:sz w:val="20"/>
                <w:szCs w:val="20"/>
              </w:rPr>
              <w:t>0x</w:t>
            </w:r>
            <w:r>
              <w:rPr>
                <w:sz w:val="20"/>
                <w:szCs w:val="20"/>
              </w:rPr>
              <w:t>1F</w:t>
            </w:r>
          </w:p>
        </w:tc>
        <w:tc>
          <w:tcPr>
            <w:tcW w:w="1350" w:type="dxa"/>
          </w:tcPr>
          <w:p w:rsidR="00DF2211" w:rsidRPr="00A6265D" w:rsidRDefault="00DF2211" w:rsidP="00C517A9">
            <w:pPr>
              <w:jc w:val="center"/>
              <w:rPr>
                <w:sz w:val="20"/>
                <w:szCs w:val="20"/>
              </w:rPr>
            </w:pPr>
            <w:r w:rsidRPr="00A6265D">
              <w:rPr>
                <w:sz w:val="20"/>
                <w:szCs w:val="20"/>
              </w:rPr>
              <w:t>Integer</w:t>
            </w:r>
          </w:p>
        </w:tc>
        <w:tc>
          <w:tcPr>
            <w:tcW w:w="990" w:type="dxa"/>
          </w:tcPr>
          <w:p w:rsidR="00DF2211" w:rsidRPr="00A6265D" w:rsidRDefault="00DF2211" w:rsidP="00C517A9">
            <w:pPr>
              <w:jc w:val="center"/>
              <w:rPr>
                <w:sz w:val="20"/>
                <w:szCs w:val="20"/>
                <w:highlight w:val="yellow"/>
              </w:rPr>
            </w:pPr>
            <w:r w:rsidRPr="00A6265D">
              <w:rPr>
                <w:sz w:val="20"/>
                <w:szCs w:val="20"/>
              </w:rPr>
              <w:t>0-65535</w:t>
            </w:r>
          </w:p>
        </w:tc>
        <w:tc>
          <w:tcPr>
            <w:tcW w:w="3505" w:type="dxa"/>
          </w:tcPr>
          <w:p w:rsidR="00DF2211" w:rsidRPr="00A6265D" w:rsidRDefault="00DF2211" w:rsidP="00C517A9">
            <w:pPr>
              <w:jc w:val="both"/>
              <w:rPr>
                <w:sz w:val="20"/>
                <w:szCs w:val="20"/>
                <w:highlight w:val="yellow"/>
              </w:rPr>
            </w:pPr>
            <w:r w:rsidRPr="00A6265D">
              <w:rPr>
                <w:sz w:val="20"/>
                <w:szCs w:val="20"/>
              </w:rPr>
              <w:t>This attribute specify the no of Horizontal Pixel in the 2D Display Transmitter</w:t>
            </w:r>
          </w:p>
        </w:tc>
      </w:tr>
      <w:tr w:rsidR="00DF2211" w:rsidTr="00C517A9">
        <w:tc>
          <w:tcPr>
            <w:tcW w:w="2245" w:type="dxa"/>
          </w:tcPr>
          <w:p w:rsidR="00DF2211" w:rsidRPr="00A6265D" w:rsidRDefault="00DF2211" w:rsidP="00C517A9">
            <w:pPr>
              <w:rPr>
                <w:sz w:val="20"/>
                <w:szCs w:val="20"/>
              </w:rPr>
            </w:pPr>
            <w:proofErr w:type="spellStart"/>
            <w:r>
              <w:rPr>
                <w:sz w:val="20"/>
                <w:szCs w:val="20"/>
              </w:rPr>
              <w:t>PhyIDE</w:t>
            </w:r>
            <w:r w:rsidRPr="00A6265D">
              <w:rPr>
                <w:sz w:val="20"/>
                <w:szCs w:val="20"/>
              </w:rPr>
              <w:t>TxVSize</w:t>
            </w:r>
            <w:proofErr w:type="spellEnd"/>
          </w:p>
        </w:tc>
        <w:tc>
          <w:tcPr>
            <w:tcW w:w="1260" w:type="dxa"/>
          </w:tcPr>
          <w:p w:rsidR="00DF2211" w:rsidRPr="00A6265D" w:rsidRDefault="00DF2211" w:rsidP="00C517A9">
            <w:pPr>
              <w:jc w:val="center"/>
              <w:rPr>
                <w:sz w:val="20"/>
                <w:szCs w:val="20"/>
              </w:rPr>
            </w:pPr>
            <w:r w:rsidRPr="00A6265D">
              <w:rPr>
                <w:sz w:val="20"/>
                <w:szCs w:val="20"/>
              </w:rPr>
              <w:t>0x</w:t>
            </w:r>
            <w:r>
              <w:rPr>
                <w:sz w:val="20"/>
                <w:szCs w:val="20"/>
              </w:rPr>
              <w:t>20</w:t>
            </w:r>
          </w:p>
        </w:tc>
        <w:tc>
          <w:tcPr>
            <w:tcW w:w="1350" w:type="dxa"/>
          </w:tcPr>
          <w:p w:rsidR="00DF2211" w:rsidRPr="00A6265D" w:rsidRDefault="00DF2211" w:rsidP="00C517A9">
            <w:pPr>
              <w:jc w:val="center"/>
              <w:rPr>
                <w:sz w:val="20"/>
                <w:szCs w:val="20"/>
              </w:rPr>
            </w:pPr>
            <w:r w:rsidRPr="00A6265D">
              <w:rPr>
                <w:sz w:val="20"/>
                <w:szCs w:val="20"/>
              </w:rPr>
              <w:t>Integer</w:t>
            </w:r>
          </w:p>
        </w:tc>
        <w:tc>
          <w:tcPr>
            <w:tcW w:w="990" w:type="dxa"/>
          </w:tcPr>
          <w:p w:rsidR="00DF2211" w:rsidRPr="00A6265D" w:rsidRDefault="00DF2211" w:rsidP="00C517A9">
            <w:pPr>
              <w:jc w:val="center"/>
              <w:rPr>
                <w:sz w:val="20"/>
                <w:szCs w:val="20"/>
                <w:highlight w:val="yellow"/>
              </w:rPr>
            </w:pPr>
            <w:r w:rsidRPr="00A6265D">
              <w:rPr>
                <w:sz w:val="20"/>
                <w:szCs w:val="20"/>
              </w:rPr>
              <w:t>0-65535</w:t>
            </w:r>
          </w:p>
        </w:tc>
        <w:tc>
          <w:tcPr>
            <w:tcW w:w="3505" w:type="dxa"/>
          </w:tcPr>
          <w:p w:rsidR="00DF2211" w:rsidRPr="00A6265D" w:rsidRDefault="00DF2211" w:rsidP="00C517A9">
            <w:pPr>
              <w:jc w:val="both"/>
              <w:rPr>
                <w:sz w:val="20"/>
                <w:szCs w:val="20"/>
                <w:highlight w:val="yellow"/>
              </w:rPr>
            </w:pPr>
            <w:r w:rsidRPr="00A6265D">
              <w:rPr>
                <w:sz w:val="20"/>
                <w:szCs w:val="20"/>
              </w:rPr>
              <w:t>This attribute specify the no of Vertical Pixel in the 2D Display Transmitter</w:t>
            </w:r>
          </w:p>
        </w:tc>
      </w:tr>
    </w:tbl>
    <w:p w:rsidR="00DF2211" w:rsidRDefault="00DF2211" w:rsidP="00DF2211">
      <w:pPr>
        <w:rPr>
          <w:rFonts w:ascii="TimesNewRomanPSMT" w:hAnsi="TimesNewRomanPSMT" w:cs="TimesNewRomanPSMT"/>
          <w:sz w:val="20"/>
          <w:szCs w:val="20"/>
        </w:rPr>
      </w:pPr>
    </w:p>
    <w:p w:rsidR="00DF2211" w:rsidRPr="002C2340" w:rsidRDefault="00DF2211" w:rsidP="00DF2211">
      <w:pPr>
        <w:jc w:val="center"/>
        <w:rPr>
          <w:rFonts w:ascii="Arial" w:hAnsi="Arial" w:cs="Arial"/>
          <w:color w:val="FF0000"/>
        </w:rPr>
      </w:pPr>
      <w:r w:rsidRPr="002C2340">
        <w:rPr>
          <w:rFonts w:ascii="Arial" w:hAnsi="Arial" w:cs="Arial"/>
          <w:color w:val="000000" w:themeColor="text1"/>
        </w:rPr>
        <w:t>Table 179 - PHY PIB attributes (continued for I</w:t>
      </w:r>
      <w:r>
        <w:rPr>
          <w:rFonts w:ascii="Arial" w:hAnsi="Arial" w:cs="Arial"/>
          <w:color w:val="000000" w:themeColor="text1"/>
        </w:rPr>
        <w:t>DE</w:t>
      </w:r>
      <w:r w:rsidRPr="002C2340">
        <w:rPr>
          <w:rFonts w:ascii="Arial" w:hAnsi="Arial" w:cs="Arial"/>
          <w:color w:val="000000" w:themeColor="text1"/>
        </w:rPr>
        <w:t>)</w:t>
      </w:r>
    </w:p>
    <w:bookmarkEnd w:id="2"/>
    <w:bookmarkEnd w:id="3"/>
    <w:p w:rsidR="00DF2211" w:rsidRPr="00BD298D" w:rsidRDefault="00DF2211" w:rsidP="00E64829">
      <w:pPr>
        <w:tabs>
          <w:tab w:val="left" w:pos="7515"/>
        </w:tabs>
        <w:rPr>
          <w:rFonts w:ascii="Arial" w:hAnsi="Arial" w:cs="Arial"/>
          <w:b/>
          <w:sz w:val="28"/>
          <w:szCs w:val="28"/>
          <w:u w:val="single"/>
        </w:rPr>
      </w:pPr>
    </w:p>
    <w:sectPr w:rsidR="00DF2211" w:rsidRPr="00BD298D" w:rsidSect="00D12CF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B52" w:rsidRDefault="00DA1B52" w:rsidP="00065CB2">
      <w:pPr>
        <w:spacing w:after="0" w:line="240" w:lineRule="auto"/>
      </w:pPr>
      <w:r>
        <w:separator/>
      </w:r>
    </w:p>
  </w:endnote>
  <w:endnote w:type="continuationSeparator" w:id="0">
    <w:p w:rsidR="00DA1B52" w:rsidRDefault="00DA1B52"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801" w:rsidRDefault="00AA5801" w:rsidP="006060DF">
    <w:pPr>
      <w:pStyle w:val="Footer"/>
      <w:widowControl w:val="0"/>
      <w:pBdr>
        <w:top w:val="single" w:sz="6" w:space="0" w:color="auto"/>
      </w:pBdr>
      <w:spacing w:before="240"/>
      <w:rPr>
        <w:caps/>
        <w:noProof/>
        <w:color w:val="5B9BD5" w:themeColor="accent1"/>
      </w:rPr>
    </w:pPr>
    <w:r>
      <w:t>Submission</w:t>
    </w:r>
    <w:r>
      <w:tab/>
      <w:t xml:space="preserve">Page </w:t>
    </w:r>
    <w:r>
      <w:pgNum/>
    </w:r>
    <w:r>
      <w:tab/>
      <w:t>SNUST</w:t>
    </w:r>
  </w:p>
  <w:p w:rsidR="00AA5801" w:rsidRDefault="00AA5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B52" w:rsidRDefault="00DA1B52" w:rsidP="00065CB2">
      <w:pPr>
        <w:spacing w:after="0" w:line="240" w:lineRule="auto"/>
      </w:pPr>
      <w:r>
        <w:separator/>
      </w:r>
    </w:p>
  </w:footnote>
  <w:footnote w:type="continuationSeparator" w:id="0">
    <w:p w:rsidR="00DA1B52" w:rsidRDefault="00DA1B52"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801" w:rsidRPr="001001A4" w:rsidRDefault="00AA5801" w:rsidP="001001A4">
    <w:pPr>
      <w:pStyle w:val="Header"/>
      <w:widowControl w:val="0"/>
      <w:pBdr>
        <w:bottom w:val="single" w:sz="6" w:space="0" w:color="auto"/>
        <w:between w:val="single" w:sz="6" w:space="0" w:color="auto"/>
      </w:pBdr>
      <w:tabs>
        <w:tab w:val="right" w:pos="9270"/>
      </w:tabs>
      <w:spacing w:after="360"/>
      <w:jc w:val="both"/>
    </w:pPr>
    <w:r>
      <w:rPr>
        <w:b/>
        <w:sz w:val="28"/>
      </w:rPr>
      <w:fldChar w:fldCharType="begin"/>
    </w:r>
    <w:r>
      <w:rPr>
        <w:b/>
        <w:sz w:val="28"/>
      </w:rPr>
      <w:instrText xml:space="preserve"> SAVEDATE \@ "MMMM, yyyy" \* MERGEFORMAT </w:instrText>
    </w:r>
    <w:r>
      <w:rPr>
        <w:b/>
        <w:sz w:val="28"/>
      </w:rPr>
      <w:fldChar w:fldCharType="separate"/>
    </w:r>
    <w:r w:rsidR="001F0B96">
      <w:rPr>
        <w:b/>
        <w:noProof/>
        <w:sz w:val="28"/>
      </w:rPr>
      <w:t>September, 2017</w:t>
    </w:r>
    <w:r>
      <w:rPr>
        <w:b/>
        <w:sz w:val="28"/>
      </w:rPr>
      <w:fldChar w:fldCharType="end"/>
    </w:r>
    <w:r>
      <w:rPr>
        <w:b/>
        <w:sz w:val="28"/>
      </w:rPr>
      <w:t xml:space="preserve">                                                            IEEE P802.</w:t>
    </w:r>
    <w:r w:rsidRPr="007361B0">
      <w:t xml:space="preserve"> </w:t>
    </w:r>
    <w:r w:rsidRPr="007361B0">
      <w:rPr>
        <w:b/>
        <w:sz w:val="28"/>
      </w:rPr>
      <w:t>15-1</w:t>
    </w:r>
    <w:r>
      <w:rPr>
        <w:b/>
        <w:sz w:val="28"/>
      </w:rPr>
      <w:t>7</w:t>
    </w:r>
    <w:r w:rsidRPr="007361B0">
      <w:rPr>
        <w:b/>
        <w:sz w:val="28"/>
      </w:rPr>
      <w:t>-</w:t>
    </w:r>
    <w:r w:rsidRPr="00CD6A97">
      <w:t xml:space="preserve"> </w:t>
    </w:r>
    <w:r w:rsidRPr="00CD6A97">
      <w:rPr>
        <w:b/>
        <w:sz w:val="28"/>
      </w:rPr>
      <w:t>0</w:t>
    </w:r>
    <w:r w:rsidR="001F0B96">
      <w:rPr>
        <w:b/>
        <w:sz w:val="28"/>
      </w:rPr>
      <w:t>549</w:t>
    </w:r>
    <w:r w:rsidRPr="007361B0">
      <w:rPr>
        <w:b/>
        <w:sz w:val="28"/>
      </w:rPr>
      <w:t>-0</w:t>
    </w:r>
    <w:r w:rsidR="001F0B96">
      <w:rPr>
        <w:b/>
        <w:sz w:val="28"/>
      </w:rPr>
      <w:t>0</w:t>
    </w:r>
    <w:r w:rsidRPr="007361B0">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65F8"/>
    <w:multiLevelType w:val="hybridMultilevel"/>
    <w:tmpl w:val="65945DF6"/>
    <w:lvl w:ilvl="0" w:tplc="850E03A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08E45BF"/>
    <w:multiLevelType w:val="multilevel"/>
    <w:tmpl w:val="E6724CE0"/>
    <w:lvl w:ilvl="0">
      <w:start w:val="10"/>
      <w:numFmt w:val="decimal"/>
      <w:lvlText w:val="%1"/>
      <w:lvlJc w:val="left"/>
      <w:pPr>
        <w:ind w:left="690" w:hanging="69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CD60C8"/>
    <w:multiLevelType w:val="multilevel"/>
    <w:tmpl w:val="35AA4D42"/>
    <w:lvl w:ilvl="0">
      <w:start w:val="8"/>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EE74971"/>
    <w:multiLevelType w:val="multilevel"/>
    <w:tmpl w:val="83D63B3E"/>
    <w:lvl w:ilvl="0">
      <w:start w:val="9"/>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A195425"/>
    <w:multiLevelType w:val="multilevel"/>
    <w:tmpl w:val="A6A820EE"/>
    <w:lvl w:ilvl="0">
      <w:start w:val="9"/>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106CE"/>
    <w:multiLevelType w:val="hybridMultilevel"/>
    <w:tmpl w:val="74E609A6"/>
    <w:lvl w:ilvl="0" w:tplc="B360D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4"/>
  </w:num>
  <w:num w:numId="3">
    <w:abstractNumId w:val="15"/>
  </w:num>
  <w:num w:numId="4">
    <w:abstractNumId w:val="7"/>
  </w:num>
  <w:num w:numId="5">
    <w:abstractNumId w:val="6"/>
  </w:num>
  <w:num w:numId="6">
    <w:abstractNumId w:val="8"/>
  </w:num>
  <w:num w:numId="7">
    <w:abstractNumId w:val="5"/>
  </w:num>
  <w:num w:numId="8">
    <w:abstractNumId w:val="13"/>
  </w:num>
  <w:num w:numId="9">
    <w:abstractNumId w:val="14"/>
  </w:num>
  <w:num w:numId="10">
    <w:abstractNumId w:val="10"/>
  </w:num>
  <w:num w:numId="11">
    <w:abstractNumId w:val="0"/>
  </w:num>
  <w:num w:numId="12">
    <w:abstractNumId w:val="9"/>
  </w:num>
  <w:num w:numId="13">
    <w:abstractNumId w:val="1"/>
  </w:num>
  <w:num w:numId="14">
    <w:abstractNumId w:val="2"/>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0294"/>
    <w:rsid w:val="000215DD"/>
    <w:rsid w:val="000228ED"/>
    <w:rsid w:val="000248E3"/>
    <w:rsid w:val="00030CA8"/>
    <w:rsid w:val="00034FD2"/>
    <w:rsid w:val="00041A54"/>
    <w:rsid w:val="00042ABB"/>
    <w:rsid w:val="00044F8A"/>
    <w:rsid w:val="0004687B"/>
    <w:rsid w:val="00060B22"/>
    <w:rsid w:val="0006151B"/>
    <w:rsid w:val="00064194"/>
    <w:rsid w:val="00065CB2"/>
    <w:rsid w:val="00065E92"/>
    <w:rsid w:val="00066782"/>
    <w:rsid w:val="00066E31"/>
    <w:rsid w:val="00082C7B"/>
    <w:rsid w:val="00087B7A"/>
    <w:rsid w:val="0009255B"/>
    <w:rsid w:val="000959F5"/>
    <w:rsid w:val="0009651D"/>
    <w:rsid w:val="000A1B61"/>
    <w:rsid w:val="000A1DE1"/>
    <w:rsid w:val="000A326D"/>
    <w:rsid w:val="000A499B"/>
    <w:rsid w:val="000A7F5D"/>
    <w:rsid w:val="000B3001"/>
    <w:rsid w:val="000B340B"/>
    <w:rsid w:val="000B3FEC"/>
    <w:rsid w:val="000C2DEB"/>
    <w:rsid w:val="000E2CF2"/>
    <w:rsid w:val="000E6642"/>
    <w:rsid w:val="000F0CAF"/>
    <w:rsid w:val="000F7E43"/>
    <w:rsid w:val="001001A4"/>
    <w:rsid w:val="001040AD"/>
    <w:rsid w:val="00127E39"/>
    <w:rsid w:val="00130271"/>
    <w:rsid w:val="001319CF"/>
    <w:rsid w:val="00137459"/>
    <w:rsid w:val="00141F30"/>
    <w:rsid w:val="001508F5"/>
    <w:rsid w:val="00151C6D"/>
    <w:rsid w:val="001564F0"/>
    <w:rsid w:val="00165664"/>
    <w:rsid w:val="0016758B"/>
    <w:rsid w:val="00167C32"/>
    <w:rsid w:val="0017227C"/>
    <w:rsid w:val="0017521A"/>
    <w:rsid w:val="0018644A"/>
    <w:rsid w:val="00190DCB"/>
    <w:rsid w:val="00190DDE"/>
    <w:rsid w:val="001952B3"/>
    <w:rsid w:val="001A0F54"/>
    <w:rsid w:val="001A72A4"/>
    <w:rsid w:val="001B2D62"/>
    <w:rsid w:val="001B51E2"/>
    <w:rsid w:val="001C01D3"/>
    <w:rsid w:val="001C1FD8"/>
    <w:rsid w:val="001C59D0"/>
    <w:rsid w:val="001D7C65"/>
    <w:rsid w:val="001E0DC5"/>
    <w:rsid w:val="001E3047"/>
    <w:rsid w:val="001E5D1B"/>
    <w:rsid w:val="001F0B96"/>
    <w:rsid w:val="001F22EB"/>
    <w:rsid w:val="001F69AE"/>
    <w:rsid w:val="001F783F"/>
    <w:rsid w:val="00203C34"/>
    <w:rsid w:val="0020475A"/>
    <w:rsid w:val="002050C2"/>
    <w:rsid w:val="00205DA7"/>
    <w:rsid w:val="00216AD0"/>
    <w:rsid w:val="002243A7"/>
    <w:rsid w:val="002263CB"/>
    <w:rsid w:val="00231A25"/>
    <w:rsid w:val="0023699C"/>
    <w:rsid w:val="00240DAC"/>
    <w:rsid w:val="00251127"/>
    <w:rsid w:val="00252FB7"/>
    <w:rsid w:val="002641EC"/>
    <w:rsid w:val="0027072E"/>
    <w:rsid w:val="002874E1"/>
    <w:rsid w:val="002A37AA"/>
    <w:rsid w:val="002A3DEC"/>
    <w:rsid w:val="002B0E21"/>
    <w:rsid w:val="002C2340"/>
    <w:rsid w:val="002C2ABB"/>
    <w:rsid w:val="002C6F8C"/>
    <w:rsid w:val="002D0EFA"/>
    <w:rsid w:val="002D478B"/>
    <w:rsid w:val="002E7D41"/>
    <w:rsid w:val="002F036A"/>
    <w:rsid w:val="002F08A1"/>
    <w:rsid w:val="002F0903"/>
    <w:rsid w:val="002F42B8"/>
    <w:rsid w:val="00305339"/>
    <w:rsid w:val="0030573A"/>
    <w:rsid w:val="00324E9B"/>
    <w:rsid w:val="00326B34"/>
    <w:rsid w:val="00327B57"/>
    <w:rsid w:val="00331E06"/>
    <w:rsid w:val="00332206"/>
    <w:rsid w:val="00333C04"/>
    <w:rsid w:val="00345A3D"/>
    <w:rsid w:val="00346D98"/>
    <w:rsid w:val="00352433"/>
    <w:rsid w:val="00354DF1"/>
    <w:rsid w:val="00355684"/>
    <w:rsid w:val="003558C3"/>
    <w:rsid w:val="00355ABC"/>
    <w:rsid w:val="0036269F"/>
    <w:rsid w:val="0036312C"/>
    <w:rsid w:val="00370E6A"/>
    <w:rsid w:val="00380DF1"/>
    <w:rsid w:val="00380E66"/>
    <w:rsid w:val="00383098"/>
    <w:rsid w:val="003865C0"/>
    <w:rsid w:val="00390334"/>
    <w:rsid w:val="0039490B"/>
    <w:rsid w:val="003971E8"/>
    <w:rsid w:val="003A6AC5"/>
    <w:rsid w:val="003B465B"/>
    <w:rsid w:val="003C0EBD"/>
    <w:rsid w:val="003C58AA"/>
    <w:rsid w:val="003D24FB"/>
    <w:rsid w:val="003E2193"/>
    <w:rsid w:val="003F6F9E"/>
    <w:rsid w:val="00406F98"/>
    <w:rsid w:val="00407F6B"/>
    <w:rsid w:val="004107B9"/>
    <w:rsid w:val="004119CE"/>
    <w:rsid w:val="00413354"/>
    <w:rsid w:val="00413764"/>
    <w:rsid w:val="00415C23"/>
    <w:rsid w:val="0041752F"/>
    <w:rsid w:val="00417A05"/>
    <w:rsid w:val="00421C6A"/>
    <w:rsid w:val="004249A8"/>
    <w:rsid w:val="00425DB0"/>
    <w:rsid w:val="0043052A"/>
    <w:rsid w:val="00445C85"/>
    <w:rsid w:val="004511D6"/>
    <w:rsid w:val="00455B15"/>
    <w:rsid w:val="0045639A"/>
    <w:rsid w:val="00466325"/>
    <w:rsid w:val="00473AA3"/>
    <w:rsid w:val="004743A1"/>
    <w:rsid w:val="00476970"/>
    <w:rsid w:val="0048185E"/>
    <w:rsid w:val="00484A13"/>
    <w:rsid w:val="004852A9"/>
    <w:rsid w:val="0048695A"/>
    <w:rsid w:val="0049075F"/>
    <w:rsid w:val="00491AD6"/>
    <w:rsid w:val="0049750C"/>
    <w:rsid w:val="004A1FFB"/>
    <w:rsid w:val="004A20CB"/>
    <w:rsid w:val="004A7E4D"/>
    <w:rsid w:val="004B2D98"/>
    <w:rsid w:val="004B47E3"/>
    <w:rsid w:val="004B66C9"/>
    <w:rsid w:val="004B71AE"/>
    <w:rsid w:val="004C5A94"/>
    <w:rsid w:val="004D2FB1"/>
    <w:rsid w:val="004E18E5"/>
    <w:rsid w:val="004E7B8B"/>
    <w:rsid w:val="004F040B"/>
    <w:rsid w:val="004F275E"/>
    <w:rsid w:val="005001A8"/>
    <w:rsid w:val="00505E0E"/>
    <w:rsid w:val="0051130C"/>
    <w:rsid w:val="00513485"/>
    <w:rsid w:val="005178CA"/>
    <w:rsid w:val="005226B3"/>
    <w:rsid w:val="00523D35"/>
    <w:rsid w:val="00526464"/>
    <w:rsid w:val="005279EC"/>
    <w:rsid w:val="00532CEB"/>
    <w:rsid w:val="00533B3E"/>
    <w:rsid w:val="00533C37"/>
    <w:rsid w:val="00534561"/>
    <w:rsid w:val="00543397"/>
    <w:rsid w:val="005450AB"/>
    <w:rsid w:val="00554CB4"/>
    <w:rsid w:val="00555DE6"/>
    <w:rsid w:val="0057071F"/>
    <w:rsid w:val="00573FE3"/>
    <w:rsid w:val="005812DF"/>
    <w:rsid w:val="00581E09"/>
    <w:rsid w:val="00583D4E"/>
    <w:rsid w:val="00585AE7"/>
    <w:rsid w:val="005936B8"/>
    <w:rsid w:val="005A1156"/>
    <w:rsid w:val="005C0EB5"/>
    <w:rsid w:val="005C2E66"/>
    <w:rsid w:val="005C437D"/>
    <w:rsid w:val="005C797E"/>
    <w:rsid w:val="005D0744"/>
    <w:rsid w:val="005D3DAF"/>
    <w:rsid w:val="005D566E"/>
    <w:rsid w:val="005D57CD"/>
    <w:rsid w:val="005F6F10"/>
    <w:rsid w:val="006060DF"/>
    <w:rsid w:val="00607774"/>
    <w:rsid w:val="00613D09"/>
    <w:rsid w:val="0062527D"/>
    <w:rsid w:val="0062731A"/>
    <w:rsid w:val="00631BE1"/>
    <w:rsid w:val="0063564C"/>
    <w:rsid w:val="00636885"/>
    <w:rsid w:val="00641FBA"/>
    <w:rsid w:val="006460B9"/>
    <w:rsid w:val="00646508"/>
    <w:rsid w:val="00653D10"/>
    <w:rsid w:val="00663F22"/>
    <w:rsid w:val="0066796F"/>
    <w:rsid w:val="00670D26"/>
    <w:rsid w:val="006910A8"/>
    <w:rsid w:val="0069265A"/>
    <w:rsid w:val="00692FDD"/>
    <w:rsid w:val="006A0526"/>
    <w:rsid w:val="006A598A"/>
    <w:rsid w:val="006B27A9"/>
    <w:rsid w:val="006C2A8E"/>
    <w:rsid w:val="006D05E0"/>
    <w:rsid w:val="006D150C"/>
    <w:rsid w:val="006D6820"/>
    <w:rsid w:val="006E003A"/>
    <w:rsid w:val="006E0271"/>
    <w:rsid w:val="006F0671"/>
    <w:rsid w:val="006F0C7B"/>
    <w:rsid w:val="007043C7"/>
    <w:rsid w:val="00715C78"/>
    <w:rsid w:val="00717B21"/>
    <w:rsid w:val="00717DA2"/>
    <w:rsid w:val="00721212"/>
    <w:rsid w:val="00724B16"/>
    <w:rsid w:val="0072567F"/>
    <w:rsid w:val="007302BC"/>
    <w:rsid w:val="007303D8"/>
    <w:rsid w:val="00730A95"/>
    <w:rsid w:val="007361B0"/>
    <w:rsid w:val="00742C56"/>
    <w:rsid w:val="00746201"/>
    <w:rsid w:val="007462DD"/>
    <w:rsid w:val="00752532"/>
    <w:rsid w:val="007600A0"/>
    <w:rsid w:val="00765ED5"/>
    <w:rsid w:val="00771F1C"/>
    <w:rsid w:val="007723DC"/>
    <w:rsid w:val="007744F1"/>
    <w:rsid w:val="007805C0"/>
    <w:rsid w:val="00782342"/>
    <w:rsid w:val="007827A7"/>
    <w:rsid w:val="00787F4A"/>
    <w:rsid w:val="0079109D"/>
    <w:rsid w:val="007963D9"/>
    <w:rsid w:val="00796C9F"/>
    <w:rsid w:val="00797C04"/>
    <w:rsid w:val="007A2BC9"/>
    <w:rsid w:val="007A341E"/>
    <w:rsid w:val="007B3F99"/>
    <w:rsid w:val="007B785E"/>
    <w:rsid w:val="007C32DF"/>
    <w:rsid w:val="007D301C"/>
    <w:rsid w:val="007D33A4"/>
    <w:rsid w:val="007E035F"/>
    <w:rsid w:val="007F1BC4"/>
    <w:rsid w:val="007F23C6"/>
    <w:rsid w:val="007F3308"/>
    <w:rsid w:val="007F4466"/>
    <w:rsid w:val="007F6DB4"/>
    <w:rsid w:val="00805B3B"/>
    <w:rsid w:val="00810280"/>
    <w:rsid w:val="00817535"/>
    <w:rsid w:val="0082688E"/>
    <w:rsid w:val="00832AD7"/>
    <w:rsid w:val="008343E0"/>
    <w:rsid w:val="00834D0A"/>
    <w:rsid w:val="008367E1"/>
    <w:rsid w:val="00837830"/>
    <w:rsid w:val="00843825"/>
    <w:rsid w:val="008440A3"/>
    <w:rsid w:val="00844130"/>
    <w:rsid w:val="008452EE"/>
    <w:rsid w:val="0084769B"/>
    <w:rsid w:val="00852045"/>
    <w:rsid w:val="00857CDF"/>
    <w:rsid w:val="00873C1E"/>
    <w:rsid w:val="00874142"/>
    <w:rsid w:val="00875575"/>
    <w:rsid w:val="008808CD"/>
    <w:rsid w:val="00880A54"/>
    <w:rsid w:val="00892DE8"/>
    <w:rsid w:val="0089675E"/>
    <w:rsid w:val="008A0FEB"/>
    <w:rsid w:val="008A1271"/>
    <w:rsid w:val="008A2F9A"/>
    <w:rsid w:val="008A53BD"/>
    <w:rsid w:val="008C5E33"/>
    <w:rsid w:val="008C7F8E"/>
    <w:rsid w:val="008E0868"/>
    <w:rsid w:val="008E18D5"/>
    <w:rsid w:val="008E48CD"/>
    <w:rsid w:val="008E4FE3"/>
    <w:rsid w:val="008E6D24"/>
    <w:rsid w:val="008E72BA"/>
    <w:rsid w:val="008E78ED"/>
    <w:rsid w:val="008F4477"/>
    <w:rsid w:val="008F7E30"/>
    <w:rsid w:val="009015C1"/>
    <w:rsid w:val="0092083B"/>
    <w:rsid w:val="00924E33"/>
    <w:rsid w:val="0092732D"/>
    <w:rsid w:val="00942577"/>
    <w:rsid w:val="00946FAD"/>
    <w:rsid w:val="00946FE3"/>
    <w:rsid w:val="00953202"/>
    <w:rsid w:val="009532FF"/>
    <w:rsid w:val="00953699"/>
    <w:rsid w:val="00955ACC"/>
    <w:rsid w:val="0096515E"/>
    <w:rsid w:val="00970272"/>
    <w:rsid w:val="00976254"/>
    <w:rsid w:val="00977DFD"/>
    <w:rsid w:val="00985C5E"/>
    <w:rsid w:val="0099644A"/>
    <w:rsid w:val="009A2355"/>
    <w:rsid w:val="009A5534"/>
    <w:rsid w:val="009A5A13"/>
    <w:rsid w:val="009C17DC"/>
    <w:rsid w:val="009C2DB7"/>
    <w:rsid w:val="009C6CA2"/>
    <w:rsid w:val="009D2AB0"/>
    <w:rsid w:val="009D34BD"/>
    <w:rsid w:val="009D3937"/>
    <w:rsid w:val="009D526B"/>
    <w:rsid w:val="009D5C38"/>
    <w:rsid w:val="009D7004"/>
    <w:rsid w:val="009E6D04"/>
    <w:rsid w:val="009F066C"/>
    <w:rsid w:val="009F0945"/>
    <w:rsid w:val="009F7ADE"/>
    <w:rsid w:val="00A021FC"/>
    <w:rsid w:val="00A02D7D"/>
    <w:rsid w:val="00A100B7"/>
    <w:rsid w:val="00A125A4"/>
    <w:rsid w:val="00A14538"/>
    <w:rsid w:val="00A14D52"/>
    <w:rsid w:val="00A17FB0"/>
    <w:rsid w:val="00A2100C"/>
    <w:rsid w:val="00A23C0D"/>
    <w:rsid w:val="00A25FC8"/>
    <w:rsid w:val="00A33E70"/>
    <w:rsid w:val="00A35A36"/>
    <w:rsid w:val="00A36FFC"/>
    <w:rsid w:val="00A43646"/>
    <w:rsid w:val="00A50AEA"/>
    <w:rsid w:val="00A50F21"/>
    <w:rsid w:val="00A556B9"/>
    <w:rsid w:val="00A5617E"/>
    <w:rsid w:val="00A61681"/>
    <w:rsid w:val="00A6330C"/>
    <w:rsid w:val="00A644D9"/>
    <w:rsid w:val="00A661C1"/>
    <w:rsid w:val="00A668C7"/>
    <w:rsid w:val="00A761B9"/>
    <w:rsid w:val="00A86D85"/>
    <w:rsid w:val="00A928E4"/>
    <w:rsid w:val="00A96D54"/>
    <w:rsid w:val="00A97E27"/>
    <w:rsid w:val="00AA5801"/>
    <w:rsid w:val="00AB12DF"/>
    <w:rsid w:val="00AC2A5B"/>
    <w:rsid w:val="00AC708A"/>
    <w:rsid w:val="00AD3719"/>
    <w:rsid w:val="00AD380F"/>
    <w:rsid w:val="00AD69AE"/>
    <w:rsid w:val="00AD7DF0"/>
    <w:rsid w:val="00AE2C2F"/>
    <w:rsid w:val="00AF00D3"/>
    <w:rsid w:val="00AF00D9"/>
    <w:rsid w:val="00AF5E0A"/>
    <w:rsid w:val="00B0239A"/>
    <w:rsid w:val="00B049E3"/>
    <w:rsid w:val="00B107EB"/>
    <w:rsid w:val="00B14440"/>
    <w:rsid w:val="00B16F83"/>
    <w:rsid w:val="00B267D3"/>
    <w:rsid w:val="00B32123"/>
    <w:rsid w:val="00B41384"/>
    <w:rsid w:val="00B41532"/>
    <w:rsid w:val="00B42ADC"/>
    <w:rsid w:val="00B432F1"/>
    <w:rsid w:val="00B462B6"/>
    <w:rsid w:val="00B46BB7"/>
    <w:rsid w:val="00B47064"/>
    <w:rsid w:val="00B56A8A"/>
    <w:rsid w:val="00B6795E"/>
    <w:rsid w:val="00B67A3E"/>
    <w:rsid w:val="00B711CE"/>
    <w:rsid w:val="00B737D4"/>
    <w:rsid w:val="00B73948"/>
    <w:rsid w:val="00B75EB2"/>
    <w:rsid w:val="00B7612B"/>
    <w:rsid w:val="00B83296"/>
    <w:rsid w:val="00B847A3"/>
    <w:rsid w:val="00B86EB9"/>
    <w:rsid w:val="00B87DF6"/>
    <w:rsid w:val="00B91774"/>
    <w:rsid w:val="00B92D3F"/>
    <w:rsid w:val="00B93C67"/>
    <w:rsid w:val="00BA3F2E"/>
    <w:rsid w:val="00BB6D1E"/>
    <w:rsid w:val="00BC3186"/>
    <w:rsid w:val="00BD298D"/>
    <w:rsid w:val="00BD4B22"/>
    <w:rsid w:val="00BE6638"/>
    <w:rsid w:val="00BF0E93"/>
    <w:rsid w:val="00BF39B9"/>
    <w:rsid w:val="00BF78CD"/>
    <w:rsid w:val="00C0221B"/>
    <w:rsid w:val="00C03199"/>
    <w:rsid w:val="00C033C7"/>
    <w:rsid w:val="00C07938"/>
    <w:rsid w:val="00C10B22"/>
    <w:rsid w:val="00C11E02"/>
    <w:rsid w:val="00C14C7E"/>
    <w:rsid w:val="00C160C8"/>
    <w:rsid w:val="00C16C42"/>
    <w:rsid w:val="00C16DAB"/>
    <w:rsid w:val="00C22471"/>
    <w:rsid w:val="00C23580"/>
    <w:rsid w:val="00C35695"/>
    <w:rsid w:val="00C36399"/>
    <w:rsid w:val="00C37223"/>
    <w:rsid w:val="00C401A6"/>
    <w:rsid w:val="00C44A75"/>
    <w:rsid w:val="00C46C0B"/>
    <w:rsid w:val="00C47E59"/>
    <w:rsid w:val="00C50554"/>
    <w:rsid w:val="00C63F41"/>
    <w:rsid w:val="00C656CB"/>
    <w:rsid w:val="00C73029"/>
    <w:rsid w:val="00C766F3"/>
    <w:rsid w:val="00C8125A"/>
    <w:rsid w:val="00C8650A"/>
    <w:rsid w:val="00C900B5"/>
    <w:rsid w:val="00C90E4E"/>
    <w:rsid w:val="00CA3653"/>
    <w:rsid w:val="00CB558B"/>
    <w:rsid w:val="00CB6F33"/>
    <w:rsid w:val="00CC1F68"/>
    <w:rsid w:val="00CC7F80"/>
    <w:rsid w:val="00CD0EFC"/>
    <w:rsid w:val="00CD57ED"/>
    <w:rsid w:val="00CD6A97"/>
    <w:rsid w:val="00CD7583"/>
    <w:rsid w:val="00CE1C9C"/>
    <w:rsid w:val="00CE1E2E"/>
    <w:rsid w:val="00CF266B"/>
    <w:rsid w:val="00D02C43"/>
    <w:rsid w:val="00D05732"/>
    <w:rsid w:val="00D12CF2"/>
    <w:rsid w:val="00D14D57"/>
    <w:rsid w:val="00D15F66"/>
    <w:rsid w:val="00D20A16"/>
    <w:rsid w:val="00D275F5"/>
    <w:rsid w:val="00D3138C"/>
    <w:rsid w:val="00D32AB9"/>
    <w:rsid w:val="00D363ED"/>
    <w:rsid w:val="00D36681"/>
    <w:rsid w:val="00D411C4"/>
    <w:rsid w:val="00D42EFC"/>
    <w:rsid w:val="00D43C53"/>
    <w:rsid w:val="00D43F52"/>
    <w:rsid w:val="00D6059E"/>
    <w:rsid w:val="00D611ED"/>
    <w:rsid w:val="00D650A4"/>
    <w:rsid w:val="00D66FBF"/>
    <w:rsid w:val="00D73163"/>
    <w:rsid w:val="00D82D05"/>
    <w:rsid w:val="00D85DCA"/>
    <w:rsid w:val="00D90FAF"/>
    <w:rsid w:val="00D95E9E"/>
    <w:rsid w:val="00DA1130"/>
    <w:rsid w:val="00DA1B52"/>
    <w:rsid w:val="00DA7BE8"/>
    <w:rsid w:val="00DB0017"/>
    <w:rsid w:val="00DB37BA"/>
    <w:rsid w:val="00DB68A2"/>
    <w:rsid w:val="00DF2211"/>
    <w:rsid w:val="00DF4D05"/>
    <w:rsid w:val="00DF583F"/>
    <w:rsid w:val="00E12DD3"/>
    <w:rsid w:val="00E12EC1"/>
    <w:rsid w:val="00E22CAD"/>
    <w:rsid w:val="00E2319F"/>
    <w:rsid w:val="00E36661"/>
    <w:rsid w:val="00E37D9A"/>
    <w:rsid w:val="00E41F52"/>
    <w:rsid w:val="00E4427B"/>
    <w:rsid w:val="00E45757"/>
    <w:rsid w:val="00E47208"/>
    <w:rsid w:val="00E509C4"/>
    <w:rsid w:val="00E52690"/>
    <w:rsid w:val="00E528EB"/>
    <w:rsid w:val="00E52A52"/>
    <w:rsid w:val="00E55BEB"/>
    <w:rsid w:val="00E63CBC"/>
    <w:rsid w:val="00E64829"/>
    <w:rsid w:val="00E64838"/>
    <w:rsid w:val="00E65843"/>
    <w:rsid w:val="00E771E2"/>
    <w:rsid w:val="00E929D0"/>
    <w:rsid w:val="00E94C42"/>
    <w:rsid w:val="00E94EA1"/>
    <w:rsid w:val="00E977C2"/>
    <w:rsid w:val="00EA2779"/>
    <w:rsid w:val="00EA7FBB"/>
    <w:rsid w:val="00EB1883"/>
    <w:rsid w:val="00EB54F6"/>
    <w:rsid w:val="00EC7F01"/>
    <w:rsid w:val="00ED10CF"/>
    <w:rsid w:val="00EE1EDB"/>
    <w:rsid w:val="00EE4CC3"/>
    <w:rsid w:val="00EF00CE"/>
    <w:rsid w:val="00EF1EE5"/>
    <w:rsid w:val="00EF4E43"/>
    <w:rsid w:val="00EF58AB"/>
    <w:rsid w:val="00EF7B91"/>
    <w:rsid w:val="00F166BC"/>
    <w:rsid w:val="00F24206"/>
    <w:rsid w:val="00F24AEE"/>
    <w:rsid w:val="00F27229"/>
    <w:rsid w:val="00F3239E"/>
    <w:rsid w:val="00F33B81"/>
    <w:rsid w:val="00F4185E"/>
    <w:rsid w:val="00F435DE"/>
    <w:rsid w:val="00F4581F"/>
    <w:rsid w:val="00F46542"/>
    <w:rsid w:val="00F530A9"/>
    <w:rsid w:val="00F540BC"/>
    <w:rsid w:val="00F57DE4"/>
    <w:rsid w:val="00F62BAF"/>
    <w:rsid w:val="00F667F1"/>
    <w:rsid w:val="00F71A20"/>
    <w:rsid w:val="00F74590"/>
    <w:rsid w:val="00F87D50"/>
    <w:rsid w:val="00F90B3D"/>
    <w:rsid w:val="00F96F91"/>
    <w:rsid w:val="00FA1AD1"/>
    <w:rsid w:val="00FA361A"/>
    <w:rsid w:val="00FA38EB"/>
    <w:rsid w:val="00FA51FB"/>
    <w:rsid w:val="00FA6302"/>
    <w:rsid w:val="00FB2D3C"/>
    <w:rsid w:val="00FB4411"/>
    <w:rsid w:val="00FC0011"/>
    <w:rsid w:val="00FC551A"/>
    <w:rsid w:val="00FD3969"/>
    <w:rsid w:val="00FD4C18"/>
    <w:rsid w:val="00FD746F"/>
    <w:rsid w:val="00FE13E1"/>
    <w:rsid w:val="00FE1F34"/>
    <w:rsid w:val="00FE2B05"/>
    <w:rsid w:val="00FF15DE"/>
    <w:rsid w:val="00FF1C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E9F32-79A8-4352-8F4E-0943ACE3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F2"/>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2F08A1"/>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692FDD"/>
    <w:pPr>
      <w:outlineLvl w:val="9"/>
    </w:pPr>
  </w:style>
  <w:style w:type="paragraph" w:styleId="TOC1">
    <w:name w:val="toc 1"/>
    <w:basedOn w:val="Normal"/>
    <w:next w:val="Normal"/>
    <w:autoRedefine/>
    <w:uiPriority w:val="39"/>
    <w:unhideWhenUsed/>
    <w:rsid w:val="00692F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61306600">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88800493">
      <w:bodyDiv w:val="1"/>
      <w:marLeft w:val="0"/>
      <w:marRight w:val="0"/>
      <w:marTop w:val="0"/>
      <w:marBottom w:val="0"/>
      <w:divBdr>
        <w:top w:val="none" w:sz="0" w:space="0" w:color="auto"/>
        <w:left w:val="none" w:sz="0" w:space="0" w:color="auto"/>
        <w:bottom w:val="none" w:sz="0" w:space="0" w:color="auto"/>
        <w:right w:val="none" w:sz="0" w:space="0" w:color="auto"/>
      </w:divBdr>
      <w:divsChild>
        <w:div w:id="308242638">
          <w:marLeft w:val="720"/>
          <w:marRight w:val="0"/>
          <w:marTop w:val="0"/>
          <w:marBottom w:val="0"/>
          <w:divBdr>
            <w:top w:val="none" w:sz="0" w:space="0" w:color="auto"/>
            <w:left w:val="none" w:sz="0" w:space="0" w:color="auto"/>
            <w:bottom w:val="none" w:sz="0" w:space="0" w:color="auto"/>
            <w:right w:val="none" w:sz="0" w:space="0" w:color="auto"/>
          </w:divBdr>
        </w:div>
        <w:div w:id="1939486205">
          <w:marLeft w:val="720"/>
          <w:marRight w:val="0"/>
          <w:marTop w:val="0"/>
          <w:marBottom w:val="0"/>
          <w:divBdr>
            <w:top w:val="none" w:sz="0" w:space="0" w:color="auto"/>
            <w:left w:val="none" w:sz="0" w:space="0" w:color="auto"/>
            <w:bottom w:val="none" w:sz="0" w:space="0" w:color="auto"/>
            <w:right w:val="none" w:sz="0" w:space="0" w:color="auto"/>
          </w:divBdr>
        </w:div>
        <w:div w:id="564876779">
          <w:marLeft w:val="720"/>
          <w:marRight w:val="0"/>
          <w:marTop w:val="0"/>
          <w:marBottom w:val="0"/>
          <w:divBdr>
            <w:top w:val="none" w:sz="0" w:space="0" w:color="auto"/>
            <w:left w:val="none" w:sz="0" w:space="0" w:color="auto"/>
            <w:bottom w:val="none" w:sz="0" w:space="0" w:color="auto"/>
            <w:right w:val="none" w:sz="0" w:space="0" w:color="auto"/>
          </w:divBdr>
        </w:div>
        <w:div w:id="1392927880">
          <w:marLeft w:val="720"/>
          <w:marRight w:val="0"/>
          <w:marTop w:val="0"/>
          <w:marBottom w:val="0"/>
          <w:divBdr>
            <w:top w:val="none" w:sz="0" w:space="0" w:color="auto"/>
            <w:left w:val="none" w:sz="0" w:space="0" w:color="auto"/>
            <w:bottom w:val="none" w:sz="0" w:space="0" w:color="auto"/>
            <w:right w:val="none" w:sz="0" w:space="0" w:color="auto"/>
          </w:divBdr>
        </w:div>
      </w:divsChild>
    </w:div>
    <w:div w:id="1841696512">
      <w:bodyDiv w:val="1"/>
      <w:marLeft w:val="0"/>
      <w:marRight w:val="0"/>
      <w:marTop w:val="0"/>
      <w:marBottom w:val="0"/>
      <w:divBdr>
        <w:top w:val="none" w:sz="0" w:space="0" w:color="auto"/>
        <w:left w:val="none" w:sz="0" w:space="0" w:color="auto"/>
        <w:bottom w:val="none" w:sz="0" w:space="0" w:color="auto"/>
        <w:right w:val="none" w:sz="0" w:space="0" w:color="auto"/>
      </w:divBdr>
    </w:div>
    <w:div w:id="213151348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1345-3197-4971-91BB-7A5228419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2840</TotalTime>
  <Pages>9</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183</cp:revision>
  <cp:lastPrinted>2016-03-07T13:32:00Z</cp:lastPrinted>
  <dcterms:created xsi:type="dcterms:W3CDTF">2016-05-02T15:27:00Z</dcterms:created>
  <dcterms:modified xsi:type="dcterms:W3CDTF">2017-09-14T23:02:00Z</dcterms:modified>
</cp:coreProperties>
</file>