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5D76C4D" w:rsidR="00270D66" w:rsidRPr="008F35DC" w:rsidRDefault="00E62CE3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>
              <w:t>Dependability</w:t>
            </w:r>
            <w:r w:rsidR="0049507D" w:rsidRPr="0049507D">
              <w:t xml:space="preserve">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B451B91" w:rsidR="00270D66" w:rsidRPr="008F35DC" w:rsidRDefault="006B4251" w:rsidP="00AA6CEC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B62F66">
              <w:rPr>
                <w:rFonts w:eastAsia="Times New Roman"/>
                <w:b/>
              </w:rPr>
              <w:t xml:space="preserve"> for </w:t>
            </w:r>
            <w:r w:rsidR="00B42230">
              <w:rPr>
                <w:rFonts w:eastAsiaTheme="minorEastAsia" w:hint="eastAsia"/>
                <w:b/>
                <w:lang w:eastAsia="ja-JP"/>
              </w:rPr>
              <w:t>July</w:t>
            </w:r>
            <w:r w:rsidR="00B42230">
              <w:rPr>
                <w:rFonts w:eastAsia="Times New Roman"/>
                <w:b/>
              </w:rPr>
              <w:t xml:space="preserve"> 2017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972AEE9" w:rsidR="00270D66" w:rsidRPr="008F35DC" w:rsidRDefault="009104B8" w:rsidP="00AA6CEC">
            <w:pPr>
              <w:pStyle w:val="covertext"/>
              <w:snapToGrid w:val="0"/>
              <w:jc w:val="both"/>
            </w:pPr>
            <w:r>
              <w:rPr>
                <w:rFonts w:eastAsiaTheme="minorEastAsia" w:hint="eastAsia"/>
                <w:lang w:eastAsia="ja-JP"/>
              </w:rPr>
              <w:t>July 11</w:t>
            </w:r>
            <w:r w:rsidR="000C4DCE">
              <w:rPr>
                <w:rFonts w:eastAsia="Times New Roman"/>
              </w:rPr>
              <w:t>, 201</w:t>
            </w:r>
            <w:r w:rsidR="00B42230">
              <w:rPr>
                <w:rFonts w:eastAsia="Times New Roman"/>
              </w:rPr>
              <w:t>7</w:t>
            </w:r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43E421" w14:textId="77777777" w:rsidR="00B42230" w:rsidRDefault="00B42230" w:rsidP="00B42230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0043D125" w14:textId="2F543687" w:rsidR="008F35DC" w:rsidRPr="00B42230" w:rsidRDefault="00B42230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Pr="00C72FA1">
              <w:rPr>
                <w:rFonts w:eastAsia="Times New Roman"/>
              </w:rPr>
              <w:t>Centre for Wireless Communications</w:t>
            </w:r>
            <w:r>
              <w:rPr>
                <w:rFonts w:eastAsia="Times New Roman"/>
              </w:rPr>
              <w:t xml:space="preserve"> / University of Oulu]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DBF1EA" w14:textId="77777777" w:rsidR="00B42230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>
              <w:t>+358 40 8363 018</w:t>
            </w:r>
          </w:p>
          <w:p w14:paraId="35DC9811" w14:textId="1F26D208" w:rsidR="00B42230" w:rsidRPr="008F35DC" w:rsidRDefault="00B42230" w:rsidP="00B42230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 xml:space="preserve">: </w:t>
            </w:r>
            <w:r>
              <w:t>jussi.haapola@oulu.fi</w:t>
            </w:r>
          </w:p>
          <w:p w14:paraId="5A12593E" w14:textId="0EFBB859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47CEE883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4C533A2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174207">
              <w:t>Dependability</w:t>
            </w:r>
            <w:r w:rsidR="0049507D" w:rsidRPr="0049507D">
              <w:t xml:space="preserve">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0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153E7884" w:rsidR="00C72FA1" w:rsidRDefault="00821065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 w:hint="eastAsia"/>
          <w:b/>
          <w:szCs w:val="24"/>
          <w:lang w:eastAsia="ja-JP"/>
        </w:rPr>
        <w:lastRenderedPageBreak/>
        <w:t>Monda</w:t>
      </w:r>
      <w:r w:rsidR="00B62F66">
        <w:rPr>
          <w:rFonts w:eastAsia="Arial"/>
          <w:b/>
          <w:szCs w:val="24"/>
        </w:rPr>
        <w:t xml:space="preserve">y, </w:t>
      </w:r>
      <w:r w:rsidR="009117ED">
        <w:rPr>
          <w:rFonts w:eastAsiaTheme="minorEastAsia" w:hint="eastAsia"/>
          <w:b/>
          <w:szCs w:val="24"/>
          <w:lang w:eastAsia="ja-JP"/>
        </w:rPr>
        <w:t>July</w:t>
      </w:r>
      <w:r>
        <w:rPr>
          <w:rFonts w:eastAsiaTheme="minorEastAsia" w:hint="eastAsia"/>
          <w:b/>
          <w:szCs w:val="24"/>
          <w:lang w:eastAsia="ja-JP"/>
        </w:rPr>
        <w:t xml:space="preserve"> 7</w:t>
      </w:r>
      <w:r w:rsidR="009117ED">
        <w:rPr>
          <w:rFonts w:eastAsia="Arial"/>
          <w:b/>
          <w:szCs w:val="24"/>
        </w:rPr>
        <w:t>, 2017</w:t>
      </w:r>
      <w:r w:rsidR="003E0869">
        <w:rPr>
          <w:rFonts w:eastAsia="Arial"/>
          <w:b/>
          <w:szCs w:val="24"/>
        </w:rPr>
        <w:t xml:space="preserve">, </w:t>
      </w:r>
      <w:r>
        <w:rPr>
          <w:rFonts w:eastAsiaTheme="minorEastAsia" w:hint="eastAsia"/>
          <w:b/>
          <w:szCs w:val="24"/>
          <w:lang w:eastAsia="ja-JP"/>
        </w:rPr>
        <w:t>A</w:t>
      </w:r>
      <w:r w:rsidR="003E0869">
        <w:rPr>
          <w:rFonts w:eastAsia="Arial"/>
          <w:b/>
          <w:szCs w:val="24"/>
        </w:rPr>
        <w:t xml:space="preserve">M1, </w:t>
      </w:r>
      <w:r>
        <w:rPr>
          <w:rFonts w:eastAsiaTheme="minorEastAsia" w:hint="eastAsia"/>
          <w:b/>
          <w:szCs w:val="24"/>
          <w:lang w:eastAsia="ja-JP"/>
        </w:rPr>
        <w:t>8:00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789C68B0" w14:textId="74C75B36" w:rsidR="005C57E7" w:rsidRDefault="00C72FA1" w:rsidP="005C57E7">
      <w:pPr>
        <w:pStyle w:val="ListParagraph"/>
        <w:numPr>
          <w:ilvl w:val="1"/>
          <w:numId w:val="2"/>
        </w:numPr>
        <w:suppressAutoHyphens w:val="0"/>
        <w:contextualSpacing/>
      </w:pPr>
      <w:r>
        <w:t>Meeting called to order</w:t>
      </w:r>
      <w:r w:rsidR="00395F15">
        <w:t xml:space="preserve"> </w:t>
      </w:r>
      <w:r w:rsidR="00821065">
        <w:rPr>
          <w:rFonts w:hint="eastAsia"/>
          <w:lang w:eastAsia="ja-JP"/>
        </w:rPr>
        <w:t>8:00</w:t>
      </w:r>
      <w:r w:rsidR="00825935">
        <w:tab/>
      </w:r>
    </w:p>
    <w:p w14:paraId="077DC59F" w14:textId="3C6EBA5A" w:rsidR="00C72FA1" w:rsidRDefault="00DA694F" w:rsidP="00373B77">
      <w:pPr>
        <w:ind w:firstLine="360"/>
      </w:pPr>
      <w:r>
        <w:t xml:space="preserve">By </w:t>
      </w:r>
      <w:r w:rsidR="00255634">
        <w:t xml:space="preserve">Chair </w:t>
      </w:r>
      <w:r w:rsidR="003E0869">
        <w:t>Ryuji Kohno (YNU / CWC-Nippon)</w:t>
      </w:r>
    </w:p>
    <w:p w14:paraId="7F13292B" w14:textId="052C8FB8" w:rsidR="00C72FA1" w:rsidRDefault="00173ADD" w:rsidP="00230030">
      <w:pPr>
        <w:ind w:firstLine="360"/>
        <w:rPr>
          <w:lang w:eastAsia="ja-JP"/>
        </w:rPr>
      </w:pPr>
      <w:r>
        <w:t>Secretary</w:t>
      </w:r>
      <w:r w:rsidR="00230030">
        <w:t xml:space="preserve"> </w:t>
      </w:r>
      <w:r w:rsidR="00230030">
        <w:rPr>
          <w:lang w:eastAsia="ja-JP"/>
        </w:rPr>
        <w:t>Jussi Haapola (CWC)</w:t>
      </w:r>
    </w:p>
    <w:p w14:paraId="18A22929" w14:textId="77777777" w:rsidR="009117ED" w:rsidRPr="00230030" w:rsidRDefault="009117ED" w:rsidP="00230030">
      <w:pPr>
        <w:ind w:firstLine="360"/>
        <w:rPr>
          <w:lang w:val="fi-FI"/>
        </w:rPr>
      </w:pPr>
    </w:p>
    <w:p w14:paraId="1D1F509B" w14:textId="77777777" w:rsidR="00C72FA1" w:rsidRDefault="00C72FA1" w:rsidP="005E6D6F">
      <w:pPr>
        <w:pStyle w:val="ListParagraph"/>
        <w:numPr>
          <w:ilvl w:val="1"/>
          <w:numId w:val="2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455AFF33" w14:textId="77777777" w:rsidR="008D4F4F" w:rsidRDefault="008D4F4F" w:rsidP="001D4735">
      <w:pPr>
        <w:ind w:firstLine="360"/>
      </w:pPr>
    </w:p>
    <w:p w14:paraId="1F2B0A93" w14:textId="56639514" w:rsidR="008D4F4F" w:rsidRDefault="008D4F4F" w:rsidP="008D4F4F">
      <w:pPr>
        <w:pStyle w:val="ListParagraph"/>
        <w:numPr>
          <w:ilvl w:val="1"/>
          <w:numId w:val="2"/>
        </w:numPr>
        <w:suppressAutoHyphens w:val="0"/>
        <w:contextualSpacing/>
      </w:pPr>
      <w:r>
        <w:t>Opening Report</w:t>
      </w:r>
    </w:p>
    <w:p w14:paraId="6B4B70D5" w14:textId="77777777" w:rsidR="003A0460" w:rsidRDefault="003A0460" w:rsidP="008D4F4F">
      <w:pPr>
        <w:pStyle w:val="ListParagraph"/>
        <w:ind w:left="360"/>
      </w:pPr>
    </w:p>
    <w:p w14:paraId="6053009D" w14:textId="2EDB2C00" w:rsidR="003A0460" w:rsidRPr="00230030" w:rsidRDefault="003E0869" w:rsidP="003A0460">
      <w:pPr>
        <w:ind w:firstLine="360"/>
        <w:rPr>
          <w:lang w:val="fi-FI" w:eastAsia="ja-JP"/>
        </w:rPr>
      </w:pPr>
      <w:r>
        <w:t>Chair</w:t>
      </w:r>
      <w:r w:rsidR="003A0460">
        <w:t xml:space="preserve"> p</w:t>
      </w:r>
      <w:r w:rsidR="00821065">
        <w:t>resented Opening report Doc #</w:t>
      </w:r>
      <w:r w:rsidR="00230030">
        <w:rPr>
          <w:rFonts w:hint="eastAsia"/>
          <w:lang w:eastAsia="ja-JP"/>
        </w:rPr>
        <w:t>365</w:t>
      </w:r>
    </w:p>
    <w:p w14:paraId="40506EA8" w14:textId="77777777" w:rsidR="00255634" w:rsidRPr="00821065" w:rsidRDefault="00255634" w:rsidP="001D4735">
      <w:pPr>
        <w:ind w:firstLine="360"/>
      </w:pPr>
    </w:p>
    <w:p w14:paraId="0D789D1F" w14:textId="77777777" w:rsidR="00255634" w:rsidRDefault="00255634" w:rsidP="00255634">
      <w:pPr>
        <w:ind w:firstLine="360"/>
      </w:pPr>
      <w:r>
        <w:rPr>
          <w:rFonts w:hint="eastAsia"/>
        </w:rPr>
        <w:t>Chair showed IEEE Patent</w:t>
      </w:r>
      <w:r>
        <w:t xml:space="preserve"> policy.</w:t>
      </w:r>
    </w:p>
    <w:p w14:paraId="68B1F108" w14:textId="77777777" w:rsidR="00255634" w:rsidRDefault="00255634" w:rsidP="001D4735">
      <w:pPr>
        <w:ind w:firstLine="360"/>
      </w:pPr>
    </w:p>
    <w:p w14:paraId="127C8D75" w14:textId="77777777" w:rsidR="00255634" w:rsidRDefault="00255634" w:rsidP="00255634">
      <w:pPr>
        <w:ind w:firstLine="360"/>
      </w:pPr>
      <w:r>
        <w:t>Chair issued Call for Potentially Essential Patents</w:t>
      </w:r>
    </w:p>
    <w:p w14:paraId="1FB6519F" w14:textId="5488209D" w:rsidR="00255634" w:rsidRDefault="00255634" w:rsidP="00255634">
      <w:pPr>
        <w:ind w:firstLine="360"/>
      </w:pPr>
      <w:r>
        <w:t>No essential intellectual property in the scope of IG DEP was declared.</w:t>
      </w:r>
    </w:p>
    <w:p w14:paraId="60C1FBA3" w14:textId="77777777" w:rsidR="008D4F4F" w:rsidRDefault="008D4F4F" w:rsidP="00255634">
      <w:pPr>
        <w:ind w:firstLine="360"/>
      </w:pPr>
    </w:p>
    <w:p w14:paraId="75D490D4" w14:textId="6E44B535" w:rsidR="008D4F4F" w:rsidRDefault="008D4F4F" w:rsidP="008D4F4F">
      <w:pPr>
        <w:pStyle w:val="ListParagraph"/>
        <w:numPr>
          <w:ilvl w:val="1"/>
          <w:numId w:val="2"/>
        </w:numPr>
        <w:suppressAutoHyphens w:val="0"/>
        <w:contextualSpacing/>
      </w:pPr>
      <w:r>
        <w:t>Approval of previous meeting minutes</w:t>
      </w:r>
    </w:p>
    <w:p w14:paraId="02756F8A" w14:textId="23AE59CC" w:rsidR="008D4F4F" w:rsidRDefault="008D4F4F" w:rsidP="008D4F4F">
      <w:pPr>
        <w:pStyle w:val="ListParagraph"/>
        <w:suppressAutoHyphens w:val="0"/>
        <w:ind w:left="360"/>
        <w:contextualSpacing/>
      </w:pPr>
      <w:r>
        <w:t>Upon no comments on the previous meeting minutes</w:t>
      </w:r>
      <w:r w:rsidR="00E46FD6">
        <w:t>,</w:t>
      </w:r>
      <w:r>
        <w:t xml:space="preserve"> doc #</w:t>
      </w:r>
      <w:r w:rsidR="00230030">
        <w:rPr>
          <w:rFonts w:hint="eastAsia"/>
          <w:lang w:eastAsia="ja-JP"/>
        </w:rPr>
        <w:t>219</w:t>
      </w:r>
      <w:r w:rsidR="00E46FD6">
        <w:t xml:space="preserve"> was</w:t>
      </w:r>
      <w:r>
        <w:t xml:space="preserve"> approved.  </w:t>
      </w:r>
    </w:p>
    <w:p w14:paraId="0CDF83EB" w14:textId="77777777" w:rsidR="008D4F4F" w:rsidRDefault="008D4F4F" w:rsidP="00255634">
      <w:pPr>
        <w:ind w:firstLine="360"/>
      </w:pPr>
    </w:p>
    <w:p w14:paraId="0B0D9712" w14:textId="77777777" w:rsidR="0074106F" w:rsidRPr="00821065" w:rsidRDefault="0074106F" w:rsidP="00255634">
      <w:pPr>
        <w:ind w:firstLine="360"/>
      </w:pPr>
    </w:p>
    <w:bookmarkEnd w:id="0"/>
    <w:p w14:paraId="696B6682" w14:textId="102D6008" w:rsidR="009117ED" w:rsidRDefault="009117ED" w:rsidP="0036169E">
      <w:pPr>
        <w:pStyle w:val="ListParagraph"/>
        <w:numPr>
          <w:ilvl w:val="1"/>
          <w:numId w:val="2"/>
        </w:numPr>
        <w:suppressAutoHyphens w:val="0"/>
        <w:contextualSpacing/>
      </w:pPr>
      <w:r w:rsidRPr="009117ED">
        <w:t>Overview of IG DEP activity</w:t>
      </w:r>
    </w:p>
    <w:p w14:paraId="782788A7" w14:textId="70608336" w:rsidR="009117ED" w:rsidRDefault="009117ED" w:rsidP="009117ED">
      <w:pPr>
        <w:pStyle w:val="ListParagraph"/>
        <w:suppressAutoHyphens w:val="0"/>
        <w:ind w:left="360"/>
        <w:contextualSpacing/>
      </w:pPr>
      <w:r>
        <w:t>Ryuji presented doc #176r1</w:t>
      </w:r>
    </w:p>
    <w:p w14:paraId="419699B1" w14:textId="5EEAEB21" w:rsidR="009117ED" w:rsidRDefault="000909CE" w:rsidP="004108CC">
      <w:pPr>
        <w:pStyle w:val="ListParagraph"/>
        <w:suppressAutoHyphens w:val="0"/>
        <w:ind w:left="360"/>
        <w:contextualSpacing/>
      </w:pPr>
      <w:proofErr w:type="gramStart"/>
      <w:r>
        <w:t>Discussion on role of existing standards and standard developments</w:t>
      </w:r>
      <w:r w:rsidR="003670E8">
        <w:t xml:space="preserve"> (TSN, </w:t>
      </w:r>
      <w:proofErr w:type="spellStart"/>
      <w:r w:rsidR="003670E8">
        <w:t>DetNet</w:t>
      </w:r>
      <w:proofErr w:type="spellEnd"/>
      <w:r w:rsidR="003670E8">
        <w:t>, 15.10, 15.12, TG4s)</w:t>
      </w:r>
      <w:r>
        <w:t xml:space="preserve"> impacts on IG DEP uniqueness criteria.</w:t>
      </w:r>
      <w:proofErr w:type="gramEnd"/>
    </w:p>
    <w:p w14:paraId="35FB08CD" w14:textId="77777777" w:rsidR="009117ED" w:rsidRDefault="009117ED" w:rsidP="009117ED">
      <w:pPr>
        <w:pStyle w:val="ListParagraph"/>
        <w:suppressAutoHyphens w:val="0"/>
        <w:ind w:left="360"/>
        <w:contextualSpacing/>
      </w:pPr>
    </w:p>
    <w:p w14:paraId="23551476" w14:textId="77777777" w:rsidR="009117ED" w:rsidRPr="009117ED" w:rsidRDefault="009117ED" w:rsidP="004108CC">
      <w:pPr>
        <w:suppressAutoHyphens w:val="0"/>
        <w:contextualSpacing/>
      </w:pPr>
    </w:p>
    <w:p w14:paraId="09BA8F5D" w14:textId="020C01A6" w:rsidR="00436D5E" w:rsidRDefault="00230030" w:rsidP="0036169E">
      <w:pPr>
        <w:pStyle w:val="ListParagraph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 xml:space="preserve">Recess at </w:t>
      </w:r>
      <w:r w:rsidR="004108CC">
        <w:rPr>
          <w:lang w:val="fi-FI" w:eastAsia="ja-JP"/>
        </w:rPr>
        <w:t>9.56.</w:t>
      </w:r>
    </w:p>
    <w:p w14:paraId="14A54788" w14:textId="77777777" w:rsidR="00436D5E" w:rsidRDefault="00436D5E" w:rsidP="00436D5E">
      <w:pPr>
        <w:pStyle w:val="ListParagraph"/>
        <w:suppressAutoHyphens w:val="0"/>
        <w:ind w:left="360"/>
        <w:contextualSpacing/>
      </w:pPr>
    </w:p>
    <w:p w14:paraId="444733F0" w14:textId="551A88EC" w:rsidR="00FD4EE3" w:rsidRDefault="00FD4EE3" w:rsidP="0036169E">
      <w:pPr>
        <w:pStyle w:val="ListParagraph"/>
        <w:numPr>
          <w:ilvl w:val="1"/>
          <w:numId w:val="2"/>
        </w:numPr>
        <w:suppressAutoHyphens w:val="0"/>
        <w:contextualSpacing/>
      </w:pPr>
      <w:r>
        <w:rPr>
          <w:rFonts w:hint="eastAsia"/>
          <w:lang w:eastAsia="ja-JP"/>
        </w:rPr>
        <w:t xml:space="preserve"> Attendees</w:t>
      </w:r>
    </w:p>
    <w:p w14:paraId="758BA8A2" w14:textId="05DF6E6E" w:rsidR="00FD4EE3" w:rsidRDefault="00FD4EE3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1596B90A" w14:textId="3528B570" w:rsidR="00436D5E" w:rsidRDefault="004A7284" w:rsidP="00FD4EE3">
      <w:pPr>
        <w:pStyle w:val="ListParagraph"/>
        <w:suppressAutoHyphens w:val="0"/>
        <w:ind w:left="360"/>
        <w:contextualSpacing/>
        <w:rPr>
          <w:lang w:eastAsia="ja-JP"/>
        </w:rPr>
      </w:pPr>
      <w:r>
        <w:rPr>
          <w:noProof/>
          <w:lang w:eastAsia="en-US"/>
        </w:rPr>
        <w:lastRenderedPageBreak/>
        <w:drawing>
          <wp:inline distT="0" distB="0" distL="0" distR="0" wp14:anchorId="75C564DF" wp14:editId="706C48E2">
            <wp:extent cx="5486400" cy="3625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710_001 cop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7F8F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4F3B835D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392B6EA3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5240339D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0408E40F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6421B4A4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7C1BE352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54ECC8A2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1AD9D4D5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31C6AB06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2D9BCF23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4D662FE8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6448A7FA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5CDBAEBE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72CB917A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0698E917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3332BCE5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3C85771B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526113B6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713E0A8D" w14:textId="77777777" w:rsidR="00436D5E" w:rsidRDefault="00436D5E" w:rsidP="001328ED">
      <w:pPr>
        <w:suppressAutoHyphens w:val="0"/>
        <w:contextualSpacing/>
        <w:rPr>
          <w:lang w:eastAsia="ja-JP"/>
        </w:rPr>
      </w:pPr>
    </w:p>
    <w:p w14:paraId="7427B077" w14:textId="77777777" w:rsidR="00436D5E" w:rsidRDefault="00436D5E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52CA57C2" w14:textId="77777777" w:rsidR="00D93EA5" w:rsidRDefault="00D93EA5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3F0F5694" w14:textId="77777777" w:rsidR="001650EC" w:rsidRDefault="001650EC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4A794BAC" w14:textId="77777777" w:rsidR="001650EC" w:rsidRDefault="001650EC" w:rsidP="00FD4EE3">
      <w:pPr>
        <w:pStyle w:val="ListParagraph"/>
        <w:suppressAutoHyphens w:val="0"/>
        <w:ind w:left="360"/>
        <w:contextualSpacing/>
        <w:rPr>
          <w:lang w:eastAsia="ja-JP"/>
        </w:rPr>
      </w:pPr>
    </w:p>
    <w:p w14:paraId="53A8EDBD" w14:textId="2EAE7849" w:rsidR="00D93EA5" w:rsidRDefault="00230030" w:rsidP="00D93EA5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 w:hint="eastAsia"/>
          <w:b/>
          <w:szCs w:val="24"/>
          <w:lang w:eastAsia="ja-JP"/>
        </w:rPr>
        <w:t>Tuesday 11 July</w:t>
      </w:r>
      <w:r>
        <w:rPr>
          <w:rFonts w:eastAsia="Arial"/>
          <w:b/>
          <w:szCs w:val="24"/>
        </w:rPr>
        <w:t>, 2017, A</w:t>
      </w:r>
      <w:r w:rsidR="00D93EA5">
        <w:rPr>
          <w:rFonts w:eastAsia="Arial"/>
          <w:b/>
          <w:szCs w:val="24"/>
        </w:rPr>
        <w:t>M</w:t>
      </w:r>
      <w:r w:rsidR="00D93EA5">
        <w:rPr>
          <w:rFonts w:eastAsiaTheme="minorEastAsia" w:hint="eastAsia"/>
          <w:b/>
          <w:szCs w:val="24"/>
          <w:lang w:eastAsia="ja-JP"/>
        </w:rPr>
        <w:t>1</w:t>
      </w:r>
      <w:r>
        <w:rPr>
          <w:rFonts w:eastAsia="Arial"/>
          <w:b/>
          <w:szCs w:val="24"/>
        </w:rPr>
        <w:t>, 08</w:t>
      </w:r>
      <w:r w:rsidR="00D93EA5">
        <w:rPr>
          <w:rFonts w:eastAsia="Arial"/>
          <w:b/>
          <w:szCs w:val="24"/>
        </w:rPr>
        <w:t>:</w:t>
      </w:r>
      <w:r>
        <w:rPr>
          <w:rFonts w:eastAsiaTheme="minorEastAsia" w:hint="eastAsia"/>
          <w:b/>
          <w:szCs w:val="24"/>
          <w:lang w:eastAsia="ja-JP"/>
        </w:rPr>
        <w:t>0</w:t>
      </w:r>
      <w:r w:rsidR="00D93EA5">
        <w:rPr>
          <w:rFonts w:eastAsia="Arial"/>
          <w:b/>
          <w:szCs w:val="24"/>
        </w:rPr>
        <w:t>0</w:t>
      </w:r>
    </w:p>
    <w:p w14:paraId="12B544C1" w14:textId="77777777" w:rsidR="00D93EA5" w:rsidRDefault="00D93EA5" w:rsidP="00D93EA5">
      <w:pPr>
        <w:suppressAutoHyphens w:val="0"/>
      </w:pPr>
    </w:p>
    <w:p w14:paraId="4F1B5277" w14:textId="37EBBCF7" w:rsidR="00D93EA5" w:rsidRDefault="00230030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Meeting called to order</w:t>
      </w:r>
      <w:r w:rsidR="009104B8">
        <w:t xml:space="preserve"> at 08:05</w:t>
      </w:r>
    </w:p>
    <w:p w14:paraId="66377B77" w14:textId="77777777" w:rsidR="00D93EA5" w:rsidRDefault="00D93EA5" w:rsidP="00D93EA5">
      <w:pPr>
        <w:pStyle w:val="ListParagraph"/>
        <w:suppressAutoHyphens w:val="0"/>
        <w:ind w:left="360"/>
        <w:contextualSpacing/>
      </w:pPr>
    </w:p>
    <w:p w14:paraId="79887512" w14:textId="40140379" w:rsidR="00D93EA5" w:rsidRDefault="00D93EA5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Roll Call</w:t>
      </w:r>
    </w:p>
    <w:p w14:paraId="03002283" w14:textId="1983311E" w:rsidR="00D93EA5" w:rsidRDefault="009104B8" w:rsidP="009104B8">
      <w:pPr>
        <w:suppressAutoHyphens w:val="0"/>
        <w:ind w:left="360"/>
        <w:contextualSpacing/>
      </w:pPr>
      <w:r>
        <w:t>Notepad was circulated</w:t>
      </w:r>
    </w:p>
    <w:p w14:paraId="69BD2D63" w14:textId="77777777" w:rsidR="009104B8" w:rsidRDefault="009104B8" w:rsidP="009104B8">
      <w:pPr>
        <w:suppressAutoHyphens w:val="0"/>
        <w:ind w:left="360"/>
        <w:contextualSpacing/>
      </w:pPr>
    </w:p>
    <w:p w14:paraId="3CFECF40" w14:textId="3C50C779" w:rsidR="009104B8" w:rsidRDefault="009104B8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IETF related activities</w:t>
      </w:r>
    </w:p>
    <w:p w14:paraId="1661ADAF" w14:textId="27A04AE1" w:rsidR="009104B8" w:rsidRDefault="009104B8" w:rsidP="009104B8">
      <w:pPr>
        <w:pStyle w:val="ListParagraph"/>
        <w:suppressAutoHyphens w:val="0"/>
        <w:ind w:left="360"/>
        <w:contextualSpacing/>
      </w:pPr>
      <w:r>
        <w:t>Pasc</w:t>
      </w:r>
      <w:r w:rsidR="005A7CB6">
        <w:t xml:space="preserve">al </w:t>
      </w:r>
      <w:proofErr w:type="spellStart"/>
      <w:r w:rsidR="005A7CB6">
        <w:t>Thubert</w:t>
      </w:r>
      <w:proofErr w:type="spellEnd"/>
      <w:r w:rsidR="005A7CB6">
        <w:t xml:space="preserve"> presented routing mechanisms for </w:t>
      </w:r>
      <w:r>
        <w:t>deterministic</w:t>
      </w:r>
      <w:r w:rsidR="005A7CB6">
        <w:t xml:space="preserve"> wireless communications</w:t>
      </w:r>
      <w:r>
        <w:t>.</w:t>
      </w:r>
    </w:p>
    <w:p w14:paraId="02014FF1" w14:textId="77777777" w:rsidR="009104B8" w:rsidRDefault="009104B8" w:rsidP="009104B8">
      <w:pPr>
        <w:pStyle w:val="ListParagraph"/>
        <w:suppressAutoHyphens w:val="0"/>
        <w:ind w:left="360"/>
        <w:contextualSpacing/>
      </w:pPr>
    </w:p>
    <w:p w14:paraId="7F58BEE2" w14:textId="0A9FE090" w:rsidR="00B84F93" w:rsidRDefault="00B84F93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Discussion on collaboration with FFPJ</w:t>
      </w:r>
    </w:p>
    <w:p w14:paraId="32769C8D" w14:textId="135260E1" w:rsidR="00B84F93" w:rsidRDefault="00B84F93" w:rsidP="00B84F93">
      <w:pPr>
        <w:pStyle w:val="ListParagraph"/>
        <w:suppressAutoHyphens w:val="0"/>
        <w:ind w:left="360"/>
        <w:contextualSpacing/>
      </w:pPr>
      <w:r>
        <w:t>Ryuji presented doc #394</w:t>
      </w:r>
    </w:p>
    <w:p w14:paraId="0B609575" w14:textId="77777777" w:rsidR="00B84F93" w:rsidRDefault="00B84F93" w:rsidP="00B84F93">
      <w:pPr>
        <w:pStyle w:val="ListParagraph"/>
        <w:suppressAutoHyphens w:val="0"/>
        <w:ind w:left="360"/>
        <w:contextualSpacing/>
      </w:pPr>
    </w:p>
    <w:p w14:paraId="1C750CFC" w14:textId="337594D2" w:rsidR="0031089D" w:rsidRDefault="0031089D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Review WNG presentations</w:t>
      </w:r>
    </w:p>
    <w:p w14:paraId="6A2FF928" w14:textId="77777777" w:rsidR="00393F74" w:rsidRDefault="00393F74" w:rsidP="0031089D">
      <w:pPr>
        <w:pStyle w:val="ListParagraph"/>
        <w:suppressAutoHyphens w:val="0"/>
        <w:ind w:left="360"/>
        <w:contextualSpacing/>
      </w:pPr>
      <w:r>
        <w:t>Ryuji presented doc</w:t>
      </w:r>
      <w:r w:rsidR="0031089D">
        <w:t xml:space="preserve"> #398</w:t>
      </w:r>
      <w:r>
        <w:t xml:space="preserve"> on behalf of Hiroshi Kobayashi</w:t>
      </w:r>
    </w:p>
    <w:p w14:paraId="40DB190D" w14:textId="77777777" w:rsidR="0031089D" w:rsidRDefault="0031089D" w:rsidP="00144704">
      <w:pPr>
        <w:suppressAutoHyphens w:val="0"/>
        <w:contextualSpacing/>
      </w:pPr>
    </w:p>
    <w:p w14:paraId="717464EB" w14:textId="6B06D6EB" w:rsidR="001650EC" w:rsidRDefault="00230030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Recess at</w:t>
      </w:r>
      <w:r w:rsidR="00144704">
        <w:t xml:space="preserve"> 10:01</w:t>
      </w:r>
    </w:p>
    <w:p w14:paraId="195090E5" w14:textId="77777777" w:rsidR="001650EC" w:rsidRDefault="001650EC" w:rsidP="00D93EA5">
      <w:pPr>
        <w:suppressAutoHyphens w:val="0"/>
        <w:contextualSpacing/>
        <w:rPr>
          <w:lang w:eastAsia="ja-JP"/>
        </w:rPr>
      </w:pPr>
    </w:p>
    <w:p w14:paraId="42D36EE4" w14:textId="77777777" w:rsidR="001650EC" w:rsidRDefault="001650EC" w:rsidP="00D93EA5">
      <w:pPr>
        <w:suppressAutoHyphens w:val="0"/>
        <w:contextualSpacing/>
        <w:rPr>
          <w:lang w:eastAsia="ja-JP"/>
        </w:rPr>
      </w:pPr>
    </w:p>
    <w:p w14:paraId="1364BD27" w14:textId="77777777" w:rsidR="00D93EA5" w:rsidRDefault="00D93EA5" w:rsidP="00D93EA5">
      <w:pPr>
        <w:pStyle w:val="ListParagraph"/>
        <w:numPr>
          <w:ilvl w:val="1"/>
          <w:numId w:val="30"/>
        </w:numPr>
        <w:suppressAutoHyphens w:val="0"/>
        <w:contextualSpacing/>
      </w:pPr>
      <w:r>
        <w:t>Attendees</w:t>
      </w:r>
    </w:p>
    <w:p w14:paraId="24A5CE24" w14:textId="7588337F" w:rsidR="00BF7F43" w:rsidRDefault="00BF7F43" w:rsidP="00571C62">
      <w:pPr>
        <w:suppressAutoHyphens w:val="0"/>
      </w:pPr>
    </w:p>
    <w:p w14:paraId="059FE030" w14:textId="64AA7389" w:rsidR="00BF7F43" w:rsidRDefault="006F5E8E" w:rsidP="00571C62">
      <w:pPr>
        <w:suppressAutoHyphens w:val="0"/>
      </w:pPr>
      <w:r>
        <w:rPr>
          <w:noProof/>
          <w:lang w:eastAsia="en-US"/>
        </w:rPr>
        <w:drawing>
          <wp:inline distT="0" distB="0" distL="0" distR="0" wp14:anchorId="7A1F284E" wp14:editId="4BEB6594">
            <wp:extent cx="5486400" cy="30861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711_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6532" w14:textId="77777777" w:rsidR="00D62A94" w:rsidRDefault="00D62A94" w:rsidP="00571C62">
      <w:pPr>
        <w:suppressAutoHyphens w:val="0"/>
      </w:pPr>
    </w:p>
    <w:p w14:paraId="7229FB83" w14:textId="77777777" w:rsidR="00D62A94" w:rsidRDefault="00D62A94" w:rsidP="00571C62">
      <w:pPr>
        <w:suppressAutoHyphens w:val="0"/>
      </w:pPr>
    </w:p>
    <w:p w14:paraId="4FA2D450" w14:textId="77777777" w:rsidR="00D62A94" w:rsidRDefault="00D62A94" w:rsidP="00571C62">
      <w:pPr>
        <w:suppressAutoHyphens w:val="0"/>
      </w:pPr>
    </w:p>
    <w:p w14:paraId="0E388BDE" w14:textId="23B6DBE4" w:rsidR="00D62A94" w:rsidRDefault="00D62A94" w:rsidP="00D62A94">
      <w:pPr>
        <w:widowControl w:val="0"/>
        <w:jc w:val="both"/>
        <w:rPr>
          <w:rFonts w:eastAsia="Arial"/>
          <w:b/>
          <w:szCs w:val="24"/>
        </w:rPr>
      </w:pPr>
      <w:r>
        <w:rPr>
          <w:rFonts w:eastAsiaTheme="minorEastAsia" w:hint="eastAsia"/>
          <w:b/>
          <w:szCs w:val="24"/>
          <w:lang w:eastAsia="ja-JP"/>
        </w:rPr>
        <w:lastRenderedPageBreak/>
        <w:t>Wednesday 12 July</w:t>
      </w:r>
      <w:r>
        <w:rPr>
          <w:rFonts w:eastAsia="Arial"/>
          <w:b/>
          <w:szCs w:val="24"/>
        </w:rPr>
        <w:t>, 2017, AM</w:t>
      </w:r>
      <w:r>
        <w:rPr>
          <w:rFonts w:eastAsiaTheme="minorEastAsia" w:hint="eastAsia"/>
          <w:b/>
          <w:szCs w:val="24"/>
          <w:lang w:eastAsia="ja-JP"/>
        </w:rPr>
        <w:t>1</w:t>
      </w:r>
      <w:r>
        <w:rPr>
          <w:rFonts w:eastAsia="Arial"/>
          <w:b/>
          <w:szCs w:val="24"/>
        </w:rPr>
        <w:t>, 08:</w:t>
      </w:r>
      <w:r>
        <w:rPr>
          <w:rFonts w:eastAsiaTheme="minorEastAsia" w:hint="eastAsia"/>
          <w:b/>
          <w:szCs w:val="24"/>
          <w:lang w:eastAsia="ja-JP"/>
        </w:rPr>
        <w:t>0</w:t>
      </w:r>
      <w:r>
        <w:rPr>
          <w:rFonts w:eastAsia="Arial"/>
          <w:b/>
          <w:szCs w:val="24"/>
        </w:rPr>
        <w:t>0</w:t>
      </w:r>
    </w:p>
    <w:p w14:paraId="2A5A74E1" w14:textId="77777777" w:rsidR="00D62A94" w:rsidRDefault="00D62A94" w:rsidP="00D62A94">
      <w:pPr>
        <w:suppressAutoHyphens w:val="0"/>
      </w:pPr>
    </w:p>
    <w:p w14:paraId="6B429C2D" w14:textId="63F185DA" w:rsidR="00D62A94" w:rsidRDefault="00D62A94" w:rsidP="00D62A94">
      <w:pPr>
        <w:pStyle w:val="ListParagraph"/>
        <w:numPr>
          <w:ilvl w:val="1"/>
          <w:numId w:val="36"/>
        </w:numPr>
        <w:suppressAutoHyphens w:val="0"/>
        <w:contextualSpacing/>
      </w:pPr>
      <w:r>
        <w:t>Meeting called to order at 08:03</w:t>
      </w:r>
    </w:p>
    <w:p w14:paraId="756E4C47" w14:textId="77777777" w:rsidR="00D62A94" w:rsidRDefault="00D62A94" w:rsidP="00D62A94">
      <w:pPr>
        <w:pStyle w:val="ListParagraph"/>
        <w:suppressAutoHyphens w:val="0"/>
        <w:ind w:left="360"/>
        <w:contextualSpacing/>
      </w:pPr>
    </w:p>
    <w:p w14:paraId="23712938" w14:textId="77777777" w:rsidR="00D62A94" w:rsidRDefault="00D62A94" w:rsidP="00D62A94">
      <w:pPr>
        <w:pStyle w:val="ListParagraph"/>
        <w:numPr>
          <w:ilvl w:val="1"/>
          <w:numId w:val="36"/>
        </w:numPr>
        <w:suppressAutoHyphens w:val="0"/>
        <w:contextualSpacing/>
      </w:pPr>
      <w:r>
        <w:t>Roll Call</w:t>
      </w:r>
    </w:p>
    <w:p w14:paraId="474712B3" w14:textId="654C4C49" w:rsidR="00D62A94" w:rsidRDefault="00D62A94" w:rsidP="00D62A94">
      <w:pPr>
        <w:suppressAutoHyphens w:val="0"/>
        <w:ind w:left="360"/>
        <w:contextualSpacing/>
      </w:pPr>
      <w:r>
        <w:t>Notepad was circulated</w:t>
      </w:r>
      <w:r w:rsidR="00A3046B">
        <w:t>.</w:t>
      </w:r>
    </w:p>
    <w:p w14:paraId="34B7E77E" w14:textId="77777777" w:rsidR="00D62A94" w:rsidRDefault="00D62A94" w:rsidP="00571C62">
      <w:pPr>
        <w:suppressAutoHyphens w:val="0"/>
      </w:pPr>
    </w:p>
    <w:p w14:paraId="0BEF4AD9" w14:textId="77777777" w:rsidR="00D62A94" w:rsidRDefault="00D62A94" w:rsidP="00D62A94">
      <w:pPr>
        <w:pStyle w:val="ListParagraph"/>
        <w:numPr>
          <w:ilvl w:val="1"/>
          <w:numId w:val="36"/>
        </w:numPr>
        <w:suppressAutoHyphens w:val="0"/>
        <w:contextualSpacing/>
      </w:pPr>
      <w:r>
        <w:t>Agenda</w:t>
      </w:r>
    </w:p>
    <w:p w14:paraId="6D39D2D0" w14:textId="75AF6896" w:rsidR="00D62A94" w:rsidRDefault="00A3046B" w:rsidP="00D62A94">
      <w:pPr>
        <w:pStyle w:val="ListParagraph"/>
        <w:suppressAutoHyphens w:val="0"/>
        <w:ind w:left="360"/>
        <w:contextualSpacing/>
      </w:pPr>
      <w:r>
        <w:t>Agenda was updated as</w:t>
      </w:r>
      <w:r w:rsidR="00D62A94">
        <w:t xml:space="preserve"> </w:t>
      </w:r>
      <w:r>
        <w:t>doc #</w:t>
      </w:r>
      <w:r w:rsidR="00D62A94">
        <w:t>410r3</w:t>
      </w:r>
      <w:r>
        <w:t>.</w:t>
      </w:r>
    </w:p>
    <w:p w14:paraId="4BAD93C7" w14:textId="5E595AA4" w:rsidR="00D62A94" w:rsidRDefault="00D62A94" w:rsidP="00D62A94">
      <w:pPr>
        <w:pStyle w:val="ListParagraph"/>
        <w:suppressAutoHyphens w:val="0"/>
        <w:ind w:left="360"/>
        <w:contextualSpacing/>
      </w:pPr>
      <w:r>
        <w:t xml:space="preserve"> </w:t>
      </w:r>
    </w:p>
    <w:p w14:paraId="22BB0A54" w14:textId="072719F3" w:rsidR="00D62A94" w:rsidRDefault="00D62A94" w:rsidP="00D62A94">
      <w:pPr>
        <w:pStyle w:val="ListParagraph"/>
        <w:numPr>
          <w:ilvl w:val="1"/>
          <w:numId w:val="36"/>
        </w:numPr>
        <w:suppressAutoHyphens w:val="0"/>
        <w:contextualSpacing/>
      </w:pPr>
      <w:r>
        <w:t>Continue reviewing WNG presentations</w:t>
      </w:r>
    </w:p>
    <w:p w14:paraId="2CADFBD6" w14:textId="35645F74" w:rsidR="00D62A94" w:rsidRDefault="00160BF8" w:rsidP="00D62A94">
      <w:pPr>
        <w:pStyle w:val="ListParagraph"/>
        <w:suppressAutoHyphens w:val="0"/>
        <w:ind w:left="360"/>
        <w:contextualSpacing/>
      </w:pPr>
      <w:r>
        <w:t xml:space="preserve">WNG #1: </w:t>
      </w:r>
      <w:r w:rsidR="00D62A94">
        <w:t>Ryuji continued presenting doc #398.</w:t>
      </w:r>
    </w:p>
    <w:p w14:paraId="5C2D2C32" w14:textId="2AD5B24E" w:rsidR="005C3426" w:rsidRDefault="005C3426" w:rsidP="00790D55">
      <w:pPr>
        <w:pStyle w:val="ListParagraph"/>
        <w:numPr>
          <w:ilvl w:val="0"/>
          <w:numId w:val="37"/>
        </w:numPr>
        <w:suppressAutoHyphens w:val="0"/>
        <w:contextualSpacing/>
      </w:pPr>
      <w:r>
        <w:t>I</w:t>
      </w:r>
      <w:r w:rsidR="00160BF8">
        <w:t>nter-network coordination was identified as a necessary item to define</w:t>
      </w:r>
      <w:r>
        <w:t>, which is not covered by current 802.15 standards.</w:t>
      </w:r>
    </w:p>
    <w:p w14:paraId="0FB1CA53" w14:textId="77777777" w:rsidR="00160BF8" w:rsidRDefault="00160BF8" w:rsidP="00D62A94">
      <w:pPr>
        <w:pStyle w:val="ListParagraph"/>
        <w:suppressAutoHyphens w:val="0"/>
        <w:ind w:left="360"/>
        <w:contextualSpacing/>
      </w:pPr>
    </w:p>
    <w:p w14:paraId="7011C561" w14:textId="57B6824E" w:rsidR="00D62A94" w:rsidRDefault="00160BF8" w:rsidP="00D62A94">
      <w:pPr>
        <w:pStyle w:val="ListParagraph"/>
        <w:suppressAutoHyphens w:val="0"/>
        <w:ind w:left="360"/>
        <w:contextualSpacing/>
      </w:pPr>
      <w:r>
        <w:t>Ryuji presented doc #420.</w:t>
      </w:r>
    </w:p>
    <w:p w14:paraId="55B9E7F0" w14:textId="6D0CDF5D" w:rsidR="00894D00" w:rsidRDefault="00894D00" w:rsidP="00894D00">
      <w:pPr>
        <w:pStyle w:val="ListParagraph"/>
        <w:numPr>
          <w:ilvl w:val="0"/>
          <w:numId w:val="37"/>
        </w:numPr>
        <w:suppressAutoHyphens w:val="0"/>
        <w:contextualSpacing/>
      </w:pPr>
      <w:r>
        <w:t xml:space="preserve">A solution could be multiple projects. Contribution to 802.15.12 with timing requirements and parameter exchange between MAC and higher layer helps deterministic networking (cross-layer interaction piece for control loops). </w:t>
      </w:r>
    </w:p>
    <w:p w14:paraId="5C257C66" w14:textId="77777777" w:rsidR="00894D00" w:rsidRDefault="00894D00" w:rsidP="00894D00">
      <w:pPr>
        <w:pStyle w:val="ListParagraph"/>
        <w:numPr>
          <w:ilvl w:val="0"/>
          <w:numId w:val="37"/>
        </w:numPr>
        <w:suppressAutoHyphens w:val="0"/>
        <w:contextualSpacing/>
      </w:pPr>
      <w:r>
        <w:t>Inter-network coordination and dynamic parameter reconfiguration could be a recommended practice or standard amendment.</w:t>
      </w:r>
    </w:p>
    <w:p w14:paraId="632625C9" w14:textId="465E93DB" w:rsidR="00790D55" w:rsidRDefault="00F95B72" w:rsidP="00894D00">
      <w:pPr>
        <w:pStyle w:val="ListParagraph"/>
        <w:numPr>
          <w:ilvl w:val="0"/>
          <w:numId w:val="37"/>
        </w:numPr>
        <w:suppressAutoHyphens w:val="0"/>
        <w:contextualSpacing/>
      </w:pPr>
      <w:r>
        <w:t>Cross-layer management messaging needs to be defined and the feedback interval to be determined.</w:t>
      </w:r>
    </w:p>
    <w:p w14:paraId="741D46C4" w14:textId="26F5E557" w:rsidR="00F95B72" w:rsidRDefault="00F95B72" w:rsidP="00894D00">
      <w:pPr>
        <w:pStyle w:val="ListParagraph"/>
        <w:numPr>
          <w:ilvl w:val="0"/>
          <w:numId w:val="37"/>
        </w:numPr>
        <w:suppressAutoHyphens w:val="0"/>
        <w:contextualSpacing/>
      </w:pPr>
      <w:r>
        <w:t>Management of duplicate messaging needs to relate to multipath delivery requirements.</w:t>
      </w:r>
    </w:p>
    <w:p w14:paraId="26E12930" w14:textId="1ED131F0" w:rsidR="00F95B72" w:rsidRDefault="00B16F6E" w:rsidP="00894D00">
      <w:pPr>
        <w:pStyle w:val="ListParagraph"/>
        <w:numPr>
          <w:ilvl w:val="0"/>
          <w:numId w:val="37"/>
        </w:numPr>
        <w:suppressAutoHyphens w:val="0"/>
        <w:contextualSpacing/>
      </w:pPr>
      <w:r>
        <w:t>Individual device reliability assessment and aggregate reliability assessment needs to be defines.</w:t>
      </w:r>
    </w:p>
    <w:p w14:paraId="2E26BA98" w14:textId="780B3FD9" w:rsidR="00B16F6E" w:rsidRDefault="00B16F6E" w:rsidP="00894D00">
      <w:pPr>
        <w:pStyle w:val="ListParagraph"/>
        <w:numPr>
          <w:ilvl w:val="0"/>
          <w:numId w:val="37"/>
        </w:numPr>
        <w:suppressAutoHyphens w:val="0"/>
        <w:contextualSpacing/>
      </w:pPr>
      <w:r>
        <w:t>Multipath forwarding protocol needs to include redundant coding to cope with lost/corrupted/missing frames.</w:t>
      </w:r>
    </w:p>
    <w:p w14:paraId="67D8824A" w14:textId="77777777" w:rsidR="00B16F6E" w:rsidRDefault="00B16F6E" w:rsidP="0050786E">
      <w:pPr>
        <w:pStyle w:val="ListParagraph"/>
        <w:suppressAutoHyphens w:val="0"/>
        <w:contextualSpacing/>
      </w:pPr>
    </w:p>
    <w:p w14:paraId="767611F6" w14:textId="2749FDFF" w:rsidR="0050786E" w:rsidRDefault="004A1C4E" w:rsidP="0050786E">
      <w:pPr>
        <w:pStyle w:val="ListParagraph"/>
        <w:suppressAutoHyphens w:val="0"/>
        <w:contextualSpacing/>
      </w:pPr>
      <w:r>
        <w:t>Four</w:t>
      </w:r>
      <w:r w:rsidR="0050786E">
        <w:t xml:space="preserve"> main points to address: </w:t>
      </w:r>
    </w:p>
    <w:p w14:paraId="79A19ABA" w14:textId="78230703" w:rsidR="00807B67" w:rsidRDefault="00807B67" w:rsidP="00807B67">
      <w:pPr>
        <w:pStyle w:val="ListParagraph"/>
        <w:numPr>
          <w:ilvl w:val="0"/>
          <w:numId w:val="38"/>
        </w:numPr>
        <w:suppressAutoHyphens w:val="0"/>
        <w:contextualSpacing/>
      </w:pPr>
      <w:r>
        <w:t>Cross-layer information exchange and management PHY&amp;MAC &lt;-&gt; higher layers</w:t>
      </w:r>
    </w:p>
    <w:p w14:paraId="3A0A4A51" w14:textId="4E014AF0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To guarantee service levels</w:t>
      </w:r>
    </w:p>
    <w:p w14:paraId="41243F95" w14:textId="1A9F74C0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To know flow characteristics</w:t>
      </w:r>
    </w:p>
    <w:p w14:paraId="26A81E4F" w14:textId="6B1A0FAF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To know dynamic media characteristics</w:t>
      </w:r>
    </w:p>
    <w:p w14:paraId="61D89FBD" w14:textId="4E74F68B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Be energy aware</w:t>
      </w:r>
    </w:p>
    <w:p w14:paraId="37D1DF7E" w14:textId="77777777" w:rsidR="00807B67" w:rsidRDefault="00807B67" w:rsidP="00807B67">
      <w:pPr>
        <w:suppressAutoHyphens w:val="0"/>
        <w:contextualSpacing/>
      </w:pPr>
    </w:p>
    <w:p w14:paraId="40178BBC" w14:textId="6887B45B" w:rsidR="0050786E" w:rsidRDefault="00807B67" w:rsidP="00807B67">
      <w:pPr>
        <w:pStyle w:val="ListParagraph"/>
        <w:numPr>
          <w:ilvl w:val="0"/>
          <w:numId w:val="38"/>
        </w:numPr>
        <w:suppressAutoHyphens w:val="0"/>
        <w:contextualSpacing/>
      </w:pPr>
      <w:r>
        <w:t xml:space="preserve"> Application of metrics at specific layers and cognition in layers</w:t>
      </w:r>
    </w:p>
    <w:p w14:paraId="2C558979" w14:textId="441B5DED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To improve stability</w:t>
      </w:r>
    </w:p>
    <w:p w14:paraId="391EF940" w14:textId="38FD9F23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To improve predictability</w:t>
      </w:r>
    </w:p>
    <w:p w14:paraId="68EF2224" w14:textId="3E007150" w:rsidR="00807B67" w:rsidRDefault="00807B67" w:rsidP="00807B67">
      <w:pPr>
        <w:pStyle w:val="ListParagraph"/>
        <w:numPr>
          <w:ilvl w:val="0"/>
          <w:numId w:val="37"/>
        </w:numPr>
        <w:suppressAutoHyphens w:val="0"/>
        <w:contextualSpacing/>
      </w:pPr>
      <w:r>
        <w:t>To enable feedback loops</w:t>
      </w:r>
    </w:p>
    <w:p w14:paraId="3207D105" w14:textId="77777777" w:rsidR="00807B67" w:rsidRDefault="00807B67" w:rsidP="00807B67">
      <w:pPr>
        <w:suppressAutoHyphens w:val="0"/>
        <w:ind w:left="360"/>
        <w:contextualSpacing/>
      </w:pPr>
    </w:p>
    <w:p w14:paraId="3BEC8CFA" w14:textId="3A806966" w:rsidR="00807B67" w:rsidRDefault="00807B67" w:rsidP="002F6993">
      <w:pPr>
        <w:pStyle w:val="ListParagraph"/>
        <w:numPr>
          <w:ilvl w:val="0"/>
          <w:numId w:val="38"/>
        </w:numPr>
        <w:suppressAutoHyphens w:val="0"/>
        <w:contextualSpacing/>
      </w:pPr>
      <w:r>
        <w:t>Forwarding protocol</w:t>
      </w:r>
    </w:p>
    <w:p w14:paraId="00F7B8FD" w14:textId="46288796" w:rsidR="002F6993" w:rsidRDefault="002F6993" w:rsidP="002F6993">
      <w:pPr>
        <w:pStyle w:val="ListParagraph"/>
        <w:numPr>
          <w:ilvl w:val="0"/>
          <w:numId w:val="37"/>
        </w:numPr>
        <w:suppressAutoHyphens w:val="0"/>
        <w:contextualSpacing/>
      </w:pPr>
      <w:r>
        <w:lastRenderedPageBreak/>
        <w:t>To apply path diversity and redundancy adaptively</w:t>
      </w:r>
    </w:p>
    <w:p w14:paraId="4F77ABFA" w14:textId="7CB24DC2" w:rsidR="002F6993" w:rsidRDefault="002F6993" w:rsidP="002F6993">
      <w:pPr>
        <w:pStyle w:val="ListParagraph"/>
        <w:numPr>
          <w:ilvl w:val="1"/>
          <w:numId w:val="37"/>
        </w:numPr>
        <w:suppressAutoHyphens w:val="0"/>
        <w:contextualSpacing/>
      </w:pPr>
      <w:r>
        <w:t>Routing and forwarding time scales are vastly different</w:t>
      </w:r>
    </w:p>
    <w:p w14:paraId="24B6323E" w14:textId="54D4D65A" w:rsidR="002F6993" w:rsidRDefault="002F6993" w:rsidP="002F6993">
      <w:pPr>
        <w:pStyle w:val="ListParagraph"/>
        <w:numPr>
          <w:ilvl w:val="1"/>
          <w:numId w:val="37"/>
        </w:numPr>
        <w:suppressAutoHyphens w:val="0"/>
        <w:contextualSpacing/>
      </w:pPr>
      <w:r>
        <w:t>Application stability is yet another order of magnitude longer time scale, but may change over time.</w:t>
      </w:r>
    </w:p>
    <w:p w14:paraId="3FD7CCB3" w14:textId="29A47476" w:rsidR="002F6993" w:rsidRDefault="004A1C4E" w:rsidP="004A1C4E">
      <w:pPr>
        <w:pStyle w:val="ListParagraph"/>
        <w:numPr>
          <w:ilvl w:val="0"/>
          <w:numId w:val="38"/>
        </w:numPr>
        <w:suppressAutoHyphens w:val="0"/>
        <w:contextualSpacing/>
      </w:pPr>
      <w:r>
        <w:t>Coordination and management across independent PANs</w:t>
      </w:r>
    </w:p>
    <w:p w14:paraId="46403E57" w14:textId="717FF36C" w:rsidR="004A1C4E" w:rsidRDefault="004A1C4E" w:rsidP="004A1C4E">
      <w:pPr>
        <w:pStyle w:val="ListParagraph"/>
        <w:numPr>
          <w:ilvl w:val="0"/>
          <w:numId w:val="37"/>
        </w:numPr>
        <w:suppressAutoHyphens w:val="0"/>
        <w:contextualSpacing/>
      </w:pPr>
      <w:r>
        <w:t>Other PAN interference mitigation</w:t>
      </w:r>
    </w:p>
    <w:p w14:paraId="3842B0A8" w14:textId="77777777" w:rsidR="004A1C4E" w:rsidRDefault="004A1C4E" w:rsidP="00A14899">
      <w:pPr>
        <w:suppressAutoHyphens w:val="0"/>
        <w:ind w:left="360"/>
        <w:contextualSpacing/>
      </w:pPr>
    </w:p>
    <w:p w14:paraId="53A33B05" w14:textId="70EFFCCB" w:rsidR="00A14899" w:rsidRDefault="00A14899" w:rsidP="00A14899">
      <w:pPr>
        <w:suppressAutoHyphens w:val="0"/>
        <w:ind w:left="360"/>
        <w:contextualSpacing/>
      </w:pPr>
      <w:r>
        <w:t>Task is to reflect the above to the key three applications in vehicular automation.</w:t>
      </w:r>
    </w:p>
    <w:p w14:paraId="41C1ED3C" w14:textId="4F267B4D" w:rsidR="00A14899" w:rsidRDefault="00A14899" w:rsidP="00A14899">
      <w:pPr>
        <w:suppressAutoHyphens w:val="0"/>
        <w:ind w:left="360"/>
        <w:contextualSpacing/>
      </w:pPr>
      <w:r>
        <w:t>(</w:t>
      </w:r>
      <w:proofErr w:type="gramStart"/>
      <w:r>
        <w:t>c</w:t>
      </w:r>
      <w:proofErr w:type="gramEnd"/>
      <w:r>
        <w:t>.f. 802.15.9 PAR)</w:t>
      </w:r>
    </w:p>
    <w:p w14:paraId="29A312B7" w14:textId="77777777" w:rsidR="00D62A94" w:rsidRDefault="00D62A94" w:rsidP="00D62A94">
      <w:pPr>
        <w:pStyle w:val="ListParagraph"/>
        <w:suppressAutoHyphens w:val="0"/>
        <w:ind w:left="360"/>
        <w:contextualSpacing/>
      </w:pPr>
    </w:p>
    <w:p w14:paraId="501392C6" w14:textId="77777777" w:rsidR="00374085" w:rsidRDefault="00374085" w:rsidP="00374085">
      <w:pPr>
        <w:pStyle w:val="ListParagraph"/>
        <w:suppressAutoHyphens w:val="0"/>
        <w:ind w:left="360"/>
        <w:contextualSpacing/>
      </w:pPr>
    </w:p>
    <w:p w14:paraId="56159E6C" w14:textId="32F878EB" w:rsidR="00374085" w:rsidRDefault="00374085" w:rsidP="00D62A94">
      <w:pPr>
        <w:pStyle w:val="ListParagraph"/>
        <w:numPr>
          <w:ilvl w:val="1"/>
          <w:numId w:val="36"/>
        </w:numPr>
        <w:suppressAutoHyphens w:val="0"/>
        <w:contextualSpacing/>
      </w:pPr>
      <w:proofErr w:type="spellStart"/>
      <w:r>
        <w:t>AoB</w:t>
      </w:r>
      <w:proofErr w:type="spellEnd"/>
    </w:p>
    <w:p w14:paraId="166B71C6" w14:textId="02834A21" w:rsidR="00374085" w:rsidRDefault="00A14899" w:rsidP="00374085">
      <w:pPr>
        <w:pStyle w:val="ListParagraph"/>
        <w:suppressAutoHyphens w:val="0"/>
        <w:ind w:left="360"/>
        <w:contextualSpacing/>
      </w:pPr>
      <w:proofErr w:type="spellStart"/>
      <w:proofErr w:type="gramStart"/>
      <w:r>
        <w:t>Telcos</w:t>
      </w:r>
      <w:proofErr w:type="spellEnd"/>
      <w:r>
        <w:t xml:space="preserve"> to be determined via the reflector.</w:t>
      </w:r>
      <w:proofErr w:type="gramEnd"/>
      <w:r>
        <w:t xml:space="preserve"> Target 10 days notice before </w:t>
      </w:r>
      <w:proofErr w:type="spellStart"/>
      <w:r>
        <w:t>telco</w:t>
      </w:r>
      <w:proofErr w:type="spellEnd"/>
      <w:r>
        <w:t>.</w:t>
      </w:r>
    </w:p>
    <w:p w14:paraId="0143ADDC" w14:textId="77777777" w:rsidR="00374085" w:rsidRDefault="00374085" w:rsidP="00374085">
      <w:pPr>
        <w:pStyle w:val="ListParagraph"/>
        <w:suppressAutoHyphens w:val="0"/>
        <w:ind w:left="360"/>
        <w:contextualSpacing/>
      </w:pPr>
    </w:p>
    <w:p w14:paraId="696CE662" w14:textId="2CCFD64C" w:rsidR="00374085" w:rsidRDefault="00374085" w:rsidP="00D62A94">
      <w:pPr>
        <w:pStyle w:val="ListParagraph"/>
        <w:numPr>
          <w:ilvl w:val="1"/>
          <w:numId w:val="36"/>
        </w:numPr>
        <w:suppressAutoHyphens w:val="0"/>
        <w:contextualSpacing/>
      </w:pPr>
      <w:r>
        <w:t>Adjourn</w:t>
      </w:r>
      <w:r w:rsidR="00AE4B34">
        <w:t xml:space="preserve"> 9:59</w:t>
      </w:r>
    </w:p>
    <w:p w14:paraId="3C5CE93E" w14:textId="77777777" w:rsidR="00AE4B34" w:rsidRDefault="00AE4B34" w:rsidP="00AE4B34">
      <w:pPr>
        <w:pStyle w:val="ListParagraph"/>
        <w:suppressAutoHyphens w:val="0"/>
        <w:ind w:left="360"/>
        <w:contextualSpacing/>
      </w:pPr>
    </w:p>
    <w:p w14:paraId="021B3694" w14:textId="7544BF54" w:rsidR="00D62A94" w:rsidRDefault="00374085" w:rsidP="00D62A94">
      <w:pPr>
        <w:pStyle w:val="ListParagraph"/>
        <w:numPr>
          <w:ilvl w:val="1"/>
          <w:numId w:val="36"/>
        </w:numPr>
        <w:suppressAutoHyphens w:val="0"/>
        <w:contextualSpacing/>
      </w:pPr>
      <w:r>
        <w:t>Attendees</w:t>
      </w:r>
    </w:p>
    <w:p w14:paraId="6F7DE455" w14:textId="769C6DEA" w:rsidR="00D62A94" w:rsidRDefault="006C0D70" w:rsidP="00571C62">
      <w:pPr>
        <w:suppressAutoHyphens w:val="0"/>
      </w:pPr>
      <w:bookmarkStart w:id="1" w:name="_GoBack"/>
      <w:r>
        <w:rPr>
          <w:noProof/>
          <w:lang w:eastAsia="en-US"/>
        </w:rPr>
        <w:drawing>
          <wp:inline distT="0" distB="0" distL="0" distR="0" wp14:anchorId="6A31B034" wp14:editId="7EC138C3">
            <wp:extent cx="5486400" cy="3086100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712_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62A94" w:rsidSect="003F1C28">
      <w:headerReference w:type="default" r:id="rId12"/>
      <w:footerReference w:type="default" r:id="rId1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F640E" w14:textId="77777777" w:rsidR="00AE4B34" w:rsidRDefault="00AE4B34" w:rsidP="00270D66">
      <w:r>
        <w:separator/>
      </w:r>
    </w:p>
  </w:endnote>
  <w:endnote w:type="continuationSeparator" w:id="0">
    <w:p w14:paraId="6E3B030C" w14:textId="77777777" w:rsidR="00AE4B34" w:rsidRDefault="00AE4B3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548A4258" w:rsidR="00AE4B34" w:rsidRDefault="00AE4B34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6C0D70">
      <w:rPr>
        <w:noProof/>
        <w:sz w:val="20"/>
      </w:rPr>
      <w:t>6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</w:t>
    </w:r>
    <w:r>
      <w:rPr>
        <w:rFonts w:eastAsiaTheme="minorEastAsia" w:hint="eastAsia"/>
        <w:sz w:val="20"/>
        <w:lang w:eastAsia="ja-JP"/>
      </w:rPr>
      <w:t xml:space="preserve">Jussi </w:t>
    </w:r>
    <w:proofErr w:type="gramStart"/>
    <w:r>
      <w:rPr>
        <w:rFonts w:eastAsiaTheme="minorEastAsia" w:hint="eastAsia"/>
        <w:sz w:val="20"/>
        <w:lang w:eastAsia="ja-JP"/>
      </w:rPr>
      <w:t>Haapola(</w:t>
    </w:r>
    <w:proofErr w:type="gramEnd"/>
    <w:r>
      <w:rPr>
        <w:rFonts w:eastAsiaTheme="minorEastAsia"/>
        <w:sz w:val="20"/>
        <w:lang w:val="fi-FI" w:eastAsia="ja-JP"/>
      </w:rPr>
      <w:t>C</w:t>
    </w:r>
    <w:r>
      <w:rPr>
        <w:rFonts w:eastAsiaTheme="minorEastAsia" w:hint="eastAsia"/>
        <w:sz w:val="20"/>
        <w:lang w:eastAsia="ja-JP"/>
      </w:rPr>
      <w:t>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5C6F0" w14:textId="77777777" w:rsidR="00AE4B34" w:rsidRDefault="00AE4B34" w:rsidP="00270D66">
      <w:r>
        <w:separator/>
      </w:r>
    </w:p>
  </w:footnote>
  <w:footnote w:type="continuationSeparator" w:id="0">
    <w:p w14:paraId="2B73912F" w14:textId="77777777" w:rsidR="00AE4B34" w:rsidRDefault="00AE4B3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3923C9E8" w:rsidR="00AE4B34" w:rsidRPr="00F911F4" w:rsidRDefault="00AE4B34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July 2017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>
      <w:rPr>
        <w:b/>
        <w:bCs/>
        <w:lang w:val="en-GB"/>
      </w:rPr>
      <w:t>15-17-0</w:t>
    </w:r>
    <w:r>
      <w:rPr>
        <w:rFonts w:hint="eastAsia"/>
        <w:b/>
        <w:bCs/>
        <w:lang w:val="en-GB" w:eastAsia="ja-JP"/>
      </w:rPr>
      <w:t>410</w:t>
    </w:r>
    <w:r>
      <w:rPr>
        <w:b/>
        <w:bCs/>
        <w:lang w:val="en-GB"/>
      </w:rPr>
      <w:t>-00</w:t>
    </w:r>
    <w:r w:rsidRPr="00E62CE3">
      <w:rPr>
        <w:b/>
        <w:bCs/>
        <w:lang w:val="en-GB"/>
      </w:rPr>
      <w:t>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F35E8"/>
    <w:multiLevelType w:val="multilevel"/>
    <w:tmpl w:val="F1F25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711454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65AD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02479D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F93896"/>
    <w:multiLevelType w:val="hybridMultilevel"/>
    <w:tmpl w:val="1B0A92C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E8A6F7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CE618F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7C3368"/>
    <w:multiLevelType w:val="hybridMultilevel"/>
    <w:tmpl w:val="4CA827E0"/>
    <w:lvl w:ilvl="0" w:tplc="1E0E64E0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A3F9A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A0005A"/>
    <w:multiLevelType w:val="hybridMultilevel"/>
    <w:tmpl w:val="CCEE7502"/>
    <w:lvl w:ilvl="0" w:tplc="43186562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B1971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C6395B"/>
    <w:multiLevelType w:val="hybridMultilevel"/>
    <w:tmpl w:val="BE2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73E79"/>
    <w:multiLevelType w:val="multilevel"/>
    <w:tmpl w:val="428C8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3035B25"/>
    <w:multiLevelType w:val="multilevel"/>
    <w:tmpl w:val="2B861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502069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7CD26CA"/>
    <w:multiLevelType w:val="multilevel"/>
    <w:tmpl w:val="63588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3258C7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1703DA"/>
    <w:multiLevelType w:val="hybridMultilevel"/>
    <w:tmpl w:val="CF383EB2"/>
    <w:lvl w:ilvl="0" w:tplc="0B16907E">
      <w:start w:val="5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64E58"/>
    <w:multiLevelType w:val="hybridMultilevel"/>
    <w:tmpl w:val="8CD2B5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36CA123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1094A29"/>
    <w:multiLevelType w:val="multilevel"/>
    <w:tmpl w:val="31E48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01712"/>
    <w:multiLevelType w:val="multilevel"/>
    <w:tmpl w:val="7C369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FB237F5"/>
    <w:multiLevelType w:val="multilevel"/>
    <w:tmpl w:val="D3666C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007785"/>
    <w:multiLevelType w:val="hybridMultilevel"/>
    <w:tmpl w:val="F6BC1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65792D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A64D2A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912327E"/>
    <w:multiLevelType w:val="hybridMultilevel"/>
    <w:tmpl w:val="DCECF318"/>
    <w:lvl w:ilvl="0" w:tplc="43FC80AC">
      <w:start w:val="6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76735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A242830"/>
    <w:multiLevelType w:val="hybridMultilevel"/>
    <w:tmpl w:val="FEF6E40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6AFA3E86"/>
    <w:multiLevelType w:val="hybridMultilevel"/>
    <w:tmpl w:val="DA1608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70070526"/>
    <w:multiLevelType w:val="multilevel"/>
    <w:tmpl w:val="F8961D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9D34A8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6F67EDA"/>
    <w:multiLevelType w:val="multilevel"/>
    <w:tmpl w:val="BB8A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8E1225E"/>
    <w:multiLevelType w:val="hybridMultilevel"/>
    <w:tmpl w:val="13EA7C70"/>
    <w:lvl w:ilvl="0" w:tplc="7F545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B5076"/>
    <w:multiLevelType w:val="hybridMultilevel"/>
    <w:tmpl w:val="1B92167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7A9B689A"/>
    <w:multiLevelType w:val="hybridMultilevel"/>
    <w:tmpl w:val="A4CC94A0"/>
    <w:lvl w:ilvl="0" w:tplc="7A267F4A">
      <w:start w:val="10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29"/>
  </w:num>
  <w:num w:numId="5">
    <w:abstractNumId w:val="11"/>
  </w:num>
  <w:num w:numId="6">
    <w:abstractNumId w:val="16"/>
  </w:num>
  <w:num w:numId="7">
    <w:abstractNumId w:val="22"/>
  </w:num>
  <w:num w:numId="8">
    <w:abstractNumId w:val="10"/>
  </w:num>
  <w:num w:numId="9">
    <w:abstractNumId w:val="28"/>
  </w:num>
  <w:num w:numId="10">
    <w:abstractNumId w:val="37"/>
  </w:num>
  <w:num w:numId="11">
    <w:abstractNumId w:val="27"/>
  </w:num>
  <w:num w:numId="12">
    <w:abstractNumId w:val="7"/>
  </w:num>
  <w:num w:numId="13">
    <w:abstractNumId w:val="1"/>
  </w:num>
  <w:num w:numId="14">
    <w:abstractNumId w:val="34"/>
  </w:num>
  <w:num w:numId="15">
    <w:abstractNumId w:val="20"/>
  </w:num>
  <w:num w:numId="16">
    <w:abstractNumId w:val="6"/>
  </w:num>
  <w:num w:numId="17">
    <w:abstractNumId w:val="13"/>
  </w:num>
  <w:num w:numId="18">
    <w:abstractNumId w:val="24"/>
  </w:num>
  <w:num w:numId="19">
    <w:abstractNumId w:val="8"/>
  </w:num>
  <w:num w:numId="20">
    <w:abstractNumId w:val="12"/>
  </w:num>
  <w:num w:numId="21">
    <w:abstractNumId w:val="33"/>
  </w:num>
  <w:num w:numId="22">
    <w:abstractNumId w:val="3"/>
  </w:num>
  <w:num w:numId="23">
    <w:abstractNumId w:val="15"/>
  </w:num>
  <w:num w:numId="24">
    <w:abstractNumId w:val="17"/>
  </w:num>
  <w:num w:numId="25">
    <w:abstractNumId w:val="21"/>
  </w:num>
  <w:num w:numId="26">
    <w:abstractNumId w:val="23"/>
  </w:num>
  <w:num w:numId="27">
    <w:abstractNumId w:val="5"/>
  </w:num>
  <w:num w:numId="28">
    <w:abstractNumId w:val="31"/>
  </w:num>
  <w:num w:numId="29">
    <w:abstractNumId w:val="19"/>
  </w:num>
  <w:num w:numId="30">
    <w:abstractNumId w:val="25"/>
  </w:num>
  <w:num w:numId="31">
    <w:abstractNumId w:val="30"/>
  </w:num>
  <w:num w:numId="32">
    <w:abstractNumId w:val="36"/>
  </w:num>
  <w:num w:numId="33">
    <w:abstractNumId w:val="2"/>
  </w:num>
  <w:num w:numId="34">
    <w:abstractNumId w:val="9"/>
  </w:num>
  <w:num w:numId="35">
    <w:abstractNumId w:val="32"/>
  </w:num>
  <w:num w:numId="36">
    <w:abstractNumId w:val="14"/>
  </w:num>
  <w:num w:numId="37">
    <w:abstractNumId w:val="18"/>
  </w:num>
  <w:num w:numId="3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4F3C"/>
    <w:rsid w:val="000066D8"/>
    <w:rsid w:val="00014C09"/>
    <w:rsid w:val="00023875"/>
    <w:rsid w:val="000242B8"/>
    <w:rsid w:val="000320A1"/>
    <w:rsid w:val="00032D8A"/>
    <w:rsid w:val="00040FDE"/>
    <w:rsid w:val="00060B72"/>
    <w:rsid w:val="00063296"/>
    <w:rsid w:val="00063E0B"/>
    <w:rsid w:val="00065131"/>
    <w:rsid w:val="00073EE5"/>
    <w:rsid w:val="000819A5"/>
    <w:rsid w:val="00082068"/>
    <w:rsid w:val="00082078"/>
    <w:rsid w:val="00084366"/>
    <w:rsid w:val="000909CE"/>
    <w:rsid w:val="000A36AF"/>
    <w:rsid w:val="000B0CB1"/>
    <w:rsid w:val="000B2D1A"/>
    <w:rsid w:val="000B46A4"/>
    <w:rsid w:val="000B7670"/>
    <w:rsid w:val="000C0295"/>
    <w:rsid w:val="000C1ED9"/>
    <w:rsid w:val="000C2931"/>
    <w:rsid w:val="000C4DCE"/>
    <w:rsid w:val="000D0540"/>
    <w:rsid w:val="000D11DC"/>
    <w:rsid w:val="000D43DB"/>
    <w:rsid w:val="000D656F"/>
    <w:rsid w:val="000E5277"/>
    <w:rsid w:val="000F0539"/>
    <w:rsid w:val="000F55A4"/>
    <w:rsid w:val="00101C06"/>
    <w:rsid w:val="00110F01"/>
    <w:rsid w:val="0011347A"/>
    <w:rsid w:val="00122B26"/>
    <w:rsid w:val="00124509"/>
    <w:rsid w:val="00126AE3"/>
    <w:rsid w:val="001328ED"/>
    <w:rsid w:val="001371D0"/>
    <w:rsid w:val="00144704"/>
    <w:rsid w:val="001503A6"/>
    <w:rsid w:val="001504CC"/>
    <w:rsid w:val="001505A9"/>
    <w:rsid w:val="00150FCB"/>
    <w:rsid w:val="001513E9"/>
    <w:rsid w:val="00160BF8"/>
    <w:rsid w:val="00162837"/>
    <w:rsid w:val="001650EC"/>
    <w:rsid w:val="00166F75"/>
    <w:rsid w:val="00173ADD"/>
    <w:rsid w:val="00174207"/>
    <w:rsid w:val="00193E70"/>
    <w:rsid w:val="0019664B"/>
    <w:rsid w:val="001C3895"/>
    <w:rsid w:val="001C7602"/>
    <w:rsid w:val="001D3CA1"/>
    <w:rsid w:val="001D4735"/>
    <w:rsid w:val="001E0435"/>
    <w:rsid w:val="001E2C9F"/>
    <w:rsid w:val="001E50A9"/>
    <w:rsid w:val="001E6D56"/>
    <w:rsid w:val="001F54C3"/>
    <w:rsid w:val="00202A30"/>
    <w:rsid w:val="00205DEE"/>
    <w:rsid w:val="00211544"/>
    <w:rsid w:val="002215C1"/>
    <w:rsid w:val="0022592E"/>
    <w:rsid w:val="00230030"/>
    <w:rsid w:val="002325B5"/>
    <w:rsid w:val="002327AA"/>
    <w:rsid w:val="00240EE6"/>
    <w:rsid w:val="0024260D"/>
    <w:rsid w:val="00245BC7"/>
    <w:rsid w:val="00247E6B"/>
    <w:rsid w:val="0025030B"/>
    <w:rsid w:val="002540CF"/>
    <w:rsid w:val="00255634"/>
    <w:rsid w:val="0026084C"/>
    <w:rsid w:val="00270D66"/>
    <w:rsid w:val="00270EA1"/>
    <w:rsid w:val="002739CE"/>
    <w:rsid w:val="00280F5E"/>
    <w:rsid w:val="002A5D0B"/>
    <w:rsid w:val="002B5B91"/>
    <w:rsid w:val="002C15DD"/>
    <w:rsid w:val="002C4998"/>
    <w:rsid w:val="002D22EF"/>
    <w:rsid w:val="002D4F51"/>
    <w:rsid w:val="002D6D27"/>
    <w:rsid w:val="002D7D10"/>
    <w:rsid w:val="002E1C9A"/>
    <w:rsid w:val="002E32DB"/>
    <w:rsid w:val="002E51E6"/>
    <w:rsid w:val="002E7550"/>
    <w:rsid w:val="002F1911"/>
    <w:rsid w:val="002F392E"/>
    <w:rsid w:val="002F6993"/>
    <w:rsid w:val="00305676"/>
    <w:rsid w:val="0031089D"/>
    <w:rsid w:val="0031114A"/>
    <w:rsid w:val="00314E83"/>
    <w:rsid w:val="003256D1"/>
    <w:rsid w:val="00326404"/>
    <w:rsid w:val="0033223E"/>
    <w:rsid w:val="00334CE1"/>
    <w:rsid w:val="00353525"/>
    <w:rsid w:val="0035531D"/>
    <w:rsid w:val="0036169E"/>
    <w:rsid w:val="003670E8"/>
    <w:rsid w:val="00373B77"/>
    <w:rsid w:val="00374085"/>
    <w:rsid w:val="00377E4D"/>
    <w:rsid w:val="00393F74"/>
    <w:rsid w:val="00395F15"/>
    <w:rsid w:val="00397E8A"/>
    <w:rsid w:val="003A0460"/>
    <w:rsid w:val="003A7953"/>
    <w:rsid w:val="003B0AC7"/>
    <w:rsid w:val="003B45CC"/>
    <w:rsid w:val="003B4952"/>
    <w:rsid w:val="003C5D2E"/>
    <w:rsid w:val="003D3791"/>
    <w:rsid w:val="003D6370"/>
    <w:rsid w:val="003E0869"/>
    <w:rsid w:val="003F0D28"/>
    <w:rsid w:val="003F1C28"/>
    <w:rsid w:val="003F1C7E"/>
    <w:rsid w:val="003F463F"/>
    <w:rsid w:val="003F738F"/>
    <w:rsid w:val="00400F0A"/>
    <w:rsid w:val="004108CC"/>
    <w:rsid w:val="00415BC6"/>
    <w:rsid w:val="00420831"/>
    <w:rsid w:val="00424E2E"/>
    <w:rsid w:val="00425DC9"/>
    <w:rsid w:val="00436D5E"/>
    <w:rsid w:val="00460F08"/>
    <w:rsid w:val="00464CB4"/>
    <w:rsid w:val="00466A08"/>
    <w:rsid w:val="004726B2"/>
    <w:rsid w:val="00474536"/>
    <w:rsid w:val="00480492"/>
    <w:rsid w:val="00494346"/>
    <w:rsid w:val="0049453A"/>
    <w:rsid w:val="0049507D"/>
    <w:rsid w:val="004A1073"/>
    <w:rsid w:val="004A1C4E"/>
    <w:rsid w:val="004A4C8D"/>
    <w:rsid w:val="004A7284"/>
    <w:rsid w:val="004B1444"/>
    <w:rsid w:val="004B357E"/>
    <w:rsid w:val="004C116D"/>
    <w:rsid w:val="004D1A04"/>
    <w:rsid w:val="004E02B0"/>
    <w:rsid w:val="004F1AD4"/>
    <w:rsid w:val="004F62A7"/>
    <w:rsid w:val="0050786E"/>
    <w:rsid w:val="00512FC0"/>
    <w:rsid w:val="005140FA"/>
    <w:rsid w:val="005341B9"/>
    <w:rsid w:val="00540513"/>
    <w:rsid w:val="0054467B"/>
    <w:rsid w:val="005636FE"/>
    <w:rsid w:val="00565F3E"/>
    <w:rsid w:val="00571C62"/>
    <w:rsid w:val="00581533"/>
    <w:rsid w:val="00590E83"/>
    <w:rsid w:val="005A7CB6"/>
    <w:rsid w:val="005B7246"/>
    <w:rsid w:val="005C302A"/>
    <w:rsid w:val="005C3426"/>
    <w:rsid w:val="005C57E7"/>
    <w:rsid w:val="005D522E"/>
    <w:rsid w:val="005E4415"/>
    <w:rsid w:val="005E6D6F"/>
    <w:rsid w:val="005F0D55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677F2"/>
    <w:rsid w:val="00673E63"/>
    <w:rsid w:val="0068089E"/>
    <w:rsid w:val="00690A5A"/>
    <w:rsid w:val="00691734"/>
    <w:rsid w:val="006A0ABC"/>
    <w:rsid w:val="006A5BB5"/>
    <w:rsid w:val="006B382D"/>
    <w:rsid w:val="006B4251"/>
    <w:rsid w:val="006C0D70"/>
    <w:rsid w:val="006C6E07"/>
    <w:rsid w:val="006D02E2"/>
    <w:rsid w:val="006D6FA2"/>
    <w:rsid w:val="006E1C67"/>
    <w:rsid w:val="006F5E8E"/>
    <w:rsid w:val="006F7114"/>
    <w:rsid w:val="00700A31"/>
    <w:rsid w:val="00700C75"/>
    <w:rsid w:val="00703795"/>
    <w:rsid w:val="0071197D"/>
    <w:rsid w:val="007137D4"/>
    <w:rsid w:val="00714FA8"/>
    <w:rsid w:val="007174FB"/>
    <w:rsid w:val="00721608"/>
    <w:rsid w:val="00723730"/>
    <w:rsid w:val="0074106F"/>
    <w:rsid w:val="00741AED"/>
    <w:rsid w:val="00743C6A"/>
    <w:rsid w:val="00752CB2"/>
    <w:rsid w:val="0075425A"/>
    <w:rsid w:val="007573C5"/>
    <w:rsid w:val="00760EDB"/>
    <w:rsid w:val="00762B16"/>
    <w:rsid w:val="00770C93"/>
    <w:rsid w:val="00782C67"/>
    <w:rsid w:val="00783CAB"/>
    <w:rsid w:val="00787DE7"/>
    <w:rsid w:val="00790D55"/>
    <w:rsid w:val="007954BF"/>
    <w:rsid w:val="00795B96"/>
    <w:rsid w:val="007A22B3"/>
    <w:rsid w:val="007A542D"/>
    <w:rsid w:val="007B0074"/>
    <w:rsid w:val="007B6B36"/>
    <w:rsid w:val="007B715A"/>
    <w:rsid w:val="007C5ED3"/>
    <w:rsid w:val="007C7982"/>
    <w:rsid w:val="007D216C"/>
    <w:rsid w:val="007E1F73"/>
    <w:rsid w:val="007F21A1"/>
    <w:rsid w:val="0080177E"/>
    <w:rsid w:val="00807B67"/>
    <w:rsid w:val="00813488"/>
    <w:rsid w:val="008168CB"/>
    <w:rsid w:val="00821065"/>
    <w:rsid w:val="00823D19"/>
    <w:rsid w:val="00825935"/>
    <w:rsid w:val="008274F9"/>
    <w:rsid w:val="00837BC0"/>
    <w:rsid w:val="008422E2"/>
    <w:rsid w:val="00843BA8"/>
    <w:rsid w:val="00843D5F"/>
    <w:rsid w:val="00844427"/>
    <w:rsid w:val="00863F48"/>
    <w:rsid w:val="00880737"/>
    <w:rsid w:val="00887A3A"/>
    <w:rsid w:val="00887D56"/>
    <w:rsid w:val="008901E0"/>
    <w:rsid w:val="008916A0"/>
    <w:rsid w:val="00892213"/>
    <w:rsid w:val="00892662"/>
    <w:rsid w:val="00893E2E"/>
    <w:rsid w:val="00894BD9"/>
    <w:rsid w:val="00894D00"/>
    <w:rsid w:val="008A008F"/>
    <w:rsid w:val="008C05DF"/>
    <w:rsid w:val="008C275E"/>
    <w:rsid w:val="008C5D8F"/>
    <w:rsid w:val="008D1B14"/>
    <w:rsid w:val="008D4F4F"/>
    <w:rsid w:val="008D6088"/>
    <w:rsid w:val="008E05F1"/>
    <w:rsid w:val="008E517B"/>
    <w:rsid w:val="008E79BA"/>
    <w:rsid w:val="008F35DC"/>
    <w:rsid w:val="009009F0"/>
    <w:rsid w:val="00900E50"/>
    <w:rsid w:val="009104B8"/>
    <w:rsid w:val="009117ED"/>
    <w:rsid w:val="00925AA2"/>
    <w:rsid w:val="0093428D"/>
    <w:rsid w:val="009343D9"/>
    <w:rsid w:val="00941016"/>
    <w:rsid w:val="00946DCB"/>
    <w:rsid w:val="00954E6D"/>
    <w:rsid w:val="00956904"/>
    <w:rsid w:val="00960BA1"/>
    <w:rsid w:val="00961841"/>
    <w:rsid w:val="00970172"/>
    <w:rsid w:val="009733DA"/>
    <w:rsid w:val="0097593F"/>
    <w:rsid w:val="009851D2"/>
    <w:rsid w:val="009868E4"/>
    <w:rsid w:val="00990948"/>
    <w:rsid w:val="00997CEA"/>
    <w:rsid w:val="009A331C"/>
    <w:rsid w:val="009B0BBB"/>
    <w:rsid w:val="009B7FB3"/>
    <w:rsid w:val="009E42A4"/>
    <w:rsid w:val="009F2015"/>
    <w:rsid w:val="009F57A2"/>
    <w:rsid w:val="00A04544"/>
    <w:rsid w:val="00A14899"/>
    <w:rsid w:val="00A3046B"/>
    <w:rsid w:val="00A31D06"/>
    <w:rsid w:val="00A3251F"/>
    <w:rsid w:val="00A43707"/>
    <w:rsid w:val="00A4745C"/>
    <w:rsid w:val="00A653CE"/>
    <w:rsid w:val="00A70B31"/>
    <w:rsid w:val="00A73BCB"/>
    <w:rsid w:val="00A74CA7"/>
    <w:rsid w:val="00A777D2"/>
    <w:rsid w:val="00A8342A"/>
    <w:rsid w:val="00A91190"/>
    <w:rsid w:val="00A95A4B"/>
    <w:rsid w:val="00AA47B5"/>
    <w:rsid w:val="00AA6CEC"/>
    <w:rsid w:val="00AA7615"/>
    <w:rsid w:val="00AB6C40"/>
    <w:rsid w:val="00AC061B"/>
    <w:rsid w:val="00AD38CB"/>
    <w:rsid w:val="00AE4B34"/>
    <w:rsid w:val="00B009C5"/>
    <w:rsid w:val="00B04710"/>
    <w:rsid w:val="00B16F6E"/>
    <w:rsid w:val="00B25D02"/>
    <w:rsid w:val="00B27390"/>
    <w:rsid w:val="00B32A9D"/>
    <w:rsid w:val="00B33991"/>
    <w:rsid w:val="00B42230"/>
    <w:rsid w:val="00B618C9"/>
    <w:rsid w:val="00B62F66"/>
    <w:rsid w:val="00B66F45"/>
    <w:rsid w:val="00B72259"/>
    <w:rsid w:val="00B736EE"/>
    <w:rsid w:val="00B84F93"/>
    <w:rsid w:val="00B936DC"/>
    <w:rsid w:val="00BA0629"/>
    <w:rsid w:val="00BB08CD"/>
    <w:rsid w:val="00BB2F4E"/>
    <w:rsid w:val="00BB3EA3"/>
    <w:rsid w:val="00BC0F89"/>
    <w:rsid w:val="00BD227A"/>
    <w:rsid w:val="00BD6707"/>
    <w:rsid w:val="00BE7522"/>
    <w:rsid w:val="00BF0A9D"/>
    <w:rsid w:val="00BF25EB"/>
    <w:rsid w:val="00BF3F7A"/>
    <w:rsid w:val="00BF7F43"/>
    <w:rsid w:val="00C02317"/>
    <w:rsid w:val="00C06E07"/>
    <w:rsid w:val="00C20BD7"/>
    <w:rsid w:val="00C33A62"/>
    <w:rsid w:val="00C41969"/>
    <w:rsid w:val="00C53E2B"/>
    <w:rsid w:val="00C55BF8"/>
    <w:rsid w:val="00C56946"/>
    <w:rsid w:val="00C650AE"/>
    <w:rsid w:val="00C65CA7"/>
    <w:rsid w:val="00C67DF6"/>
    <w:rsid w:val="00C70056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003F3"/>
    <w:rsid w:val="00D11C26"/>
    <w:rsid w:val="00D31539"/>
    <w:rsid w:val="00D31820"/>
    <w:rsid w:val="00D40717"/>
    <w:rsid w:val="00D50CB8"/>
    <w:rsid w:val="00D517B9"/>
    <w:rsid w:val="00D51ACC"/>
    <w:rsid w:val="00D54521"/>
    <w:rsid w:val="00D62A94"/>
    <w:rsid w:val="00D815F2"/>
    <w:rsid w:val="00D83775"/>
    <w:rsid w:val="00D842BC"/>
    <w:rsid w:val="00D867DB"/>
    <w:rsid w:val="00D93EA5"/>
    <w:rsid w:val="00D947F1"/>
    <w:rsid w:val="00DA26F1"/>
    <w:rsid w:val="00DA694F"/>
    <w:rsid w:val="00DB73EF"/>
    <w:rsid w:val="00DB7669"/>
    <w:rsid w:val="00DC0D0F"/>
    <w:rsid w:val="00DD1441"/>
    <w:rsid w:val="00DF0CA5"/>
    <w:rsid w:val="00DF2B41"/>
    <w:rsid w:val="00DF3B19"/>
    <w:rsid w:val="00DF3D74"/>
    <w:rsid w:val="00DF3F3C"/>
    <w:rsid w:val="00DF7050"/>
    <w:rsid w:val="00DF754E"/>
    <w:rsid w:val="00E00B28"/>
    <w:rsid w:val="00E32F72"/>
    <w:rsid w:val="00E46FD6"/>
    <w:rsid w:val="00E62CE3"/>
    <w:rsid w:val="00E72963"/>
    <w:rsid w:val="00E84D8F"/>
    <w:rsid w:val="00E864D5"/>
    <w:rsid w:val="00E95B18"/>
    <w:rsid w:val="00E968AA"/>
    <w:rsid w:val="00EA1DED"/>
    <w:rsid w:val="00EA220C"/>
    <w:rsid w:val="00EB1344"/>
    <w:rsid w:val="00EB2502"/>
    <w:rsid w:val="00EB4EDA"/>
    <w:rsid w:val="00EC56A5"/>
    <w:rsid w:val="00EC5FD6"/>
    <w:rsid w:val="00ED3698"/>
    <w:rsid w:val="00ED6CA3"/>
    <w:rsid w:val="00ED7647"/>
    <w:rsid w:val="00EE156D"/>
    <w:rsid w:val="00EE29B3"/>
    <w:rsid w:val="00EE6138"/>
    <w:rsid w:val="00EF6516"/>
    <w:rsid w:val="00F012A7"/>
    <w:rsid w:val="00F01B64"/>
    <w:rsid w:val="00F02172"/>
    <w:rsid w:val="00F1198F"/>
    <w:rsid w:val="00F27D53"/>
    <w:rsid w:val="00F4279E"/>
    <w:rsid w:val="00F46650"/>
    <w:rsid w:val="00F50BDB"/>
    <w:rsid w:val="00F545F7"/>
    <w:rsid w:val="00F55BC8"/>
    <w:rsid w:val="00F562A5"/>
    <w:rsid w:val="00F56E5B"/>
    <w:rsid w:val="00F63E7C"/>
    <w:rsid w:val="00F70C13"/>
    <w:rsid w:val="00F72C7C"/>
    <w:rsid w:val="00F762FF"/>
    <w:rsid w:val="00F8376E"/>
    <w:rsid w:val="00F87179"/>
    <w:rsid w:val="00F90833"/>
    <w:rsid w:val="00F911F4"/>
    <w:rsid w:val="00F91CBE"/>
    <w:rsid w:val="00F93C89"/>
    <w:rsid w:val="00F95B72"/>
    <w:rsid w:val="00FA319F"/>
    <w:rsid w:val="00FA65DE"/>
    <w:rsid w:val="00FD4EE3"/>
    <w:rsid w:val="00FE182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ＭＳ 明朝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ＭＳ 明朝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ＭＳ 明朝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ＭＳ 明朝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ＭＳ 明朝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ＭＳ 明朝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ＭＳ 明朝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ＭＳ 明朝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ＭＳ 明朝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ＭＳ 明朝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ＭＳ 明朝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ＭＳ 明朝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ＭＳ 明朝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ＭＳ 明朝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ＭＳ Ｐゴシック" w:eastAsia="ＭＳ Ｐゴシック" w:hAnsi="ＭＳ Ｐゴシック" w:cs="ＭＳ Ｐゴシック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ＭＳ Ｐゴシック" w:eastAsia="ＭＳ Ｐゴシック" w:hAnsi="ＭＳ Ｐゴシック" w:cs="ＭＳ Ｐゴシック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3277D-EE3E-1340-9FE8-EE5C8C81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606</Words>
  <Characters>3457</Characters>
  <Application>Microsoft Macintosh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 Minutes</vt:lpstr>
      <vt:lpstr>BAN Minutes</vt:lpstr>
    </vt:vector>
  </TitlesOfParts>
  <Company>Microsoft</Company>
  <LinksUpToDate>false</LinksUpToDate>
  <CharactersWithSpaces>4055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21</cp:revision>
  <cp:lastPrinted>2005-03-13T10:26:00Z</cp:lastPrinted>
  <dcterms:created xsi:type="dcterms:W3CDTF">2016-11-10T20:10:00Z</dcterms:created>
  <dcterms:modified xsi:type="dcterms:W3CDTF">2017-07-12T08:02:00Z</dcterms:modified>
</cp:coreProperties>
</file>