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ACDFC" w14:textId="77777777" w:rsidR="004E3A07" w:rsidRPr="007A43F5" w:rsidRDefault="004E3A07">
      <w:pPr>
        <w:jc w:val="center"/>
        <w:rPr>
          <w:b/>
          <w:sz w:val="24"/>
          <w:szCs w:val="24"/>
        </w:rPr>
      </w:pPr>
      <w:r w:rsidRPr="007A43F5">
        <w:rPr>
          <w:b/>
          <w:sz w:val="24"/>
          <w:szCs w:val="24"/>
        </w:rPr>
        <w:t>IEEE P802.15</w:t>
      </w:r>
    </w:p>
    <w:p w14:paraId="7C7D15B5" w14:textId="77777777" w:rsidR="004E3A07" w:rsidRPr="007A43F5" w:rsidRDefault="004E3A07">
      <w:pPr>
        <w:jc w:val="center"/>
        <w:rPr>
          <w:b/>
          <w:sz w:val="24"/>
          <w:szCs w:val="24"/>
        </w:rPr>
      </w:pPr>
      <w:r w:rsidRPr="007A43F5">
        <w:rPr>
          <w:b/>
          <w:sz w:val="24"/>
          <w:szCs w:val="24"/>
        </w:rPr>
        <w:t>Wireless Personal Area Networks</w:t>
      </w:r>
    </w:p>
    <w:p w14:paraId="65B6C6CC" w14:textId="77777777" w:rsidR="004E3A07" w:rsidRPr="007A43F5" w:rsidRDefault="004E3A07">
      <w:pPr>
        <w:jc w:val="center"/>
        <w:rPr>
          <w:b/>
          <w:sz w:val="24"/>
          <w:szCs w:val="24"/>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7A43F5" w14:paraId="0EF44218" w14:textId="77777777" w:rsidTr="00143976">
        <w:tc>
          <w:tcPr>
            <w:tcW w:w="1260" w:type="dxa"/>
            <w:tcBorders>
              <w:top w:val="single" w:sz="6" w:space="0" w:color="auto"/>
            </w:tcBorders>
          </w:tcPr>
          <w:p w14:paraId="2FF57EAA" w14:textId="77777777" w:rsidR="004E3A07" w:rsidRPr="007A43F5" w:rsidRDefault="004E3A07">
            <w:pPr>
              <w:pStyle w:val="covertext"/>
              <w:rPr>
                <w:sz w:val="24"/>
                <w:szCs w:val="24"/>
              </w:rPr>
            </w:pPr>
            <w:r w:rsidRPr="007A43F5">
              <w:rPr>
                <w:sz w:val="24"/>
                <w:szCs w:val="24"/>
              </w:rPr>
              <w:t>Project</w:t>
            </w:r>
          </w:p>
        </w:tc>
        <w:tc>
          <w:tcPr>
            <w:tcW w:w="8190" w:type="dxa"/>
            <w:gridSpan w:val="2"/>
            <w:tcBorders>
              <w:top w:val="single" w:sz="6" w:space="0" w:color="auto"/>
            </w:tcBorders>
          </w:tcPr>
          <w:p w14:paraId="78091194" w14:textId="77777777" w:rsidR="004E3A07" w:rsidRPr="007A43F5" w:rsidRDefault="004E3A07">
            <w:pPr>
              <w:pStyle w:val="covertext"/>
              <w:rPr>
                <w:sz w:val="24"/>
                <w:szCs w:val="24"/>
              </w:rPr>
            </w:pPr>
            <w:r w:rsidRPr="007A43F5">
              <w:rPr>
                <w:sz w:val="24"/>
                <w:szCs w:val="24"/>
              </w:rPr>
              <w:t>IEEE P802.15 Working Group for Wireless Personal Area Networks (WPANs)</w:t>
            </w:r>
          </w:p>
        </w:tc>
      </w:tr>
      <w:tr w:rsidR="004E3A07" w:rsidRPr="007A43F5" w14:paraId="49BB2904" w14:textId="77777777" w:rsidTr="00143976">
        <w:tc>
          <w:tcPr>
            <w:tcW w:w="1260" w:type="dxa"/>
            <w:tcBorders>
              <w:top w:val="single" w:sz="6" w:space="0" w:color="auto"/>
            </w:tcBorders>
          </w:tcPr>
          <w:p w14:paraId="4B9858C7" w14:textId="77777777" w:rsidR="004E3A07" w:rsidRPr="007A43F5" w:rsidRDefault="004E3A07">
            <w:pPr>
              <w:pStyle w:val="covertext"/>
              <w:rPr>
                <w:sz w:val="24"/>
                <w:szCs w:val="24"/>
              </w:rPr>
            </w:pPr>
            <w:r w:rsidRPr="007A43F5">
              <w:rPr>
                <w:sz w:val="24"/>
                <w:szCs w:val="24"/>
              </w:rPr>
              <w:t>Title</w:t>
            </w:r>
          </w:p>
        </w:tc>
        <w:tc>
          <w:tcPr>
            <w:tcW w:w="8190" w:type="dxa"/>
            <w:gridSpan w:val="2"/>
            <w:tcBorders>
              <w:top w:val="single" w:sz="6" w:space="0" w:color="auto"/>
            </w:tcBorders>
          </w:tcPr>
          <w:p w14:paraId="2E929DC4" w14:textId="77777777" w:rsidR="004E3A07" w:rsidRPr="007A43F5" w:rsidRDefault="004E3A07">
            <w:pPr>
              <w:pStyle w:val="covertext"/>
              <w:rPr>
                <w:sz w:val="24"/>
                <w:szCs w:val="24"/>
              </w:rPr>
            </w:pPr>
            <w:r w:rsidRPr="007A43F5">
              <w:rPr>
                <w:b/>
                <w:sz w:val="24"/>
                <w:szCs w:val="24"/>
              </w:rPr>
              <w:fldChar w:fldCharType="begin"/>
            </w:r>
            <w:r w:rsidRPr="007A43F5">
              <w:rPr>
                <w:b/>
                <w:sz w:val="24"/>
                <w:szCs w:val="24"/>
              </w:rPr>
              <w:instrText xml:space="preserve"> TITLE  \* MERGEFORMAT </w:instrText>
            </w:r>
            <w:r w:rsidRPr="007A43F5">
              <w:rPr>
                <w:b/>
                <w:sz w:val="24"/>
                <w:szCs w:val="24"/>
              </w:rPr>
              <w:fldChar w:fldCharType="separate"/>
            </w:r>
            <w:r w:rsidR="00B6366F">
              <w:rPr>
                <w:b/>
                <w:sz w:val="24"/>
                <w:szCs w:val="24"/>
              </w:rPr>
              <w:t>&lt;</w:t>
            </w:r>
            <w:proofErr w:type="spellStart"/>
            <w:r w:rsidR="00B6366F">
              <w:rPr>
                <w:b/>
                <w:sz w:val="24"/>
                <w:szCs w:val="24"/>
              </w:rPr>
              <w:t>PassThru</w:t>
            </w:r>
            <w:proofErr w:type="spellEnd"/>
            <w:r w:rsidR="00B6366F">
              <w:rPr>
                <w:b/>
                <w:sz w:val="24"/>
                <w:szCs w:val="24"/>
              </w:rPr>
              <w:t xml:space="preserve"> Module Operation&gt;</w:t>
            </w:r>
            <w:r w:rsidRPr="007A43F5">
              <w:rPr>
                <w:b/>
                <w:sz w:val="24"/>
                <w:szCs w:val="24"/>
              </w:rPr>
              <w:fldChar w:fldCharType="end"/>
            </w:r>
          </w:p>
        </w:tc>
      </w:tr>
      <w:tr w:rsidR="004E3A07" w:rsidRPr="007A43F5" w14:paraId="37EE7A18" w14:textId="77777777" w:rsidTr="00143976">
        <w:tc>
          <w:tcPr>
            <w:tcW w:w="1260" w:type="dxa"/>
            <w:tcBorders>
              <w:top w:val="single" w:sz="6" w:space="0" w:color="auto"/>
            </w:tcBorders>
          </w:tcPr>
          <w:p w14:paraId="2C215CDD" w14:textId="77777777" w:rsidR="004E3A07" w:rsidRPr="007A43F5" w:rsidRDefault="004E3A07">
            <w:pPr>
              <w:pStyle w:val="covertext"/>
              <w:rPr>
                <w:sz w:val="24"/>
                <w:szCs w:val="24"/>
              </w:rPr>
            </w:pPr>
            <w:r w:rsidRPr="007A43F5">
              <w:rPr>
                <w:sz w:val="24"/>
                <w:szCs w:val="24"/>
              </w:rPr>
              <w:t>Date Submitted</w:t>
            </w:r>
          </w:p>
        </w:tc>
        <w:tc>
          <w:tcPr>
            <w:tcW w:w="8190" w:type="dxa"/>
            <w:gridSpan w:val="2"/>
            <w:tcBorders>
              <w:top w:val="single" w:sz="6" w:space="0" w:color="auto"/>
            </w:tcBorders>
          </w:tcPr>
          <w:p w14:paraId="16F45F08" w14:textId="2C2ACDAA" w:rsidR="004E3A07" w:rsidRPr="007A43F5" w:rsidRDefault="004E3A07" w:rsidP="00985FA1">
            <w:pPr>
              <w:pStyle w:val="covertext"/>
              <w:rPr>
                <w:sz w:val="24"/>
                <w:szCs w:val="24"/>
              </w:rPr>
            </w:pPr>
            <w:r w:rsidRPr="007A43F5">
              <w:rPr>
                <w:sz w:val="24"/>
                <w:szCs w:val="24"/>
              </w:rPr>
              <w:t>[</w:t>
            </w:r>
            <w:r w:rsidR="00C60665">
              <w:rPr>
                <w:sz w:val="24"/>
                <w:szCs w:val="24"/>
              </w:rPr>
              <w:t>16</w:t>
            </w:r>
            <w:r w:rsidR="00DA1BCE">
              <w:rPr>
                <w:sz w:val="24"/>
                <w:szCs w:val="24"/>
              </w:rPr>
              <w:t xml:space="preserve"> </w:t>
            </w:r>
            <w:r w:rsidR="00985FA1">
              <w:rPr>
                <w:sz w:val="24"/>
                <w:szCs w:val="24"/>
              </w:rPr>
              <w:t>March 2017</w:t>
            </w:r>
            <w:r w:rsidR="00FB5023" w:rsidRPr="007A43F5">
              <w:rPr>
                <w:sz w:val="24"/>
                <w:szCs w:val="24"/>
              </w:rPr>
              <w:t>]</w:t>
            </w:r>
          </w:p>
        </w:tc>
      </w:tr>
      <w:tr w:rsidR="004E3A07" w:rsidRPr="007A43F5" w14:paraId="09BA60FF" w14:textId="77777777" w:rsidTr="00143976">
        <w:tc>
          <w:tcPr>
            <w:tcW w:w="1260" w:type="dxa"/>
            <w:tcBorders>
              <w:top w:val="single" w:sz="4" w:space="0" w:color="auto"/>
              <w:bottom w:val="single" w:sz="4" w:space="0" w:color="auto"/>
            </w:tcBorders>
          </w:tcPr>
          <w:p w14:paraId="52CEA96F" w14:textId="77777777" w:rsidR="004E3A07" w:rsidRPr="007A43F5" w:rsidRDefault="004E3A07">
            <w:pPr>
              <w:pStyle w:val="covertext"/>
              <w:rPr>
                <w:sz w:val="24"/>
                <w:szCs w:val="24"/>
              </w:rPr>
            </w:pPr>
            <w:r w:rsidRPr="007A43F5">
              <w:rPr>
                <w:sz w:val="24"/>
                <w:szCs w:val="24"/>
              </w:rPr>
              <w:t>Source</w:t>
            </w:r>
          </w:p>
        </w:tc>
        <w:tc>
          <w:tcPr>
            <w:tcW w:w="4050" w:type="dxa"/>
            <w:tcBorders>
              <w:top w:val="single" w:sz="4" w:space="0" w:color="auto"/>
              <w:bottom w:val="single" w:sz="4" w:space="0" w:color="auto"/>
            </w:tcBorders>
          </w:tcPr>
          <w:p w14:paraId="5D46E270" w14:textId="77777777" w:rsidR="004E3A07" w:rsidRPr="007A43F5" w:rsidRDefault="004E3A07">
            <w:pPr>
              <w:pStyle w:val="covertext"/>
              <w:spacing w:before="0" w:after="0"/>
              <w:rPr>
                <w:sz w:val="24"/>
                <w:szCs w:val="24"/>
              </w:rPr>
            </w:pPr>
            <w:r w:rsidRPr="007A43F5">
              <w:rPr>
                <w:sz w:val="24"/>
                <w:szCs w:val="24"/>
              </w:rPr>
              <w:t>[</w:t>
            </w:r>
            <w:r w:rsidR="00A17A4A" w:rsidRPr="007A43F5">
              <w:rPr>
                <w:sz w:val="24"/>
                <w:szCs w:val="24"/>
              </w:rPr>
              <w:fldChar w:fldCharType="begin"/>
            </w:r>
            <w:r w:rsidR="00A17A4A" w:rsidRPr="007A43F5">
              <w:rPr>
                <w:sz w:val="24"/>
                <w:szCs w:val="24"/>
              </w:rPr>
              <w:instrText xml:space="preserve"> AUTHOR  \* MERGEFORMAT </w:instrText>
            </w:r>
            <w:r w:rsidR="00A17A4A" w:rsidRPr="007A43F5">
              <w:rPr>
                <w:sz w:val="24"/>
                <w:szCs w:val="24"/>
              </w:rPr>
              <w:fldChar w:fldCharType="separate"/>
            </w:r>
            <w:r w:rsidR="00473960" w:rsidRPr="007A43F5">
              <w:rPr>
                <w:noProof/>
                <w:sz w:val="24"/>
                <w:szCs w:val="24"/>
              </w:rPr>
              <w:t>Pat Kinney</w:t>
            </w:r>
            <w:r w:rsidR="00A17A4A" w:rsidRPr="007A43F5">
              <w:rPr>
                <w:noProof/>
                <w:sz w:val="24"/>
                <w:szCs w:val="24"/>
              </w:rPr>
              <w:fldChar w:fldCharType="end"/>
            </w:r>
            <w:r w:rsidRPr="007A43F5">
              <w:rPr>
                <w:sz w:val="24"/>
                <w:szCs w:val="24"/>
              </w:rPr>
              <w:t>]</w:t>
            </w:r>
            <w:r w:rsidRPr="007A43F5">
              <w:rPr>
                <w:sz w:val="24"/>
                <w:szCs w:val="24"/>
              </w:rPr>
              <w:br/>
              <w:t>[</w:t>
            </w:r>
            <w:r w:rsidR="00A17A4A" w:rsidRPr="007A43F5">
              <w:rPr>
                <w:sz w:val="24"/>
                <w:szCs w:val="24"/>
              </w:rPr>
              <w:fldChar w:fldCharType="begin"/>
            </w:r>
            <w:r w:rsidR="00A17A4A" w:rsidRPr="007A43F5">
              <w:rPr>
                <w:sz w:val="24"/>
                <w:szCs w:val="24"/>
              </w:rPr>
              <w:instrText xml:space="preserve"> DOCPROPERTY "Company"  \* MERGEFORMAT </w:instrText>
            </w:r>
            <w:r w:rsidR="00A17A4A" w:rsidRPr="007A43F5">
              <w:rPr>
                <w:sz w:val="24"/>
                <w:szCs w:val="24"/>
              </w:rPr>
              <w:fldChar w:fldCharType="separate"/>
            </w:r>
            <w:r w:rsidR="00473960" w:rsidRPr="007A43F5">
              <w:rPr>
                <w:sz w:val="24"/>
                <w:szCs w:val="24"/>
              </w:rPr>
              <w:t>&lt;company&gt;</w:t>
            </w:r>
            <w:r w:rsidR="00A17A4A" w:rsidRPr="007A43F5">
              <w:rPr>
                <w:sz w:val="24"/>
                <w:szCs w:val="24"/>
              </w:rPr>
              <w:fldChar w:fldCharType="end"/>
            </w:r>
            <w:r w:rsidRPr="007A43F5">
              <w:rPr>
                <w:sz w:val="24"/>
                <w:szCs w:val="24"/>
              </w:rPr>
              <w:t>]</w:t>
            </w:r>
            <w:r w:rsidRPr="007A43F5">
              <w:rPr>
                <w:sz w:val="24"/>
                <w:szCs w:val="24"/>
              </w:rPr>
              <w:br/>
              <w:t>[address]</w:t>
            </w:r>
          </w:p>
        </w:tc>
        <w:tc>
          <w:tcPr>
            <w:tcW w:w="4140" w:type="dxa"/>
            <w:tcBorders>
              <w:top w:val="single" w:sz="4" w:space="0" w:color="auto"/>
              <w:bottom w:val="single" w:sz="4" w:space="0" w:color="auto"/>
            </w:tcBorders>
          </w:tcPr>
          <w:p w14:paraId="0369B7BC" w14:textId="77777777" w:rsidR="004E3A07" w:rsidRPr="007A43F5" w:rsidRDefault="004E3A07">
            <w:pPr>
              <w:pStyle w:val="covertext"/>
              <w:tabs>
                <w:tab w:val="left" w:pos="1152"/>
              </w:tabs>
              <w:spacing w:before="0" w:after="0"/>
              <w:rPr>
                <w:sz w:val="24"/>
                <w:szCs w:val="24"/>
              </w:rPr>
            </w:pPr>
            <w:r w:rsidRPr="007A43F5">
              <w:rPr>
                <w:sz w:val="24"/>
                <w:szCs w:val="24"/>
              </w:rPr>
              <w:t>Voice:</w:t>
            </w:r>
            <w:r w:rsidRPr="007A43F5">
              <w:rPr>
                <w:sz w:val="24"/>
                <w:szCs w:val="24"/>
              </w:rPr>
              <w:tab/>
              <w:t>[   ]</w:t>
            </w:r>
            <w:r w:rsidRPr="007A43F5">
              <w:rPr>
                <w:sz w:val="24"/>
                <w:szCs w:val="24"/>
              </w:rPr>
              <w:br/>
              <w:t>Fax:</w:t>
            </w:r>
            <w:r w:rsidRPr="007A43F5">
              <w:rPr>
                <w:sz w:val="24"/>
                <w:szCs w:val="24"/>
              </w:rPr>
              <w:tab/>
              <w:t>[   ]</w:t>
            </w:r>
            <w:r w:rsidRPr="007A43F5">
              <w:rPr>
                <w:sz w:val="24"/>
                <w:szCs w:val="24"/>
              </w:rPr>
              <w:br/>
              <w:t>E-mail:</w:t>
            </w:r>
            <w:r w:rsidRPr="007A43F5">
              <w:rPr>
                <w:sz w:val="24"/>
                <w:szCs w:val="24"/>
              </w:rPr>
              <w:tab/>
              <w:t>[   ]</w:t>
            </w:r>
          </w:p>
        </w:tc>
      </w:tr>
      <w:tr w:rsidR="004E3A07" w:rsidRPr="007A43F5" w14:paraId="2B47178C" w14:textId="77777777" w:rsidTr="00143976">
        <w:tc>
          <w:tcPr>
            <w:tcW w:w="1260" w:type="dxa"/>
            <w:tcBorders>
              <w:top w:val="single" w:sz="6" w:space="0" w:color="auto"/>
            </w:tcBorders>
          </w:tcPr>
          <w:p w14:paraId="4E27C4DE" w14:textId="77777777" w:rsidR="004E3A07" w:rsidRPr="007A43F5" w:rsidRDefault="004E3A07">
            <w:pPr>
              <w:pStyle w:val="covertext"/>
              <w:rPr>
                <w:sz w:val="24"/>
                <w:szCs w:val="24"/>
              </w:rPr>
            </w:pPr>
            <w:r w:rsidRPr="007A43F5">
              <w:rPr>
                <w:sz w:val="24"/>
                <w:szCs w:val="24"/>
              </w:rPr>
              <w:t>Re:</w:t>
            </w:r>
          </w:p>
        </w:tc>
        <w:tc>
          <w:tcPr>
            <w:tcW w:w="8190" w:type="dxa"/>
            <w:gridSpan w:val="2"/>
            <w:tcBorders>
              <w:top w:val="single" w:sz="6" w:space="0" w:color="auto"/>
            </w:tcBorders>
          </w:tcPr>
          <w:p w14:paraId="7DE3E7F8" w14:textId="331513DD" w:rsidR="004E3A07" w:rsidRPr="007A43F5" w:rsidRDefault="00FB5023" w:rsidP="00B6366F">
            <w:pPr>
              <w:pStyle w:val="covertext"/>
              <w:rPr>
                <w:sz w:val="24"/>
                <w:szCs w:val="24"/>
              </w:rPr>
            </w:pPr>
            <w:r w:rsidRPr="007A43F5">
              <w:rPr>
                <w:sz w:val="24"/>
                <w:szCs w:val="24"/>
              </w:rPr>
              <w:t xml:space="preserve">TG12 Architecture: </w:t>
            </w:r>
            <w:proofErr w:type="spellStart"/>
            <w:r w:rsidR="00B6366F">
              <w:rPr>
                <w:sz w:val="24"/>
                <w:szCs w:val="24"/>
              </w:rPr>
              <w:t>PassThru</w:t>
            </w:r>
            <w:proofErr w:type="spellEnd"/>
            <w:r w:rsidR="00B6366F">
              <w:rPr>
                <w:sz w:val="24"/>
                <w:szCs w:val="24"/>
              </w:rPr>
              <w:t xml:space="preserve"> Module</w:t>
            </w:r>
            <w:r w:rsidRPr="007A43F5">
              <w:rPr>
                <w:sz w:val="24"/>
                <w:szCs w:val="24"/>
              </w:rPr>
              <w:t xml:space="preserve"> operation</w:t>
            </w:r>
          </w:p>
        </w:tc>
      </w:tr>
      <w:tr w:rsidR="004E3A07" w:rsidRPr="007A43F5" w14:paraId="4893D304" w14:textId="77777777" w:rsidTr="00143976">
        <w:tc>
          <w:tcPr>
            <w:tcW w:w="1260" w:type="dxa"/>
            <w:tcBorders>
              <w:top w:val="single" w:sz="6" w:space="0" w:color="auto"/>
            </w:tcBorders>
          </w:tcPr>
          <w:p w14:paraId="615F127A" w14:textId="77777777" w:rsidR="004E3A07" w:rsidRPr="007A43F5" w:rsidRDefault="004E3A07">
            <w:pPr>
              <w:pStyle w:val="covertext"/>
              <w:rPr>
                <w:sz w:val="24"/>
                <w:szCs w:val="24"/>
              </w:rPr>
            </w:pPr>
            <w:r w:rsidRPr="007A43F5">
              <w:rPr>
                <w:sz w:val="24"/>
                <w:szCs w:val="24"/>
              </w:rPr>
              <w:t>Abstract</w:t>
            </w:r>
          </w:p>
        </w:tc>
        <w:tc>
          <w:tcPr>
            <w:tcW w:w="8190" w:type="dxa"/>
            <w:gridSpan w:val="2"/>
            <w:tcBorders>
              <w:top w:val="single" w:sz="6" w:space="0" w:color="auto"/>
            </w:tcBorders>
          </w:tcPr>
          <w:p w14:paraId="260FD60F" w14:textId="1AB8C30A" w:rsidR="004E3A07" w:rsidRPr="007A43F5" w:rsidRDefault="004E3A07" w:rsidP="008249C9">
            <w:pPr>
              <w:pStyle w:val="covertext"/>
              <w:rPr>
                <w:sz w:val="24"/>
                <w:szCs w:val="24"/>
              </w:rPr>
            </w:pPr>
            <w:r w:rsidRPr="007A43F5">
              <w:rPr>
                <w:sz w:val="24"/>
                <w:szCs w:val="24"/>
              </w:rPr>
              <w:t>[</w:t>
            </w:r>
            <w:r w:rsidR="00B5505D" w:rsidRPr="007A43F5">
              <w:rPr>
                <w:sz w:val="24"/>
                <w:szCs w:val="24"/>
              </w:rPr>
              <w:t xml:space="preserve">Work in Progress – </w:t>
            </w:r>
            <w:r w:rsidR="008249C9" w:rsidRPr="007A43F5">
              <w:rPr>
                <w:sz w:val="24"/>
                <w:szCs w:val="24"/>
              </w:rPr>
              <w:t>]</w:t>
            </w:r>
          </w:p>
        </w:tc>
      </w:tr>
      <w:tr w:rsidR="004E3A07" w:rsidRPr="007A43F5" w14:paraId="6F42647C" w14:textId="77777777" w:rsidTr="00143976">
        <w:tc>
          <w:tcPr>
            <w:tcW w:w="1260" w:type="dxa"/>
            <w:tcBorders>
              <w:top w:val="single" w:sz="6" w:space="0" w:color="auto"/>
            </w:tcBorders>
          </w:tcPr>
          <w:p w14:paraId="6A132AED" w14:textId="77777777" w:rsidR="004E3A07" w:rsidRPr="007A43F5" w:rsidRDefault="004E3A07">
            <w:pPr>
              <w:pStyle w:val="covertext"/>
              <w:rPr>
                <w:sz w:val="24"/>
                <w:szCs w:val="24"/>
              </w:rPr>
            </w:pPr>
            <w:r w:rsidRPr="007A43F5">
              <w:rPr>
                <w:sz w:val="24"/>
                <w:szCs w:val="24"/>
              </w:rPr>
              <w:t>Purpose</w:t>
            </w:r>
          </w:p>
        </w:tc>
        <w:tc>
          <w:tcPr>
            <w:tcW w:w="8190" w:type="dxa"/>
            <w:gridSpan w:val="2"/>
            <w:tcBorders>
              <w:top w:val="single" w:sz="6" w:space="0" w:color="auto"/>
            </w:tcBorders>
          </w:tcPr>
          <w:p w14:paraId="7C62A434" w14:textId="77777777" w:rsidR="004E3A07" w:rsidRPr="007A43F5" w:rsidRDefault="004E3A07">
            <w:pPr>
              <w:pStyle w:val="covertext"/>
              <w:rPr>
                <w:sz w:val="24"/>
                <w:szCs w:val="24"/>
              </w:rPr>
            </w:pPr>
            <w:r w:rsidRPr="007A43F5">
              <w:rPr>
                <w:sz w:val="24"/>
                <w:szCs w:val="24"/>
              </w:rPr>
              <w:t>[Description of what the author wants P802.15 to do with the information in the document.]</w:t>
            </w:r>
          </w:p>
        </w:tc>
      </w:tr>
      <w:tr w:rsidR="004E3A07" w:rsidRPr="007A43F5" w14:paraId="394BAF6E" w14:textId="77777777" w:rsidTr="00143976">
        <w:tc>
          <w:tcPr>
            <w:tcW w:w="1260" w:type="dxa"/>
            <w:tcBorders>
              <w:top w:val="single" w:sz="6" w:space="0" w:color="auto"/>
              <w:bottom w:val="single" w:sz="6" w:space="0" w:color="auto"/>
            </w:tcBorders>
          </w:tcPr>
          <w:p w14:paraId="6115E427" w14:textId="77777777" w:rsidR="004E3A07" w:rsidRPr="007A43F5" w:rsidRDefault="004E3A07">
            <w:pPr>
              <w:pStyle w:val="covertext"/>
              <w:rPr>
                <w:sz w:val="24"/>
                <w:szCs w:val="24"/>
              </w:rPr>
            </w:pPr>
            <w:r w:rsidRPr="007A43F5">
              <w:rPr>
                <w:sz w:val="24"/>
                <w:szCs w:val="24"/>
              </w:rPr>
              <w:t>Notice</w:t>
            </w:r>
          </w:p>
        </w:tc>
        <w:tc>
          <w:tcPr>
            <w:tcW w:w="8190" w:type="dxa"/>
            <w:gridSpan w:val="2"/>
            <w:tcBorders>
              <w:top w:val="single" w:sz="6" w:space="0" w:color="auto"/>
              <w:bottom w:val="single" w:sz="6" w:space="0" w:color="auto"/>
            </w:tcBorders>
          </w:tcPr>
          <w:p w14:paraId="1FDE96CB" w14:textId="77777777" w:rsidR="004E3A07" w:rsidRPr="007A43F5" w:rsidRDefault="004E3A07">
            <w:pPr>
              <w:pStyle w:val="covertext"/>
              <w:rPr>
                <w:sz w:val="24"/>
                <w:szCs w:val="24"/>
              </w:rPr>
            </w:pPr>
            <w:r w:rsidRPr="007A43F5">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rsidRPr="007A43F5" w14:paraId="6AE6F6FC" w14:textId="77777777" w:rsidTr="00143976">
        <w:tc>
          <w:tcPr>
            <w:tcW w:w="1260" w:type="dxa"/>
            <w:tcBorders>
              <w:top w:val="single" w:sz="6" w:space="0" w:color="auto"/>
              <w:bottom w:val="single" w:sz="6" w:space="0" w:color="auto"/>
            </w:tcBorders>
          </w:tcPr>
          <w:p w14:paraId="2795E5F4" w14:textId="77777777" w:rsidR="004E3A07" w:rsidRPr="007A43F5" w:rsidRDefault="004E3A07">
            <w:pPr>
              <w:pStyle w:val="covertext"/>
              <w:rPr>
                <w:sz w:val="24"/>
                <w:szCs w:val="24"/>
              </w:rPr>
            </w:pPr>
            <w:r w:rsidRPr="007A43F5">
              <w:rPr>
                <w:sz w:val="24"/>
                <w:szCs w:val="24"/>
              </w:rPr>
              <w:t>Release</w:t>
            </w:r>
          </w:p>
        </w:tc>
        <w:tc>
          <w:tcPr>
            <w:tcW w:w="8190" w:type="dxa"/>
            <w:gridSpan w:val="2"/>
            <w:tcBorders>
              <w:top w:val="single" w:sz="6" w:space="0" w:color="auto"/>
              <w:bottom w:val="single" w:sz="6" w:space="0" w:color="auto"/>
            </w:tcBorders>
          </w:tcPr>
          <w:p w14:paraId="3CA3970F" w14:textId="77777777" w:rsidR="004E3A07" w:rsidRPr="007A43F5" w:rsidRDefault="004E3A07">
            <w:pPr>
              <w:pStyle w:val="covertext"/>
              <w:rPr>
                <w:sz w:val="24"/>
                <w:szCs w:val="24"/>
              </w:rPr>
            </w:pPr>
            <w:r w:rsidRPr="007A43F5">
              <w:rPr>
                <w:sz w:val="24"/>
                <w:szCs w:val="24"/>
              </w:rPr>
              <w:t>The contributor acknowledges and accepts that this contribution becomes the property of IEEE and may be made publicly available by P802.15.</w:t>
            </w:r>
          </w:p>
        </w:tc>
      </w:tr>
    </w:tbl>
    <w:p w14:paraId="5C3C6FB2" w14:textId="77777777" w:rsidR="00143976" w:rsidRPr="007A43F5" w:rsidRDefault="00143976" w:rsidP="00143976">
      <w:pPr>
        <w:pStyle w:val="Heading1"/>
        <w:rPr>
          <w:sz w:val="24"/>
          <w:szCs w:val="24"/>
        </w:rPr>
      </w:pPr>
    </w:p>
    <w:p w14:paraId="331EC082" w14:textId="77777777" w:rsidR="00143976" w:rsidRPr="007A43F5" w:rsidRDefault="00143976">
      <w:pPr>
        <w:rPr>
          <w:rFonts w:ascii="Arial" w:hAnsi="Arial"/>
          <w:b/>
          <w:kern w:val="28"/>
          <w:sz w:val="24"/>
          <w:szCs w:val="24"/>
          <w:u w:val="double"/>
        </w:rPr>
      </w:pPr>
      <w:r w:rsidRPr="007A43F5">
        <w:rPr>
          <w:sz w:val="24"/>
          <w:szCs w:val="24"/>
        </w:rPr>
        <w:br w:type="page"/>
      </w:r>
    </w:p>
    <w:p w14:paraId="548E00BC" w14:textId="33293406" w:rsidR="00143976" w:rsidRPr="007A43F5" w:rsidRDefault="00724E83" w:rsidP="007A43F5">
      <w:pPr>
        <w:pStyle w:val="Heading1"/>
      </w:pPr>
      <w:proofErr w:type="spellStart"/>
      <w:r>
        <w:lastRenderedPageBreak/>
        <w:t>PassThru</w:t>
      </w:r>
      <w:proofErr w:type="spellEnd"/>
      <w:r>
        <w:t xml:space="preserve"> Module</w:t>
      </w:r>
    </w:p>
    <w:p w14:paraId="66BF1618" w14:textId="77777777" w:rsidR="00143976" w:rsidRPr="007A43F5" w:rsidRDefault="00143976" w:rsidP="00143976">
      <w:pPr>
        <w:rPr>
          <w:sz w:val="24"/>
          <w:szCs w:val="24"/>
        </w:rPr>
      </w:pPr>
    </w:p>
    <w:p w14:paraId="11ABE881" w14:textId="7B310EDD" w:rsidR="003734B5" w:rsidRPr="00724E83" w:rsidRDefault="00724E83" w:rsidP="00724E83">
      <w:pPr>
        <w:rPr>
          <w:rFonts w:ascii="Times" w:hAnsi="Times"/>
          <w:b/>
          <w:sz w:val="28"/>
          <w:szCs w:val="28"/>
        </w:rPr>
      </w:pPr>
      <w:proofErr w:type="spellStart"/>
      <w:r w:rsidRPr="00724E83">
        <w:rPr>
          <w:rFonts w:ascii="Times" w:hAnsi="Times"/>
          <w:b/>
          <w:bCs/>
          <w:sz w:val="28"/>
          <w:szCs w:val="28"/>
        </w:rPr>
        <w:t>PassThru</w:t>
      </w:r>
      <w:proofErr w:type="spellEnd"/>
      <w:r w:rsidRPr="00724E83">
        <w:rPr>
          <w:rFonts w:ascii="Times" w:hAnsi="Times"/>
          <w:b/>
          <w:bCs/>
          <w:sz w:val="28"/>
          <w:szCs w:val="28"/>
        </w:rPr>
        <w:t xml:space="preserve"> Module </w:t>
      </w:r>
      <w:r w:rsidR="008249C9" w:rsidRPr="00724E83">
        <w:rPr>
          <w:rFonts w:ascii="Times" w:hAnsi="Times"/>
          <w:b/>
          <w:sz w:val="28"/>
          <w:szCs w:val="28"/>
        </w:rPr>
        <w:t>Description</w:t>
      </w:r>
      <w:r w:rsidR="003734B5" w:rsidRPr="00724E83">
        <w:rPr>
          <w:rFonts w:ascii="Times" w:eastAsia="ＭＳ Ｐゴシック" w:hAnsi="Times" w:cs="Arial"/>
          <w:b/>
          <w:bCs/>
          <w:sz w:val="28"/>
          <w:szCs w:val="28"/>
        </w:rPr>
        <w:t xml:space="preserve"> </w:t>
      </w:r>
    </w:p>
    <w:p w14:paraId="4CB63DA7" w14:textId="0B035F2E" w:rsidR="003734B5" w:rsidRPr="00724E83" w:rsidRDefault="003734B5" w:rsidP="003734B5">
      <w:pPr>
        <w:pStyle w:val="Heading3"/>
        <w:rPr>
          <w:rFonts w:ascii="Times" w:hAnsi="Times"/>
          <w:sz w:val="28"/>
          <w:szCs w:val="28"/>
        </w:rPr>
      </w:pPr>
      <w:r w:rsidRPr="00724E83">
        <w:rPr>
          <w:rFonts w:ascii="Times" w:hAnsi="Times"/>
          <w:sz w:val="28"/>
          <w:szCs w:val="28"/>
        </w:rPr>
        <w:t xml:space="preserve">Purpose: </w:t>
      </w:r>
    </w:p>
    <w:p w14:paraId="4EBD872C" w14:textId="06C48ED3" w:rsidR="00724E83" w:rsidRPr="00724E83" w:rsidRDefault="00724E83" w:rsidP="00724E83">
      <w:pPr>
        <w:rPr>
          <w:sz w:val="24"/>
          <w:szCs w:val="24"/>
        </w:rPr>
      </w:pPr>
      <w:r w:rsidRPr="00724E83">
        <w:rPr>
          <w:sz w:val="24"/>
          <w:szCs w:val="24"/>
        </w:rPr>
        <w:t xml:space="preserve">The 802.15.12 shall include the </w:t>
      </w:r>
      <w:proofErr w:type="spellStart"/>
      <w:r w:rsidRPr="00724E83">
        <w:rPr>
          <w:sz w:val="24"/>
          <w:szCs w:val="24"/>
        </w:rPr>
        <w:t>PassThru</w:t>
      </w:r>
      <w:proofErr w:type="spellEnd"/>
      <w:r w:rsidRPr="00724E83">
        <w:rPr>
          <w:sz w:val="24"/>
          <w:szCs w:val="24"/>
        </w:rPr>
        <w:t xml:space="preserve"> Protocol module.</w:t>
      </w:r>
      <w:r>
        <w:rPr>
          <w:sz w:val="24"/>
          <w:szCs w:val="24"/>
        </w:rPr>
        <w:t xml:space="preserve">  The </w:t>
      </w:r>
      <w:proofErr w:type="spellStart"/>
      <w:r>
        <w:rPr>
          <w:sz w:val="24"/>
          <w:szCs w:val="24"/>
        </w:rPr>
        <w:t>PassThru</w:t>
      </w:r>
      <w:proofErr w:type="spellEnd"/>
      <w:r>
        <w:rPr>
          <w:sz w:val="24"/>
          <w:szCs w:val="24"/>
        </w:rPr>
        <w:t xml:space="preserve"> module performs the following functions:</w:t>
      </w:r>
    </w:p>
    <w:p w14:paraId="2A63AB60" w14:textId="560BF95C" w:rsidR="00724E83" w:rsidRPr="00724E83" w:rsidRDefault="00724E83" w:rsidP="00724E83">
      <w:pPr>
        <w:numPr>
          <w:ilvl w:val="0"/>
          <w:numId w:val="8"/>
        </w:numPr>
        <w:rPr>
          <w:rFonts w:ascii="Times" w:hAnsi="Times"/>
          <w:sz w:val="24"/>
          <w:szCs w:val="24"/>
        </w:rPr>
      </w:pPr>
      <w:r w:rsidRPr="00724E83">
        <w:rPr>
          <w:rFonts w:ascii="Times" w:hAnsi="Times"/>
          <w:sz w:val="24"/>
          <w:szCs w:val="24"/>
        </w:rPr>
        <w:t xml:space="preserve">Allows applications/functions above the ULI to access the </w:t>
      </w:r>
      <w:r>
        <w:rPr>
          <w:rFonts w:ascii="Times" w:hAnsi="Times"/>
          <w:sz w:val="24"/>
          <w:szCs w:val="24"/>
        </w:rPr>
        <w:t>MCPS-SAP and the MLME-SAP.</w:t>
      </w:r>
    </w:p>
    <w:p w14:paraId="4CB24DC7" w14:textId="75A001C5" w:rsidR="00724E83" w:rsidRPr="00724E83" w:rsidRDefault="00724E83" w:rsidP="00724E83">
      <w:pPr>
        <w:numPr>
          <w:ilvl w:val="0"/>
          <w:numId w:val="8"/>
        </w:numPr>
        <w:rPr>
          <w:rFonts w:ascii="Times" w:hAnsi="Times"/>
          <w:sz w:val="24"/>
          <w:szCs w:val="24"/>
        </w:rPr>
      </w:pPr>
      <w:r w:rsidRPr="00724E83">
        <w:rPr>
          <w:rFonts w:ascii="Times" w:hAnsi="Times"/>
          <w:sz w:val="24"/>
          <w:szCs w:val="24"/>
        </w:rPr>
        <w:t xml:space="preserve">Generates an </w:t>
      </w:r>
      <w:r>
        <w:rPr>
          <w:rFonts w:ascii="Times" w:hAnsi="Times"/>
          <w:sz w:val="24"/>
          <w:szCs w:val="24"/>
        </w:rPr>
        <w:t xml:space="preserve">IEEE </w:t>
      </w:r>
      <w:r w:rsidRPr="00724E83">
        <w:rPr>
          <w:rFonts w:ascii="Times" w:hAnsi="Times"/>
          <w:sz w:val="24"/>
          <w:szCs w:val="24"/>
        </w:rPr>
        <w:t xml:space="preserve">802.15.4 primitive for messages from the upper layers as well as the 6LoWPAN protocol module to be passed via the </w:t>
      </w:r>
      <w:r>
        <w:rPr>
          <w:rFonts w:ascii="Times" w:hAnsi="Times"/>
          <w:sz w:val="24"/>
          <w:szCs w:val="24"/>
        </w:rPr>
        <w:t xml:space="preserve">IEEE </w:t>
      </w:r>
      <w:r w:rsidRPr="00724E83">
        <w:rPr>
          <w:rFonts w:ascii="Times" w:hAnsi="Times"/>
          <w:sz w:val="24"/>
          <w:szCs w:val="24"/>
        </w:rPr>
        <w:t>802.15.4 data SAP (MCPS-SAP)</w:t>
      </w:r>
    </w:p>
    <w:p w14:paraId="6F5EA534" w14:textId="246A26B9" w:rsidR="00724E83" w:rsidRPr="00724E83" w:rsidRDefault="00724E83" w:rsidP="00724E83">
      <w:pPr>
        <w:numPr>
          <w:ilvl w:val="0"/>
          <w:numId w:val="8"/>
        </w:numPr>
        <w:rPr>
          <w:rFonts w:ascii="Times" w:hAnsi="Times"/>
          <w:sz w:val="24"/>
          <w:szCs w:val="24"/>
        </w:rPr>
      </w:pPr>
      <w:r w:rsidRPr="00724E83">
        <w:rPr>
          <w:rFonts w:ascii="Times" w:hAnsi="Times"/>
          <w:sz w:val="24"/>
          <w:szCs w:val="24"/>
        </w:rPr>
        <w:t xml:space="preserve">Responds to primitives (i.e. </w:t>
      </w:r>
      <w:proofErr w:type="spellStart"/>
      <w:r w:rsidRPr="00724E83">
        <w:rPr>
          <w:rFonts w:ascii="Times" w:hAnsi="Times"/>
          <w:sz w:val="24"/>
          <w:szCs w:val="24"/>
        </w:rPr>
        <w:t>MCPS.DATA.confirm</w:t>
      </w:r>
      <w:proofErr w:type="spellEnd"/>
      <w:r w:rsidRPr="00724E83">
        <w:rPr>
          <w:rFonts w:ascii="Times" w:hAnsi="Times"/>
          <w:sz w:val="24"/>
          <w:szCs w:val="24"/>
        </w:rPr>
        <w:t xml:space="preserve"> and </w:t>
      </w:r>
      <w:proofErr w:type="spellStart"/>
      <w:r w:rsidRPr="00724E83">
        <w:rPr>
          <w:rFonts w:ascii="Times" w:hAnsi="Times"/>
          <w:sz w:val="24"/>
          <w:szCs w:val="24"/>
        </w:rPr>
        <w:t>MCPS.DATA.indication</w:t>
      </w:r>
      <w:proofErr w:type="spellEnd"/>
      <w:r w:rsidRPr="00724E83">
        <w:rPr>
          <w:rFonts w:ascii="Times" w:hAnsi="Times"/>
          <w:sz w:val="24"/>
          <w:szCs w:val="24"/>
        </w:rPr>
        <w:t>) delivered via the data SAP, such as passing the MPDU to a higher layer function</w:t>
      </w:r>
      <w:r>
        <w:rPr>
          <w:rFonts w:ascii="Times" w:hAnsi="Times"/>
          <w:sz w:val="24"/>
          <w:szCs w:val="24"/>
        </w:rPr>
        <w:t>.</w:t>
      </w:r>
    </w:p>
    <w:p w14:paraId="62F372DC" w14:textId="77777777" w:rsidR="003734B5" w:rsidRPr="00724E83" w:rsidRDefault="003734B5" w:rsidP="003734B5">
      <w:pPr>
        <w:pStyle w:val="Heading3"/>
        <w:rPr>
          <w:rFonts w:ascii="Times" w:hAnsi="Times"/>
          <w:sz w:val="28"/>
          <w:szCs w:val="28"/>
        </w:rPr>
      </w:pPr>
      <w:r w:rsidRPr="00724E83">
        <w:rPr>
          <w:rFonts w:ascii="Times" w:hAnsi="Times"/>
          <w:sz w:val="28"/>
          <w:szCs w:val="28"/>
        </w:rPr>
        <w:t>Overview</w:t>
      </w:r>
    </w:p>
    <w:p w14:paraId="10810CC4" w14:textId="27DCC587" w:rsidR="008249C9" w:rsidRDefault="003734B5" w:rsidP="0086266D">
      <w:pPr>
        <w:pStyle w:val="ListParagraph"/>
      </w:pPr>
      <w:r w:rsidRPr="003734B5">
        <w:t xml:space="preserve">For datagrams coming from a higher layer, the </w:t>
      </w:r>
      <w:proofErr w:type="spellStart"/>
      <w:r w:rsidR="00724E83">
        <w:t>PassThru</w:t>
      </w:r>
      <w:proofErr w:type="spellEnd"/>
      <w:r w:rsidR="00724E83">
        <w:t xml:space="preserve"> Module</w:t>
      </w:r>
      <w:r w:rsidRPr="003734B5">
        <w:t xml:space="preserve"> determines the SAP to which the datagram is to be sent based upon the configuration of the </w:t>
      </w:r>
      <w:r w:rsidR="00724E83">
        <w:t xml:space="preserve">IEEE 802.15.4 </w:t>
      </w:r>
      <w:r w:rsidRPr="003734B5">
        <w:t xml:space="preserve">device as set by the </w:t>
      </w:r>
      <w:r w:rsidR="001106E1">
        <w:t>PDE and the Management Protocol</w:t>
      </w:r>
      <w:r w:rsidRPr="003734B5">
        <w:t xml:space="preserve"> entity, </w:t>
      </w:r>
      <w:r w:rsidR="00724E83">
        <w:t xml:space="preserve">creates the IEEE 802.15.4 primitive </w:t>
      </w:r>
      <w:r w:rsidRPr="003734B5">
        <w:t xml:space="preserve">and forwards it to </w:t>
      </w:r>
      <w:r w:rsidR="00724E83">
        <w:t xml:space="preserve">the identified </w:t>
      </w:r>
      <w:r w:rsidRPr="003734B5">
        <w:t>SAP.</w:t>
      </w:r>
    </w:p>
    <w:p w14:paraId="4D1DE560" w14:textId="77777777" w:rsidR="00724E83" w:rsidRDefault="00724E83" w:rsidP="0086266D">
      <w:pPr>
        <w:pStyle w:val="ListParagraph"/>
      </w:pPr>
    </w:p>
    <w:p w14:paraId="7BD7709C" w14:textId="2FDA98A6" w:rsidR="00724E83" w:rsidRDefault="00724E83" w:rsidP="00724E83">
      <w:pPr>
        <w:pStyle w:val="ListParagraph"/>
      </w:pPr>
      <w:r w:rsidRPr="003734B5">
        <w:t>For frames going to the highe</w:t>
      </w:r>
      <w:r>
        <w:t xml:space="preserve">r layer, the </w:t>
      </w:r>
      <w:proofErr w:type="spellStart"/>
      <w:r>
        <w:t>PassThru</w:t>
      </w:r>
      <w:proofErr w:type="spellEnd"/>
      <w:r>
        <w:t xml:space="preserve"> module determines the </w:t>
      </w:r>
      <w:r w:rsidRPr="003734B5">
        <w:t>appropriate SAP for delivery, a</w:t>
      </w:r>
      <w:r>
        <w:t>s determined by the ULI header (i.e. the ULI-6lo IE or the MPX IE)</w:t>
      </w:r>
      <w:r w:rsidRPr="00724E83">
        <w:rPr>
          <w:rFonts w:asciiTheme="minorHAnsi" w:eastAsiaTheme="minorEastAsia" w:hAnsi="Arial" w:cstheme="minorBidi"/>
          <w:b/>
          <w:bCs/>
          <w:color w:val="000000" w:themeColor="text1"/>
          <w:sz w:val="40"/>
          <w:szCs w:val="40"/>
        </w:rPr>
        <w:t xml:space="preserve"> </w:t>
      </w:r>
      <w:r w:rsidRPr="003734B5">
        <w:t xml:space="preserve">removes the </w:t>
      </w:r>
      <w:r>
        <w:t>payload from the IE</w:t>
      </w:r>
      <w:r w:rsidRPr="003734B5">
        <w:t>, reconstitutes the appropriat</w:t>
      </w:r>
      <w:r>
        <w:t xml:space="preserve">e datagram header, and </w:t>
      </w:r>
      <w:r w:rsidRPr="003734B5">
        <w:t>then directs the datagram to the SAP.</w:t>
      </w:r>
    </w:p>
    <w:p w14:paraId="701EE361" w14:textId="77777777" w:rsidR="00724E83" w:rsidRDefault="00724E83" w:rsidP="00724E83">
      <w:pPr>
        <w:pStyle w:val="ListParagraph"/>
      </w:pPr>
    </w:p>
    <w:p w14:paraId="4AA7E651" w14:textId="628A8F8D" w:rsidR="00B6366F" w:rsidRDefault="00B6366F" w:rsidP="00724E83">
      <w:pPr>
        <w:pStyle w:val="ListParagraph"/>
        <w:rPr>
          <w:sz w:val="28"/>
          <w:szCs w:val="28"/>
        </w:rPr>
      </w:pPr>
      <w:r>
        <w:rPr>
          <w:sz w:val="28"/>
          <w:szCs w:val="28"/>
        </w:rPr>
        <w:t>Support for/from Other Protocol Modules</w:t>
      </w:r>
    </w:p>
    <w:p w14:paraId="263B93E2" w14:textId="1AD74425" w:rsidR="00B6366F" w:rsidRDefault="00B6366F" w:rsidP="00B6366F">
      <w:pPr>
        <w:pStyle w:val="ListParagraph"/>
        <w:numPr>
          <w:ilvl w:val="0"/>
          <w:numId w:val="10"/>
        </w:numPr>
        <w:rPr>
          <w:sz w:val="28"/>
          <w:szCs w:val="28"/>
        </w:rPr>
      </w:pPr>
      <w:r>
        <w:rPr>
          <w:sz w:val="28"/>
          <w:szCs w:val="28"/>
        </w:rPr>
        <w:t>RLS</w:t>
      </w:r>
    </w:p>
    <w:p w14:paraId="1D7133A7" w14:textId="4F5DF4F1" w:rsidR="00B6366F" w:rsidRDefault="00B6366F" w:rsidP="00B6366F">
      <w:pPr>
        <w:pStyle w:val="ListParagraph"/>
        <w:numPr>
          <w:ilvl w:val="0"/>
          <w:numId w:val="10"/>
        </w:numPr>
        <w:rPr>
          <w:sz w:val="28"/>
          <w:szCs w:val="28"/>
        </w:rPr>
      </w:pPr>
      <w:r>
        <w:rPr>
          <w:sz w:val="28"/>
          <w:szCs w:val="28"/>
        </w:rPr>
        <w:t>MGMT</w:t>
      </w:r>
    </w:p>
    <w:p w14:paraId="78B1F16E" w14:textId="77777777" w:rsidR="00B6366F" w:rsidRDefault="00B6366F" w:rsidP="00724E83">
      <w:pPr>
        <w:pStyle w:val="ListParagraph"/>
        <w:rPr>
          <w:sz w:val="28"/>
          <w:szCs w:val="28"/>
        </w:rPr>
      </w:pPr>
    </w:p>
    <w:p w14:paraId="6C060097" w14:textId="7ABD0652" w:rsidR="00724E83" w:rsidRPr="00724E83" w:rsidRDefault="00724E83" w:rsidP="00724E83">
      <w:pPr>
        <w:pStyle w:val="ListParagraph"/>
        <w:rPr>
          <w:sz w:val="28"/>
          <w:szCs w:val="28"/>
        </w:rPr>
      </w:pPr>
      <w:r w:rsidRPr="00724E83">
        <w:rPr>
          <w:sz w:val="28"/>
          <w:szCs w:val="28"/>
        </w:rPr>
        <w:t>Examples:</w:t>
      </w:r>
    </w:p>
    <w:p w14:paraId="3D51808A" w14:textId="2B0ECF86" w:rsidR="00724E83" w:rsidRDefault="00724E83" w:rsidP="00724E83">
      <w:pPr>
        <w:pStyle w:val="ListParagraph"/>
        <w:numPr>
          <w:ilvl w:val="0"/>
          <w:numId w:val="9"/>
        </w:numPr>
      </w:pPr>
      <w:r>
        <w:t>6lo datagram to be sent out</w:t>
      </w:r>
    </w:p>
    <w:p w14:paraId="3B579C2A" w14:textId="07B67ECD" w:rsidR="00724E83" w:rsidRDefault="00724E83" w:rsidP="00724E83">
      <w:pPr>
        <w:pStyle w:val="ListParagraph"/>
        <w:numPr>
          <w:ilvl w:val="0"/>
          <w:numId w:val="9"/>
        </w:numPr>
      </w:pPr>
      <w:r>
        <w:t>6lo frame to be sent to a higher layer</w:t>
      </w:r>
    </w:p>
    <w:p w14:paraId="723C2078" w14:textId="233C6844" w:rsidR="00724E83" w:rsidRDefault="00724E83" w:rsidP="00724E83">
      <w:pPr>
        <w:pStyle w:val="ListParagraph"/>
        <w:numPr>
          <w:ilvl w:val="0"/>
          <w:numId w:val="9"/>
        </w:numPr>
      </w:pPr>
      <w:r>
        <w:t>IPv4 datagram to be sent out</w:t>
      </w:r>
    </w:p>
    <w:p w14:paraId="39FC685C" w14:textId="3671AFDB" w:rsidR="00724E83" w:rsidRDefault="00724E83" w:rsidP="00724E83">
      <w:pPr>
        <w:pStyle w:val="ListParagraph"/>
        <w:numPr>
          <w:ilvl w:val="0"/>
          <w:numId w:val="9"/>
        </w:numPr>
      </w:pPr>
      <w:r>
        <w:t>IPv4 datagram to be sent to a higher layer</w:t>
      </w:r>
    </w:p>
    <w:p w14:paraId="3277FEFC" w14:textId="66D4F43C" w:rsidR="0091211B" w:rsidRDefault="0091211B" w:rsidP="00724E83">
      <w:pPr>
        <w:pStyle w:val="ListParagraph"/>
        <w:numPr>
          <w:ilvl w:val="0"/>
          <w:numId w:val="9"/>
        </w:numPr>
      </w:pPr>
      <w:r>
        <w:t xml:space="preserve">Ack </w:t>
      </w:r>
      <w:proofErr w:type="spellStart"/>
      <w:r>
        <w:t>vs</w:t>
      </w:r>
      <w:proofErr w:type="spellEnd"/>
      <w:r>
        <w:t xml:space="preserve"> non-Ack</w:t>
      </w:r>
    </w:p>
    <w:p w14:paraId="3B274D2A" w14:textId="64EAC36A" w:rsidR="000E1E36" w:rsidRPr="003734B5" w:rsidRDefault="000E1E36" w:rsidP="00724E83">
      <w:pPr>
        <w:pStyle w:val="ListParagraph"/>
        <w:numPr>
          <w:ilvl w:val="0"/>
          <w:numId w:val="9"/>
        </w:numPr>
      </w:pPr>
      <w:r>
        <w:t>Use of Profiles</w:t>
      </w:r>
      <w:bookmarkStart w:id="0" w:name="_GoBack"/>
      <w:bookmarkEnd w:id="0"/>
    </w:p>
    <w:p w14:paraId="0EF5840C" w14:textId="77777777" w:rsidR="00724E83" w:rsidRDefault="00724E83" w:rsidP="0086266D">
      <w:pPr>
        <w:pStyle w:val="ListParagraph"/>
      </w:pPr>
    </w:p>
    <w:p w14:paraId="0C64859C" w14:textId="77777777" w:rsidR="00724E83" w:rsidRDefault="00724E83" w:rsidP="00724E83">
      <w:pPr>
        <w:rPr>
          <w:rFonts w:ascii="Times" w:hAnsi="Times"/>
          <w:b/>
          <w:bCs/>
          <w:sz w:val="28"/>
          <w:szCs w:val="28"/>
          <w:u w:val="single"/>
        </w:rPr>
      </w:pPr>
    </w:p>
    <w:p w14:paraId="0CBF8108" w14:textId="77777777" w:rsidR="00E45079" w:rsidRDefault="00E45079" w:rsidP="00690D16">
      <w:pPr>
        <w:rPr>
          <w:rFonts w:ascii="Arial" w:hAnsi="Arial" w:cs="Arial"/>
          <w:sz w:val="24"/>
          <w:szCs w:val="24"/>
        </w:rPr>
        <w:sectPr w:rsidR="00E45079" w:rsidSect="005F78CC">
          <w:headerReference w:type="default" r:id="rId8"/>
          <w:footerReference w:type="even" r:id="rId9"/>
          <w:footerReference w:type="default" r:id="rId10"/>
          <w:headerReference w:type="first" r:id="rId11"/>
          <w:footerReference w:type="first" r:id="rId12"/>
          <w:pgSz w:w="12240" w:h="15840"/>
          <w:pgMar w:top="1040" w:right="1680" w:bottom="900" w:left="1680" w:header="735" w:footer="712" w:gutter="0"/>
          <w:pgNumType w:start="1"/>
          <w:cols w:space="720"/>
        </w:sectPr>
      </w:pPr>
    </w:p>
    <w:p w14:paraId="4F4EEB2A" w14:textId="62737C24" w:rsidR="00D37CA0" w:rsidRPr="00D37CA0" w:rsidRDefault="00D37CA0" w:rsidP="00D37CA0">
      <w:pPr>
        <w:pStyle w:val="Heading1"/>
        <w:rPr>
          <w:rFonts w:cs="Arial"/>
          <w:b w:val="0"/>
          <w:sz w:val="20"/>
          <w:szCs w:val="20"/>
        </w:rPr>
      </w:pPr>
      <w:r w:rsidRPr="00D37CA0">
        <w:rPr>
          <w:rFonts w:cs="Arial"/>
          <w:b w:val="0"/>
          <w:sz w:val="20"/>
          <w:szCs w:val="20"/>
        </w:rPr>
        <w:t>M</w:t>
      </w:r>
      <w:r>
        <w:rPr>
          <w:rFonts w:cs="Arial"/>
          <w:b w:val="0"/>
          <w:sz w:val="20"/>
          <w:szCs w:val="20"/>
        </w:rPr>
        <w:t>MI</w:t>
      </w:r>
      <w:r w:rsidRPr="00D37CA0">
        <w:rPr>
          <w:rFonts w:cs="Arial"/>
          <w:b w:val="0"/>
          <w:sz w:val="20"/>
          <w:szCs w:val="20"/>
        </w:rPr>
        <w:t>-</w:t>
      </w:r>
      <w:proofErr w:type="spellStart"/>
      <w:r w:rsidRPr="00D37CA0">
        <w:rPr>
          <w:rFonts w:cs="Arial"/>
          <w:b w:val="0"/>
          <w:sz w:val="20"/>
          <w:szCs w:val="20"/>
        </w:rPr>
        <w:t>DATA.</w:t>
      </w:r>
      <w:r>
        <w:rPr>
          <w:rFonts w:cs="Arial"/>
          <w:b w:val="0"/>
          <w:sz w:val="20"/>
          <w:szCs w:val="20"/>
        </w:rPr>
        <w:t>request</w:t>
      </w:r>
      <w:proofErr w:type="spellEnd"/>
      <w:r w:rsidRPr="00D37CA0">
        <w:rPr>
          <w:rFonts w:cs="Arial"/>
          <w:b w:val="0"/>
          <w:sz w:val="20"/>
          <w:szCs w:val="20"/>
        </w:rPr>
        <w:tab/>
      </w:r>
    </w:p>
    <w:p w14:paraId="21A09662" w14:textId="77777777" w:rsidR="00D37CA0" w:rsidRPr="00D37CA0" w:rsidRDefault="00D37CA0" w:rsidP="00D37CA0">
      <w:pPr>
        <w:pStyle w:val="Heading1"/>
        <w:ind w:left="2700"/>
        <w:rPr>
          <w:rFonts w:cs="Arial"/>
          <w:b w:val="0"/>
          <w:sz w:val="20"/>
          <w:szCs w:val="20"/>
        </w:rPr>
      </w:pPr>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SrcAddrMode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SrcPanId</w:t>
      </w:r>
      <w:proofErr w:type="spellEnd"/>
      <w:r w:rsidRPr="00D37CA0">
        <w:rPr>
          <w:rFonts w:cs="Arial"/>
          <w:b w:val="0"/>
          <w:sz w:val="20"/>
          <w:szCs w:val="20"/>
        </w:rPr>
        <w:t>,</w:t>
      </w:r>
      <w:r w:rsidRPr="00D37CA0">
        <w:rPr>
          <w:rFonts w:cs="Arial"/>
          <w:b w:val="0"/>
          <w:sz w:val="20"/>
          <w:szCs w:val="20"/>
        </w:rPr>
        <w:br/>
      </w:r>
      <w:proofErr w:type="spellStart"/>
      <w:r w:rsidRPr="00D37CA0">
        <w:rPr>
          <w:rFonts w:cs="Arial"/>
          <w:b w:val="0"/>
          <w:sz w:val="20"/>
          <w:szCs w:val="20"/>
        </w:rPr>
        <w:t>SrcAddr</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DstAddrMode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DstPanId</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DstAddr</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MultiplexId</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MpxData</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SecurityLevel</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KeyIdMode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KeySource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KeyIndex</w:t>
      </w:r>
      <w:proofErr w:type="spellEnd"/>
      <w:r w:rsidRPr="00D37CA0">
        <w:rPr>
          <w:rFonts w:cs="Arial"/>
          <w:b w:val="0"/>
          <w:sz w:val="20"/>
          <w:szCs w:val="20"/>
        </w:rPr>
        <w:br/>
        <w:t>)</w:t>
      </w:r>
    </w:p>
    <w:p w14:paraId="47FAC6AB"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
    <w:p w14:paraId="31044BCE" w14:textId="77777777" w:rsidR="00E45079" w:rsidRDefault="00E45079" w:rsidP="00E45079">
      <w:pPr>
        <w:widowControl w:val="0"/>
        <w:autoSpaceDE w:val="0"/>
        <w:autoSpaceDN w:val="0"/>
        <w:adjustRightInd w:val="0"/>
        <w:ind w:left="2700"/>
        <w:rPr>
          <w:rFonts w:ascii="–¿Òø'A8&gt;5'38–*U'91U'50" w:hAnsi="–¿Òø'A8&gt;5'38–*U'91U'50" w:cs="–¿Òø'A8&gt;5'38–*U'91U'50"/>
          <w:color w:val="auto"/>
        </w:rPr>
      </w:pPr>
    </w:p>
    <w:p w14:paraId="0C2AFDCF" w14:textId="35DC9702" w:rsidR="00E45079" w:rsidRDefault="00E45079" w:rsidP="00E45079">
      <w:pPr>
        <w:widowControl w:val="0"/>
        <w:autoSpaceDE w:val="0"/>
        <w:autoSpaceDN w:val="0"/>
        <w:adjustRightInd w:val="0"/>
        <w:rPr>
          <w:rFonts w:ascii="–¿Òø'A8&gt;5'38–*U'91U'50" w:hAnsi="–¿Òø'A8&gt;5'38–*U'91U'50" w:cs="–¿Òø'A8&gt;5'38–*U'91U'50"/>
          <w:color w:val="auto"/>
        </w:rPr>
      </w:pPr>
      <w:r>
        <w:rPr>
          <w:rFonts w:ascii="–¿Òø'A8&gt;5'38–*U'91U'50" w:hAnsi="–¿Òø'A8&gt;5'38–*U'91U'50" w:cs="–¿Òø'A8&gt;5'38–*U'91U'50"/>
          <w:color w:val="auto"/>
        </w:rPr>
        <w:t>MCPS-</w:t>
      </w:r>
      <w:proofErr w:type="spellStart"/>
      <w:r>
        <w:rPr>
          <w:rFonts w:ascii="–¿Òø'A8&gt;5'38–*U'91U'50" w:hAnsi="–¿Òø'A8&gt;5'38–*U'91U'50" w:cs="–¿Òø'A8&gt;5'38–*U'91U'50"/>
          <w:color w:val="auto"/>
        </w:rPr>
        <w:t>DATA.request</w:t>
      </w:r>
      <w:proofErr w:type="spellEnd"/>
      <w:r>
        <w:rPr>
          <w:rFonts w:ascii="–¿Òø'A8&gt;5'38–*U'91U'50" w:hAnsi="–¿Òø'A8&gt;5'38–*U'91U'50" w:cs="–¿Òø'A8&gt;5'38–*U'91U'50"/>
          <w:color w:val="auto"/>
        </w:rPr>
        <w:t xml:space="preserve"> </w:t>
      </w:r>
      <w:r>
        <w:rPr>
          <w:rFonts w:ascii="–¿Òø'A8&gt;5'38–*U'91U'50" w:hAnsi="–¿Òø'A8&gt;5'38–*U'91U'50" w:cs="–¿Òø'A8&gt;5'38–*U'91U'50"/>
          <w:color w:val="auto"/>
        </w:rPr>
        <w:tab/>
      </w:r>
      <w:r>
        <w:rPr>
          <w:rFonts w:ascii="–¿Òø'A8&gt;5'38–*U'91U'50" w:hAnsi="–¿Òø'A8&gt;5'38–*U'91U'50" w:cs="–¿Òø'A8&gt;5'38–*U'91U'50"/>
          <w:color w:val="auto"/>
        </w:rPr>
        <w:tab/>
        <w:t>(</w:t>
      </w:r>
    </w:p>
    <w:p w14:paraId="6857B2E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SrcAddrMode</w:t>
      </w:r>
      <w:proofErr w:type="spellEnd"/>
      <w:r>
        <w:rPr>
          <w:rFonts w:ascii="–¿Òø'A8&gt;5'38–*U'91U'50" w:hAnsi="–¿Òø'A8&gt;5'38–*U'91U'50" w:cs="–¿Òø'A8&gt;5'38–*U'91U'50"/>
          <w:color w:val="auto"/>
        </w:rPr>
        <w:t>,</w:t>
      </w:r>
    </w:p>
    <w:p w14:paraId="07775DC7"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DstAddrMode</w:t>
      </w:r>
      <w:proofErr w:type="spellEnd"/>
      <w:r>
        <w:rPr>
          <w:rFonts w:ascii="–¿Òø'A8&gt;5'38–*U'91U'50" w:hAnsi="–¿Òø'A8&gt;5'38–*U'91U'50" w:cs="–¿Òø'A8&gt;5'38–*U'91U'50"/>
          <w:color w:val="auto"/>
        </w:rPr>
        <w:t>,</w:t>
      </w:r>
    </w:p>
    <w:p w14:paraId="0955599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DstPanId</w:t>
      </w:r>
      <w:proofErr w:type="spellEnd"/>
      <w:r>
        <w:rPr>
          <w:rFonts w:ascii="–¿Òø'A8&gt;5'38–*U'91U'50" w:hAnsi="–¿Òø'A8&gt;5'38–*U'91U'50" w:cs="–¿Òø'A8&gt;5'38–*U'91U'50"/>
          <w:color w:val="auto"/>
        </w:rPr>
        <w:t>,</w:t>
      </w:r>
    </w:p>
    <w:p w14:paraId="2A599A9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DstAddr</w:t>
      </w:r>
      <w:proofErr w:type="spellEnd"/>
      <w:r>
        <w:rPr>
          <w:rFonts w:ascii="–¿Òø'A8&gt;5'38–*U'91U'50" w:hAnsi="–¿Òø'A8&gt;5'38–*U'91U'50" w:cs="–¿Òø'A8&gt;5'38–*U'91U'50"/>
          <w:color w:val="auto"/>
        </w:rPr>
        <w:t>,</w:t>
      </w:r>
    </w:p>
    <w:p w14:paraId="4A8D66C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Msdu</w:t>
      </w:r>
      <w:proofErr w:type="spellEnd"/>
      <w:r>
        <w:rPr>
          <w:rFonts w:ascii="–¿Òø'A8&gt;5'38–*U'91U'50" w:hAnsi="–¿Òø'A8&gt;5'38–*U'91U'50" w:cs="–¿Òø'A8&gt;5'38–*U'91U'50"/>
          <w:color w:val="auto"/>
        </w:rPr>
        <w:t>,</w:t>
      </w:r>
    </w:p>
    <w:p w14:paraId="2DADCAA6"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MsduHandle</w:t>
      </w:r>
      <w:proofErr w:type="spellEnd"/>
      <w:r>
        <w:rPr>
          <w:rFonts w:ascii="–¿Òø'A8&gt;5'38–*U'91U'50" w:hAnsi="–¿Òø'A8&gt;5'38–*U'91U'50" w:cs="–¿Òø'A8&gt;5'38–*U'91U'50"/>
          <w:color w:val="auto"/>
        </w:rPr>
        <w:t>,</w:t>
      </w:r>
    </w:p>
    <w:p w14:paraId="7F4405A9"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HeaderIeList</w:t>
      </w:r>
      <w:proofErr w:type="spellEnd"/>
      <w:r>
        <w:rPr>
          <w:rFonts w:ascii="–¿Òø'A8&gt;5'38–*U'91U'50" w:hAnsi="–¿Òø'A8&gt;5'38–*U'91U'50" w:cs="–¿Òø'A8&gt;5'38–*U'91U'50"/>
          <w:color w:val="auto"/>
        </w:rPr>
        <w:t>,</w:t>
      </w:r>
    </w:p>
    <w:p w14:paraId="6F9A2FE9"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PayloadIeList</w:t>
      </w:r>
      <w:proofErr w:type="spellEnd"/>
      <w:r>
        <w:rPr>
          <w:rFonts w:ascii="–¿Òø'A8&gt;5'38–*U'91U'50" w:hAnsi="–¿Òø'A8&gt;5'38–*U'91U'50" w:cs="–¿Òø'A8&gt;5'38–*U'91U'50"/>
          <w:color w:val="auto"/>
        </w:rPr>
        <w:t>,</w:t>
      </w:r>
    </w:p>
    <w:p w14:paraId="092CDFE1"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HeaderIeIdList</w:t>
      </w:r>
      <w:proofErr w:type="spellEnd"/>
      <w:r>
        <w:rPr>
          <w:rFonts w:ascii="–¿Òø'A8&gt;5'38–*U'91U'50" w:hAnsi="–¿Òø'A8&gt;5'38–*U'91U'50" w:cs="–¿Òø'A8&gt;5'38–*U'91U'50"/>
          <w:color w:val="auto"/>
        </w:rPr>
        <w:t>,</w:t>
      </w:r>
    </w:p>
    <w:p w14:paraId="1995735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NestedIeSubIdList</w:t>
      </w:r>
      <w:proofErr w:type="spellEnd"/>
      <w:r>
        <w:rPr>
          <w:rFonts w:ascii="–¿Òø'A8&gt;5'38–*U'91U'50" w:hAnsi="–¿Òø'A8&gt;5'38–*U'91U'50" w:cs="–¿Òø'A8&gt;5'38–*U'91U'50"/>
          <w:color w:val="auto"/>
        </w:rPr>
        <w:t>,</w:t>
      </w:r>
    </w:p>
    <w:p w14:paraId="15757CDC"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r>
        <w:rPr>
          <w:rFonts w:ascii="–¿Òø'A8&gt;5'38–*U'91U'50" w:hAnsi="–¿Òø'A8&gt;5'38–*U'91U'50" w:cs="–¿Òø'A8&gt;5'38–*U'91U'50"/>
          <w:color w:val="auto"/>
        </w:rPr>
        <w:t>AckTx,</w:t>
      </w:r>
    </w:p>
    <w:p w14:paraId="5743D19F"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GtsTx</w:t>
      </w:r>
      <w:proofErr w:type="spellEnd"/>
      <w:r>
        <w:rPr>
          <w:rFonts w:ascii="–¿Òø'A8&gt;5'38–*U'91U'50" w:hAnsi="–¿Òø'A8&gt;5'38–*U'91U'50" w:cs="–¿Òø'A8&gt;5'38–*U'91U'50"/>
          <w:color w:val="auto"/>
        </w:rPr>
        <w:t>,</w:t>
      </w:r>
    </w:p>
    <w:p w14:paraId="5FCDA876"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IndirectTx</w:t>
      </w:r>
      <w:proofErr w:type="spellEnd"/>
      <w:r>
        <w:rPr>
          <w:rFonts w:ascii="–¿Òø'A8&gt;5'38–*U'91U'50" w:hAnsi="–¿Òø'A8&gt;5'38–*U'91U'50" w:cs="–¿Òø'A8&gt;5'38–*U'91U'50"/>
          <w:color w:val="auto"/>
        </w:rPr>
        <w:t>,</w:t>
      </w:r>
    </w:p>
    <w:p w14:paraId="6FC49FB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SecurityLevel</w:t>
      </w:r>
      <w:proofErr w:type="spellEnd"/>
      <w:r>
        <w:rPr>
          <w:rFonts w:ascii="–¿Òø'A8&gt;5'38–*U'91U'50" w:hAnsi="–¿Òø'A8&gt;5'38–*U'91U'50" w:cs="–¿Òø'A8&gt;5'38–*U'91U'50"/>
          <w:color w:val="auto"/>
        </w:rPr>
        <w:t>,</w:t>
      </w:r>
    </w:p>
    <w:p w14:paraId="652F278F"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KeyIdMode</w:t>
      </w:r>
      <w:proofErr w:type="spellEnd"/>
      <w:r>
        <w:rPr>
          <w:rFonts w:ascii="–¿Òø'A8&gt;5'38–*U'91U'50" w:hAnsi="–¿Òø'A8&gt;5'38–*U'91U'50" w:cs="–¿Òø'A8&gt;5'38–*U'91U'50"/>
          <w:color w:val="auto"/>
        </w:rPr>
        <w:t>,</w:t>
      </w:r>
    </w:p>
    <w:p w14:paraId="5D0D8645"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KeySource</w:t>
      </w:r>
      <w:proofErr w:type="spellEnd"/>
      <w:r>
        <w:rPr>
          <w:rFonts w:ascii="–¿Òø'A8&gt;5'38–*U'91U'50" w:hAnsi="–¿Òø'A8&gt;5'38–*U'91U'50" w:cs="–¿Òø'A8&gt;5'38–*U'91U'50"/>
          <w:color w:val="auto"/>
        </w:rPr>
        <w:t>,</w:t>
      </w:r>
    </w:p>
    <w:p w14:paraId="6AE4DF6D"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KeyIndex</w:t>
      </w:r>
      <w:proofErr w:type="spellEnd"/>
      <w:r>
        <w:rPr>
          <w:rFonts w:ascii="–¿Òø'A8&gt;5'38–*U'91U'50" w:hAnsi="–¿Òø'A8&gt;5'38–*U'91U'50" w:cs="–¿Òø'A8&gt;5'38–*U'91U'50"/>
          <w:color w:val="auto"/>
        </w:rPr>
        <w:t>,</w:t>
      </w:r>
    </w:p>
    <w:p w14:paraId="695C5B0C"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UwbPrf</w:t>
      </w:r>
      <w:proofErr w:type="spellEnd"/>
      <w:r>
        <w:rPr>
          <w:rFonts w:ascii="–¿Òø'A8&gt;5'38–*U'91U'50" w:hAnsi="–¿Òø'A8&gt;5'38–*U'91U'50" w:cs="–¿Òø'A8&gt;5'38–*U'91U'50"/>
          <w:color w:val="auto"/>
        </w:rPr>
        <w:t>,</w:t>
      </w:r>
    </w:p>
    <w:p w14:paraId="171DBE5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r>
        <w:rPr>
          <w:rFonts w:ascii="–¿Òø'A8&gt;5'38–*U'91U'50" w:hAnsi="–¿Òø'A8&gt;5'38–*U'91U'50" w:cs="–¿Òø'A8&gt;5'38–*U'91U'50"/>
          <w:color w:val="auto"/>
        </w:rPr>
        <w:t>Ranging,</w:t>
      </w:r>
    </w:p>
    <w:p w14:paraId="6B1BE76B"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UwbPreambleSymbolRepetitions</w:t>
      </w:r>
      <w:proofErr w:type="spellEnd"/>
      <w:r>
        <w:rPr>
          <w:rFonts w:ascii="–¿Òø'A8&gt;5'38–*U'91U'50" w:hAnsi="–¿Òø'A8&gt;5'38–*U'91U'50" w:cs="–¿Òø'A8&gt;5'38–*U'91U'50"/>
          <w:color w:val="auto"/>
        </w:rPr>
        <w:t>,</w:t>
      </w:r>
    </w:p>
    <w:p w14:paraId="2889EF94"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DataRate</w:t>
      </w:r>
      <w:proofErr w:type="spellEnd"/>
      <w:r>
        <w:rPr>
          <w:rFonts w:ascii="–¿Òø'A8&gt;5'38–*U'91U'50" w:hAnsi="–¿Òø'A8&gt;5'38–*U'91U'50" w:cs="–¿Òø'A8&gt;5'38–*U'91U'50"/>
          <w:color w:val="auto"/>
        </w:rPr>
        <w:t>,</w:t>
      </w:r>
    </w:p>
    <w:p w14:paraId="4EB8D66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LocationEnhancingInformationPostamble</w:t>
      </w:r>
      <w:proofErr w:type="spellEnd"/>
      <w:r>
        <w:rPr>
          <w:rFonts w:ascii="–¿Òø'A8&gt;5'38–*U'91U'50" w:hAnsi="–¿Òø'A8&gt;5'38–*U'91U'50" w:cs="–¿Òø'A8&gt;5'38–*U'91U'50"/>
          <w:color w:val="auto"/>
        </w:rPr>
        <w:t>,</w:t>
      </w:r>
    </w:p>
    <w:p w14:paraId="2406453A"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LocationEnhancingInformationPostambleLength</w:t>
      </w:r>
      <w:proofErr w:type="spellEnd"/>
      <w:r>
        <w:rPr>
          <w:rFonts w:ascii="–¿Òø'A8&gt;5'38–*U'91U'50" w:hAnsi="–¿Òø'A8&gt;5'38–*U'91U'50" w:cs="–¿Òø'A8&gt;5'38–*U'91U'50"/>
          <w:color w:val="auto"/>
        </w:rPr>
        <w:t>,</w:t>
      </w:r>
    </w:p>
    <w:p w14:paraId="1F9A75B3"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PanIdSuppressed</w:t>
      </w:r>
      <w:proofErr w:type="spellEnd"/>
      <w:r>
        <w:rPr>
          <w:rFonts w:ascii="–¿Òø'A8&gt;5'38–*U'91U'50" w:hAnsi="–¿Òø'A8&gt;5'38–*U'91U'50" w:cs="–¿Òø'A8&gt;5'38–*U'91U'50"/>
          <w:color w:val="auto"/>
        </w:rPr>
        <w:t>,</w:t>
      </w:r>
    </w:p>
    <w:p w14:paraId="03A20D47"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SeqNumSuppressed</w:t>
      </w:r>
      <w:proofErr w:type="spellEnd"/>
      <w:r>
        <w:rPr>
          <w:rFonts w:ascii="–¿Òø'A8&gt;5'38–*U'91U'50" w:hAnsi="–¿Òø'A8&gt;5'38–*U'91U'50" w:cs="–¿Òø'A8&gt;5'38–*U'91U'50"/>
          <w:color w:val="auto"/>
        </w:rPr>
        <w:t>,</w:t>
      </w:r>
    </w:p>
    <w:p w14:paraId="7AE40793"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SendMultipurpose</w:t>
      </w:r>
      <w:proofErr w:type="spellEnd"/>
    </w:p>
    <w:p w14:paraId="190387B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FrakPolicy</w:t>
      </w:r>
      <w:proofErr w:type="spellEnd"/>
      <w:r>
        <w:rPr>
          <w:rFonts w:ascii="–¿Òø'A8&gt;5'38–*U'91U'50" w:hAnsi="–¿Òø'A8&gt;5'38–*U'91U'50" w:cs="–¿Òø'A8&gt;5'38–*U'91U'50"/>
          <w:color w:val="auto"/>
        </w:rPr>
        <w:t>,</w:t>
      </w:r>
    </w:p>
    <w:p w14:paraId="377B48E2"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CriticalEventMessage</w:t>
      </w:r>
      <w:proofErr w:type="spellEnd"/>
    </w:p>
    <w:p w14:paraId="7C6D8214" w14:textId="0FA7DD2C" w:rsidR="00E45079" w:rsidRPr="00690D16" w:rsidRDefault="00E45079" w:rsidP="00E45079">
      <w:pPr>
        <w:ind w:firstLine="2700"/>
        <w:rPr>
          <w:rFonts w:ascii="Arial" w:hAnsi="Arial" w:cs="Arial"/>
          <w:sz w:val="24"/>
          <w:szCs w:val="24"/>
        </w:rPr>
      </w:pPr>
      <w:r>
        <w:rPr>
          <w:rFonts w:ascii="–¿Òø'A8&gt;5'38–*U'91U'50" w:hAnsi="–¿Òø'A8&gt;5'38–*U'91U'50" w:cs="–¿Òø'A8&gt;5'38–*U'91U'50"/>
          <w:color w:val="auto"/>
        </w:rPr>
        <w:t>)</w:t>
      </w:r>
    </w:p>
    <w:sectPr w:rsidR="00E45079" w:rsidRPr="00690D16" w:rsidSect="005F78CC">
      <w:pgSz w:w="12240" w:h="15840"/>
      <w:pgMar w:top="1040" w:right="1680" w:bottom="900" w:left="1680" w:header="735" w:footer="7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88B8D" w14:textId="77777777" w:rsidR="00FE6333" w:rsidRDefault="00FE6333">
      <w:r>
        <w:separator/>
      </w:r>
    </w:p>
  </w:endnote>
  <w:endnote w:type="continuationSeparator" w:id="0">
    <w:p w14:paraId="5BA1369A" w14:textId="77777777" w:rsidR="00FE6333" w:rsidRDefault="00FE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Òø'A8&gt;5'38–*U'91U'50">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58F9" w14:textId="77777777" w:rsidR="00FE6333" w:rsidRDefault="00FE6333"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FE6333" w:rsidRDefault="00FE63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DE28" w14:textId="3F02D452" w:rsidR="00FE6333" w:rsidRDefault="00FE633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0BE5" w14:textId="77777777" w:rsidR="00FE6333" w:rsidRDefault="00FE633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1E130" w14:textId="77777777" w:rsidR="00FE6333" w:rsidRDefault="00FE6333">
      <w:r>
        <w:separator/>
      </w:r>
    </w:p>
  </w:footnote>
  <w:footnote w:type="continuationSeparator" w:id="0">
    <w:p w14:paraId="3C96A254" w14:textId="77777777" w:rsidR="00FE6333" w:rsidRDefault="00FE63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DB85" w14:textId="77777777" w:rsidR="00FE6333" w:rsidRDefault="00FE633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2017</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B6366F">
      <w:rPr>
        <w:b/>
        <w:sz w:val="28"/>
      </w:rPr>
      <w:t>&lt;15-17-225-00&gt;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BF7E" w14:textId="77777777" w:rsidR="00FE6333" w:rsidRDefault="00FE633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7B9"/>
    <w:multiLevelType w:val="hybridMultilevel"/>
    <w:tmpl w:val="EA7409EC"/>
    <w:lvl w:ilvl="0" w:tplc="0CB49C36">
      <w:start w:val="1"/>
      <w:numFmt w:val="decimal"/>
      <w:lvlText w:val="%1."/>
      <w:lvlJc w:val="left"/>
      <w:pPr>
        <w:tabs>
          <w:tab w:val="num" w:pos="720"/>
        </w:tabs>
        <w:ind w:left="720" w:hanging="360"/>
      </w:pPr>
    </w:lvl>
    <w:lvl w:ilvl="1" w:tplc="6192B5B0" w:tentative="1">
      <w:start w:val="1"/>
      <w:numFmt w:val="decimal"/>
      <w:lvlText w:val="%2."/>
      <w:lvlJc w:val="left"/>
      <w:pPr>
        <w:tabs>
          <w:tab w:val="num" w:pos="1440"/>
        </w:tabs>
        <w:ind w:left="1440" w:hanging="360"/>
      </w:pPr>
    </w:lvl>
    <w:lvl w:ilvl="2" w:tplc="CB146F1A" w:tentative="1">
      <w:start w:val="1"/>
      <w:numFmt w:val="decimal"/>
      <w:lvlText w:val="%3."/>
      <w:lvlJc w:val="left"/>
      <w:pPr>
        <w:tabs>
          <w:tab w:val="num" w:pos="2160"/>
        </w:tabs>
        <w:ind w:left="2160" w:hanging="360"/>
      </w:pPr>
    </w:lvl>
    <w:lvl w:ilvl="3" w:tplc="C64271D0" w:tentative="1">
      <w:start w:val="1"/>
      <w:numFmt w:val="decimal"/>
      <w:lvlText w:val="%4."/>
      <w:lvlJc w:val="left"/>
      <w:pPr>
        <w:tabs>
          <w:tab w:val="num" w:pos="2880"/>
        </w:tabs>
        <w:ind w:left="2880" w:hanging="360"/>
      </w:pPr>
    </w:lvl>
    <w:lvl w:ilvl="4" w:tplc="A7088EB0" w:tentative="1">
      <w:start w:val="1"/>
      <w:numFmt w:val="decimal"/>
      <w:lvlText w:val="%5."/>
      <w:lvlJc w:val="left"/>
      <w:pPr>
        <w:tabs>
          <w:tab w:val="num" w:pos="3600"/>
        </w:tabs>
        <w:ind w:left="3600" w:hanging="360"/>
      </w:pPr>
    </w:lvl>
    <w:lvl w:ilvl="5" w:tplc="692C1DE8" w:tentative="1">
      <w:start w:val="1"/>
      <w:numFmt w:val="decimal"/>
      <w:lvlText w:val="%6."/>
      <w:lvlJc w:val="left"/>
      <w:pPr>
        <w:tabs>
          <w:tab w:val="num" w:pos="4320"/>
        </w:tabs>
        <w:ind w:left="4320" w:hanging="360"/>
      </w:pPr>
    </w:lvl>
    <w:lvl w:ilvl="6" w:tplc="A8AE9B9A" w:tentative="1">
      <w:start w:val="1"/>
      <w:numFmt w:val="decimal"/>
      <w:lvlText w:val="%7."/>
      <w:lvlJc w:val="left"/>
      <w:pPr>
        <w:tabs>
          <w:tab w:val="num" w:pos="5040"/>
        </w:tabs>
        <w:ind w:left="5040" w:hanging="360"/>
      </w:pPr>
    </w:lvl>
    <w:lvl w:ilvl="7" w:tplc="0F3007DC" w:tentative="1">
      <w:start w:val="1"/>
      <w:numFmt w:val="decimal"/>
      <w:lvlText w:val="%8."/>
      <w:lvlJc w:val="left"/>
      <w:pPr>
        <w:tabs>
          <w:tab w:val="num" w:pos="5760"/>
        </w:tabs>
        <w:ind w:left="5760" w:hanging="360"/>
      </w:pPr>
    </w:lvl>
    <w:lvl w:ilvl="8" w:tplc="D344791A" w:tentative="1">
      <w:start w:val="1"/>
      <w:numFmt w:val="decimal"/>
      <w:lvlText w:val="%9."/>
      <w:lvlJc w:val="left"/>
      <w:pPr>
        <w:tabs>
          <w:tab w:val="num" w:pos="6480"/>
        </w:tabs>
        <w:ind w:left="6480" w:hanging="360"/>
      </w:pPr>
    </w:lvl>
  </w:abstractNum>
  <w:abstractNum w:abstractNumId="1">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2">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3">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4">
    <w:nsid w:val="15C30E77"/>
    <w:multiLevelType w:val="hybridMultilevel"/>
    <w:tmpl w:val="6172DDD2"/>
    <w:lvl w:ilvl="0" w:tplc="6F2C717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40A718DC"/>
    <w:multiLevelType w:val="hybridMultilevel"/>
    <w:tmpl w:val="BF88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1"/>
  </w:num>
  <w:num w:numId="3">
    <w:abstractNumId w:val="3"/>
  </w:num>
  <w:num w:numId="4">
    <w:abstractNumId w:val="6"/>
  </w:num>
  <w:num w:numId="5">
    <w:abstractNumId w:val="7"/>
  </w:num>
  <w:num w:numId="6">
    <w:abstractNumId w:val="8"/>
  </w:num>
  <w:num w:numId="7">
    <w:abstractNumId w:val="2"/>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60"/>
    <w:rsid w:val="000E1E36"/>
    <w:rsid w:val="001106E1"/>
    <w:rsid w:val="00143976"/>
    <w:rsid w:val="00197378"/>
    <w:rsid w:val="001D7169"/>
    <w:rsid w:val="002029C8"/>
    <w:rsid w:val="00275855"/>
    <w:rsid w:val="003734B5"/>
    <w:rsid w:val="003B2D0D"/>
    <w:rsid w:val="003C37E9"/>
    <w:rsid w:val="003C7577"/>
    <w:rsid w:val="003E2FA5"/>
    <w:rsid w:val="003F22EC"/>
    <w:rsid w:val="0040559E"/>
    <w:rsid w:val="00467C10"/>
    <w:rsid w:val="00467FBF"/>
    <w:rsid w:val="00473960"/>
    <w:rsid w:val="00484706"/>
    <w:rsid w:val="004D467B"/>
    <w:rsid w:val="004E3A07"/>
    <w:rsid w:val="004F1922"/>
    <w:rsid w:val="00536BFB"/>
    <w:rsid w:val="00597149"/>
    <w:rsid w:val="005D49B0"/>
    <w:rsid w:val="005D61D2"/>
    <w:rsid w:val="005F78CC"/>
    <w:rsid w:val="00632692"/>
    <w:rsid w:val="00660878"/>
    <w:rsid w:val="00667648"/>
    <w:rsid w:val="00690D16"/>
    <w:rsid w:val="006D52D8"/>
    <w:rsid w:val="00724E83"/>
    <w:rsid w:val="007A43F5"/>
    <w:rsid w:val="007C1937"/>
    <w:rsid w:val="007D29C1"/>
    <w:rsid w:val="007D6777"/>
    <w:rsid w:val="00811751"/>
    <w:rsid w:val="008249C9"/>
    <w:rsid w:val="0086266D"/>
    <w:rsid w:val="008742F8"/>
    <w:rsid w:val="008A5DA7"/>
    <w:rsid w:val="008C2A1F"/>
    <w:rsid w:val="0091211B"/>
    <w:rsid w:val="00970B09"/>
    <w:rsid w:val="00985FA1"/>
    <w:rsid w:val="00A029D6"/>
    <w:rsid w:val="00A17163"/>
    <w:rsid w:val="00A17A4A"/>
    <w:rsid w:val="00A23B17"/>
    <w:rsid w:val="00A546C3"/>
    <w:rsid w:val="00A70332"/>
    <w:rsid w:val="00AF561E"/>
    <w:rsid w:val="00B37496"/>
    <w:rsid w:val="00B5505D"/>
    <w:rsid w:val="00B61C9A"/>
    <w:rsid w:val="00B6366F"/>
    <w:rsid w:val="00B67EC9"/>
    <w:rsid w:val="00C108E7"/>
    <w:rsid w:val="00C37188"/>
    <w:rsid w:val="00C60665"/>
    <w:rsid w:val="00CE360A"/>
    <w:rsid w:val="00D37CA0"/>
    <w:rsid w:val="00D837BB"/>
    <w:rsid w:val="00DA1BCE"/>
    <w:rsid w:val="00DC53AF"/>
    <w:rsid w:val="00E07FD6"/>
    <w:rsid w:val="00E45079"/>
    <w:rsid w:val="00E81FC4"/>
    <w:rsid w:val="00F40D64"/>
    <w:rsid w:val="00F91EA7"/>
    <w:rsid w:val="00FB5023"/>
    <w:rsid w:val="00FB6B34"/>
    <w:rsid w:val="00FD27F6"/>
    <w:rsid w:val="00FE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855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734B5"/>
    <w:pPr>
      <w:ind w:left="360"/>
      <w:outlineLvl w:val="3"/>
    </w:pPr>
    <w:rPr>
      <w:rFonts w:ascii="Times" w:hAnsi="Times"/>
      <w:sz w:val="28"/>
      <w:szCs w:val="28"/>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91EA7"/>
    <w:pPr>
      <w:contextualSpacing/>
    </w:pPr>
    <w:rPr>
      <w:rFonts w:ascii="Times" w:hAnsi="Times"/>
      <w:sz w:val="24"/>
      <w:szCs w:val="24"/>
    </w:rPr>
  </w:style>
  <w:style w:type="paragraph" w:customStyle="1" w:styleId="TableParagraph">
    <w:name w:val="Table Paragraph"/>
    <w:basedOn w:val="Normal"/>
    <w:uiPriority w:val="1"/>
    <w:qFormat/>
    <w:rsid w:val="005D49B0"/>
    <w:pPr>
      <w:widowControl w:val="0"/>
    </w:pPr>
    <w:rPr>
      <w:rFonts w:ascii="Arial" w:eastAsia="Calibri" w:hAnsi="Arial"/>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semiHidden/>
    <w:unhideWhenUsed/>
    <w:rsid w:val="003734B5"/>
    <w:pPr>
      <w:spacing w:before="100" w:beforeAutospacing="1" w:after="100" w:afterAutospacing="1"/>
    </w:pPr>
    <w:rPr>
      <w:rFonts w:ascii="Times" w:hAnsi="Times"/>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734B5"/>
    <w:pPr>
      <w:ind w:left="360"/>
      <w:outlineLvl w:val="3"/>
    </w:pPr>
    <w:rPr>
      <w:rFonts w:ascii="Times" w:hAnsi="Times"/>
      <w:sz w:val="28"/>
      <w:szCs w:val="28"/>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91EA7"/>
    <w:pPr>
      <w:contextualSpacing/>
    </w:pPr>
    <w:rPr>
      <w:rFonts w:ascii="Times" w:hAnsi="Times"/>
      <w:sz w:val="24"/>
      <w:szCs w:val="24"/>
    </w:rPr>
  </w:style>
  <w:style w:type="paragraph" w:customStyle="1" w:styleId="TableParagraph">
    <w:name w:val="Table Paragraph"/>
    <w:basedOn w:val="Normal"/>
    <w:uiPriority w:val="1"/>
    <w:qFormat/>
    <w:rsid w:val="005D49B0"/>
    <w:pPr>
      <w:widowControl w:val="0"/>
    </w:pPr>
    <w:rPr>
      <w:rFonts w:ascii="Arial" w:eastAsia="Calibri" w:hAnsi="Arial"/>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semiHidden/>
    <w:unhideWhenUsed/>
    <w:rsid w:val="003734B5"/>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1165">
      <w:bodyDiv w:val="1"/>
      <w:marLeft w:val="0"/>
      <w:marRight w:val="0"/>
      <w:marTop w:val="0"/>
      <w:marBottom w:val="0"/>
      <w:divBdr>
        <w:top w:val="none" w:sz="0" w:space="0" w:color="auto"/>
        <w:left w:val="none" w:sz="0" w:space="0" w:color="auto"/>
        <w:bottom w:val="none" w:sz="0" w:space="0" w:color="auto"/>
        <w:right w:val="none" w:sz="0" w:space="0" w:color="auto"/>
      </w:divBdr>
      <w:divsChild>
        <w:div w:id="175702720">
          <w:marLeft w:val="720"/>
          <w:marRight w:val="0"/>
          <w:marTop w:val="106"/>
          <w:marBottom w:val="0"/>
          <w:divBdr>
            <w:top w:val="none" w:sz="0" w:space="0" w:color="auto"/>
            <w:left w:val="none" w:sz="0" w:space="0" w:color="auto"/>
            <w:bottom w:val="none" w:sz="0" w:space="0" w:color="auto"/>
            <w:right w:val="none" w:sz="0" w:space="0" w:color="auto"/>
          </w:divBdr>
        </w:div>
        <w:div w:id="1434865753">
          <w:marLeft w:val="720"/>
          <w:marRight w:val="0"/>
          <w:marTop w:val="106"/>
          <w:marBottom w:val="0"/>
          <w:divBdr>
            <w:top w:val="none" w:sz="0" w:space="0" w:color="auto"/>
            <w:left w:val="none" w:sz="0" w:space="0" w:color="auto"/>
            <w:bottom w:val="none" w:sz="0" w:space="0" w:color="auto"/>
            <w:right w:val="none" w:sz="0" w:space="0" w:color="auto"/>
          </w:divBdr>
        </w:div>
        <w:div w:id="1078939127">
          <w:marLeft w:val="720"/>
          <w:marRight w:val="0"/>
          <w:marTop w:val="106"/>
          <w:marBottom w:val="0"/>
          <w:divBdr>
            <w:top w:val="none" w:sz="0" w:space="0" w:color="auto"/>
            <w:left w:val="none" w:sz="0" w:space="0" w:color="auto"/>
            <w:bottom w:val="none" w:sz="0" w:space="0" w:color="auto"/>
            <w:right w:val="none" w:sz="0" w:space="0" w:color="auto"/>
          </w:divBdr>
        </w:div>
      </w:divsChild>
    </w:div>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104183723">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79264037">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sChild>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TotalTime>
  <Pages>3</Pages>
  <Words>448</Words>
  <Characters>2653</Characters>
  <Application>Microsoft Macintosh Word</Application>
  <DocSecurity>0</DocSecurity>
  <Lines>126</Lines>
  <Paragraphs>83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&lt;PassThru Module Operation&gt;</vt:lpstr>
      <vt:lpstr/>
      <vt:lpstr>PassThru Module</vt:lpstr>
      <vt:lpstr>        Purpose: </vt:lpstr>
      <vt:lpstr>        Overview</vt:lpstr>
      <vt:lpstr>MMI-DATA.request	</vt:lpstr>
      <vt:lpstr>(  SrcAddrMode,  SrcPanId, SrcAddr,  DstAddrMode,  DstPanId,  DstAddr,  Multiple</vt:lpstr>
    </vt:vector>
  </TitlesOfParts>
  <Manager/>
  <Company>&lt;cKinney Consulting&gt;</Company>
  <LinksUpToDate>false</LinksUpToDate>
  <CharactersWithSpaces>3018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&lt;PassThru Module Operation&gt;</dc:title>
  <dc:subject/>
  <dc:creator>Pat Kinney</dc:creator>
  <cp:keywords/>
  <dc:description>&lt;street address&gt;_x000d_
TELEPHONE: &lt;phone#&gt;_x000d_
FAX: &lt;fax#&gt;_x000d_
EMAIL: &lt;email&gt;</dc:description>
  <cp:lastModifiedBy>Pat Kinney</cp:lastModifiedBy>
  <cp:revision>5</cp:revision>
  <cp:lastPrinted>1901-01-01T06:00:00Z</cp:lastPrinted>
  <dcterms:created xsi:type="dcterms:W3CDTF">2017-03-16T17:21:00Z</dcterms:created>
  <dcterms:modified xsi:type="dcterms:W3CDTF">2017-03-16T18:49:00Z</dcterms:modified>
  <cp:category>&lt;15-17-225-00&gt;</cp:category>
</cp:coreProperties>
</file>