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blPrEx>
          <w:tblCellMar>
            <w:top w:w="0" w:type="dxa"/>
            <w:bottom w:w="0" w:type="dxa"/>
          </w:tblCellMar>
        </w:tblPrEx>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Title</w:t>
            </w:r>
          </w:p>
        </w:tc>
        <w:bookmarkStart w:id="0" w:name="_GoBack"/>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3B62">
              <w:rPr>
                <w:b/>
                <w:sz w:val="28"/>
              </w:rPr>
              <w:t>WG Draft Letter to ETSI LTN</w:t>
            </w:r>
            <w:r>
              <w:rPr>
                <w:b/>
                <w:sz w:val="28"/>
              </w:rPr>
              <w:fldChar w:fldCharType="end"/>
            </w:r>
            <w:bookmarkEnd w:id="0"/>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A507C4">
            <w:pPr>
              <w:pStyle w:val="covertext"/>
            </w:pPr>
            <w:r>
              <w:t>[</w:t>
            </w:r>
            <w:r w:rsidR="00A507C4">
              <w:t>15 March, 2017</w:t>
            </w:r>
            <w:r>
              <w:t>]</w:t>
            </w:r>
          </w:p>
        </w:tc>
      </w:tr>
      <w:tr w:rsidR="00213C68">
        <w:tblPrEx>
          <w:tblCellMar>
            <w:top w:w="0" w:type="dxa"/>
            <w:bottom w:w="0" w:type="dxa"/>
          </w:tblCellMar>
        </w:tblPrEx>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Pr="00273B62" w:rsidRDefault="00213C68" w:rsidP="00CF48E2">
            <w:pPr>
              <w:pStyle w:val="covertext"/>
              <w:spacing w:before="0" w:after="0"/>
              <w:rPr>
                <w:lang w:val="de-DE"/>
              </w:rPr>
            </w:pPr>
            <w:r w:rsidRPr="00273B62">
              <w:rPr>
                <w:lang w:val="de-DE"/>
              </w:rPr>
              <w:t>[</w:t>
            </w:r>
            <w:r>
              <w:fldChar w:fldCharType="begin"/>
            </w:r>
            <w:r w:rsidRPr="00273B62">
              <w:rPr>
                <w:lang w:val="de-DE"/>
              </w:rPr>
              <w:instrText xml:space="preserve"> AUTHOR  \* MERGEFORMAT </w:instrText>
            </w:r>
            <w:r>
              <w:fldChar w:fldCharType="separate"/>
            </w:r>
            <w:r w:rsidR="00273B62" w:rsidRPr="00273B62">
              <w:rPr>
                <w:noProof/>
                <w:lang w:val="de-DE"/>
              </w:rPr>
              <w:t>Joerg Robert</w:t>
            </w:r>
            <w:r>
              <w:fldChar w:fldCharType="end"/>
            </w:r>
            <w:r w:rsidRPr="00273B62">
              <w:rPr>
                <w:lang w:val="de-DE"/>
              </w:rPr>
              <w:t>]</w:t>
            </w:r>
            <w:r w:rsidRPr="00273B62">
              <w:rPr>
                <w:lang w:val="de-DE"/>
              </w:rPr>
              <w:br/>
              <w:t>[</w:t>
            </w:r>
            <w:r w:rsidR="00CF48E2" w:rsidRPr="00273B62">
              <w:rPr>
                <w:lang w:val="de-DE"/>
              </w:rPr>
              <w:t>FAU Erlangen-</w:t>
            </w:r>
            <w:proofErr w:type="spellStart"/>
            <w:r w:rsidR="00CF48E2" w:rsidRPr="00273B62">
              <w:rPr>
                <w:lang w:val="de-DE"/>
              </w:rPr>
              <w:t>Nuernberg</w:t>
            </w:r>
            <w:proofErr w:type="spellEnd"/>
            <w:r w:rsidRPr="00273B62">
              <w:rPr>
                <w:lang w:val="de-DE"/>
              </w:rPr>
              <w:t>]</w:t>
            </w:r>
            <w:r w:rsidRPr="00273B62">
              <w:rPr>
                <w:lang w:val="de-DE"/>
              </w:rPr>
              <w:br/>
              <w:t>[</w:t>
            </w:r>
            <w:r w:rsidR="00CF48E2" w:rsidRPr="00273B62">
              <w:rPr>
                <w:lang w:val="de-DE"/>
              </w:rPr>
              <w:t>Am Wolfsmantel 33, 91058 Erlangen</w:t>
            </w:r>
            <w:r w:rsidRPr="00273B62">
              <w:rPr>
                <w:lang w:val="de-DE"/>
              </w:rP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rsidP="001E3760">
            <w:pPr>
              <w:pStyle w:val="covertext"/>
            </w:pPr>
            <w:r>
              <w:t>[]</w:t>
            </w: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1E3760">
              <w:t>Document contains draft version of letter to ETSI LTN asking for collaboration</w:t>
            </w:r>
            <w:r>
              <w:t>]</w:t>
            </w:r>
          </w:p>
          <w:p w:rsidR="00213C68" w:rsidRDefault="00213C68">
            <w:pPr>
              <w:pStyle w:val="covertext"/>
            </w:pPr>
          </w:p>
        </w:tc>
      </w:tr>
      <w:tr w:rsidR="00213C68">
        <w:tblPrEx>
          <w:tblCellMar>
            <w:top w:w="0" w:type="dxa"/>
            <w:bottom w:w="0" w:type="dxa"/>
          </w:tblCellMar>
        </w:tblPrEx>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rsidP="001E3760">
            <w:pPr>
              <w:pStyle w:val="covertext"/>
            </w:pPr>
            <w:r>
              <w:t>[</w:t>
            </w:r>
            <w:r w:rsidR="001E3760">
              <w:t>Decision within WG 802.15]</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blPrEx>
          <w:tblCellMar>
            <w:top w:w="0" w:type="dxa"/>
            <w:bottom w:w="0" w:type="dxa"/>
          </w:tblCellMar>
        </w:tblPrEx>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pPr>
        <w:widowControl w:val="0"/>
        <w:spacing w:before="120"/>
      </w:pPr>
      <w:r>
        <w:rPr>
          <w:b/>
          <w:sz w:val="28"/>
        </w:rPr>
        <w:br w:type="page"/>
      </w:r>
    </w:p>
    <w:p w:rsidR="00943F71" w:rsidRPr="00943F71" w:rsidRDefault="00943F71" w:rsidP="00943F71">
      <w:pPr>
        <w:rPr>
          <w:lang w:val="en-GB"/>
        </w:rPr>
      </w:pPr>
      <w:r w:rsidRPr="00943F71">
        <w:rPr>
          <w:lang w:val="en-GB"/>
        </w:rPr>
        <w:lastRenderedPageBreak/>
        <w:t>March 15, 2017</w:t>
      </w:r>
    </w:p>
    <w:p w:rsidR="00943F71" w:rsidRPr="00943F71" w:rsidRDefault="00943F71" w:rsidP="00943F71">
      <w:pPr>
        <w:rPr>
          <w:lang w:val="en-GB"/>
        </w:rPr>
      </w:pPr>
    </w:p>
    <w:p w:rsidR="00943F71" w:rsidRPr="00943F71" w:rsidRDefault="00943F71" w:rsidP="00943F71">
      <w:pPr>
        <w:rPr>
          <w:lang w:val="en-GB"/>
        </w:rPr>
      </w:pPr>
    </w:p>
    <w:p w:rsidR="00943F71" w:rsidRDefault="00943F71" w:rsidP="00943F71">
      <w:pPr>
        <w:rPr>
          <w:lang w:val="en-GB"/>
        </w:rPr>
      </w:pPr>
      <w:r>
        <w:rPr>
          <w:lang w:val="en-GB"/>
        </w:rPr>
        <w:br/>
        <w:t xml:space="preserve">To: LTN rapporteurs: Benoit </w:t>
      </w:r>
      <w:proofErr w:type="spellStart"/>
      <w:r>
        <w:rPr>
          <w:lang w:val="en-GB"/>
        </w:rPr>
        <w:t>Ponsard</w:t>
      </w:r>
      <w:proofErr w:type="spellEnd"/>
      <w:r>
        <w:rPr>
          <w:lang w:val="en-GB"/>
        </w:rPr>
        <w:t xml:space="preserve"> </w:t>
      </w:r>
      <w:hyperlink r:id="rId8" w:history="1">
        <w:r>
          <w:rPr>
            <w:rStyle w:val="Hyperlink"/>
            <w:lang w:val="en-GB"/>
          </w:rPr>
          <w:t>benoit.ponsard@sigfox.com</w:t>
        </w:r>
      </w:hyperlink>
      <w:r>
        <w:rPr>
          <w:lang w:val="en-GB"/>
        </w:rPr>
        <w:t xml:space="preserve">, John Nickalls </w:t>
      </w:r>
      <w:hyperlink r:id="rId9" w:history="1">
        <w:r>
          <w:rPr>
            <w:rStyle w:val="Hyperlink"/>
            <w:lang w:val="en-GB"/>
          </w:rPr>
          <w:t>jjn@telensa.com</w:t>
        </w:r>
      </w:hyperlink>
    </w:p>
    <w:p w:rsidR="00943F71" w:rsidRDefault="00943F71" w:rsidP="00943F71">
      <w:pPr>
        <w:rPr>
          <w:lang w:val="en-GB"/>
        </w:rPr>
      </w:pPr>
      <w:r>
        <w:rPr>
          <w:lang w:val="en-GB"/>
        </w:rPr>
        <w:t xml:space="preserve">From: 802.15 Chair: Bob </w:t>
      </w:r>
      <w:proofErr w:type="spellStart"/>
      <w:r>
        <w:rPr>
          <w:lang w:val="en-GB"/>
        </w:rPr>
        <w:t>Heile</w:t>
      </w:r>
      <w:proofErr w:type="spellEnd"/>
      <w:r>
        <w:rPr>
          <w:lang w:val="en-GB"/>
        </w:rPr>
        <w:t xml:space="preserve"> </w:t>
      </w:r>
      <w:hyperlink r:id="rId10" w:history="1">
        <w:r>
          <w:rPr>
            <w:rStyle w:val="Hyperlink"/>
            <w:lang w:val="en-GB"/>
          </w:rPr>
          <w:t>bheile@ieee.org</w:t>
        </w:r>
      </w:hyperlink>
    </w:p>
    <w:p w:rsidR="00943F71" w:rsidRDefault="00943F71" w:rsidP="00943F71">
      <w:pPr>
        <w:rPr>
          <w:rFonts w:ascii="Arial" w:hAnsi="Arial" w:cs="Arial"/>
        </w:rPr>
      </w:pPr>
      <w:r>
        <w:rPr>
          <w:lang w:val="en-GB"/>
        </w:rPr>
        <w:t>Subject: Coordination between ETSI LTN and 802.15 LPWA</w:t>
      </w:r>
    </w:p>
    <w:p w:rsidR="00943F71" w:rsidRDefault="00943F71" w:rsidP="00943F71">
      <w:pPr>
        <w:rPr>
          <w:rFonts w:asciiTheme="minorHAnsi" w:hAnsiTheme="minorHAnsi" w:cstheme="minorBidi"/>
          <w:lang w:val="en-GB"/>
        </w:rPr>
      </w:pPr>
    </w:p>
    <w:p w:rsidR="00943F71" w:rsidRPr="00943F71" w:rsidRDefault="00943F71" w:rsidP="00943F71">
      <w:pPr>
        <w:rPr>
          <w:lang w:val="en-GB"/>
        </w:rPr>
      </w:pPr>
      <w:r w:rsidRPr="00943F71">
        <w:rPr>
          <w:lang w:val="en-GB"/>
        </w:rPr>
        <w:t>CC:</w:t>
      </w:r>
    </w:p>
    <w:p w:rsidR="00943F71" w:rsidRDefault="00943F71" w:rsidP="00943F71">
      <w:pPr>
        <w:rPr>
          <w:lang w:val="en-GB"/>
        </w:rPr>
      </w:pPr>
      <w:r>
        <w:rPr>
          <w:lang w:val="en-GB"/>
        </w:rPr>
        <w:t xml:space="preserve">ERM chair: </w:t>
      </w:r>
      <w:hyperlink r:id="rId11" w:history="1">
        <w:r>
          <w:rPr>
            <w:rStyle w:val="Hyperlink"/>
            <w:lang w:val="en-GB"/>
          </w:rPr>
          <w:t>holger.butscheidt@bnetza.de</w:t>
        </w:r>
      </w:hyperlink>
      <w:r>
        <w:rPr>
          <w:lang w:val="en-GB"/>
        </w:rPr>
        <w:t xml:space="preserve">                       </w:t>
      </w:r>
      <w:r>
        <w:rPr>
          <w:lang w:val="en-GB"/>
        </w:rPr>
        <w:br/>
        <w:t xml:space="preserve">TG28 chair: </w:t>
      </w:r>
      <w:hyperlink r:id="rId12" w:history="1">
        <w:r>
          <w:rPr>
            <w:rStyle w:val="Hyperlink"/>
            <w:lang w:val="en-GB"/>
          </w:rPr>
          <w:t>ENRICO.TOSATO@TIES.ITU.INT</w:t>
        </w:r>
      </w:hyperlink>
    </w:p>
    <w:p w:rsidR="00943F71" w:rsidRDefault="00943F71" w:rsidP="00943F71">
      <w:pPr>
        <w:rPr>
          <w:lang w:val="en-GB"/>
        </w:rPr>
      </w:pPr>
      <w:r>
        <w:rPr>
          <w:lang w:val="en-GB"/>
        </w:rPr>
        <w:t>LPWA chair: Joerg Robert</w:t>
      </w:r>
    </w:p>
    <w:p w:rsidR="00943F71" w:rsidRDefault="00943F71" w:rsidP="00943F71">
      <w:pPr>
        <w:rPr>
          <w:lang w:val="en-GB"/>
        </w:rPr>
      </w:pPr>
      <w:r>
        <w:t xml:space="preserve">Global Affairs Program Director, IEEE-SA: Moira Patterson </w:t>
      </w:r>
      <w:hyperlink r:id="rId13" w:tgtFrame="_blank" w:history="1">
        <w:r>
          <w:rPr>
            <w:rStyle w:val="Hyperlink"/>
          </w:rPr>
          <w:t>m.patterson@ieee.org</w:t>
        </w:r>
      </w:hyperlink>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 xml:space="preserve">Dear Benoit and John, </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The IEEE 802.15 WG recently established an Interest Group for LPWA (Lower Power Wide Area) Communications. The group’s mission is to evaluate different technology options for Low Power Wide Area Networks (LP-WAN) with the goal of defining areas for standards work within IEEE802.</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Since ETSI LTN is addressing specifications for LP-WANs in LTN ERM/TG28, it is highly relevant for the future work within the IEEE 802.15 LPWA Interest Group. Likewise, we feel our work may also be relevant to you. IEEE and ETSI already have an MOU to foster collaboration. IEEE 802.15 is therefore requesting that you add ESTI LTN to the existing ETSI-IEEE MOU. We will do the same on our side. This will allow our two groups to share documents and work more closely together as needed.</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Meanwhile, it would be much appreciated if you could provide answers to the following questions to the extent possible while we are getting added to the MOU:</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is the schedule of the ETSI LTN? When do you plan to have the final TS?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scenarios you are designing the specification for?</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technical requirements to fulfill the scenario requirements?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How do you compare the performance of the different proposals?</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What are the technologies that you are currently discussing? Do you plan profiling?</w:t>
      </w:r>
    </w:p>
    <w:p w:rsidR="00943F71" w:rsidRDefault="00943F71" w:rsidP="00943F71">
      <w:pPr>
        <w:pStyle w:val="Listenabsatz"/>
        <w:numPr>
          <w:ilvl w:val="0"/>
          <w:numId w:val="2"/>
        </w:numPr>
        <w:spacing w:after="0" w:line="240" w:lineRule="auto"/>
        <w:rPr>
          <w:rFonts w:ascii="Arial" w:hAnsi="Arial" w:cs="Arial"/>
        </w:rPr>
      </w:pPr>
      <w:r>
        <w:rPr>
          <w:rFonts w:ascii="Arial" w:hAnsi="Arial" w:cs="Arial"/>
        </w:rPr>
        <w:t>Is there any coexistence study plan within ETSI LTN?</w:t>
      </w: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Sincerely,</w:t>
      </w:r>
    </w:p>
    <w:p w:rsidR="00943F71" w:rsidRDefault="00943F71" w:rsidP="00943F71">
      <w:pPr>
        <w:rPr>
          <w:rFonts w:ascii="Arial" w:hAnsi="Arial" w:cs="Arial"/>
        </w:rPr>
      </w:pPr>
    </w:p>
    <w:p w:rsidR="00943F71" w:rsidRDefault="00943F71" w:rsidP="00943F71">
      <w:pPr>
        <w:rPr>
          <w:rFonts w:ascii="Arial" w:hAnsi="Arial" w:cs="Arial"/>
        </w:rPr>
      </w:pPr>
    </w:p>
    <w:p w:rsidR="00943F71" w:rsidRDefault="00943F71" w:rsidP="00943F71">
      <w:pPr>
        <w:rPr>
          <w:rFonts w:ascii="Arial" w:hAnsi="Arial" w:cs="Arial"/>
        </w:rPr>
      </w:pPr>
      <w:r>
        <w:rPr>
          <w:rFonts w:ascii="Arial" w:hAnsi="Arial" w:cs="Arial"/>
        </w:rPr>
        <w:t xml:space="preserve">Bob </w:t>
      </w:r>
      <w:proofErr w:type="spellStart"/>
      <w:r>
        <w:rPr>
          <w:rFonts w:ascii="Arial" w:hAnsi="Arial" w:cs="Arial"/>
        </w:rPr>
        <w:t>Heile</w:t>
      </w:r>
      <w:proofErr w:type="spellEnd"/>
    </w:p>
    <w:p w:rsidR="00273B62" w:rsidRDefault="00943F71" w:rsidP="00943F71">
      <w:r>
        <w:rPr>
          <w:rFonts w:ascii="Arial" w:hAnsi="Arial" w:cs="Arial"/>
        </w:rPr>
        <w:t>Chair, IEEE 802.15 Wireless Specialty Networks</w:t>
      </w:r>
    </w:p>
    <w:sectPr w:rsidR="00273B62">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9" w:rsidRDefault="00243FB9">
      <w:r>
        <w:separator/>
      </w:r>
    </w:p>
  </w:endnote>
  <w:endnote w:type="continuationSeparator" w:id="0">
    <w:p w:rsidR="00243FB9" w:rsidRDefault="0024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Pr="00EA5494" w:rsidRDefault="00213C68">
    <w:pPr>
      <w:pStyle w:val="Fuzeile"/>
      <w:widowControl w:val="0"/>
      <w:pBdr>
        <w:top w:val="single" w:sz="6" w:space="0" w:color="auto"/>
      </w:pBdr>
      <w:tabs>
        <w:tab w:val="clear" w:pos="4320"/>
        <w:tab w:val="clear" w:pos="8640"/>
        <w:tab w:val="center" w:pos="4680"/>
        <w:tab w:val="right" w:pos="9360"/>
      </w:tabs>
      <w:spacing w:before="240"/>
      <w:rPr>
        <w:lang w:val="de-DE"/>
      </w:rPr>
    </w:pPr>
    <w:r w:rsidRPr="00EA5494">
      <w:rPr>
        <w:lang w:val="de-DE"/>
      </w:rPr>
      <w:t>Submission</w:t>
    </w:r>
    <w:r w:rsidRPr="00EA5494">
      <w:rPr>
        <w:lang w:val="de-DE"/>
      </w:rPr>
      <w:tab/>
      <w:t xml:space="preserve">Page </w:t>
    </w:r>
    <w:r>
      <w:pgNum/>
    </w:r>
    <w:r w:rsidRPr="00EA5494">
      <w:rPr>
        <w:lang w:val="de-DE"/>
      </w:rPr>
      <w:tab/>
    </w:r>
    <w:r>
      <w:fldChar w:fldCharType="begin"/>
    </w:r>
    <w:r w:rsidRPr="00EA5494">
      <w:rPr>
        <w:lang w:val="de-DE"/>
      </w:rPr>
      <w:instrText xml:space="preserve"> AUTHOR  \* MERGEFORMAT </w:instrText>
    </w:r>
    <w:r>
      <w:fldChar w:fldCharType="separate"/>
    </w:r>
    <w:r w:rsidR="00581BEB" w:rsidRPr="00EA5494">
      <w:rPr>
        <w:noProof/>
        <w:lang w:val="de-DE"/>
      </w:rPr>
      <w:t>Joerg Robert</w:t>
    </w:r>
    <w:r>
      <w:fldChar w:fldCharType="end"/>
    </w:r>
    <w:r w:rsidRPr="00EA5494">
      <w:rPr>
        <w:lang w:val="de-DE"/>
      </w:rPr>
      <w:t xml:space="preserve">, </w:t>
    </w:r>
    <w:r>
      <w:fldChar w:fldCharType="begin"/>
    </w:r>
    <w:r w:rsidRPr="00EA5494">
      <w:rPr>
        <w:lang w:val="de-DE"/>
      </w:rPr>
      <w:instrText xml:space="preserve"> DOCPROPERTY "Company"  \* MERGEFORMAT </w:instrText>
    </w:r>
    <w:r>
      <w:fldChar w:fldCharType="separate"/>
    </w:r>
    <w:r w:rsidR="00EA5494" w:rsidRPr="00EA5494">
      <w:rPr>
        <w:lang w:val="de-DE"/>
      </w:rPr>
      <w:t xml:space="preserve"> FAU Erlangen-N.</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9" w:rsidRDefault="00243FB9">
      <w:r>
        <w:separator/>
      </w:r>
    </w:p>
  </w:footnote>
  <w:footnote w:type="continuationSeparator" w:id="0">
    <w:p w:rsidR="00243FB9" w:rsidRDefault="0024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740AC9">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2017</w:t>
    </w:r>
    <w:r w:rsidR="00213C68">
      <w:rPr>
        <w:b/>
        <w:sz w:val="28"/>
      </w:rPr>
      <w:tab/>
      <w:t xml:space="preserve"> IEEE P802.15-</w:t>
    </w:r>
    <w:r w:rsidR="00213C68">
      <w:rPr>
        <w:b/>
        <w:sz w:val="28"/>
      </w:rPr>
      <w:fldChar w:fldCharType="begin"/>
    </w:r>
    <w:r w:rsidR="00213C68">
      <w:rPr>
        <w:b/>
        <w:sz w:val="28"/>
      </w:rPr>
      <w:instrText xml:space="preserve"> DOCPROPERTY "Category"  \* MERGEFORMAT </w:instrText>
    </w:r>
    <w:r w:rsidR="00213C68">
      <w:rPr>
        <w:b/>
        <w:sz w:val="28"/>
      </w:rPr>
      <w:fldChar w:fldCharType="separate"/>
    </w:r>
    <w:r w:rsidR="004F26F0" w:rsidRPr="004F26F0">
      <w:rPr>
        <w:b/>
        <w:sz w:val="28"/>
      </w:rPr>
      <w:t>17-0204-00-0000</w:t>
    </w:r>
    <w:r w:rsidR="00213C68">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C5C31"/>
    <w:multiLevelType w:val="hybridMultilevel"/>
    <w:tmpl w:val="0EF4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EB"/>
    <w:rsid w:val="001E3760"/>
    <w:rsid w:val="00213C68"/>
    <w:rsid w:val="00243FB9"/>
    <w:rsid w:val="00273B62"/>
    <w:rsid w:val="004F26F0"/>
    <w:rsid w:val="00581BEB"/>
    <w:rsid w:val="00740AC9"/>
    <w:rsid w:val="00943F71"/>
    <w:rsid w:val="00A23EE6"/>
    <w:rsid w:val="00A507C4"/>
    <w:rsid w:val="00AE0861"/>
    <w:rsid w:val="00BB4837"/>
    <w:rsid w:val="00C55D53"/>
    <w:rsid w:val="00CF48E2"/>
    <w:rsid w:val="00EA5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character" w:styleId="Hyperlink">
    <w:name w:val="Hyperlink"/>
    <w:semiHidden/>
    <w:unhideWhenUsed/>
    <w:rsid w:val="00943F71"/>
    <w:rPr>
      <w:color w:val="0000FF"/>
      <w:u w:val="single"/>
    </w:rPr>
  </w:style>
  <w:style w:type="paragraph" w:styleId="Listenabsatz">
    <w:name w:val="List Paragraph"/>
    <w:basedOn w:val="Standard"/>
    <w:uiPriority w:val="34"/>
    <w:qFormat/>
    <w:rsid w:val="00943F71"/>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character" w:styleId="Hyperlink">
    <w:name w:val="Hyperlink"/>
    <w:semiHidden/>
    <w:unhideWhenUsed/>
    <w:rsid w:val="00943F71"/>
    <w:rPr>
      <w:color w:val="0000FF"/>
      <w:u w:val="single"/>
    </w:rPr>
  </w:style>
  <w:style w:type="paragraph" w:styleId="Listenabsatz">
    <w:name w:val="List Paragraph"/>
    <w:basedOn w:val="Standard"/>
    <w:uiPriority w:val="34"/>
    <w:qFormat/>
    <w:rsid w:val="00943F71"/>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ponsard@sigfox.com" TargetMode="External"/><Relationship Id="rId13" Type="http://schemas.openxmlformats.org/officeDocument/2006/relationships/hyperlink" Target="mailto:m.patterson@iee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RICO.TOSATO@TIES.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lger.butscheidt@bnetz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heile@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jn@telensa.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2</Pages>
  <Words>439</Words>
  <Characters>2772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WG Draft Letter to ETSI LTN</vt:lpstr>
      <vt:lpstr>&lt;title&gt;</vt:lpstr>
    </vt:vector>
  </TitlesOfParts>
  <Company>&lt;company&gt;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 Draft Letter to ETSI LTN</dc:title>
  <dc:creator>Joerg Robert</dc:creator>
  <dc:description>&lt;street address&gt;_x000d_
TELEPHONE: &lt;phone#&gt;_x000d_
FAX: &lt;fax#&gt;_x000d_
EMAIL: &lt;email&gt;</dc:description>
  <cp:lastModifiedBy>Joerg Robert</cp:lastModifiedBy>
  <cp:revision>11</cp:revision>
  <cp:lastPrinted>1601-01-01T00:00:00Z</cp:lastPrinted>
  <dcterms:created xsi:type="dcterms:W3CDTF">2017-03-15T14:24:00Z</dcterms:created>
  <dcterms:modified xsi:type="dcterms:W3CDTF">2017-03-15T14:33:00Z</dcterms:modified>
  <cp:category>&lt;doc#&gt;</cp:category>
</cp:coreProperties>
</file>