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sdt>
          <w:sdtPr>
            <w:rPr>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Content>
            <w:tc>
              <w:tcPr>
                <w:tcW w:w="8190" w:type="dxa"/>
                <w:gridSpan w:val="2"/>
                <w:tcBorders>
                  <w:top w:val="single" w:sz="6" w:space="0" w:color="auto"/>
                </w:tcBorders>
              </w:tcPr>
              <w:p w:rsidR="00964A61" w:rsidRPr="00A55F7D" w:rsidRDefault="00D526E7" w:rsidP="0086208A">
                <w:pPr>
                  <w:pStyle w:val="covertext"/>
                  <w:rPr>
                    <w:lang w:eastAsia="ja-JP"/>
                  </w:rPr>
                </w:pPr>
                <w:r>
                  <w:rPr>
                    <w:rFonts w:hint="eastAsia"/>
                    <w:lang w:eastAsia="ja-JP"/>
                  </w:rPr>
                  <w:t>TG3d</w:t>
                </w:r>
                <w:r>
                  <w:rPr>
                    <w:lang w:eastAsia="ja-JP"/>
                  </w:rPr>
                  <w:t xml:space="preserve"> </w:t>
                </w:r>
                <w:r w:rsidR="0086208A">
                  <w:rPr>
                    <w:lang w:eastAsia="ja-JP"/>
                  </w:rPr>
                  <w:t xml:space="preserve">March </w:t>
                </w:r>
                <w:r>
                  <w:rPr>
                    <w:rFonts w:hint="eastAsia"/>
                    <w:lang w:eastAsia="ja-JP"/>
                  </w:rPr>
                  <w:t xml:space="preserve"> 201</w:t>
                </w:r>
                <w:r>
                  <w:rPr>
                    <w:lang w:eastAsia="ja-JP"/>
                  </w:rPr>
                  <w:t>7</w:t>
                </w:r>
                <w:r w:rsidR="001C60BF">
                  <w:rPr>
                    <w:rFonts w:hint="eastAsia"/>
                    <w:lang w:eastAsia="ja-JP"/>
                  </w:rPr>
                  <w:t xml:space="preserve"> Meeting Minutes</w:t>
                </w:r>
              </w:p>
            </w:tc>
          </w:sdtContent>
        </w:sdt>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Pr="00A55F7D" w:rsidRDefault="0086208A" w:rsidP="009F672D">
            <w:pPr>
              <w:pStyle w:val="covertext"/>
              <w:rPr>
                <w:lang w:eastAsia="ja-JP"/>
              </w:rPr>
            </w:pPr>
            <w:r>
              <w:rPr>
                <w:lang w:eastAsia="ja-JP"/>
              </w:rPr>
              <w:t>16</w:t>
            </w:r>
            <w:r w:rsidR="00D526E7">
              <w:rPr>
                <w:rFonts w:hint="eastAsia"/>
                <w:lang w:eastAsia="ja-JP"/>
              </w:rPr>
              <w:t xml:space="preserve"> </w:t>
            </w:r>
            <w:r>
              <w:rPr>
                <w:lang w:eastAsia="ja-JP"/>
              </w:rPr>
              <w:t>March</w:t>
            </w:r>
            <w:r w:rsidR="00A04BA5" w:rsidRPr="00A55F7D">
              <w:rPr>
                <w:rFonts w:hint="eastAsia"/>
                <w:lang w:eastAsia="ja-JP"/>
              </w:rPr>
              <w:t xml:space="preserve"> 201</w:t>
            </w:r>
            <w:r w:rsidR="00D526E7">
              <w:rPr>
                <w:lang w:eastAsia="ja-JP"/>
              </w:rPr>
              <w:t>7</w:t>
            </w:r>
          </w:p>
        </w:tc>
      </w:tr>
      <w:tr w:rsidR="00D526E7">
        <w:tc>
          <w:tcPr>
            <w:tcW w:w="1260" w:type="dxa"/>
            <w:tcBorders>
              <w:top w:val="single" w:sz="4" w:space="0" w:color="auto"/>
              <w:bottom w:val="single" w:sz="4" w:space="0" w:color="auto"/>
            </w:tcBorders>
          </w:tcPr>
          <w:p w:rsidR="00D526E7" w:rsidRDefault="00D526E7">
            <w:pPr>
              <w:pStyle w:val="covertext"/>
            </w:pPr>
            <w:r>
              <w:t>Source</w:t>
            </w:r>
          </w:p>
        </w:tc>
        <w:tc>
          <w:tcPr>
            <w:tcW w:w="4050" w:type="dxa"/>
            <w:tcBorders>
              <w:top w:val="single" w:sz="4" w:space="0" w:color="auto"/>
              <w:bottom w:val="single" w:sz="4" w:space="0" w:color="auto"/>
            </w:tcBorders>
          </w:tcPr>
          <w:p w:rsidR="00D526E7" w:rsidRPr="00BA6FB7" w:rsidRDefault="00D526E7" w:rsidP="00E50CE3">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rsidR="00D526E7" w:rsidRPr="00AE538B" w:rsidRDefault="00D526E7" w:rsidP="00E50CE3">
            <w:pPr>
              <w:pStyle w:val="covertext"/>
              <w:spacing w:before="0" w:after="0"/>
              <w:rPr>
                <w:highlight w:val="yellow"/>
                <w:lang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proofErr w:type="spellStart"/>
            <w:r w:rsidRPr="00BA6FB7">
              <w:rPr>
                <w:lang w:eastAsia="ja-JP"/>
              </w:rPr>
              <w:t>Koganei</w:t>
            </w:r>
            <w:proofErr w:type="spellEnd"/>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rsidR="00D526E7" w:rsidRPr="00AE538B" w:rsidRDefault="00D526E7" w:rsidP="00E50CE3">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sidRPr="00BA6FB7">
              <w:rPr>
                <w:rFonts w:hint="eastAsia"/>
                <w:lang w:eastAsia="ja-JP"/>
              </w:rPr>
              <w:t>hosako@l</w:t>
            </w:r>
            <w:r w:rsidRPr="00BA6FB7">
              <w:rPr>
                <w:lang w:eastAsia="ja-JP"/>
              </w:rPr>
              <w:t>nict</w:t>
            </w:r>
            <w:r w:rsidRPr="00BA6FB7">
              <w:rPr>
                <w:rFonts w:hint="eastAsia"/>
                <w:lang w:eastAsia="ja-JP"/>
              </w:rPr>
              <w:t>.go.jp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A959EE" w:rsidP="00315D26">
            <w:pPr>
              <w:pStyle w:val="covertext"/>
              <w:rPr>
                <w:lang w:eastAsia="ja-JP"/>
              </w:rPr>
            </w:pPr>
            <w:r w:rsidRPr="00A55F7D">
              <w:t xml:space="preserve">Meeting notes on the 802.15 </w:t>
            </w:r>
            <w:r w:rsidR="005C582C">
              <w:rPr>
                <w:rFonts w:hint="eastAsia"/>
                <w:lang w:eastAsia="ja-JP"/>
              </w:rPr>
              <w:t>TG3d</w:t>
            </w:r>
            <w:r w:rsidR="006768F6" w:rsidRPr="00A55F7D">
              <w:rPr>
                <w:rFonts w:hint="eastAsia"/>
                <w:lang w:eastAsia="ja-JP"/>
              </w:rPr>
              <w:t xml:space="preserve"> </w:t>
            </w:r>
            <w:r w:rsidR="0086208A">
              <w:rPr>
                <w:lang w:eastAsia="ja-JP"/>
              </w:rPr>
              <w:t>March</w:t>
            </w:r>
            <w:r w:rsidR="00D526E7">
              <w:rPr>
                <w:rFonts w:hint="eastAsia"/>
                <w:lang w:eastAsia="ja-JP"/>
              </w:rPr>
              <w:t xml:space="preserve"> 201</w:t>
            </w:r>
            <w:r w:rsidR="00D526E7">
              <w:rPr>
                <w:lang w:eastAsia="ja-JP"/>
              </w:rPr>
              <w:t xml:space="preserve">7 </w:t>
            </w:r>
            <w:r w:rsidRPr="00A55F7D">
              <w:t>Meeting</w:t>
            </w:r>
            <w:r w:rsidR="00347ACD">
              <w:rPr>
                <w:rFonts w:hint="eastAsia"/>
                <w:lang w:eastAsia="ja-JP"/>
              </w:rPr>
              <w:t>s</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Content>
          <w:r w:rsidR="0086208A" w:rsidRPr="00044D83">
            <w:rPr>
              <w:b/>
              <w:sz w:val="28"/>
            </w:rPr>
            <w:t>TG3d March  2017 Meeting Minutes</w:t>
          </w:r>
        </w:sdtContent>
      </w:sdt>
    </w:p>
    <w:p w:rsidR="00A13E24" w:rsidRDefault="00A13E24" w:rsidP="00E31D39">
      <w:pPr>
        <w:rPr>
          <w:lang w:eastAsia="ja-JP"/>
        </w:rPr>
      </w:pPr>
    </w:p>
    <w:p w:rsidR="00A959EE" w:rsidRPr="00E31D39" w:rsidRDefault="00596994" w:rsidP="00E31D39">
      <w:pPr>
        <w:rPr>
          <w:lang w:eastAsia="ja-JP"/>
        </w:rPr>
      </w:pPr>
      <w:r w:rsidRPr="00E15B12">
        <w:t xml:space="preserve">The </w:t>
      </w:r>
      <w:r w:rsidR="005C582C">
        <w:rPr>
          <w:rFonts w:hint="eastAsia"/>
          <w:lang w:eastAsia="ja-JP"/>
        </w:rPr>
        <w:t>TG3d</w:t>
      </w:r>
      <w:r w:rsidR="0008154C">
        <w:t xml:space="preserve"> meeting</w:t>
      </w:r>
      <w:r w:rsidR="0008154C">
        <w:rPr>
          <w:rFonts w:hint="eastAsia"/>
          <w:lang w:eastAsia="ja-JP"/>
        </w:rPr>
        <w:t>s were</w:t>
      </w:r>
      <w:r w:rsidR="00E31D39" w:rsidRPr="00E15B12">
        <w:t xml:space="preserve"> held on </w:t>
      </w:r>
      <w:r w:rsidR="00044D83">
        <w:rPr>
          <w:lang w:eastAsia="ja-JP"/>
        </w:rPr>
        <w:t>March</w:t>
      </w:r>
      <w:r w:rsidR="00D526E7">
        <w:rPr>
          <w:rFonts w:hint="eastAsia"/>
          <w:lang w:eastAsia="ja-JP"/>
        </w:rPr>
        <w:t xml:space="preserve"> </w:t>
      </w:r>
      <w:r w:rsidR="00044D83">
        <w:rPr>
          <w:lang w:eastAsia="ja-JP"/>
        </w:rPr>
        <w:t>14</w:t>
      </w:r>
      <w:r w:rsidR="00950D1C" w:rsidRPr="00950D1C">
        <w:rPr>
          <w:rFonts w:hint="eastAsia"/>
          <w:vertAlign w:val="superscript"/>
          <w:lang w:eastAsia="ja-JP"/>
        </w:rPr>
        <w:t>th</w:t>
      </w:r>
      <w:r w:rsidR="00950D1C" w:rsidRPr="00DA09E0">
        <w:rPr>
          <w:rFonts w:hint="eastAsia"/>
          <w:lang w:eastAsia="ja-JP"/>
        </w:rPr>
        <w:t xml:space="preserve"> </w:t>
      </w:r>
      <w:r w:rsidR="00D526E7">
        <w:rPr>
          <w:rFonts w:hint="eastAsia"/>
          <w:lang w:eastAsia="ja-JP"/>
        </w:rPr>
        <w:t>- 1</w:t>
      </w:r>
      <w:r w:rsidR="00044D83">
        <w:rPr>
          <w:lang w:eastAsia="ja-JP"/>
        </w:rPr>
        <w:t>6</w:t>
      </w:r>
      <w:r w:rsidR="00950D1C" w:rsidRPr="00950D1C">
        <w:rPr>
          <w:rFonts w:hint="eastAsia"/>
          <w:vertAlign w:val="superscript"/>
          <w:lang w:eastAsia="ja-JP"/>
        </w:rPr>
        <w:t>th</w:t>
      </w:r>
      <w:r w:rsidR="00D526E7">
        <w:rPr>
          <w:rFonts w:hint="eastAsia"/>
          <w:lang w:eastAsia="ja-JP"/>
        </w:rPr>
        <w:t xml:space="preserve"> 201</w:t>
      </w:r>
      <w:r w:rsidR="00D526E7">
        <w:rPr>
          <w:lang w:eastAsia="ja-JP"/>
        </w:rPr>
        <w:t>7</w:t>
      </w:r>
      <w:r w:rsidR="00044D83">
        <w:rPr>
          <w:rFonts w:hint="eastAsia"/>
          <w:lang w:eastAsia="ja-JP"/>
        </w:rPr>
        <w:t xml:space="preserve"> at </w:t>
      </w:r>
      <w:r w:rsidR="00D526E7">
        <w:rPr>
          <w:rFonts w:hint="eastAsia"/>
          <w:lang w:eastAsia="ja-JP"/>
        </w:rPr>
        <w:t xml:space="preserve">Hyatt </w:t>
      </w:r>
      <w:r w:rsidR="00044D83">
        <w:rPr>
          <w:lang w:eastAsia="ja-JP"/>
        </w:rPr>
        <w:t>Regency Vancouver</w:t>
      </w:r>
      <w:r w:rsidR="00E31D39" w:rsidRPr="00E15B12">
        <w:t>.</w:t>
      </w:r>
    </w:p>
    <w:p w:rsidR="00E31D39" w:rsidRPr="00BC14E0" w:rsidRDefault="00E31D39" w:rsidP="00A959EE">
      <w:pPr>
        <w:widowControl w:val="0"/>
        <w:rPr>
          <w:color w:val="000000" w:themeColor="text1"/>
          <w:lang w:eastAsia="ja-JP"/>
        </w:rPr>
      </w:pPr>
    </w:p>
    <w:p w:rsidR="00A959EE" w:rsidRDefault="00A959EE" w:rsidP="00A959EE">
      <w:pPr>
        <w:widowControl w:val="0"/>
        <w:rPr>
          <w:b/>
          <w:color w:val="FF0000"/>
          <w:lang w:eastAsia="ja-JP"/>
        </w:rPr>
      </w:pPr>
      <w:r w:rsidRPr="00905455">
        <w:rPr>
          <w:rFonts w:hint="eastAsia"/>
          <w:b/>
          <w:color w:val="000000" w:themeColor="text1"/>
          <w:lang w:eastAsia="ja-JP"/>
        </w:rPr>
        <w:t>&lt;&lt;</w:t>
      </w:r>
      <w:r w:rsidR="00596994">
        <w:rPr>
          <w:rFonts w:hint="eastAsia"/>
          <w:b/>
          <w:color w:val="000000" w:themeColor="text1"/>
          <w:lang w:eastAsia="ja-JP"/>
        </w:rPr>
        <w:t>Meeting</w:t>
      </w:r>
      <w:r w:rsidR="00E31D39" w:rsidRPr="00905455">
        <w:rPr>
          <w:rFonts w:hint="eastAsia"/>
          <w:b/>
          <w:color w:val="000000" w:themeColor="text1"/>
          <w:lang w:eastAsia="ja-JP"/>
        </w:rPr>
        <w:t xml:space="preserve"> #1</w:t>
      </w:r>
      <w:r w:rsidR="00044D83">
        <w:rPr>
          <w:rFonts w:hint="eastAsia"/>
          <w:b/>
          <w:color w:val="000000" w:themeColor="text1"/>
          <w:lang w:eastAsia="ja-JP"/>
        </w:rPr>
        <w:t xml:space="preserve"> </w:t>
      </w:r>
      <w:r w:rsidR="00044D83">
        <w:rPr>
          <w:b/>
          <w:color w:val="000000" w:themeColor="text1"/>
          <w:lang w:eastAsia="ja-JP"/>
        </w:rPr>
        <w:t>Tue</w:t>
      </w:r>
      <w:r w:rsidR="006678A9">
        <w:rPr>
          <w:rFonts w:hint="eastAsia"/>
          <w:b/>
          <w:color w:val="000000" w:themeColor="text1"/>
          <w:lang w:eastAsia="ja-JP"/>
        </w:rPr>
        <w:t xml:space="preserve"> A</w:t>
      </w:r>
      <w:r w:rsidR="00044D83">
        <w:rPr>
          <w:rFonts w:hint="eastAsia"/>
          <w:b/>
          <w:color w:val="000000" w:themeColor="text1"/>
          <w:lang w:eastAsia="ja-JP"/>
        </w:rPr>
        <w:t>M</w:t>
      </w:r>
      <w:r w:rsidR="006678A9">
        <w:rPr>
          <w:b/>
          <w:color w:val="000000" w:themeColor="text1"/>
          <w:lang w:eastAsia="ja-JP"/>
        </w:rPr>
        <w:t>1</w:t>
      </w:r>
      <w:r w:rsidRPr="00905455">
        <w:rPr>
          <w:rFonts w:hint="eastAsia"/>
          <w:b/>
          <w:color w:val="000000" w:themeColor="text1"/>
          <w:lang w:eastAsia="ja-JP"/>
        </w:rPr>
        <w:t>&gt;&gt;</w:t>
      </w:r>
      <w:r w:rsidR="00C955E2" w:rsidRPr="00C955E2">
        <w:rPr>
          <w:rFonts w:hint="eastAsia"/>
          <w:b/>
          <w:color w:val="FF0000"/>
          <w:lang w:eastAsia="ja-JP"/>
        </w:rPr>
        <w:t xml:space="preserve"> </w:t>
      </w:r>
    </w:p>
    <w:p w:rsidR="00F36C20" w:rsidRDefault="00F36C20" w:rsidP="00A959EE">
      <w:pPr>
        <w:widowControl w:val="0"/>
        <w:rPr>
          <w:b/>
          <w:color w:val="000000" w:themeColor="text1"/>
          <w:lang w:eastAsia="ja-JP"/>
        </w:rPr>
      </w:pPr>
    </w:p>
    <w:p w:rsidR="00D526E7" w:rsidRPr="00D526E7" w:rsidRDefault="00D526E7" w:rsidP="00D526E7">
      <w:pPr>
        <w:rPr>
          <w:lang w:eastAsia="ja-JP"/>
        </w:rPr>
      </w:pPr>
      <w:r>
        <w:rPr>
          <w:lang w:eastAsia="ja-JP"/>
        </w:rPr>
        <w:t>1.1</w:t>
      </w:r>
      <w:r>
        <w:rPr>
          <w:lang w:eastAsia="ja-JP"/>
        </w:rPr>
        <w:tab/>
      </w:r>
      <w:r w:rsidRPr="00D526E7">
        <w:rPr>
          <w:lang w:eastAsia="ja-JP"/>
        </w:rPr>
        <w:t>M</w:t>
      </w:r>
      <w:r w:rsidR="00B3772F">
        <w:rPr>
          <w:lang w:eastAsia="ja-JP"/>
        </w:rPr>
        <w:t>EETING CALLED TO ORDER</w:t>
      </w:r>
      <w:r w:rsidR="00B3772F">
        <w:rPr>
          <w:lang w:eastAsia="ja-JP"/>
        </w:rPr>
        <w:tab/>
      </w:r>
    </w:p>
    <w:p w:rsidR="00D526E7" w:rsidRPr="00D526E7" w:rsidRDefault="00D526E7" w:rsidP="00D526E7">
      <w:pPr>
        <w:rPr>
          <w:lang w:eastAsia="ja-JP"/>
        </w:rPr>
      </w:pPr>
      <w:r w:rsidRPr="00D526E7">
        <w:rPr>
          <w:lang w:eastAsia="ja-JP"/>
        </w:rPr>
        <w:t>1.2</w:t>
      </w:r>
      <w:r w:rsidRPr="00D526E7">
        <w:rPr>
          <w:lang w:eastAsia="ja-JP"/>
        </w:rPr>
        <w:tab/>
        <w:t xml:space="preserve">Welcome / </w:t>
      </w:r>
      <w:r w:rsidR="00B3772F">
        <w:rPr>
          <w:lang w:eastAsia="ja-JP"/>
        </w:rPr>
        <w:t>patent policy</w:t>
      </w:r>
      <w:r w:rsidR="00B3772F">
        <w:rPr>
          <w:lang w:eastAsia="ja-JP"/>
        </w:rPr>
        <w:tab/>
      </w:r>
    </w:p>
    <w:p w:rsidR="00D526E7" w:rsidRPr="009B7DB3" w:rsidRDefault="00D526E7" w:rsidP="00D526E7">
      <w:pPr>
        <w:rPr>
          <w:lang w:eastAsia="ja-JP"/>
        </w:rPr>
      </w:pPr>
      <w:r w:rsidRPr="00D526E7">
        <w:rPr>
          <w:lang w:eastAsia="ja-JP"/>
        </w:rPr>
        <w:t>1.3</w:t>
      </w:r>
      <w:r w:rsidRPr="00D526E7">
        <w:rPr>
          <w:lang w:eastAsia="ja-JP"/>
        </w:rPr>
        <w:tab/>
      </w:r>
      <w:r w:rsidRPr="009B7DB3">
        <w:rPr>
          <w:lang w:eastAsia="ja-JP"/>
        </w:rPr>
        <w:t>Meeting Objectives and Minutes Appro</w:t>
      </w:r>
      <w:r w:rsidR="00B560EF" w:rsidRPr="009B7DB3">
        <w:rPr>
          <w:lang w:eastAsia="ja-JP"/>
        </w:rPr>
        <w:t>val (1</w:t>
      </w:r>
      <w:r w:rsidR="00B560EF" w:rsidRPr="009B7DB3">
        <w:rPr>
          <w:rFonts w:hint="eastAsia"/>
          <w:lang w:eastAsia="ja-JP"/>
        </w:rPr>
        <w:t>7</w:t>
      </w:r>
      <w:r w:rsidR="00B560EF" w:rsidRPr="009B7DB3">
        <w:rPr>
          <w:lang w:eastAsia="ja-JP"/>
        </w:rPr>
        <w:t>/0078, 17/0135, 17/014</w:t>
      </w:r>
      <w:r w:rsidR="00B3772F" w:rsidRPr="009B7DB3">
        <w:rPr>
          <w:lang w:eastAsia="ja-JP"/>
        </w:rPr>
        <w:t>)</w:t>
      </w:r>
      <w:r w:rsidR="00B3772F" w:rsidRPr="009B7DB3">
        <w:rPr>
          <w:lang w:eastAsia="ja-JP"/>
        </w:rPr>
        <w:tab/>
      </w:r>
    </w:p>
    <w:p w:rsidR="00D526E7" w:rsidRPr="009B7DB3" w:rsidRDefault="00B560EF" w:rsidP="00D526E7">
      <w:pPr>
        <w:rPr>
          <w:lang w:eastAsia="ja-JP"/>
        </w:rPr>
      </w:pPr>
      <w:r w:rsidRPr="009B7DB3">
        <w:rPr>
          <w:lang w:eastAsia="ja-JP"/>
        </w:rPr>
        <w:tab/>
        <w:t xml:space="preserve"> 17/0078</w:t>
      </w:r>
      <w:r w:rsidR="00D526E7" w:rsidRPr="009B7DB3">
        <w:rPr>
          <w:lang w:eastAsia="ja-JP"/>
        </w:rPr>
        <w:t>-&gt; Approved by unanimous consent</w:t>
      </w:r>
    </w:p>
    <w:p w:rsidR="00D526E7" w:rsidRPr="009B7DB3" w:rsidRDefault="009B7DB3" w:rsidP="00D526E7">
      <w:pPr>
        <w:rPr>
          <w:lang w:eastAsia="ja-JP"/>
        </w:rPr>
      </w:pPr>
      <w:r>
        <w:rPr>
          <w:lang w:eastAsia="ja-JP"/>
        </w:rPr>
        <w:tab/>
        <w:t xml:space="preserve"> 17/0134</w:t>
      </w:r>
      <w:r w:rsidR="00D526E7" w:rsidRPr="009B7DB3">
        <w:rPr>
          <w:lang w:eastAsia="ja-JP"/>
        </w:rPr>
        <w:t>-&gt; Approved by unanimous consent</w:t>
      </w:r>
    </w:p>
    <w:p w:rsidR="00B560EF" w:rsidRPr="009B7DB3" w:rsidRDefault="00B560EF" w:rsidP="00D526E7">
      <w:pPr>
        <w:rPr>
          <w:lang w:eastAsia="ja-JP"/>
        </w:rPr>
      </w:pPr>
      <w:r w:rsidRPr="009B7DB3">
        <w:rPr>
          <w:lang w:eastAsia="ja-JP"/>
        </w:rPr>
        <w:tab/>
      </w:r>
      <w:r w:rsidR="009B7DB3">
        <w:rPr>
          <w:lang w:eastAsia="ja-JP"/>
        </w:rPr>
        <w:t xml:space="preserve"> 17/0135</w:t>
      </w:r>
      <w:r w:rsidRPr="009B7DB3">
        <w:rPr>
          <w:lang w:eastAsia="ja-JP"/>
        </w:rPr>
        <w:t>-&gt; Approved by unanimous consent</w:t>
      </w:r>
    </w:p>
    <w:p w:rsidR="00D526E7" w:rsidRPr="009B7DB3" w:rsidRDefault="00D526E7" w:rsidP="00D526E7">
      <w:pPr>
        <w:rPr>
          <w:lang w:eastAsia="ja-JP"/>
        </w:rPr>
      </w:pPr>
      <w:r w:rsidRPr="009B7DB3">
        <w:rPr>
          <w:lang w:eastAsia="ja-JP"/>
        </w:rPr>
        <w:t>1.4</w:t>
      </w:r>
      <w:r w:rsidRPr="009B7DB3">
        <w:rPr>
          <w:lang w:eastAsia="ja-JP"/>
        </w:rPr>
        <w:tab/>
        <w:t>Call for Contributions and Age</w:t>
      </w:r>
      <w:r w:rsidR="00B560EF" w:rsidRPr="009B7DB3">
        <w:rPr>
          <w:lang w:eastAsia="ja-JP"/>
        </w:rPr>
        <w:t>nda Approval (17/013</w:t>
      </w:r>
      <w:r w:rsidR="00B3772F" w:rsidRPr="009B7DB3">
        <w:rPr>
          <w:lang w:eastAsia="ja-JP"/>
        </w:rPr>
        <w:t>2</w:t>
      </w:r>
      <w:r w:rsidR="009B7DB3" w:rsidRPr="009B7DB3">
        <w:rPr>
          <w:lang w:eastAsia="ja-JP"/>
        </w:rPr>
        <w:t>r3</w:t>
      </w:r>
      <w:r w:rsidR="00B3772F" w:rsidRPr="009B7DB3">
        <w:rPr>
          <w:lang w:eastAsia="ja-JP"/>
        </w:rPr>
        <w:t>)</w:t>
      </w:r>
      <w:r w:rsidR="00B3772F" w:rsidRPr="009B7DB3">
        <w:rPr>
          <w:lang w:eastAsia="ja-JP"/>
        </w:rPr>
        <w:tab/>
      </w:r>
    </w:p>
    <w:p w:rsidR="00D526E7" w:rsidRPr="009B7DB3" w:rsidRDefault="00B560EF" w:rsidP="00D526E7">
      <w:pPr>
        <w:rPr>
          <w:lang w:eastAsia="ja-JP"/>
        </w:rPr>
      </w:pPr>
      <w:r w:rsidRPr="009B7DB3">
        <w:rPr>
          <w:lang w:eastAsia="ja-JP"/>
        </w:rPr>
        <w:tab/>
        <w:t xml:space="preserve"> 17/013</w:t>
      </w:r>
      <w:r w:rsidR="00D526E7" w:rsidRPr="009B7DB3">
        <w:rPr>
          <w:lang w:eastAsia="ja-JP"/>
        </w:rPr>
        <w:t>2</w:t>
      </w:r>
      <w:r w:rsidR="009B7DB3" w:rsidRPr="009B7DB3">
        <w:rPr>
          <w:lang w:eastAsia="ja-JP"/>
        </w:rPr>
        <w:t>r3</w:t>
      </w:r>
      <w:r w:rsidR="00D526E7" w:rsidRPr="009B7DB3">
        <w:rPr>
          <w:lang w:eastAsia="ja-JP"/>
        </w:rPr>
        <w:t>-&gt; Approved by unanimous consent</w:t>
      </w:r>
    </w:p>
    <w:p w:rsidR="00D526E7" w:rsidRPr="00044D83" w:rsidRDefault="00D526E7" w:rsidP="00D526E7">
      <w:pPr>
        <w:rPr>
          <w:highlight w:val="yellow"/>
          <w:lang w:eastAsia="ja-JP"/>
        </w:rPr>
      </w:pPr>
      <w:r w:rsidRPr="009B7DB3">
        <w:rPr>
          <w:lang w:eastAsia="ja-JP"/>
        </w:rPr>
        <w:t>1.5</w:t>
      </w:r>
      <w:r w:rsidRPr="009B7DB3">
        <w:rPr>
          <w:lang w:eastAsia="ja-JP"/>
        </w:rPr>
        <w:tab/>
      </w:r>
      <w:r w:rsidR="00B560EF" w:rsidRPr="00B560EF">
        <w:rPr>
          <w:lang w:eastAsia="ja-JP"/>
        </w:rPr>
        <w:t>Drafting answers to liaison statements for</w:t>
      </w:r>
      <w:r w:rsidR="00A66342">
        <w:rPr>
          <w:lang w:eastAsia="ja-JP"/>
        </w:rPr>
        <w:t>m ITU-R (18-17/0012, 18-17/0016</w:t>
      </w:r>
      <w:r w:rsidR="00B560EF" w:rsidRPr="00B560EF">
        <w:rPr>
          <w:lang w:eastAsia="ja-JP"/>
        </w:rPr>
        <w:t>)</w:t>
      </w:r>
    </w:p>
    <w:p w:rsidR="00B560EF" w:rsidRDefault="00D526E7" w:rsidP="00D526E7">
      <w:pPr>
        <w:rPr>
          <w:lang w:eastAsia="ja-JP"/>
        </w:rPr>
      </w:pPr>
      <w:r w:rsidRPr="00E026D9">
        <w:rPr>
          <w:lang w:eastAsia="ja-JP"/>
        </w:rPr>
        <w:tab/>
      </w:r>
      <w:r w:rsidR="00B560EF" w:rsidRPr="00E026D9">
        <w:rPr>
          <w:lang w:eastAsia="ja-JP"/>
        </w:rPr>
        <w:t xml:space="preserve"> </w:t>
      </w:r>
      <w:r w:rsidR="00B560EF">
        <w:rPr>
          <w:lang w:eastAsia="ja-JP"/>
        </w:rPr>
        <w:t>18-17/0012</w:t>
      </w:r>
      <w:r w:rsidR="00A66342">
        <w:rPr>
          <w:lang w:eastAsia="ja-JP"/>
        </w:rPr>
        <w:t xml:space="preserve">-&gt; was explained by </w:t>
      </w:r>
      <w:r w:rsidR="00A66342" w:rsidRPr="00E026D9">
        <w:rPr>
          <w:lang w:eastAsia="ja-JP"/>
        </w:rPr>
        <w:t>T. Kürner</w:t>
      </w:r>
    </w:p>
    <w:p w:rsidR="00FF7488" w:rsidRDefault="00B560EF" w:rsidP="006678A9">
      <w:pPr>
        <w:ind w:firstLine="720"/>
        <w:rPr>
          <w:lang w:eastAsia="ja-JP"/>
        </w:rPr>
      </w:pPr>
      <w:r>
        <w:rPr>
          <w:lang w:eastAsia="ja-JP"/>
        </w:rPr>
        <w:t xml:space="preserve"> 18-17/0016</w:t>
      </w:r>
      <w:r w:rsidR="00A66342">
        <w:rPr>
          <w:lang w:eastAsia="ja-JP"/>
        </w:rPr>
        <w:t xml:space="preserve">-&gt; was explained by </w:t>
      </w:r>
      <w:r w:rsidR="00A66342" w:rsidRPr="00E026D9">
        <w:rPr>
          <w:lang w:eastAsia="ja-JP"/>
        </w:rPr>
        <w:t>T. Kürner</w:t>
      </w:r>
    </w:p>
    <w:p w:rsidR="00FF7488" w:rsidRDefault="00FF7488" w:rsidP="00FF7488">
      <w:pPr>
        <w:ind w:firstLine="720"/>
        <w:rPr>
          <w:lang w:eastAsia="ja-JP"/>
        </w:rPr>
      </w:pPr>
      <w:r>
        <w:rPr>
          <w:lang w:eastAsia="ja-JP"/>
        </w:rPr>
        <w:t xml:space="preserve">17/0179 </w:t>
      </w:r>
      <w:r w:rsidR="00A66342">
        <w:rPr>
          <w:lang w:eastAsia="ja-JP"/>
        </w:rPr>
        <w:t>(C</w:t>
      </w:r>
      <w:r>
        <w:rPr>
          <w:lang w:eastAsia="ja-JP"/>
        </w:rPr>
        <w:t>over letter</w:t>
      </w:r>
      <w:r w:rsidR="00AC0A0A">
        <w:rPr>
          <w:lang w:eastAsia="ja-JP"/>
        </w:rPr>
        <w:t xml:space="preserve"> for b</w:t>
      </w:r>
      <w:r w:rsidR="00A66342">
        <w:rPr>
          <w:lang w:eastAsia="ja-JP"/>
        </w:rPr>
        <w:t>oth</w:t>
      </w:r>
      <w:r w:rsidR="005E3B25">
        <w:rPr>
          <w:lang w:eastAsia="ja-JP"/>
        </w:rPr>
        <w:t xml:space="preserve"> 5A and 5C</w:t>
      </w:r>
      <w:r w:rsidR="00A66342">
        <w:rPr>
          <w:lang w:eastAsia="ja-JP"/>
        </w:rPr>
        <w:t xml:space="preserve">) -&gt; </w:t>
      </w:r>
      <w:r w:rsidR="005E3B25">
        <w:rPr>
          <w:lang w:eastAsia="ja-JP"/>
        </w:rPr>
        <w:t>Edited, and Discussed-&gt; r1</w:t>
      </w:r>
    </w:p>
    <w:p w:rsidR="00FF7488" w:rsidRDefault="00FF7488" w:rsidP="00FF7488">
      <w:pPr>
        <w:ind w:firstLine="720"/>
        <w:rPr>
          <w:lang w:eastAsia="ja-JP"/>
        </w:rPr>
      </w:pPr>
      <w:r>
        <w:rPr>
          <w:lang w:eastAsia="ja-JP"/>
        </w:rPr>
        <w:t>17/180</w:t>
      </w:r>
      <w:r w:rsidR="00E026D9">
        <w:rPr>
          <w:lang w:eastAsia="ja-JP"/>
        </w:rPr>
        <w:t>r0(to 5A)</w:t>
      </w:r>
      <w:r>
        <w:rPr>
          <w:lang w:eastAsia="ja-JP"/>
        </w:rPr>
        <w:t xml:space="preserve">-&gt; </w:t>
      </w:r>
      <w:r w:rsidR="00E026D9">
        <w:rPr>
          <w:lang w:eastAsia="ja-JP"/>
        </w:rPr>
        <w:t>Edited, and Discussed</w:t>
      </w:r>
      <w:r w:rsidR="000E02AF">
        <w:rPr>
          <w:lang w:eastAsia="ja-JP"/>
        </w:rPr>
        <w:t>-&gt; r1</w:t>
      </w:r>
    </w:p>
    <w:p w:rsidR="00E026D9" w:rsidRDefault="00E026D9" w:rsidP="00E026D9">
      <w:pPr>
        <w:ind w:firstLine="720"/>
        <w:rPr>
          <w:lang w:eastAsia="ja-JP"/>
        </w:rPr>
      </w:pPr>
      <w:r>
        <w:rPr>
          <w:lang w:eastAsia="ja-JP"/>
        </w:rPr>
        <w:t>17/181r0(to 5C)-&gt; Edited, and Discussed</w:t>
      </w:r>
      <w:r w:rsidR="000E02AF">
        <w:rPr>
          <w:lang w:eastAsia="ja-JP"/>
        </w:rPr>
        <w:t>-&gt; r1</w:t>
      </w:r>
    </w:p>
    <w:p w:rsidR="005E3B25" w:rsidRDefault="00D526E7" w:rsidP="005E3B25">
      <w:pPr>
        <w:rPr>
          <w:lang w:eastAsia="ja-JP"/>
        </w:rPr>
      </w:pPr>
      <w:r w:rsidRPr="005E3B25">
        <w:rPr>
          <w:lang w:eastAsia="ja-JP"/>
        </w:rPr>
        <w:t>1.6</w:t>
      </w:r>
      <w:r w:rsidRPr="005E3B25">
        <w:rPr>
          <w:lang w:eastAsia="ja-JP"/>
        </w:rPr>
        <w:tab/>
      </w:r>
      <w:r w:rsidR="00B560EF" w:rsidRPr="00B560EF">
        <w:rPr>
          <w:lang w:eastAsia="ja-JP"/>
        </w:rPr>
        <w:t>Developing an IEEE 802 position statement on WRC AI 1.15 (17/0138r1)</w:t>
      </w:r>
      <w:r w:rsidRPr="00044D83">
        <w:rPr>
          <w:highlight w:val="yellow"/>
          <w:lang w:eastAsia="ja-JP"/>
        </w:rPr>
        <w:br/>
      </w:r>
      <w:r w:rsidRPr="005E3B25">
        <w:rPr>
          <w:lang w:eastAsia="ja-JP"/>
        </w:rPr>
        <w:tab/>
      </w:r>
      <w:r w:rsidR="00B560EF">
        <w:rPr>
          <w:lang w:eastAsia="ja-JP"/>
        </w:rPr>
        <w:t xml:space="preserve"> </w:t>
      </w:r>
      <w:r w:rsidR="00B560EF" w:rsidRPr="00B560EF">
        <w:rPr>
          <w:lang w:eastAsia="ja-JP"/>
        </w:rPr>
        <w:t>17/0138r1</w:t>
      </w:r>
      <w:r w:rsidR="005E3B25">
        <w:rPr>
          <w:lang w:eastAsia="ja-JP"/>
        </w:rPr>
        <w:t>-&gt; Edited, and Discussed-&gt; r2</w:t>
      </w:r>
    </w:p>
    <w:p w:rsidR="009B7DB3" w:rsidRPr="005E3B25" w:rsidRDefault="009B7DB3" w:rsidP="00D526E7">
      <w:pPr>
        <w:rPr>
          <w:lang w:eastAsia="ja-JP"/>
        </w:rPr>
      </w:pPr>
      <w:r w:rsidRPr="005E3B25">
        <w:rPr>
          <w:rFonts w:hint="eastAsia"/>
          <w:lang w:eastAsia="ja-JP"/>
        </w:rPr>
        <w:t>1.7</w:t>
      </w:r>
      <w:r w:rsidRPr="005E3B25">
        <w:rPr>
          <w:rFonts w:hint="eastAsia"/>
          <w:lang w:eastAsia="ja-JP"/>
        </w:rPr>
        <w:tab/>
      </w:r>
      <w:r w:rsidRPr="005E3B25">
        <w:rPr>
          <w:lang w:eastAsia="ja-JP"/>
        </w:rPr>
        <w:t>Recess</w:t>
      </w:r>
    </w:p>
    <w:p w:rsidR="00B560EF" w:rsidRDefault="00B560EF" w:rsidP="00D526E7">
      <w:pPr>
        <w:rPr>
          <w:highlight w:val="yellow"/>
          <w:lang w:eastAsia="ja-JP"/>
        </w:rPr>
      </w:pPr>
    </w:p>
    <w:p w:rsidR="004C2AA7" w:rsidRPr="006678A9" w:rsidRDefault="006678A9" w:rsidP="00A82008">
      <w:pPr>
        <w:widowControl w:val="0"/>
        <w:tabs>
          <w:tab w:val="left" w:pos="6237"/>
        </w:tabs>
        <w:rPr>
          <w:b/>
          <w:color w:val="000000" w:themeColor="text1"/>
          <w:lang w:eastAsia="ja-JP"/>
        </w:rPr>
      </w:pPr>
      <w:r w:rsidRPr="006678A9">
        <w:rPr>
          <w:rFonts w:hint="eastAsia"/>
          <w:b/>
          <w:color w:val="000000" w:themeColor="text1"/>
          <w:lang w:eastAsia="ja-JP"/>
        </w:rPr>
        <w:t>&lt;&lt;Meeting #2, Tue</w:t>
      </w:r>
      <w:r w:rsidR="00F85CB5" w:rsidRPr="006678A9">
        <w:rPr>
          <w:rFonts w:hint="eastAsia"/>
          <w:b/>
          <w:color w:val="000000" w:themeColor="text1"/>
          <w:lang w:eastAsia="ja-JP"/>
        </w:rPr>
        <w:t xml:space="preserve"> P</w:t>
      </w:r>
      <w:r w:rsidRPr="006678A9">
        <w:rPr>
          <w:rFonts w:hint="eastAsia"/>
          <w:b/>
          <w:color w:val="000000" w:themeColor="text1"/>
          <w:lang w:eastAsia="ja-JP"/>
        </w:rPr>
        <w:t xml:space="preserve">M1 </w:t>
      </w:r>
      <w:r w:rsidR="00A82008" w:rsidRPr="006678A9">
        <w:rPr>
          <w:rFonts w:hint="eastAsia"/>
          <w:b/>
          <w:color w:val="000000" w:themeColor="text1"/>
          <w:lang w:eastAsia="ja-JP"/>
        </w:rPr>
        <w:t>&gt;&gt;</w:t>
      </w:r>
    </w:p>
    <w:p w:rsidR="00D526E7" w:rsidRPr="006678A9" w:rsidRDefault="00D526E7" w:rsidP="00D526E7">
      <w:pPr>
        <w:rPr>
          <w:color w:val="000000" w:themeColor="text1"/>
          <w:lang w:eastAsia="ja-JP"/>
        </w:rPr>
      </w:pPr>
      <w:r w:rsidRPr="006678A9">
        <w:rPr>
          <w:color w:val="000000" w:themeColor="text1"/>
          <w:lang w:eastAsia="ja-JP"/>
        </w:rPr>
        <w:t>2.1</w:t>
      </w:r>
      <w:r w:rsidRPr="006678A9">
        <w:rPr>
          <w:color w:val="000000" w:themeColor="text1"/>
          <w:lang w:eastAsia="ja-JP"/>
        </w:rPr>
        <w:tab/>
        <w:t>M</w:t>
      </w:r>
      <w:r w:rsidR="006D31D5" w:rsidRPr="006678A9">
        <w:rPr>
          <w:color w:val="000000" w:themeColor="text1"/>
          <w:lang w:eastAsia="ja-JP"/>
        </w:rPr>
        <w:t>EETING CALLED TO ORDER</w:t>
      </w:r>
      <w:r w:rsidR="006D31D5" w:rsidRPr="006678A9">
        <w:rPr>
          <w:color w:val="000000" w:themeColor="text1"/>
          <w:lang w:eastAsia="ja-JP"/>
        </w:rPr>
        <w:tab/>
      </w:r>
    </w:p>
    <w:p w:rsidR="00D526E7" w:rsidRDefault="00D526E7" w:rsidP="00D526E7">
      <w:pPr>
        <w:rPr>
          <w:color w:val="000000" w:themeColor="text1"/>
          <w:lang w:eastAsia="ja-JP"/>
        </w:rPr>
      </w:pPr>
      <w:r w:rsidRPr="006678A9">
        <w:rPr>
          <w:color w:val="000000" w:themeColor="text1"/>
          <w:lang w:eastAsia="ja-JP"/>
        </w:rPr>
        <w:t>2.2</w:t>
      </w:r>
      <w:r w:rsidRPr="006678A9">
        <w:rPr>
          <w:color w:val="000000" w:themeColor="text1"/>
          <w:lang w:eastAsia="ja-JP"/>
        </w:rPr>
        <w:tab/>
      </w:r>
      <w:r w:rsidR="006678A9" w:rsidRPr="006678A9">
        <w:rPr>
          <w:color w:val="000000" w:themeColor="text1"/>
          <w:lang w:eastAsia="ja-JP"/>
        </w:rPr>
        <w:t>Review/motion</w:t>
      </w:r>
      <w:r w:rsidR="00B65FE5">
        <w:rPr>
          <w:color w:val="000000" w:themeColor="text1"/>
          <w:lang w:eastAsia="ja-JP"/>
        </w:rPr>
        <w:t xml:space="preserve"> liaison statements and </w:t>
      </w:r>
      <w:r w:rsidR="006678A9" w:rsidRPr="006678A9">
        <w:rPr>
          <w:color w:val="000000" w:themeColor="text1"/>
          <w:lang w:eastAsia="ja-JP"/>
        </w:rPr>
        <w:t>position document</w:t>
      </w:r>
    </w:p>
    <w:p w:rsidR="009D5F75" w:rsidRDefault="00BC2ED8" w:rsidP="00D526E7">
      <w:pPr>
        <w:rPr>
          <w:color w:val="000000" w:themeColor="text1"/>
          <w:lang w:eastAsia="ja-JP"/>
        </w:rPr>
      </w:pPr>
      <w:r>
        <w:rPr>
          <w:color w:val="000000" w:themeColor="text1"/>
          <w:lang w:eastAsia="ja-JP"/>
        </w:rPr>
        <w:tab/>
        <w:t>17/0138</w:t>
      </w:r>
      <w:r>
        <w:rPr>
          <w:lang w:eastAsia="ja-JP"/>
        </w:rPr>
        <w:t>-&gt; Edited, and Discussed</w:t>
      </w:r>
      <w:r>
        <w:rPr>
          <w:color w:val="000000" w:themeColor="text1"/>
          <w:lang w:eastAsia="ja-JP"/>
        </w:rPr>
        <w:t xml:space="preserve"> -&gt; r3</w:t>
      </w:r>
    </w:p>
    <w:p w:rsidR="00BC2ED8" w:rsidRDefault="00BC2ED8" w:rsidP="00BC2ED8">
      <w:pPr>
        <w:ind w:firstLine="720"/>
        <w:rPr>
          <w:lang w:eastAsia="ja-JP"/>
        </w:rPr>
      </w:pPr>
      <w:r>
        <w:rPr>
          <w:lang w:eastAsia="ja-JP"/>
        </w:rPr>
        <w:t>17/180(to 5A)-&gt; Edited, and Discussed</w:t>
      </w:r>
      <w:r w:rsidR="001F163B">
        <w:rPr>
          <w:lang w:eastAsia="ja-JP"/>
        </w:rPr>
        <w:t>-&gt; r2</w:t>
      </w:r>
    </w:p>
    <w:p w:rsidR="00BC2ED8" w:rsidRDefault="00C4175F" w:rsidP="00BC2ED8">
      <w:pPr>
        <w:ind w:firstLine="720"/>
        <w:rPr>
          <w:lang w:eastAsia="ja-JP"/>
        </w:rPr>
      </w:pPr>
      <w:r>
        <w:rPr>
          <w:lang w:eastAsia="ja-JP"/>
        </w:rPr>
        <w:t>17/181</w:t>
      </w:r>
      <w:r w:rsidR="00BC2ED8">
        <w:rPr>
          <w:lang w:eastAsia="ja-JP"/>
        </w:rPr>
        <w:t>(to 5C)-&gt; Edited, and Discussed</w:t>
      </w:r>
      <w:r>
        <w:rPr>
          <w:lang w:eastAsia="ja-JP"/>
        </w:rPr>
        <w:t>-&gt; r2</w:t>
      </w:r>
    </w:p>
    <w:p w:rsidR="00AC0A0A" w:rsidRDefault="00AC0A0A" w:rsidP="00BC2ED8">
      <w:pPr>
        <w:ind w:firstLine="720"/>
        <w:rPr>
          <w:lang w:eastAsia="ja-JP"/>
        </w:rPr>
      </w:pPr>
    </w:p>
    <w:p w:rsidR="00AC0A0A" w:rsidRDefault="00AC0A0A" w:rsidP="00BC2ED8">
      <w:pPr>
        <w:ind w:firstLine="720"/>
        <w:rPr>
          <w:lang w:eastAsia="ja-JP"/>
        </w:rPr>
      </w:pPr>
      <w:r>
        <w:rPr>
          <w:lang w:eastAsia="ja-JP"/>
        </w:rPr>
        <w:t>From 17/0179, we created 17/0194 and 17/0195.</w:t>
      </w:r>
    </w:p>
    <w:p w:rsidR="00BC2ED8" w:rsidRDefault="00AC0A0A" w:rsidP="00BC2ED8">
      <w:pPr>
        <w:ind w:firstLine="720"/>
        <w:rPr>
          <w:lang w:eastAsia="ja-JP"/>
        </w:rPr>
      </w:pPr>
      <w:r>
        <w:rPr>
          <w:lang w:eastAsia="ja-JP"/>
        </w:rPr>
        <w:t>17/0194 (Cover letter for 5A) -&gt; Edited -&gt; r0</w:t>
      </w:r>
    </w:p>
    <w:p w:rsidR="00AC0A0A" w:rsidRDefault="00AC0A0A" w:rsidP="00AC0A0A">
      <w:pPr>
        <w:ind w:firstLine="720"/>
        <w:rPr>
          <w:lang w:eastAsia="ja-JP"/>
        </w:rPr>
      </w:pPr>
      <w:r>
        <w:rPr>
          <w:lang w:eastAsia="ja-JP"/>
        </w:rPr>
        <w:t>17/0195 (Cover letter for 5C) -&gt; Edited -&gt; r0</w:t>
      </w:r>
    </w:p>
    <w:p w:rsidR="00AC0A0A" w:rsidRPr="00AC0A0A" w:rsidRDefault="00AC0A0A" w:rsidP="00BC2ED8">
      <w:pPr>
        <w:ind w:firstLine="720"/>
        <w:rPr>
          <w:lang w:eastAsia="ja-JP"/>
        </w:rPr>
      </w:pPr>
    </w:p>
    <w:p w:rsidR="00C4175F" w:rsidRDefault="00C4175F" w:rsidP="00C4175F">
      <w:pPr>
        <w:tabs>
          <w:tab w:val="left" w:pos="720"/>
          <w:tab w:val="left" w:pos="1200"/>
        </w:tabs>
        <w:rPr>
          <w:color w:val="000000" w:themeColor="text1"/>
          <w:lang w:eastAsia="ja-JP"/>
        </w:rPr>
      </w:pPr>
      <w:r>
        <w:rPr>
          <w:color w:val="000000" w:themeColor="text1"/>
          <w:lang w:eastAsia="ja-JP"/>
        </w:rPr>
        <w:tab/>
      </w:r>
      <w:r w:rsidRPr="00C4175F">
        <w:rPr>
          <w:color w:val="000000" w:themeColor="text1"/>
          <w:lang w:eastAsia="ja-JP"/>
        </w:rPr>
        <w:t xml:space="preserve">TG Motion for </w:t>
      </w:r>
      <w:r w:rsidR="00A93BFE">
        <w:rPr>
          <w:color w:val="000000" w:themeColor="text1"/>
          <w:lang w:eastAsia="ja-JP"/>
        </w:rPr>
        <w:t>liaison statement</w:t>
      </w:r>
      <w:r>
        <w:rPr>
          <w:color w:val="000000" w:themeColor="text1"/>
          <w:lang w:eastAsia="ja-JP"/>
        </w:rPr>
        <w:t xml:space="preserve"> </w:t>
      </w:r>
      <w:r w:rsidR="00A93BFE">
        <w:rPr>
          <w:color w:val="000000" w:themeColor="text1"/>
          <w:lang w:eastAsia="ja-JP"/>
        </w:rPr>
        <w:t>5A</w:t>
      </w:r>
      <w:r w:rsidRPr="00C4175F">
        <w:rPr>
          <w:color w:val="000000" w:themeColor="text1"/>
          <w:lang w:eastAsia="ja-JP"/>
        </w:rPr>
        <w:t xml:space="preserve"> </w:t>
      </w:r>
    </w:p>
    <w:p w:rsidR="00310C73" w:rsidRPr="00EA262C" w:rsidRDefault="003D6E3C" w:rsidP="00EA262C">
      <w:pPr>
        <w:tabs>
          <w:tab w:val="left" w:pos="720"/>
          <w:tab w:val="left" w:pos="1200"/>
        </w:tabs>
        <w:ind w:left="720"/>
        <w:rPr>
          <w:color w:val="000000" w:themeColor="text1"/>
          <w:lang w:eastAsia="ja-JP"/>
        </w:rPr>
      </w:pPr>
      <w:r w:rsidRPr="00EA262C">
        <w:rPr>
          <w:color w:val="000000" w:themeColor="text1"/>
          <w:lang w:eastAsia="ja-JP"/>
        </w:rPr>
        <w:t xml:space="preserve">Motion:  </w:t>
      </w:r>
      <w:r w:rsidRPr="00EA262C">
        <w:rPr>
          <w:i/>
          <w:iCs/>
          <w:color w:val="000000" w:themeColor="text1"/>
          <w:lang w:eastAsia="ja-JP"/>
        </w:rPr>
        <w:t>request that the text proposals contained in 15-17-0180-02-003d-WP5A-Mobile-Draft_Report and 15-17-0194-00-003d-draft-ls-to-wp5a-char-above-</w:t>
      </w:r>
      <w:proofErr w:type="gramStart"/>
      <w:r w:rsidRPr="00EA262C">
        <w:rPr>
          <w:i/>
          <w:iCs/>
          <w:color w:val="000000" w:themeColor="text1"/>
          <w:lang w:eastAsia="ja-JP"/>
        </w:rPr>
        <w:t>275ghz  be</w:t>
      </w:r>
      <w:proofErr w:type="gramEnd"/>
      <w:r w:rsidRPr="00EA262C">
        <w:rPr>
          <w:i/>
          <w:iCs/>
          <w:color w:val="000000" w:themeColor="text1"/>
          <w:lang w:eastAsia="ja-JP"/>
        </w:rPr>
        <w:t xml:space="preserve"> approved for submission to the WG for its approval and further submission to 802.18.</w:t>
      </w:r>
      <w:r w:rsidRPr="00EA262C">
        <w:rPr>
          <w:color w:val="000000" w:themeColor="text1"/>
          <w:lang w:eastAsia="ja-JP"/>
        </w:rPr>
        <w:t xml:space="preserve"> </w:t>
      </w:r>
    </w:p>
    <w:p w:rsidR="00EA262C" w:rsidRPr="00C4175F" w:rsidRDefault="00EA262C" w:rsidP="00C4175F">
      <w:pPr>
        <w:tabs>
          <w:tab w:val="left" w:pos="720"/>
          <w:tab w:val="left" w:pos="1200"/>
        </w:tabs>
        <w:rPr>
          <w:color w:val="000000" w:themeColor="text1"/>
          <w:lang w:eastAsia="ja-JP"/>
        </w:rPr>
      </w:pPr>
    </w:p>
    <w:p w:rsidR="00C4175F" w:rsidRPr="00C4175F" w:rsidRDefault="00C4175F" w:rsidP="00C4175F">
      <w:pPr>
        <w:tabs>
          <w:tab w:val="left" w:pos="720"/>
          <w:tab w:val="left" w:pos="1200"/>
        </w:tabs>
        <w:rPr>
          <w:color w:val="000000" w:themeColor="text1"/>
          <w:lang w:eastAsia="ja-JP"/>
        </w:rPr>
      </w:pPr>
      <w:r w:rsidRPr="00C4175F">
        <w:rPr>
          <w:color w:val="000000" w:themeColor="text1"/>
          <w:lang w:eastAsia="ja-JP"/>
        </w:rPr>
        <w:t xml:space="preserve"> </w:t>
      </w:r>
      <w:r w:rsidRPr="00C4175F">
        <w:rPr>
          <w:color w:val="000000" w:themeColor="text1"/>
          <w:lang w:eastAsia="ja-JP"/>
        </w:rPr>
        <w:tab/>
      </w:r>
      <w:r w:rsidR="00A93BFE">
        <w:rPr>
          <w:color w:val="000000" w:themeColor="text1"/>
          <w:lang w:eastAsia="ja-JP"/>
        </w:rPr>
        <w:tab/>
        <w:t xml:space="preserve">Moved by </w:t>
      </w:r>
      <w:r w:rsidR="00A93BFE" w:rsidRPr="00E026D9">
        <w:rPr>
          <w:lang w:eastAsia="ja-JP"/>
        </w:rPr>
        <w:t>T. Kürner</w:t>
      </w:r>
    </w:p>
    <w:p w:rsidR="00C4175F" w:rsidRPr="00C4175F" w:rsidRDefault="00C4175F" w:rsidP="00C4175F">
      <w:pPr>
        <w:tabs>
          <w:tab w:val="left" w:pos="720"/>
          <w:tab w:val="left" w:pos="1200"/>
        </w:tabs>
        <w:rPr>
          <w:color w:val="000000" w:themeColor="text1"/>
          <w:lang w:eastAsia="ja-JP"/>
        </w:rPr>
      </w:pPr>
      <w:r>
        <w:rPr>
          <w:color w:val="000000" w:themeColor="text1"/>
          <w:lang w:eastAsia="ja-JP"/>
        </w:rPr>
        <w:lastRenderedPageBreak/>
        <w:tab/>
      </w:r>
      <w:r>
        <w:rPr>
          <w:color w:val="000000" w:themeColor="text1"/>
          <w:lang w:eastAsia="ja-JP"/>
        </w:rPr>
        <w:tab/>
        <w:t xml:space="preserve">Seconded by </w:t>
      </w:r>
      <w:r w:rsidR="00A93BFE" w:rsidRPr="00C4175F">
        <w:rPr>
          <w:color w:val="000000" w:themeColor="text1"/>
          <w:lang w:eastAsia="ja-JP"/>
        </w:rPr>
        <w:t>Iwao Hosako</w:t>
      </w:r>
    </w:p>
    <w:p w:rsidR="00BC2ED8" w:rsidRPr="00BC2ED8" w:rsidRDefault="00C4175F" w:rsidP="00C4175F">
      <w:pPr>
        <w:tabs>
          <w:tab w:val="left" w:pos="720"/>
          <w:tab w:val="left" w:pos="1200"/>
        </w:tabs>
        <w:rPr>
          <w:color w:val="000000" w:themeColor="text1"/>
          <w:lang w:eastAsia="ja-JP"/>
        </w:rPr>
      </w:pPr>
      <w:r w:rsidRPr="00C4175F">
        <w:rPr>
          <w:color w:val="000000" w:themeColor="text1"/>
          <w:lang w:eastAsia="ja-JP"/>
        </w:rPr>
        <w:tab/>
      </w:r>
      <w:r w:rsidRPr="00C4175F">
        <w:rPr>
          <w:color w:val="000000" w:themeColor="text1"/>
          <w:lang w:eastAsia="ja-JP"/>
        </w:rPr>
        <w:tab/>
        <w:t>Carries by 3/0/0</w:t>
      </w:r>
    </w:p>
    <w:p w:rsidR="009D5F75" w:rsidRDefault="009D5F75" w:rsidP="00D526E7">
      <w:pPr>
        <w:rPr>
          <w:color w:val="000000" w:themeColor="text1"/>
          <w:lang w:eastAsia="ja-JP"/>
        </w:rPr>
      </w:pPr>
    </w:p>
    <w:p w:rsidR="00A93BFE" w:rsidRDefault="00A93BFE" w:rsidP="00A93BFE">
      <w:pPr>
        <w:tabs>
          <w:tab w:val="left" w:pos="720"/>
          <w:tab w:val="left" w:pos="1200"/>
        </w:tabs>
        <w:rPr>
          <w:color w:val="000000" w:themeColor="text1"/>
          <w:lang w:eastAsia="ja-JP"/>
        </w:rPr>
      </w:pPr>
      <w:r>
        <w:rPr>
          <w:color w:val="000000" w:themeColor="text1"/>
          <w:lang w:eastAsia="ja-JP"/>
        </w:rPr>
        <w:tab/>
      </w:r>
      <w:r w:rsidRPr="00C4175F">
        <w:rPr>
          <w:color w:val="000000" w:themeColor="text1"/>
          <w:lang w:eastAsia="ja-JP"/>
        </w:rPr>
        <w:t xml:space="preserve">TG Motion for </w:t>
      </w:r>
      <w:r>
        <w:rPr>
          <w:color w:val="000000" w:themeColor="text1"/>
          <w:lang w:eastAsia="ja-JP"/>
        </w:rPr>
        <w:t>liaison statement for 5C</w:t>
      </w:r>
      <w:r w:rsidRPr="00C4175F">
        <w:rPr>
          <w:color w:val="000000" w:themeColor="text1"/>
          <w:lang w:eastAsia="ja-JP"/>
        </w:rPr>
        <w:t xml:space="preserve"> </w:t>
      </w:r>
    </w:p>
    <w:p w:rsidR="00310C73" w:rsidRPr="00EA262C" w:rsidRDefault="003D6E3C" w:rsidP="00EA262C">
      <w:pPr>
        <w:tabs>
          <w:tab w:val="left" w:pos="720"/>
          <w:tab w:val="left" w:pos="1200"/>
        </w:tabs>
        <w:ind w:left="720"/>
        <w:rPr>
          <w:color w:val="000000" w:themeColor="text1"/>
          <w:lang w:eastAsia="ja-JP"/>
        </w:rPr>
      </w:pPr>
      <w:r w:rsidRPr="00EA262C">
        <w:rPr>
          <w:color w:val="000000" w:themeColor="text1"/>
          <w:lang w:eastAsia="ja-JP"/>
        </w:rPr>
        <w:t xml:space="preserve">Motion:  </w:t>
      </w:r>
      <w:r w:rsidRPr="00EA262C">
        <w:rPr>
          <w:i/>
          <w:iCs/>
          <w:color w:val="000000" w:themeColor="text1"/>
          <w:lang w:eastAsia="ja-JP"/>
        </w:rPr>
        <w:t>request that the text proposals contained in 15-17-0181-02-003d-WP5C-Fixed-Draft_Report and 15-17-0195-00-003d-draft-ls-to-wp5c-char-above-</w:t>
      </w:r>
      <w:proofErr w:type="gramStart"/>
      <w:r w:rsidRPr="00EA262C">
        <w:rPr>
          <w:i/>
          <w:iCs/>
          <w:color w:val="000000" w:themeColor="text1"/>
          <w:lang w:eastAsia="ja-JP"/>
        </w:rPr>
        <w:t>275ghz  be</w:t>
      </w:r>
      <w:proofErr w:type="gramEnd"/>
      <w:r w:rsidRPr="00EA262C">
        <w:rPr>
          <w:i/>
          <w:iCs/>
          <w:color w:val="000000" w:themeColor="text1"/>
          <w:lang w:eastAsia="ja-JP"/>
        </w:rPr>
        <w:t xml:space="preserve"> approved for submission to the WG for its approval and further submission to 802.18.</w:t>
      </w:r>
      <w:r w:rsidRPr="00EA262C">
        <w:rPr>
          <w:color w:val="000000" w:themeColor="text1"/>
          <w:lang w:eastAsia="ja-JP"/>
        </w:rPr>
        <w:t xml:space="preserve"> </w:t>
      </w:r>
    </w:p>
    <w:p w:rsidR="00EA262C" w:rsidRPr="00C4175F" w:rsidRDefault="00EA262C" w:rsidP="00A93BFE">
      <w:pPr>
        <w:tabs>
          <w:tab w:val="left" w:pos="720"/>
          <w:tab w:val="left" w:pos="1200"/>
        </w:tabs>
        <w:rPr>
          <w:color w:val="000000" w:themeColor="text1"/>
          <w:lang w:eastAsia="ja-JP"/>
        </w:rPr>
      </w:pPr>
    </w:p>
    <w:p w:rsidR="00A93BFE" w:rsidRPr="00C4175F" w:rsidRDefault="00A93BFE" w:rsidP="00A93BFE">
      <w:pPr>
        <w:tabs>
          <w:tab w:val="left" w:pos="720"/>
          <w:tab w:val="left" w:pos="1200"/>
        </w:tabs>
        <w:rPr>
          <w:color w:val="000000" w:themeColor="text1"/>
          <w:lang w:eastAsia="ja-JP"/>
        </w:rPr>
      </w:pPr>
      <w:r>
        <w:rPr>
          <w:color w:val="000000" w:themeColor="text1"/>
          <w:lang w:eastAsia="ja-JP"/>
        </w:rPr>
        <w:t xml:space="preserve"> </w:t>
      </w:r>
      <w:r>
        <w:rPr>
          <w:color w:val="000000" w:themeColor="text1"/>
          <w:lang w:eastAsia="ja-JP"/>
        </w:rPr>
        <w:tab/>
      </w:r>
      <w:r>
        <w:rPr>
          <w:color w:val="000000" w:themeColor="text1"/>
          <w:lang w:eastAsia="ja-JP"/>
        </w:rPr>
        <w:tab/>
        <w:t xml:space="preserve">Moved by </w:t>
      </w:r>
      <w:r w:rsidRPr="00E026D9">
        <w:rPr>
          <w:lang w:eastAsia="ja-JP"/>
        </w:rPr>
        <w:t>T. Kürner</w:t>
      </w:r>
    </w:p>
    <w:p w:rsidR="00A93BFE" w:rsidRPr="00C4175F" w:rsidRDefault="00A93BFE" w:rsidP="00A93BFE">
      <w:pPr>
        <w:tabs>
          <w:tab w:val="left" w:pos="720"/>
          <w:tab w:val="left" w:pos="1200"/>
        </w:tabs>
        <w:rPr>
          <w:color w:val="000000" w:themeColor="text1"/>
          <w:lang w:eastAsia="ja-JP"/>
        </w:rPr>
      </w:pPr>
      <w:r>
        <w:rPr>
          <w:color w:val="000000" w:themeColor="text1"/>
          <w:lang w:eastAsia="ja-JP"/>
        </w:rPr>
        <w:tab/>
      </w:r>
      <w:r>
        <w:rPr>
          <w:color w:val="000000" w:themeColor="text1"/>
          <w:lang w:eastAsia="ja-JP"/>
        </w:rPr>
        <w:tab/>
        <w:t>Seconded by Iwao Hosako</w:t>
      </w:r>
    </w:p>
    <w:p w:rsidR="00A93BFE" w:rsidRDefault="00A93BFE" w:rsidP="00A93BFE">
      <w:pPr>
        <w:tabs>
          <w:tab w:val="left" w:pos="720"/>
          <w:tab w:val="left" w:pos="1200"/>
        </w:tabs>
        <w:rPr>
          <w:color w:val="000000" w:themeColor="text1"/>
          <w:lang w:eastAsia="ja-JP"/>
        </w:rPr>
      </w:pPr>
      <w:r w:rsidRPr="00C4175F">
        <w:rPr>
          <w:color w:val="000000" w:themeColor="text1"/>
          <w:lang w:eastAsia="ja-JP"/>
        </w:rPr>
        <w:tab/>
      </w:r>
      <w:r w:rsidRPr="00C4175F">
        <w:rPr>
          <w:color w:val="000000" w:themeColor="text1"/>
          <w:lang w:eastAsia="ja-JP"/>
        </w:rPr>
        <w:tab/>
        <w:t>Carries by 3/0/0</w:t>
      </w:r>
    </w:p>
    <w:p w:rsidR="00A93BFE" w:rsidRPr="00BC2ED8" w:rsidRDefault="00A93BFE" w:rsidP="00A93BFE">
      <w:pPr>
        <w:tabs>
          <w:tab w:val="left" w:pos="720"/>
          <w:tab w:val="left" w:pos="1200"/>
        </w:tabs>
        <w:rPr>
          <w:color w:val="000000" w:themeColor="text1"/>
          <w:lang w:eastAsia="ja-JP"/>
        </w:rPr>
      </w:pPr>
    </w:p>
    <w:p w:rsidR="00EA262C" w:rsidRDefault="00A93BFE" w:rsidP="00A93BFE">
      <w:pPr>
        <w:tabs>
          <w:tab w:val="left" w:pos="720"/>
          <w:tab w:val="left" w:pos="1200"/>
        </w:tabs>
        <w:rPr>
          <w:color w:val="000000" w:themeColor="text1"/>
          <w:lang w:eastAsia="ja-JP"/>
        </w:rPr>
      </w:pPr>
      <w:r>
        <w:rPr>
          <w:color w:val="000000" w:themeColor="text1"/>
          <w:lang w:eastAsia="ja-JP"/>
        </w:rPr>
        <w:tab/>
      </w:r>
      <w:r w:rsidRPr="00C4175F">
        <w:rPr>
          <w:color w:val="000000" w:themeColor="text1"/>
          <w:lang w:eastAsia="ja-JP"/>
        </w:rPr>
        <w:t xml:space="preserve">TG Motion for </w:t>
      </w:r>
      <w:r w:rsidRPr="006678A9">
        <w:rPr>
          <w:color w:val="000000" w:themeColor="text1"/>
          <w:lang w:eastAsia="ja-JP"/>
        </w:rPr>
        <w:t>position document</w:t>
      </w:r>
    </w:p>
    <w:p w:rsidR="00310C73" w:rsidRPr="00EA262C" w:rsidRDefault="003D6E3C" w:rsidP="00EA262C">
      <w:pPr>
        <w:tabs>
          <w:tab w:val="left" w:pos="720"/>
          <w:tab w:val="left" w:pos="1200"/>
        </w:tabs>
        <w:ind w:left="720"/>
        <w:rPr>
          <w:color w:val="000000" w:themeColor="text1"/>
          <w:lang w:eastAsia="ja-JP"/>
        </w:rPr>
      </w:pPr>
      <w:r w:rsidRPr="00EA262C">
        <w:rPr>
          <w:color w:val="000000" w:themeColor="text1"/>
          <w:lang w:eastAsia="ja-JP"/>
        </w:rPr>
        <w:t xml:space="preserve">Motion:  </w:t>
      </w:r>
      <w:r w:rsidRPr="00EA262C">
        <w:rPr>
          <w:i/>
          <w:iCs/>
          <w:color w:val="000000" w:themeColor="text1"/>
          <w:lang w:eastAsia="ja-JP"/>
        </w:rPr>
        <w:t xml:space="preserve">request that the text proposal contained in 15-17-0138-03-003d-draft_for_position_on_WRC19_AI1 </w:t>
      </w:r>
      <w:proofErr w:type="gramStart"/>
      <w:r w:rsidRPr="00EA262C">
        <w:rPr>
          <w:i/>
          <w:iCs/>
          <w:color w:val="000000" w:themeColor="text1"/>
          <w:lang w:eastAsia="ja-JP"/>
        </w:rPr>
        <w:t>15  be</w:t>
      </w:r>
      <w:proofErr w:type="gramEnd"/>
      <w:r w:rsidRPr="00EA262C">
        <w:rPr>
          <w:i/>
          <w:iCs/>
          <w:color w:val="000000" w:themeColor="text1"/>
          <w:lang w:eastAsia="ja-JP"/>
        </w:rPr>
        <w:t xml:space="preserve"> approved for submission to the WG for its approval and further submission to 802.18.</w:t>
      </w:r>
      <w:r w:rsidRPr="00EA262C">
        <w:rPr>
          <w:color w:val="000000" w:themeColor="text1"/>
          <w:lang w:eastAsia="ja-JP"/>
        </w:rPr>
        <w:t xml:space="preserve"> </w:t>
      </w:r>
    </w:p>
    <w:p w:rsidR="00A93BFE" w:rsidRPr="00C4175F" w:rsidRDefault="00A93BFE" w:rsidP="00A93BFE">
      <w:pPr>
        <w:tabs>
          <w:tab w:val="left" w:pos="720"/>
          <w:tab w:val="left" w:pos="1200"/>
        </w:tabs>
        <w:rPr>
          <w:color w:val="000000" w:themeColor="text1"/>
          <w:lang w:eastAsia="ja-JP"/>
        </w:rPr>
      </w:pPr>
      <w:r w:rsidRPr="00C4175F">
        <w:rPr>
          <w:color w:val="000000" w:themeColor="text1"/>
          <w:lang w:eastAsia="ja-JP"/>
        </w:rPr>
        <w:t xml:space="preserve"> </w:t>
      </w:r>
    </w:p>
    <w:p w:rsidR="00A93BFE" w:rsidRPr="00C4175F" w:rsidRDefault="00A93BFE" w:rsidP="00A93BFE">
      <w:pPr>
        <w:tabs>
          <w:tab w:val="left" w:pos="720"/>
          <w:tab w:val="left" w:pos="1200"/>
        </w:tabs>
        <w:rPr>
          <w:color w:val="000000" w:themeColor="text1"/>
          <w:lang w:eastAsia="ja-JP"/>
        </w:rPr>
      </w:pPr>
      <w:r>
        <w:rPr>
          <w:color w:val="000000" w:themeColor="text1"/>
          <w:lang w:eastAsia="ja-JP"/>
        </w:rPr>
        <w:t xml:space="preserve"> </w:t>
      </w:r>
      <w:r>
        <w:rPr>
          <w:color w:val="000000" w:themeColor="text1"/>
          <w:lang w:eastAsia="ja-JP"/>
        </w:rPr>
        <w:tab/>
      </w:r>
      <w:r>
        <w:rPr>
          <w:color w:val="000000" w:themeColor="text1"/>
          <w:lang w:eastAsia="ja-JP"/>
        </w:rPr>
        <w:tab/>
        <w:t xml:space="preserve">Moved by </w:t>
      </w:r>
      <w:r w:rsidRPr="00E026D9">
        <w:rPr>
          <w:lang w:eastAsia="ja-JP"/>
        </w:rPr>
        <w:t>T. Kürner</w:t>
      </w:r>
    </w:p>
    <w:p w:rsidR="00A93BFE" w:rsidRPr="00C4175F" w:rsidRDefault="00A93BFE" w:rsidP="00A93BFE">
      <w:pPr>
        <w:tabs>
          <w:tab w:val="left" w:pos="720"/>
          <w:tab w:val="left" w:pos="1200"/>
        </w:tabs>
        <w:rPr>
          <w:color w:val="000000" w:themeColor="text1"/>
          <w:lang w:eastAsia="ja-JP"/>
        </w:rPr>
      </w:pPr>
      <w:r>
        <w:rPr>
          <w:color w:val="000000" w:themeColor="text1"/>
          <w:lang w:eastAsia="ja-JP"/>
        </w:rPr>
        <w:tab/>
      </w:r>
      <w:r>
        <w:rPr>
          <w:color w:val="000000" w:themeColor="text1"/>
          <w:lang w:eastAsia="ja-JP"/>
        </w:rPr>
        <w:tab/>
        <w:t xml:space="preserve">Seconded by </w:t>
      </w:r>
      <w:r w:rsidRPr="00C4175F">
        <w:rPr>
          <w:color w:val="000000" w:themeColor="text1"/>
          <w:lang w:eastAsia="ja-JP"/>
        </w:rPr>
        <w:t>Iwao Hosako</w:t>
      </w:r>
    </w:p>
    <w:p w:rsidR="00A93BFE" w:rsidRPr="00BC2ED8" w:rsidRDefault="00A93BFE" w:rsidP="00A93BFE">
      <w:pPr>
        <w:tabs>
          <w:tab w:val="left" w:pos="720"/>
          <w:tab w:val="left" w:pos="1200"/>
        </w:tabs>
        <w:rPr>
          <w:color w:val="000000" w:themeColor="text1"/>
          <w:lang w:eastAsia="ja-JP"/>
        </w:rPr>
      </w:pPr>
      <w:r w:rsidRPr="00C4175F">
        <w:rPr>
          <w:color w:val="000000" w:themeColor="text1"/>
          <w:lang w:eastAsia="ja-JP"/>
        </w:rPr>
        <w:tab/>
      </w:r>
      <w:r w:rsidRPr="00C4175F">
        <w:rPr>
          <w:color w:val="000000" w:themeColor="text1"/>
          <w:lang w:eastAsia="ja-JP"/>
        </w:rPr>
        <w:tab/>
        <w:t>Carries by 3/0/0</w:t>
      </w:r>
    </w:p>
    <w:p w:rsidR="00A93BFE" w:rsidRDefault="00A93BFE" w:rsidP="00D526E7">
      <w:pPr>
        <w:rPr>
          <w:color w:val="000000" w:themeColor="text1"/>
          <w:lang w:eastAsia="ja-JP"/>
        </w:rPr>
      </w:pPr>
    </w:p>
    <w:p w:rsidR="00EA262C" w:rsidRPr="009E6847" w:rsidRDefault="00EA262C" w:rsidP="00EA262C">
      <w:pPr>
        <w:rPr>
          <w:color w:val="000000" w:themeColor="text1"/>
          <w:lang w:eastAsia="ja-JP"/>
        </w:rPr>
      </w:pPr>
      <w:r>
        <w:rPr>
          <w:color w:val="000000" w:themeColor="text1"/>
          <w:lang w:eastAsia="ja-JP"/>
        </w:rPr>
        <w:t xml:space="preserve">2.3 </w:t>
      </w:r>
      <w:r>
        <w:rPr>
          <w:color w:val="000000" w:themeColor="text1"/>
          <w:lang w:eastAsia="ja-JP"/>
        </w:rPr>
        <w:tab/>
        <w:t>Drafting of PAR and CSD for IEEE 802.1AC amendment</w:t>
      </w:r>
    </w:p>
    <w:p w:rsidR="00EA262C" w:rsidRDefault="00EA262C" w:rsidP="00D526E7">
      <w:pPr>
        <w:rPr>
          <w:color w:val="000000" w:themeColor="text1"/>
          <w:lang w:eastAsia="ja-JP"/>
        </w:rPr>
      </w:pPr>
    </w:p>
    <w:p w:rsidR="009E6847" w:rsidRDefault="009E6847" w:rsidP="00D526E7">
      <w:pPr>
        <w:rPr>
          <w:color w:val="000000" w:themeColor="text1"/>
          <w:lang w:eastAsia="ja-JP"/>
        </w:rPr>
      </w:pPr>
      <w:r>
        <w:rPr>
          <w:color w:val="000000" w:themeColor="text1"/>
          <w:lang w:eastAsia="ja-JP"/>
        </w:rPr>
        <w:tab/>
      </w:r>
      <w:r w:rsidR="00F67CB8">
        <w:rPr>
          <w:color w:val="000000" w:themeColor="text1"/>
          <w:lang w:eastAsia="ja-JP"/>
        </w:rPr>
        <w:t>17/0199 was revi</w:t>
      </w:r>
      <w:r w:rsidR="00EA262C">
        <w:rPr>
          <w:color w:val="000000" w:themeColor="text1"/>
          <w:lang w:eastAsia="ja-JP"/>
        </w:rPr>
        <w:t>sed</w:t>
      </w:r>
      <w:r w:rsidR="00F67CB8">
        <w:rPr>
          <w:lang w:eastAsia="ja-JP"/>
        </w:rPr>
        <w:t>-&gt;r1</w:t>
      </w:r>
    </w:p>
    <w:p w:rsidR="009E6847" w:rsidRDefault="009E6847" w:rsidP="009E6847">
      <w:pPr>
        <w:rPr>
          <w:color w:val="000000" w:themeColor="text1"/>
          <w:lang w:eastAsia="ja-JP"/>
        </w:rPr>
      </w:pPr>
      <w:r>
        <w:rPr>
          <w:color w:val="000000" w:themeColor="text1"/>
          <w:lang w:eastAsia="ja-JP"/>
        </w:rPr>
        <w:tab/>
        <w:t xml:space="preserve">17/0198 was </w:t>
      </w:r>
      <w:r w:rsidR="00F67CB8">
        <w:rPr>
          <w:color w:val="000000" w:themeColor="text1"/>
          <w:lang w:eastAsia="ja-JP"/>
        </w:rPr>
        <w:t>revi</w:t>
      </w:r>
      <w:r w:rsidR="00EA262C">
        <w:rPr>
          <w:color w:val="000000" w:themeColor="text1"/>
          <w:lang w:eastAsia="ja-JP"/>
        </w:rPr>
        <w:t>sed</w:t>
      </w:r>
      <w:r w:rsidR="00F67CB8">
        <w:rPr>
          <w:lang w:eastAsia="ja-JP"/>
        </w:rPr>
        <w:t xml:space="preserve"> -&gt;r1</w:t>
      </w:r>
    </w:p>
    <w:p w:rsidR="009E6847" w:rsidRPr="00F67CB8" w:rsidRDefault="009E6847" w:rsidP="00D526E7">
      <w:pPr>
        <w:rPr>
          <w:color w:val="000000" w:themeColor="text1"/>
          <w:lang w:eastAsia="ja-JP"/>
        </w:rPr>
      </w:pPr>
      <w:bookmarkStart w:id="0" w:name="_GoBack"/>
      <w:bookmarkEnd w:id="0"/>
    </w:p>
    <w:p w:rsidR="006678A9" w:rsidRDefault="00EA262C" w:rsidP="00D526E7">
      <w:pPr>
        <w:rPr>
          <w:color w:val="000000" w:themeColor="text1"/>
          <w:highlight w:val="yellow"/>
          <w:lang w:eastAsia="ja-JP"/>
        </w:rPr>
      </w:pPr>
      <w:r>
        <w:rPr>
          <w:color w:val="000000" w:themeColor="text1"/>
          <w:lang w:eastAsia="ja-JP"/>
        </w:rPr>
        <w:t>2.4</w:t>
      </w:r>
      <w:r w:rsidR="00D526E7" w:rsidRPr="006678A9">
        <w:rPr>
          <w:color w:val="000000" w:themeColor="text1"/>
          <w:lang w:eastAsia="ja-JP"/>
        </w:rPr>
        <w:tab/>
      </w:r>
      <w:r w:rsidR="006678A9" w:rsidRPr="006678A9">
        <w:rPr>
          <w:color w:val="000000" w:themeColor="text1"/>
          <w:lang w:eastAsia="ja-JP"/>
        </w:rPr>
        <w:t>Recess</w:t>
      </w:r>
    </w:p>
    <w:p w:rsidR="000B67C7" w:rsidRPr="00044D83" w:rsidRDefault="000B67C7" w:rsidP="000B67C7">
      <w:pPr>
        <w:rPr>
          <w:color w:val="000000" w:themeColor="text1"/>
          <w:highlight w:val="yellow"/>
          <w:lang w:eastAsia="ja-JP"/>
        </w:rPr>
      </w:pPr>
    </w:p>
    <w:p w:rsidR="00144074" w:rsidRDefault="004A40E6" w:rsidP="00275334">
      <w:pPr>
        <w:widowControl w:val="0"/>
        <w:tabs>
          <w:tab w:val="left" w:pos="6237"/>
        </w:tabs>
        <w:rPr>
          <w:b/>
          <w:color w:val="000000" w:themeColor="text1"/>
          <w:lang w:eastAsia="ja-JP"/>
        </w:rPr>
      </w:pPr>
      <w:r w:rsidRPr="006678A9">
        <w:rPr>
          <w:rFonts w:hint="eastAsia"/>
          <w:b/>
          <w:color w:val="000000" w:themeColor="text1"/>
          <w:lang w:eastAsia="ja-JP"/>
        </w:rPr>
        <w:t>&lt;&lt;Meeting #3</w:t>
      </w:r>
      <w:r w:rsidR="00166253" w:rsidRPr="006678A9">
        <w:rPr>
          <w:b/>
          <w:color w:val="000000" w:themeColor="text1"/>
          <w:lang w:eastAsia="ja-JP"/>
        </w:rPr>
        <w:t>, #4</w:t>
      </w:r>
      <w:r w:rsidR="006678A9" w:rsidRPr="006678A9">
        <w:rPr>
          <w:rFonts w:hint="eastAsia"/>
          <w:b/>
          <w:color w:val="000000" w:themeColor="text1"/>
          <w:lang w:eastAsia="ja-JP"/>
        </w:rPr>
        <w:t>, Wed</w:t>
      </w:r>
      <w:r w:rsidRPr="006678A9">
        <w:rPr>
          <w:rFonts w:hint="eastAsia"/>
          <w:b/>
          <w:color w:val="000000" w:themeColor="text1"/>
          <w:lang w:eastAsia="ja-JP"/>
        </w:rPr>
        <w:t xml:space="preserve"> PM</w:t>
      </w:r>
      <w:r w:rsidR="00144074" w:rsidRPr="006678A9">
        <w:rPr>
          <w:rFonts w:hint="eastAsia"/>
          <w:b/>
          <w:color w:val="000000" w:themeColor="text1"/>
          <w:lang w:eastAsia="ja-JP"/>
        </w:rPr>
        <w:t>1</w:t>
      </w:r>
      <w:r w:rsidR="00166253" w:rsidRPr="006678A9">
        <w:rPr>
          <w:b/>
          <w:color w:val="000000" w:themeColor="text1"/>
          <w:lang w:eastAsia="ja-JP"/>
        </w:rPr>
        <w:t xml:space="preserve">+PM2 </w:t>
      </w:r>
      <w:r w:rsidR="00275334" w:rsidRPr="006678A9">
        <w:rPr>
          <w:rFonts w:hint="eastAsia"/>
          <w:b/>
          <w:color w:val="000000" w:themeColor="text1"/>
          <w:lang w:eastAsia="ja-JP"/>
        </w:rPr>
        <w:t>&gt;&gt;</w:t>
      </w:r>
      <w:r w:rsidR="005235BA">
        <w:rPr>
          <w:rStyle w:val="Funotenzeichen"/>
          <w:b/>
          <w:color w:val="000000" w:themeColor="text1"/>
          <w:lang w:eastAsia="ja-JP"/>
        </w:rPr>
        <w:footnoteReference w:id="1"/>
      </w:r>
    </w:p>
    <w:p w:rsidR="00166253" w:rsidRPr="006678A9" w:rsidRDefault="00166253" w:rsidP="00166253">
      <w:pPr>
        <w:rPr>
          <w:lang w:eastAsia="ja-JP"/>
        </w:rPr>
      </w:pPr>
    </w:p>
    <w:p w:rsidR="00166253" w:rsidRPr="006678A9" w:rsidRDefault="00166253" w:rsidP="00166253">
      <w:pPr>
        <w:rPr>
          <w:lang w:eastAsia="ja-JP"/>
        </w:rPr>
      </w:pPr>
      <w:r w:rsidRPr="006678A9">
        <w:rPr>
          <w:lang w:eastAsia="ja-JP"/>
        </w:rPr>
        <w:t xml:space="preserve">3.1 </w:t>
      </w:r>
      <w:r w:rsidRPr="006678A9">
        <w:rPr>
          <w:lang w:eastAsia="ja-JP"/>
        </w:rPr>
        <w:tab/>
      </w:r>
      <w:r w:rsidR="006D31D5" w:rsidRPr="006678A9">
        <w:rPr>
          <w:lang w:eastAsia="ja-JP"/>
        </w:rPr>
        <w:t>MEETING CALLED TO ORDER</w:t>
      </w:r>
    </w:p>
    <w:p w:rsidR="006678A9" w:rsidRDefault="006678A9" w:rsidP="00166253">
      <w:pPr>
        <w:rPr>
          <w:lang w:eastAsia="ja-JP"/>
        </w:rPr>
      </w:pPr>
    </w:p>
    <w:p w:rsidR="006678A9" w:rsidRDefault="00EA262C" w:rsidP="00166253">
      <w:pPr>
        <w:rPr>
          <w:lang w:eastAsia="ja-JP"/>
        </w:rPr>
      </w:pPr>
      <w:r>
        <w:rPr>
          <w:lang w:eastAsia="ja-JP"/>
        </w:rPr>
        <w:t>3.2</w:t>
      </w:r>
      <w:r w:rsidR="006678A9">
        <w:rPr>
          <w:lang w:eastAsia="ja-JP"/>
        </w:rPr>
        <w:tab/>
      </w:r>
      <w:r w:rsidR="006678A9" w:rsidRPr="006678A9">
        <w:rPr>
          <w:lang w:eastAsia="ja-JP"/>
        </w:rPr>
        <w:t>Review of comments from recirculation</w:t>
      </w:r>
      <w:r>
        <w:rPr>
          <w:lang w:eastAsia="ja-JP"/>
        </w:rPr>
        <w:t xml:space="preserve"> #1 (LB 136)</w:t>
      </w:r>
    </w:p>
    <w:p w:rsidR="00EA262C" w:rsidRDefault="00EA262C" w:rsidP="00166253">
      <w:pPr>
        <w:rPr>
          <w:lang w:eastAsia="ja-JP"/>
        </w:rPr>
      </w:pPr>
      <w:r>
        <w:rPr>
          <w:lang w:eastAsia="ja-JP"/>
        </w:rPr>
        <w:tab/>
        <w:t>Creation of consolidated review document 17/0128r2 –sheet LB136</w:t>
      </w:r>
    </w:p>
    <w:p w:rsidR="006678A9" w:rsidRDefault="006678A9" w:rsidP="00166253">
      <w:pPr>
        <w:rPr>
          <w:lang w:eastAsia="ja-JP"/>
        </w:rPr>
      </w:pPr>
    </w:p>
    <w:p w:rsidR="006678A9" w:rsidRDefault="00EA262C" w:rsidP="00166253">
      <w:pPr>
        <w:rPr>
          <w:lang w:eastAsia="ja-JP"/>
        </w:rPr>
      </w:pPr>
      <w:r>
        <w:rPr>
          <w:lang w:eastAsia="ja-JP"/>
        </w:rPr>
        <w:t>3.3</w:t>
      </w:r>
      <w:r w:rsidR="006678A9">
        <w:rPr>
          <w:lang w:eastAsia="ja-JP"/>
        </w:rPr>
        <w:tab/>
      </w:r>
      <w:r>
        <w:rPr>
          <w:lang w:eastAsia="ja-JP"/>
        </w:rPr>
        <w:t xml:space="preserve">Comments resolution </w:t>
      </w:r>
    </w:p>
    <w:p w:rsidR="006678A9" w:rsidRDefault="00EA262C" w:rsidP="00166253">
      <w:pPr>
        <w:rPr>
          <w:lang w:eastAsia="ja-JP"/>
        </w:rPr>
      </w:pPr>
      <w:r>
        <w:rPr>
          <w:lang w:eastAsia="ja-JP"/>
        </w:rPr>
        <w:tab/>
        <w:t>Creation of consolidated review document 17/0128r3 –sheet LB136</w:t>
      </w:r>
    </w:p>
    <w:p w:rsidR="00EA262C" w:rsidRDefault="00EA262C" w:rsidP="00166253">
      <w:pPr>
        <w:rPr>
          <w:lang w:eastAsia="ja-JP"/>
        </w:rPr>
      </w:pPr>
    </w:p>
    <w:p w:rsidR="00EA262C" w:rsidRDefault="005235BA" w:rsidP="00EA262C">
      <w:pPr>
        <w:tabs>
          <w:tab w:val="left" w:pos="720"/>
          <w:tab w:val="left" w:pos="1200"/>
        </w:tabs>
        <w:rPr>
          <w:color w:val="000000" w:themeColor="text1"/>
          <w:lang w:eastAsia="ja-JP"/>
        </w:rPr>
      </w:pPr>
      <w:r>
        <w:rPr>
          <w:lang w:eastAsia="ja-JP"/>
        </w:rPr>
        <w:t>3.4</w:t>
      </w:r>
      <w:r w:rsidR="006678A9">
        <w:rPr>
          <w:lang w:eastAsia="ja-JP"/>
        </w:rPr>
        <w:tab/>
      </w:r>
      <w:r w:rsidR="00EA262C" w:rsidRPr="00C4175F">
        <w:rPr>
          <w:color w:val="000000" w:themeColor="text1"/>
          <w:lang w:eastAsia="ja-JP"/>
        </w:rPr>
        <w:t xml:space="preserve">TG Motion for </w:t>
      </w:r>
      <w:r w:rsidR="00EA262C">
        <w:rPr>
          <w:color w:val="000000" w:themeColor="text1"/>
          <w:lang w:eastAsia="ja-JP"/>
        </w:rPr>
        <w:t>renewal of WG BRC</w:t>
      </w:r>
    </w:p>
    <w:p w:rsidR="00EA262C" w:rsidRPr="00EA262C" w:rsidRDefault="00EA262C" w:rsidP="00EA262C">
      <w:pPr>
        <w:tabs>
          <w:tab w:val="left" w:pos="720"/>
          <w:tab w:val="left" w:pos="1200"/>
        </w:tabs>
        <w:ind w:left="720"/>
        <w:rPr>
          <w:color w:val="000000" w:themeColor="text1"/>
          <w:lang w:eastAsia="ja-JP"/>
        </w:rPr>
      </w:pPr>
      <w:r w:rsidRPr="00EA262C">
        <w:rPr>
          <w:color w:val="000000" w:themeColor="text1"/>
          <w:lang w:eastAsia="ja-JP"/>
        </w:rPr>
        <w:lastRenderedPageBreak/>
        <w:t xml:space="preserve">Motion:  </w:t>
      </w:r>
      <w:r w:rsidRPr="00EA262C">
        <w:rPr>
          <w:i/>
          <w:iCs/>
          <w:color w:val="000000" w:themeColor="text1"/>
          <w:lang w:eastAsia="ja-JP"/>
        </w:rPr>
        <w:t>Move that 802.15.3d TG approve the formation of a Ballot Resolution Committee (BRC) for the WG balloting of the P802.15.3d_D02 or current version with the following membership: Thomas Kürner (Chair), Iwao Hosako, Monique Brown and Ken Hiraga. The 802.15.3d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r w:rsidRPr="00EA262C">
        <w:rPr>
          <w:color w:val="000000" w:themeColor="text1"/>
          <w:lang w:eastAsia="ja-JP"/>
        </w:rPr>
        <w:t xml:space="preserve"> </w:t>
      </w:r>
    </w:p>
    <w:p w:rsidR="00EA262C" w:rsidRPr="00C4175F" w:rsidRDefault="00EA262C" w:rsidP="00EA262C">
      <w:pPr>
        <w:tabs>
          <w:tab w:val="left" w:pos="720"/>
          <w:tab w:val="left" w:pos="1200"/>
        </w:tabs>
        <w:rPr>
          <w:color w:val="000000" w:themeColor="text1"/>
          <w:lang w:eastAsia="ja-JP"/>
        </w:rPr>
      </w:pPr>
      <w:r w:rsidRPr="00C4175F">
        <w:rPr>
          <w:color w:val="000000" w:themeColor="text1"/>
          <w:lang w:eastAsia="ja-JP"/>
        </w:rPr>
        <w:t xml:space="preserve"> </w:t>
      </w:r>
    </w:p>
    <w:p w:rsidR="00EA262C" w:rsidRPr="00C4175F" w:rsidRDefault="00EA262C" w:rsidP="00EA262C">
      <w:pPr>
        <w:tabs>
          <w:tab w:val="left" w:pos="720"/>
          <w:tab w:val="left" w:pos="1200"/>
        </w:tabs>
        <w:rPr>
          <w:color w:val="000000" w:themeColor="text1"/>
          <w:lang w:eastAsia="ja-JP"/>
        </w:rPr>
      </w:pPr>
      <w:r>
        <w:rPr>
          <w:color w:val="000000" w:themeColor="text1"/>
          <w:lang w:eastAsia="ja-JP"/>
        </w:rPr>
        <w:t xml:space="preserve"> </w:t>
      </w:r>
      <w:r>
        <w:rPr>
          <w:color w:val="000000" w:themeColor="text1"/>
          <w:lang w:eastAsia="ja-JP"/>
        </w:rPr>
        <w:tab/>
      </w:r>
      <w:r>
        <w:rPr>
          <w:color w:val="000000" w:themeColor="text1"/>
          <w:lang w:eastAsia="ja-JP"/>
        </w:rPr>
        <w:tab/>
        <w:t xml:space="preserve">Moved by </w:t>
      </w:r>
      <w:r w:rsidR="00DD4748">
        <w:rPr>
          <w:lang w:eastAsia="ja-JP"/>
        </w:rPr>
        <w:t>J. Robert</w:t>
      </w:r>
    </w:p>
    <w:p w:rsidR="00EA262C" w:rsidRPr="00C4175F" w:rsidRDefault="00EA262C" w:rsidP="00EA262C">
      <w:pPr>
        <w:tabs>
          <w:tab w:val="left" w:pos="720"/>
          <w:tab w:val="left" w:pos="1200"/>
        </w:tabs>
        <w:rPr>
          <w:color w:val="000000" w:themeColor="text1"/>
          <w:lang w:eastAsia="ja-JP"/>
        </w:rPr>
      </w:pPr>
      <w:r>
        <w:rPr>
          <w:color w:val="000000" w:themeColor="text1"/>
          <w:lang w:eastAsia="ja-JP"/>
        </w:rPr>
        <w:tab/>
      </w:r>
      <w:r>
        <w:rPr>
          <w:color w:val="000000" w:themeColor="text1"/>
          <w:lang w:eastAsia="ja-JP"/>
        </w:rPr>
        <w:tab/>
        <w:t xml:space="preserve">Seconded by </w:t>
      </w:r>
      <w:r w:rsidR="00DD4748">
        <w:rPr>
          <w:color w:val="000000" w:themeColor="text1"/>
          <w:lang w:eastAsia="ja-JP"/>
        </w:rPr>
        <w:t>A. Estrada</w:t>
      </w:r>
    </w:p>
    <w:p w:rsidR="00EA262C" w:rsidRPr="00BC2ED8" w:rsidRDefault="00DD4748" w:rsidP="00EA262C">
      <w:pPr>
        <w:tabs>
          <w:tab w:val="left" w:pos="720"/>
          <w:tab w:val="left" w:pos="1200"/>
        </w:tabs>
        <w:rPr>
          <w:color w:val="000000" w:themeColor="text1"/>
          <w:lang w:eastAsia="ja-JP"/>
        </w:rPr>
      </w:pPr>
      <w:r>
        <w:rPr>
          <w:color w:val="000000" w:themeColor="text1"/>
          <w:lang w:eastAsia="ja-JP"/>
        </w:rPr>
        <w:tab/>
      </w:r>
      <w:r>
        <w:rPr>
          <w:color w:val="000000" w:themeColor="text1"/>
          <w:lang w:eastAsia="ja-JP"/>
        </w:rPr>
        <w:tab/>
        <w:t>Carries by 5/0/0</w:t>
      </w:r>
    </w:p>
    <w:p w:rsidR="006678A9" w:rsidRDefault="006678A9" w:rsidP="00166253">
      <w:pPr>
        <w:rPr>
          <w:highlight w:val="yellow"/>
          <w:lang w:eastAsia="ja-JP"/>
        </w:rPr>
      </w:pPr>
    </w:p>
    <w:p w:rsidR="00EA262C" w:rsidRDefault="00EA262C" w:rsidP="00EA262C">
      <w:pPr>
        <w:tabs>
          <w:tab w:val="left" w:pos="720"/>
          <w:tab w:val="left" w:pos="1200"/>
        </w:tabs>
        <w:rPr>
          <w:color w:val="000000" w:themeColor="text1"/>
          <w:lang w:eastAsia="ja-JP"/>
        </w:rPr>
      </w:pPr>
      <w:r w:rsidRPr="00C4175F">
        <w:rPr>
          <w:color w:val="000000" w:themeColor="text1"/>
          <w:lang w:eastAsia="ja-JP"/>
        </w:rPr>
        <w:t xml:space="preserve">TG Motion </w:t>
      </w:r>
      <w:r w:rsidRPr="00EA262C">
        <w:rPr>
          <w:color w:val="000000" w:themeColor="text1"/>
          <w:lang w:eastAsia="ja-JP"/>
        </w:rPr>
        <w:t>to Forward 802.15.3d to Sponsor Ballot</w:t>
      </w:r>
    </w:p>
    <w:p w:rsidR="00EA262C" w:rsidRPr="00EA262C" w:rsidRDefault="00EA262C" w:rsidP="00EA262C">
      <w:pPr>
        <w:tabs>
          <w:tab w:val="left" w:pos="720"/>
          <w:tab w:val="left" w:pos="1200"/>
        </w:tabs>
        <w:ind w:left="720"/>
        <w:rPr>
          <w:color w:val="000000" w:themeColor="text1"/>
          <w:lang w:eastAsia="ja-JP"/>
        </w:rPr>
      </w:pPr>
      <w:r w:rsidRPr="00EA262C">
        <w:rPr>
          <w:color w:val="000000" w:themeColor="text1"/>
          <w:lang w:eastAsia="ja-JP"/>
        </w:rPr>
        <w:t xml:space="preserve">Motion:  </w:t>
      </w:r>
      <w:r w:rsidRPr="00EA262C">
        <w:rPr>
          <w:i/>
          <w:iCs/>
          <w:color w:val="000000" w:themeColor="text1"/>
          <w:lang w:eastAsia="ja-JP"/>
        </w:rPr>
        <w:t>Move that 802.15 WG reviews and approves the CSD [15-15-0683-01-003d-tg3d-csd-change-1] and requests unconditional approval from the EC to submit P802.15.3d-D02 (or current revision) to Sponsor Ballot.</w:t>
      </w:r>
      <w:r w:rsidRPr="00EA262C">
        <w:rPr>
          <w:color w:val="000000" w:themeColor="text1"/>
          <w:lang w:eastAsia="ja-JP"/>
        </w:rPr>
        <w:t xml:space="preserve"> </w:t>
      </w:r>
    </w:p>
    <w:p w:rsidR="00EA262C" w:rsidRPr="00C4175F" w:rsidRDefault="00EA262C" w:rsidP="00EA262C">
      <w:pPr>
        <w:tabs>
          <w:tab w:val="left" w:pos="720"/>
          <w:tab w:val="left" w:pos="1200"/>
        </w:tabs>
        <w:rPr>
          <w:color w:val="000000" w:themeColor="text1"/>
          <w:lang w:eastAsia="ja-JP"/>
        </w:rPr>
      </w:pPr>
      <w:r w:rsidRPr="00C4175F">
        <w:rPr>
          <w:color w:val="000000" w:themeColor="text1"/>
          <w:lang w:eastAsia="ja-JP"/>
        </w:rPr>
        <w:t xml:space="preserve"> </w:t>
      </w:r>
    </w:p>
    <w:p w:rsidR="00EA262C" w:rsidRPr="00C4175F" w:rsidRDefault="00EA262C" w:rsidP="00EA262C">
      <w:pPr>
        <w:tabs>
          <w:tab w:val="left" w:pos="720"/>
          <w:tab w:val="left" w:pos="1200"/>
        </w:tabs>
        <w:rPr>
          <w:color w:val="000000" w:themeColor="text1"/>
          <w:lang w:eastAsia="ja-JP"/>
        </w:rPr>
      </w:pPr>
      <w:r>
        <w:rPr>
          <w:color w:val="000000" w:themeColor="text1"/>
          <w:lang w:eastAsia="ja-JP"/>
        </w:rPr>
        <w:t xml:space="preserve"> </w:t>
      </w:r>
      <w:r>
        <w:rPr>
          <w:color w:val="000000" w:themeColor="text1"/>
          <w:lang w:eastAsia="ja-JP"/>
        </w:rPr>
        <w:tab/>
      </w:r>
      <w:r>
        <w:rPr>
          <w:color w:val="000000" w:themeColor="text1"/>
          <w:lang w:eastAsia="ja-JP"/>
        </w:rPr>
        <w:tab/>
        <w:t xml:space="preserve">Moved by </w:t>
      </w:r>
      <w:r w:rsidR="00DD4748">
        <w:rPr>
          <w:lang w:eastAsia="ja-JP"/>
        </w:rPr>
        <w:t>J. Robert</w:t>
      </w:r>
    </w:p>
    <w:p w:rsidR="00EA262C" w:rsidRPr="00C4175F" w:rsidRDefault="00EA262C" w:rsidP="00EA262C">
      <w:pPr>
        <w:tabs>
          <w:tab w:val="left" w:pos="720"/>
          <w:tab w:val="left" w:pos="1200"/>
        </w:tabs>
        <w:rPr>
          <w:color w:val="000000" w:themeColor="text1"/>
          <w:lang w:eastAsia="ja-JP"/>
        </w:rPr>
      </w:pPr>
      <w:r>
        <w:rPr>
          <w:color w:val="000000" w:themeColor="text1"/>
          <w:lang w:eastAsia="ja-JP"/>
        </w:rPr>
        <w:tab/>
      </w:r>
      <w:r>
        <w:rPr>
          <w:color w:val="000000" w:themeColor="text1"/>
          <w:lang w:eastAsia="ja-JP"/>
        </w:rPr>
        <w:tab/>
        <w:t xml:space="preserve">Seconded by </w:t>
      </w:r>
      <w:r w:rsidR="00DD4748">
        <w:rPr>
          <w:color w:val="000000" w:themeColor="text1"/>
          <w:lang w:eastAsia="ja-JP"/>
        </w:rPr>
        <w:t>A. Estrada</w:t>
      </w:r>
    </w:p>
    <w:p w:rsidR="00EA262C" w:rsidRPr="00BC2ED8" w:rsidRDefault="00DD4748" w:rsidP="00EA262C">
      <w:pPr>
        <w:tabs>
          <w:tab w:val="left" w:pos="720"/>
          <w:tab w:val="left" w:pos="1200"/>
        </w:tabs>
        <w:rPr>
          <w:color w:val="000000" w:themeColor="text1"/>
          <w:lang w:eastAsia="ja-JP"/>
        </w:rPr>
      </w:pPr>
      <w:r>
        <w:rPr>
          <w:color w:val="000000" w:themeColor="text1"/>
          <w:lang w:eastAsia="ja-JP"/>
        </w:rPr>
        <w:tab/>
      </w:r>
      <w:r>
        <w:rPr>
          <w:color w:val="000000" w:themeColor="text1"/>
          <w:lang w:eastAsia="ja-JP"/>
        </w:rPr>
        <w:tab/>
        <w:t>Carries by 5/0/0</w:t>
      </w:r>
    </w:p>
    <w:p w:rsidR="00EA262C" w:rsidRDefault="00EA262C" w:rsidP="00166253">
      <w:pPr>
        <w:rPr>
          <w:highlight w:val="yellow"/>
          <w:lang w:eastAsia="ja-JP"/>
        </w:rPr>
      </w:pPr>
    </w:p>
    <w:p w:rsidR="00EA262C" w:rsidRDefault="00EA262C" w:rsidP="00EA262C">
      <w:pPr>
        <w:tabs>
          <w:tab w:val="left" w:pos="720"/>
          <w:tab w:val="left" w:pos="1200"/>
        </w:tabs>
        <w:rPr>
          <w:color w:val="000000" w:themeColor="text1"/>
          <w:lang w:eastAsia="ja-JP"/>
        </w:rPr>
      </w:pPr>
      <w:r w:rsidRPr="00C4175F">
        <w:rPr>
          <w:color w:val="000000" w:themeColor="text1"/>
          <w:lang w:eastAsia="ja-JP"/>
        </w:rPr>
        <w:t xml:space="preserve">TG Motion for </w:t>
      </w:r>
      <w:r>
        <w:rPr>
          <w:color w:val="000000" w:themeColor="text1"/>
          <w:lang w:eastAsia="ja-JP"/>
        </w:rPr>
        <w:t>Formation of BRC for SB</w:t>
      </w:r>
    </w:p>
    <w:p w:rsidR="00E34C3E" w:rsidRPr="00E34C3E" w:rsidRDefault="00EA262C" w:rsidP="00E34C3E">
      <w:pPr>
        <w:tabs>
          <w:tab w:val="left" w:pos="720"/>
          <w:tab w:val="left" w:pos="1200"/>
        </w:tabs>
        <w:ind w:left="720"/>
        <w:rPr>
          <w:color w:val="000000" w:themeColor="text1"/>
        </w:rPr>
      </w:pPr>
      <w:r w:rsidRPr="00EA262C">
        <w:rPr>
          <w:color w:val="000000" w:themeColor="text1"/>
          <w:lang w:eastAsia="ja-JP"/>
        </w:rPr>
        <w:t>Motion: </w:t>
      </w:r>
      <w:r w:rsidR="00E34C3E" w:rsidRPr="00E34C3E">
        <w:rPr>
          <w:i/>
          <w:iCs/>
          <w:color w:val="000000" w:themeColor="text1"/>
        </w:rPr>
        <w:t xml:space="preserve">Move that 802.15.3d TG approve the formation of a Ballot Resolution Committee (BRC) for the Sponsor balloting of the P802.15.3d_D02 </w:t>
      </w:r>
      <w:r w:rsidR="001C5C00">
        <w:rPr>
          <w:i/>
          <w:iCs/>
          <w:color w:val="000000" w:themeColor="text1"/>
        </w:rPr>
        <w:t xml:space="preserve">or current version </w:t>
      </w:r>
      <w:r w:rsidR="00E34C3E" w:rsidRPr="00E34C3E">
        <w:rPr>
          <w:i/>
          <w:iCs/>
          <w:color w:val="000000" w:themeColor="text1"/>
        </w:rPr>
        <w:t>with the following membership: Thomas Kürner (Chair), Iwao Hosako, Monique Brown and Ken Hiraga. The 802.15.3d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r w:rsidR="00E34C3E" w:rsidRPr="00E34C3E">
        <w:rPr>
          <w:color w:val="000000" w:themeColor="text1"/>
        </w:rPr>
        <w:t xml:space="preserve"> </w:t>
      </w:r>
    </w:p>
    <w:p w:rsidR="00EA262C" w:rsidRPr="00C4175F" w:rsidRDefault="00EA262C" w:rsidP="00EA262C">
      <w:pPr>
        <w:tabs>
          <w:tab w:val="left" w:pos="720"/>
          <w:tab w:val="left" w:pos="1200"/>
        </w:tabs>
        <w:rPr>
          <w:color w:val="000000" w:themeColor="text1"/>
          <w:lang w:eastAsia="ja-JP"/>
        </w:rPr>
      </w:pPr>
    </w:p>
    <w:p w:rsidR="001C5C00" w:rsidRPr="00C4175F" w:rsidRDefault="00EA262C" w:rsidP="001C5C00">
      <w:pPr>
        <w:tabs>
          <w:tab w:val="left" w:pos="720"/>
          <w:tab w:val="left" w:pos="1200"/>
        </w:tabs>
        <w:rPr>
          <w:color w:val="000000" w:themeColor="text1"/>
          <w:lang w:eastAsia="ja-JP"/>
        </w:rPr>
      </w:pPr>
      <w:r>
        <w:rPr>
          <w:color w:val="000000" w:themeColor="text1"/>
          <w:lang w:eastAsia="ja-JP"/>
        </w:rPr>
        <w:t xml:space="preserve"> </w:t>
      </w:r>
      <w:r>
        <w:rPr>
          <w:color w:val="000000" w:themeColor="text1"/>
          <w:lang w:eastAsia="ja-JP"/>
        </w:rPr>
        <w:tab/>
      </w:r>
      <w:r>
        <w:rPr>
          <w:color w:val="000000" w:themeColor="text1"/>
          <w:lang w:eastAsia="ja-JP"/>
        </w:rPr>
        <w:tab/>
      </w:r>
      <w:r w:rsidR="001C5C00">
        <w:rPr>
          <w:color w:val="000000" w:themeColor="text1"/>
          <w:lang w:eastAsia="ja-JP"/>
        </w:rPr>
        <w:t xml:space="preserve">Moved by </w:t>
      </w:r>
      <w:r w:rsidR="001C5C00">
        <w:rPr>
          <w:lang w:eastAsia="ja-JP"/>
        </w:rPr>
        <w:t>J. Robert</w:t>
      </w:r>
    </w:p>
    <w:p w:rsidR="001C5C00" w:rsidRPr="00C4175F" w:rsidRDefault="001C5C00" w:rsidP="001C5C00">
      <w:pPr>
        <w:tabs>
          <w:tab w:val="left" w:pos="720"/>
          <w:tab w:val="left" w:pos="1200"/>
        </w:tabs>
        <w:rPr>
          <w:color w:val="000000" w:themeColor="text1"/>
          <w:lang w:eastAsia="ja-JP"/>
        </w:rPr>
      </w:pPr>
      <w:r>
        <w:rPr>
          <w:color w:val="000000" w:themeColor="text1"/>
          <w:lang w:eastAsia="ja-JP"/>
        </w:rPr>
        <w:tab/>
      </w:r>
      <w:r>
        <w:rPr>
          <w:color w:val="000000" w:themeColor="text1"/>
          <w:lang w:eastAsia="ja-JP"/>
        </w:rPr>
        <w:tab/>
        <w:t>Seconded by A. Estrada</w:t>
      </w:r>
    </w:p>
    <w:p w:rsidR="001C5C00" w:rsidRDefault="001C5C00" w:rsidP="001C5C00">
      <w:pPr>
        <w:tabs>
          <w:tab w:val="left" w:pos="720"/>
          <w:tab w:val="left" w:pos="1200"/>
        </w:tabs>
        <w:rPr>
          <w:color w:val="000000" w:themeColor="text1"/>
          <w:lang w:eastAsia="ja-JP"/>
        </w:rPr>
      </w:pPr>
      <w:r>
        <w:rPr>
          <w:color w:val="000000" w:themeColor="text1"/>
          <w:lang w:eastAsia="ja-JP"/>
        </w:rPr>
        <w:tab/>
      </w:r>
      <w:r>
        <w:rPr>
          <w:color w:val="000000" w:themeColor="text1"/>
          <w:lang w:eastAsia="ja-JP"/>
        </w:rPr>
        <w:tab/>
        <w:t>Carries by 5/0/0</w:t>
      </w:r>
    </w:p>
    <w:p w:rsidR="001C5C00" w:rsidRPr="00BC2ED8" w:rsidRDefault="001C5C00" w:rsidP="001C5C00">
      <w:pPr>
        <w:tabs>
          <w:tab w:val="left" w:pos="720"/>
          <w:tab w:val="left" w:pos="1200"/>
        </w:tabs>
        <w:rPr>
          <w:color w:val="000000" w:themeColor="text1"/>
          <w:lang w:eastAsia="ja-JP"/>
        </w:rPr>
      </w:pPr>
    </w:p>
    <w:p w:rsidR="001C5C00" w:rsidRDefault="001C5C00" w:rsidP="001C5C00">
      <w:pPr>
        <w:rPr>
          <w:color w:val="000000" w:themeColor="text1"/>
          <w:highlight w:val="yellow"/>
          <w:lang w:eastAsia="ja-JP"/>
        </w:rPr>
      </w:pPr>
      <w:r>
        <w:rPr>
          <w:color w:val="000000" w:themeColor="text1"/>
          <w:lang w:eastAsia="ja-JP"/>
        </w:rPr>
        <w:t>3.5</w:t>
      </w:r>
      <w:r w:rsidRPr="006678A9">
        <w:rPr>
          <w:color w:val="000000" w:themeColor="text1"/>
          <w:lang w:eastAsia="ja-JP"/>
        </w:rPr>
        <w:tab/>
        <w:t>Recess</w:t>
      </w:r>
    </w:p>
    <w:p w:rsidR="006678A9" w:rsidRDefault="006678A9" w:rsidP="001C5C00">
      <w:pPr>
        <w:tabs>
          <w:tab w:val="left" w:pos="720"/>
          <w:tab w:val="left" w:pos="1200"/>
        </w:tabs>
        <w:rPr>
          <w:highlight w:val="yellow"/>
          <w:lang w:eastAsia="ja-JP"/>
        </w:rPr>
      </w:pPr>
    </w:p>
    <w:p w:rsidR="000B67C7" w:rsidRPr="00044D83" w:rsidRDefault="000B67C7" w:rsidP="000B67C7">
      <w:pPr>
        <w:rPr>
          <w:highlight w:val="yellow"/>
          <w:lang w:eastAsia="ja-JP"/>
        </w:rPr>
      </w:pPr>
    </w:p>
    <w:p w:rsidR="00666FE9" w:rsidRPr="006678A9" w:rsidRDefault="00166253" w:rsidP="000B67C7">
      <w:pPr>
        <w:rPr>
          <w:b/>
          <w:color w:val="000000" w:themeColor="text1"/>
          <w:lang w:eastAsia="ja-JP"/>
        </w:rPr>
      </w:pPr>
      <w:r w:rsidRPr="006678A9">
        <w:rPr>
          <w:rFonts w:hint="eastAsia"/>
          <w:b/>
          <w:color w:val="000000" w:themeColor="text1"/>
          <w:lang w:eastAsia="ja-JP"/>
        </w:rPr>
        <w:t>&lt;&lt;Meeting #</w:t>
      </w:r>
      <w:r w:rsidR="00B42D5E">
        <w:rPr>
          <w:b/>
          <w:color w:val="000000" w:themeColor="text1"/>
          <w:lang w:eastAsia="ja-JP"/>
        </w:rPr>
        <w:t>5</w:t>
      </w:r>
      <w:r w:rsidRPr="006678A9">
        <w:rPr>
          <w:rFonts w:hint="eastAsia"/>
          <w:b/>
          <w:color w:val="000000" w:themeColor="text1"/>
          <w:lang w:eastAsia="ja-JP"/>
        </w:rPr>
        <w:t xml:space="preserve">, </w:t>
      </w:r>
      <w:r w:rsidRPr="006678A9">
        <w:rPr>
          <w:b/>
          <w:color w:val="000000" w:themeColor="text1"/>
          <w:lang w:eastAsia="ja-JP"/>
        </w:rPr>
        <w:t>Thu</w:t>
      </w:r>
      <w:r w:rsidR="006678A9" w:rsidRPr="006678A9">
        <w:rPr>
          <w:rFonts w:hint="eastAsia"/>
          <w:b/>
          <w:color w:val="000000" w:themeColor="text1"/>
          <w:lang w:eastAsia="ja-JP"/>
        </w:rPr>
        <w:t xml:space="preserve"> A</w:t>
      </w:r>
      <w:r w:rsidRPr="006678A9">
        <w:rPr>
          <w:rFonts w:hint="eastAsia"/>
          <w:b/>
          <w:color w:val="000000" w:themeColor="text1"/>
          <w:lang w:eastAsia="ja-JP"/>
        </w:rPr>
        <w:t>M</w:t>
      </w:r>
      <w:r w:rsidR="006678A9" w:rsidRPr="006678A9">
        <w:rPr>
          <w:b/>
          <w:color w:val="000000" w:themeColor="text1"/>
          <w:lang w:eastAsia="ja-JP"/>
        </w:rPr>
        <w:t>2</w:t>
      </w:r>
      <w:r w:rsidR="005235BA">
        <w:rPr>
          <w:rStyle w:val="Funotenzeichen"/>
          <w:b/>
          <w:color w:val="000000" w:themeColor="text1"/>
          <w:lang w:eastAsia="ja-JP"/>
        </w:rPr>
        <w:footnoteReference w:id="2"/>
      </w:r>
      <w:r w:rsidR="00666FE9" w:rsidRPr="006678A9">
        <w:rPr>
          <w:rFonts w:hint="eastAsia"/>
          <w:b/>
          <w:color w:val="000000" w:themeColor="text1"/>
          <w:lang w:eastAsia="ja-JP"/>
        </w:rPr>
        <w:t>&gt;&gt;</w:t>
      </w:r>
    </w:p>
    <w:p w:rsidR="00166253" w:rsidRPr="006678A9" w:rsidRDefault="00166253" w:rsidP="00166253">
      <w:pPr>
        <w:rPr>
          <w:color w:val="000000" w:themeColor="text1"/>
          <w:lang w:eastAsia="ja-JP"/>
        </w:rPr>
      </w:pPr>
      <w:r w:rsidRPr="006678A9">
        <w:rPr>
          <w:color w:val="000000" w:themeColor="text1"/>
          <w:lang w:eastAsia="ja-JP"/>
        </w:rPr>
        <w:lastRenderedPageBreak/>
        <w:t>4.1</w:t>
      </w:r>
      <w:r w:rsidRPr="006678A9">
        <w:rPr>
          <w:color w:val="000000" w:themeColor="text1"/>
          <w:lang w:eastAsia="ja-JP"/>
        </w:rPr>
        <w:tab/>
        <w:t>M</w:t>
      </w:r>
      <w:r w:rsidR="006D31D5" w:rsidRPr="006678A9">
        <w:rPr>
          <w:color w:val="000000" w:themeColor="text1"/>
          <w:lang w:eastAsia="ja-JP"/>
        </w:rPr>
        <w:t>EETING CALLED TO ORDER</w:t>
      </w:r>
      <w:r w:rsidR="006D31D5" w:rsidRPr="006678A9">
        <w:rPr>
          <w:color w:val="000000" w:themeColor="text1"/>
          <w:lang w:eastAsia="ja-JP"/>
        </w:rPr>
        <w:tab/>
      </w:r>
    </w:p>
    <w:p w:rsidR="006678A9" w:rsidRPr="006678A9" w:rsidRDefault="006678A9" w:rsidP="00166253">
      <w:pPr>
        <w:rPr>
          <w:color w:val="000000" w:themeColor="text1"/>
          <w:lang w:eastAsia="ja-JP"/>
        </w:rPr>
      </w:pPr>
    </w:p>
    <w:p w:rsidR="000975F5" w:rsidRDefault="006678A9" w:rsidP="00166253">
      <w:pPr>
        <w:rPr>
          <w:color w:val="000000" w:themeColor="text1"/>
          <w:lang w:eastAsia="ja-JP"/>
        </w:rPr>
      </w:pPr>
      <w:r w:rsidRPr="006678A9">
        <w:rPr>
          <w:color w:val="000000" w:themeColor="text1"/>
          <w:lang w:eastAsia="ja-JP"/>
        </w:rPr>
        <w:t>4.2</w:t>
      </w:r>
      <w:r w:rsidRPr="006678A9">
        <w:rPr>
          <w:color w:val="000000" w:themeColor="text1"/>
          <w:lang w:eastAsia="ja-JP"/>
        </w:rPr>
        <w:tab/>
      </w:r>
      <w:r w:rsidR="00E34C3E">
        <w:rPr>
          <w:color w:val="000000" w:themeColor="text1"/>
          <w:lang w:eastAsia="ja-JP"/>
        </w:rPr>
        <w:t>Review of Time Planning</w:t>
      </w:r>
      <w:r w:rsidR="000975F5">
        <w:rPr>
          <w:color w:val="000000" w:themeColor="text1"/>
          <w:lang w:eastAsia="ja-JP"/>
        </w:rPr>
        <w:t xml:space="preserve"> doc. 14/0155r12</w:t>
      </w:r>
    </w:p>
    <w:p w:rsidR="000975F5" w:rsidRDefault="000975F5" w:rsidP="00166253">
      <w:pPr>
        <w:rPr>
          <w:color w:val="000000" w:themeColor="text1"/>
          <w:lang w:eastAsia="ja-JP"/>
        </w:rPr>
      </w:pPr>
    </w:p>
    <w:p w:rsidR="006678A9" w:rsidRDefault="00E34C3E" w:rsidP="00166253">
      <w:pPr>
        <w:rPr>
          <w:color w:val="000000" w:themeColor="text1"/>
          <w:lang w:eastAsia="ja-JP"/>
        </w:rPr>
      </w:pPr>
      <w:r>
        <w:rPr>
          <w:color w:val="000000" w:themeColor="text1"/>
          <w:lang w:eastAsia="ja-JP"/>
        </w:rPr>
        <w:t>4</w:t>
      </w:r>
      <w:r w:rsidR="005235BA">
        <w:rPr>
          <w:color w:val="000000" w:themeColor="text1"/>
          <w:lang w:eastAsia="ja-JP"/>
        </w:rPr>
        <w:t>.3</w:t>
      </w:r>
      <w:r w:rsidR="005235BA">
        <w:rPr>
          <w:color w:val="000000" w:themeColor="text1"/>
          <w:lang w:eastAsia="ja-JP"/>
        </w:rPr>
        <w:tab/>
        <w:t>Adjourn:</w:t>
      </w:r>
      <w:r w:rsidR="000975F5">
        <w:rPr>
          <w:color w:val="000000" w:themeColor="text1"/>
          <w:lang w:eastAsia="ja-JP"/>
        </w:rPr>
        <w:t xml:space="preserve"> The meeting was adjourned at 10.45 am</w:t>
      </w:r>
    </w:p>
    <w:p w:rsidR="006678A9" w:rsidRPr="00044D83" w:rsidRDefault="006678A9" w:rsidP="005235BA">
      <w:pPr>
        <w:rPr>
          <w:color w:val="000000" w:themeColor="text1"/>
          <w:highlight w:val="yellow"/>
          <w:lang w:eastAsia="ja-JP"/>
        </w:rPr>
      </w:pPr>
    </w:p>
    <w:sectPr w:rsidR="006678A9" w:rsidRPr="00044D83"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BD0" w:rsidRDefault="00B34BD0">
      <w:r>
        <w:separator/>
      </w:r>
    </w:p>
  </w:endnote>
  <w:endnote w:type="continuationSeparator" w:id="0">
    <w:p w:rsidR="00B34BD0" w:rsidRDefault="00B34BD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BD0" w:rsidRDefault="00B34BD0">
      <w:r>
        <w:separator/>
      </w:r>
    </w:p>
  </w:footnote>
  <w:footnote w:type="continuationSeparator" w:id="0">
    <w:p w:rsidR="00B34BD0" w:rsidRDefault="00B34BD0">
      <w:r>
        <w:continuationSeparator/>
      </w:r>
    </w:p>
  </w:footnote>
  <w:footnote w:id="1">
    <w:p w:rsidR="005235BA" w:rsidRPr="005235BA" w:rsidRDefault="005235BA">
      <w:pPr>
        <w:pStyle w:val="Funotentext"/>
      </w:pPr>
      <w:r>
        <w:rPr>
          <w:rStyle w:val="Funotenzeichen"/>
        </w:rPr>
        <w:footnoteRef/>
      </w:r>
      <w:r>
        <w:t xml:space="preserve"> Sinc</w:t>
      </w:r>
      <w:r w:rsidRPr="005235BA">
        <w:t>e Iwao Hosako left the session the minutes of this part have been taken by Thomas Kürner</w:t>
      </w:r>
    </w:p>
  </w:footnote>
  <w:footnote w:id="2">
    <w:p w:rsidR="005235BA" w:rsidRPr="005235BA" w:rsidRDefault="005235BA">
      <w:pPr>
        <w:pStyle w:val="Funotentext"/>
      </w:pPr>
      <w:r>
        <w:rPr>
          <w:rStyle w:val="Funotenzeichen"/>
        </w:rPr>
        <w:footnoteRef/>
      </w:r>
      <w:r>
        <w:t xml:space="preserve"> Sinc</w:t>
      </w:r>
      <w:r w:rsidRPr="005235BA">
        <w:t>e Iwao Hosako left the session the minutes of this part have been taken by Thomas Kürner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65" w:rsidRDefault="0086208A"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March</w:t>
    </w:r>
    <w:r w:rsidR="00D526E7">
      <w:rPr>
        <w:rFonts w:hint="eastAsia"/>
        <w:b/>
        <w:sz w:val="28"/>
        <w:lang w:eastAsia="ja-JP"/>
      </w:rPr>
      <w:t xml:space="preserve"> 201</w:t>
    </w:r>
    <w:r w:rsidR="00D526E7">
      <w:rPr>
        <w:b/>
        <w:sz w:val="28"/>
        <w:lang w:eastAsia="ja-JP"/>
      </w:rPr>
      <w:t>7</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Content>
        <w:r>
          <w:rPr>
            <w:rFonts w:hint="eastAsia"/>
            <w:b/>
            <w:sz w:val="28"/>
            <w:lang w:eastAsia="ja-JP"/>
          </w:rPr>
          <w:t>IEEE P802.15-1</w:t>
        </w:r>
        <w:r>
          <w:rPr>
            <w:b/>
            <w:sz w:val="28"/>
            <w:lang w:eastAsia="ja-JP"/>
          </w:rPr>
          <w:t>7</w:t>
        </w:r>
        <w:r w:rsidR="00D526E7">
          <w:rPr>
            <w:rFonts w:hint="eastAsia"/>
            <w:b/>
            <w:sz w:val="28"/>
            <w:lang w:eastAsia="ja-JP"/>
          </w:rPr>
          <w:t>-0</w:t>
        </w:r>
        <w:r>
          <w:rPr>
            <w:b/>
            <w:sz w:val="28"/>
            <w:lang w:eastAsia="ja-JP"/>
          </w:rPr>
          <w:t>175</w:t>
        </w:r>
        <w:r w:rsidR="00031A33">
          <w:rPr>
            <w:rFonts w:hint="eastAsia"/>
            <w:b/>
            <w:sz w:val="28"/>
            <w:lang w:eastAsia="ja-JP"/>
          </w:rPr>
          <w:t>-00-003d</w:t>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6">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7">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9">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14">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
  </w:num>
  <w:num w:numId="3">
    <w:abstractNumId w:val="4"/>
  </w:num>
  <w:num w:numId="4">
    <w:abstractNumId w:val="12"/>
  </w:num>
  <w:num w:numId="5">
    <w:abstractNumId w:val="0"/>
  </w:num>
  <w:num w:numId="6">
    <w:abstractNumId w:val="3"/>
  </w:num>
  <w:num w:numId="7">
    <w:abstractNumId w:val="11"/>
  </w:num>
  <w:num w:numId="8">
    <w:abstractNumId w:val="7"/>
  </w:num>
  <w:num w:numId="9">
    <w:abstractNumId w:val="18"/>
  </w:num>
  <w:num w:numId="10">
    <w:abstractNumId w:val="16"/>
  </w:num>
  <w:num w:numId="11">
    <w:abstractNumId w:val="10"/>
  </w:num>
  <w:num w:numId="12">
    <w:abstractNumId w:val="14"/>
  </w:num>
  <w:num w:numId="13">
    <w:abstractNumId w:val="17"/>
  </w:num>
  <w:num w:numId="14">
    <w:abstractNumId w:val="2"/>
  </w:num>
  <w:num w:numId="15">
    <w:abstractNumId w:val="5"/>
  </w:num>
  <w:num w:numId="16">
    <w:abstractNumId w:val="9"/>
  </w:num>
  <w:num w:numId="17">
    <w:abstractNumId w:val="8"/>
  </w:num>
  <w:num w:numId="18">
    <w:abstractNumId w:val="6"/>
  </w:num>
  <w:num w:numId="19">
    <w:abstractNumId w:val="1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8194">
      <v:textbox inset="5.85pt,.7pt,5.85pt,.7pt"/>
    </o:shapedefaults>
  </w:hdrShapeDefaults>
  <w:footnotePr>
    <w:pos w:val="beneathText"/>
    <w:footnote w:id="-1"/>
    <w:footnote w:id="0"/>
  </w:footnotePr>
  <w:endnotePr>
    <w:endnote w:id="-1"/>
    <w:endnote w:id="0"/>
  </w:endnotePr>
  <w:compat>
    <w:useFELayout/>
  </w:compat>
  <w:rsids>
    <w:rsidRoot w:val="00D80C2B"/>
    <w:rsid w:val="00001EEA"/>
    <w:rsid w:val="000045F2"/>
    <w:rsid w:val="00005F11"/>
    <w:rsid w:val="000068E5"/>
    <w:rsid w:val="00006F53"/>
    <w:rsid w:val="0001103A"/>
    <w:rsid w:val="0001197D"/>
    <w:rsid w:val="00012038"/>
    <w:rsid w:val="0002041D"/>
    <w:rsid w:val="00021FFA"/>
    <w:rsid w:val="00025EC6"/>
    <w:rsid w:val="000270C5"/>
    <w:rsid w:val="00031A33"/>
    <w:rsid w:val="00037230"/>
    <w:rsid w:val="00044D83"/>
    <w:rsid w:val="00047EEB"/>
    <w:rsid w:val="00051632"/>
    <w:rsid w:val="00055CF4"/>
    <w:rsid w:val="00056302"/>
    <w:rsid w:val="0005774B"/>
    <w:rsid w:val="00060C84"/>
    <w:rsid w:val="000648F0"/>
    <w:rsid w:val="00064CB0"/>
    <w:rsid w:val="00065ACE"/>
    <w:rsid w:val="0007048B"/>
    <w:rsid w:val="00070A54"/>
    <w:rsid w:val="00074960"/>
    <w:rsid w:val="000771BF"/>
    <w:rsid w:val="000775E0"/>
    <w:rsid w:val="00080886"/>
    <w:rsid w:val="0008154C"/>
    <w:rsid w:val="0008657F"/>
    <w:rsid w:val="00091FBC"/>
    <w:rsid w:val="0009539A"/>
    <w:rsid w:val="000975F5"/>
    <w:rsid w:val="000A57F0"/>
    <w:rsid w:val="000B5B78"/>
    <w:rsid w:val="000B67C7"/>
    <w:rsid w:val="000B6E7D"/>
    <w:rsid w:val="000C22CA"/>
    <w:rsid w:val="000C4B54"/>
    <w:rsid w:val="000C6849"/>
    <w:rsid w:val="000D2510"/>
    <w:rsid w:val="000D342A"/>
    <w:rsid w:val="000D462E"/>
    <w:rsid w:val="000D7FF1"/>
    <w:rsid w:val="000E02AF"/>
    <w:rsid w:val="000E25F2"/>
    <w:rsid w:val="000E3395"/>
    <w:rsid w:val="000E73D7"/>
    <w:rsid w:val="000F0DE0"/>
    <w:rsid w:val="000F31A3"/>
    <w:rsid w:val="000F4F24"/>
    <w:rsid w:val="000F5F64"/>
    <w:rsid w:val="0010180E"/>
    <w:rsid w:val="00102C65"/>
    <w:rsid w:val="001067E0"/>
    <w:rsid w:val="00113CBB"/>
    <w:rsid w:val="001150D6"/>
    <w:rsid w:val="0011659D"/>
    <w:rsid w:val="00116D0C"/>
    <w:rsid w:val="00120A0D"/>
    <w:rsid w:val="0012133C"/>
    <w:rsid w:val="001214D0"/>
    <w:rsid w:val="00126B04"/>
    <w:rsid w:val="00126B47"/>
    <w:rsid w:val="0013040B"/>
    <w:rsid w:val="00131643"/>
    <w:rsid w:val="00134028"/>
    <w:rsid w:val="00137E6E"/>
    <w:rsid w:val="0014174C"/>
    <w:rsid w:val="00143BD4"/>
    <w:rsid w:val="00144074"/>
    <w:rsid w:val="001442C9"/>
    <w:rsid w:val="00144F51"/>
    <w:rsid w:val="0015281B"/>
    <w:rsid w:val="001549CB"/>
    <w:rsid w:val="00155509"/>
    <w:rsid w:val="0016195C"/>
    <w:rsid w:val="001640CF"/>
    <w:rsid w:val="00166253"/>
    <w:rsid w:val="0016760C"/>
    <w:rsid w:val="0017232D"/>
    <w:rsid w:val="001726AB"/>
    <w:rsid w:val="00175B12"/>
    <w:rsid w:val="0017766D"/>
    <w:rsid w:val="0018148A"/>
    <w:rsid w:val="00182580"/>
    <w:rsid w:val="0018583A"/>
    <w:rsid w:val="00191C72"/>
    <w:rsid w:val="00193408"/>
    <w:rsid w:val="001A2997"/>
    <w:rsid w:val="001A3D9D"/>
    <w:rsid w:val="001B033D"/>
    <w:rsid w:val="001B3C74"/>
    <w:rsid w:val="001B4503"/>
    <w:rsid w:val="001B603A"/>
    <w:rsid w:val="001B7175"/>
    <w:rsid w:val="001B7B71"/>
    <w:rsid w:val="001C0FA9"/>
    <w:rsid w:val="001C2682"/>
    <w:rsid w:val="001C3BFE"/>
    <w:rsid w:val="001C4EDE"/>
    <w:rsid w:val="001C5C00"/>
    <w:rsid w:val="001C60BF"/>
    <w:rsid w:val="001C6A0C"/>
    <w:rsid w:val="001D05B5"/>
    <w:rsid w:val="001D1CC3"/>
    <w:rsid w:val="001D3E84"/>
    <w:rsid w:val="001D591E"/>
    <w:rsid w:val="001D5AAD"/>
    <w:rsid w:val="001E229B"/>
    <w:rsid w:val="001E31D8"/>
    <w:rsid w:val="001E3B19"/>
    <w:rsid w:val="001E7D9F"/>
    <w:rsid w:val="001F163B"/>
    <w:rsid w:val="001F2081"/>
    <w:rsid w:val="001F7133"/>
    <w:rsid w:val="002012B0"/>
    <w:rsid w:val="00204C5F"/>
    <w:rsid w:val="00205684"/>
    <w:rsid w:val="00220264"/>
    <w:rsid w:val="00220C26"/>
    <w:rsid w:val="0022299D"/>
    <w:rsid w:val="00230DE9"/>
    <w:rsid w:val="00235241"/>
    <w:rsid w:val="002359F2"/>
    <w:rsid w:val="00242395"/>
    <w:rsid w:val="0024240A"/>
    <w:rsid w:val="00246B8D"/>
    <w:rsid w:val="002477FB"/>
    <w:rsid w:val="00247CF5"/>
    <w:rsid w:val="00247EDD"/>
    <w:rsid w:val="002503CF"/>
    <w:rsid w:val="0025161C"/>
    <w:rsid w:val="00252231"/>
    <w:rsid w:val="002522CD"/>
    <w:rsid w:val="00254962"/>
    <w:rsid w:val="00255BCB"/>
    <w:rsid w:val="00257E4C"/>
    <w:rsid w:val="0026091A"/>
    <w:rsid w:val="00263305"/>
    <w:rsid w:val="002655C1"/>
    <w:rsid w:val="002656CF"/>
    <w:rsid w:val="00265C41"/>
    <w:rsid w:val="00266958"/>
    <w:rsid w:val="00266F0C"/>
    <w:rsid w:val="00267955"/>
    <w:rsid w:val="00275334"/>
    <w:rsid w:val="00277F50"/>
    <w:rsid w:val="00283074"/>
    <w:rsid w:val="00287273"/>
    <w:rsid w:val="0028780B"/>
    <w:rsid w:val="002903DF"/>
    <w:rsid w:val="002911F8"/>
    <w:rsid w:val="00291D07"/>
    <w:rsid w:val="00292288"/>
    <w:rsid w:val="00293A53"/>
    <w:rsid w:val="00294B47"/>
    <w:rsid w:val="002A3AB0"/>
    <w:rsid w:val="002B09D3"/>
    <w:rsid w:val="002B0AAA"/>
    <w:rsid w:val="002B37B3"/>
    <w:rsid w:val="002B38C1"/>
    <w:rsid w:val="002B50D9"/>
    <w:rsid w:val="002C387E"/>
    <w:rsid w:val="002C63B0"/>
    <w:rsid w:val="002D0C32"/>
    <w:rsid w:val="002D1165"/>
    <w:rsid w:val="002D2A23"/>
    <w:rsid w:val="002D2D6D"/>
    <w:rsid w:val="002D6B93"/>
    <w:rsid w:val="002D7899"/>
    <w:rsid w:val="002E14EE"/>
    <w:rsid w:val="002E418C"/>
    <w:rsid w:val="002F34A7"/>
    <w:rsid w:val="002F51F2"/>
    <w:rsid w:val="00300A28"/>
    <w:rsid w:val="00304E3A"/>
    <w:rsid w:val="003055F9"/>
    <w:rsid w:val="0030567A"/>
    <w:rsid w:val="003079C1"/>
    <w:rsid w:val="00310C73"/>
    <w:rsid w:val="00310F79"/>
    <w:rsid w:val="003118A5"/>
    <w:rsid w:val="00314D77"/>
    <w:rsid w:val="00315D26"/>
    <w:rsid w:val="00315F8B"/>
    <w:rsid w:val="00316372"/>
    <w:rsid w:val="003176E2"/>
    <w:rsid w:val="00322893"/>
    <w:rsid w:val="00322B47"/>
    <w:rsid w:val="00337FD8"/>
    <w:rsid w:val="0034403F"/>
    <w:rsid w:val="003456F7"/>
    <w:rsid w:val="00347ACD"/>
    <w:rsid w:val="003514CD"/>
    <w:rsid w:val="0036065C"/>
    <w:rsid w:val="00364664"/>
    <w:rsid w:val="0036481C"/>
    <w:rsid w:val="00365B66"/>
    <w:rsid w:val="00370053"/>
    <w:rsid w:val="0037084D"/>
    <w:rsid w:val="00372741"/>
    <w:rsid w:val="0037403C"/>
    <w:rsid w:val="0037644B"/>
    <w:rsid w:val="00377E29"/>
    <w:rsid w:val="00381D4E"/>
    <w:rsid w:val="00383A76"/>
    <w:rsid w:val="00391035"/>
    <w:rsid w:val="003912D3"/>
    <w:rsid w:val="00391566"/>
    <w:rsid w:val="0039243A"/>
    <w:rsid w:val="00392ECA"/>
    <w:rsid w:val="00393441"/>
    <w:rsid w:val="0039672A"/>
    <w:rsid w:val="00397920"/>
    <w:rsid w:val="003A75D1"/>
    <w:rsid w:val="003B038E"/>
    <w:rsid w:val="003B08C8"/>
    <w:rsid w:val="003B2EFF"/>
    <w:rsid w:val="003B5B56"/>
    <w:rsid w:val="003C0818"/>
    <w:rsid w:val="003C0B69"/>
    <w:rsid w:val="003C7B5F"/>
    <w:rsid w:val="003D1A2E"/>
    <w:rsid w:val="003D6E3C"/>
    <w:rsid w:val="003D711D"/>
    <w:rsid w:val="003E3DFD"/>
    <w:rsid w:val="003E4B2C"/>
    <w:rsid w:val="003E54A1"/>
    <w:rsid w:val="003E7C12"/>
    <w:rsid w:val="003F3DBF"/>
    <w:rsid w:val="003F51FF"/>
    <w:rsid w:val="003F6EFC"/>
    <w:rsid w:val="00407537"/>
    <w:rsid w:val="00407E16"/>
    <w:rsid w:val="00412613"/>
    <w:rsid w:val="0043071E"/>
    <w:rsid w:val="00432A2E"/>
    <w:rsid w:val="00437FD9"/>
    <w:rsid w:val="00453B7E"/>
    <w:rsid w:val="00453F79"/>
    <w:rsid w:val="0045438F"/>
    <w:rsid w:val="00454CF2"/>
    <w:rsid w:val="00457433"/>
    <w:rsid w:val="0045771E"/>
    <w:rsid w:val="004608F2"/>
    <w:rsid w:val="00461FA0"/>
    <w:rsid w:val="00463427"/>
    <w:rsid w:val="00464868"/>
    <w:rsid w:val="004649C7"/>
    <w:rsid w:val="00465829"/>
    <w:rsid w:val="004660A0"/>
    <w:rsid w:val="00466C39"/>
    <w:rsid w:val="00474935"/>
    <w:rsid w:val="00477396"/>
    <w:rsid w:val="00484C5D"/>
    <w:rsid w:val="004850B3"/>
    <w:rsid w:val="00485182"/>
    <w:rsid w:val="00490865"/>
    <w:rsid w:val="0049248F"/>
    <w:rsid w:val="004924EC"/>
    <w:rsid w:val="0049367D"/>
    <w:rsid w:val="004954F9"/>
    <w:rsid w:val="00496E80"/>
    <w:rsid w:val="004A40E6"/>
    <w:rsid w:val="004A6428"/>
    <w:rsid w:val="004B00B3"/>
    <w:rsid w:val="004B1097"/>
    <w:rsid w:val="004B312A"/>
    <w:rsid w:val="004B55F6"/>
    <w:rsid w:val="004B5E19"/>
    <w:rsid w:val="004B5FE3"/>
    <w:rsid w:val="004B7753"/>
    <w:rsid w:val="004C1CDB"/>
    <w:rsid w:val="004C2AA7"/>
    <w:rsid w:val="004C70E0"/>
    <w:rsid w:val="004C74EC"/>
    <w:rsid w:val="004D1ECA"/>
    <w:rsid w:val="004D2FFB"/>
    <w:rsid w:val="004D3BF5"/>
    <w:rsid w:val="004D7782"/>
    <w:rsid w:val="004D7BE0"/>
    <w:rsid w:val="004E505F"/>
    <w:rsid w:val="004E5614"/>
    <w:rsid w:val="004E56A8"/>
    <w:rsid w:val="004F61E7"/>
    <w:rsid w:val="004F61F9"/>
    <w:rsid w:val="005001F7"/>
    <w:rsid w:val="00504DBF"/>
    <w:rsid w:val="00505BA6"/>
    <w:rsid w:val="005132CC"/>
    <w:rsid w:val="005149EE"/>
    <w:rsid w:val="00515002"/>
    <w:rsid w:val="00516BBB"/>
    <w:rsid w:val="0052051C"/>
    <w:rsid w:val="0052263A"/>
    <w:rsid w:val="005235BA"/>
    <w:rsid w:val="00523B23"/>
    <w:rsid w:val="0052690C"/>
    <w:rsid w:val="00530322"/>
    <w:rsid w:val="00530EA3"/>
    <w:rsid w:val="00535A3D"/>
    <w:rsid w:val="00535DFD"/>
    <w:rsid w:val="005365B2"/>
    <w:rsid w:val="005366DE"/>
    <w:rsid w:val="005438D9"/>
    <w:rsid w:val="00545A9A"/>
    <w:rsid w:val="00547186"/>
    <w:rsid w:val="00552041"/>
    <w:rsid w:val="00554DD3"/>
    <w:rsid w:val="00555DDB"/>
    <w:rsid w:val="00556EDA"/>
    <w:rsid w:val="005573B0"/>
    <w:rsid w:val="00562E29"/>
    <w:rsid w:val="00564A85"/>
    <w:rsid w:val="0056764D"/>
    <w:rsid w:val="00567FDF"/>
    <w:rsid w:val="0057137C"/>
    <w:rsid w:val="00571F24"/>
    <w:rsid w:val="0057210C"/>
    <w:rsid w:val="00572FF0"/>
    <w:rsid w:val="00574398"/>
    <w:rsid w:val="00574EF5"/>
    <w:rsid w:val="00575E84"/>
    <w:rsid w:val="005776C6"/>
    <w:rsid w:val="00577872"/>
    <w:rsid w:val="005818EF"/>
    <w:rsid w:val="00581D62"/>
    <w:rsid w:val="00581D97"/>
    <w:rsid w:val="0058266A"/>
    <w:rsid w:val="0058351A"/>
    <w:rsid w:val="00584E68"/>
    <w:rsid w:val="00591F1F"/>
    <w:rsid w:val="00593EE3"/>
    <w:rsid w:val="005946DA"/>
    <w:rsid w:val="00596994"/>
    <w:rsid w:val="00597587"/>
    <w:rsid w:val="005A06DA"/>
    <w:rsid w:val="005A15B4"/>
    <w:rsid w:val="005A2ED5"/>
    <w:rsid w:val="005A3EA7"/>
    <w:rsid w:val="005A4700"/>
    <w:rsid w:val="005A5D89"/>
    <w:rsid w:val="005A6C1F"/>
    <w:rsid w:val="005B0943"/>
    <w:rsid w:val="005B0D03"/>
    <w:rsid w:val="005B5060"/>
    <w:rsid w:val="005B757C"/>
    <w:rsid w:val="005C0BE3"/>
    <w:rsid w:val="005C27C0"/>
    <w:rsid w:val="005C39A5"/>
    <w:rsid w:val="005C582C"/>
    <w:rsid w:val="005D4844"/>
    <w:rsid w:val="005D67DD"/>
    <w:rsid w:val="005D7349"/>
    <w:rsid w:val="005D77C2"/>
    <w:rsid w:val="005E3B25"/>
    <w:rsid w:val="005E3E3F"/>
    <w:rsid w:val="005E54E4"/>
    <w:rsid w:val="005E69CB"/>
    <w:rsid w:val="005E6A2D"/>
    <w:rsid w:val="005F0370"/>
    <w:rsid w:val="005F2574"/>
    <w:rsid w:val="005F3D58"/>
    <w:rsid w:val="00602917"/>
    <w:rsid w:val="0060744F"/>
    <w:rsid w:val="00612546"/>
    <w:rsid w:val="00612EF5"/>
    <w:rsid w:val="00614337"/>
    <w:rsid w:val="00616C4C"/>
    <w:rsid w:val="006200BB"/>
    <w:rsid w:val="0062098D"/>
    <w:rsid w:val="00620E62"/>
    <w:rsid w:val="00621C6B"/>
    <w:rsid w:val="00621D22"/>
    <w:rsid w:val="0062219B"/>
    <w:rsid w:val="006240B9"/>
    <w:rsid w:val="006260D8"/>
    <w:rsid w:val="00626917"/>
    <w:rsid w:val="006301E4"/>
    <w:rsid w:val="00632D18"/>
    <w:rsid w:val="006333DD"/>
    <w:rsid w:val="00633610"/>
    <w:rsid w:val="00633B06"/>
    <w:rsid w:val="00633D35"/>
    <w:rsid w:val="00633DC8"/>
    <w:rsid w:val="00634406"/>
    <w:rsid w:val="00636609"/>
    <w:rsid w:val="00636AF7"/>
    <w:rsid w:val="0064641B"/>
    <w:rsid w:val="006515AE"/>
    <w:rsid w:val="00652D69"/>
    <w:rsid w:val="00657C35"/>
    <w:rsid w:val="00666FE9"/>
    <w:rsid w:val="006678A9"/>
    <w:rsid w:val="006704CE"/>
    <w:rsid w:val="006710C9"/>
    <w:rsid w:val="00672629"/>
    <w:rsid w:val="00673BF8"/>
    <w:rsid w:val="00675D71"/>
    <w:rsid w:val="006768F6"/>
    <w:rsid w:val="00676A6A"/>
    <w:rsid w:val="00680A15"/>
    <w:rsid w:val="00682806"/>
    <w:rsid w:val="00682904"/>
    <w:rsid w:val="006833AC"/>
    <w:rsid w:val="006852BC"/>
    <w:rsid w:val="00694C1B"/>
    <w:rsid w:val="00695046"/>
    <w:rsid w:val="006A3770"/>
    <w:rsid w:val="006A7B37"/>
    <w:rsid w:val="006B00B6"/>
    <w:rsid w:val="006B2713"/>
    <w:rsid w:val="006B7D49"/>
    <w:rsid w:val="006C0A89"/>
    <w:rsid w:val="006D085F"/>
    <w:rsid w:val="006D21E7"/>
    <w:rsid w:val="006D31D5"/>
    <w:rsid w:val="006E02ED"/>
    <w:rsid w:val="006E1F8B"/>
    <w:rsid w:val="006E2B93"/>
    <w:rsid w:val="006E3752"/>
    <w:rsid w:val="006E4A01"/>
    <w:rsid w:val="006F06C2"/>
    <w:rsid w:val="006F720A"/>
    <w:rsid w:val="00702813"/>
    <w:rsid w:val="00711001"/>
    <w:rsid w:val="00712651"/>
    <w:rsid w:val="00712C4C"/>
    <w:rsid w:val="007133FD"/>
    <w:rsid w:val="007135F2"/>
    <w:rsid w:val="00715319"/>
    <w:rsid w:val="00715FE1"/>
    <w:rsid w:val="00717F08"/>
    <w:rsid w:val="0072704C"/>
    <w:rsid w:val="00730D2C"/>
    <w:rsid w:val="00730E8D"/>
    <w:rsid w:val="00732388"/>
    <w:rsid w:val="0073449A"/>
    <w:rsid w:val="0073518B"/>
    <w:rsid w:val="0073524E"/>
    <w:rsid w:val="00742886"/>
    <w:rsid w:val="00742BB5"/>
    <w:rsid w:val="00745784"/>
    <w:rsid w:val="0074649A"/>
    <w:rsid w:val="007473FC"/>
    <w:rsid w:val="00751F7B"/>
    <w:rsid w:val="007540D8"/>
    <w:rsid w:val="00756082"/>
    <w:rsid w:val="0075698F"/>
    <w:rsid w:val="00757527"/>
    <w:rsid w:val="00760141"/>
    <w:rsid w:val="00763715"/>
    <w:rsid w:val="00764CAE"/>
    <w:rsid w:val="00766AF3"/>
    <w:rsid w:val="00770ADF"/>
    <w:rsid w:val="007749C9"/>
    <w:rsid w:val="00774E2D"/>
    <w:rsid w:val="0077525F"/>
    <w:rsid w:val="00775892"/>
    <w:rsid w:val="00776CDF"/>
    <w:rsid w:val="00780BBB"/>
    <w:rsid w:val="00780BCF"/>
    <w:rsid w:val="007906DC"/>
    <w:rsid w:val="00790A00"/>
    <w:rsid w:val="007912D6"/>
    <w:rsid w:val="007914F7"/>
    <w:rsid w:val="00794FFC"/>
    <w:rsid w:val="00797FE0"/>
    <w:rsid w:val="007A25F9"/>
    <w:rsid w:val="007A4115"/>
    <w:rsid w:val="007A47D6"/>
    <w:rsid w:val="007A4D9B"/>
    <w:rsid w:val="007A6576"/>
    <w:rsid w:val="007A7235"/>
    <w:rsid w:val="007A74E0"/>
    <w:rsid w:val="007A7767"/>
    <w:rsid w:val="007B1662"/>
    <w:rsid w:val="007B277A"/>
    <w:rsid w:val="007B2879"/>
    <w:rsid w:val="007B34BE"/>
    <w:rsid w:val="007C4956"/>
    <w:rsid w:val="007C62F4"/>
    <w:rsid w:val="007C6D03"/>
    <w:rsid w:val="007D07EF"/>
    <w:rsid w:val="007D0D50"/>
    <w:rsid w:val="007D185B"/>
    <w:rsid w:val="007D39A4"/>
    <w:rsid w:val="007D47C1"/>
    <w:rsid w:val="007D66C0"/>
    <w:rsid w:val="007D70FA"/>
    <w:rsid w:val="007E04AA"/>
    <w:rsid w:val="007E347D"/>
    <w:rsid w:val="007E36CC"/>
    <w:rsid w:val="007E436C"/>
    <w:rsid w:val="007E4F29"/>
    <w:rsid w:val="007E5B88"/>
    <w:rsid w:val="007E7D89"/>
    <w:rsid w:val="007F2BED"/>
    <w:rsid w:val="007F380F"/>
    <w:rsid w:val="007F5D8C"/>
    <w:rsid w:val="0080197C"/>
    <w:rsid w:val="00801B98"/>
    <w:rsid w:val="00802FF8"/>
    <w:rsid w:val="00803482"/>
    <w:rsid w:val="0080492A"/>
    <w:rsid w:val="008054CF"/>
    <w:rsid w:val="00813216"/>
    <w:rsid w:val="00820351"/>
    <w:rsid w:val="00824BB3"/>
    <w:rsid w:val="00825A15"/>
    <w:rsid w:val="0082657B"/>
    <w:rsid w:val="00826DAE"/>
    <w:rsid w:val="0083027D"/>
    <w:rsid w:val="00830C9D"/>
    <w:rsid w:val="00833BE1"/>
    <w:rsid w:val="008344D5"/>
    <w:rsid w:val="0084295E"/>
    <w:rsid w:val="0084427E"/>
    <w:rsid w:val="008453AC"/>
    <w:rsid w:val="00850132"/>
    <w:rsid w:val="008532FC"/>
    <w:rsid w:val="0085735C"/>
    <w:rsid w:val="00857584"/>
    <w:rsid w:val="0086208A"/>
    <w:rsid w:val="00862759"/>
    <w:rsid w:val="008641EE"/>
    <w:rsid w:val="00872BF9"/>
    <w:rsid w:val="0087696A"/>
    <w:rsid w:val="00877AD1"/>
    <w:rsid w:val="00881B17"/>
    <w:rsid w:val="0088260A"/>
    <w:rsid w:val="00883A85"/>
    <w:rsid w:val="008870F4"/>
    <w:rsid w:val="00887C34"/>
    <w:rsid w:val="008950A0"/>
    <w:rsid w:val="008A15E6"/>
    <w:rsid w:val="008A1B5C"/>
    <w:rsid w:val="008A3880"/>
    <w:rsid w:val="008A6793"/>
    <w:rsid w:val="008A7ABC"/>
    <w:rsid w:val="008B1369"/>
    <w:rsid w:val="008B78A6"/>
    <w:rsid w:val="008C0A1C"/>
    <w:rsid w:val="008C1D0C"/>
    <w:rsid w:val="008C25D1"/>
    <w:rsid w:val="008C6877"/>
    <w:rsid w:val="008C77B1"/>
    <w:rsid w:val="008D1D20"/>
    <w:rsid w:val="008D74EF"/>
    <w:rsid w:val="008E1D5F"/>
    <w:rsid w:val="008E44DC"/>
    <w:rsid w:val="008E4A3E"/>
    <w:rsid w:val="008F0DF9"/>
    <w:rsid w:val="008F5DE6"/>
    <w:rsid w:val="008F7EEB"/>
    <w:rsid w:val="00901A7B"/>
    <w:rsid w:val="009040CD"/>
    <w:rsid w:val="00905455"/>
    <w:rsid w:val="00911AFC"/>
    <w:rsid w:val="009121B1"/>
    <w:rsid w:val="009123B3"/>
    <w:rsid w:val="0091392F"/>
    <w:rsid w:val="00914318"/>
    <w:rsid w:val="00915B4D"/>
    <w:rsid w:val="00915DCD"/>
    <w:rsid w:val="00921D72"/>
    <w:rsid w:val="009224A8"/>
    <w:rsid w:val="0092402B"/>
    <w:rsid w:val="0092711E"/>
    <w:rsid w:val="00933E5E"/>
    <w:rsid w:val="00936D85"/>
    <w:rsid w:val="00937E29"/>
    <w:rsid w:val="0094006F"/>
    <w:rsid w:val="00941669"/>
    <w:rsid w:val="00942089"/>
    <w:rsid w:val="00943CEE"/>
    <w:rsid w:val="00944A1D"/>
    <w:rsid w:val="00950D1C"/>
    <w:rsid w:val="009553CD"/>
    <w:rsid w:val="00955DB7"/>
    <w:rsid w:val="00957E9C"/>
    <w:rsid w:val="00961238"/>
    <w:rsid w:val="00963184"/>
    <w:rsid w:val="00963939"/>
    <w:rsid w:val="009646E5"/>
    <w:rsid w:val="00964A61"/>
    <w:rsid w:val="0097206B"/>
    <w:rsid w:val="00972D10"/>
    <w:rsid w:val="00973833"/>
    <w:rsid w:val="00973A96"/>
    <w:rsid w:val="00973C6A"/>
    <w:rsid w:val="00975B00"/>
    <w:rsid w:val="00984B6E"/>
    <w:rsid w:val="00991130"/>
    <w:rsid w:val="0099280D"/>
    <w:rsid w:val="00997C90"/>
    <w:rsid w:val="00997F1F"/>
    <w:rsid w:val="009A1913"/>
    <w:rsid w:val="009A1A02"/>
    <w:rsid w:val="009A296B"/>
    <w:rsid w:val="009A3142"/>
    <w:rsid w:val="009A4A5E"/>
    <w:rsid w:val="009A5DE8"/>
    <w:rsid w:val="009B2A45"/>
    <w:rsid w:val="009B3206"/>
    <w:rsid w:val="009B7DB3"/>
    <w:rsid w:val="009C2367"/>
    <w:rsid w:val="009C33C2"/>
    <w:rsid w:val="009C5663"/>
    <w:rsid w:val="009D17DA"/>
    <w:rsid w:val="009D3797"/>
    <w:rsid w:val="009D5F75"/>
    <w:rsid w:val="009E10EF"/>
    <w:rsid w:val="009E6847"/>
    <w:rsid w:val="009F2777"/>
    <w:rsid w:val="009F30F2"/>
    <w:rsid w:val="009F4C7C"/>
    <w:rsid w:val="009F672D"/>
    <w:rsid w:val="009F753F"/>
    <w:rsid w:val="00A010EA"/>
    <w:rsid w:val="00A03B47"/>
    <w:rsid w:val="00A04BA5"/>
    <w:rsid w:val="00A04F3B"/>
    <w:rsid w:val="00A06534"/>
    <w:rsid w:val="00A076ED"/>
    <w:rsid w:val="00A1045E"/>
    <w:rsid w:val="00A10832"/>
    <w:rsid w:val="00A1097E"/>
    <w:rsid w:val="00A13E24"/>
    <w:rsid w:val="00A22FA8"/>
    <w:rsid w:val="00A24D24"/>
    <w:rsid w:val="00A25185"/>
    <w:rsid w:val="00A30D71"/>
    <w:rsid w:val="00A34F79"/>
    <w:rsid w:val="00A35552"/>
    <w:rsid w:val="00A3634E"/>
    <w:rsid w:val="00A42EEF"/>
    <w:rsid w:val="00A4420F"/>
    <w:rsid w:val="00A44E9F"/>
    <w:rsid w:val="00A52D66"/>
    <w:rsid w:val="00A540E4"/>
    <w:rsid w:val="00A548E7"/>
    <w:rsid w:val="00A55F7D"/>
    <w:rsid w:val="00A5617F"/>
    <w:rsid w:val="00A56E66"/>
    <w:rsid w:val="00A61A1F"/>
    <w:rsid w:val="00A629D9"/>
    <w:rsid w:val="00A62CF5"/>
    <w:rsid w:val="00A64C4B"/>
    <w:rsid w:val="00A6611C"/>
    <w:rsid w:val="00A66342"/>
    <w:rsid w:val="00A67766"/>
    <w:rsid w:val="00A679EB"/>
    <w:rsid w:val="00A67FD7"/>
    <w:rsid w:val="00A71A13"/>
    <w:rsid w:val="00A724F7"/>
    <w:rsid w:val="00A7351E"/>
    <w:rsid w:val="00A75DF8"/>
    <w:rsid w:val="00A802F3"/>
    <w:rsid w:val="00A81111"/>
    <w:rsid w:val="00A82008"/>
    <w:rsid w:val="00A9150F"/>
    <w:rsid w:val="00A9248F"/>
    <w:rsid w:val="00A93BFE"/>
    <w:rsid w:val="00A959EE"/>
    <w:rsid w:val="00AA0658"/>
    <w:rsid w:val="00AA0BB8"/>
    <w:rsid w:val="00AA2271"/>
    <w:rsid w:val="00AB0464"/>
    <w:rsid w:val="00AB2D65"/>
    <w:rsid w:val="00AC0319"/>
    <w:rsid w:val="00AC0A0A"/>
    <w:rsid w:val="00AD0773"/>
    <w:rsid w:val="00AD2275"/>
    <w:rsid w:val="00AD3C87"/>
    <w:rsid w:val="00AD697D"/>
    <w:rsid w:val="00AE17D0"/>
    <w:rsid w:val="00AE2805"/>
    <w:rsid w:val="00AE3CD4"/>
    <w:rsid w:val="00AE3FBC"/>
    <w:rsid w:val="00AE505E"/>
    <w:rsid w:val="00AE6AD3"/>
    <w:rsid w:val="00AF3053"/>
    <w:rsid w:val="00AF447D"/>
    <w:rsid w:val="00AF5EA9"/>
    <w:rsid w:val="00AF67A6"/>
    <w:rsid w:val="00AF68A8"/>
    <w:rsid w:val="00B01998"/>
    <w:rsid w:val="00B064A0"/>
    <w:rsid w:val="00B11A30"/>
    <w:rsid w:val="00B12180"/>
    <w:rsid w:val="00B12A6A"/>
    <w:rsid w:val="00B201CD"/>
    <w:rsid w:val="00B212E5"/>
    <w:rsid w:val="00B275C9"/>
    <w:rsid w:val="00B27650"/>
    <w:rsid w:val="00B311E3"/>
    <w:rsid w:val="00B31370"/>
    <w:rsid w:val="00B32339"/>
    <w:rsid w:val="00B34A8C"/>
    <w:rsid w:val="00B34BD0"/>
    <w:rsid w:val="00B3772F"/>
    <w:rsid w:val="00B37A54"/>
    <w:rsid w:val="00B407F8"/>
    <w:rsid w:val="00B41D0D"/>
    <w:rsid w:val="00B42D5E"/>
    <w:rsid w:val="00B4518C"/>
    <w:rsid w:val="00B45CA6"/>
    <w:rsid w:val="00B52EE7"/>
    <w:rsid w:val="00B530BE"/>
    <w:rsid w:val="00B5418A"/>
    <w:rsid w:val="00B54969"/>
    <w:rsid w:val="00B54AF2"/>
    <w:rsid w:val="00B560EF"/>
    <w:rsid w:val="00B57D34"/>
    <w:rsid w:val="00B641E5"/>
    <w:rsid w:val="00B64574"/>
    <w:rsid w:val="00B65FE5"/>
    <w:rsid w:val="00B66334"/>
    <w:rsid w:val="00B67AAE"/>
    <w:rsid w:val="00B724DF"/>
    <w:rsid w:val="00B73E6C"/>
    <w:rsid w:val="00B742AA"/>
    <w:rsid w:val="00B74FCA"/>
    <w:rsid w:val="00B815E5"/>
    <w:rsid w:val="00B83287"/>
    <w:rsid w:val="00B85259"/>
    <w:rsid w:val="00B864D1"/>
    <w:rsid w:val="00B86B24"/>
    <w:rsid w:val="00B91487"/>
    <w:rsid w:val="00B94E2F"/>
    <w:rsid w:val="00BA0180"/>
    <w:rsid w:val="00BA0754"/>
    <w:rsid w:val="00BA4C3C"/>
    <w:rsid w:val="00BA4E9A"/>
    <w:rsid w:val="00BA5E65"/>
    <w:rsid w:val="00BB195B"/>
    <w:rsid w:val="00BB2206"/>
    <w:rsid w:val="00BB24A9"/>
    <w:rsid w:val="00BB2C63"/>
    <w:rsid w:val="00BB2D83"/>
    <w:rsid w:val="00BB60C6"/>
    <w:rsid w:val="00BC1131"/>
    <w:rsid w:val="00BC14E0"/>
    <w:rsid w:val="00BC15CA"/>
    <w:rsid w:val="00BC2ED8"/>
    <w:rsid w:val="00BC3F6B"/>
    <w:rsid w:val="00BC49CA"/>
    <w:rsid w:val="00BC4B47"/>
    <w:rsid w:val="00BC561B"/>
    <w:rsid w:val="00BD1579"/>
    <w:rsid w:val="00BD48D2"/>
    <w:rsid w:val="00BD5681"/>
    <w:rsid w:val="00BE072A"/>
    <w:rsid w:val="00BE15D0"/>
    <w:rsid w:val="00BE3345"/>
    <w:rsid w:val="00BE6414"/>
    <w:rsid w:val="00BE7602"/>
    <w:rsid w:val="00BF005A"/>
    <w:rsid w:val="00BF14C2"/>
    <w:rsid w:val="00BF3CD7"/>
    <w:rsid w:val="00BF3E97"/>
    <w:rsid w:val="00C00AE7"/>
    <w:rsid w:val="00C017D9"/>
    <w:rsid w:val="00C01BD7"/>
    <w:rsid w:val="00C04565"/>
    <w:rsid w:val="00C04CA6"/>
    <w:rsid w:val="00C0711D"/>
    <w:rsid w:val="00C153E6"/>
    <w:rsid w:val="00C17F52"/>
    <w:rsid w:val="00C21861"/>
    <w:rsid w:val="00C3310C"/>
    <w:rsid w:val="00C33259"/>
    <w:rsid w:val="00C33BD8"/>
    <w:rsid w:val="00C34070"/>
    <w:rsid w:val="00C360DD"/>
    <w:rsid w:val="00C4175F"/>
    <w:rsid w:val="00C42B16"/>
    <w:rsid w:val="00C44256"/>
    <w:rsid w:val="00C45146"/>
    <w:rsid w:val="00C452C3"/>
    <w:rsid w:val="00C462C9"/>
    <w:rsid w:val="00C47C3D"/>
    <w:rsid w:val="00C5160E"/>
    <w:rsid w:val="00C53BEF"/>
    <w:rsid w:val="00C53CC2"/>
    <w:rsid w:val="00C56ED5"/>
    <w:rsid w:val="00C57AAD"/>
    <w:rsid w:val="00C63F0E"/>
    <w:rsid w:val="00C64D8D"/>
    <w:rsid w:val="00C660C2"/>
    <w:rsid w:val="00C663F3"/>
    <w:rsid w:val="00C82F82"/>
    <w:rsid w:val="00C90D47"/>
    <w:rsid w:val="00C920E5"/>
    <w:rsid w:val="00C9495C"/>
    <w:rsid w:val="00C955E2"/>
    <w:rsid w:val="00C96EBF"/>
    <w:rsid w:val="00CA0EBF"/>
    <w:rsid w:val="00CB3B30"/>
    <w:rsid w:val="00CB3CEC"/>
    <w:rsid w:val="00CB667E"/>
    <w:rsid w:val="00CB6ECD"/>
    <w:rsid w:val="00CC1124"/>
    <w:rsid w:val="00CC17DE"/>
    <w:rsid w:val="00CC4514"/>
    <w:rsid w:val="00CC4C7A"/>
    <w:rsid w:val="00CC5405"/>
    <w:rsid w:val="00CC686B"/>
    <w:rsid w:val="00CC7D0F"/>
    <w:rsid w:val="00CD079B"/>
    <w:rsid w:val="00CD6D1F"/>
    <w:rsid w:val="00CE1CCA"/>
    <w:rsid w:val="00CE2C7F"/>
    <w:rsid w:val="00CE6AA2"/>
    <w:rsid w:val="00CF1C0D"/>
    <w:rsid w:val="00CF38B2"/>
    <w:rsid w:val="00D04FF0"/>
    <w:rsid w:val="00D06203"/>
    <w:rsid w:val="00D06437"/>
    <w:rsid w:val="00D07E28"/>
    <w:rsid w:val="00D1004F"/>
    <w:rsid w:val="00D135C3"/>
    <w:rsid w:val="00D149FD"/>
    <w:rsid w:val="00D161C0"/>
    <w:rsid w:val="00D165A5"/>
    <w:rsid w:val="00D20169"/>
    <w:rsid w:val="00D218F5"/>
    <w:rsid w:val="00D23513"/>
    <w:rsid w:val="00D27476"/>
    <w:rsid w:val="00D31EB6"/>
    <w:rsid w:val="00D31EB9"/>
    <w:rsid w:val="00D33CC3"/>
    <w:rsid w:val="00D42343"/>
    <w:rsid w:val="00D42E07"/>
    <w:rsid w:val="00D44775"/>
    <w:rsid w:val="00D469E4"/>
    <w:rsid w:val="00D508AC"/>
    <w:rsid w:val="00D526E7"/>
    <w:rsid w:val="00D530BB"/>
    <w:rsid w:val="00D61205"/>
    <w:rsid w:val="00D6556D"/>
    <w:rsid w:val="00D7095C"/>
    <w:rsid w:val="00D752DB"/>
    <w:rsid w:val="00D80C2B"/>
    <w:rsid w:val="00D81018"/>
    <w:rsid w:val="00D84C6A"/>
    <w:rsid w:val="00D86636"/>
    <w:rsid w:val="00D91168"/>
    <w:rsid w:val="00D93618"/>
    <w:rsid w:val="00D94102"/>
    <w:rsid w:val="00DA007D"/>
    <w:rsid w:val="00DA03F9"/>
    <w:rsid w:val="00DA09E0"/>
    <w:rsid w:val="00DA164E"/>
    <w:rsid w:val="00DA33AE"/>
    <w:rsid w:val="00DA68F1"/>
    <w:rsid w:val="00DB236A"/>
    <w:rsid w:val="00DB2C0C"/>
    <w:rsid w:val="00DC2530"/>
    <w:rsid w:val="00DC6E9F"/>
    <w:rsid w:val="00DD0430"/>
    <w:rsid w:val="00DD2090"/>
    <w:rsid w:val="00DD28D2"/>
    <w:rsid w:val="00DD4748"/>
    <w:rsid w:val="00DD7F3E"/>
    <w:rsid w:val="00DE0808"/>
    <w:rsid w:val="00DE385F"/>
    <w:rsid w:val="00DE6494"/>
    <w:rsid w:val="00DE7A75"/>
    <w:rsid w:val="00DF1C20"/>
    <w:rsid w:val="00DF2B2C"/>
    <w:rsid w:val="00DF3DEA"/>
    <w:rsid w:val="00DF6388"/>
    <w:rsid w:val="00E01A02"/>
    <w:rsid w:val="00E0232B"/>
    <w:rsid w:val="00E026D9"/>
    <w:rsid w:val="00E04212"/>
    <w:rsid w:val="00E06BC7"/>
    <w:rsid w:val="00E1082A"/>
    <w:rsid w:val="00E12685"/>
    <w:rsid w:val="00E13BDA"/>
    <w:rsid w:val="00E14EFC"/>
    <w:rsid w:val="00E15B12"/>
    <w:rsid w:val="00E208A6"/>
    <w:rsid w:val="00E2153D"/>
    <w:rsid w:val="00E22C54"/>
    <w:rsid w:val="00E2705D"/>
    <w:rsid w:val="00E31241"/>
    <w:rsid w:val="00E31D39"/>
    <w:rsid w:val="00E34C3E"/>
    <w:rsid w:val="00E4081D"/>
    <w:rsid w:val="00E41A1F"/>
    <w:rsid w:val="00E50907"/>
    <w:rsid w:val="00E54585"/>
    <w:rsid w:val="00E557C2"/>
    <w:rsid w:val="00E60D8D"/>
    <w:rsid w:val="00E67F85"/>
    <w:rsid w:val="00E67FF3"/>
    <w:rsid w:val="00E70DEA"/>
    <w:rsid w:val="00E74E40"/>
    <w:rsid w:val="00E84EB6"/>
    <w:rsid w:val="00E92E92"/>
    <w:rsid w:val="00EA262C"/>
    <w:rsid w:val="00EA50DC"/>
    <w:rsid w:val="00EA6AA0"/>
    <w:rsid w:val="00EB2435"/>
    <w:rsid w:val="00EB474C"/>
    <w:rsid w:val="00EB4AD1"/>
    <w:rsid w:val="00EB600D"/>
    <w:rsid w:val="00EB6407"/>
    <w:rsid w:val="00EC09AE"/>
    <w:rsid w:val="00EC26F0"/>
    <w:rsid w:val="00EC32DF"/>
    <w:rsid w:val="00EC3537"/>
    <w:rsid w:val="00EC4BA9"/>
    <w:rsid w:val="00EC7621"/>
    <w:rsid w:val="00ED1866"/>
    <w:rsid w:val="00ED25CB"/>
    <w:rsid w:val="00ED62C3"/>
    <w:rsid w:val="00ED6408"/>
    <w:rsid w:val="00EE1AC4"/>
    <w:rsid w:val="00EE4A9C"/>
    <w:rsid w:val="00EE4EF4"/>
    <w:rsid w:val="00EE5783"/>
    <w:rsid w:val="00EE7357"/>
    <w:rsid w:val="00EF01F6"/>
    <w:rsid w:val="00EF1E79"/>
    <w:rsid w:val="00EF3CD8"/>
    <w:rsid w:val="00EF51FE"/>
    <w:rsid w:val="00EF75C8"/>
    <w:rsid w:val="00EF770C"/>
    <w:rsid w:val="00EF7B45"/>
    <w:rsid w:val="00EF7F77"/>
    <w:rsid w:val="00EF7F7B"/>
    <w:rsid w:val="00F03B81"/>
    <w:rsid w:val="00F0768E"/>
    <w:rsid w:val="00F116A7"/>
    <w:rsid w:val="00F1362D"/>
    <w:rsid w:val="00F13EFF"/>
    <w:rsid w:val="00F14338"/>
    <w:rsid w:val="00F1577F"/>
    <w:rsid w:val="00F15F56"/>
    <w:rsid w:val="00F162DC"/>
    <w:rsid w:val="00F17CFB"/>
    <w:rsid w:val="00F207B9"/>
    <w:rsid w:val="00F20EF1"/>
    <w:rsid w:val="00F216E1"/>
    <w:rsid w:val="00F21BBF"/>
    <w:rsid w:val="00F234DA"/>
    <w:rsid w:val="00F24D2C"/>
    <w:rsid w:val="00F301F1"/>
    <w:rsid w:val="00F36C20"/>
    <w:rsid w:val="00F419CB"/>
    <w:rsid w:val="00F437F5"/>
    <w:rsid w:val="00F442F8"/>
    <w:rsid w:val="00F47054"/>
    <w:rsid w:val="00F47B03"/>
    <w:rsid w:val="00F50507"/>
    <w:rsid w:val="00F525BB"/>
    <w:rsid w:val="00F5266A"/>
    <w:rsid w:val="00F5343D"/>
    <w:rsid w:val="00F560C2"/>
    <w:rsid w:val="00F57448"/>
    <w:rsid w:val="00F57A9A"/>
    <w:rsid w:val="00F6335D"/>
    <w:rsid w:val="00F65C35"/>
    <w:rsid w:val="00F66C36"/>
    <w:rsid w:val="00F66C72"/>
    <w:rsid w:val="00F67CB8"/>
    <w:rsid w:val="00F70276"/>
    <w:rsid w:val="00F73BAB"/>
    <w:rsid w:val="00F76DD1"/>
    <w:rsid w:val="00F77794"/>
    <w:rsid w:val="00F81C70"/>
    <w:rsid w:val="00F839AD"/>
    <w:rsid w:val="00F85CB5"/>
    <w:rsid w:val="00F93B84"/>
    <w:rsid w:val="00F95DCB"/>
    <w:rsid w:val="00F970E7"/>
    <w:rsid w:val="00F97AA3"/>
    <w:rsid w:val="00FA1650"/>
    <w:rsid w:val="00FA20DB"/>
    <w:rsid w:val="00FA559B"/>
    <w:rsid w:val="00FA60E2"/>
    <w:rsid w:val="00FB0301"/>
    <w:rsid w:val="00FB11B8"/>
    <w:rsid w:val="00FB175F"/>
    <w:rsid w:val="00FB4848"/>
    <w:rsid w:val="00FB76A4"/>
    <w:rsid w:val="00FB7C17"/>
    <w:rsid w:val="00FC14C0"/>
    <w:rsid w:val="00FC2E1F"/>
    <w:rsid w:val="00FD29D5"/>
    <w:rsid w:val="00FD5B2A"/>
    <w:rsid w:val="00FE02F3"/>
    <w:rsid w:val="00FE1B9A"/>
    <w:rsid w:val="00FE334B"/>
    <w:rsid w:val="00FE33AB"/>
    <w:rsid w:val="00FE5303"/>
    <w:rsid w:val="00FF0C5C"/>
    <w:rsid w:val="00FF5588"/>
    <w:rsid w:val="00FF575B"/>
    <w:rsid w:val="00FF6350"/>
    <w:rsid w:val="00FF74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s>
</file>

<file path=word/webSettings.xml><?xml version="1.0" encoding="utf-8"?>
<w:webSettings xmlns:r="http://schemas.openxmlformats.org/officeDocument/2006/relationships" xmlns:w="http://schemas.openxmlformats.org/wordprocessingml/2006/main">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5D26"/>
    <w:rsid w:val="000402AF"/>
    <w:rsid w:val="002946FC"/>
    <w:rsid w:val="004272EA"/>
    <w:rsid w:val="004F1011"/>
    <w:rsid w:val="00595AB7"/>
    <w:rsid w:val="00687770"/>
    <w:rsid w:val="007A4177"/>
    <w:rsid w:val="007B7ABB"/>
    <w:rsid w:val="008747A2"/>
    <w:rsid w:val="00B15291"/>
    <w:rsid w:val="00C23592"/>
    <w:rsid w:val="00C2668D"/>
    <w:rsid w:val="00D25D26"/>
    <w:rsid w:val="00D64E14"/>
    <w:rsid w:val="00E03126"/>
    <w:rsid w:val="00E04D5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F6CCA8-66A0-4DED-909B-08B2EF9C7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5</Pages>
  <Words>771</Words>
  <Characters>4863</Characters>
  <Application>Microsoft Office Word</Application>
  <DocSecurity>0</DocSecurity>
  <Lines>40</Lines>
  <Paragraphs>11</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P802.15-17-0175-00-003d</vt:lpstr>
      <vt:lpstr>IEEE P802.15-17-0175-00-003d</vt:lpstr>
      <vt:lpstr>THz IG Nov 2009 Minutes</vt:lpstr>
    </vt:vector>
  </TitlesOfParts>
  <Company/>
  <LinksUpToDate>false</LinksUpToDate>
  <CharactersWithSpaces>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P802.15-17-0175-00-003d</dc:title>
  <dc:subject>TG3d March  2017 Meeting Minutes</dc:subject>
  <dc:creator>Ken Hiraga</dc:creator>
  <cp:lastModifiedBy>Thomas Kuerner</cp:lastModifiedBy>
  <cp:revision>13</cp:revision>
  <cp:lastPrinted>2012-04-16T11:57:00Z</cp:lastPrinted>
  <dcterms:created xsi:type="dcterms:W3CDTF">2017-03-14T16:50:00Z</dcterms:created>
  <dcterms:modified xsi:type="dcterms:W3CDTF">2017-03-16T19:47:00Z</dcterms:modified>
</cp:coreProperties>
</file>