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rsidP="00B53E49">
            <w:pPr>
              <w:pStyle w:val="covertext"/>
            </w:pPr>
            <w:r>
              <w:rPr>
                <w:b/>
                <w:sz w:val="28"/>
              </w:rPr>
              <w:fldChar w:fldCharType="begin"/>
            </w:r>
            <w:r>
              <w:rPr>
                <w:b/>
                <w:sz w:val="28"/>
              </w:rPr>
              <w:instrText xml:space="preserve"> TITLE  \* MERGEFORMAT </w:instrText>
            </w:r>
            <w:r>
              <w:rPr>
                <w:b/>
                <w:sz w:val="28"/>
              </w:rPr>
              <w:fldChar w:fldCharType="separate"/>
            </w:r>
            <w:r w:rsidR="009644DD">
              <w:rPr>
                <w:b/>
                <w:sz w:val="28"/>
              </w:rPr>
              <w:t>22Feb2017 Telco Minutes</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062426">
            <w:pPr>
              <w:pStyle w:val="covertext"/>
            </w:pPr>
            <w:r>
              <w:t>[</w:t>
            </w:r>
            <w:r w:rsidR="00062426">
              <w:t>12 March, 2017]</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Pr="000B297A" w:rsidRDefault="00213C68" w:rsidP="00CF48E2">
            <w:pPr>
              <w:pStyle w:val="covertext"/>
              <w:spacing w:before="0" w:after="0"/>
              <w:rPr>
                <w:lang w:val="de-DE"/>
              </w:rPr>
            </w:pPr>
            <w:r w:rsidRPr="000B297A">
              <w:rPr>
                <w:lang w:val="de-DE"/>
              </w:rPr>
              <w:t>[</w:t>
            </w:r>
            <w:r w:rsidR="006029BA">
              <w:fldChar w:fldCharType="begin"/>
            </w:r>
            <w:r w:rsidR="006029BA" w:rsidRPr="000B297A">
              <w:rPr>
                <w:lang w:val="de-DE"/>
              </w:rPr>
              <w:instrText xml:space="preserve"> AUTHOR  \* MERGEFORMAT </w:instrText>
            </w:r>
            <w:r w:rsidR="006029BA">
              <w:fldChar w:fldCharType="separate"/>
            </w:r>
            <w:r w:rsidR="00F12E11" w:rsidRPr="000B297A">
              <w:rPr>
                <w:noProof/>
                <w:lang w:val="de-DE"/>
              </w:rPr>
              <w:t>Joerg Robert</w:t>
            </w:r>
            <w:r w:rsidR="006029BA">
              <w:rPr>
                <w:noProof/>
              </w:rPr>
              <w:fldChar w:fldCharType="end"/>
            </w:r>
            <w:r w:rsidRPr="000B297A">
              <w:rPr>
                <w:lang w:val="de-DE"/>
              </w:rPr>
              <w:t>]</w:t>
            </w:r>
            <w:r w:rsidRPr="000B297A">
              <w:rPr>
                <w:lang w:val="de-DE"/>
              </w:rPr>
              <w:br/>
              <w:t>[</w:t>
            </w:r>
            <w:r w:rsidR="00CF48E2" w:rsidRPr="000B297A">
              <w:rPr>
                <w:lang w:val="de-DE"/>
              </w:rPr>
              <w:t>FAU Erlangen-Nuernberg</w:t>
            </w:r>
            <w:r w:rsidRPr="000B297A">
              <w:rPr>
                <w:lang w:val="de-DE"/>
              </w:rPr>
              <w:t>]</w:t>
            </w:r>
            <w:r w:rsidRPr="000B297A">
              <w:rPr>
                <w:lang w:val="de-DE"/>
              </w:rPr>
              <w:br/>
              <w:t>[</w:t>
            </w:r>
            <w:r w:rsidR="00CF48E2" w:rsidRPr="000B297A">
              <w:rPr>
                <w:lang w:val="de-DE"/>
              </w:rPr>
              <w:t>Am Wolfsmantel 33, 91058 Erlangen</w:t>
            </w:r>
            <w:r w:rsidRPr="000B297A">
              <w:rPr>
                <w:lang w:val="de-DE"/>
              </w:rP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AA7275">
            <w:pPr>
              <w:pStyle w:val="covertext"/>
            </w:pPr>
            <w:r>
              <w:t>[]</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rsidP="00DC4F94">
            <w:pPr>
              <w:pStyle w:val="covertext"/>
            </w:pPr>
            <w:r>
              <w:t>[</w:t>
            </w:r>
            <w:r w:rsidR="00F150F7">
              <w:t xml:space="preserve">This document contains the minutes of the </w:t>
            </w:r>
            <w:r w:rsidR="00DC4F94">
              <w:t>14</w:t>
            </w:r>
            <w:r w:rsidR="00F150F7">
              <w:t xml:space="preserve"> </w:t>
            </w:r>
            <w:proofErr w:type="spellStart"/>
            <w:r w:rsidR="00DC4F94">
              <w:t>Dec</w:t>
            </w:r>
            <w:r w:rsidR="00F150F7">
              <w:t>t</w:t>
            </w:r>
            <w:proofErr w:type="spellEnd"/>
            <w:r w:rsidR="00F150F7">
              <w:t xml:space="preserve">. ,2016 IG LPWA telephone conference </w:t>
            </w:r>
            <w:r>
              <w:t>]</w:t>
            </w:r>
          </w:p>
        </w:tc>
        <w:bookmarkStart w:id="0" w:name="_GoBack"/>
        <w:bookmarkEnd w:id="0"/>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F150F7">
            <w:pPr>
              <w:pStyle w:val="covertext"/>
            </w:pPr>
            <w:r>
              <w:t>[</w:t>
            </w:r>
            <w:r w:rsidR="00F150F7">
              <w:t>Record discussion</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8208CE" w:rsidRPr="000B297A" w:rsidRDefault="00213C68" w:rsidP="008208CE">
      <w:pPr>
        <w:widowControl w:val="0"/>
        <w:spacing w:before="120"/>
        <w:jc w:val="center"/>
        <w:rPr>
          <w:b/>
          <w:sz w:val="28"/>
          <w:lang w:val="en-GB"/>
        </w:rPr>
      </w:pPr>
      <w:r>
        <w:rPr>
          <w:b/>
          <w:sz w:val="28"/>
        </w:rPr>
        <w:br w:type="page"/>
      </w:r>
      <w:r w:rsidR="00F96699">
        <w:rPr>
          <w:b/>
          <w:sz w:val="28"/>
        </w:rPr>
        <w:lastRenderedPageBreak/>
        <w:t xml:space="preserve">Draft </w:t>
      </w:r>
      <w:r w:rsidR="008208CE" w:rsidRPr="008208CE">
        <w:rPr>
          <w:b/>
          <w:sz w:val="28"/>
        </w:rPr>
        <w:t xml:space="preserve">Minutes for IEEE IG LPWA </w:t>
      </w:r>
      <w:r w:rsidR="008208CE">
        <w:rPr>
          <w:b/>
          <w:sz w:val="28"/>
        </w:rPr>
        <w:t>Telephone Conference,</w:t>
      </w:r>
      <w:r w:rsidR="008208CE" w:rsidRPr="008208CE">
        <w:rPr>
          <w:b/>
          <w:sz w:val="28"/>
        </w:rPr>
        <w:t xml:space="preserve"> </w:t>
      </w:r>
      <w:r w:rsidR="009644DD">
        <w:rPr>
          <w:b/>
          <w:sz w:val="28"/>
        </w:rPr>
        <w:t>22 February</w:t>
      </w:r>
      <w:r w:rsidR="008208CE">
        <w:rPr>
          <w:b/>
          <w:sz w:val="28"/>
        </w:rPr>
        <w:t xml:space="preserve">, </w:t>
      </w:r>
      <w:r w:rsidR="008208CE" w:rsidRPr="008208CE">
        <w:rPr>
          <w:b/>
          <w:sz w:val="28"/>
        </w:rPr>
        <w:t>201</w:t>
      </w:r>
      <w:r w:rsidR="009644DD">
        <w:rPr>
          <w:b/>
          <w:sz w:val="28"/>
        </w:rPr>
        <w:t>7</w:t>
      </w:r>
    </w:p>
    <w:p w:rsidR="008208CE" w:rsidRPr="008208CE" w:rsidRDefault="008208CE" w:rsidP="008208CE">
      <w:pPr>
        <w:widowControl w:val="0"/>
        <w:spacing w:before="120"/>
        <w:jc w:val="center"/>
        <w:rPr>
          <w:b/>
          <w:sz w:val="28"/>
        </w:rPr>
      </w:pPr>
      <w:r w:rsidRPr="008208CE">
        <w:rPr>
          <w:b/>
          <w:sz w:val="28"/>
        </w:rPr>
        <w:t>Chair – Joerg Robert</w:t>
      </w:r>
    </w:p>
    <w:p w:rsidR="008208CE" w:rsidRDefault="008208CE">
      <w:pPr>
        <w:widowControl w:val="0"/>
        <w:spacing w:before="120"/>
        <w:rPr>
          <w:b/>
          <w:sz w:val="28"/>
        </w:rPr>
      </w:pPr>
    </w:p>
    <w:p w:rsidR="00A23EE6" w:rsidRDefault="009240DA">
      <w:pPr>
        <w:widowControl w:val="0"/>
        <w:spacing w:before="120"/>
        <w:rPr>
          <w:b/>
          <w:sz w:val="28"/>
        </w:rPr>
      </w:pPr>
      <w:r>
        <w:rPr>
          <w:b/>
          <w:sz w:val="28"/>
        </w:rPr>
        <w:t>Agenda</w:t>
      </w:r>
    </w:p>
    <w:p w:rsidR="009240DA" w:rsidRDefault="009240DA" w:rsidP="008208CE">
      <w:pPr>
        <w:widowControl w:val="0"/>
        <w:spacing w:before="120"/>
      </w:pPr>
      <w:r>
        <w:t xml:space="preserve">Start: </w:t>
      </w:r>
      <w:r w:rsidR="00C65350">
        <w:t>22</w:t>
      </w:r>
      <w:r w:rsidR="00C65350" w:rsidRPr="00C65350">
        <w:rPr>
          <w:vertAlign w:val="superscript"/>
        </w:rPr>
        <w:t>nd</w:t>
      </w:r>
      <w:r w:rsidR="00C65350">
        <w:t xml:space="preserve"> Feb</w:t>
      </w:r>
      <w:r w:rsidR="00ED7685" w:rsidRPr="00ED7685">
        <w:t>. 16:00 (CET), 07:00 (PST)</w:t>
      </w:r>
    </w:p>
    <w:p w:rsidR="0079644F" w:rsidRDefault="0079644F" w:rsidP="0079644F">
      <w:pPr>
        <w:widowControl w:val="0"/>
        <w:numPr>
          <w:ilvl w:val="0"/>
          <w:numId w:val="4"/>
        </w:numPr>
        <w:spacing w:before="120"/>
      </w:pPr>
      <w:r>
        <w:t xml:space="preserve">Discussion on Study Group Report Skeleton Document, Doc. </w:t>
      </w:r>
      <w:hyperlink r:id="rId8" w:history="1">
        <w:r w:rsidRPr="002F1DAF">
          <w:rPr>
            <w:rStyle w:val="Hyperlink"/>
          </w:rPr>
          <w:t>https://mentor.ieee.org/802.15/dcn/17/15-17-0124-00-lpwa-ig-lpwa-report-skeleton-document.doc</w:t>
        </w:r>
      </w:hyperlink>
    </w:p>
    <w:p w:rsidR="0079644F" w:rsidRDefault="0079644F" w:rsidP="0079644F">
      <w:pPr>
        <w:widowControl w:val="0"/>
        <w:numPr>
          <w:ilvl w:val="0"/>
          <w:numId w:val="4"/>
        </w:numPr>
        <w:spacing w:before="120"/>
      </w:pPr>
      <w:r>
        <w:t>Latest Updates on Liaison with ETSI LTN</w:t>
      </w:r>
    </w:p>
    <w:p w:rsidR="0079644F" w:rsidRDefault="0079644F" w:rsidP="0079644F">
      <w:pPr>
        <w:widowControl w:val="0"/>
        <w:numPr>
          <w:ilvl w:val="0"/>
          <w:numId w:val="4"/>
        </w:numPr>
        <w:spacing w:before="120"/>
      </w:pPr>
      <w:r>
        <w:t xml:space="preserve">Contribution: The Potentials of IEEE 802.15.4 CSMA/CA to operate in Dense Metering Networks with Hidden Nodes, Tallal Osama El-Shabrawy (German University in Cairo), Doc. </w:t>
      </w:r>
      <w:hyperlink r:id="rId9" w:history="1">
        <w:r w:rsidRPr="002F1DAF">
          <w:rPr>
            <w:rStyle w:val="Hyperlink"/>
          </w:rPr>
          <w:t>https://mentor.ieee.org/802.15/dcn/17/15-17-0130-00-lpwa-the-potentials-of-ieee-802-15-4-csma.pptx</w:t>
        </w:r>
      </w:hyperlink>
    </w:p>
    <w:p w:rsidR="0079644F" w:rsidRDefault="0079644F" w:rsidP="0079644F">
      <w:pPr>
        <w:widowControl w:val="0"/>
        <w:numPr>
          <w:ilvl w:val="0"/>
          <w:numId w:val="4"/>
        </w:numPr>
        <w:spacing w:before="120"/>
      </w:pPr>
      <w:r>
        <w:t xml:space="preserve">Updates on Literature Database, Doc. </w:t>
      </w:r>
      <w:hyperlink r:id="rId10" w:history="1">
        <w:r w:rsidRPr="002F1DAF">
          <w:rPr>
            <w:rStyle w:val="Hyperlink"/>
          </w:rPr>
          <w:t>https://mentor.ieee.org/802.15/dcn/16/15-16-0749-01-lpwa-ig-lpwa-literature-list.xlsx</w:t>
        </w:r>
      </w:hyperlink>
    </w:p>
    <w:p w:rsidR="0079644F" w:rsidRDefault="0079644F" w:rsidP="0079644F">
      <w:pPr>
        <w:widowControl w:val="0"/>
        <w:numPr>
          <w:ilvl w:val="0"/>
          <w:numId w:val="4"/>
        </w:numPr>
        <w:spacing w:before="120"/>
      </w:pPr>
      <w:r>
        <w:t xml:space="preserve">Planned Input for </w:t>
      </w:r>
      <w:r w:rsidR="00863A70">
        <w:t xml:space="preserve">the </w:t>
      </w:r>
      <w:r>
        <w:t>Vancouver Plenary</w:t>
      </w:r>
    </w:p>
    <w:p w:rsidR="009240DA" w:rsidRDefault="0079644F" w:rsidP="0079644F">
      <w:pPr>
        <w:widowControl w:val="0"/>
        <w:numPr>
          <w:ilvl w:val="0"/>
          <w:numId w:val="4"/>
        </w:numPr>
        <w:spacing w:before="120"/>
      </w:pPr>
      <w:proofErr w:type="spellStart"/>
      <w:r>
        <w:t>AoB</w:t>
      </w:r>
      <w:proofErr w:type="spellEnd"/>
    </w:p>
    <w:p w:rsidR="008208CE" w:rsidRDefault="008208CE" w:rsidP="008208CE">
      <w:pPr>
        <w:widowControl w:val="0"/>
        <w:spacing w:before="120"/>
        <w:ind w:left="720"/>
      </w:pPr>
    </w:p>
    <w:p w:rsidR="008208CE" w:rsidRDefault="008208CE" w:rsidP="008208CE">
      <w:pPr>
        <w:widowControl w:val="0"/>
        <w:spacing w:before="120"/>
        <w:rPr>
          <w:b/>
          <w:sz w:val="28"/>
        </w:rPr>
      </w:pPr>
      <w:r>
        <w:rPr>
          <w:b/>
          <w:sz w:val="28"/>
        </w:rPr>
        <w:t>Decisions</w:t>
      </w:r>
    </w:p>
    <w:p w:rsidR="00863A70" w:rsidRDefault="00863A70" w:rsidP="00863A70">
      <w:pPr>
        <w:widowControl w:val="0"/>
        <w:numPr>
          <w:ilvl w:val="0"/>
          <w:numId w:val="8"/>
        </w:numPr>
        <w:spacing w:before="120"/>
      </w:pPr>
      <w:r>
        <w:t>Discussion on Study Group Report Skeleton Document</w:t>
      </w:r>
      <w:proofErr w:type="gramStart"/>
      <w:r w:rsidR="00131390">
        <w:t>:</w:t>
      </w:r>
      <w:proofErr w:type="gramEnd"/>
      <w:r w:rsidR="007F1FC7">
        <w:br/>
      </w:r>
      <w:r w:rsidR="00131390">
        <w:t xml:space="preserve">The latest version of the </w:t>
      </w:r>
      <w:r>
        <w:t xml:space="preserve">Study Group Report Skeleton Document </w:t>
      </w:r>
      <w:r w:rsidR="00131390">
        <w:t>was presented (</w:t>
      </w:r>
      <w:r w:rsidRPr="00863A70">
        <w:t>15-17-0124-00-lpwa</w:t>
      </w:r>
      <w:r w:rsidR="00131390">
        <w:t xml:space="preserve">). </w:t>
      </w:r>
      <w:r>
        <w:t>Paul commented that the IG should not dive too deep into technical stuff. Clint furthermore commented that the document should show that LPWAN may be more efficient.</w:t>
      </w:r>
    </w:p>
    <w:p w:rsidR="002455FF" w:rsidRDefault="00863A70" w:rsidP="00863A70">
      <w:pPr>
        <w:widowControl w:val="0"/>
        <w:numPr>
          <w:ilvl w:val="0"/>
          <w:numId w:val="8"/>
        </w:numPr>
        <w:spacing w:before="120"/>
      </w:pPr>
      <w:r>
        <w:t>Latest Updates on Liaison with ETSI LTN</w:t>
      </w:r>
      <w:proofErr w:type="gramStart"/>
      <w:r>
        <w:t>:</w:t>
      </w:r>
      <w:proofErr w:type="gramEnd"/>
      <w:r>
        <w:br/>
        <w:t>ETSI can only reply on an official liaison request. Such liaison request letter will be discussed during the Vancouver meeting.</w:t>
      </w:r>
    </w:p>
    <w:p w:rsidR="001F526F" w:rsidRDefault="00863A70" w:rsidP="001F526F">
      <w:pPr>
        <w:widowControl w:val="0"/>
        <w:numPr>
          <w:ilvl w:val="0"/>
          <w:numId w:val="8"/>
        </w:numPr>
        <w:spacing w:before="120"/>
      </w:pPr>
      <w:r>
        <w:t>Contribution: The Potentials of IEEE 802.15.4 CSMA/CA to operate in Dense Metering Networks with Hidden Nodes (1</w:t>
      </w:r>
      <w:r w:rsidRPr="00863A70">
        <w:t>5-17-0130-00-lpwa</w:t>
      </w:r>
      <w:r>
        <w:t>)</w:t>
      </w:r>
      <w:proofErr w:type="gramStart"/>
      <w:r w:rsidR="001F526F">
        <w:t>:</w:t>
      </w:r>
      <w:proofErr w:type="gramEnd"/>
      <w:r w:rsidR="001F526F">
        <w:br/>
        <w:t>Tall</w:t>
      </w:r>
      <w:r w:rsidR="00BE1C04">
        <w:t>a</w:t>
      </w:r>
      <w:r w:rsidR="001F526F">
        <w:t xml:space="preserve">l presented results on </w:t>
      </w:r>
      <w:r w:rsidR="00F358BE">
        <w:t>the hidden node issue in LPWAN. The presentation indicates that a reduction of the hidden nodes may increase the performance of the network. Clint asked about the transmit range in the downlink. Tallal answered that the downlink is assumed to be ideal and has infinite range, as the research is focusing on the uplink.</w:t>
      </w:r>
    </w:p>
    <w:p w:rsidR="0039225B" w:rsidRDefault="0039225B" w:rsidP="0079644F">
      <w:pPr>
        <w:widowControl w:val="0"/>
        <w:numPr>
          <w:ilvl w:val="0"/>
          <w:numId w:val="8"/>
        </w:numPr>
        <w:spacing w:before="120"/>
      </w:pPr>
      <w:r>
        <w:t>Literature database</w:t>
      </w:r>
      <w:proofErr w:type="gramStart"/>
      <w:r w:rsidR="00535F0B">
        <w:t>:</w:t>
      </w:r>
      <w:proofErr w:type="gramEnd"/>
      <w:r>
        <w:br/>
      </w:r>
      <w:r w:rsidR="00DF2B0D">
        <w:t xml:space="preserve">An updated literature document is available on Mentor (15-16-0749-01-lpwa). </w:t>
      </w:r>
    </w:p>
    <w:p w:rsidR="00C42784" w:rsidRDefault="00AA756F" w:rsidP="0079644F">
      <w:pPr>
        <w:widowControl w:val="0"/>
        <w:numPr>
          <w:ilvl w:val="0"/>
          <w:numId w:val="8"/>
        </w:numPr>
        <w:spacing w:before="120"/>
      </w:pPr>
      <w:r>
        <w:lastRenderedPageBreak/>
        <w:t xml:space="preserve">Planned input for </w:t>
      </w:r>
      <w:r w:rsidR="00863A70">
        <w:t>the Vancouver Plenary</w:t>
      </w:r>
      <w:proofErr w:type="gramStart"/>
      <w:r>
        <w:t>:</w:t>
      </w:r>
      <w:proofErr w:type="gramEnd"/>
      <w:r>
        <w:br/>
      </w:r>
      <w:r w:rsidR="00863A70">
        <w:t>Joerg encouraged the group to make contributions on candidate technologies.</w:t>
      </w:r>
    </w:p>
    <w:p w:rsidR="00C42784" w:rsidRPr="00C42784" w:rsidRDefault="00AB776D" w:rsidP="0079644F">
      <w:pPr>
        <w:widowControl w:val="0"/>
        <w:numPr>
          <w:ilvl w:val="0"/>
          <w:numId w:val="8"/>
        </w:numPr>
        <w:spacing w:before="120"/>
      </w:pPr>
      <w:proofErr w:type="spellStart"/>
      <w:r>
        <w:t>AoB</w:t>
      </w:r>
      <w:proofErr w:type="spellEnd"/>
      <w:r w:rsidR="00863A70">
        <w:t>: no topic</w:t>
      </w:r>
    </w:p>
    <w:p w:rsidR="001F4566" w:rsidRDefault="00C42784" w:rsidP="00C42784">
      <w:pPr>
        <w:widowControl w:val="0"/>
        <w:spacing w:before="120"/>
        <w:rPr>
          <w:b/>
          <w:sz w:val="28"/>
        </w:rPr>
      </w:pPr>
      <w:r>
        <w:br w:type="page"/>
      </w:r>
      <w:r w:rsidR="001F4566" w:rsidRPr="00C42784">
        <w:rPr>
          <w:b/>
          <w:sz w:val="28"/>
        </w:rPr>
        <w:lastRenderedPageBreak/>
        <w:t>Attendees</w:t>
      </w:r>
    </w:p>
    <w:p w:rsidR="00BE1C04" w:rsidRDefault="00BE1C04" w:rsidP="00BE1C04">
      <w:pPr>
        <w:numPr>
          <w:ilvl w:val="0"/>
          <w:numId w:val="5"/>
        </w:numPr>
      </w:pPr>
      <w:r w:rsidRPr="00BE1C04">
        <w:t xml:space="preserve">Tallal Osama El-Shabrawy </w:t>
      </w:r>
    </w:p>
    <w:p w:rsidR="00333B8E" w:rsidRDefault="00BE1C04" w:rsidP="008B32F5">
      <w:pPr>
        <w:numPr>
          <w:ilvl w:val="0"/>
          <w:numId w:val="5"/>
        </w:numPr>
      </w:pPr>
      <w:r>
        <w:t>Ann Krieger</w:t>
      </w:r>
    </w:p>
    <w:p w:rsidR="00AA363B" w:rsidRDefault="00AA363B" w:rsidP="008B32F5">
      <w:pPr>
        <w:numPr>
          <w:ilvl w:val="0"/>
          <w:numId w:val="5"/>
        </w:numPr>
      </w:pPr>
      <w:r>
        <w:t xml:space="preserve">Paul </w:t>
      </w:r>
      <w:proofErr w:type="spellStart"/>
      <w:r>
        <w:t>Nikolich</w:t>
      </w:r>
      <w:proofErr w:type="spellEnd"/>
    </w:p>
    <w:p w:rsidR="00BE1C04" w:rsidRDefault="00BE1C04" w:rsidP="008B32F5">
      <w:pPr>
        <w:numPr>
          <w:ilvl w:val="0"/>
          <w:numId w:val="5"/>
        </w:numPr>
      </w:pPr>
      <w:r>
        <w:t>Clint Powell</w:t>
      </w:r>
    </w:p>
    <w:p w:rsidR="008B32F5" w:rsidRDefault="00333B8E" w:rsidP="008B32F5">
      <w:pPr>
        <w:numPr>
          <w:ilvl w:val="0"/>
          <w:numId w:val="5"/>
        </w:numPr>
      </w:pPr>
      <w:r>
        <w:t>Joerg Robert</w:t>
      </w:r>
    </w:p>
    <w:p w:rsidR="00AA363B" w:rsidRDefault="00AA363B" w:rsidP="008B32F5">
      <w:pPr>
        <w:numPr>
          <w:ilvl w:val="0"/>
          <w:numId w:val="5"/>
        </w:numPr>
      </w:pPr>
      <w:r>
        <w:t>Juan Carlos Zuniga</w:t>
      </w:r>
    </w:p>
    <w:p w:rsidR="008B32F5" w:rsidRDefault="008B32F5" w:rsidP="008B32F5"/>
    <w:sectPr w:rsidR="008B32F5">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47" w:rsidRDefault="00AD7A47">
      <w:r>
        <w:separator/>
      </w:r>
    </w:p>
  </w:endnote>
  <w:endnote w:type="continuationSeparator" w:id="0">
    <w:p w:rsidR="00AD7A47" w:rsidRDefault="00AD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Pr="000B297A" w:rsidRDefault="00213C68">
    <w:pPr>
      <w:pStyle w:val="Fuzeile"/>
      <w:widowControl w:val="0"/>
      <w:pBdr>
        <w:top w:val="single" w:sz="6" w:space="0" w:color="auto"/>
      </w:pBdr>
      <w:tabs>
        <w:tab w:val="clear" w:pos="4320"/>
        <w:tab w:val="clear" w:pos="8640"/>
        <w:tab w:val="center" w:pos="4680"/>
        <w:tab w:val="right" w:pos="9360"/>
      </w:tabs>
      <w:spacing w:before="240"/>
      <w:rPr>
        <w:lang w:val="de-DE"/>
      </w:rPr>
    </w:pPr>
    <w:r w:rsidRPr="000B297A">
      <w:rPr>
        <w:lang w:val="de-DE"/>
      </w:rPr>
      <w:t>Submission</w:t>
    </w:r>
    <w:r w:rsidRPr="000B297A">
      <w:rPr>
        <w:lang w:val="de-DE"/>
      </w:rPr>
      <w:tab/>
      <w:t xml:space="preserve">Page </w:t>
    </w:r>
    <w:r>
      <w:pgNum/>
    </w:r>
    <w:r w:rsidRPr="000B297A">
      <w:rPr>
        <w:lang w:val="de-DE"/>
      </w:rPr>
      <w:tab/>
    </w:r>
    <w:r w:rsidR="006029BA">
      <w:fldChar w:fldCharType="begin"/>
    </w:r>
    <w:r w:rsidR="006029BA" w:rsidRPr="000B297A">
      <w:rPr>
        <w:lang w:val="de-DE"/>
      </w:rPr>
      <w:instrText xml:space="preserve"> AUTHOR  \* MERGEFORMAT </w:instrText>
    </w:r>
    <w:r w:rsidR="006029BA">
      <w:fldChar w:fldCharType="separate"/>
    </w:r>
    <w:r w:rsidR="00AD75A4" w:rsidRPr="000B297A">
      <w:rPr>
        <w:noProof/>
        <w:lang w:val="de-DE"/>
      </w:rPr>
      <w:t>Joerg Robert</w:t>
    </w:r>
    <w:r w:rsidR="006029BA">
      <w:rPr>
        <w:noProof/>
      </w:rPr>
      <w:fldChar w:fldCharType="end"/>
    </w:r>
    <w:r w:rsidRPr="000B297A">
      <w:rPr>
        <w:lang w:val="de-DE"/>
      </w:rPr>
      <w:t xml:space="preserve">, </w:t>
    </w:r>
    <w:r>
      <w:fldChar w:fldCharType="begin"/>
    </w:r>
    <w:r w:rsidRPr="000B297A">
      <w:rPr>
        <w:lang w:val="de-DE"/>
      </w:rPr>
      <w:instrText xml:space="preserve"> DOCPROPERTY "Company"  \* MERGEFORMAT </w:instrText>
    </w:r>
    <w:r>
      <w:fldChar w:fldCharType="separate"/>
    </w:r>
    <w:proofErr w:type="spellStart"/>
    <w:r w:rsidR="00AD75A4" w:rsidRPr="000B297A">
      <w:rPr>
        <w:lang w:val="de-DE"/>
      </w:rPr>
      <w:t>Universtiy</w:t>
    </w:r>
    <w:proofErr w:type="spellEnd"/>
    <w:r w:rsidR="00AD75A4" w:rsidRPr="000B297A">
      <w:rPr>
        <w:lang w:val="de-DE"/>
      </w:rPr>
      <w:t xml:space="preserve">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47" w:rsidRDefault="00AD7A47">
      <w:r>
        <w:separator/>
      </w:r>
    </w:p>
  </w:footnote>
  <w:footnote w:type="continuationSeparator" w:id="0">
    <w:p w:rsidR="00AD7A47" w:rsidRDefault="00AD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9644D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2017</w:t>
    </w:r>
    <w:r w:rsidR="00213C68">
      <w:rPr>
        <w:b/>
        <w:sz w:val="28"/>
      </w:rPr>
      <w:tab/>
      <w:t xml:space="preserve"> IEEE P802.</w:t>
    </w:r>
    <w:r w:rsidR="000B297A" w:rsidRPr="000B297A">
      <w:t xml:space="preserve"> </w:t>
    </w:r>
    <w:r w:rsidR="000B297A" w:rsidRPr="000B297A">
      <w:rPr>
        <w:b/>
        <w:sz w:val="28"/>
      </w:rPr>
      <w:t>15-17-0165-00-lpwa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C06"/>
    <w:multiLevelType w:val="hybridMultilevel"/>
    <w:tmpl w:val="83861D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B75F4B"/>
    <w:multiLevelType w:val="hybridMultilevel"/>
    <w:tmpl w:val="F250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42BDD"/>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2F5214"/>
    <w:multiLevelType w:val="hybridMultilevel"/>
    <w:tmpl w:val="FF62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63509A"/>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F55194"/>
    <w:multiLevelType w:val="hybridMultilevel"/>
    <w:tmpl w:val="BCA8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E380EDA"/>
    <w:multiLevelType w:val="hybridMultilevel"/>
    <w:tmpl w:val="DEE81F80"/>
    <w:lvl w:ilvl="0" w:tplc="E3C4564E">
      <w:start w:val="1"/>
      <w:numFmt w:val="decimal"/>
      <w:lvlText w:val="%1."/>
      <w:lvlJc w:val="left"/>
      <w:pPr>
        <w:tabs>
          <w:tab w:val="num" w:pos="720"/>
        </w:tabs>
        <w:ind w:left="720" w:hanging="360"/>
      </w:pPr>
    </w:lvl>
    <w:lvl w:ilvl="1" w:tplc="4F422510" w:tentative="1">
      <w:start w:val="1"/>
      <w:numFmt w:val="decimal"/>
      <w:lvlText w:val="%2."/>
      <w:lvlJc w:val="left"/>
      <w:pPr>
        <w:tabs>
          <w:tab w:val="num" w:pos="1440"/>
        </w:tabs>
        <w:ind w:left="1440" w:hanging="360"/>
      </w:pPr>
    </w:lvl>
    <w:lvl w:ilvl="2" w:tplc="42DC7D90" w:tentative="1">
      <w:start w:val="1"/>
      <w:numFmt w:val="decimal"/>
      <w:lvlText w:val="%3."/>
      <w:lvlJc w:val="left"/>
      <w:pPr>
        <w:tabs>
          <w:tab w:val="num" w:pos="2160"/>
        </w:tabs>
        <w:ind w:left="2160" w:hanging="360"/>
      </w:pPr>
    </w:lvl>
    <w:lvl w:ilvl="3" w:tplc="686A36C0" w:tentative="1">
      <w:start w:val="1"/>
      <w:numFmt w:val="decimal"/>
      <w:lvlText w:val="%4."/>
      <w:lvlJc w:val="left"/>
      <w:pPr>
        <w:tabs>
          <w:tab w:val="num" w:pos="2880"/>
        </w:tabs>
        <w:ind w:left="2880" w:hanging="360"/>
      </w:pPr>
    </w:lvl>
    <w:lvl w:ilvl="4" w:tplc="AEC899E4" w:tentative="1">
      <w:start w:val="1"/>
      <w:numFmt w:val="decimal"/>
      <w:lvlText w:val="%5."/>
      <w:lvlJc w:val="left"/>
      <w:pPr>
        <w:tabs>
          <w:tab w:val="num" w:pos="3600"/>
        </w:tabs>
        <w:ind w:left="3600" w:hanging="360"/>
      </w:pPr>
    </w:lvl>
    <w:lvl w:ilvl="5" w:tplc="40D0CC8E" w:tentative="1">
      <w:start w:val="1"/>
      <w:numFmt w:val="decimal"/>
      <w:lvlText w:val="%6."/>
      <w:lvlJc w:val="left"/>
      <w:pPr>
        <w:tabs>
          <w:tab w:val="num" w:pos="4320"/>
        </w:tabs>
        <w:ind w:left="4320" w:hanging="360"/>
      </w:pPr>
    </w:lvl>
    <w:lvl w:ilvl="6" w:tplc="F842B05A" w:tentative="1">
      <w:start w:val="1"/>
      <w:numFmt w:val="decimal"/>
      <w:lvlText w:val="%7."/>
      <w:lvlJc w:val="left"/>
      <w:pPr>
        <w:tabs>
          <w:tab w:val="num" w:pos="5040"/>
        </w:tabs>
        <w:ind w:left="5040" w:hanging="360"/>
      </w:pPr>
    </w:lvl>
    <w:lvl w:ilvl="7" w:tplc="1D767E8C" w:tentative="1">
      <w:start w:val="1"/>
      <w:numFmt w:val="decimal"/>
      <w:lvlText w:val="%8."/>
      <w:lvlJc w:val="left"/>
      <w:pPr>
        <w:tabs>
          <w:tab w:val="num" w:pos="5760"/>
        </w:tabs>
        <w:ind w:left="5760" w:hanging="360"/>
      </w:pPr>
    </w:lvl>
    <w:lvl w:ilvl="8" w:tplc="4E3813F4"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16"/>
    <w:rsid w:val="000158CC"/>
    <w:rsid w:val="00047ACD"/>
    <w:rsid w:val="00062426"/>
    <w:rsid w:val="000B297A"/>
    <w:rsid w:val="000D297A"/>
    <w:rsid w:val="000E79E2"/>
    <w:rsid w:val="00131390"/>
    <w:rsid w:val="001F4566"/>
    <w:rsid w:val="001F4BCD"/>
    <w:rsid w:val="001F526F"/>
    <w:rsid w:val="00213C68"/>
    <w:rsid w:val="00220C45"/>
    <w:rsid w:val="002455FF"/>
    <w:rsid w:val="00271125"/>
    <w:rsid w:val="002A7896"/>
    <w:rsid w:val="003014C1"/>
    <w:rsid w:val="00333B8E"/>
    <w:rsid w:val="00345F62"/>
    <w:rsid w:val="003555F3"/>
    <w:rsid w:val="0039225B"/>
    <w:rsid w:val="003B4955"/>
    <w:rsid w:val="0042042D"/>
    <w:rsid w:val="00430CDD"/>
    <w:rsid w:val="004739A3"/>
    <w:rsid w:val="004F6679"/>
    <w:rsid w:val="00535F0B"/>
    <w:rsid w:val="005B1ADB"/>
    <w:rsid w:val="005D4BB8"/>
    <w:rsid w:val="006029BA"/>
    <w:rsid w:val="006043A9"/>
    <w:rsid w:val="0063709C"/>
    <w:rsid w:val="006E1373"/>
    <w:rsid w:val="00710516"/>
    <w:rsid w:val="007312A9"/>
    <w:rsid w:val="00751018"/>
    <w:rsid w:val="00762AAE"/>
    <w:rsid w:val="00795E42"/>
    <w:rsid w:val="0079644F"/>
    <w:rsid w:val="007A6FED"/>
    <w:rsid w:val="007E24BA"/>
    <w:rsid w:val="007F1FC7"/>
    <w:rsid w:val="00802B8F"/>
    <w:rsid w:val="008208CE"/>
    <w:rsid w:val="00863A70"/>
    <w:rsid w:val="008B32F5"/>
    <w:rsid w:val="00911E3D"/>
    <w:rsid w:val="009240DA"/>
    <w:rsid w:val="00941548"/>
    <w:rsid w:val="009644DD"/>
    <w:rsid w:val="009C2525"/>
    <w:rsid w:val="009F3693"/>
    <w:rsid w:val="00A23EE6"/>
    <w:rsid w:val="00A57971"/>
    <w:rsid w:val="00AA363B"/>
    <w:rsid w:val="00AA7275"/>
    <w:rsid w:val="00AA756F"/>
    <w:rsid w:val="00AB776D"/>
    <w:rsid w:val="00AD75A4"/>
    <w:rsid w:val="00AD7A47"/>
    <w:rsid w:val="00B53E49"/>
    <w:rsid w:val="00BE1C04"/>
    <w:rsid w:val="00C42784"/>
    <w:rsid w:val="00C65350"/>
    <w:rsid w:val="00C92CDF"/>
    <w:rsid w:val="00CF48E2"/>
    <w:rsid w:val="00CF7879"/>
    <w:rsid w:val="00D20FE5"/>
    <w:rsid w:val="00DC2BDA"/>
    <w:rsid w:val="00DC4F94"/>
    <w:rsid w:val="00DF2B0D"/>
    <w:rsid w:val="00E81A69"/>
    <w:rsid w:val="00ED4AD3"/>
    <w:rsid w:val="00ED7685"/>
    <w:rsid w:val="00F12E11"/>
    <w:rsid w:val="00F150F7"/>
    <w:rsid w:val="00F21046"/>
    <w:rsid w:val="00F358BE"/>
    <w:rsid w:val="00F438BA"/>
    <w:rsid w:val="00F52CC1"/>
    <w:rsid w:val="00F72304"/>
    <w:rsid w:val="00F96699"/>
    <w:rsid w:val="00FB7A40"/>
    <w:rsid w:val="00FE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9644F"/>
    <w:pPr>
      <w:ind w:left="720"/>
      <w:contextualSpacing/>
    </w:pPr>
    <w:rPr>
      <w:szCs w:val="24"/>
      <w:lang w:val="en-GB"/>
    </w:rPr>
  </w:style>
  <w:style w:type="character" w:styleId="Hyperlink">
    <w:name w:val="Hyperlink"/>
    <w:uiPriority w:val="99"/>
    <w:unhideWhenUsed/>
    <w:rsid w:val="007964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41126">
      <w:bodyDiv w:val="1"/>
      <w:marLeft w:val="0"/>
      <w:marRight w:val="0"/>
      <w:marTop w:val="0"/>
      <w:marBottom w:val="0"/>
      <w:divBdr>
        <w:top w:val="none" w:sz="0" w:space="0" w:color="auto"/>
        <w:left w:val="none" w:sz="0" w:space="0" w:color="auto"/>
        <w:bottom w:val="none" w:sz="0" w:space="0" w:color="auto"/>
        <w:right w:val="none" w:sz="0" w:space="0" w:color="auto"/>
      </w:divBdr>
      <w:divsChild>
        <w:div w:id="956908428">
          <w:marLeft w:val="80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124-00-lpwa-ig-lpwa-report-skeleton-document.do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cn/16/15-16-0749-01-lpwa-ig-lpwa-literature-list.xlsx" TargetMode="External"/><Relationship Id="rId4" Type="http://schemas.openxmlformats.org/officeDocument/2006/relationships/settings" Target="settings.xml"/><Relationship Id="rId9" Type="http://schemas.openxmlformats.org/officeDocument/2006/relationships/hyperlink" Target="https://mentor.ieee.org/802.15/dcn/17/15-17-0130-00-lpwa-the-potentials-of-ieee-802-15-4-csma.ppt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4</Pages>
  <Words>475</Words>
  <Characters>2996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22Feb2017 Telco Minutes</vt:lpstr>
      <vt:lpstr>&lt;title&gt;</vt:lpstr>
    </vt:vector>
  </TitlesOfParts>
  <Company>Universtiy Erlangen-N.</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22Feb2017 Telco Minutes</dc:title>
  <dc:creator>Joerg Robert</dc:creator>
  <dc:description>&lt;street address&gt;_x000d_
TELEPHONE: &lt;phone#&gt;_x000d_
FAX: &lt;fax#&gt;_x000d_
EMAIL: &lt;email&gt;</dc:description>
  <cp:lastModifiedBy>Joerg Robert</cp:lastModifiedBy>
  <cp:revision>73</cp:revision>
  <cp:lastPrinted>1900-12-31T23:00:00Z</cp:lastPrinted>
  <dcterms:created xsi:type="dcterms:W3CDTF">2016-10-21T10:27:00Z</dcterms:created>
  <dcterms:modified xsi:type="dcterms:W3CDTF">2017-03-12T21:27:00Z</dcterms:modified>
  <cp:category>&lt;doc#&gt;</cp:category>
</cp:coreProperties>
</file>