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p w:rsidR="002F08A1" w:rsidRDefault="002F08A1" w:rsidP="002F08A1">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1A2D96" w:rsidP="00F9455F">
            <w:pPr>
              <w:pStyle w:val="covertext"/>
              <w:jc w:val="both"/>
            </w:pPr>
            <w:r w:rsidRPr="00811569">
              <w:rPr>
                <w:b/>
                <w:sz w:val="28"/>
              </w:rPr>
              <w:t>Draft D0</w:t>
            </w:r>
            <w:r>
              <w:rPr>
                <w:b/>
                <w:sz w:val="28"/>
              </w:rPr>
              <w:t xml:space="preserve"> Related </w:t>
            </w:r>
            <w:r w:rsidRPr="00CE1C9C">
              <w:rPr>
                <w:b/>
                <w:sz w:val="28"/>
                <w:szCs w:val="28"/>
              </w:rPr>
              <w:t xml:space="preserve">Invisible </w:t>
            </w:r>
            <w:r>
              <w:rPr>
                <w:b/>
                <w:sz w:val="28"/>
                <w:szCs w:val="28"/>
              </w:rPr>
              <w:t>D</w:t>
            </w:r>
            <w:r w:rsidRPr="00CE1C9C">
              <w:rPr>
                <w:b/>
                <w:sz w:val="28"/>
                <w:szCs w:val="28"/>
              </w:rPr>
              <w:t>ata</w:t>
            </w:r>
            <w:r>
              <w:rPr>
                <w:b/>
                <w:sz w:val="28"/>
                <w:szCs w:val="28"/>
              </w:rPr>
              <w:t xml:space="preserve"> Embedding</w:t>
            </w:r>
            <w:r w:rsidRPr="00811569">
              <w:rPr>
                <w:b/>
                <w:sz w:val="28"/>
              </w:rPr>
              <w:t xml:space="preserve"> Comments Resolutions on MAC Frame Format and MAC PIB Attributes</w:t>
            </w:r>
            <w:r w:rsidR="00833DA7" w:rsidRPr="00811569">
              <w:rPr>
                <w:b/>
                <w:sz w:val="28"/>
              </w:rPr>
              <w:t xml:space="preserve">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A5617E" w:rsidP="00137459">
            <w:pPr>
              <w:pStyle w:val="covertext"/>
            </w:pPr>
            <w:r>
              <w:t>September</w:t>
            </w:r>
            <w:r w:rsidR="002F08A1">
              <w:t xml:space="preserve">, </w:t>
            </w:r>
            <w:r w:rsidR="002F08A1">
              <w:rPr>
                <w:rFonts w:hint="eastAsia"/>
              </w:rPr>
              <w:t>2016</w:t>
            </w:r>
          </w:p>
        </w:tc>
      </w:tr>
      <w:tr w:rsidR="007B785E" w:rsidTr="007B785E">
        <w:tc>
          <w:tcPr>
            <w:tcW w:w="1260" w:type="dxa"/>
            <w:tcBorders>
              <w:top w:val="single" w:sz="4" w:space="0" w:color="auto"/>
              <w:bottom w:val="single" w:sz="4" w:space="0" w:color="auto"/>
            </w:tcBorders>
          </w:tcPr>
          <w:p w:rsidR="007B785E" w:rsidRDefault="007B785E" w:rsidP="007B785E">
            <w:pPr>
              <w:pStyle w:val="covertext"/>
            </w:pPr>
            <w:r>
              <w:t>Source</w:t>
            </w:r>
          </w:p>
        </w:tc>
        <w:tc>
          <w:tcPr>
            <w:tcW w:w="4050" w:type="dxa"/>
            <w:tcBorders>
              <w:top w:val="single" w:sz="4" w:space="0" w:color="auto"/>
              <w:bottom w:val="single" w:sz="4" w:space="0" w:color="auto"/>
            </w:tcBorders>
          </w:tcPr>
          <w:p w:rsidR="007B785E" w:rsidRDefault="00E218F9" w:rsidP="00A775DB">
            <w:pPr>
              <w:pStyle w:val="covertext"/>
            </w:pPr>
            <w:r>
              <w:t xml:space="preserve">Jaesang Cha, Vinayagam Mariappan, Minwoo Lee [SNUST], </w:t>
            </w:r>
            <w:r w:rsidR="00AB3A0E" w:rsidRPr="00AB3A0E">
              <w:t xml:space="preserve">Kim </w:t>
            </w:r>
            <w:proofErr w:type="spellStart"/>
            <w:r w:rsidR="00AB3A0E" w:rsidRPr="00AB3A0E">
              <w:t>Daehyun</w:t>
            </w:r>
            <w:proofErr w:type="spellEnd"/>
            <w:r w:rsidR="00AB3A0E">
              <w:t>,</w:t>
            </w:r>
            <w:r w:rsidR="00AB3A0E" w:rsidRPr="00AB3A0E">
              <w:t xml:space="preserve"> Lee </w:t>
            </w:r>
            <w:proofErr w:type="spellStart"/>
            <w:r w:rsidR="00AB3A0E" w:rsidRPr="00AB3A0E">
              <w:t>DongWoo</w:t>
            </w:r>
            <w:proofErr w:type="spellEnd"/>
            <w:r w:rsidR="00AB3A0E">
              <w:t xml:space="preserve"> [</w:t>
            </w:r>
            <w:proofErr w:type="spellStart"/>
            <w:r w:rsidR="00AB3A0E" w:rsidRPr="00AB3A0E">
              <w:t>Namuga</w:t>
            </w:r>
            <w:proofErr w:type="spellEnd"/>
            <w:r w:rsidR="00AB3A0E" w:rsidRPr="00AB3A0E">
              <w:t xml:space="preserve">  Co.,</w:t>
            </w:r>
            <w:r w:rsidR="00AB3A0E">
              <w:t xml:space="preserve"> </w:t>
            </w:r>
            <w:r w:rsidR="00AB3A0E" w:rsidRPr="00AB3A0E">
              <w:t>Ltd</w:t>
            </w:r>
            <w:r w:rsidR="00AB3A0E">
              <w:t>]</w:t>
            </w:r>
            <w:r w:rsidR="003D6091">
              <w:t xml:space="preserve"> </w:t>
            </w:r>
            <w:r w:rsidR="00AB3A0E">
              <w:t>,</w:t>
            </w:r>
            <w:r w:rsidR="003D6091">
              <w:t xml:space="preserve"> </w:t>
            </w:r>
            <w:proofErr w:type="spellStart"/>
            <w:r>
              <w:t>Seoungyoun</w:t>
            </w:r>
            <w:proofErr w:type="spellEnd"/>
            <w:r>
              <w:t xml:space="preserve"> Lee [</w:t>
            </w:r>
            <w:proofErr w:type="spellStart"/>
            <w:r w:rsidR="004C3ACF">
              <w:t>Dongseoul</w:t>
            </w:r>
            <w:proofErr w:type="spellEnd"/>
            <w:r w:rsidR="004C3ACF">
              <w:t xml:space="preserve"> Univ.], </w:t>
            </w:r>
            <w:proofErr w:type="spellStart"/>
            <w:r w:rsidR="004C3ACF">
              <w:t>Chunseop</w:t>
            </w:r>
            <w:proofErr w:type="spellEnd"/>
            <w:r w:rsidR="004C3ACF">
              <w:t xml:space="preserve"> Kim </w:t>
            </w:r>
            <w:r>
              <w:t xml:space="preserve">[QUBER Co., Ltd], </w:t>
            </w:r>
            <w:proofErr w:type="spellStart"/>
            <w:r>
              <w:t>Jinyoung</w:t>
            </w:r>
            <w:proofErr w:type="spellEnd"/>
            <w:r>
              <w:t xml:space="preserve"> Kim [</w:t>
            </w:r>
            <w:proofErr w:type="spellStart"/>
            <w:r>
              <w:t>Kwangwoon</w:t>
            </w:r>
            <w:proofErr w:type="spellEnd"/>
            <w:r>
              <w:t xml:space="preserve"> Univ.], </w:t>
            </w:r>
            <w:proofErr w:type="spellStart"/>
            <w:r>
              <w:t>Byongmoon</w:t>
            </w:r>
            <w:proofErr w:type="spellEnd"/>
            <w:r>
              <w:t xml:space="preserve"> Yang [Sunil </w:t>
            </w:r>
            <w:proofErr w:type="spellStart"/>
            <w:r>
              <w:t>Eleccomm</w:t>
            </w:r>
            <w:proofErr w:type="spellEnd"/>
            <w:r>
              <w:t xml:space="preserve"> Co. Ltd], </w:t>
            </w:r>
            <w:proofErr w:type="spellStart"/>
            <w:r>
              <w:t>Jeong</w:t>
            </w:r>
            <w:proofErr w:type="spellEnd"/>
            <w:r>
              <w:t xml:space="preserve"> </w:t>
            </w:r>
            <w:proofErr w:type="spellStart"/>
            <w:r>
              <w:t>Gon</w:t>
            </w:r>
            <w:proofErr w:type="spellEnd"/>
            <w:r>
              <w:t xml:space="preserve"> Kim[ Korea Poly' Univ.], </w:t>
            </w:r>
            <w:proofErr w:type="spellStart"/>
            <w:r w:rsidR="00A775DB" w:rsidRPr="00A775DB">
              <w:t>Juphil</w:t>
            </w:r>
            <w:proofErr w:type="spellEnd"/>
            <w:r w:rsidR="00A775DB" w:rsidRPr="00A775DB">
              <w:t xml:space="preserve"> Cho</w:t>
            </w:r>
            <w:r w:rsidR="00A775DB">
              <w:t xml:space="preserve"> [</w:t>
            </w:r>
            <w:proofErr w:type="spellStart"/>
            <w:r w:rsidR="00A775DB" w:rsidRPr="00A775DB">
              <w:t>Kunsan</w:t>
            </w:r>
            <w:proofErr w:type="spellEnd"/>
            <w:r w:rsidR="00A775DB" w:rsidRPr="00A775DB">
              <w:t xml:space="preserve"> Nat</w:t>
            </w:r>
            <w:r w:rsidR="00A775DB">
              <w:t>’</w:t>
            </w:r>
            <w:r w:rsidR="00A775DB" w:rsidRPr="00A775DB">
              <w:t xml:space="preserve"> Univ.</w:t>
            </w:r>
            <w:r w:rsidR="00A775DB">
              <w:t>]</w:t>
            </w:r>
            <w:r w:rsidR="003D6091">
              <w:t xml:space="preserve"> </w:t>
            </w:r>
            <w:r w:rsidR="00A775DB">
              <w:t xml:space="preserve">, </w:t>
            </w:r>
            <w:r>
              <w:t xml:space="preserve">Kim </w:t>
            </w:r>
            <w:proofErr w:type="spellStart"/>
            <w:r>
              <w:t>Jin</w:t>
            </w:r>
            <w:proofErr w:type="spellEnd"/>
            <w:r>
              <w:t xml:space="preserve"> Tae</w:t>
            </w:r>
            <w:r w:rsidR="00AB3A0E">
              <w:t xml:space="preserve">, </w:t>
            </w:r>
            <w:r w:rsidR="00AB3A0E" w:rsidRPr="00AB3A0E">
              <w:t xml:space="preserve">Shin </w:t>
            </w:r>
            <w:r w:rsidR="00AB3A0E">
              <w:t>J</w:t>
            </w:r>
            <w:r w:rsidR="00AB3A0E" w:rsidRPr="00AB3A0E">
              <w:t xml:space="preserve">ae </w:t>
            </w:r>
            <w:r w:rsidR="00AB3A0E">
              <w:t>K</w:t>
            </w:r>
            <w:r w:rsidR="00AB3A0E" w:rsidRPr="00AB3A0E">
              <w:t xml:space="preserve">won, Yang </w:t>
            </w:r>
            <w:proofErr w:type="spellStart"/>
            <w:r w:rsidR="00AB3A0E" w:rsidRPr="00AB3A0E">
              <w:t>Seung</w:t>
            </w:r>
            <w:proofErr w:type="spellEnd"/>
            <w:r w:rsidR="00AB3A0E" w:rsidRPr="00AB3A0E">
              <w:t xml:space="preserve"> </w:t>
            </w:r>
            <w:proofErr w:type="spellStart"/>
            <w:r w:rsidR="00AB3A0E" w:rsidRPr="00AB3A0E">
              <w:t>Youn</w:t>
            </w:r>
            <w:proofErr w:type="spellEnd"/>
            <w:r>
              <w:t xml:space="preserve"> [</w:t>
            </w:r>
            <w:proofErr w:type="spellStart"/>
            <w:r>
              <w:t>Fivetek</w:t>
            </w:r>
            <w:proofErr w:type="spellEnd"/>
            <w:r>
              <w:t xml:space="preserve"> Co., Ltd]</w:t>
            </w:r>
            <w:r w:rsidR="004C3ACF">
              <w:t xml:space="preserve">, </w:t>
            </w:r>
            <w:proofErr w:type="spellStart"/>
            <w:r w:rsidR="003D6091" w:rsidRPr="003D6091">
              <w:t>Gilsik</w:t>
            </w:r>
            <w:proofErr w:type="spellEnd"/>
            <w:r w:rsidR="003D6091" w:rsidRPr="003D6091">
              <w:t xml:space="preserve"> Lee [Univ. of Texas]</w:t>
            </w:r>
            <w:r w:rsidR="003D6091">
              <w:t xml:space="preserve">, </w:t>
            </w:r>
            <w:proofErr w:type="spellStart"/>
            <w:r w:rsidR="004C3ACF">
              <w:t>Sooyoung</w:t>
            </w:r>
            <w:proofErr w:type="spellEnd"/>
            <w:r w:rsidR="004C3ACF">
              <w:t xml:space="preserve"> Chang [SYCA]</w:t>
            </w:r>
          </w:p>
        </w:tc>
        <w:tc>
          <w:tcPr>
            <w:tcW w:w="4140" w:type="dxa"/>
            <w:tcBorders>
              <w:top w:val="single" w:sz="4" w:space="0" w:color="auto"/>
              <w:bottom w:val="single" w:sz="4" w:space="0" w:color="auto"/>
            </w:tcBorders>
          </w:tcPr>
          <w:p w:rsidR="007B785E" w:rsidRDefault="007B785E" w:rsidP="007B785E">
            <w:pPr>
              <w:pStyle w:val="covertext"/>
              <w:tabs>
                <w:tab w:val="left" w:pos="1152"/>
              </w:tabs>
              <w:spacing w:before="0" w:after="0"/>
            </w:pPr>
            <w:r>
              <w:t>Voice:</w:t>
            </w:r>
            <w:r>
              <w:tab/>
              <w:t>[   ]</w:t>
            </w:r>
            <w:r>
              <w:br/>
              <w:t>Fax:</w:t>
            </w:r>
            <w:r>
              <w:tab/>
              <w:t>[   ]</w:t>
            </w:r>
            <w:r>
              <w:br/>
              <w:t>E-mail:</w:t>
            </w:r>
            <w:r>
              <w:tab/>
              <w:t>[</w:t>
            </w:r>
            <w:r w:rsidRPr="004D0E88">
              <w:t>chajs@seoultech.ac.kr</w:t>
            </w:r>
            <w:r>
              <w:t>]</w:t>
            </w:r>
          </w:p>
          <w:p w:rsidR="007B785E" w:rsidRDefault="007B785E" w:rsidP="00417A05">
            <w:pPr>
              <w:pStyle w:val="covertext"/>
              <w:tabs>
                <w:tab w:val="left" w:pos="1152"/>
              </w:tabs>
              <w:spacing w:before="0" w:after="0"/>
              <w:rPr>
                <w:sz w:val="18"/>
              </w:rPr>
            </w:pPr>
          </w:p>
        </w:tc>
        <w:bookmarkStart w:id="0" w:name="_GoBack"/>
        <w:bookmarkEnd w:id="0"/>
      </w:tr>
      <w:tr w:rsidR="002F08A1" w:rsidTr="007B785E">
        <w:tc>
          <w:tcPr>
            <w:tcW w:w="1260" w:type="dxa"/>
            <w:tcBorders>
              <w:top w:val="single" w:sz="6" w:space="0" w:color="auto"/>
            </w:tcBorders>
          </w:tcPr>
          <w:p w:rsidR="002F08A1" w:rsidRDefault="002F08A1" w:rsidP="00137459">
            <w:pPr>
              <w:pStyle w:val="covertext"/>
            </w:pPr>
            <w:r>
              <w:t>Re:</w:t>
            </w:r>
          </w:p>
        </w:tc>
        <w:tc>
          <w:tcPr>
            <w:tcW w:w="8190" w:type="dxa"/>
            <w:gridSpan w:val="2"/>
            <w:tcBorders>
              <w:top w:val="single" w:sz="6" w:space="0" w:color="auto"/>
            </w:tcBorders>
          </w:tcPr>
          <w:p w:rsidR="002F08A1" w:rsidRDefault="00833DA7" w:rsidP="00833DA7">
            <w:pPr>
              <w:pStyle w:val="covertext"/>
            </w:pPr>
            <w:r>
              <w:t>Draft D0 Comment Resolution for I</w:t>
            </w:r>
            <w:r w:rsidRPr="0030573A">
              <w:t xml:space="preserve">nvisible </w:t>
            </w:r>
            <w:r>
              <w:t>D</w:t>
            </w:r>
            <w:r w:rsidRPr="0030573A">
              <w:t xml:space="preserve">ata </w:t>
            </w:r>
            <w:r>
              <w:t>E</w:t>
            </w:r>
            <w:r w:rsidRPr="0030573A">
              <w:t>mbeddin</w:t>
            </w:r>
            <w:r>
              <w:t>g</w:t>
            </w:r>
          </w:p>
        </w:tc>
      </w:tr>
      <w:tr w:rsidR="002F08A1" w:rsidTr="007B785E">
        <w:tc>
          <w:tcPr>
            <w:tcW w:w="1260" w:type="dxa"/>
            <w:tcBorders>
              <w:top w:val="single" w:sz="6" w:space="0" w:color="auto"/>
            </w:tcBorders>
          </w:tcPr>
          <w:p w:rsidR="002F08A1" w:rsidRDefault="002F08A1" w:rsidP="00137459">
            <w:pPr>
              <w:pStyle w:val="covertext"/>
            </w:pPr>
            <w:r>
              <w:t>Abstract</w:t>
            </w:r>
          </w:p>
        </w:tc>
        <w:tc>
          <w:tcPr>
            <w:tcW w:w="8190" w:type="dxa"/>
            <w:gridSpan w:val="2"/>
            <w:tcBorders>
              <w:top w:val="single" w:sz="6" w:space="0" w:color="auto"/>
            </w:tcBorders>
          </w:tcPr>
          <w:p w:rsidR="002F08A1" w:rsidRDefault="00833DA7" w:rsidP="00683F01">
            <w:pPr>
              <w:pStyle w:val="covertext"/>
              <w:jc w:val="both"/>
            </w:pPr>
            <w:r w:rsidRPr="0099127A">
              <w:t xml:space="preserve">Details of Resolutions regarding to the submitted Comments on D0 </w:t>
            </w:r>
            <w:r w:rsidRPr="0099127A">
              <w:rPr>
                <w:noProof/>
              </w:rPr>
              <w:t>are suggested</w:t>
            </w:r>
            <w:r>
              <w:rPr>
                <w:noProof/>
              </w:rPr>
              <w:t xml:space="preserve"> for </w:t>
            </w:r>
            <w:r>
              <w:t>Invisible Data Embedding</w:t>
            </w:r>
            <w:r w:rsidRPr="00811569">
              <w:rPr>
                <w:noProof/>
              </w:rPr>
              <w:t xml:space="preserve"> MAC Frame Format and MAC PIB Attributes</w:t>
            </w:r>
            <w:r>
              <w:rPr>
                <w:noProof/>
              </w:rPr>
              <w:t>.</w:t>
            </w:r>
            <w:r w:rsidR="00066E31">
              <w:t xml:space="preserve"> The Invisible data embedding </w:t>
            </w:r>
            <w:r w:rsidR="00683F01">
              <w:t>method is designed to operate on the application services like LED ID, Digital Signage with Advertisement Information etc.</w:t>
            </w:r>
          </w:p>
        </w:tc>
      </w:tr>
      <w:tr w:rsidR="002F08A1" w:rsidTr="007B785E">
        <w:tc>
          <w:tcPr>
            <w:tcW w:w="1260" w:type="dxa"/>
            <w:tcBorders>
              <w:top w:val="single" w:sz="6" w:space="0" w:color="auto"/>
            </w:tcBorders>
          </w:tcPr>
          <w:p w:rsidR="002F08A1" w:rsidRDefault="002F08A1" w:rsidP="00137459">
            <w:pPr>
              <w:pStyle w:val="covertext"/>
            </w:pPr>
            <w:r>
              <w:t>Purpose</w:t>
            </w:r>
          </w:p>
        </w:tc>
        <w:tc>
          <w:tcPr>
            <w:tcW w:w="8190" w:type="dxa"/>
            <w:gridSpan w:val="2"/>
            <w:tcBorders>
              <w:top w:val="single" w:sz="6" w:space="0" w:color="auto"/>
            </w:tcBorders>
          </w:tcPr>
          <w:p w:rsidR="002F08A1" w:rsidRDefault="000B1BD9" w:rsidP="00137459">
            <w:pPr>
              <w:pStyle w:val="covertext"/>
            </w:pPr>
            <w:r w:rsidRPr="0099127A">
              <w:t>D0 Comments Resolutions and Editorial Revision.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Notice</w:t>
            </w:r>
          </w:p>
        </w:tc>
        <w:tc>
          <w:tcPr>
            <w:tcW w:w="8190" w:type="dxa"/>
            <w:gridSpan w:val="2"/>
            <w:tcBorders>
              <w:top w:val="single" w:sz="6" w:space="0" w:color="auto"/>
              <w:bottom w:val="single" w:sz="6" w:space="0" w:color="auto"/>
            </w:tcBorders>
          </w:tcPr>
          <w:p w:rsidR="002F08A1" w:rsidRDefault="002F08A1" w:rsidP="00137459">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Release</w:t>
            </w:r>
          </w:p>
        </w:tc>
        <w:tc>
          <w:tcPr>
            <w:tcW w:w="8190" w:type="dxa"/>
            <w:gridSpan w:val="2"/>
            <w:tcBorders>
              <w:top w:val="single" w:sz="6" w:space="0" w:color="auto"/>
              <w:bottom w:val="single" w:sz="6" w:space="0" w:color="auto"/>
            </w:tcBorders>
          </w:tcPr>
          <w:p w:rsidR="002F08A1" w:rsidRDefault="002F08A1" w:rsidP="00137459">
            <w:pPr>
              <w:pStyle w:val="covertext"/>
              <w:jc w:val="both"/>
            </w:pPr>
            <w:r>
              <w:t>The contributor acknowledges and accepts that this contribution becomes the property of IEEE and may be made publicly available by P802.15.</w:t>
            </w:r>
          </w:p>
        </w:tc>
      </w:tr>
    </w:tbl>
    <w:p w:rsidR="00692FDD" w:rsidRDefault="002F08A1" w:rsidP="00251127">
      <w:pPr>
        <w:tabs>
          <w:tab w:val="left" w:pos="7515"/>
        </w:tabs>
        <w:rPr>
          <w:rFonts w:ascii="Arial" w:hAnsi="Arial" w:cs="Arial"/>
          <w:b/>
          <w:sz w:val="28"/>
          <w:szCs w:val="28"/>
          <w:u w:val="single"/>
        </w:rPr>
      </w:pPr>
      <w:r>
        <w:rPr>
          <w:rFonts w:ascii="Arial" w:hAnsi="Arial" w:cs="Arial"/>
          <w:b/>
          <w:sz w:val="28"/>
          <w:szCs w:val="28"/>
          <w:u w:val="single"/>
        </w:rPr>
        <w:br w:type="page"/>
      </w:r>
    </w:p>
    <w:p w:rsidR="00724143" w:rsidRDefault="00F96CDD" w:rsidP="00724143">
      <w:pPr>
        <w:pStyle w:val="Heading1"/>
        <w:rPr>
          <w:rFonts w:ascii="Arial" w:hAnsi="Arial" w:cs="Arial"/>
          <w:b/>
          <w:color w:val="auto"/>
          <w:sz w:val="28"/>
          <w:szCs w:val="28"/>
          <w:u w:val="single"/>
        </w:rPr>
      </w:pPr>
      <w:bookmarkStart w:id="1" w:name="_Toc445802869"/>
      <w:r w:rsidRPr="00CA6950">
        <w:rPr>
          <w:color w:val="auto"/>
          <w:sz w:val="28"/>
          <w:szCs w:val="28"/>
        </w:rPr>
        <w:lastRenderedPageBreak/>
        <w:t xml:space="preserve">MAC FRAME FORMARTS FOR </w:t>
      </w:r>
      <w:r>
        <w:rPr>
          <w:color w:val="auto"/>
          <w:sz w:val="28"/>
          <w:szCs w:val="28"/>
        </w:rPr>
        <w:t>INVISIBLE DATA EMBEDDING</w:t>
      </w:r>
    </w:p>
    <w:p w:rsidR="00523D35" w:rsidRPr="00F96CDD" w:rsidRDefault="00DD601C" w:rsidP="00F96CDD">
      <w:pPr>
        <w:pStyle w:val="Heading1"/>
        <w:numPr>
          <w:ilvl w:val="2"/>
          <w:numId w:val="12"/>
        </w:numPr>
        <w:rPr>
          <w:rFonts w:ascii="Arial" w:hAnsi="Arial" w:cs="Arial"/>
          <w:b/>
          <w:color w:val="auto"/>
          <w:sz w:val="26"/>
          <w:szCs w:val="26"/>
        </w:rPr>
      </w:pPr>
      <w:r>
        <w:rPr>
          <w:rFonts w:ascii="Arial" w:hAnsi="Arial" w:cs="Arial"/>
          <w:b/>
          <w:color w:val="auto"/>
          <w:sz w:val="26"/>
          <w:szCs w:val="26"/>
        </w:rPr>
        <w:t xml:space="preserve">Invisible Data Embedding </w:t>
      </w:r>
      <w:r w:rsidR="00523D35" w:rsidRPr="00F96CDD">
        <w:rPr>
          <w:rFonts w:ascii="Arial" w:hAnsi="Arial" w:cs="Arial"/>
          <w:b/>
          <w:color w:val="auto"/>
          <w:sz w:val="26"/>
          <w:szCs w:val="26"/>
        </w:rPr>
        <w:t>MAC Frame Formats</w:t>
      </w:r>
      <w:bookmarkEnd w:id="1"/>
    </w:p>
    <w:p w:rsidR="00946FE3" w:rsidRDefault="00946FE3" w:rsidP="00D32AB9">
      <w:pPr>
        <w:rPr>
          <w:rFonts w:ascii="Arial" w:hAnsi="Arial" w:cs="Arial"/>
          <w:color w:val="FF0000"/>
          <w:sz w:val="24"/>
          <w:szCs w:val="24"/>
        </w:rPr>
      </w:pPr>
    </w:p>
    <w:p w:rsidR="00D32AB9" w:rsidRPr="00946FE3" w:rsidRDefault="00D32AB9" w:rsidP="00D32AB9">
      <w:pPr>
        <w:rPr>
          <w:rFonts w:ascii="Arial" w:hAnsi="Arial" w:cs="Arial"/>
          <w:color w:val="FF0000"/>
          <w:sz w:val="24"/>
          <w:szCs w:val="24"/>
        </w:rPr>
      </w:pPr>
      <w:r w:rsidRPr="00946FE3">
        <w:rPr>
          <w:rFonts w:ascii="Arial" w:hAnsi="Arial" w:cs="Arial"/>
          <w:color w:val="FF0000"/>
          <w:sz w:val="24"/>
          <w:szCs w:val="24"/>
        </w:rPr>
        <w:t xml:space="preserve">The </w:t>
      </w:r>
      <w:r w:rsidR="0082688E" w:rsidRPr="00946FE3">
        <w:rPr>
          <w:rFonts w:ascii="Arial" w:hAnsi="Arial" w:cs="Arial"/>
          <w:color w:val="FF0000"/>
          <w:sz w:val="24"/>
          <w:szCs w:val="24"/>
        </w:rPr>
        <w:t>MAC</w:t>
      </w:r>
      <w:r w:rsidRPr="00946FE3">
        <w:rPr>
          <w:rFonts w:ascii="Arial" w:hAnsi="Arial" w:cs="Arial"/>
          <w:color w:val="FF0000"/>
          <w:sz w:val="24"/>
          <w:szCs w:val="24"/>
        </w:rPr>
        <w:t xml:space="preserve"> frame structure is formatted as illustrated in Figure </w:t>
      </w:r>
      <w:r w:rsidR="0082688E" w:rsidRPr="00946FE3">
        <w:rPr>
          <w:rFonts w:ascii="Arial" w:hAnsi="Arial" w:cs="Arial"/>
          <w:color w:val="FF0000"/>
          <w:sz w:val="24"/>
          <w:szCs w:val="24"/>
        </w:rPr>
        <w:t>7-</w:t>
      </w:r>
      <w:r w:rsidR="004852A9" w:rsidRPr="00946FE3">
        <w:rPr>
          <w:rFonts w:ascii="Arial" w:hAnsi="Arial" w:cs="Arial"/>
          <w:color w:val="FF0000"/>
          <w:sz w:val="24"/>
          <w:szCs w:val="24"/>
        </w:rPr>
        <w:t>1</w:t>
      </w:r>
      <w:r w:rsidRPr="00946FE3">
        <w:rPr>
          <w:rFonts w:ascii="Arial" w:hAnsi="Arial" w:cs="Arial"/>
          <w:color w:val="FF0000"/>
          <w:sz w:val="24"/>
          <w:szCs w:val="24"/>
        </w:rPr>
        <w:t xml:space="preserve"> for </w:t>
      </w:r>
      <w:r w:rsidR="00B737D4" w:rsidRPr="00946FE3">
        <w:rPr>
          <w:rFonts w:ascii="Arial" w:hAnsi="Arial" w:cs="Arial"/>
          <w:color w:val="FF0000"/>
          <w:sz w:val="24"/>
          <w:szCs w:val="24"/>
        </w:rPr>
        <w:t>2 Dimensional codes</w:t>
      </w:r>
      <w:r w:rsidRPr="00946FE3">
        <w:rPr>
          <w:rFonts w:ascii="Arial" w:hAnsi="Arial" w:cs="Arial"/>
          <w:color w:val="FF0000"/>
          <w:sz w:val="24"/>
          <w:szCs w:val="24"/>
        </w:rPr>
        <w:t>.</w:t>
      </w:r>
    </w:p>
    <w:p w:rsidR="00A43646" w:rsidRPr="00946FE3" w:rsidRDefault="0082688E" w:rsidP="0082688E">
      <w:pPr>
        <w:ind w:left="720" w:firstLine="720"/>
        <w:rPr>
          <w:color w:val="FF0000"/>
        </w:rPr>
      </w:pPr>
      <w:r w:rsidRPr="00946FE3">
        <w:rPr>
          <w:noProof/>
          <w:color w:val="FF0000"/>
        </w:rPr>
        <w:drawing>
          <wp:inline distT="0" distB="0" distL="0" distR="0" wp14:anchorId="134F2CDA" wp14:editId="5F78520D">
            <wp:extent cx="3352800" cy="1501727"/>
            <wp:effectExtent l="0" t="0" r="0" b="381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8122" cy="1522027"/>
                    </a:xfrm>
                    <a:prstGeom prst="rect">
                      <a:avLst/>
                    </a:prstGeom>
                    <a:noFill/>
                    <a:ln>
                      <a:noFill/>
                    </a:ln>
                    <a:extLst/>
                  </pic:spPr>
                </pic:pic>
              </a:graphicData>
            </a:graphic>
          </wp:inline>
        </w:drawing>
      </w:r>
    </w:p>
    <w:p w:rsidR="0082688E" w:rsidRPr="00946FE3" w:rsidRDefault="0082688E" w:rsidP="007723DC">
      <w:pPr>
        <w:ind w:left="1440" w:firstLine="720"/>
        <w:rPr>
          <w:rFonts w:ascii="Arial" w:hAnsi="Arial" w:cs="Arial"/>
          <w:b/>
          <w:color w:val="FF0000"/>
          <w:sz w:val="24"/>
          <w:szCs w:val="24"/>
        </w:rPr>
      </w:pPr>
      <w:r w:rsidRPr="00946FE3">
        <w:rPr>
          <w:rFonts w:ascii="Arial" w:hAnsi="Arial" w:cs="Arial"/>
          <w:b/>
          <w:color w:val="FF0000"/>
          <w:sz w:val="24"/>
          <w:szCs w:val="24"/>
        </w:rPr>
        <w:t>Figure 7-</w:t>
      </w:r>
      <w:r w:rsidR="004852A9" w:rsidRPr="00946FE3">
        <w:rPr>
          <w:rFonts w:ascii="Arial" w:hAnsi="Arial" w:cs="Arial"/>
          <w:b/>
          <w:color w:val="FF0000"/>
          <w:sz w:val="24"/>
          <w:szCs w:val="24"/>
        </w:rPr>
        <w:t>1</w:t>
      </w:r>
      <w:r w:rsidRPr="00946FE3">
        <w:rPr>
          <w:rFonts w:ascii="Arial" w:hAnsi="Arial" w:cs="Arial"/>
          <w:b/>
          <w:color w:val="FF0000"/>
          <w:sz w:val="24"/>
          <w:szCs w:val="24"/>
        </w:rPr>
        <w:t xml:space="preserve"> –</w:t>
      </w:r>
      <w:r w:rsidR="004852A9" w:rsidRPr="00946FE3">
        <w:rPr>
          <w:rFonts w:ascii="Arial" w:hAnsi="Arial" w:cs="Arial"/>
          <w:b/>
          <w:color w:val="FF0000"/>
          <w:sz w:val="24"/>
          <w:szCs w:val="24"/>
        </w:rPr>
        <w:t xml:space="preserve"> </w:t>
      </w:r>
      <w:r w:rsidRPr="00946FE3">
        <w:rPr>
          <w:rFonts w:ascii="Arial" w:hAnsi="Arial" w:cs="Arial"/>
          <w:b/>
          <w:color w:val="FF0000"/>
          <w:sz w:val="24"/>
          <w:szCs w:val="24"/>
        </w:rPr>
        <w:t>MAC Frame Format</w:t>
      </w:r>
    </w:p>
    <w:p w:rsidR="00946FE3" w:rsidRDefault="006E1DD7" w:rsidP="00946FE3">
      <w:pPr>
        <w:rPr>
          <w:rFonts w:ascii="Arial" w:hAnsi="Arial" w:cs="Arial"/>
          <w:b/>
          <w:sz w:val="24"/>
          <w:szCs w:val="24"/>
        </w:rPr>
      </w:pPr>
      <w:r>
        <w:rPr>
          <w:rFonts w:ascii="Arial" w:hAnsi="Arial" w:cs="Arial"/>
          <w:b/>
          <w:sz w:val="24"/>
          <w:szCs w:val="24"/>
        </w:rPr>
        <w:t xml:space="preserve">6.4.8.1 </w:t>
      </w:r>
      <w:r w:rsidR="00946FE3" w:rsidRPr="00B41384">
        <w:rPr>
          <w:rFonts w:ascii="Arial" w:hAnsi="Arial" w:cs="Arial"/>
          <w:b/>
          <w:sz w:val="24"/>
          <w:szCs w:val="24"/>
        </w:rPr>
        <w:t>Frame Control</w:t>
      </w:r>
      <w:r w:rsidR="00946FE3">
        <w:rPr>
          <w:rFonts w:ascii="Arial" w:hAnsi="Arial" w:cs="Arial"/>
          <w:b/>
          <w:sz w:val="24"/>
          <w:szCs w:val="24"/>
        </w:rPr>
        <w:t xml:space="preserve"> Field</w:t>
      </w:r>
    </w:p>
    <w:p w:rsidR="001564F0" w:rsidRPr="00946FE3" w:rsidRDefault="001564F0" w:rsidP="001564F0">
      <w:pPr>
        <w:rPr>
          <w:rFonts w:ascii="Arial" w:hAnsi="Arial" w:cs="Arial"/>
          <w:color w:val="FF0000"/>
          <w:sz w:val="24"/>
          <w:szCs w:val="24"/>
        </w:rPr>
      </w:pPr>
      <w:r w:rsidRPr="00946FE3">
        <w:rPr>
          <w:rFonts w:ascii="Arial" w:hAnsi="Arial" w:cs="Arial"/>
          <w:color w:val="FF0000"/>
          <w:sz w:val="24"/>
          <w:szCs w:val="24"/>
        </w:rPr>
        <w:t>The</w:t>
      </w:r>
      <w:r w:rsidR="004852A9" w:rsidRPr="00946FE3">
        <w:rPr>
          <w:rFonts w:ascii="Arial" w:hAnsi="Arial" w:cs="Arial"/>
          <w:color w:val="FF0000"/>
          <w:sz w:val="24"/>
          <w:szCs w:val="24"/>
        </w:rPr>
        <w:t xml:space="preserve"> </w:t>
      </w:r>
      <w:r w:rsidRPr="00946FE3">
        <w:rPr>
          <w:rFonts w:ascii="Arial" w:hAnsi="Arial" w:cs="Arial"/>
          <w:color w:val="FF0000"/>
          <w:sz w:val="24"/>
          <w:szCs w:val="24"/>
        </w:rPr>
        <w:t>frame control field is formatted as illustrated in Figure 7-</w:t>
      </w:r>
      <w:r w:rsidR="004852A9" w:rsidRPr="00946FE3">
        <w:rPr>
          <w:rFonts w:ascii="Arial" w:hAnsi="Arial" w:cs="Arial"/>
          <w:color w:val="FF0000"/>
          <w:sz w:val="24"/>
          <w:szCs w:val="24"/>
        </w:rPr>
        <w:t>2</w:t>
      </w:r>
      <w:r w:rsidRPr="00946FE3">
        <w:rPr>
          <w:rFonts w:ascii="Arial" w:hAnsi="Arial" w:cs="Arial"/>
          <w:color w:val="FF0000"/>
          <w:sz w:val="24"/>
          <w:szCs w:val="24"/>
        </w:rPr>
        <w:t xml:space="preserve"> for 2 Dimensional codes.</w:t>
      </w:r>
    </w:p>
    <w:p w:rsidR="00B41384" w:rsidRPr="00946FE3" w:rsidRDefault="00946FE3" w:rsidP="00573FE3">
      <w:pPr>
        <w:rPr>
          <w:rFonts w:ascii="Arial" w:hAnsi="Arial" w:cs="Arial"/>
          <w:b/>
          <w:color w:val="FF0000"/>
          <w:sz w:val="24"/>
          <w:szCs w:val="24"/>
        </w:rPr>
      </w:pPr>
      <w:r>
        <w:rPr>
          <w:rFonts w:ascii="Arial" w:hAnsi="Arial" w:cs="Arial"/>
          <w:b/>
          <w:color w:val="FF0000"/>
          <w:sz w:val="24"/>
          <w:szCs w:val="24"/>
        </w:rPr>
        <w:t xml:space="preserve">    </w:t>
      </w:r>
      <w:r w:rsidR="001564F0" w:rsidRPr="00946FE3">
        <w:rPr>
          <w:rFonts w:ascii="Arial" w:hAnsi="Arial" w:cs="Arial"/>
          <w:b/>
          <w:color w:val="FF0000"/>
          <w:sz w:val="24"/>
          <w:szCs w:val="24"/>
        </w:rPr>
        <w:t xml:space="preserve">   </w:t>
      </w:r>
      <w:r w:rsidR="001564F0" w:rsidRPr="00946FE3">
        <w:rPr>
          <w:rFonts w:ascii="Arial" w:hAnsi="Arial" w:cs="Arial"/>
          <w:b/>
          <w:noProof/>
          <w:color w:val="FF0000"/>
          <w:sz w:val="24"/>
          <w:szCs w:val="24"/>
        </w:rPr>
        <w:drawing>
          <wp:inline distT="0" distB="0" distL="0" distR="0" wp14:anchorId="25F0B908" wp14:editId="1EF7287F">
            <wp:extent cx="5391150" cy="109853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2729" cy="1100898"/>
                    </a:xfrm>
                    <a:prstGeom prst="rect">
                      <a:avLst/>
                    </a:prstGeom>
                    <a:noFill/>
                    <a:ln>
                      <a:noFill/>
                    </a:ln>
                  </pic:spPr>
                </pic:pic>
              </a:graphicData>
            </a:graphic>
          </wp:inline>
        </w:drawing>
      </w:r>
    </w:p>
    <w:p w:rsidR="001564F0" w:rsidRPr="00946FE3" w:rsidRDefault="001564F0" w:rsidP="001564F0">
      <w:pPr>
        <w:jc w:val="center"/>
        <w:rPr>
          <w:rFonts w:ascii="Arial" w:hAnsi="Arial" w:cs="Arial"/>
          <w:b/>
          <w:color w:val="FF0000"/>
          <w:sz w:val="24"/>
          <w:szCs w:val="24"/>
        </w:rPr>
      </w:pPr>
      <w:r w:rsidRPr="00946FE3">
        <w:rPr>
          <w:rFonts w:ascii="Arial" w:hAnsi="Arial" w:cs="Arial"/>
          <w:b/>
          <w:color w:val="FF0000"/>
          <w:sz w:val="24"/>
          <w:szCs w:val="24"/>
        </w:rPr>
        <w:t>Figure 7-</w:t>
      </w:r>
      <w:r w:rsidR="004852A9" w:rsidRPr="00946FE3">
        <w:rPr>
          <w:rFonts w:ascii="Arial" w:hAnsi="Arial" w:cs="Arial"/>
          <w:b/>
          <w:color w:val="FF0000"/>
          <w:sz w:val="24"/>
          <w:szCs w:val="24"/>
        </w:rPr>
        <w:t>2</w:t>
      </w:r>
      <w:r w:rsidRPr="00946FE3">
        <w:rPr>
          <w:rFonts w:ascii="Arial" w:hAnsi="Arial" w:cs="Arial"/>
          <w:b/>
          <w:color w:val="FF0000"/>
          <w:sz w:val="24"/>
          <w:szCs w:val="24"/>
        </w:rPr>
        <w:t xml:space="preserve"> –Frame Control Field Format</w:t>
      </w:r>
    </w:p>
    <w:p w:rsidR="006E1DD7" w:rsidRPr="006E1DD7" w:rsidRDefault="001E3047" w:rsidP="006E1DD7">
      <w:pPr>
        <w:pStyle w:val="ListParagraph"/>
        <w:numPr>
          <w:ilvl w:val="4"/>
          <w:numId w:val="12"/>
        </w:numPr>
        <w:jc w:val="both"/>
        <w:rPr>
          <w:rFonts w:ascii="Arial" w:hAnsi="Arial" w:cs="Arial"/>
          <w:sz w:val="24"/>
          <w:szCs w:val="24"/>
        </w:rPr>
      </w:pPr>
      <w:r w:rsidRPr="006E1DD7">
        <w:rPr>
          <w:rFonts w:ascii="Arial" w:hAnsi="Arial" w:cs="Arial"/>
          <w:sz w:val="24"/>
          <w:szCs w:val="24"/>
        </w:rPr>
        <w:t>Frame Version Subfield</w:t>
      </w:r>
    </w:p>
    <w:p w:rsidR="001564F0" w:rsidRPr="006E1DD7" w:rsidRDefault="001E3047" w:rsidP="006E1DD7">
      <w:pPr>
        <w:jc w:val="both"/>
        <w:rPr>
          <w:rFonts w:ascii="Arial" w:hAnsi="Arial" w:cs="Arial"/>
          <w:sz w:val="24"/>
          <w:szCs w:val="24"/>
        </w:rPr>
      </w:pPr>
      <w:r w:rsidRPr="006E1DD7">
        <w:rPr>
          <w:rFonts w:ascii="Arial" w:hAnsi="Arial" w:cs="Arial"/>
          <w:sz w:val="24"/>
          <w:szCs w:val="24"/>
        </w:rPr>
        <w:t>Specifies the version number corresponding to the frame. This subfield shall be set to 0b01 to indicate a frame compatible with IEEE Standard 802.15.7r1</w:t>
      </w:r>
      <w:r w:rsidR="004852A9" w:rsidRPr="006E1DD7">
        <w:rPr>
          <w:rFonts w:ascii="Arial" w:hAnsi="Arial" w:cs="Arial"/>
          <w:sz w:val="24"/>
          <w:szCs w:val="24"/>
        </w:rPr>
        <w:t xml:space="preserve"> a</w:t>
      </w:r>
      <w:r w:rsidRPr="006E1DD7">
        <w:rPr>
          <w:rFonts w:ascii="Arial" w:hAnsi="Arial" w:cs="Arial"/>
          <w:sz w:val="24"/>
          <w:szCs w:val="24"/>
        </w:rPr>
        <w:t>nd all other subfield values shall be reserved for future use.</w:t>
      </w:r>
    </w:p>
    <w:p w:rsidR="006E1DD7" w:rsidRPr="006E1DD7" w:rsidRDefault="001E3047" w:rsidP="006E1DD7">
      <w:pPr>
        <w:pStyle w:val="ListParagraph"/>
        <w:numPr>
          <w:ilvl w:val="4"/>
          <w:numId w:val="12"/>
        </w:numPr>
        <w:jc w:val="both"/>
        <w:rPr>
          <w:rFonts w:ascii="Arial" w:hAnsi="Arial" w:cs="Arial"/>
          <w:sz w:val="24"/>
          <w:szCs w:val="24"/>
        </w:rPr>
      </w:pPr>
      <w:r w:rsidRPr="006E1DD7">
        <w:rPr>
          <w:rFonts w:ascii="Arial" w:hAnsi="Arial" w:cs="Arial"/>
          <w:sz w:val="24"/>
          <w:szCs w:val="24"/>
        </w:rPr>
        <w:t>Frame Type Subfield</w:t>
      </w:r>
    </w:p>
    <w:p w:rsidR="001E3047" w:rsidRPr="006E1DD7" w:rsidRDefault="00533C37" w:rsidP="006E1DD7">
      <w:pPr>
        <w:jc w:val="both"/>
        <w:rPr>
          <w:rFonts w:ascii="Arial" w:hAnsi="Arial" w:cs="Arial"/>
          <w:sz w:val="24"/>
          <w:szCs w:val="24"/>
        </w:rPr>
      </w:pPr>
      <w:r w:rsidRPr="006E1DD7">
        <w:rPr>
          <w:rFonts w:ascii="Arial" w:hAnsi="Arial" w:cs="Arial"/>
          <w:sz w:val="24"/>
          <w:szCs w:val="24"/>
        </w:rPr>
        <w:t>Specifies the Frame Type used in MAC Frame. This field s</w:t>
      </w:r>
      <w:r w:rsidR="001E3047" w:rsidRPr="006E1DD7">
        <w:rPr>
          <w:rFonts w:ascii="Arial" w:hAnsi="Arial" w:cs="Arial"/>
          <w:sz w:val="24"/>
          <w:szCs w:val="24"/>
        </w:rPr>
        <w:t>hall be set to one of the non-reserved values listed in Table 7-</w:t>
      </w:r>
      <w:r w:rsidR="0009255B" w:rsidRPr="006E1DD7">
        <w:rPr>
          <w:rFonts w:ascii="Arial" w:hAnsi="Arial" w:cs="Arial"/>
          <w:sz w:val="24"/>
          <w:szCs w:val="24"/>
        </w:rPr>
        <w:t>1</w:t>
      </w:r>
      <w:r w:rsidR="001E3047" w:rsidRPr="006E1DD7">
        <w:rPr>
          <w:rFonts w:ascii="Arial" w:hAnsi="Arial" w:cs="Arial"/>
          <w:sz w:val="24"/>
          <w:szCs w:val="24"/>
        </w:rPr>
        <w:t>.</w:t>
      </w:r>
    </w:p>
    <w:p w:rsidR="001E3047" w:rsidRDefault="001E3047" w:rsidP="001E3047">
      <w:pPr>
        <w:jc w:val="center"/>
        <w:rPr>
          <w:rFonts w:ascii="Arial" w:hAnsi="Arial" w:cs="Arial"/>
          <w:sz w:val="24"/>
          <w:szCs w:val="24"/>
        </w:rPr>
      </w:pPr>
      <w:r>
        <w:rPr>
          <w:rFonts w:ascii="Arial" w:hAnsi="Arial" w:cs="Arial"/>
          <w:noProof/>
          <w:sz w:val="24"/>
          <w:szCs w:val="24"/>
        </w:rPr>
        <w:lastRenderedPageBreak/>
        <w:drawing>
          <wp:inline distT="0" distB="0" distL="0" distR="0" wp14:anchorId="0AD959A5" wp14:editId="4F50C9AF">
            <wp:extent cx="3048000" cy="172971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884" cy="1738733"/>
                    </a:xfrm>
                    <a:prstGeom prst="rect">
                      <a:avLst/>
                    </a:prstGeom>
                    <a:noFill/>
                    <a:ln>
                      <a:noFill/>
                    </a:ln>
                  </pic:spPr>
                </pic:pic>
              </a:graphicData>
            </a:graphic>
          </wp:inline>
        </w:drawing>
      </w:r>
    </w:p>
    <w:p w:rsidR="001E3047" w:rsidRPr="00FB2D3C" w:rsidRDefault="0009255B" w:rsidP="000A1B61">
      <w:pPr>
        <w:jc w:val="center"/>
        <w:rPr>
          <w:rFonts w:ascii="Arial" w:hAnsi="Arial" w:cs="Arial"/>
          <w:b/>
          <w:color w:val="000000" w:themeColor="text1"/>
          <w:sz w:val="24"/>
          <w:szCs w:val="24"/>
        </w:rPr>
      </w:pPr>
      <w:r w:rsidRPr="0009255B">
        <w:rPr>
          <w:rFonts w:ascii="Arial" w:hAnsi="Arial" w:cs="Arial"/>
          <w:b/>
          <w:sz w:val="24"/>
          <w:szCs w:val="24"/>
        </w:rPr>
        <w:t>Table</w:t>
      </w:r>
      <w:r w:rsidRPr="001E3047">
        <w:rPr>
          <w:rFonts w:ascii="Arial" w:hAnsi="Arial" w:cs="Arial"/>
          <w:sz w:val="24"/>
          <w:szCs w:val="24"/>
        </w:rPr>
        <w:t xml:space="preserve"> </w:t>
      </w:r>
      <w:r w:rsidR="001E3047" w:rsidRPr="00FB2D3C">
        <w:rPr>
          <w:rFonts w:ascii="Arial" w:hAnsi="Arial" w:cs="Arial"/>
          <w:b/>
          <w:color w:val="000000" w:themeColor="text1"/>
          <w:sz w:val="24"/>
          <w:szCs w:val="24"/>
        </w:rPr>
        <w:t>7-</w:t>
      </w:r>
      <w:r w:rsidR="000A1B61">
        <w:rPr>
          <w:rFonts w:ascii="Arial" w:hAnsi="Arial" w:cs="Arial"/>
          <w:b/>
          <w:color w:val="000000" w:themeColor="text1"/>
          <w:sz w:val="24"/>
          <w:szCs w:val="24"/>
        </w:rPr>
        <w:t xml:space="preserve"> </w:t>
      </w:r>
      <w:r>
        <w:rPr>
          <w:rFonts w:ascii="Arial" w:hAnsi="Arial" w:cs="Arial"/>
          <w:b/>
          <w:color w:val="000000" w:themeColor="text1"/>
          <w:sz w:val="24"/>
          <w:szCs w:val="24"/>
        </w:rPr>
        <w:t>1</w:t>
      </w:r>
      <w:r w:rsidR="001E3047" w:rsidRPr="00FB2D3C">
        <w:rPr>
          <w:rFonts w:ascii="Arial" w:hAnsi="Arial" w:cs="Arial"/>
          <w:b/>
          <w:color w:val="000000" w:themeColor="text1"/>
          <w:sz w:val="24"/>
          <w:szCs w:val="24"/>
        </w:rPr>
        <w:t xml:space="preserve"> –</w:t>
      </w:r>
      <w:r w:rsidR="00415C23">
        <w:rPr>
          <w:rFonts w:ascii="Arial" w:hAnsi="Arial" w:cs="Arial"/>
          <w:b/>
          <w:color w:val="000000" w:themeColor="text1"/>
          <w:sz w:val="24"/>
          <w:szCs w:val="24"/>
        </w:rPr>
        <w:t xml:space="preserve"> </w:t>
      </w:r>
      <w:r w:rsidR="001E3047">
        <w:rPr>
          <w:rFonts w:ascii="Arial" w:hAnsi="Arial" w:cs="Arial"/>
          <w:b/>
          <w:color w:val="000000" w:themeColor="text1"/>
          <w:sz w:val="24"/>
          <w:szCs w:val="24"/>
        </w:rPr>
        <w:t>Frame Type Subfield</w:t>
      </w:r>
    </w:p>
    <w:p w:rsidR="006E1DD7" w:rsidRPr="006E1DD7" w:rsidRDefault="00533C37" w:rsidP="006E1DD7">
      <w:pPr>
        <w:pStyle w:val="ListParagraph"/>
        <w:numPr>
          <w:ilvl w:val="4"/>
          <w:numId w:val="12"/>
        </w:numPr>
        <w:jc w:val="both"/>
        <w:rPr>
          <w:rFonts w:ascii="Arial" w:hAnsi="Arial" w:cs="Arial"/>
          <w:sz w:val="24"/>
          <w:szCs w:val="24"/>
        </w:rPr>
      </w:pPr>
      <w:r w:rsidRPr="006E1DD7">
        <w:rPr>
          <w:rFonts w:ascii="Arial" w:hAnsi="Arial" w:cs="Arial"/>
          <w:sz w:val="24"/>
          <w:szCs w:val="24"/>
        </w:rPr>
        <w:t>Security Enabled Subfield</w:t>
      </w:r>
    </w:p>
    <w:p w:rsidR="00533C37" w:rsidRPr="006E1DD7" w:rsidRDefault="00533C37" w:rsidP="006E1DD7">
      <w:pPr>
        <w:jc w:val="both"/>
        <w:rPr>
          <w:rFonts w:ascii="Arial" w:hAnsi="Arial" w:cs="Arial"/>
          <w:sz w:val="24"/>
          <w:szCs w:val="24"/>
        </w:rPr>
      </w:pPr>
      <w:r w:rsidRPr="006E1DD7">
        <w:rPr>
          <w:rFonts w:ascii="Arial" w:hAnsi="Arial" w:cs="Arial"/>
          <w:sz w:val="24"/>
          <w:szCs w:val="24"/>
        </w:rPr>
        <w:t>Species the Security on Data Frame is enable or not</w:t>
      </w:r>
      <w:r w:rsidR="00151C6D" w:rsidRPr="006E1DD7">
        <w:rPr>
          <w:rFonts w:ascii="Arial" w:hAnsi="Arial" w:cs="Arial"/>
          <w:sz w:val="24"/>
          <w:szCs w:val="24"/>
        </w:rPr>
        <w:t xml:space="preserve"> on transmission</w:t>
      </w:r>
      <w:r w:rsidRPr="006E1DD7">
        <w:rPr>
          <w:rFonts w:ascii="Arial" w:hAnsi="Arial" w:cs="Arial"/>
          <w:sz w:val="24"/>
          <w:szCs w:val="24"/>
        </w:rPr>
        <w:t>. This field is 1 bit in length, and it shall be set to one if the frame is protected by the MAC sublayer and shall be set to zero otherwise. The Auxiliary Security Header field of the MHR shall be present only if the Security Enabled subfield is set to one.</w:t>
      </w:r>
    </w:p>
    <w:p w:rsidR="006E1DD7" w:rsidRPr="006E1DD7" w:rsidRDefault="00533C37" w:rsidP="006E1DD7">
      <w:pPr>
        <w:pStyle w:val="ListParagraph"/>
        <w:numPr>
          <w:ilvl w:val="4"/>
          <w:numId w:val="12"/>
        </w:numPr>
        <w:jc w:val="both"/>
        <w:rPr>
          <w:rFonts w:ascii="Arial" w:hAnsi="Arial" w:cs="Arial"/>
          <w:sz w:val="24"/>
          <w:szCs w:val="24"/>
        </w:rPr>
      </w:pPr>
      <w:r w:rsidRPr="006E1DD7">
        <w:rPr>
          <w:rFonts w:ascii="Arial" w:hAnsi="Arial" w:cs="Arial"/>
          <w:sz w:val="24"/>
          <w:szCs w:val="24"/>
        </w:rPr>
        <w:t>Frame Pending Subfield</w:t>
      </w:r>
    </w:p>
    <w:p w:rsidR="00533C37" w:rsidRPr="006E1DD7" w:rsidRDefault="00151C6D" w:rsidP="006E1DD7">
      <w:pPr>
        <w:jc w:val="both"/>
        <w:rPr>
          <w:rFonts w:ascii="Arial" w:hAnsi="Arial" w:cs="Arial"/>
          <w:sz w:val="24"/>
          <w:szCs w:val="24"/>
        </w:rPr>
      </w:pPr>
      <w:r w:rsidRPr="006E1DD7">
        <w:rPr>
          <w:rFonts w:ascii="Arial" w:hAnsi="Arial" w:cs="Arial"/>
          <w:sz w:val="24"/>
          <w:szCs w:val="24"/>
        </w:rPr>
        <w:t>Species the Pending on Data Frame is available or not on transmission. This field</w:t>
      </w:r>
      <w:r w:rsidR="00533C37" w:rsidRPr="006E1DD7">
        <w:rPr>
          <w:rFonts w:ascii="Arial" w:hAnsi="Arial" w:cs="Arial"/>
          <w:sz w:val="24"/>
          <w:szCs w:val="24"/>
        </w:rPr>
        <w:t xml:space="preserve"> is 1 bit in length and shall be set to one if the device sending the frame has more</w:t>
      </w:r>
      <w:r w:rsidRPr="006E1DD7">
        <w:rPr>
          <w:rFonts w:ascii="Arial" w:hAnsi="Arial" w:cs="Arial"/>
          <w:sz w:val="24"/>
          <w:szCs w:val="24"/>
        </w:rPr>
        <w:t xml:space="preserve"> </w:t>
      </w:r>
      <w:r w:rsidR="00533C37" w:rsidRPr="006E1DD7">
        <w:rPr>
          <w:rFonts w:ascii="Arial" w:hAnsi="Arial" w:cs="Arial"/>
          <w:sz w:val="24"/>
          <w:szCs w:val="24"/>
        </w:rPr>
        <w:t>data for the recipient. This subfield shall be set to zero otherwise.</w:t>
      </w:r>
    </w:p>
    <w:p w:rsidR="006E1DD7" w:rsidRPr="006E1DD7" w:rsidRDefault="00533C37" w:rsidP="006E1DD7">
      <w:pPr>
        <w:pStyle w:val="ListParagraph"/>
        <w:numPr>
          <w:ilvl w:val="4"/>
          <w:numId w:val="12"/>
        </w:numPr>
        <w:jc w:val="both"/>
        <w:rPr>
          <w:rFonts w:ascii="Arial" w:hAnsi="Arial" w:cs="Arial"/>
          <w:sz w:val="24"/>
          <w:szCs w:val="24"/>
        </w:rPr>
      </w:pPr>
      <w:r w:rsidRPr="006E1DD7">
        <w:rPr>
          <w:rFonts w:ascii="Arial" w:hAnsi="Arial" w:cs="Arial"/>
          <w:sz w:val="24"/>
          <w:szCs w:val="24"/>
        </w:rPr>
        <w:t xml:space="preserve">Acknowledgment Request </w:t>
      </w:r>
      <w:r w:rsidR="00151C6D" w:rsidRPr="006E1DD7">
        <w:rPr>
          <w:rFonts w:ascii="Arial" w:hAnsi="Arial" w:cs="Arial"/>
          <w:sz w:val="24"/>
          <w:szCs w:val="24"/>
        </w:rPr>
        <w:t>S</w:t>
      </w:r>
      <w:r w:rsidRPr="006E1DD7">
        <w:rPr>
          <w:rFonts w:ascii="Arial" w:hAnsi="Arial" w:cs="Arial"/>
          <w:sz w:val="24"/>
          <w:szCs w:val="24"/>
        </w:rPr>
        <w:t>ubfield</w:t>
      </w:r>
    </w:p>
    <w:p w:rsidR="001E3047" w:rsidRPr="006E1DD7" w:rsidRDefault="00151C6D" w:rsidP="006E1DD7">
      <w:pPr>
        <w:jc w:val="both"/>
        <w:rPr>
          <w:rFonts w:ascii="Arial" w:hAnsi="Arial" w:cs="Arial"/>
          <w:sz w:val="24"/>
          <w:szCs w:val="24"/>
        </w:rPr>
      </w:pPr>
      <w:r w:rsidRPr="006E1DD7">
        <w:rPr>
          <w:rFonts w:ascii="Arial" w:hAnsi="Arial" w:cs="Arial"/>
          <w:sz w:val="24"/>
          <w:szCs w:val="24"/>
        </w:rPr>
        <w:t>S</w:t>
      </w:r>
      <w:r w:rsidR="00533C37" w:rsidRPr="006E1DD7">
        <w:rPr>
          <w:rFonts w:ascii="Arial" w:hAnsi="Arial" w:cs="Arial"/>
          <w:sz w:val="24"/>
          <w:szCs w:val="24"/>
        </w:rPr>
        <w:t>pecifies whether an acknowledgment is</w:t>
      </w:r>
      <w:r w:rsidRPr="006E1DD7">
        <w:rPr>
          <w:rFonts w:ascii="Arial" w:hAnsi="Arial" w:cs="Arial"/>
          <w:sz w:val="24"/>
          <w:szCs w:val="24"/>
        </w:rPr>
        <w:t xml:space="preserve"> </w:t>
      </w:r>
      <w:r w:rsidR="00533C37" w:rsidRPr="006E1DD7">
        <w:rPr>
          <w:rFonts w:ascii="Arial" w:hAnsi="Arial" w:cs="Arial"/>
          <w:sz w:val="24"/>
          <w:szCs w:val="24"/>
        </w:rPr>
        <w:t>required from the recipient device on receipt of a data or MAC command frame.</w:t>
      </w:r>
      <w:r w:rsidRPr="006E1DD7">
        <w:rPr>
          <w:rFonts w:ascii="Arial" w:hAnsi="Arial" w:cs="Arial"/>
          <w:sz w:val="24"/>
          <w:szCs w:val="24"/>
        </w:rPr>
        <w:t xml:space="preserve"> This field</w:t>
      </w:r>
      <w:r w:rsidR="00533C37" w:rsidRPr="006E1DD7">
        <w:rPr>
          <w:rFonts w:ascii="Arial" w:hAnsi="Arial" w:cs="Arial"/>
          <w:sz w:val="24"/>
          <w:szCs w:val="24"/>
        </w:rPr>
        <w:t xml:space="preserve"> </w:t>
      </w:r>
      <w:r w:rsidRPr="006E1DD7">
        <w:rPr>
          <w:rFonts w:ascii="Arial" w:hAnsi="Arial" w:cs="Arial"/>
          <w:sz w:val="24"/>
          <w:szCs w:val="24"/>
        </w:rPr>
        <w:t xml:space="preserve">is 1 bit in length and </w:t>
      </w:r>
      <w:r w:rsidR="00533C37" w:rsidRPr="006E1DD7">
        <w:rPr>
          <w:rFonts w:ascii="Arial" w:hAnsi="Arial" w:cs="Arial"/>
          <w:sz w:val="24"/>
          <w:szCs w:val="24"/>
        </w:rPr>
        <w:t>this subfield is set to one,</w:t>
      </w:r>
      <w:r w:rsidRPr="006E1DD7">
        <w:rPr>
          <w:rFonts w:ascii="Arial" w:hAnsi="Arial" w:cs="Arial"/>
          <w:sz w:val="24"/>
          <w:szCs w:val="24"/>
        </w:rPr>
        <w:t xml:space="preserve"> </w:t>
      </w:r>
      <w:r w:rsidR="00533C37" w:rsidRPr="006E1DD7">
        <w:rPr>
          <w:rFonts w:ascii="Arial" w:hAnsi="Arial" w:cs="Arial"/>
          <w:sz w:val="24"/>
          <w:szCs w:val="24"/>
        </w:rPr>
        <w:t>the recipient device shall send an acknowledgment frame</w:t>
      </w:r>
      <w:r w:rsidRPr="006E1DD7">
        <w:rPr>
          <w:rFonts w:ascii="Arial" w:hAnsi="Arial" w:cs="Arial"/>
          <w:sz w:val="24"/>
          <w:szCs w:val="24"/>
        </w:rPr>
        <w:t>.</w:t>
      </w:r>
      <w:r w:rsidR="00FF1CF2" w:rsidRPr="006E1DD7">
        <w:rPr>
          <w:rFonts w:ascii="Arial" w:hAnsi="Arial" w:cs="Arial"/>
          <w:sz w:val="24"/>
          <w:szCs w:val="24"/>
        </w:rPr>
        <w:t xml:space="preserve"> </w:t>
      </w:r>
      <w:r w:rsidR="00533C37" w:rsidRPr="006E1DD7">
        <w:rPr>
          <w:rFonts w:ascii="Arial" w:hAnsi="Arial" w:cs="Arial"/>
          <w:sz w:val="24"/>
          <w:szCs w:val="24"/>
        </w:rPr>
        <w:t>If this subfield is set to zero, the recipient device shall not send an</w:t>
      </w:r>
      <w:r w:rsidRPr="006E1DD7">
        <w:rPr>
          <w:rFonts w:ascii="Arial" w:hAnsi="Arial" w:cs="Arial"/>
          <w:sz w:val="24"/>
          <w:szCs w:val="24"/>
        </w:rPr>
        <w:t xml:space="preserve"> </w:t>
      </w:r>
      <w:r w:rsidR="00533C37" w:rsidRPr="006E1DD7">
        <w:rPr>
          <w:rFonts w:ascii="Arial" w:hAnsi="Arial" w:cs="Arial"/>
          <w:sz w:val="24"/>
          <w:szCs w:val="24"/>
        </w:rPr>
        <w:t>acknowledgment frame.</w:t>
      </w:r>
    </w:p>
    <w:p w:rsidR="007C32DF" w:rsidRDefault="006E1DD7" w:rsidP="007C32DF">
      <w:pPr>
        <w:rPr>
          <w:rFonts w:ascii="Arial" w:hAnsi="Arial" w:cs="Arial"/>
          <w:b/>
          <w:sz w:val="24"/>
          <w:szCs w:val="24"/>
        </w:rPr>
      </w:pPr>
      <w:r>
        <w:rPr>
          <w:rFonts w:ascii="Arial" w:hAnsi="Arial" w:cs="Arial"/>
          <w:b/>
          <w:sz w:val="24"/>
          <w:szCs w:val="24"/>
        </w:rPr>
        <w:t xml:space="preserve">6.4.8.2 </w:t>
      </w:r>
      <w:r w:rsidR="007C32DF" w:rsidRPr="007C32DF">
        <w:rPr>
          <w:rFonts w:ascii="Arial" w:hAnsi="Arial" w:cs="Arial"/>
          <w:b/>
          <w:sz w:val="24"/>
          <w:szCs w:val="24"/>
        </w:rPr>
        <w:t xml:space="preserve">Sequence Number </w:t>
      </w:r>
      <w:r w:rsidR="007C32DF">
        <w:rPr>
          <w:rFonts w:ascii="Arial" w:hAnsi="Arial" w:cs="Arial"/>
          <w:b/>
          <w:sz w:val="24"/>
          <w:szCs w:val="24"/>
        </w:rPr>
        <w:t>Field</w:t>
      </w:r>
    </w:p>
    <w:p w:rsidR="00832AD7" w:rsidRPr="00832AD7" w:rsidRDefault="00832AD7" w:rsidP="00832AD7">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7C32DF" w:rsidRPr="00FB2D3C" w:rsidRDefault="00832AD7" w:rsidP="00832AD7">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7C32DF" w:rsidRDefault="006E1DD7" w:rsidP="007C32DF">
      <w:pPr>
        <w:rPr>
          <w:rFonts w:ascii="Arial" w:hAnsi="Arial" w:cs="Arial"/>
          <w:b/>
          <w:sz w:val="24"/>
          <w:szCs w:val="24"/>
        </w:rPr>
      </w:pPr>
      <w:r>
        <w:rPr>
          <w:rFonts w:ascii="Arial" w:hAnsi="Arial" w:cs="Arial"/>
          <w:b/>
          <w:sz w:val="24"/>
          <w:szCs w:val="24"/>
        </w:rPr>
        <w:t xml:space="preserve">6.4.8.3 </w:t>
      </w:r>
      <w:r w:rsidR="007C32DF" w:rsidRPr="007C32DF">
        <w:rPr>
          <w:rFonts w:ascii="Arial" w:hAnsi="Arial" w:cs="Arial"/>
          <w:b/>
          <w:sz w:val="24"/>
          <w:szCs w:val="24"/>
        </w:rPr>
        <w:t xml:space="preserve">Destination Address </w:t>
      </w:r>
      <w:r w:rsidR="007C32DF">
        <w:rPr>
          <w:rFonts w:ascii="Arial" w:hAnsi="Arial" w:cs="Arial"/>
          <w:b/>
          <w:sz w:val="24"/>
          <w:szCs w:val="24"/>
        </w:rPr>
        <w:t>Field</w:t>
      </w:r>
    </w:p>
    <w:p w:rsidR="00B93C67" w:rsidRDefault="00B93C67" w:rsidP="00B93C67">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B93C67" w:rsidRPr="00B93C67" w:rsidRDefault="00B93C67" w:rsidP="00B93C67">
      <w:pPr>
        <w:jc w:val="both"/>
        <w:rPr>
          <w:rFonts w:ascii="Arial" w:hAnsi="Arial" w:cs="Arial"/>
          <w:sz w:val="24"/>
          <w:szCs w:val="24"/>
        </w:rPr>
      </w:pPr>
      <w:r w:rsidRPr="00B93C67">
        <w:rPr>
          <w:rFonts w:ascii="Arial" w:hAnsi="Arial" w:cs="Arial"/>
          <w:sz w:val="24"/>
          <w:szCs w:val="24"/>
        </w:rPr>
        <w:lastRenderedPageBreak/>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B93C67" w:rsidRPr="00FB2D3C" w:rsidRDefault="00B93C67" w:rsidP="00B93C67">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7C32DF" w:rsidRDefault="006E1DD7" w:rsidP="007C32DF">
      <w:pPr>
        <w:rPr>
          <w:rFonts w:ascii="Arial" w:hAnsi="Arial" w:cs="Arial"/>
          <w:b/>
          <w:sz w:val="24"/>
          <w:szCs w:val="24"/>
        </w:rPr>
      </w:pPr>
      <w:r>
        <w:rPr>
          <w:rFonts w:ascii="Arial" w:hAnsi="Arial" w:cs="Arial"/>
          <w:b/>
          <w:sz w:val="24"/>
          <w:szCs w:val="24"/>
        </w:rPr>
        <w:t xml:space="preserve">6.4.8.4 </w:t>
      </w:r>
      <w:r w:rsidR="00476970">
        <w:rPr>
          <w:rFonts w:ascii="Arial" w:hAnsi="Arial" w:cs="Arial"/>
          <w:b/>
          <w:sz w:val="24"/>
          <w:szCs w:val="24"/>
        </w:rPr>
        <w:t>Source</w:t>
      </w:r>
      <w:r w:rsidR="007C32DF" w:rsidRPr="007C32DF">
        <w:rPr>
          <w:rFonts w:ascii="Arial" w:hAnsi="Arial" w:cs="Arial"/>
          <w:b/>
          <w:sz w:val="24"/>
          <w:szCs w:val="24"/>
        </w:rPr>
        <w:t xml:space="preserve"> Address </w:t>
      </w:r>
      <w:r w:rsidR="007C32DF">
        <w:rPr>
          <w:rFonts w:ascii="Arial" w:hAnsi="Arial" w:cs="Arial"/>
          <w:b/>
          <w:sz w:val="24"/>
          <w:szCs w:val="24"/>
        </w:rPr>
        <w:t>Field</w:t>
      </w:r>
    </w:p>
    <w:p w:rsidR="00476970" w:rsidRDefault="00476970" w:rsidP="00476970">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476970" w:rsidRPr="00FB2D3C" w:rsidRDefault="00476970" w:rsidP="00476970">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476970" w:rsidRDefault="006E1DD7" w:rsidP="00476970">
      <w:pPr>
        <w:rPr>
          <w:rFonts w:ascii="Arial" w:hAnsi="Arial" w:cs="Arial"/>
          <w:b/>
          <w:sz w:val="24"/>
          <w:szCs w:val="24"/>
        </w:rPr>
      </w:pPr>
      <w:r>
        <w:rPr>
          <w:rFonts w:ascii="Arial" w:hAnsi="Arial" w:cs="Arial"/>
          <w:b/>
          <w:sz w:val="24"/>
          <w:szCs w:val="24"/>
        </w:rPr>
        <w:t xml:space="preserve">6.4.8.5 </w:t>
      </w:r>
      <w:r w:rsidR="00476970" w:rsidRPr="00476970">
        <w:rPr>
          <w:rFonts w:ascii="Arial" w:hAnsi="Arial" w:cs="Arial"/>
          <w:b/>
          <w:sz w:val="24"/>
          <w:szCs w:val="24"/>
        </w:rPr>
        <w:t>Frame Payload</w:t>
      </w:r>
      <w:r w:rsidR="00476970">
        <w:rPr>
          <w:rFonts w:ascii="Arial" w:hAnsi="Arial" w:cs="Arial"/>
          <w:b/>
          <w:sz w:val="24"/>
          <w:szCs w:val="24"/>
        </w:rPr>
        <w:t xml:space="preserve"> Field</w:t>
      </w:r>
    </w:p>
    <w:p w:rsidR="00476970" w:rsidRDefault="00476970" w:rsidP="00476970">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476970" w:rsidRDefault="006E1DD7" w:rsidP="00476970">
      <w:pPr>
        <w:rPr>
          <w:rFonts w:ascii="Arial" w:hAnsi="Arial" w:cs="Arial"/>
          <w:b/>
          <w:sz w:val="24"/>
          <w:szCs w:val="24"/>
        </w:rPr>
      </w:pPr>
      <w:r>
        <w:rPr>
          <w:rFonts w:ascii="Arial" w:hAnsi="Arial" w:cs="Arial"/>
          <w:b/>
          <w:sz w:val="24"/>
          <w:szCs w:val="24"/>
        </w:rPr>
        <w:t xml:space="preserve">6.4.8.6 </w:t>
      </w:r>
      <w:r w:rsidR="00476970">
        <w:rPr>
          <w:rFonts w:ascii="Arial" w:hAnsi="Arial" w:cs="Arial"/>
          <w:b/>
          <w:sz w:val="24"/>
          <w:szCs w:val="24"/>
        </w:rPr>
        <w:t>FCS</w:t>
      </w:r>
      <w:r w:rsidR="00476970" w:rsidRPr="007C32DF">
        <w:rPr>
          <w:rFonts w:ascii="Arial" w:hAnsi="Arial" w:cs="Arial"/>
          <w:b/>
          <w:sz w:val="24"/>
          <w:szCs w:val="24"/>
        </w:rPr>
        <w:t xml:space="preserve"> </w:t>
      </w:r>
      <w:r w:rsidR="00476970">
        <w:rPr>
          <w:rFonts w:ascii="Arial" w:hAnsi="Arial" w:cs="Arial"/>
          <w:b/>
          <w:sz w:val="24"/>
          <w:szCs w:val="24"/>
        </w:rPr>
        <w:t>Field</w:t>
      </w:r>
    </w:p>
    <w:p w:rsidR="0066796F" w:rsidRDefault="0066796F" w:rsidP="0066796F">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66796F" w:rsidRDefault="0066796F" w:rsidP="0066796F">
      <w:pPr>
        <w:jc w:val="both"/>
      </w:pPr>
      <w:r w:rsidRPr="001F778D">
        <w:rPr>
          <w:rFonts w:ascii="Arial" w:hAnsi="Arial" w:cs="Arial"/>
          <w:sz w:val="24"/>
          <w:szCs w:val="24"/>
        </w:rPr>
        <w:t>The FCS is</w:t>
      </w:r>
      <w:r>
        <w:rPr>
          <w:rFonts w:ascii="Arial" w:hAnsi="Arial" w:cs="Arial"/>
          <w:sz w:val="24"/>
          <w:szCs w:val="24"/>
        </w:rPr>
        <w:t xml:space="preserve"> an</w:t>
      </w:r>
      <w:r w:rsidRPr="001F778D">
        <w:rPr>
          <w:rFonts w:ascii="Arial" w:hAnsi="Arial" w:cs="Arial"/>
          <w:sz w:val="24"/>
          <w:szCs w:val="24"/>
        </w:rPr>
        <w:t xml:space="preserve"> </w:t>
      </w:r>
      <w:r>
        <w:rPr>
          <w:rFonts w:ascii="Arial" w:hAnsi="Arial" w:cs="Arial"/>
          <w:sz w:val="24"/>
          <w:szCs w:val="24"/>
        </w:rPr>
        <w:t>optional filed in MAC frame format and the field information generated based on payload and FCS option used in the MAC frame from RS (64, 32) / RS (160,128) / None</w:t>
      </w:r>
      <w:r w:rsidRPr="001F778D">
        <w:rPr>
          <w:rFonts w:ascii="Arial" w:hAnsi="Arial" w:cs="Arial"/>
          <w:sz w:val="24"/>
          <w:szCs w:val="24"/>
        </w:rPr>
        <w:t>.</w:t>
      </w:r>
      <w:r>
        <w:t xml:space="preserve"> </w:t>
      </w:r>
    </w:p>
    <w:p w:rsidR="00B737D4" w:rsidRDefault="00B737D4">
      <w:pPr>
        <w:rPr>
          <w:rFonts w:ascii="Arial" w:hAnsi="Arial" w:cs="Arial"/>
          <w:b/>
          <w:sz w:val="28"/>
          <w:szCs w:val="28"/>
        </w:rPr>
      </w:pPr>
      <w:r>
        <w:rPr>
          <w:rFonts w:ascii="Arial" w:hAnsi="Arial" w:cs="Arial"/>
          <w:b/>
          <w:sz w:val="28"/>
          <w:szCs w:val="28"/>
        </w:rPr>
        <w:br w:type="page"/>
      </w:r>
    </w:p>
    <w:p w:rsidR="005E6C22" w:rsidRDefault="001C6459" w:rsidP="005E6C22">
      <w:pPr>
        <w:pStyle w:val="Heading1"/>
        <w:rPr>
          <w:rFonts w:ascii="Arial" w:hAnsi="Arial" w:cs="Arial"/>
          <w:b/>
          <w:color w:val="auto"/>
          <w:sz w:val="28"/>
          <w:szCs w:val="28"/>
          <w:u w:val="single"/>
        </w:rPr>
      </w:pPr>
      <w:r w:rsidRPr="00CA6950">
        <w:rPr>
          <w:color w:val="auto"/>
          <w:sz w:val="28"/>
          <w:szCs w:val="28"/>
        </w:rPr>
        <w:lastRenderedPageBreak/>
        <w:t xml:space="preserve">MAC </w:t>
      </w:r>
      <w:r>
        <w:rPr>
          <w:color w:val="auto"/>
          <w:sz w:val="28"/>
          <w:szCs w:val="28"/>
        </w:rPr>
        <w:t>PIP ATTRIBUTES</w:t>
      </w:r>
      <w:r w:rsidRPr="00CA6950">
        <w:rPr>
          <w:color w:val="auto"/>
          <w:sz w:val="28"/>
          <w:szCs w:val="28"/>
        </w:rPr>
        <w:t xml:space="preserve"> FOR </w:t>
      </w:r>
      <w:r>
        <w:rPr>
          <w:color w:val="auto"/>
          <w:sz w:val="28"/>
          <w:szCs w:val="28"/>
        </w:rPr>
        <w:t>INVISIBLE DATA EMBEDDING</w:t>
      </w:r>
    </w:p>
    <w:p w:rsidR="00F90B3D" w:rsidRPr="001C6459" w:rsidRDefault="00F90B3D" w:rsidP="001C6459">
      <w:pPr>
        <w:pStyle w:val="Heading1"/>
        <w:numPr>
          <w:ilvl w:val="2"/>
          <w:numId w:val="13"/>
        </w:numPr>
        <w:rPr>
          <w:rFonts w:ascii="Arial" w:hAnsi="Arial" w:cs="Arial"/>
          <w:b/>
          <w:color w:val="auto"/>
          <w:sz w:val="26"/>
          <w:szCs w:val="26"/>
        </w:rPr>
      </w:pPr>
      <w:r w:rsidRPr="001C6459">
        <w:rPr>
          <w:rFonts w:ascii="Arial" w:hAnsi="Arial" w:cs="Arial"/>
          <w:b/>
          <w:color w:val="auto"/>
          <w:sz w:val="26"/>
          <w:szCs w:val="26"/>
        </w:rPr>
        <w:t xml:space="preserve">MAC </w:t>
      </w:r>
      <w:r w:rsidR="00E52A52" w:rsidRPr="001C6459">
        <w:rPr>
          <w:rFonts w:ascii="Arial" w:hAnsi="Arial" w:cs="Arial"/>
          <w:b/>
          <w:color w:val="auto"/>
          <w:sz w:val="26"/>
          <w:szCs w:val="26"/>
        </w:rPr>
        <w:t>PIB Attributes</w:t>
      </w:r>
    </w:p>
    <w:p w:rsidR="005E6C22" w:rsidRDefault="005E6C22" w:rsidP="00E929D0">
      <w:pPr>
        <w:jc w:val="both"/>
        <w:rPr>
          <w:rFonts w:ascii="Arial" w:hAnsi="Arial" w:cs="Arial"/>
          <w:sz w:val="24"/>
          <w:szCs w:val="24"/>
        </w:rPr>
      </w:pPr>
    </w:p>
    <w:p w:rsidR="00230526" w:rsidRPr="00AC708A" w:rsidRDefault="001C1FD8" w:rsidP="00230526">
      <w:pPr>
        <w:jc w:val="both"/>
        <w:rPr>
          <w:rFonts w:ascii="Arial" w:hAnsi="Arial" w:cs="Arial"/>
          <w:sz w:val="24"/>
          <w:szCs w:val="24"/>
        </w:rPr>
      </w:pPr>
      <w:r w:rsidRPr="00E929D0">
        <w:rPr>
          <w:rFonts w:ascii="Arial" w:hAnsi="Arial" w:cs="Arial"/>
          <w:sz w:val="24"/>
          <w:szCs w:val="24"/>
        </w:rPr>
        <w:t>The MAC PIB comprises the attributes required to manage the MAC sublayer of a device. The attributes contained in the IEEE802.15.7-2011 MAC PIB are presented in Table 6</w:t>
      </w:r>
      <w:r w:rsidR="00230526">
        <w:rPr>
          <w:rFonts w:ascii="Arial" w:hAnsi="Arial" w:cs="Arial"/>
          <w:sz w:val="24"/>
          <w:szCs w:val="24"/>
        </w:rPr>
        <w:t>2</w:t>
      </w:r>
      <w:r w:rsidRPr="00E929D0">
        <w:rPr>
          <w:rFonts w:ascii="Arial" w:hAnsi="Arial" w:cs="Arial"/>
          <w:sz w:val="24"/>
          <w:szCs w:val="24"/>
        </w:rPr>
        <w:t xml:space="preserve"> - MAC PIB Attributes. </w:t>
      </w:r>
      <w:r w:rsidR="00230526" w:rsidRPr="00B8662A">
        <w:rPr>
          <w:rFonts w:ascii="Arial" w:hAnsi="Arial" w:cs="Arial"/>
          <w:color w:val="FF0000"/>
          <w:sz w:val="24"/>
          <w:szCs w:val="24"/>
        </w:rPr>
        <w:t xml:space="preserve">The additional MAC PIB attributes added for 2 Dimensional codes are presented the </w:t>
      </w:r>
      <w:r w:rsidR="00230526" w:rsidRPr="00C8273E">
        <w:rPr>
          <w:rFonts w:ascii="Arial" w:hAnsi="Arial" w:cs="Arial"/>
          <w:color w:val="FF0000"/>
          <w:sz w:val="24"/>
          <w:szCs w:val="24"/>
        </w:rPr>
        <w:t>Table 62—MAC PIB attributes (continued)</w:t>
      </w:r>
      <w:r w:rsidR="00230526" w:rsidRPr="00B8662A">
        <w:rPr>
          <w:rFonts w:ascii="Arial" w:hAnsi="Arial" w:cs="Arial"/>
          <w:color w:val="FF0000"/>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C1FD8" w:rsidRPr="003C58AA" w:rsidTr="00C16C42">
        <w:tc>
          <w:tcPr>
            <w:tcW w:w="9350" w:type="dxa"/>
            <w:gridSpan w:val="6"/>
          </w:tcPr>
          <w:p w:rsidR="001C1FD8" w:rsidRPr="003C58AA" w:rsidRDefault="001C1FD8" w:rsidP="00C16C42">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C1FD8" w:rsidRPr="003C58AA" w:rsidTr="00C16C42">
        <w:tc>
          <w:tcPr>
            <w:tcW w:w="2142" w:type="dxa"/>
          </w:tcPr>
          <w:p w:rsidR="001C1FD8" w:rsidRPr="003C58AA" w:rsidRDefault="001C1FD8" w:rsidP="00C16C42">
            <w:pPr>
              <w:jc w:val="center"/>
              <w:rPr>
                <w:b/>
                <w:sz w:val="24"/>
                <w:szCs w:val="24"/>
              </w:rPr>
            </w:pPr>
            <w:r w:rsidRPr="003C58AA">
              <w:rPr>
                <w:b/>
                <w:sz w:val="24"/>
                <w:szCs w:val="24"/>
              </w:rPr>
              <w:t>Attribute</w:t>
            </w:r>
          </w:p>
        </w:tc>
        <w:tc>
          <w:tcPr>
            <w:tcW w:w="1183" w:type="dxa"/>
          </w:tcPr>
          <w:p w:rsidR="001C1FD8" w:rsidRPr="003C58AA" w:rsidRDefault="001C1FD8" w:rsidP="00C16C42">
            <w:pPr>
              <w:jc w:val="center"/>
              <w:rPr>
                <w:b/>
                <w:sz w:val="24"/>
                <w:szCs w:val="24"/>
              </w:rPr>
            </w:pPr>
            <w:r w:rsidRPr="003C58AA">
              <w:rPr>
                <w:b/>
                <w:sz w:val="24"/>
                <w:szCs w:val="24"/>
              </w:rPr>
              <w:t>Identifier</w:t>
            </w:r>
          </w:p>
        </w:tc>
        <w:tc>
          <w:tcPr>
            <w:tcW w:w="1170" w:type="dxa"/>
          </w:tcPr>
          <w:p w:rsidR="001C1FD8" w:rsidRPr="003C58AA" w:rsidRDefault="001C1FD8" w:rsidP="00C16C42">
            <w:pPr>
              <w:jc w:val="center"/>
              <w:rPr>
                <w:b/>
                <w:sz w:val="24"/>
                <w:szCs w:val="24"/>
              </w:rPr>
            </w:pPr>
            <w:r w:rsidRPr="003C58AA">
              <w:rPr>
                <w:b/>
                <w:sz w:val="24"/>
                <w:szCs w:val="24"/>
              </w:rPr>
              <w:t>Type</w:t>
            </w:r>
          </w:p>
        </w:tc>
        <w:tc>
          <w:tcPr>
            <w:tcW w:w="1080" w:type="dxa"/>
          </w:tcPr>
          <w:p w:rsidR="001C1FD8" w:rsidRPr="003C58AA" w:rsidRDefault="001C1FD8" w:rsidP="00C16C42">
            <w:pPr>
              <w:jc w:val="center"/>
              <w:rPr>
                <w:b/>
                <w:sz w:val="24"/>
                <w:szCs w:val="24"/>
              </w:rPr>
            </w:pPr>
            <w:r w:rsidRPr="003C58AA">
              <w:rPr>
                <w:b/>
                <w:sz w:val="24"/>
                <w:szCs w:val="24"/>
              </w:rPr>
              <w:t>Range</w:t>
            </w:r>
          </w:p>
        </w:tc>
        <w:tc>
          <w:tcPr>
            <w:tcW w:w="2790" w:type="dxa"/>
          </w:tcPr>
          <w:p w:rsidR="001C1FD8" w:rsidRPr="003C58AA" w:rsidRDefault="001C1FD8" w:rsidP="00C16C42">
            <w:pPr>
              <w:jc w:val="center"/>
              <w:rPr>
                <w:b/>
                <w:sz w:val="24"/>
                <w:szCs w:val="24"/>
              </w:rPr>
            </w:pPr>
            <w:r w:rsidRPr="003C58AA">
              <w:rPr>
                <w:b/>
                <w:sz w:val="24"/>
                <w:szCs w:val="24"/>
              </w:rPr>
              <w:t>Description</w:t>
            </w:r>
          </w:p>
        </w:tc>
        <w:tc>
          <w:tcPr>
            <w:tcW w:w="985" w:type="dxa"/>
          </w:tcPr>
          <w:p w:rsidR="001C1FD8" w:rsidRPr="003C58AA" w:rsidRDefault="001C1FD8" w:rsidP="00C16C42">
            <w:pPr>
              <w:jc w:val="center"/>
              <w:rPr>
                <w:b/>
                <w:sz w:val="24"/>
                <w:szCs w:val="24"/>
              </w:rPr>
            </w:pPr>
            <w:r w:rsidRPr="003C58AA">
              <w:rPr>
                <w:b/>
                <w:sz w:val="24"/>
                <w:szCs w:val="24"/>
              </w:rPr>
              <w:t>Default</w:t>
            </w:r>
          </w:p>
        </w:tc>
      </w:tr>
      <w:tr w:rsidR="001C1FD8" w:rsidTr="00C16C42">
        <w:tc>
          <w:tcPr>
            <w:tcW w:w="2142" w:type="dxa"/>
          </w:tcPr>
          <w:p w:rsidR="001C1FD8" w:rsidRDefault="001C1FD8" w:rsidP="00C16C42">
            <w:pPr>
              <w:rPr>
                <w:sz w:val="24"/>
                <w:szCs w:val="24"/>
              </w:rPr>
            </w:pPr>
            <w:r>
              <w:rPr>
                <w:sz w:val="24"/>
                <w:szCs w:val="24"/>
              </w:rPr>
              <w:t>macTxMode</w:t>
            </w:r>
          </w:p>
        </w:tc>
        <w:tc>
          <w:tcPr>
            <w:tcW w:w="1183" w:type="dxa"/>
          </w:tcPr>
          <w:p w:rsidR="001C1FD8" w:rsidRDefault="001C1FD8" w:rsidP="00C16C42">
            <w:pPr>
              <w:jc w:val="center"/>
              <w:rPr>
                <w:sz w:val="24"/>
                <w:szCs w:val="24"/>
              </w:rPr>
            </w:pPr>
            <w:r>
              <w:rPr>
                <w:sz w:val="24"/>
                <w:szCs w:val="24"/>
              </w:rPr>
              <w:t>0x91</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rPr>
                <w:sz w:val="24"/>
                <w:szCs w:val="24"/>
              </w:rPr>
            </w:pPr>
            <w:r>
              <w:rPr>
                <w:sz w:val="24"/>
                <w:szCs w:val="24"/>
              </w:rPr>
              <w:t>0-255</w:t>
            </w:r>
          </w:p>
        </w:tc>
        <w:tc>
          <w:tcPr>
            <w:tcW w:w="2790" w:type="dxa"/>
          </w:tcPr>
          <w:p w:rsidR="001C1FD8" w:rsidRDefault="001C1FD8" w:rsidP="00C16C42">
            <w:pPr>
              <w:jc w:val="both"/>
              <w:rPr>
                <w:sz w:val="24"/>
                <w:szCs w:val="24"/>
              </w:rPr>
            </w:pPr>
            <w:r>
              <w:rPr>
                <w:sz w:val="24"/>
                <w:szCs w:val="24"/>
              </w:rPr>
              <w:t>This attribute indicates the MAC transmission mode is visible or Invisible.</w:t>
            </w:r>
          </w:p>
          <w:p w:rsidR="001C1FD8" w:rsidRDefault="001C1FD8" w:rsidP="00C16C42">
            <w:pPr>
              <w:jc w:val="both"/>
              <w:rPr>
                <w:sz w:val="24"/>
                <w:szCs w:val="24"/>
              </w:rPr>
            </w:pPr>
            <w:r>
              <w:rPr>
                <w:sz w:val="24"/>
                <w:szCs w:val="24"/>
              </w:rPr>
              <w:t>0 : Visible VTASC  Mode</w:t>
            </w:r>
          </w:p>
          <w:p w:rsidR="001C1FD8" w:rsidRDefault="001C1FD8" w:rsidP="00C16C42">
            <w:pPr>
              <w:rPr>
                <w:sz w:val="24"/>
                <w:szCs w:val="24"/>
              </w:rPr>
            </w:pPr>
            <w:r>
              <w:rPr>
                <w:sz w:val="24"/>
                <w:szCs w:val="24"/>
              </w:rPr>
              <w:t>1 : Visible Sequential Scalable 2D Code</w:t>
            </w:r>
          </w:p>
          <w:p w:rsidR="001C1FD8" w:rsidRDefault="00FE1F34" w:rsidP="00C16C42">
            <w:pPr>
              <w:rPr>
                <w:sz w:val="24"/>
                <w:szCs w:val="24"/>
              </w:rPr>
            </w:pPr>
            <w:r>
              <w:rPr>
                <w:sz w:val="24"/>
                <w:szCs w:val="24"/>
              </w:rPr>
              <w:t>2</w:t>
            </w:r>
            <w:r w:rsidR="001C1FD8">
              <w:rPr>
                <w:sz w:val="24"/>
                <w:szCs w:val="24"/>
              </w:rPr>
              <w:t xml:space="preserve"> : Invisible Mode – Blending Method</w:t>
            </w:r>
          </w:p>
          <w:p w:rsidR="001C1FD8" w:rsidRDefault="00FE1F34" w:rsidP="00C16C42">
            <w:pPr>
              <w:rPr>
                <w:sz w:val="24"/>
                <w:szCs w:val="24"/>
              </w:rPr>
            </w:pPr>
            <w:r>
              <w:rPr>
                <w:sz w:val="24"/>
                <w:szCs w:val="24"/>
              </w:rPr>
              <w:t>3</w:t>
            </w:r>
            <w:r w:rsidR="001C1FD8">
              <w:rPr>
                <w:sz w:val="24"/>
                <w:szCs w:val="24"/>
              </w:rPr>
              <w:t xml:space="preserve"> : Invisible Mode – Watermarking Method</w:t>
            </w:r>
          </w:p>
        </w:tc>
        <w:tc>
          <w:tcPr>
            <w:tcW w:w="985" w:type="dxa"/>
          </w:tcPr>
          <w:p w:rsidR="001C1FD8" w:rsidRDefault="001C1FD8" w:rsidP="00C16C42">
            <w:pPr>
              <w:jc w:val="center"/>
              <w:rPr>
                <w:sz w:val="24"/>
                <w:szCs w:val="24"/>
              </w:rPr>
            </w:pPr>
            <w:r>
              <w:rPr>
                <w:sz w:val="24"/>
                <w:szCs w:val="24"/>
              </w:rPr>
              <w:t>0</w:t>
            </w:r>
          </w:p>
        </w:tc>
      </w:tr>
      <w:tr w:rsidR="001C1FD8" w:rsidTr="00C16C42">
        <w:tc>
          <w:tcPr>
            <w:tcW w:w="2142" w:type="dxa"/>
          </w:tcPr>
          <w:p w:rsidR="001C1FD8" w:rsidRDefault="001C1FD8" w:rsidP="00C16C42">
            <w:pPr>
              <w:rPr>
                <w:sz w:val="24"/>
                <w:szCs w:val="24"/>
              </w:rPr>
            </w:pPr>
            <w:proofErr w:type="spellStart"/>
            <w:r>
              <w:rPr>
                <w:sz w:val="24"/>
                <w:szCs w:val="24"/>
              </w:rPr>
              <w:t>macTxCamerEnable</w:t>
            </w:r>
            <w:proofErr w:type="spellEnd"/>
          </w:p>
        </w:tc>
        <w:tc>
          <w:tcPr>
            <w:tcW w:w="1183" w:type="dxa"/>
          </w:tcPr>
          <w:p w:rsidR="001C1FD8" w:rsidRDefault="001C1FD8" w:rsidP="00C16C42">
            <w:pPr>
              <w:jc w:val="center"/>
              <w:rPr>
                <w:sz w:val="24"/>
                <w:szCs w:val="24"/>
              </w:rPr>
            </w:pPr>
            <w:r>
              <w:rPr>
                <w:sz w:val="24"/>
                <w:szCs w:val="24"/>
              </w:rPr>
              <w:t>0x92</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Default="001C1FD8" w:rsidP="00C16C42">
            <w:pPr>
              <w:jc w:val="both"/>
              <w:rPr>
                <w:sz w:val="24"/>
                <w:szCs w:val="24"/>
              </w:rPr>
            </w:pPr>
            <w:r>
              <w:rPr>
                <w:sz w:val="24"/>
                <w:szCs w:val="24"/>
              </w:rPr>
              <w:t>This attribute indicates the Transmitter is Enabled with Camera or not for Interactive Receiver distance specific data transfer control.</w:t>
            </w:r>
          </w:p>
          <w:p w:rsidR="001C1FD8" w:rsidRDefault="001C1FD8" w:rsidP="00C16C42">
            <w:pPr>
              <w:rPr>
                <w:sz w:val="24"/>
                <w:szCs w:val="24"/>
              </w:rPr>
            </w:pPr>
            <w:r>
              <w:rPr>
                <w:sz w:val="24"/>
                <w:szCs w:val="24"/>
              </w:rPr>
              <w:t>0 : Camera not connected</w:t>
            </w:r>
          </w:p>
          <w:p w:rsidR="001C1FD8" w:rsidRDefault="001C1FD8" w:rsidP="00C16C42">
            <w:pPr>
              <w:rPr>
                <w:sz w:val="24"/>
                <w:szCs w:val="24"/>
              </w:rPr>
            </w:pPr>
            <w:r>
              <w:rPr>
                <w:sz w:val="24"/>
                <w:szCs w:val="24"/>
              </w:rPr>
              <w:t>1 : Camera connected</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proofErr w:type="spellStart"/>
            <w:r>
              <w:rPr>
                <w:sz w:val="24"/>
                <w:szCs w:val="24"/>
              </w:rPr>
              <w:t>macRxDistance</w:t>
            </w:r>
            <w:proofErr w:type="spellEnd"/>
          </w:p>
        </w:tc>
        <w:tc>
          <w:tcPr>
            <w:tcW w:w="1183" w:type="dxa"/>
          </w:tcPr>
          <w:p w:rsidR="001C1FD8" w:rsidRDefault="001C1FD8" w:rsidP="00C16C42">
            <w:pPr>
              <w:jc w:val="center"/>
              <w:rPr>
                <w:sz w:val="24"/>
                <w:szCs w:val="24"/>
              </w:rPr>
            </w:pPr>
            <w:r>
              <w:rPr>
                <w:sz w:val="24"/>
                <w:szCs w:val="24"/>
              </w:rPr>
              <w:t>0x93</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Default="001C1FD8" w:rsidP="00C16C42">
            <w:pPr>
              <w:jc w:val="both"/>
              <w:rPr>
                <w:sz w:val="24"/>
                <w:szCs w:val="24"/>
              </w:rPr>
            </w:pPr>
            <w:r>
              <w:rPr>
                <w:sz w:val="24"/>
                <w:szCs w:val="24"/>
              </w:rPr>
              <w:t>This attribute notify the Receiver distance from Transmitter</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proofErr w:type="spellStart"/>
            <w:r>
              <w:rPr>
                <w:sz w:val="24"/>
                <w:szCs w:val="24"/>
              </w:rPr>
              <w:t>macTxDataType</w:t>
            </w:r>
            <w:proofErr w:type="spellEnd"/>
          </w:p>
        </w:tc>
        <w:tc>
          <w:tcPr>
            <w:tcW w:w="1183" w:type="dxa"/>
          </w:tcPr>
          <w:p w:rsidR="001C1FD8" w:rsidRDefault="001C1FD8" w:rsidP="00C16C42">
            <w:pPr>
              <w:jc w:val="center"/>
              <w:rPr>
                <w:sz w:val="24"/>
                <w:szCs w:val="24"/>
              </w:rPr>
            </w:pPr>
            <w:r>
              <w:rPr>
                <w:sz w:val="24"/>
                <w:szCs w:val="24"/>
              </w:rPr>
              <w:t>0x94</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Default="001C1FD8" w:rsidP="00C16C42">
            <w:pPr>
              <w:rPr>
                <w:sz w:val="24"/>
                <w:szCs w:val="24"/>
              </w:rPr>
            </w:pPr>
            <w:r>
              <w:rPr>
                <w:sz w:val="24"/>
                <w:szCs w:val="24"/>
              </w:rPr>
              <w:t>This attribute indicates the type of data to be transmitted.</w:t>
            </w:r>
          </w:p>
          <w:p w:rsidR="001C1FD8" w:rsidRDefault="001C1FD8" w:rsidP="00C16C42">
            <w:pPr>
              <w:jc w:val="both"/>
              <w:rPr>
                <w:sz w:val="24"/>
                <w:szCs w:val="24"/>
              </w:rPr>
            </w:pPr>
            <w:r>
              <w:rPr>
                <w:sz w:val="24"/>
                <w:szCs w:val="24"/>
              </w:rPr>
              <w:t>0 : Normal Data (Media Content, Information Content based on the Application used for)</w:t>
            </w:r>
          </w:p>
          <w:p w:rsidR="001C1FD8" w:rsidRDefault="001C1FD8" w:rsidP="00C16C42">
            <w:pPr>
              <w:rPr>
                <w:sz w:val="24"/>
                <w:szCs w:val="24"/>
              </w:rPr>
            </w:pPr>
            <w:r>
              <w:rPr>
                <w:sz w:val="24"/>
                <w:szCs w:val="24"/>
              </w:rPr>
              <w:t xml:space="preserve">1 : ID Data </w:t>
            </w:r>
          </w:p>
          <w:p w:rsidR="001C1FD8" w:rsidRDefault="001C1FD8" w:rsidP="00C16C42">
            <w:pPr>
              <w:rPr>
                <w:sz w:val="24"/>
                <w:szCs w:val="24"/>
              </w:rPr>
            </w:pPr>
            <w:r>
              <w:rPr>
                <w:sz w:val="24"/>
                <w:szCs w:val="24"/>
              </w:rPr>
              <w:t>2 : Authentication Data</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r>
              <w:rPr>
                <w:sz w:val="24"/>
                <w:szCs w:val="24"/>
              </w:rPr>
              <w:lastRenderedPageBreak/>
              <w:t>maxDataLength</w:t>
            </w:r>
          </w:p>
        </w:tc>
        <w:tc>
          <w:tcPr>
            <w:tcW w:w="1183" w:type="dxa"/>
          </w:tcPr>
          <w:p w:rsidR="001C1FD8" w:rsidRDefault="001C1FD8" w:rsidP="00C16C42">
            <w:pPr>
              <w:jc w:val="center"/>
              <w:rPr>
                <w:sz w:val="24"/>
                <w:szCs w:val="24"/>
              </w:rPr>
            </w:pPr>
            <w:r>
              <w:rPr>
                <w:sz w:val="24"/>
                <w:szCs w:val="24"/>
              </w:rPr>
              <w:t>0x95</w:t>
            </w:r>
          </w:p>
        </w:tc>
        <w:tc>
          <w:tcPr>
            <w:tcW w:w="1170" w:type="dxa"/>
          </w:tcPr>
          <w:p w:rsidR="001C1FD8" w:rsidRDefault="001C1FD8" w:rsidP="00C16C42">
            <w:pPr>
              <w:jc w:val="center"/>
            </w:pPr>
            <w:r>
              <w:rPr>
                <w:sz w:val="24"/>
                <w:szCs w:val="24"/>
              </w:rPr>
              <w:t>Integer</w:t>
            </w:r>
          </w:p>
        </w:tc>
        <w:tc>
          <w:tcPr>
            <w:tcW w:w="1080" w:type="dxa"/>
          </w:tcPr>
          <w:p w:rsidR="001C1FD8" w:rsidRDefault="001C1FD8" w:rsidP="00C16C42">
            <w:pPr>
              <w:jc w:val="center"/>
            </w:pPr>
            <w:r w:rsidRPr="0073678D">
              <w:rPr>
                <w:sz w:val="24"/>
                <w:szCs w:val="24"/>
              </w:rPr>
              <w:t>0-</w:t>
            </w:r>
            <w:r>
              <w:rPr>
                <w:sz w:val="24"/>
                <w:szCs w:val="24"/>
              </w:rPr>
              <w:t>65535</w:t>
            </w:r>
          </w:p>
        </w:tc>
        <w:tc>
          <w:tcPr>
            <w:tcW w:w="2790" w:type="dxa"/>
          </w:tcPr>
          <w:p w:rsidR="001C1FD8" w:rsidRDefault="001C1FD8" w:rsidP="00C16C42">
            <w:pPr>
              <w:rPr>
                <w:sz w:val="24"/>
                <w:szCs w:val="24"/>
              </w:rPr>
            </w:pPr>
            <w:r>
              <w:rPr>
                <w:sz w:val="24"/>
                <w:szCs w:val="24"/>
              </w:rPr>
              <w:t>This attribute specify the length of the data to be transmitted</w:t>
            </w:r>
          </w:p>
        </w:tc>
        <w:tc>
          <w:tcPr>
            <w:tcW w:w="985" w:type="dxa"/>
          </w:tcPr>
          <w:p w:rsidR="001C1FD8" w:rsidRDefault="001C1FD8" w:rsidP="00C16C42">
            <w:pPr>
              <w:jc w:val="center"/>
            </w:pPr>
            <w:r w:rsidRPr="00E24104">
              <w:rPr>
                <w:sz w:val="24"/>
                <w:szCs w:val="24"/>
              </w:rPr>
              <w:t>0</w:t>
            </w:r>
          </w:p>
        </w:tc>
      </w:tr>
    </w:tbl>
    <w:p w:rsidR="001C1FD8" w:rsidRPr="00E929D0" w:rsidRDefault="001C1FD8" w:rsidP="00E929D0">
      <w:pPr>
        <w:jc w:val="center"/>
        <w:rPr>
          <w:rFonts w:ascii="Arial" w:hAnsi="Arial" w:cs="Arial"/>
          <w:b/>
          <w:sz w:val="24"/>
          <w:szCs w:val="24"/>
        </w:rPr>
      </w:pPr>
    </w:p>
    <w:p w:rsidR="00ED282E" w:rsidRDefault="00ED282E" w:rsidP="00ED282E">
      <w:pPr>
        <w:jc w:val="center"/>
      </w:pPr>
      <w:r w:rsidRPr="009109BA">
        <w:rPr>
          <w:rFonts w:ascii="Arial" w:hAnsi="Arial" w:cs="Arial"/>
          <w:b/>
          <w:color w:val="FF0000"/>
          <w:sz w:val="24"/>
          <w:szCs w:val="24"/>
        </w:rPr>
        <w:t>Table 62—MAC PIB attributes (continued)</w:t>
      </w:r>
    </w:p>
    <w:p w:rsidR="001C1FD8" w:rsidRDefault="001C1FD8" w:rsidP="00ED282E">
      <w:pPr>
        <w:pStyle w:val="ListParagraph"/>
        <w:jc w:val="center"/>
      </w:pPr>
    </w:p>
    <w:sectPr w:rsidR="001C1FD8" w:rsidSect="00D12C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0D" w:rsidRDefault="00521A0D" w:rsidP="00065CB2">
      <w:pPr>
        <w:spacing w:after="0" w:line="240" w:lineRule="auto"/>
      </w:pPr>
      <w:r>
        <w:separator/>
      </w:r>
    </w:p>
  </w:endnote>
  <w:endnote w:type="continuationSeparator" w:id="0">
    <w:p w:rsidR="00521A0D" w:rsidRDefault="00521A0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0D" w:rsidRDefault="00521A0D" w:rsidP="00065CB2">
      <w:pPr>
        <w:spacing w:after="0" w:line="240" w:lineRule="auto"/>
      </w:pPr>
      <w:r>
        <w:separator/>
      </w:r>
    </w:p>
  </w:footnote>
  <w:footnote w:type="continuationSeparator" w:id="0">
    <w:p w:rsidR="00521A0D" w:rsidRDefault="00521A0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3C3619">
      <w:rPr>
        <w:b/>
        <w:noProof/>
        <w:sz w:val="28"/>
      </w:rPr>
      <w:t>September, 2016</w:t>
    </w:r>
    <w:r>
      <w:rPr>
        <w:b/>
        <w:sz w:val="28"/>
      </w:rPr>
      <w:fldChar w:fldCharType="end"/>
    </w:r>
    <w:r>
      <w:rPr>
        <w:b/>
        <w:sz w:val="28"/>
      </w:rPr>
      <w:t xml:space="preserve">                                                              IEEE P802.</w:t>
    </w:r>
    <w:r w:rsidRPr="007361B0">
      <w:t xml:space="preserve"> </w:t>
    </w:r>
    <w:r w:rsidRPr="007361B0">
      <w:rPr>
        <w:b/>
        <w:sz w:val="28"/>
      </w:rPr>
      <w:t>15-16-</w:t>
    </w:r>
    <w:r w:rsidR="003C3619">
      <w:rPr>
        <w:b/>
        <w:sz w:val="28"/>
      </w:rPr>
      <w:t>0672</w:t>
    </w:r>
    <w:r w:rsidRPr="007361B0">
      <w:rPr>
        <w:b/>
        <w:sz w:val="28"/>
      </w:rPr>
      <w:t>-0</w:t>
    </w:r>
    <w:r w:rsidR="005B6E6A">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B153D7"/>
    <w:multiLevelType w:val="multilevel"/>
    <w:tmpl w:val="38381EC0"/>
    <w:lvl w:ilvl="0">
      <w:start w:val="7"/>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A4679"/>
    <w:multiLevelType w:val="multilevel"/>
    <w:tmpl w:val="A98AC252"/>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12"/>
  </w:num>
  <w:num w:numId="4">
    <w:abstractNumId w:val="5"/>
  </w:num>
  <w:num w:numId="5">
    <w:abstractNumId w:val="4"/>
  </w:num>
  <w:num w:numId="6">
    <w:abstractNumId w:val="6"/>
  </w:num>
  <w:num w:numId="7">
    <w:abstractNumId w:val="3"/>
  </w:num>
  <w:num w:numId="8">
    <w:abstractNumId w:val="9"/>
  </w:num>
  <w:num w:numId="9">
    <w:abstractNumId w:val="10"/>
  </w:num>
  <w:num w:numId="10">
    <w:abstractNumId w:val="7"/>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2ABB"/>
    <w:rsid w:val="0004687B"/>
    <w:rsid w:val="00060B22"/>
    <w:rsid w:val="0006151B"/>
    <w:rsid w:val="00064194"/>
    <w:rsid w:val="00065CB2"/>
    <w:rsid w:val="00066E31"/>
    <w:rsid w:val="00082C7B"/>
    <w:rsid w:val="00087B7A"/>
    <w:rsid w:val="0009255B"/>
    <w:rsid w:val="000A1B61"/>
    <w:rsid w:val="000A1DE1"/>
    <w:rsid w:val="000A326D"/>
    <w:rsid w:val="000A499B"/>
    <w:rsid w:val="000A7F5D"/>
    <w:rsid w:val="000B1BD9"/>
    <w:rsid w:val="000B2FBE"/>
    <w:rsid w:val="000B3001"/>
    <w:rsid w:val="000B340B"/>
    <w:rsid w:val="000C2DEB"/>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90DCB"/>
    <w:rsid w:val="001A0F54"/>
    <w:rsid w:val="001A2D96"/>
    <w:rsid w:val="001B2D62"/>
    <w:rsid w:val="001B51E2"/>
    <w:rsid w:val="001C01D3"/>
    <w:rsid w:val="001C1FD8"/>
    <w:rsid w:val="001C6459"/>
    <w:rsid w:val="001D7C65"/>
    <w:rsid w:val="001E0DC5"/>
    <w:rsid w:val="001E3047"/>
    <w:rsid w:val="001F22EB"/>
    <w:rsid w:val="001F69AE"/>
    <w:rsid w:val="001F783F"/>
    <w:rsid w:val="00203C34"/>
    <w:rsid w:val="0020475A"/>
    <w:rsid w:val="002050C2"/>
    <w:rsid w:val="00230526"/>
    <w:rsid w:val="00231A25"/>
    <w:rsid w:val="0023699C"/>
    <w:rsid w:val="00240DAC"/>
    <w:rsid w:val="00251127"/>
    <w:rsid w:val="00252FB7"/>
    <w:rsid w:val="002641EC"/>
    <w:rsid w:val="0027072E"/>
    <w:rsid w:val="002874E1"/>
    <w:rsid w:val="002A37AA"/>
    <w:rsid w:val="002A3DEC"/>
    <w:rsid w:val="002C2ABB"/>
    <w:rsid w:val="002D0EFA"/>
    <w:rsid w:val="002E7D41"/>
    <w:rsid w:val="002F036A"/>
    <w:rsid w:val="002F08A1"/>
    <w:rsid w:val="002F0903"/>
    <w:rsid w:val="002F42B8"/>
    <w:rsid w:val="00305339"/>
    <w:rsid w:val="0030573A"/>
    <w:rsid w:val="00324E9B"/>
    <w:rsid w:val="00326B34"/>
    <w:rsid w:val="00327B57"/>
    <w:rsid w:val="00344192"/>
    <w:rsid w:val="00345A3D"/>
    <w:rsid w:val="00346D98"/>
    <w:rsid w:val="00352433"/>
    <w:rsid w:val="00355684"/>
    <w:rsid w:val="003558C3"/>
    <w:rsid w:val="00355ABC"/>
    <w:rsid w:val="0036269F"/>
    <w:rsid w:val="0036312C"/>
    <w:rsid w:val="00380DF1"/>
    <w:rsid w:val="00380E66"/>
    <w:rsid w:val="00383098"/>
    <w:rsid w:val="003865C0"/>
    <w:rsid w:val="00390334"/>
    <w:rsid w:val="003971E8"/>
    <w:rsid w:val="003A6AC5"/>
    <w:rsid w:val="003B465B"/>
    <w:rsid w:val="003C3619"/>
    <w:rsid w:val="003C58AA"/>
    <w:rsid w:val="003D24FB"/>
    <w:rsid w:val="003D6091"/>
    <w:rsid w:val="003E2193"/>
    <w:rsid w:val="003F6F9E"/>
    <w:rsid w:val="00406F98"/>
    <w:rsid w:val="00407F6B"/>
    <w:rsid w:val="004107B9"/>
    <w:rsid w:val="00413354"/>
    <w:rsid w:val="00413764"/>
    <w:rsid w:val="00415C23"/>
    <w:rsid w:val="00417A05"/>
    <w:rsid w:val="004249A8"/>
    <w:rsid w:val="00425DB0"/>
    <w:rsid w:val="00436D6D"/>
    <w:rsid w:val="004511D6"/>
    <w:rsid w:val="00455B1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3ACF"/>
    <w:rsid w:val="004C5A94"/>
    <w:rsid w:val="004E18E5"/>
    <w:rsid w:val="004E2115"/>
    <w:rsid w:val="004E7B8B"/>
    <w:rsid w:val="004F040B"/>
    <w:rsid w:val="005001A8"/>
    <w:rsid w:val="005178CA"/>
    <w:rsid w:val="00521A0D"/>
    <w:rsid w:val="005226B3"/>
    <w:rsid w:val="00523D35"/>
    <w:rsid w:val="00532CEB"/>
    <w:rsid w:val="00533C37"/>
    <w:rsid w:val="00543397"/>
    <w:rsid w:val="005450AB"/>
    <w:rsid w:val="0057071F"/>
    <w:rsid w:val="00573FE3"/>
    <w:rsid w:val="005812DF"/>
    <w:rsid w:val="00581E09"/>
    <w:rsid w:val="00585AE7"/>
    <w:rsid w:val="005936B8"/>
    <w:rsid w:val="005B6E6A"/>
    <w:rsid w:val="005C0EB5"/>
    <w:rsid w:val="005C2E66"/>
    <w:rsid w:val="005C797E"/>
    <w:rsid w:val="005D0744"/>
    <w:rsid w:val="005D3DAF"/>
    <w:rsid w:val="005D566E"/>
    <w:rsid w:val="005D57CD"/>
    <w:rsid w:val="005E6C22"/>
    <w:rsid w:val="005F6F10"/>
    <w:rsid w:val="006060DF"/>
    <w:rsid w:val="00613D09"/>
    <w:rsid w:val="0062527D"/>
    <w:rsid w:val="0062731A"/>
    <w:rsid w:val="0063564C"/>
    <w:rsid w:val="00636885"/>
    <w:rsid w:val="006460B9"/>
    <w:rsid w:val="00653D10"/>
    <w:rsid w:val="0066796F"/>
    <w:rsid w:val="00670D26"/>
    <w:rsid w:val="00683F01"/>
    <w:rsid w:val="006910A8"/>
    <w:rsid w:val="0069265A"/>
    <w:rsid w:val="00692FDD"/>
    <w:rsid w:val="006A598A"/>
    <w:rsid w:val="006B27A9"/>
    <w:rsid w:val="006D05E0"/>
    <w:rsid w:val="006D150C"/>
    <w:rsid w:val="006E003A"/>
    <w:rsid w:val="006E1DD7"/>
    <w:rsid w:val="006F0671"/>
    <w:rsid w:val="006F0C7B"/>
    <w:rsid w:val="007043C7"/>
    <w:rsid w:val="00715C78"/>
    <w:rsid w:val="00717B21"/>
    <w:rsid w:val="00717DA2"/>
    <w:rsid w:val="00721212"/>
    <w:rsid w:val="00724143"/>
    <w:rsid w:val="0072567F"/>
    <w:rsid w:val="00725ED2"/>
    <w:rsid w:val="007303D8"/>
    <w:rsid w:val="00730A95"/>
    <w:rsid w:val="007361B0"/>
    <w:rsid w:val="00743764"/>
    <w:rsid w:val="00752532"/>
    <w:rsid w:val="007723DC"/>
    <w:rsid w:val="00782342"/>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2688E"/>
    <w:rsid w:val="00832AD7"/>
    <w:rsid w:val="00833DA7"/>
    <w:rsid w:val="008343E0"/>
    <w:rsid w:val="00834D0A"/>
    <w:rsid w:val="008367E1"/>
    <w:rsid w:val="00837830"/>
    <w:rsid w:val="00843825"/>
    <w:rsid w:val="00844130"/>
    <w:rsid w:val="008452EE"/>
    <w:rsid w:val="00852045"/>
    <w:rsid w:val="00857CDF"/>
    <w:rsid w:val="00873C1E"/>
    <w:rsid w:val="00875575"/>
    <w:rsid w:val="008808CD"/>
    <w:rsid w:val="00880A54"/>
    <w:rsid w:val="00892DE8"/>
    <w:rsid w:val="0089675E"/>
    <w:rsid w:val="008A1271"/>
    <w:rsid w:val="008A2F9A"/>
    <w:rsid w:val="008A53BD"/>
    <w:rsid w:val="008E0868"/>
    <w:rsid w:val="008E18D5"/>
    <w:rsid w:val="008E48CD"/>
    <w:rsid w:val="008E6D24"/>
    <w:rsid w:val="008E72BA"/>
    <w:rsid w:val="009015C1"/>
    <w:rsid w:val="0092083B"/>
    <w:rsid w:val="0092732D"/>
    <w:rsid w:val="00946FAD"/>
    <w:rsid w:val="00946FE3"/>
    <w:rsid w:val="0099644A"/>
    <w:rsid w:val="009A2355"/>
    <w:rsid w:val="009A5534"/>
    <w:rsid w:val="009C2DB7"/>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775DB"/>
    <w:rsid w:val="00A928E4"/>
    <w:rsid w:val="00A96D54"/>
    <w:rsid w:val="00A97E27"/>
    <w:rsid w:val="00AB3A0E"/>
    <w:rsid w:val="00AC2A5B"/>
    <w:rsid w:val="00AC708A"/>
    <w:rsid w:val="00AD69AE"/>
    <w:rsid w:val="00AD7DF0"/>
    <w:rsid w:val="00AE2C2F"/>
    <w:rsid w:val="00AF00D3"/>
    <w:rsid w:val="00AF00D9"/>
    <w:rsid w:val="00B049E3"/>
    <w:rsid w:val="00B14440"/>
    <w:rsid w:val="00B16F83"/>
    <w:rsid w:val="00B267D3"/>
    <w:rsid w:val="00B32123"/>
    <w:rsid w:val="00B41384"/>
    <w:rsid w:val="00B41532"/>
    <w:rsid w:val="00B42ADC"/>
    <w:rsid w:val="00B432F1"/>
    <w:rsid w:val="00B462B6"/>
    <w:rsid w:val="00B47064"/>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D4B22"/>
    <w:rsid w:val="00BE663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54E14"/>
    <w:rsid w:val="00C63F41"/>
    <w:rsid w:val="00C656CB"/>
    <w:rsid w:val="00C766F3"/>
    <w:rsid w:val="00C8650A"/>
    <w:rsid w:val="00C900B5"/>
    <w:rsid w:val="00CB558B"/>
    <w:rsid w:val="00CC1F68"/>
    <w:rsid w:val="00CD0EFC"/>
    <w:rsid w:val="00CD57ED"/>
    <w:rsid w:val="00CD7583"/>
    <w:rsid w:val="00CE1C9C"/>
    <w:rsid w:val="00D05732"/>
    <w:rsid w:val="00D12CF2"/>
    <w:rsid w:val="00D14D57"/>
    <w:rsid w:val="00D20A16"/>
    <w:rsid w:val="00D275F5"/>
    <w:rsid w:val="00D32AB9"/>
    <w:rsid w:val="00D363ED"/>
    <w:rsid w:val="00D36681"/>
    <w:rsid w:val="00D411C4"/>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D601C"/>
    <w:rsid w:val="00DF583F"/>
    <w:rsid w:val="00E12DD3"/>
    <w:rsid w:val="00E218F9"/>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1F16"/>
    <w:rsid w:val="00E771E2"/>
    <w:rsid w:val="00E929D0"/>
    <w:rsid w:val="00E94EA1"/>
    <w:rsid w:val="00E977C2"/>
    <w:rsid w:val="00EA2779"/>
    <w:rsid w:val="00EA7FBB"/>
    <w:rsid w:val="00EB1883"/>
    <w:rsid w:val="00EC7F01"/>
    <w:rsid w:val="00ED282E"/>
    <w:rsid w:val="00EE1EDB"/>
    <w:rsid w:val="00EF00CE"/>
    <w:rsid w:val="00EF1EE5"/>
    <w:rsid w:val="00EF46D7"/>
    <w:rsid w:val="00EF4E43"/>
    <w:rsid w:val="00EF58AB"/>
    <w:rsid w:val="00F24AEE"/>
    <w:rsid w:val="00F3239E"/>
    <w:rsid w:val="00F4185E"/>
    <w:rsid w:val="00F4581F"/>
    <w:rsid w:val="00F46542"/>
    <w:rsid w:val="00F530A9"/>
    <w:rsid w:val="00F540BC"/>
    <w:rsid w:val="00F57DE4"/>
    <w:rsid w:val="00F62BAF"/>
    <w:rsid w:val="00F71A20"/>
    <w:rsid w:val="00F87D50"/>
    <w:rsid w:val="00F90B3D"/>
    <w:rsid w:val="00F9455F"/>
    <w:rsid w:val="00F96CDD"/>
    <w:rsid w:val="00FA1AD1"/>
    <w:rsid w:val="00FA361A"/>
    <w:rsid w:val="00FA38EB"/>
    <w:rsid w:val="00FA6302"/>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EC614-317D-4D2C-8825-4EE5F7BD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6</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87</cp:revision>
  <cp:lastPrinted>2016-03-07T13:32:00Z</cp:lastPrinted>
  <dcterms:created xsi:type="dcterms:W3CDTF">2016-05-02T15:27:00Z</dcterms:created>
  <dcterms:modified xsi:type="dcterms:W3CDTF">2016-09-15T04:36:00Z</dcterms:modified>
</cp:coreProperties>
</file>