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096D2C"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lang w:eastAsia="ja-JP"/>
                  </w:rPr>
                  <w:t>TG3e September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257C40" w:rsidP="009F672D">
            <w:pPr>
              <w:pStyle w:val="covertext"/>
              <w:rPr>
                <w:lang w:eastAsia="ja-JP"/>
              </w:rPr>
            </w:pPr>
            <w:r>
              <w:rPr>
                <w:rFonts w:hint="eastAsia"/>
                <w:lang w:eastAsia="ja-JP"/>
              </w:rPr>
              <w:t>29 October</w:t>
            </w:r>
            <w:r w:rsidR="00A04BA5" w:rsidRPr="00B9775C">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lang w:eastAsia="ja-JP"/>
                  </w:rPr>
                  <w:t>TG3e September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b/>
              <w:sz w:val="28"/>
              <w:lang w:eastAsia="ja-JP"/>
            </w:rPr>
            <w:t>TG3e September 2016 Meeting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257C40">
        <w:rPr>
          <w:rFonts w:hint="eastAsia"/>
          <w:lang w:eastAsia="ja-JP"/>
        </w:rPr>
        <w:t xml:space="preserve">September </w:t>
      </w:r>
      <w:r w:rsidR="00C46504">
        <w:rPr>
          <w:rFonts w:hint="eastAsia"/>
          <w:lang w:eastAsia="ja-JP"/>
        </w:rPr>
        <w:t>12</w:t>
      </w:r>
      <w:r w:rsidR="00257C40">
        <w:rPr>
          <w:rFonts w:hint="eastAsia"/>
          <w:lang w:eastAsia="ja-JP"/>
        </w:rPr>
        <w:t>th</w:t>
      </w:r>
      <w:r w:rsidR="00C46504">
        <w:rPr>
          <w:rFonts w:hint="eastAsia"/>
          <w:lang w:eastAsia="ja-JP"/>
        </w:rPr>
        <w:t>-15</w:t>
      </w:r>
      <w:r w:rsidR="00257C40">
        <w:rPr>
          <w:rFonts w:hint="eastAsia"/>
          <w:lang w:eastAsia="ja-JP"/>
        </w:rPr>
        <w:t>th</w:t>
      </w:r>
      <w:r w:rsidR="00A04BA5" w:rsidRPr="00E15B12">
        <w:rPr>
          <w:rFonts w:hint="eastAsia"/>
          <w:lang w:eastAsia="ja-JP"/>
        </w:rPr>
        <w:t xml:space="preserve"> 2016</w:t>
      </w:r>
      <w:r w:rsidR="006E6003">
        <w:rPr>
          <w:rFonts w:hint="eastAsia"/>
          <w:lang w:eastAsia="ja-JP"/>
        </w:rPr>
        <w:t xml:space="preserve"> at </w:t>
      </w:r>
      <w:r w:rsidR="00CE02CD">
        <w:rPr>
          <w:rFonts w:hint="eastAsia"/>
          <w:lang w:eastAsia="ja-JP"/>
        </w:rPr>
        <w:t>Marriot Warsaw</w:t>
      </w:r>
      <w:r w:rsidR="00E31D39" w:rsidRPr="00E15B12">
        <w:t>.</w:t>
      </w:r>
    </w:p>
    <w:p w:rsidR="00E31D39" w:rsidRPr="006E6003" w:rsidRDefault="00E31D39" w:rsidP="00A959EE">
      <w:pPr>
        <w:widowControl w:val="0"/>
        <w:rPr>
          <w:color w:val="000000" w:themeColor="text1"/>
          <w:lang w:eastAsia="ja-JP"/>
        </w:rPr>
      </w:pPr>
    </w:p>
    <w:p w:rsidR="00FA1AF2" w:rsidRPr="00817954" w:rsidRDefault="00A959EE" w:rsidP="00A03510">
      <w:pPr>
        <w:pStyle w:val="3"/>
        <w:rPr>
          <w:color w:val="FF0000"/>
          <w:lang w:eastAsia="ja-JP"/>
        </w:rPr>
      </w:pPr>
      <w:r w:rsidRPr="00905455">
        <w:rPr>
          <w:rFonts w:hint="eastAsia"/>
          <w:lang w:eastAsia="ja-JP"/>
        </w:rPr>
        <w:t>&lt;&lt;</w:t>
      </w:r>
      <w:r w:rsidR="00596994">
        <w:rPr>
          <w:rFonts w:hint="eastAsia"/>
          <w:lang w:eastAsia="ja-JP"/>
        </w:rPr>
        <w:t>Meeting</w:t>
      </w:r>
      <w:r w:rsidR="00E31D39" w:rsidRPr="00905455">
        <w:rPr>
          <w:rFonts w:hint="eastAsia"/>
          <w:lang w:eastAsia="ja-JP"/>
        </w:rPr>
        <w:t xml:space="preserve"> #1</w:t>
      </w:r>
      <w:r w:rsidR="005E54E4">
        <w:rPr>
          <w:rFonts w:hint="eastAsia"/>
          <w:lang w:eastAsia="ja-JP"/>
        </w:rPr>
        <w:t xml:space="preserve"> Mon PM</w:t>
      </w:r>
      <w:r w:rsidR="0008154C">
        <w:rPr>
          <w:rFonts w:hint="eastAsia"/>
          <w:lang w:eastAsia="ja-JP"/>
        </w:rPr>
        <w:t>2</w:t>
      </w:r>
      <w:r w:rsidRPr="00905455">
        <w:rPr>
          <w:rFonts w:hint="eastAsia"/>
          <w:lang w:eastAsia="ja-JP"/>
        </w:rPr>
        <w:t>&gt;&gt;</w:t>
      </w:r>
      <w:r w:rsidR="00C955E2" w:rsidRPr="00C955E2">
        <w:rPr>
          <w:rFonts w:hint="eastAsia"/>
          <w:color w:val="FF0000"/>
          <w:lang w:eastAsia="ja-JP"/>
        </w:rPr>
        <w:t xml:space="preserve"> </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47448D">
        <w:rPr>
          <w:rFonts w:hint="eastAsia"/>
          <w:lang w:eastAsia="ja-JP"/>
        </w:rPr>
        <w:t>16</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382E2D">
        <w:rPr>
          <w:rFonts w:hint="eastAsia"/>
          <w:lang w:eastAsia="ja-JP"/>
        </w:rPr>
        <w:t xml:space="preserve"> the last meetings (15-16-0506</w:t>
      </w:r>
      <w:r w:rsidR="002A784E">
        <w:rPr>
          <w:rFonts w:hint="eastAsia"/>
          <w:lang w:eastAsia="ja-JP"/>
        </w:rPr>
        <w:t>r00)</w:t>
      </w:r>
      <w:r w:rsidRPr="00F65C35">
        <w:rPr>
          <w:rFonts w:hint="eastAsia"/>
          <w:lang w:eastAsia="ja-JP"/>
        </w:rPr>
        <w:t>.</w:t>
      </w:r>
    </w:p>
    <w:p w:rsidR="00E15B12" w:rsidRDefault="002A784E" w:rsidP="00E31D39">
      <w:pPr>
        <w:pStyle w:val="a8"/>
        <w:numPr>
          <w:ilvl w:val="1"/>
          <w:numId w:val="6"/>
        </w:numPr>
        <w:rPr>
          <w:lang w:eastAsia="ja-JP"/>
        </w:rPr>
      </w:pPr>
      <w:r>
        <w:rPr>
          <w:rFonts w:hint="eastAsia"/>
          <w:lang w:eastAsia="ja-JP"/>
        </w:rPr>
        <w:t>Approved with</w:t>
      </w:r>
      <w:r w:rsidR="00564ED2">
        <w:rPr>
          <w:rFonts w:hint="eastAsia"/>
          <w:lang w:eastAsia="ja-JP"/>
        </w:rPr>
        <w:t xml:space="preserve"> unanimous consent</w:t>
      </w:r>
      <w:r w:rsidR="00C658C2">
        <w:rPr>
          <w:rFonts w:hint="eastAsia"/>
          <w:lang w:eastAsia="ja-JP"/>
        </w:rPr>
        <w:t>.</w:t>
      </w:r>
    </w:p>
    <w:p w:rsidR="00D54949" w:rsidRPr="008E5A01" w:rsidRDefault="00D54949" w:rsidP="00D54949">
      <w:pPr>
        <w:pStyle w:val="a8"/>
        <w:numPr>
          <w:ilvl w:val="0"/>
          <w:numId w:val="6"/>
        </w:numPr>
        <w:rPr>
          <w:lang w:eastAsia="ja-JP"/>
        </w:rPr>
      </w:pP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472D0B">
        <w:rPr>
          <w:rFonts w:hint="eastAsia"/>
          <w:lang w:eastAsia="ja-JP"/>
        </w:rPr>
        <w:t xml:space="preserve"> (15-16-0586r00</w:t>
      </w:r>
      <w:r w:rsidR="00D54949">
        <w:rPr>
          <w:rFonts w:hint="eastAsia"/>
          <w:lang w:eastAsia="ja-JP"/>
        </w:rPr>
        <w:t>)</w:t>
      </w:r>
      <w:r w:rsidR="00E15B12" w:rsidRPr="00F65C35">
        <w:rPr>
          <w:rFonts w:hint="eastAsia"/>
          <w:lang w:eastAsia="ja-JP"/>
        </w:rPr>
        <w:t xml:space="preserve"> </w:t>
      </w:r>
      <w:r w:rsidR="008B1832">
        <w:rPr>
          <w:rFonts w:hint="eastAsia"/>
          <w:lang w:eastAsia="ja-JP"/>
        </w:rPr>
        <w:t>for this week</w:t>
      </w:r>
    </w:p>
    <w:p w:rsidR="00C658C2" w:rsidRDefault="00445BF5" w:rsidP="00C658C2">
      <w:pPr>
        <w:pStyle w:val="a8"/>
        <w:numPr>
          <w:ilvl w:val="1"/>
          <w:numId w:val="6"/>
        </w:numPr>
        <w:rPr>
          <w:lang w:eastAsia="ja-JP"/>
        </w:rPr>
      </w:pPr>
      <w:r>
        <w:rPr>
          <w:rFonts w:hint="eastAsia"/>
          <w:lang w:eastAsia="ja-JP"/>
        </w:rPr>
        <w:t xml:space="preserve">Revised agenda, </w:t>
      </w:r>
      <w:r w:rsidR="00472D0B">
        <w:rPr>
          <w:rFonts w:hint="eastAsia"/>
          <w:lang w:eastAsia="ja-JP"/>
        </w:rPr>
        <w:t>r01</w:t>
      </w:r>
      <w:r>
        <w:rPr>
          <w:rFonts w:hint="eastAsia"/>
          <w:lang w:eastAsia="ja-JP"/>
        </w:rPr>
        <w:t>,</w:t>
      </w:r>
      <w:r w:rsidR="008B1832">
        <w:rPr>
          <w:rFonts w:hint="eastAsia"/>
          <w:lang w:eastAsia="ja-JP"/>
        </w:rPr>
        <w:t xml:space="preserve"> was </w:t>
      </w:r>
      <w:r w:rsidR="00C563C1">
        <w:rPr>
          <w:rFonts w:hint="eastAsia"/>
          <w:lang w:eastAsia="ja-JP"/>
        </w:rPr>
        <w:t>a</w:t>
      </w:r>
      <w:r w:rsidR="002A784E">
        <w:rPr>
          <w:rFonts w:hint="eastAsia"/>
          <w:lang w:eastAsia="ja-JP"/>
        </w:rPr>
        <w:t>pproved with</w:t>
      </w:r>
      <w:r w:rsidR="00564ED2">
        <w:rPr>
          <w:rFonts w:hint="eastAsia"/>
          <w:lang w:eastAsia="ja-JP"/>
        </w:rPr>
        <w:t xml:space="preserve"> unanimous consent</w:t>
      </w:r>
      <w:r>
        <w:rPr>
          <w:rFonts w:hint="eastAsia"/>
          <w:lang w:eastAsia="ja-JP"/>
        </w:rPr>
        <w:t>.</w:t>
      </w:r>
    </w:p>
    <w:p w:rsidR="00A72039" w:rsidRDefault="00A72039" w:rsidP="00A72039">
      <w:pPr>
        <w:pStyle w:val="a8"/>
        <w:numPr>
          <w:ilvl w:val="0"/>
          <w:numId w:val="6"/>
        </w:numPr>
        <w:rPr>
          <w:lang w:eastAsia="ja-JP"/>
        </w:rPr>
      </w:pPr>
      <w:r>
        <w:rPr>
          <w:rFonts w:hint="eastAsia"/>
          <w:lang w:eastAsia="ja-JP"/>
        </w:rPr>
        <w:t xml:space="preserve">Schedule for the </w:t>
      </w:r>
      <w:r>
        <w:rPr>
          <w:lang w:eastAsia="ja-JP"/>
        </w:rPr>
        <w:t>sponsor</w:t>
      </w:r>
      <w:r>
        <w:rPr>
          <w:rFonts w:hint="eastAsia"/>
          <w:lang w:eastAsia="ja-JP"/>
        </w:rPr>
        <w:t xml:space="preserve"> ballots</w:t>
      </w:r>
    </w:p>
    <w:p w:rsidR="00A72039" w:rsidRDefault="006457A8" w:rsidP="00A72039">
      <w:pPr>
        <w:pStyle w:val="a8"/>
        <w:numPr>
          <w:ilvl w:val="1"/>
          <w:numId w:val="6"/>
        </w:numPr>
        <w:rPr>
          <w:lang w:eastAsia="ja-JP"/>
        </w:rPr>
      </w:pPr>
      <w:r>
        <w:rPr>
          <w:rFonts w:hint="eastAsia"/>
          <w:lang w:eastAsia="ja-JP"/>
        </w:rPr>
        <w:t xml:space="preserve">Considering the national holiday in Japan, </w:t>
      </w:r>
      <w:r w:rsidR="00A72039">
        <w:rPr>
          <w:rFonts w:hint="eastAsia"/>
          <w:lang w:eastAsia="ja-JP"/>
        </w:rPr>
        <w:t>BRC call</w:t>
      </w:r>
      <w:r>
        <w:rPr>
          <w:rFonts w:hint="eastAsia"/>
          <w:lang w:eastAsia="ja-JP"/>
        </w:rPr>
        <w:t xml:space="preserve"> in</w:t>
      </w:r>
      <w:r w:rsidR="00A72039">
        <w:rPr>
          <w:rFonts w:hint="eastAsia"/>
          <w:lang w:eastAsia="ja-JP"/>
        </w:rPr>
        <w:t xml:space="preserve"> the next week will be on Tuesday 20 September.</w:t>
      </w:r>
    </w:p>
    <w:p w:rsidR="00472D0B" w:rsidRPr="006457A8" w:rsidRDefault="00472D0B" w:rsidP="00C46504">
      <w:pPr>
        <w:rPr>
          <w:lang w:eastAsia="ja-JP"/>
        </w:rPr>
      </w:pPr>
    </w:p>
    <w:p w:rsidR="00310CB8" w:rsidRDefault="00CC32FE" w:rsidP="00310CB8">
      <w:pPr>
        <w:pStyle w:val="a8"/>
        <w:numPr>
          <w:ilvl w:val="0"/>
          <w:numId w:val="6"/>
        </w:numPr>
        <w:rPr>
          <w:lang w:eastAsia="ja-JP"/>
        </w:rPr>
      </w:pPr>
      <w:r>
        <w:rPr>
          <w:rFonts w:hint="eastAsia"/>
          <w:lang w:eastAsia="ja-JP"/>
        </w:rPr>
        <w:t>Contributions for c</w:t>
      </w:r>
      <w:r w:rsidR="00472D0B">
        <w:rPr>
          <w:rFonts w:hint="eastAsia"/>
          <w:lang w:eastAsia="ja-JP"/>
        </w:rPr>
        <w:t>omment resolution</w:t>
      </w:r>
      <w:r>
        <w:rPr>
          <w:rFonts w:hint="eastAsia"/>
          <w:lang w:eastAsia="ja-JP"/>
        </w:rPr>
        <w:t>s</w:t>
      </w:r>
    </w:p>
    <w:p w:rsidR="00C46504" w:rsidRPr="00FA6031" w:rsidRDefault="00310CB8" w:rsidP="00310CB8">
      <w:pPr>
        <w:pStyle w:val="a8"/>
        <w:numPr>
          <w:ilvl w:val="1"/>
          <w:numId w:val="6"/>
        </w:numPr>
        <w:rPr>
          <w:u w:val="single"/>
          <w:lang w:eastAsia="ja-JP"/>
        </w:rPr>
      </w:pPr>
      <w:r w:rsidRPr="00FA6031">
        <w:rPr>
          <w:u w:val="single"/>
        </w:rPr>
        <w:t xml:space="preserve">Contribution # </w:t>
      </w:r>
      <w:r w:rsidRPr="00FA6031">
        <w:rPr>
          <w:u w:val="single"/>
        </w:rPr>
        <w:fldChar w:fldCharType="begin"/>
      </w:r>
      <w:r w:rsidRPr="00FA6031">
        <w:rPr>
          <w:u w:val="single"/>
        </w:rPr>
        <w:instrText xml:space="preserve"> SEQ Contribution_# \* ARABIC </w:instrText>
      </w:r>
      <w:r w:rsidRPr="00FA6031">
        <w:rPr>
          <w:u w:val="single"/>
        </w:rPr>
        <w:fldChar w:fldCharType="separate"/>
      </w:r>
      <w:r w:rsidR="002F1443">
        <w:rPr>
          <w:noProof/>
          <w:u w:val="single"/>
        </w:rPr>
        <w:t>1</w:t>
      </w:r>
      <w:r w:rsidRPr="00FA6031">
        <w:rPr>
          <w:u w:val="single"/>
        </w:rPr>
        <w:fldChar w:fldCharType="end"/>
      </w:r>
      <w:r w:rsidR="007B29F6" w:rsidRPr="00FA6031">
        <w:rPr>
          <w:rFonts w:hint="eastAsia"/>
          <w:u w:val="single"/>
          <w:lang w:eastAsia="ja-JP"/>
        </w:rPr>
        <w:t>:</w:t>
      </w:r>
    </w:p>
    <w:p w:rsidR="007B29F6" w:rsidRDefault="007B29F6" w:rsidP="00510A6A">
      <w:pPr>
        <w:pStyle w:val="a8"/>
        <w:numPr>
          <w:ilvl w:val="2"/>
          <w:numId w:val="6"/>
        </w:numPr>
        <w:rPr>
          <w:lang w:eastAsia="ja-JP"/>
        </w:rPr>
      </w:pPr>
      <w:proofErr w:type="spellStart"/>
      <w:r w:rsidRPr="007B29F6">
        <w:rPr>
          <w:rFonts w:hint="eastAsia"/>
          <w:lang w:eastAsia="ja-JP"/>
        </w:rPr>
        <w:t>Ko</w:t>
      </w:r>
      <w:proofErr w:type="spellEnd"/>
      <w:r w:rsidRPr="007B29F6">
        <w:rPr>
          <w:rFonts w:hint="eastAsia"/>
          <w:lang w:eastAsia="ja-JP"/>
        </w:rPr>
        <w:t xml:space="preserve"> </w:t>
      </w:r>
      <w:proofErr w:type="spellStart"/>
      <w:r>
        <w:rPr>
          <w:rFonts w:hint="eastAsia"/>
          <w:lang w:eastAsia="ja-JP"/>
        </w:rPr>
        <w:t>Togashi</w:t>
      </w:r>
      <w:proofErr w:type="spellEnd"/>
      <w:r>
        <w:rPr>
          <w:rFonts w:hint="eastAsia"/>
          <w:lang w:eastAsia="ja-JP"/>
        </w:rPr>
        <w:t xml:space="preserve">, </w:t>
      </w:r>
      <w:r>
        <w:rPr>
          <w:lang w:eastAsia="ja-JP"/>
        </w:rPr>
        <w:t>“</w:t>
      </w:r>
      <w:r w:rsidR="00B940AA">
        <w:rPr>
          <w:rFonts w:hint="eastAsia"/>
          <w:lang w:eastAsia="ja-JP"/>
        </w:rPr>
        <w:t>Comment resolution for i-16,</w:t>
      </w:r>
      <w:r w:rsidR="00B940AA">
        <w:rPr>
          <w:lang w:eastAsia="ja-JP"/>
        </w:rPr>
        <w:t>”</w:t>
      </w:r>
      <w:r w:rsidR="00B940AA">
        <w:rPr>
          <w:rFonts w:hint="eastAsia"/>
          <w:lang w:eastAsia="ja-JP"/>
        </w:rPr>
        <w:t xml:space="preserve"> (15-16-0598r00)</w:t>
      </w:r>
    </w:p>
    <w:p w:rsidR="00310CB8" w:rsidRDefault="00C57D1A" w:rsidP="00510A6A">
      <w:pPr>
        <w:pStyle w:val="a8"/>
        <w:numPr>
          <w:ilvl w:val="2"/>
          <w:numId w:val="6"/>
        </w:numPr>
        <w:rPr>
          <w:lang w:eastAsia="ja-JP"/>
        </w:rPr>
      </w:pPr>
      <w:r>
        <w:rPr>
          <w:rFonts w:hint="eastAsia"/>
          <w:lang w:eastAsia="ja-JP"/>
        </w:rPr>
        <w:t>P</w:t>
      </w:r>
      <w:r>
        <w:rPr>
          <w:lang w:eastAsia="ja-JP"/>
        </w:rPr>
        <w:t>resent</w:t>
      </w:r>
      <w:r>
        <w:rPr>
          <w:rFonts w:hint="eastAsia"/>
          <w:lang w:eastAsia="ja-JP"/>
        </w:rPr>
        <w:t>ed</w:t>
      </w:r>
      <w:r w:rsidR="00310CB8" w:rsidRPr="00310CB8">
        <w:rPr>
          <w:lang w:eastAsia="ja-JP"/>
        </w:rPr>
        <w:t xml:space="preserve"> recovery proses of HRCP Association Response Command</w:t>
      </w:r>
    </w:p>
    <w:p w:rsidR="00310CB8" w:rsidRPr="00FA6031" w:rsidRDefault="00310CB8" w:rsidP="00310CB8">
      <w:pPr>
        <w:pStyle w:val="a8"/>
        <w:numPr>
          <w:ilvl w:val="1"/>
          <w:numId w:val="6"/>
        </w:numPr>
        <w:rPr>
          <w:u w:val="single"/>
          <w:lang w:eastAsia="ja-JP"/>
        </w:rPr>
      </w:pPr>
      <w:r w:rsidRPr="00FA6031">
        <w:rPr>
          <w:u w:val="single"/>
        </w:rPr>
        <w:t xml:space="preserve">Contribution # </w:t>
      </w:r>
      <w:r w:rsidRPr="00FA6031">
        <w:rPr>
          <w:u w:val="single"/>
        </w:rPr>
        <w:fldChar w:fldCharType="begin"/>
      </w:r>
      <w:r w:rsidRPr="00FA6031">
        <w:rPr>
          <w:u w:val="single"/>
        </w:rPr>
        <w:instrText xml:space="preserve"> SEQ Contribution_# \* ARABIC </w:instrText>
      </w:r>
      <w:r w:rsidRPr="00FA6031">
        <w:rPr>
          <w:u w:val="single"/>
        </w:rPr>
        <w:fldChar w:fldCharType="separate"/>
      </w:r>
      <w:r w:rsidR="002F1443">
        <w:rPr>
          <w:noProof/>
          <w:u w:val="single"/>
        </w:rPr>
        <w:t>2</w:t>
      </w:r>
      <w:r w:rsidRPr="00FA6031">
        <w:rPr>
          <w:u w:val="single"/>
        </w:rPr>
        <w:fldChar w:fldCharType="end"/>
      </w:r>
      <w:r w:rsidRPr="00FA6031">
        <w:rPr>
          <w:rFonts w:hint="eastAsia"/>
          <w:u w:val="single"/>
          <w:lang w:eastAsia="ja-JP"/>
        </w:rPr>
        <w:t>:</w:t>
      </w:r>
    </w:p>
    <w:p w:rsidR="00C57D1A" w:rsidRPr="00C22A32" w:rsidRDefault="00C57D1A" w:rsidP="00510A6A">
      <w:pPr>
        <w:pStyle w:val="a8"/>
        <w:numPr>
          <w:ilvl w:val="2"/>
          <w:numId w:val="6"/>
        </w:numPr>
        <w:rPr>
          <w:lang w:eastAsia="ja-JP"/>
        </w:rPr>
      </w:pP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Pr>
          <w:rFonts w:hint="eastAsia"/>
          <w:lang w:eastAsia="ja-JP"/>
        </w:rPr>
        <w:t xml:space="preserve">, </w:t>
      </w:r>
      <w:r>
        <w:rPr>
          <w:lang w:eastAsia="ja-JP"/>
        </w:rPr>
        <w:t>“</w:t>
      </w:r>
      <w:r w:rsidRPr="00C57D1A">
        <w:rPr>
          <w:lang w:val="pt-BR" w:eastAsia="ja-JP"/>
        </w:rPr>
        <w:t>Comment resolution for i-022</w:t>
      </w:r>
      <w:r w:rsidR="00425D90">
        <w:rPr>
          <w:rFonts w:hint="eastAsia"/>
          <w:lang w:val="pt-BR" w:eastAsia="ja-JP"/>
        </w:rPr>
        <w:t>,</w:t>
      </w:r>
      <w:r w:rsidR="00425D90">
        <w:rPr>
          <w:lang w:val="pt-BR" w:eastAsia="ja-JP"/>
        </w:rPr>
        <w:t>”</w:t>
      </w:r>
      <w:r w:rsidR="00C22A32">
        <w:rPr>
          <w:rFonts w:hint="eastAsia"/>
          <w:lang w:val="pt-BR" w:eastAsia="ja-JP"/>
        </w:rPr>
        <w:t>(15-16-0599r00)</w:t>
      </w:r>
    </w:p>
    <w:p w:rsidR="00C22A32" w:rsidRDefault="00C22A32" w:rsidP="00510A6A">
      <w:pPr>
        <w:pStyle w:val="a8"/>
        <w:numPr>
          <w:ilvl w:val="2"/>
          <w:numId w:val="6"/>
        </w:numPr>
        <w:rPr>
          <w:lang w:eastAsia="ja-JP"/>
        </w:rPr>
      </w:pPr>
      <w:r>
        <w:rPr>
          <w:rFonts w:hint="eastAsia"/>
          <w:lang w:val="pt-BR" w:eastAsia="ja-JP"/>
        </w:rPr>
        <w:t xml:space="preserve">Presented </w:t>
      </w:r>
      <w:r>
        <w:rPr>
          <w:rFonts w:hint="eastAsia"/>
          <w:lang w:eastAsia="ja-JP"/>
        </w:rPr>
        <w:t>resolution about</w:t>
      </w:r>
      <w:r w:rsidRPr="00C22A32">
        <w:rPr>
          <w:lang w:eastAsia="ja-JP"/>
        </w:rPr>
        <w:t xml:space="preserve"> MLME-SCAN request</w:t>
      </w:r>
      <w:r>
        <w:rPr>
          <w:rFonts w:hint="eastAsia"/>
          <w:lang w:eastAsia="ja-JP"/>
        </w:rPr>
        <w:t>.</w:t>
      </w:r>
    </w:p>
    <w:p w:rsidR="007B29F6" w:rsidRDefault="00CC32FE" w:rsidP="00FA1AF2">
      <w:pPr>
        <w:pStyle w:val="a8"/>
        <w:numPr>
          <w:ilvl w:val="0"/>
          <w:numId w:val="6"/>
        </w:numPr>
        <w:rPr>
          <w:lang w:eastAsia="ja-JP"/>
        </w:rPr>
      </w:pPr>
      <w:r>
        <w:rPr>
          <w:rFonts w:hint="eastAsia"/>
          <w:lang w:eastAsia="ja-JP"/>
        </w:rPr>
        <w:t>Comment resolutions with comment spreadsheet, 15-16-0585r02</w:t>
      </w:r>
    </w:p>
    <w:p w:rsidR="00CC32FE" w:rsidRPr="007B29F6" w:rsidRDefault="00346C96" w:rsidP="00CC32FE">
      <w:pPr>
        <w:pStyle w:val="a8"/>
        <w:numPr>
          <w:ilvl w:val="1"/>
          <w:numId w:val="6"/>
        </w:numPr>
        <w:rPr>
          <w:lang w:eastAsia="ja-JP"/>
        </w:rPr>
      </w:pPr>
      <w:r>
        <w:rPr>
          <w:rFonts w:hint="eastAsia"/>
          <w:lang w:eastAsia="ja-JP"/>
        </w:rPr>
        <w:t>Mainly editorial comments were resolved.</w:t>
      </w:r>
    </w:p>
    <w:p w:rsidR="00803CC7" w:rsidRDefault="00346C96" w:rsidP="00FA1AF2">
      <w:pPr>
        <w:pStyle w:val="a8"/>
        <w:numPr>
          <w:ilvl w:val="0"/>
          <w:numId w:val="6"/>
        </w:numPr>
        <w:rPr>
          <w:lang w:eastAsia="ja-JP"/>
        </w:rPr>
      </w:pPr>
      <w:r>
        <w:rPr>
          <w:rFonts w:hint="eastAsia"/>
          <w:lang w:eastAsia="ja-JP"/>
        </w:rPr>
        <w:t>Recess at 18</w:t>
      </w:r>
      <w:r w:rsidR="00803CC7">
        <w:rPr>
          <w:rFonts w:hint="eastAsia"/>
          <w:lang w:eastAsia="ja-JP"/>
        </w:rPr>
        <w:t>:</w:t>
      </w:r>
      <w:r w:rsidR="007362B4">
        <w:rPr>
          <w:rFonts w:hint="eastAsia"/>
          <w:lang w:eastAsia="ja-JP"/>
        </w:rPr>
        <w:t>00</w:t>
      </w:r>
      <w:r w:rsidR="00803CC7">
        <w:rPr>
          <w:rFonts w:hint="eastAsia"/>
          <w:lang w:eastAsia="ja-JP"/>
        </w:rPr>
        <w:t>.</w:t>
      </w:r>
    </w:p>
    <w:p w:rsidR="0088019F" w:rsidRDefault="0088019F" w:rsidP="0088019F">
      <w:pPr>
        <w:rPr>
          <w:rFonts w:hint="eastAsia"/>
          <w:color w:val="000000" w:themeColor="text1"/>
          <w:lang w:eastAsia="ja-JP"/>
        </w:rPr>
      </w:pPr>
    </w:p>
    <w:p w:rsidR="00803CC7" w:rsidRPr="00C26069" w:rsidRDefault="00CF7F25" w:rsidP="00B719A2">
      <w:pPr>
        <w:pStyle w:val="3"/>
        <w:rPr>
          <w:lang w:eastAsia="ja-JP"/>
        </w:rPr>
      </w:pPr>
      <w:r w:rsidRPr="00C26069">
        <w:rPr>
          <w:rFonts w:hint="eastAsia"/>
          <w:lang w:eastAsia="ja-JP"/>
        </w:rPr>
        <w:t>&lt;&lt;Meeting #2, Tue AM2</w:t>
      </w:r>
      <w:r w:rsidR="00803CC7" w:rsidRPr="00C26069">
        <w:rPr>
          <w:rFonts w:hint="eastAsia"/>
          <w:lang w:eastAsia="ja-JP"/>
        </w:rPr>
        <w:t>&gt;&gt;</w:t>
      </w:r>
    </w:p>
    <w:p w:rsidR="00803CC7" w:rsidRPr="00C26069" w:rsidRDefault="00803CC7" w:rsidP="001D460E">
      <w:pPr>
        <w:pStyle w:val="a8"/>
        <w:widowControl w:val="0"/>
        <w:numPr>
          <w:ilvl w:val="0"/>
          <w:numId w:val="11"/>
        </w:numPr>
        <w:tabs>
          <w:tab w:val="left" w:pos="6237"/>
        </w:tabs>
        <w:rPr>
          <w:color w:val="000000" w:themeColor="text1"/>
          <w:lang w:eastAsia="ja-JP"/>
        </w:rPr>
      </w:pPr>
      <w:r w:rsidRPr="00C26069">
        <w:rPr>
          <w:rFonts w:hint="eastAsia"/>
          <w:color w:val="000000" w:themeColor="text1"/>
          <w:lang w:eastAsia="ja-JP"/>
        </w:rPr>
        <w:t>Meet</w:t>
      </w:r>
      <w:r w:rsidR="00CF7F25" w:rsidRPr="00C26069">
        <w:rPr>
          <w:rFonts w:hint="eastAsia"/>
          <w:color w:val="000000" w:themeColor="text1"/>
          <w:lang w:eastAsia="ja-JP"/>
        </w:rPr>
        <w:t>ing was called to order at 10:30</w:t>
      </w:r>
      <w:r w:rsidRPr="00C26069">
        <w:rPr>
          <w:rFonts w:hint="eastAsia"/>
          <w:color w:val="000000" w:themeColor="text1"/>
          <w:lang w:eastAsia="ja-JP"/>
        </w:rPr>
        <w:t>.</w:t>
      </w:r>
    </w:p>
    <w:p w:rsidR="00D31EB9" w:rsidRPr="00C26069" w:rsidRDefault="00803CC7" w:rsidP="00CF7F25">
      <w:pPr>
        <w:pStyle w:val="a8"/>
        <w:widowControl w:val="0"/>
        <w:numPr>
          <w:ilvl w:val="0"/>
          <w:numId w:val="11"/>
        </w:numPr>
        <w:rPr>
          <w:color w:val="000000" w:themeColor="text1"/>
          <w:lang w:eastAsia="ja-JP"/>
        </w:rPr>
      </w:pPr>
      <w:r w:rsidRPr="00C26069">
        <w:rPr>
          <w:color w:val="000000" w:themeColor="text1"/>
          <w:lang w:eastAsia="ja-JP"/>
        </w:rPr>
        <w:t>The patent policy was mentioned and no patent contributions were discussed.</w:t>
      </w:r>
    </w:p>
    <w:p w:rsidR="00C230AE" w:rsidRDefault="00F65566"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BRC t</w:t>
      </w:r>
      <w:r w:rsidR="00C230AE">
        <w:rPr>
          <w:rFonts w:hint="eastAsia"/>
          <w:bCs/>
          <w:color w:val="000000" w:themeColor="text1"/>
          <w:lang w:eastAsia="ja-JP"/>
        </w:rPr>
        <w:t>eleconferences schedule</w:t>
      </w:r>
    </w:p>
    <w:p w:rsidR="00EC45D6" w:rsidRDefault="002D266F" w:rsidP="00C01270">
      <w:pPr>
        <w:pStyle w:val="a8"/>
        <w:widowControl w:val="0"/>
        <w:numPr>
          <w:ilvl w:val="1"/>
          <w:numId w:val="6"/>
        </w:numPr>
        <w:spacing w:before="120"/>
        <w:rPr>
          <w:bCs/>
          <w:color w:val="000000" w:themeColor="text1"/>
          <w:lang w:eastAsia="ja-JP"/>
        </w:rPr>
      </w:pPr>
      <w:r>
        <w:rPr>
          <w:rFonts w:hint="eastAsia"/>
          <w:bCs/>
          <w:color w:val="000000" w:themeColor="text1"/>
          <w:lang w:eastAsia="ja-JP"/>
        </w:rPr>
        <w:t>6</w:t>
      </w:r>
      <w:r w:rsidR="00C230AE">
        <w:rPr>
          <w:rFonts w:hint="eastAsia"/>
          <w:bCs/>
          <w:color w:val="000000" w:themeColor="text1"/>
          <w:lang w:eastAsia="ja-JP"/>
        </w:rPr>
        <w:t xml:space="preserve"> </w:t>
      </w:r>
      <w:r w:rsidR="00AA0DEE">
        <w:rPr>
          <w:rFonts w:hint="eastAsia"/>
          <w:bCs/>
          <w:color w:val="000000" w:themeColor="text1"/>
          <w:lang w:eastAsia="ja-JP"/>
        </w:rPr>
        <w:t>calls between September and November</w:t>
      </w:r>
      <w:r w:rsidR="00C230AE">
        <w:rPr>
          <w:rFonts w:hint="eastAsia"/>
          <w:bCs/>
          <w:color w:val="000000" w:themeColor="text1"/>
          <w:lang w:eastAsia="ja-JP"/>
        </w:rPr>
        <w:t xml:space="preserve"> sessions</w:t>
      </w:r>
    </w:p>
    <w:p w:rsidR="002D266F" w:rsidRPr="00C01270" w:rsidRDefault="004A1737" w:rsidP="00C01270">
      <w:pPr>
        <w:pStyle w:val="a8"/>
        <w:widowControl w:val="0"/>
        <w:numPr>
          <w:ilvl w:val="1"/>
          <w:numId w:val="6"/>
        </w:numPr>
        <w:spacing w:before="120"/>
        <w:rPr>
          <w:bCs/>
          <w:color w:val="000000" w:themeColor="text1"/>
          <w:lang w:eastAsia="ja-JP"/>
        </w:rPr>
      </w:pPr>
      <w:r>
        <w:rPr>
          <w:rFonts w:hint="eastAsia"/>
          <w:bCs/>
          <w:color w:val="000000" w:themeColor="text1"/>
          <w:lang w:eastAsia="ja-JP"/>
        </w:rPr>
        <w:t>21-23 PDT</w:t>
      </w:r>
      <w:r w:rsidR="00AE27EC">
        <w:rPr>
          <w:rFonts w:hint="eastAsia"/>
          <w:bCs/>
          <w:color w:val="000000" w:themeColor="text1"/>
          <w:lang w:eastAsia="ja-JP"/>
        </w:rPr>
        <w:t xml:space="preserve"> (13-15 next day for Korea and Japan)</w:t>
      </w:r>
      <w:r>
        <w:rPr>
          <w:rFonts w:hint="eastAsia"/>
          <w:bCs/>
          <w:color w:val="000000" w:themeColor="text1"/>
          <w:lang w:eastAsia="ja-JP"/>
        </w:rPr>
        <w:t xml:space="preserve"> on </w:t>
      </w:r>
      <w:r w:rsidR="002D266F">
        <w:rPr>
          <w:rFonts w:hint="eastAsia"/>
          <w:bCs/>
          <w:color w:val="000000" w:themeColor="text1"/>
          <w:lang w:eastAsia="ja-JP"/>
        </w:rPr>
        <w:t>9/2</w:t>
      </w:r>
      <w:r w:rsidR="00AA0DEE">
        <w:rPr>
          <w:rFonts w:hint="eastAsia"/>
          <w:bCs/>
          <w:color w:val="000000" w:themeColor="text1"/>
          <w:lang w:eastAsia="ja-JP"/>
        </w:rPr>
        <w:t>0, 9/28, 10/6, 10/13, 10/20, 10/</w:t>
      </w:r>
      <w:r w:rsidR="002D266F">
        <w:rPr>
          <w:rFonts w:hint="eastAsia"/>
          <w:bCs/>
          <w:color w:val="000000" w:themeColor="text1"/>
          <w:lang w:eastAsia="ja-JP"/>
        </w:rPr>
        <w:t>27</w:t>
      </w:r>
      <w:r w:rsidR="00AA0DEE">
        <w:rPr>
          <w:rFonts w:hint="eastAsia"/>
          <w:bCs/>
          <w:color w:val="000000" w:themeColor="text1"/>
          <w:lang w:eastAsia="ja-JP"/>
        </w:rPr>
        <w:t>.</w:t>
      </w:r>
    </w:p>
    <w:p w:rsidR="00C0106F" w:rsidRDefault="00C0106F" w:rsidP="00C0106F">
      <w:pPr>
        <w:pStyle w:val="a8"/>
        <w:widowControl w:val="0"/>
        <w:numPr>
          <w:ilvl w:val="0"/>
          <w:numId w:val="6"/>
        </w:numPr>
        <w:spacing w:before="120"/>
        <w:rPr>
          <w:bCs/>
          <w:color w:val="000000" w:themeColor="text1"/>
          <w:lang w:eastAsia="ja-JP"/>
        </w:rPr>
      </w:pPr>
      <w:r>
        <w:rPr>
          <w:rFonts w:hint="eastAsia"/>
          <w:bCs/>
          <w:color w:val="000000" w:themeColor="text1"/>
          <w:lang w:eastAsia="ja-JP"/>
        </w:rPr>
        <w:t>Presentations  for comment resolutions</w:t>
      </w:r>
    </w:p>
    <w:p w:rsidR="00C0106F" w:rsidRPr="000302E2" w:rsidRDefault="00C0106F" w:rsidP="00FA6031">
      <w:pPr>
        <w:pStyle w:val="a8"/>
        <w:widowControl w:val="0"/>
        <w:numPr>
          <w:ilvl w:val="1"/>
          <w:numId w:val="6"/>
        </w:numPr>
        <w:spacing w:before="120"/>
        <w:rPr>
          <w:b/>
          <w:bCs/>
          <w:color w:val="000000" w:themeColor="text1"/>
          <w:u w:val="single"/>
          <w:lang w:eastAsia="ja-JP"/>
        </w:rPr>
      </w:pPr>
      <w:r w:rsidRPr="000302E2">
        <w:rPr>
          <w:b/>
          <w:u w:val="single"/>
        </w:rPr>
        <w:t xml:space="preserve">Contribution # </w:t>
      </w:r>
      <w:r w:rsidRPr="000302E2">
        <w:rPr>
          <w:b/>
          <w:u w:val="single"/>
        </w:rPr>
        <w:fldChar w:fldCharType="begin"/>
      </w:r>
      <w:r w:rsidRPr="000302E2">
        <w:rPr>
          <w:b/>
          <w:u w:val="single"/>
        </w:rPr>
        <w:instrText xml:space="preserve"> SEQ Contribution_# \* ARABIC </w:instrText>
      </w:r>
      <w:r w:rsidRPr="000302E2">
        <w:rPr>
          <w:b/>
          <w:u w:val="single"/>
        </w:rPr>
        <w:fldChar w:fldCharType="separate"/>
      </w:r>
      <w:r w:rsidR="002F1443">
        <w:rPr>
          <w:b/>
          <w:noProof/>
          <w:u w:val="single"/>
        </w:rPr>
        <w:t>3</w:t>
      </w:r>
      <w:r w:rsidRPr="000302E2">
        <w:rPr>
          <w:b/>
          <w:u w:val="single"/>
        </w:rPr>
        <w:fldChar w:fldCharType="end"/>
      </w:r>
    </w:p>
    <w:p w:rsidR="00FA6031" w:rsidRPr="00FA6031" w:rsidRDefault="00C0106F" w:rsidP="00510A6A">
      <w:pPr>
        <w:pStyle w:val="a8"/>
        <w:widowControl w:val="0"/>
        <w:numPr>
          <w:ilvl w:val="2"/>
          <w:numId w:val="6"/>
        </w:numPr>
        <w:spacing w:before="120"/>
        <w:rPr>
          <w:bCs/>
          <w:color w:val="000000" w:themeColor="text1"/>
          <w:lang w:eastAsia="ja-JP"/>
        </w:rPr>
      </w:pPr>
      <w:proofErr w:type="spellStart"/>
      <w:r>
        <w:rPr>
          <w:rFonts w:hint="eastAsia"/>
          <w:lang w:eastAsia="ja-JP"/>
        </w:rPr>
        <w:t>Keitarou</w:t>
      </w:r>
      <w:proofErr w:type="spellEnd"/>
      <w:r>
        <w:rPr>
          <w:rFonts w:hint="eastAsia"/>
          <w:lang w:eastAsia="ja-JP"/>
        </w:rPr>
        <w:t xml:space="preserve"> </w:t>
      </w:r>
      <w:proofErr w:type="spellStart"/>
      <w:r>
        <w:rPr>
          <w:rFonts w:hint="eastAsia"/>
          <w:lang w:eastAsia="ja-JP"/>
        </w:rPr>
        <w:t>Kondou</w:t>
      </w:r>
      <w:proofErr w:type="spellEnd"/>
      <w:r>
        <w:rPr>
          <w:rFonts w:hint="eastAsia"/>
          <w:lang w:eastAsia="ja-JP"/>
        </w:rPr>
        <w:t xml:space="preserve">, </w:t>
      </w:r>
      <w:r>
        <w:rPr>
          <w:lang w:eastAsia="ja-JP"/>
        </w:rPr>
        <w:t>“</w:t>
      </w:r>
      <w:r w:rsidRPr="00C0106F">
        <w:rPr>
          <w:lang w:eastAsia="ja-JP"/>
        </w:rPr>
        <w:t>Resolution for comment i-21, Multi-Rate support</w:t>
      </w:r>
      <w:r>
        <w:rPr>
          <w:rFonts w:hint="eastAsia"/>
          <w:lang w:eastAsia="ja-JP"/>
        </w:rPr>
        <w:t>,</w:t>
      </w:r>
      <w:r>
        <w:rPr>
          <w:lang w:eastAsia="ja-JP"/>
        </w:rPr>
        <w:t>”</w:t>
      </w:r>
      <w:r>
        <w:rPr>
          <w:rFonts w:hint="eastAsia"/>
          <w:lang w:eastAsia="ja-JP"/>
        </w:rPr>
        <w:t xml:space="preserve"> (15-16</w:t>
      </w:r>
      <w:r w:rsidR="002631FC">
        <w:rPr>
          <w:rFonts w:hint="eastAsia"/>
          <w:lang w:eastAsia="ja-JP"/>
        </w:rPr>
        <w:t>-0635r00)</w:t>
      </w:r>
    </w:p>
    <w:p w:rsidR="00463182" w:rsidRPr="00463182" w:rsidRDefault="002631FC" w:rsidP="00510A6A">
      <w:pPr>
        <w:pStyle w:val="a8"/>
        <w:widowControl w:val="0"/>
        <w:numPr>
          <w:ilvl w:val="2"/>
          <w:numId w:val="6"/>
        </w:numPr>
        <w:spacing w:before="120"/>
        <w:rPr>
          <w:bCs/>
          <w:color w:val="000000" w:themeColor="text1"/>
          <w:lang w:eastAsia="ja-JP"/>
        </w:rPr>
      </w:pPr>
      <w:r w:rsidRPr="00FA6031">
        <w:rPr>
          <w:rFonts w:hint="eastAsia"/>
        </w:rPr>
        <w:lastRenderedPageBreak/>
        <w:t>Presented</w:t>
      </w:r>
      <w:r w:rsidR="00463182">
        <w:rPr>
          <w:rFonts w:hint="eastAsia"/>
          <w:lang w:eastAsia="ja-JP"/>
        </w:rPr>
        <w:t xml:space="preserve"> a</w:t>
      </w:r>
      <w:r w:rsidRPr="00FA6031">
        <w:rPr>
          <w:rFonts w:hint="eastAsia"/>
        </w:rPr>
        <w:t xml:space="preserve"> </w:t>
      </w:r>
      <w:r w:rsidR="00463182">
        <w:t>resolution</w:t>
      </w:r>
      <w:r w:rsidR="00FA6031" w:rsidRPr="00FA6031">
        <w:rPr>
          <w:rFonts w:hint="eastAsia"/>
        </w:rPr>
        <w:t xml:space="preserve"> for </w:t>
      </w:r>
      <w:r w:rsidR="00FA6031" w:rsidRPr="00FA6031">
        <w:t>Multi-rate support</w:t>
      </w:r>
      <w:r w:rsidR="00463182">
        <w:rPr>
          <w:rFonts w:hint="eastAsia"/>
        </w:rPr>
        <w:t xml:space="preserve"> comment</w:t>
      </w:r>
      <w:r w:rsidR="00075CFB">
        <w:rPr>
          <w:rFonts w:hint="eastAsia"/>
          <w:lang w:eastAsia="ja-JP"/>
        </w:rPr>
        <w:t>, #</w:t>
      </w:r>
      <w:r w:rsidR="00463182">
        <w:rPr>
          <w:rFonts w:hint="eastAsia"/>
          <w:lang w:eastAsia="ja-JP"/>
        </w:rPr>
        <w:t>i-21</w:t>
      </w:r>
      <w:r w:rsidR="00FA6031" w:rsidRPr="00FA6031">
        <w:rPr>
          <w:rFonts w:hint="eastAsia"/>
        </w:rPr>
        <w:t>.</w:t>
      </w:r>
    </w:p>
    <w:p w:rsidR="00463182" w:rsidRPr="00463182" w:rsidRDefault="00463182" w:rsidP="00510A6A">
      <w:pPr>
        <w:pStyle w:val="a8"/>
        <w:widowControl w:val="0"/>
        <w:numPr>
          <w:ilvl w:val="2"/>
          <w:numId w:val="6"/>
        </w:numPr>
        <w:spacing w:before="120"/>
        <w:rPr>
          <w:bCs/>
          <w:color w:val="000000" w:themeColor="text1"/>
          <w:lang w:eastAsia="ja-JP"/>
        </w:rPr>
      </w:pPr>
      <w:r>
        <w:rPr>
          <w:rFonts w:hint="eastAsia"/>
          <w:lang w:eastAsia="ja-JP"/>
        </w:rPr>
        <w:t>T</w:t>
      </w:r>
      <w:r w:rsidR="00726545">
        <w:rPr>
          <w:rFonts w:hint="eastAsia"/>
          <w:lang w:eastAsia="ja-JP"/>
        </w:rPr>
        <w:t>he pr</w:t>
      </w:r>
      <w:r w:rsidR="00AD288E">
        <w:rPr>
          <w:rFonts w:hint="eastAsia"/>
          <w:lang w:eastAsia="ja-JP"/>
        </w:rPr>
        <w:t>oposal was updated</w:t>
      </w:r>
      <w:r w:rsidR="008B2F0C">
        <w:rPr>
          <w:rFonts w:hint="eastAsia"/>
          <w:lang w:eastAsia="ja-JP"/>
        </w:rPr>
        <w:t xml:space="preserve"> to r01</w:t>
      </w:r>
      <w:r w:rsidR="00726545">
        <w:rPr>
          <w:rFonts w:hint="eastAsia"/>
          <w:lang w:eastAsia="ja-JP"/>
        </w:rPr>
        <w:t xml:space="preserve"> in</w:t>
      </w:r>
      <w:r>
        <w:rPr>
          <w:rFonts w:hint="eastAsia"/>
          <w:lang w:eastAsia="ja-JP"/>
        </w:rPr>
        <w:t xml:space="preserve"> the </w:t>
      </w:r>
      <w:r>
        <w:rPr>
          <w:lang w:eastAsia="ja-JP"/>
        </w:rPr>
        <w:t>discussion</w:t>
      </w:r>
      <w:r>
        <w:rPr>
          <w:rFonts w:hint="eastAsia"/>
          <w:lang w:eastAsia="ja-JP"/>
        </w:rPr>
        <w:t xml:space="preserve"> the comment was resolved.</w:t>
      </w:r>
    </w:p>
    <w:p w:rsidR="00726545" w:rsidRPr="000302E2" w:rsidRDefault="00463182" w:rsidP="00726545">
      <w:pPr>
        <w:pStyle w:val="a8"/>
        <w:widowControl w:val="0"/>
        <w:numPr>
          <w:ilvl w:val="1"/>
          <w:numId w:val="6"/>
        </w:numPr>
        <w:spacing w:before="120"/>
        <w:rPr>
          <w:b/>
          <w:bCs/>
          <w:color w:val="000000" w:themeColor="text1"/>
          <w:u w:val="single"/>
          <w:lang w:eastAsia="ja-JP"/>
        </w:rPr>
      </w:pPr>
      <w:r w:rsidRPr="000302E2">
        <w:rPr>
          <w:b/>
          <w:u w:val="single"/>
        </w:rPr>
        <w:t xml:space="preserve">Contribution # </w:t>
      </w:r>
      <w:r w:rsidRPr="000302E2">
        <w:rPr>
          <w:b/>
          <w:u w:val="single"/>
        </w:rPr>
        <w:fldChar w:fldCharType="begin"/>
      </w:r>
      <w:r w:rsidRPr="000302E2">
        <w:rPr>
          <w:b/>
          <w:u w:val="single"/>
        </w:rPr>
        <w:instrText xml:space="preserve"> SEQ Contribution_# \* ARABIC </w:instrText>
      </w:r>
      <w:r w:rsidRPr="000302E2">
        <w:rPr>
          <w:b/>
          <w:u w:val="single"/>
        </w:rPr>
        <w:fldChar w:fldCharType="separate"/>
      </w:r>
      <w:r w:rsidR="002F1443">
        <w:rPr>
          <w:b/>
          <w:noProof/>
          <w:u w:val="single"/>
        </w:rPr>
        <w:t>4</w:t>
      </w:r>
      <w:r w:rsidRPr="000302E2">
        <w:rPr>
          <w:b/>
          <w:u w:val="single"/>
        </w:rPr>
        <w:fldChar w:fldCharType="end"/>
      </w:r>
    </w:p>
    <w:p w:rsidR="00463182" w:rsidRPr="00726545" w:rsidRDefault="00463182" w:rsidP="00510A6A">
      <w:pPr>
        <w:pStyle w:val="a8"/>
        <w:widowControl w:val="0"/>
        <w:numPr>
          <w:ilvl w:val="2"/>
          <w:numId w:val="6"/>
        </w:numPr>
        <w:spacing w:before="120"/>
        <w:rPr>
          <w:bCs/>
          <w:color w:val="000000" w:themeColor="text1"/>
          <w:lang w:eastAsia="ja-JP"/>
        </w:rPr>
      </w:pPr>
      <w:proofErr w:type="spellStart"/>
      <w:r w:rsidRPr="00726545">
        <w:rPr>
          <w:rFonts w:hint="eastAsia"/>
        </w:rPr>
        <w:t>Keitarou</w:t>
      </w:r>
      <w:proofErr w:type="spellEnd"/>
      <w:r w:rsidRPr="00726545">
        <w:rPr>
          <w:rFonts w:hint="eastAsia"/>
        </w:rPr>
        <w:t xml:space="preserve"> </w:t>
      </w:r>
      <w:proofErr w:type="spellStart"/>
      <w:r w:rsidRPr="00726545">
        <w:rPr>
          <w:rFonts w:hint="eastAsia"/>
        </w:rPr>
        <w:t>Kondou</w:t>
      </w:r>
      <w:proofErr w:type="spellEnd"/>
      <w:r w:rsidRPr="00726545">
        <w:rPr>
          <w:rFonts w:hint="eastAsia"/>
        </w:rPr>
        <w:t xml:space="preserve">, </w:t>
      </w:r>
      <w:r w:rsidRPr="00726545">
        <w:t>“Resolution for comment i-89 and i-90, frame length filed correction</w:t>
      </w:r>
      <w:r w:rsidRPr="00726545">
        <w:rPr>
          <w:rFonts w:hint="eastAsia"/>
        </w:rPr>
        <w:t>,</w:t>
      </w:r>
      <w:r w:rsidRPr="00726545">
        <w:t>”</w:t>
      </w:r>
      <w:r w:rsidRPr="00726545">
        <w:rPr>
          <w:rFonts w:hint="eastAsia"/>
        </w:rPr>
        <w:t xml:space="preserve"> (15-16-0</w:t>
      </w:r>
      <w:r w:rsidR="000302E2">
        <w:rPr>
          <w:rFonts w:hint="eastAsia"/>
        </w:rPr>
        <w:t>6</w:t>
      </w:r>
      <w:r w:rsidR="000302E2">
        <w:rPr>
          <w:rFonts w:hint="eastAsia"/>
          <w:lang w:eastAsia="ja-JP"/>
        </w:rPr>
        <w:t>3</w:t>
      </w:r>
      <w:r w:rsidRPr="00726545">
        <w:rPr>
          <w:rFonts w:hint="eastAsia"/>
        </w:rPr>
        <w:t>7r00)</w:t>
      </w:r>
    </w:p>
    <w:p w:rsidR="00463182" w:rsidRPr="00726545" w:rsidRDefault="00463182" w:rsidP="00510A6A">
      <w:pPr>
        <w:pStyle w:val="a8"/>
        <w:widowControl w:val="0"/>
        <w:numPr>
          <w:ilvl w:val="2"/>
          <w:numId w:val="6"/>
        </w:numPr>
        <w:spacing w:before="120"/>
        <w:rPr>
          <w:bCs/>
          <w:color w:val="000000" w:themeColor="text1"/>
          <w:lang w:eastAsia="ja-JP"/>
        </w:rPr>
      </w:pPr>
      <w:r>
        <w:rPr>
          <w:rFonts w:hint="eastAsia"/>
          <w:lang w:eastAsia="ja-JP"/>
        </w:rPr>
        <w:t xml:space="preserve">Proposed a resolution for </w:t>
      </w:r>
      <w:r w:rsidR="00726545">
        <w:rPr>
          <w:rFonts w:hint="eastAsia"/>
          <w:lang w:eastAsia="ja-JP"/>
        </w:rPr>
        <w:t>PHY header construction</w:t>
      </w:r>
      <w:r w:rsidR="004C709A">
        <w:rPr>
          <w:rFonts w:hint="eastAsia"/>
          <w:lang w:eastAsia="ja-JP"/>
        </w:rPr>
        <w:t>, #i-89 and #i-90.</w:t>
      </w:r>
    </w:p>
    <w:p w:rsidR="00510A6A" w:rsidRPr="00510A6A" w:rsidRDefault="00726545" w:rsidP="00510A6A">
      <w:pPr>
        <w:pStyle w:val="a8"/>
        <w:widowControl w:val="0"/>
        <w:numPr>
          <w:ilvl w:val="2"/>
          <w:numId w:val="6"/>
        </w:numPr>
        <w:spacing w:before="120"/>
        <w:rPr>
          <w:bCs/>
          <w:color w:val="000000" w:themeColor="text1"/>
          <w:lang w:eastAsia="ja-JP"/>
        </w:rPr>
      </w:pPr>
      <w:r>
        <w:rPr>
          <w:rFonts w:hint="eastAsia"/>
          <w:lang w:eastAsia="ja-JP"/>
        </w:rPr>
        <w:t>The pr</w:t>
      </w:r>
      <w:r w:rsidR="00AD288E">
        <w:rPr>
          <w:rFonts w:hint="eastAsia"/>
          <w:lang w:eastAsia="ja-JP"/>
        </w:rPr>
        <w:t>oposal was updated</w:t>
      </w:r>
      <w:r w:rsidR="008B2F0C">
        <w:rPr>
          <w:rFonts w:hint="eastAsia"/>
          <w:lang w:eastAsia="ja-JP"/>
        </w:rPr>
        <w:t xml:space="preserve"> to r01</w:t>
      </w:r>
      <w:r>
        <w:rPr>
          <w:rFonts w:hint="eastAsia"/>
          <w:lang w:eastAsia="ja-JP"/>
        </w:rPr>
        <w:t xml:space="preserve"> in the </w:t>
      </w:r>
      <w:r>
        <w:rPr>
          <w:lang w:eastAsia="ja-JP"/>
        </w:rPr>
        <w:t>discussion</w:t>
      </w:r>
      <w:r>
        <w:rPr>
          <w:rFonts w:hint="eastAsia"/>
          <w:lang w:eastAsia="ja-JP"/>
        </w:rPr>
        <w:t xml:space="preserve"> the comment was resolved.</w:t>
      </w:r>
    </w:p>
    <w:p w:rsidR="000302E2" w:rsidRPr="00510A6A" w:rsidRDefault="00510A6A" w:rsidP="00510A6A">
      <w:pPr>
        <w:pStyle w:val="a8"/>
        <w:widowControl w:val="0"/>
        <w:numPr>
          <w:ilvl w:val="1"/>
          <w:numId w:val="6"/>
        </w:numPr>
        <w:spacing w:before="120"/>
        <w:rPr>
          <w:b/>
          <w:bCs/>
          <w:color w:val="000000" w:themeColor="text1"/>
          <w:u w:val="single"/>
          <w:lang w:eastAsia="ja-JP"/>
        </w:rPr>
      </w:pPr>
      <w:r w:rsidRPr="00510A6A">
        <w:rPr>
          <w:b/>
          <w:u w:val="single"/>
        </w:rPr>
        <w:t xml:space="preserve">Contribution # </w:t>
      </w:r>
      <w:r w:rsidRPr="00510A6A">
        <w:rPr>
          <w:b/>
          <w:u w:val="single"/>
        </w:rPr>
        <w:fldChar w:fldCharType="begin"/>
      </w:r>
      <w:r w:rsidRPr="00510A6A">
        <w:rPr>
          <w:b/>
          <w:u w:val="single"/>
        </w:rPr>
        <w:instrText xml:space="preserve"> SEQ Contribution_# \* ARABIC </w:instrText>
      </w:r>
      <w:r w:rsidRPr="00510A6A">
        <w:rPr>
          <w:b/>
          <w:u w:val="single"/>
        </w:rPr>
        <w:fldChar w:fldCharType="separate"/>
      </w:r>
      <w:r w:rsidR="002F1443">
        <w:rPr>
          <w:b/>
          <w:noProof/>
          <w:u w:val="single"/>
        </w:rPr>
        <w:t>5</w:t>
      </w:r>
      <w:r w:rsidRPr="00510A6A">
        <w:rPr>
          <w:b/>
          <w:u w:val="single"/>
        </w:rPr>
        <w:fldChar w:fldCharType="end"/>
      </w:r>
    </w:p>
    <w:p w:rsidR="00510A6A" w:rsidRPr="00510A6A" w:rsidRDefault="00510A6A" w:rsidP="00510A6A">
      <w:pPr>
        <w:pStyle w:val="a8"/>
        <w:widowControl w:val="0"/>
        <w:numPr>
          <w:ilvl w:val="2"/>
          <w:numId w:val="6"/>
        </w:numPr>
        <w:spacing w:before="120"/>
        <w:rPr>
          <w:bCs/>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510A6A">
        <w:rPr>
          <w:lang w:eastAsia="ja-JP"/>
        </w:rPr>
        <w:t>TG3e Comment Resolution for i-128 of Sponsor Ballot</w:t>
      </w:r>
      <w:r>
        <w:rPr>
          <w:rFonts w:hint="eastAsia"/>
          <w:lang w:eastAsia="ja-JP"/>
        </w:rPr>
        <w:t>,</w:t>
      </w:r>
      <w:r>
        <w:rPr>
          <w:lang w:eastAsia="ja-JP"/>
        </w:rPr>
        <w:t>”</w:t>
      </w:r>
      <w:r>
        <w:rPr>
          <w:rFonts w:hint="eastAsia"/>
          <w:lang w:eastAsia="ja-JP"/>
        </w:rPr>
        <w:t xml:space="preserve"> (15-16-0629r00)</w:t>
      </w:r>
    </w:p>
    <w:p w:rsidR="002F7733" w:rsidRPr="002F7733" w:rsidRDefault="00510A6A" w:rsidP="002F7733">
      <w:pPr>
        <w:pStyle w:val="a8"/>
        <w:widowControl w:val="0"/>
        <w:numPr>
          <w:ilvl w:val="2"/>
          <w:numId w:val="6"/>
        </w:numPr>
        <w:spacing w:before="120"/>
        <w:rPr>
          <w:bCs/>
          <w:color w:val="000000" w:themeColor="text1"/>
          <w:lang w:eastAsia="ja-JP"/>
        </w:rPr>
      </w:pPr>
      <w:r>
        <w:rPr>
          <w:rFonts w:hint="eastAsia"/>
          <w:lang w:eastAsia="ja-JP"/>
        </w:rPr>
        <w:t>Proposed</w:t>
      </w:r>
      <w:r w:rsidR="009E1425">
        <w:rPr>
          <w:rFonts w:hint="eastAsia"/>
          <w:lang w:eastAsia="ja-JP"/>
        </w:rPr>
        <w:t xml:space="preserve"> resolutions </w:t>
      </w:r>
      <w:r w:rsidR="00645546">
        <w:rPr>
          <w:rFonts w:hint="eastAsia"/>
          <w:lang w:eastAsia="ja-JP"/>
        </w:rPr>
        <w:t>for comment about supporting the beacon of both PHY modes.</w:t>
      </w:r>
    </w:p>
    <w:p w:rsidR="00004A53" w:rsidRPr="00B57497" w:rsidRDefault="00004A53" w:rsidP="00004A53">
      <w:pPr>
        <w:pStyle w:val="a8"/>
        <w:widowControl w:val="0"/>
        <w:numPr>
          <w:ilvl w:val="1"/>
          <w:numId w:val="6"/>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6</w:t>
      </w:r>
      <w:r w:rsidRPr="00B57497">
        <w:rPr>
          <w:b/>
          <w:u w:val="single"/>
        </w:rPr>
        <w:fldChar w:fldCharType="end"/>
      </w:r>
    </w:p>
    <w:p w:rsidR="00004A53" w:rsidRPr="002F7733" w:rsidRDefault="00004A53" w:rsidP="00004A53">
      <w:pPr>
        <w:pStyle w:val="a8"/>
        <w:widowControl w:val="0"/>
        <w:numPr>
          <w:ilvl w:val="2"/>
          <w:numId w:val="6"/>
        </w:numPr>
        <w:spacing w:before="120"/>
        <w:rPr>
          <w:bCs/>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2F7733">
        <w:rPr>
          <w:lang w:eastAsia="ja-JP"/>
        </w:rPr>
        <w:t>TG3e Comment Resolution for i-17 of Sponsor Ballot</w:t>
      </w:r>
      <w:r>
        <w:rPr>
          <w:rFonts w:hint="eastAsia"/>
          <w:lang w:eastAsia="ja-JP"/>
        </w:rPr>
        <w:t>,</w:t>
      </w:r>
      <w:r>
        <w:rPr>
          <w:lang w:eastAsia="ja-JP"/>
        </w:rPr>
        <w:t>”</w:t>
      </w:r>
      <w:r>
        <w:rPr>
          <w:rFonts w:hint="eastAsia"/>
          <w:lang w:eastAsia="ja-JP"/>
        </w:rPr>
        <w:t xml:space="preserve"> (15-16-0626r00)</w:t>
      </w:r>
    </w:p>
    <w:p w:rsidR="00004A53" w:rsidRPr="00AF3BBB" w:rsidRDefault="00004A53" w:rsidP="00004A53">
      <w:pPr>
        <w:pStyle w:val="a8"/>
        <w:widowControl w:val="0"/>
        <w:numPr>
          <w:ilvl w:val="2"/>
          <w:numId w:val="6"/>
        </w:numPr>
        <w:spacing w:before="120"/>
        <w:rPr>
          <w:bCs/>
          <w:color w:val="000000" w:themeColor="text1"/>
          <w:lang w:eastAsia="ja-JP"/>
        </w:rPr>
      </w:pPr>
      <w:r>
        <w:rPr>
          <w:rFonts w:hint="eastAsia"/>
          <w:lang w:eastAsia="ja-JP"/>
        </w:rPr>
        <w:t>Proposed a resolution for comment about frequency ex</w:t>
      </w:r>
      <w:r w:rsidR="00AF3BBB">
        <w:rPr>
          <w:rFonts w:hint="eastAsia"/>
          <w:lang w:eastAsia="ja-JP"/>
        </w:rPr>
        <w:t xml:space="preserve">pansion in 60-GHz band, </w:t>
      </w:r>
      <w:r w:rsidR="008B2F0C">
        <w:rPr>
          <w:rFonts w:hint="eastAsia"/>
          <w:lang w:eastAsia="ja-JP"/>
        </w:rPr>
        <w:t xml:space="preserve">comment </w:t>
      </w:r>
      <w:r w:rsidR="00AF3BBB">
        <w:rPr>
          <w:rFonts w:hint="eastAsia"/>
          <w:lang w:eastAsia="ja-JP"/>
        </w:rPr>
        <w:t>#i-17.</w:t>
      </w:r>
    </w:p>
    <w:p w:rsidR="00AF3BBB" w:rsidRPr="00AD288E" w:rsidRDefault="00AD288E" w:rsidP="00AD288E">
      <w:pPr>
        <w:pStyle w:val="a8"/>
        <w:widowControl w:val="0"/>
        <w:numPr>
          <w:ilvl w:val="2"/>
          <w:numId w:val="6"/>
        </w:numPr>
        <w:spacing w:before="120"/>
        <w:rPr>
          <w:bCs/>
          <w:color w:val="000000" w:themeColor="text1"/>
          <w:lang w:eastAsia="ja-JP"/>
        </w:rPr>
      </w:pPr>
      <w:r>
        <w:rPr>
          <w:rFonts w:hint="eastAsia"/>
          <w:lang w:eastAsia="ja-JP"/>
        </w:rPr>
        <w:t xml:space="preserve">The proposal was updated to </w:t>
      </w:r>
      <w:r w:rsidR="002B70E1">
        <w:rPr>
          <w:rFonts w:hint="eastAsia"/>
          <w:lang w:eastAsia="ja-JP"/>
        </w:rPr>
        <w:t>r01</w:t>
      </w:r>
      <w:r>
        <w:rPr>
          <w:rFonts w:hint="eastAsia"/>
          <w:lang w:eastAsia="ja-JP"/>
        </w:rPr>
        <w:t xml:space="preserve"> in the </w:t>
      </w:r>
      <w:r>
        <w:rPr>
          <w:lang w:eastAsia="ja-JP"/>
        </w:rPr>
        <w:t>discussion</w:t>
      </w:r>
      <w:r>
        <w:rPr>
          <w:rFonts w:hint="eastAsia"/>
          <w:lang w:eastAsia="ja-JP"/>
        </w:rPr>
        <w:t>.</w:t>
      </w:r>
    </w:p>
    <w:p w:rsidR="00471699" w:rsidRPr="00B57497" w:rsidRDefault="00471699" w:rsidP="00471699">
      <w:pPr>
        <w:pStyle w:val="a8"/>
        <w:widowControl w:val="0"/>
        <w:numPr>
          <w:ilvl w:val="1"/>
          <w:numId w:val="6"/>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7</w:t>
      </w:r>
      <w:r w:rsidRPr="00B57497">
        <w:rPr>
          <w:b/>
          <w:u w:val="single"/>
        </w:rPr>
        <w:fldChar w:fldCharType="end"/>
      </w:r>
    </w:p>
    <w:p w:rsidR="00471699" w:rsidRPr="002F7733" w:rsidRDefault="00471699" w:rsidP="00471699">
      <w:pPr>
        <w:pStyle w:val="a8"/>
        <w:widowControl w:val="0"/>
        <w:numPr>
          <w:ilvl w:val="2"/>
          <w:numId w:val="6"/>
        </w:numPr>
        <w:spacing w:before="120"/>
        <w:rPr>
          <w:bCs/>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471699">
        <w:rPr>
          <w:lang w:eastAsia="ja-JP"/>
        </w:rPr>
        <w:t>TG3e Comment Resolution for i-20 of Sponsor Ballot</w:t>
      </w:r>
      <w:r>
        <w:rPr>
          <w:rFonts w:hint="eastAsia"/>
          <w:lang w:eastAsia="ja-JP"/>
        </w:rPr>
        <w:t>,</w:t>
      </w:r>
      <w:r>
        <w:rPr>
          <w:lang w:eastAsia="ja-JP"/>
        </w:rPr>
        <w:t>”</w:t>
      </w:r>
      <w:r>
        <w:rPr>
          <w:rFonts w:hint="eastAsia"/>
          <w:lang w:eastAsia="ja-JP"/>
        </w:rPr>
        <w:t xml:space="preserve"> (15-16-0627r00)</w:t>
      </w:r>
    </w:p>
    <w:p w:rsidR="00471699" w:rsidRPr="002B70E1" w:rsidRDefault="00471699" w:rsidP="00471699">
      <w:pPr>
        <w:pStyle w:val="a8"/>
        <w:widowControl w:val="0"/>
        <w:numPr>
          <w:ilvl w:val="2"/>
          <w:numId w:val="6"/>
        </w:numPr>
        <w:spacing w:before="120"/>
        <w:rPr>
          <w:bCs/>
          <w:color w:val="000000" w:themeColor="text1"/>
          <w:lang w:eastAsia="ja-JP"/>
        </w:rPr>
      </w:pPr>
      <w:r>
        <w:rPr>
          <w:rFonts w:hint="eastAsia"/>
          <w:lang w:eastAsia="ja-JP"/>
        </w:rPr>
        <w:t xml:space="preserve">Proposed a resolution for comment about PICS </w:t>
      </w:r>
      <w:r>
        <w:rPr>
          <w:lang w:eastAsia="ja-JP"/>
        </w:rPr>
        <w:t>proforma</w:t>
      </w:r>
      <w:r>
        <w:rPr>
          <w:rFonts w:hint="eastAsia"/>
          <w:lang w:eastAsia="ja-JP"/>
        </w:rPr>
        <w:t xml:space="preserve">, </w:t>
      </w:r>
      <w:r w:rsidR="008B2F0C">
        <w:rPr>
          <w:rFonts w:hint="eastAsia"/>
          <w:lang w:eastAsia="ja-JP"/>
        </w:rPr>
        <w:t xml:space="preserve">comment </w:t>
      </w:r>
      <w:r>
        <w:rPr>
          <w:lang w:eastAsia="ja-JP"/>
        </w:rPr>
        <w:t>#i-</w:t>
      </w:r>
      <w:r w:rsidR="00DE13D2">
        <w:rPr>
          <w:rFonts w:hint="eastAsia"/>
          <w:lang w:eastAsia="ja-JP"/>
        </w:rPr>
        <w:t>20</w:t>
      </w:r>
      <w:r>
        <w:rPr>
          <w:rFonts w:hint="eastAsia"/>
          <w:lang w:eastAsia="ja-JP"/>
        </w:rPr>
        <w:t>.</w:t>
      </w:r>
    </w:p>
    <w:p w:rsidR="002B70E1" w:rsidRPr="006228EA" w:rsidRDefault="002B70E1" w:rsidP="00471699">
      <w:pPr>
        <w:pStyle w:val="a8"/>
        <w:widowControl w:val="0"/>
        <w:numPr>
          <w:ilvl w:val="2"/>
          <w:numId w:val="6"/>
        </w:numPr>
        <w:spacing w:before="120"/>
        <w:rPr>
          <w:bCs/>
          <w:color w:val="000000" w:themeColor="text1"/>
          <w:lang w:eastAsia="ja-JP"/>
        </w:rPr>
      </w:pPr>
      <w:r>
        <w:rPr>
          <w:rFonts w:hint="eastAsia"/>
          <w:lang w:eastAsia="ja-JP"/>
        </w:rPr>
        <w:t>The proposal was updated to r01 in the discussion.</w:t>
      </w:r>
    </w:p>
    <w:p w:rsidR="006228EA" w:rsidRDefault="006228EA" w:rsidP="006228EA">
      <w:pPr>
        <w:pStyle w:val="a8"/>
        <w:numPr>
          <w:ilvl w:val="0"/>
          <w:numId w:val="6"/>
        </w:numPr>
        <w:rPr>
          <w:color w:val="000000" w:themeColor="text1"/>
          <w:lang w:eastAsia="ja-JP"/>
        </w:rPr>
      </w:pPr>
      <w:r w:rsidRPr="00C26069">
        <w:rPr>
          <w:rFonts w:hint="eastAsia"/>
          <w:color w:val="000000" w:themeColor="text1"/>
          <w:lang w:eastAsia="ja-JP"/>
        </w:rPr>
        <w:t xml:space="preserve">Recess at </w:t>
      </w:r>
      <w:r>
        <w:rPr>
          <w:rFonts w:hint="eastAsia"/>
          <w:color w:val="000000" w:themeColor="text1"/>
          <w:lang w:eastAsia="ja-JP"/>
        </w:rPr>
        <w:t>12</w:t>
      </w:r>
      <w:r w:rsidRPr="00C26069">
        <w:rPr>
          <w:rFonts w:hint="eastAsia"/>
          <w:color w:val="000000" w:themeColor="text1"/>
          <w:lang w:eastAsia="ja-JP"/>
        </w:rPr>
        <w:t>:</w:t>
      </w:r>
      <w:r>
        <w:rPr>
          <w:rFonts w:hint="eastAsia"/>
          <w:color w:val="000000" w:themeColor="text1"/>
          <w:lang w:eastAsia="ja-JP"/>
        </w:rPr>
        <w:t>30</w:t>
      </w:r>
      <w:r w:rsidRPr="00C26069">
        <w:rPr>
          <w:rFonts w:hint="eastAsia"/>
          <w:color w:val="000000" w:themeColor="text1"/>
          <w:lang w:eastAsia="ja-JP"/>
        </w:rPr>
        <w:t>.</w:t>
      </w:r>
    </w:p>
    <w:p w:rsidR="00C31335" w:rsidRPr="00173D47" w:rsidRDefault="00372777" w:rsidP="00C31335">
      <w:pPr>
        <w:pStyle w:val="3"/>
        <w:rPr>
          <w:lang w:eastAsia="ja-JP"/>
        </w:rPr>
      </w:pPr>
      <w:r>
        <w:rPr>
          <w:rFonts w:hint="eastAsia"/>
          <w:lang w:eastAsia="ja-JP"/>
        </w:rPr>
        <w:t>&lt;&lt;Meeting #3 Tue</w:t>
      </w:r>
      <w:r w:rsidR="00C31335">
        <w:rPr>
          <w:rFonts w:hint="eastAsia"/>
          <w:lang w:eastAsia="ja-JP"/>
        </w:rPr>
        <w:t xml:space="preserve"> PM2</w:t>
      </w:r>
      <w:r w:rsidR="00C31335" w:rsidRPr="00173D47">
        <w:rPr>
          <w:rFonts w:hint="eastAsia"/>
          <w:lang w:eastAsia="ja-JP"/>
        </w:rPr>
        <w:t>&gt;&gt;</w:t>
      </w:r>
    </w:p>
    <w:p w:rsidR="00C31335" w:rsidRPr="00F05BE3" w:rsidRDefault="00C31335" w:rsidP="00C31335">
      <w:pPr>
        <w:pStyle w:val="a8"/>
        <w:widowControl w:val="0"/>
        <w:numPr>
          <w:ilvl w:val="0"/>
          <w:numId w:val="10"/>
        </w:numPr>
        <w:tabs>
          <w:tab w:val="left" w:pos="6237"/>
        </w:tabs>
        <w:rPr>
          <w:color w:val="000000" w:themeColor="text1"/>
          <w:lang w:eastAsia="ja-JP"/>
        </w:rPr>
      </w:pPr>
      <w:r w:rsidRPr="00173D47">
        <w:rPr>
          <w:rFonts w:hint="eastAsia"/>
          <w:color w:val="000000" w:themeColor="text1"/>
          <w:lang w:eastAsia="ja-JP"/>
        </w:rPr>
        <w:t>M</w:t>
      </w:r>
      <w:r w:rsidR="000A1B0A">
        <w:rPr>
          <w:rFonts w:hint="eastAsia"/>
          <w:color w:val="000000" w:themeColor="text1"/>
          <w:lang w:eastAsia="ja-JP"/>
        </w:rPr>
        <w:t>eeting was called to order at 16:0</w:t>
      </w:r>
      <w:r w:rsidRPr="00173D47">
        <w:rPr>
          <w:rFonts w:hint="eastAsia"/>
          <w:color w:val="000000" w:themeColor="text1"/>
          <w:lang w:eastAsia="ja-JP"/>
        </w:rPr>
        <w:t>0.</w:t>
      </w:r>
    </w:p>
    <w:p w:rsidR="006228EA" w:rsidRDefault="00C31335" w:rsidP="00C31335">
      <w:pPr>
        <w:pStyle w:val="a8"/>
        <w:widowControl w:val="0"/>
        <w:numPr>
          <w:ilvl w:val="0"/>
          <w:numId w:val="10"/>
        </w:numPr>
        <w:rPr>
          <w:color w:val="000000" w:themeColor="text1"/>
          <w:lang w:eastAsia="ja-JP"/>
        </w:rPr>
      </w:pPr>
      <w:r w:rsidRPr="00173D47">
        <w:rPr>
          <w:color w:val="000000" w:themeColor="text1"/>
          <w:lang w:eastAsia="ja-JP"/>
        </w:rPr>
        <w:t>The patent policy was mentioned and no patent contributions were discussed.</w:t>
      </w:r>
    </w:p>
    <w:p w:rsidR="00D536CC" w:rsidRDefault="00D536CC" w:rsidP="00C31335">
      <w:pPr>
        <w:pStyle w:val="a8"/>
        <w:widowControl w:val="0"/>
        <w:numPr>
          <w:ilvl w:val="0"/>
          <w:numId w:val="10"/>
        </w:numPr>
        <w:rPr>
          <w:color w:val="000000" w:themeColor="text1"/>
          <w:lang w:eastAsia="ja-JP"/>
        </w:rPr>
      </w:pPr>
      <w:r>
        <w:rPr>
          <w:rFonts w:hint="eastAsia"/>
          <w:color w:val="000000" w:themeColor="text1"/>
          <w:lang w:eastAsia="ja-JP"/>
        </w:rPr>
        <w:t xml:space="preserve">Comment resolution status </w:t>
      </w:r>
    </w:p>
    <w:p w:rsidR="00D536CC" w:rsidRDefault="00D536CC" w:rsidP="00D536CC">
      <w:pPr>
        <w:pStyle w:val="a8"/>
        <w:widowControl w:val="0"/>
        <w:numPr>
          <w:ilvl w:val="1"/>
          <w:numId w:val="10"/>
        </w:numPr>
        <w:rPr>
          <w:color w:val="000000" w:themeColor="text1"/>
          <w:lang w:eastAsia="ja-JP"/>
        </w:rPr>
      </w:pPr>
      <w:r>
        <w:rPr>
          <w:rFonts w:hint="eastAsia"/>
          <w:color w:val="000000" w:themeColor="text1"/>
          <w:lang w:eastAsia="ja-JP"/>
        </w:rPr>
        <w:t xml:space="preserve">Reported by </w:t>
      </w:r>
      <w:proofErr w:type="spellStart"/>
      <w:r>
        <w:rPr>
          <w:rFonts w:hint="eastAsia"/>
          <w:color w:val="000000" w:themeColor="text1"/>
          <w:lang w:eastAsia="ja-JP"/>
        </w:rPr>
        <w:t>Togashi</w:t>
      </w:r>
      <w:proofErr w:type="spellEnd"/>
    </w:p>
    <w:p w:rsidR="00E9121A" w:rsidRDefault="00E9121A" w:rsidP="00D536CC">
      <w:pPr>
        <w:pStyle w:val="a8"/>
        <w:widowControl w:val="0"/>
        <w:numPr>
          <w:ilvl w:val="1"/>
          <w:numId w:val="10"/>
        </w:numPr>
        <w:rPr>
          <w:color w:val="000000" w:themeColor="text1"/>
          <w:lang w:eastAsia="ja-JP"/>
        </w:rPr>
      </w:pPr>
      <w:proofErr w:type="spellStart"/>
      <w:r>
        <w:rPr>
          <w:rFonts w:hint="eastAsia"/>
          <w:color w:val="000000" w:themeColor="text1"/>
          <w:lang w:eastAsia="ja-JP"/>
        </w:rPr>
        <w:t>Togashi</w:t>
      </w:r>
      <w:proofErr w:type="spellEnd"/>
      <w:r>
        <w:rPr>
          <w:rFonts w:hint="eastAsia"/>
          <w:color w:val="000000" w:themeColor="text1"/>
          <w:lang w:eastAsia="ja-JP"/>
        </w:rPr>
        <w:t xml:space="preserve"> would prepare the percentages of the resolved comments.</w:t>
      </w:r>
    </w:p>
    <w:p w:rsidR="000A1B0A" w:rsidRDefault="00D536CC" w:rsidP="00C31335">
      <w:pPr>
        <w:pStyle w:val="a8"/>
        <w:widowControl w:val="0"/>
        <w:numPr>
          <w:ilvl w:val="0"/>
          <w:numId w:val="10"/>
        </w:numPr>
        <w:rPr>
          <w:color w:val="000000" w:themeColor="text1"/>
          <w:lang w:eastAsia="ja-JP"/>
        </w:rPr>
      </w:pPr>
      <w:r>
        <w:rPr>
          <w:rFonts w:hint="eastAsia"/>
          <w:color w:val="000000" w:themeColor="text1"/>
          <w:lang w:eastAsia="ja-JP"/>
        </w:rPr>
        <w:t>Discussion on the s</w:t>
      </w:r>
      <w:r w:rsidR="000A1B0A">
        <w:rPr>
          <w:rFonts w:hint="eastAsia"/>
          <w:color w:val="000000" w:themeColor="text1"/>
          <w:lang w:eastAsia="ja-JP"/>
        </w:rPr>
        <w:t>chedule</w:t>
      </w:r>
    </w:p>
    <w:p w:rsidR="000A1B0A" w:rsidRPr="00C31335" w:rsidRDefault="000A1B0A" w:rsidP="00C31335">
      <w:pPr>
        <w:pStyle w:val="a8"/>
        <w:widowControl w:val="0"/>
        <w:numPr>
          <w:ilvl w:val="0"/>
          <w:numId w:val="10"/>
        </w:numPr>
        <w:rPr>
          <w:color w:val="000000" w:themeColor="text1"/>
          <w:lang w:eastAsia="ja-JP"/>
        </w:rPr>
      </w:pPr>
      <w:r>
        <w:rPr>
          <w:rFonts w:hint="eastAsia"/>
          <w:color w:val="000000" w:themeColor="text1"/>
          <w:lang w:eastAsia="ja-JP"/>
        </w:rPr>
        <w:t>Presentations for comment resolution</w:t>
      </w:r>
    </w:p>
    <w:p w:rsidR="0035494C" w:rsidRPr="00C35D2B" w:rsidRDefault="0035494C" w:rsidP="0035494C">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8</w:t>
      </w:r>
      <w:r w:rsidRPr="00C35D2B">
        <w:rPr>
          <w:b/>
          <w:color w:val="000000" w:themeColor="text1"/>
          <w:u w:val="single"/>
        </w:rPr>
        <w:fldChar w:fldCharType="end"/>
      </w:r>
    </w:p>
    <w:p w:rsidR="0035494C" w:rsidRPr="00A117DC" w:rsidRDefault="0035494C" w:rsidP="0035494C">
      <w:pPr>
        <w:pStyle w:val="a8"/>
        <w:widowControl w:val="0"/>
        <w:numPr>
          <w:ilvl w:val="2"/>
          <w:numId w:val="6"/>
        </w:numPr>
        <w:spacing w:before="120"/>
        <w:rPr>
          <w:bCs/>
          <w:color w:val="000000" w:themeColor="text1"/>
          <w:lang w:eastAsia="ja-JP"/>
        </w:rPr>
      </w:pPr>
      <w:proofErr w:type="spellStart"/>
      <w:r w:rsidRPr="00A117DC">
        <w:rPr>
          <w:rFonts w:hint="eastAsia"/>
          <w:color w:val="000000" w:themeColor="text1"/>
          <w:lang w:eastAsia="ja-JP"/>
        </w:rPr>
        <w:t>Keiji</w:t>
      </w:r>
      <w:proofErr w:type="spellEnd"/>
      <w:r w:rsidRPr="00A117DC">
        <w:rPr>
          <w:rFonts w:hint="eastAsia"/>
          <w:color w:val="000000" w:themeColor="text1"/>
          <w:lang w:eastAsia="ja-JP"/>
        </w:rPr>
        <w:t xml:space="preserve"> Akiyama, </w:t>
      </w:r>
      <w:r w:rsidRPr="00A117DC">
        <w:rPr>
          <w:color w:val="000000" w:themeColor="text1"/>
          <w:lang w:eastAsia="ja-JP"/>
        </w:rPr>
        <w:t>“TG3e Comment Resolution for i-</w:t>
      </w:r>
      <w:r w:rsidRPr="00A117DC">
        <w:rPr>
          <w:rFonts w:hint="eastAsia"/>
          <w:color w:val="000000" w:themeColor="text1"/>
          <w:lang w:eastAsia="ja-JP"/>
        </w:rPr>
        <w:t>129</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(15-16-0630r00)</w:t>
      </w:r>
    </w:p>
    <w:p w:rsidR="0035494C" w:rsidRPr="0035494C" w:rsidRDefault="0035494C" w:rsidP="0035494C">
      <w:pPr>
        <w:pStyle w:val="a8"/>
        <w:widowControl w:val="0"/>
        <w:numPr>
          <w:ilvl w:val="2"/>
          <w:numId w:val="6"/>
        </w:numPr>
        <w:spacing w:before="120"/>
        <w:rPr>
          <w:bCs/>
          <w:color w:val="000000" w:themeColor="text1"/>
          <w:lang w:eastAsia="ja-JP"/>
        </w:rPr>
      </w:pPr>
      <w:r w:rsidRPr="0035494C">
        <w:rPr>
          <w:rFonts w:hint="eastAsia"/>
          <w:color w:val="000000" w:themeColor="text1"/>
          <w:lang w:eastAsia="ja-JP"/>
        </w:rPr>
        <w:t xml:space="preserve">Proposed a change in </w:t>
      </w:r>
      <w:proofErr w:type="spellStart"/>
      <w:r w:rsidRPr="0035494C">
        <w:rPr>
          <w:rFonts w:hint="eastAsia"/>
          <w:color w:val="000000" w:themeColor="text1"/>
          <w:lang w:eastAsia="ja-JP"/>
        </w:rPr>
        <w:t>Resultcode</w:t>
      </w:r>
      <w:proofErr w:type="spellEnd"/>
      <w:r>
        <w:rPr>
          <w:rFonts w:hint="eastAsia"/>
          <w:color w:val="000000" w:themeColor="text1"/>
          <w:lang w:eastAsia="ja-JP"/>
        </w:rPr>
        <w:t xml:space="preserve"> </w:t>
      </w:r>
      <w:r>
        <w:t>of MLME-STOP</w:t>
      </w:r>
      <w:r w:rsidR="00C26A93">
        <w:rPr>
          <w:rFonts w:hint="eastAsia"/>
          <w:color w:val="000000" w:themeColor="text1"/>
          <w:lang w:eastAsia="ja-JP"/>
        </w:rPr>
        <w:t>, a r</w:t>
      </w:r>
      <w:r w:rsidR="00736A9D">
        <w:rPr>
          <w:rFonts w:hint="eastAsia"/>
          <w:color w:val="000000" w:themeColor="text1"/>
          <w:lang w:eastAsia="ja-JP"/>
        </w:rPr>
        <w:t>e</w:t>
      </w:r>
      <w:r w:rsidR="00C26A93">
        <w:rPr>
          <w:rFonts w:hint="eastAsia"/>
          <w:color w:val="000000" w:themeColor="text1"/>
          <w:lang w:eastAsia="ja-JP"/>
        </w:rPr>
        <w:t>solution to #i-129.</w:t>
      </w:r>
    </w:p>
    <w:p w:rsidR="003629D2" w:rsidRPr="00C35D2B" w:rsidRDefault="003629D2" w:rsidP="003629D2">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9</w:t>
      </w:r>
      <w:r w:rsidRPr="00C35D2B">
        <w:rPr>
          <w:b/>
          <w:color w:val="000000" w:themeColor="text1"/>
          <w:u w:val="single"/>
        </w:rPr>
        <w:fldChar w:fldCharType="end"/>
      </w:r>
    </w:p>
    <w:p w:rsidR="003629D2" w:rsidRPr="00A117DC" w:rsidRDefault="003629D2" w:rsidP="003629D2">
      <w:pPr>
        <w:pStyle w:val="a8"/>
        <w:widowControl w:val="0"/>
        <w:numPr>
          <w:ilvl w:val="2"/>
          <w:numId w:val="6"/>
        </w:numPr>
        <w:spacing w:before="120"/>
        <w:rPr>
          <w:bCs/>
          <w:color w:val="000000" w:themeColor="text1"/>
          <w:lang w:eastAsia="ja-JP"/>
        </w:rPr>
      </w:pPr>
      <w:proofErr w:type="spellStart"/>
      <w:r w:rsidRPr="00A117DC">
        <w:rPr>
          <w:rFonts w:hint="eastAsia"/>
          <w:color w:val="000000" w:themeColor="text1"/>
          <w:lang w:eastAsia="ja-JP"/>
        </w:rPr>
        <w:t>Keiji</w:t>
      </w:r>
      <w:proofErr w:type="spellEnd"/>
      <w:r w:rsidRPr="00A117DC">
        <w:rPr>
          <w:rFonts w:hint="eastAsia"/>
          <w:color w:val="000000" w:themeColor="text1"/>
          <w:lang w:eastAsia="ja-JP"/>
        </w:rPr>
        <w:t xml:space="preserve"> Akiyama, </w:t>
      </w:r>
      <w:r w:rsidRPr="00A117DC">
        <w:rPr>
          <w:color w:val="000000" w:themeColor="text1"/>
          <w:lang w:eastAsia="ja-JP"/>
        </w:rPr>
        <w:t>“TG3e Comment Resolution for i-</w:t>
      </w:r>
      <w:r w:rsidRPr="00A117DC">
        <w:rPr>
          <w:rFonts w:hint="eastAsia"/>
          <w:color w:val="000000" w:themeColor="text1"/>
          <w:lang w:eastAsia="ja-JP"/>
        </w:rPr>
        <w:t>204 and i-205</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(15-16-0631r00)</w:t>
      </w:r>
    </w:p>
    <w:p w:rsidR="003629D2" w:rsidRPr="00736A9D" w:rsidRDefault="003629D2" w:rsidP="003629D2">
      <w:pPr>
        <w:pStyle w:val="a8"/>
        <w:widowControl w:val="0"/>
        <w:numPr>
          <w:ilvl w:val="2"/>
          <w:numId w:val="6"/>
        </w:numPr>
        <w:spacing w:before="120"/>
        <w:rPr>
          <w:bCs/>
          <w:color w:val="000000" w:themeColor="text1"/>
          <w:lang w:eastAsia="ja-JP"/>
        </w:rPr>
      </w:pPr>
      <w:r w:rsidRPr="00695C28">
        <w:rPr>
          <w:rFonts w:hint="eastAsia"/>
          <w:color w:val="000000" w:themeColor="text1"/>
          <w:lang w:eastAsia="ja-JP"/>
        </w:rPr>
        <w:t>Proposed a resolution for comment</w:t>
      </w:r>
      <w:r w:rsidR="00A74A6A">
        <w:rPr>
          <w:rFonts w:hint="eastAsia"/>
          <w:color w:val="000000" w:themeColor="text1"/>
          <w:lang w:eastAsia="ja-JP"/>
        </w:rPr>
        <w:t xml:space="preserve">, </w:t>
      </w:r>
      <w:r w:rsidR="00A74A6A" w:rsidRPr="00A117DC">
        <w:rPr>
          <w:color w:val="000000" w:themeColor="text1"/>
          <w:lang w:eastAsia="ja-JP"/>
        </w:rPr>
        <w:t>i-</w:t>
      </w:r>
      <w:r w:rsidR="00A74A6A" w:rsidRPr="00A117DC">
        <w:rPr>
          <w:rFonts w:hint="eastAsia"/>
          <w:color w:val="000000" w:themeColor="text1"/>
          <w:lang w:eastAsia="ja-JP"/>
        </w:rPr>
        <w:t>204 and i-205</w:t>
      </w:r>
      <w:r w:rsidR="00A74A6A">
        <w:rPr>
          <w:rFonts w:hint="eastAsia"/>
          <w:color w:val="000000" w:themeColor="text1"/>
          <w:lang w:eastAsia="ja-JP"/>
        </w:rPr>
        <w:t>,</w:t>
      </w:r>
      <w:r w:rsidRPr="00695C28">
        <w:rPr>
          <w:rFonts w:hint="eastAsia"/>
          <w:color w:val="000000" w:themeColor="text1"/>
          <w:lang w:eastAsia="ja-JP"/>
        </w:rPr>
        <w:t xml:space="preserve"> </w:t>
      </w:r>
      <w:r w:rsidR="00A74A6A">
        <w:rPr>
          <w:rFonts w:hint="eastAsia"/>
          <w:lang w:eastAsia="ja-JP"/>
        </w:rPr>
        <w:t>a</w:t>
      </w:r>
      <w:r w:rsidR="001975A3">
        <w:rPr>
          <w:rFonts w:hint="eastAsia"/>
        </w:rPr>
        <w:t>dd</w:t>
      </w:r>
      <w:r w:rsidR="001975A3">
        <w:rPr>
          <w:rFonts w:hint="eastAsia"/>
          <w:lang w:eastAsia="ja-JP"/>
        </w:rPr>
        <w:t>ing</w:t>
      </w:r>
      <w:r w:rsidR="001975A3">
        <w:rPr>
          <w:rFonts w:hint="eastAsia"/>
        </w:rPr>
        <w:t xml:space="preserve"> HRCP Multi-protocol Data format</w:t>
      </w:r>
      <w:r w:rsidR="001975A3">
        <w:rPr>
          <w:rFonts w:hint="eastAsia"/>
          <w:lang w:eastAsia="ja-JP"/>
        </w:rPr>
        <w:t>.</w:t>
      </w:r>
    </w:p>
    <w:p w:rsidR="001975A3" w:rsidRPr="00695C28" w:rsidRDefault="001975A3" w:rsidP="003629D2">
      <w:pPr>
        <w:pStyle w:val="a8"/>
        <w:widowControl w:val="0"/>
        <w:numPr>
          <w:ilvl w:val="2"/>
          <w:numId w:val="6"/>
        </w:numPr>
        <w:spacing w:before="120"/>
        <w:rPr>
          <w:bCs/>
          <w:color w:val="000000" w:themeColor="text1"/>
          <w:lang w:eastAsia="ja-JP"/>
        </w:rPr>
      </w:pPr>
      <w:r>
        <w:rPr>
          <w:rFonts w:hint="eastAsia"/>
          <w:color w:val="000000" w:themeColor="text1"/>
          <w:lang w:eastAsia="ja-JP"/>
        </w:rPr>
        <w:t>Revised to r02.</w:t>
      </w:r>
    </w:p>
    <w:p w:rsidR="00982D03" w:rsidRPr="00C35D2B" w:rsidRDefault="00982D03" w:rsidP="00982D03">
      <w:pPr>
        <w:pStyle w:val="a8"/>
        <w:widowControl w:val="0"/>
        <w:numPr>
          <w:ilvl w:val="1"/>
          <w:numId w:val="6"/>
        </w:numPr>
        <w:spacing w:before="120"/>
        <w:rPr>
          <w:b/>
          <w:bCs/>
          <w:color w:val="000000" w:themeColor="text1"/>
          <w:u w:val="single"/>
          <w:lang w:eastAsia="ja-JP"/>
        </w:rPr>
      </w:pPr>
      <w:r w:rsidRPr="00C35D2B">
        <w:rPr>
          <w:b/>
          <w:color w:val="000000" w:themeColor="text1"/>
          <w:u w:val="single"/>
        </w:rPr>
        <w:lastRenderedPageBreak/>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10</w:t>
      </w:r>
      <w:r w:rsidRPr="00C35D2B">
        <w:rPr>
          <w:b/>
          <w:color w:val="000000" w:themeColor="text1"/>
          <w:u w:val="single"/>
        </w:rPr>
        <w:fldChar w:fldCharType="end"/>
      </w:r>
    </w:p>
    <w:p w:rsidR="00982D03" w:rsidRPr="00A117DC" w:rsidRDefault="00982D03" w:rsidP="00982D03">
      <w:pPr>
        <w:pStyle w:val="a8"/>
        <w:widowControl w:val="0"/>
        <w:numPr>
          <w:ilvl w:val="2"/>
          <w:numId w:val="6"/>
        </w:numPr>
        <w:spacing w:before="120"/>
        <w:rPr>
          <w:bCs/>
          <w:color w:val="000000" w:themeColor="text1"/>
          <w:lang w:eastAsia="ja-JP"/>
        </w:rPr>
      </w:pPr>
      <w:proofErr w:type="spellStart"/>
      <w:r w:rsidRPr="00A117DC">
        <w:rPr>
          <w:rFonts w:hint="eastAsia"/>
          <w:color w:val="000000" w:themeColor="text1"/>
          <w:lang w:eastAsia="ja-JP"/>
        </w:rPr>
        <w:t>Keiji</w:t>
      </w:r>
      <w:proofErr w:type="spellEnd"/>
      <w:r w:rsidRPr="00A117DC">
        <w:rPr>
          <w:rFonts w:hint="eastAsia"/>
          <w:color w:val="000000" w:themeColor="text1"/>
          <w:lang w:eastAsia="ja-JP"/>
        </w:rPr>
        <w:t xml:space="preserve"> Akiyama, </w:t>
      </w:r>
      <w:r w:rsidRPr="00A117DC">
        <w:rPr>
          <w:color w:val="000000" w:themeColor="text1"/>
          <w:lang w:eastAsia="ja-JP"/>
        </w:rPr>
        <w:t>“TG3e Comment Resolution for i-</w:t>
      </w:r>
      <w:r w:rsidRPr="00A117DC">
        <w:rPr>
          <w:rFonts w:hint="eastAsia"/>
          <w:color w:val="000000" w:themeColor="text1"/>
          <w:lang w:eastAsia="ja-JP"/>
        </w:rPr>
        <w:t>206</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(15-16-0632r00)</w:t>
      </w:r>
    </w:p>
    <w:p w:rsidR="00982D03" w:rsidRPr="00BB5532" w:rsidRDefault="00982D03" w:rsidP="00982D03">
      <w:pPr>
        <w:pStyle w:val="a8"/>
        <w:widowControl w:val="0"/>
        <w:numPr>
          <w:ilvl w:val="2"/>
          <w:numId w:val="6"/>
        </w:numPr>
        <w:spacing w:before="120"/>
        <w:rPr>
          <w:bCs/>
          <w:color w:val="000000" w:themeColor="text1"/>
          <w:lang w:eastAsia="ja-JP"/>
        </w:rPr>
      </w:pPr>
      <w:r w:rsidRPr="00982D03">
        <w:rPr>
          <w:rFonts w:hint="eastAsia"/>
          <w:color w:val="000000" w:themeColor="text1"/>
          <w:lang w:eastAsia="ja-JP"/>
        </w:rPr>
        <w:t xml:space="preserve">Proposed a resolution for comment about Payload field and MAC </w:t>
      </w:r>
      <w:proofErr w:type="spellStart"/>
      <w:r w:rsidR="00385566">
        <w:rPr>
          <w:rFonts w:hint="eastAsia"/>
          <w:color w:val="000000" w:themeColor="text1"/>
          <w:lang w:eastAsia="ja-JP"/>
        </w:rPr>
        <w:t>sub</w:t>
      </w:r>
      <w:r w:rsidRPr="00982D03">
        <w:rPr>
          <w:rFonts w:hint="eastAsia"/>
          <w:color w:val="000000" w:themeColor="text1"/>
          <w:lang w:eastAsia="ja-JP"/>
        </w:rPr>
        <w:t>header</w:t>
      </w:r>
      <w:proofErr w:type="spellEnd"/>
      <w:r>
        <w:rPr>
          <w:rFonts w:hint="eastAsia"/>
          <w:color w:val="000000" w:themeColor="text1"/>
          <w:lang w:eastAsia="ja-JP"/>
        </w:rPr>
        <w:t>, #i-206</w:t>
      </w:r>
      <w:r w:rsidRPr="00982D03">
        <w:rPr>
          <w:rFonts w:hint="eastAsia"/>
          <w:color w:val="000000" w:themeColor="text1"/>
          <w:lang w:eastAsia="ja-JP"/>
        </w:rPr>
        <w:t>.</w:t>
      </w:r>
    </w:p>
    <w:p w:rsidR="00BB5532" w:rsidRPr="00982D03" w:rsidRDefault="00BB5532" w:rsidP="00982D03">
      <w:pPr>
        <w:pStyle w:val="a8"/>
        <w:widowControl w:val="0"/>
        <w:numPr>
          <w:ilvl w:val="2"/>
          <w:numId w:val="6"/>
        </w:numPr>
        <w:spacing w:before="120"/>
        <w:rPr>
          <w:bCs/>
          <w:color w:val="000000" w:themeColor="text1"/>
          <w:lang w:eastAsia="ja-JP"/>
        </w:rPr>
      </w:pPr>
      <w:r>
        <w:rPr>
          <w:rFonts w:hint="eastAsia"/>
          <w:color w:val="000000" w:themeColor="text1"/>
          <w:lang w:eastAsia="ja-JP"/>
        </w:rPr>
        <w:t xml:space="preserve">The commenter seems to propose that all </w:t>
      </w:r>
      <w:r w:rsidR="008E63D2">
        <w:rPr>
          <w:color w:val="000000" w:themeColor="text1"/>
          <w:lang w:eastAsia="ja-JP"/>
        </w:rPr>
        <w:t>frames</w:t>
      </w:r>
      <w:r>
        <w:rPr>
          <w:rFonts w:hint="eastAsia"/>
          <w:color w:val="000000" w:themeColor="text1"/>
          <w:lang w:eastAsia="ja-JP"/>
        </w:rPr>
        <w:t xml:space="preserve"> supports multi-protocol data.</w:t>
      </w:r>
    </w:p>
    <w:p w:rsidR="002A2911" w:rsidRDefault="000F177F" w:rsidP="000F177F">
      <w:pPr>
        <w:pStyle w:val="a8"/>
        <w:numPr>
          <w:ilvl w:val="0"/>
          <w:numId w:val="9"/>
        </w:numPr>
        <w:rPr>
          <w:color w:val="000000" w:themeColor="text1"/>
          <w:lang w:eastAsia="ja-JP"/>
        </w:rPr>
      </w:pPr>
      <w:r w:rsidRPr="00F66742">
        <w:rPr>
          <w:rFonts w:hint="eastAsia"/>
          <w:color w:val="000000" w:themeColor="text1"/>
          <w:lang w:eastAsia="ja-JP"/>
        </w:rPr>
        <w:t xml:space="preserve">Recess at </w:t>
      </w:r>
      <w:r>
        <w:rPr>
          <w:rFonts w:hint="eastAsia"/>
          <w:color w:val="000000" w:themeColor="text1"/>
          <w:lang w:eastAsia="ja-JP"/>
        </w:rPr>
        <w:t>18</w:t>
      </w:r>
      <w:r w:rsidRPr="00F66742">
        <w:rPr>
          <w:rFonts w:hint="eastAsia"/>
          <w:color w:val="000000" w:themeColor="text1"/>
          <w:lang w:eastAsia="ja-JP"/>
        </w:rPr>
        <w:t>:</w:t>
      </w:r>
      <w:r w:rsidR="004A670F">
        <w:rPr>
          <w:rFonts w:hint="eastAsia"/>
          <w:color w:val="000000" w:themeColor="text1"/>
          <w:lang w:eastAsia="ja-JP"/>
        </w:rPr>
        <w:t>11</w:t>
      </w:r>
      <w:r w:rsidRPr="00F66742">
        <w:rPr>
          <w:rFonts w:hint="eastAsia"/>
          <w:color w:val="000000" w:themeColor="text1"/>
          <w:lang w:eastAsia="ja-JP"/>
        </w:rPr>
        <w:t>.</w:t>
      </w:r>
    </w:p>
    <w:p w:rsidR="000F177F" w:rsidRPr="00F66742" w:rsidRDefault="000F177F" w:rsidP="00F853A5">
      <w:pPr>
        <w:rPr>
          <w:color w:val="000000" w:themeColor="text1"/>
          <w:lang w:eastAsia="ja-JP"/>
        </w:rPr>
      </w:pPr>
    </w:p>
    <w:p w:rsidR="000F177F" w:rsidRPr="00637163" w:rsidRDefault="000F177F" w:rsidP="000F177F">
      <w:pPr>
        <w:pStyle w:val="3"/>
        <w:rPr>
          <w:lang w:eastAsia="ja-JP"/>
        </w:rPr>
      </w:pPr>
      <w:r w:rsidRPr="00637163">
        <w:rPr>
          <w:rFonts w:hint="eastAsia"/>
          <w:lang w:eastAsia="ja-JP"/>
        </w:rPr>
        <w:t>&lt;&lt;</w:t>
      </w:r>
      <w:r>
        <w:rPr>
          <w:rFonts w:hint="eastAsia"/>
          <w:lang w:eastAsia="ja-JP"/>
        </w:rPr>
        <w:t>Meeting #4, Wed</w:t>
      </w:r>
      <w:r w:rsidRPr="00637163">
        <w:rPr>
          <w:rFonts w:hint="eastAsia"/>
          <w:lang w:eastAsia="ja-JP"/>
        </w:rPr>
        <w:t xml:space="preserve"> AM1&gt;&gt;</w:t>
      </w:r>
    </w:p>
    <w:p w:rsidR="000F177F" w:rsidRPr="00637163" w:rsidRDefault="000F177F" w:rsidP="000F177F">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Pr>
          <w:rFonts w:hint="eastAsia"/>
          <w:color w:val="000000" w:themeColor="text1"/>
          <w:lang w:eastAsia="ja-JP"/>
        </w:rPr>
        <w:t>9</w:t>
      </w:r>
      <w:r w:rsidRPr="00637163">
        <w:rPr>
          <w:rFonts w:hint="eastAsia"/>
          <w:color w:val="000000" w:themeColor="text1"/>
          <w:lang w:eastAsia="ja-JP"/>
        </w:rPr>
        <w:t>:</w:t>
      </w:r>
      <w:r>
        <w:rPr>
          <w:rFonts w:hint="eastAsia"/>
          <w:color w:val="000000" w:themeColor="text1"/>
          <w:lang w:eastAsia="ja-JP"/>
        </w:rPr>
        <w:t>03</w:t>
      </w:r>
      <w:r w:rsidRPr="00637163">
        <w:rPr>
          <w:rFonts w:hint="eastAsia"/>
          <w:color w:val="000000" w:themeColor="text1"/>
          <w:lang w:eastAsia="ja-JP"/>
        </w:rPr>
        <w:t>.</w:t>
      </w:r>
    </w:p>
    <w:p w:rsidR="000F177F" w:rsidRDefault="000F177F" w:rsidP="000F177F">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0F177F" w:rsidRPr="000F177F" w:rsidRDefault="000F177F" w:rsidP="000F177F">
      <w:pPr>
        <w:pStyle w:val="a8"/>
        <w:widowControl w:val="0"/>
        <w:numPr>
          <w:ilvl w:val="0"/>
          <w:numId w:val="8"/>
        </w:numPr>
        <w:rPr>
          <w:color w:val="000000" w:themeColor="text1"/>
          <w:lang w:eastAsia="ja-JP"/>
        </w:rPr>
      </w:pPr>
      <w:r>
        <w:rPr>
          <w:rFonts w:hint="eastAsia"/>
          <w:color w:val="000000" w:themeColor="text1"/>
          <w:lang w:eastAsia="ja-JP"/>
        </w:rPr>
        <w:t>Presentations of the comment resolutions.</w:t>
      </w:r>
    </w:p>
    <w:p w:rsidR="00E71BE7" w:rsidRPr="00C35D2B" w:rsidRDefault="00E71BE7" w:rsidP="00E71BE7">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11</w:t>
      </w:r>
      <w:r w:rsidRPr="00C35D2B">
        <w:rPr>
          <w:b/>
          <w:color w:val="000000" w:themeColor="text1"/>
          <w:u w:val="single"/>
        </w:rPr>
        <w:fldChar w:fldCharType="end"/>
      </w:r>
    </w:p>
    <w:p w:rsidR="00E71BE7" w:rsidRPr="00A117DC" w:rsidRDefault="00E71BE7" w:rsidP="00E71BE7">
      <w:pPr>
        <w:pStyle w:val="a8"/>
        <w:widowControl w:val="0"/>
        <w:numPr>
          <w:ilvl w:val="2"/>
          <w:numId w:val="6"/>
        </w:numPr>
        <w:spacing w:before="120"/>
        <w:rPr>
          <w:bCs/>
          <w:color w:val="000000" w:themeColor="text1"/>
          <w:lang w:eastAsia="ja-JP"/>
        </w:rPr>
      </w:pPr>
      <w:r>
        <w:rPr>
          <w:rFonts w:hint="eastAsia"/>
          <w:color w:val="000000" w:themeColor="text1"/>
          <w:lang w:eastAsia="ja-JP"/>
        </w:rPr>
        <w:t xml:space="preserve">Ken </w:t>
      </w:r>
      <w:proofErr w:type="spellStart"/>
      <w:r>
        <w:rPr>
          <w:rFonts w:hint="eastAsia"/>
          <w:color w:val="000000" w:themeColor="text1"/>
          <w:lang w:eastAsia="ja-JP"/>
        </w:rPr>
        <w:t>Hiraga</w:t>
      </w:r>
      <w:proofErr w:type="spellEnd"/>
      <w:r w:rsidRPr="00A117DC">
        <w:rPr>
          <w:rFonts w:hint="eastAsia"/>
          <w:color w:val="000000" w:themeColor="text1"/>
          <w:lang w:eastAsia="ja-JP"/>
        </w:rPr>
        <w:t xml:space="preserve">, </w:t>
      </w:r>
      <w:r w:rsidRPr="00A117DC">
        <w:rPr>
          <w:color w:val="000000" w:themeColor="text1"/>
          <w:lang w:eastAsia="ja-JP"/>
        </w:rPr>
        <w:t>“</w:t>
      </w:r>
      <w:r w:rsidRPr="006B1FDC">
        <w:rPr>
          <w:color w:val="000000" w:themeColor="text1"/>
          <w:lang w:eastAsia="ja-JP"/>
        </w:rPr>
        <w:t>Proposed resolution to comments on MCS indication</w:t>
      </w:r>
      <w:r w:rsidRPr="00A117DC">
        <w:rPr>
          <w:rFonts w:hint="eastAsia"/>
          <w:color w:val="000000" w:themeColor="text1"/>
          <w:lang w:eastAsia="ja-JP"/>
        </w:rPr>
        <w:t>,</w:t>
      </w:r>
      <w:r w:rsidRPr="00A117DC">
        <w:rPr>
          <w:color w:val="000000" w:themeColor="text1"/>
          <w:lang w:eastAsia="ja-JP"/>
        </w:rPr>
        <w:t>”</w:t>
      </w:r>
      <w:r>
        <w:rPr>
          <w:rFonts w:hint="eastAsia"/>
          <w:color w:val="000000" w:themeColor="text1"/>
          <w:lang w:eastAsia="ja-JP"/>
        </w:rPr>
        <w:t xml:space="preserve"> (15-16-0622</w:t>
      </w:r>
      <w:r w:rsidRPr="00A117DC">
        <w:rPr>
          <w:rFonts w:hint="eastAsia"/>
          <w:color w:val="000000" w:themeColor="text1"/>
          <w:lang w:eastAsia="ja-JP"/>
        </w:rPr>
        <w:t>r00)</w:t>
      </w:r>
    </w:p>
    <w:p w:rsidR="00E71BE7" w:rsidRPr="00824CAB" w:rsidRDefault="00E71BE7" w:rsidP="00E71BE7">
      <w:pPr>
        <w:pStyle w:val="a8"/>
        <w:widowControl w:val="0"/>
        <w:numPr>
          <w:ilvl w:val="2"/>
          <w:numId w:val="6"/>
        </w:numPr>
        <w:spacing w:before="120"/>
        <w:rPr>
          <w:bCs/>
          <w:color w:val="000000" w:themeColor="text1"/>
          <w:lang w:eastAsia="ja-JP"/>
        </w:rPr>
      </w:pPr>
      <w:r w:rsidRPr="00824CAB">
        <w:rPr>
          <w:rFonts w:hint="eastAsia"/>
          <w:bCs/>
          <w:color w:val="000000" w:themeColor="text1"/>
          <w:lang w:eastAsia="ja-JP"/>
        </w:rPr>
        <w:t>Proposed comment resolutions to MCS indication function.</w:t>
      </w:r>
    </w:p>
    <w:p w:rsidR="00E71BE7" w:rsidRPr="00824CAB" w:rsidRDefault="00297C7B" w:rsidP="00E71BE7">
      <w:pPr>
        <w:pStyle w:val="a8"/>
        <w:widowControl w:val="0"/>
        <w:numPr>
          <w:ilvl w:val="2"/>
          <w:numId w:val="6"/>
        </w:numPr>
        <w:spacing w:before="120"/>
        <w:rPr>
          <w:bCs/>
          <w:color w:val="000000" w:themeColor="text1"/>
          <w:lang w:eastAsia="ja-JP"/>
        </w:rPr>
      </w:pPr>
      <w:r>
        <w:rPr>
          <w:rFonts w:hint="eastAsia"/>
          <w:bCs/>
          <w:color w:val="000000" w:themeColor="text1"/>
          <w:lang w:eastAsia="ja-JP"/>
        </w:rPr>
        <w:t>In the discussion, the</w:t>
      </w:r>
      <w:r w:rsidR="00E71BE7" w:rsidRPr="00824CAB">
        <w:rPr>
          <w:rFonts w:hint="eastAsia"/>
          <w:bCs/>
          <w:color w:val="000000" w:themeColor="text1"/>
          <w:lang w:eastAsia="ja-JP"/>
        </w:rPr>
        <w:t xml:space="preserve"> function of MLME-MCS primitive will be merged into MAC-HRCP-DATA. Modified texts </w:t>
      </w:r>
      <w:r>
        <w:rPr>
          <w:rFonts w:hint="eastAsia"/>
          <w:bCs/>
          <w:color w:val="000000" w:themeColor="text1"/>
          <w:lang w:eastAsia="ja-JP"/>
        </w:rPr>
        <w:t>would be presented in a BRC teleconference</w:t>
      </w:r>
      <w:r w:rsidR="00E71BE7" w:rsidRPr="00824CAB">
        <w:rPr>
          <w:rFonts w:hint="eastAsia"/>
          <w:bCs/>
          <w:color w:val="000000" w:themeColor="text1"/>
          <w:lang w:eastAsia="ja-JP"/>
        </w:rPr>
        <w:t>.</w:t>
      </w:r>
    </w:p>
    <w:p w:rsidR="006B1FDC" w:rsidRPr="00372777" w:rsidRDefault="006B1FDC" w:rsidP="006B1FDC">
      <w:pPr>
        <w:pStyle w:val="a8"/>
        <w:widowControl w:val="0"/>
        <w:numPr>
          <w:ilvl w:val="1"/>
          <w:numId w:val="6"/>
        </w:numPr>
        <w:spacing w:before="120"/>
        <w:rPr>
          <w:b/>
          <w:bCs/>
          <w:color w:val="000000" w:themeColor="text1"/>
          <w:u w:val="single"/>
          <w:lang w:eastAsia="ja-JP"/>
        </w:rPr>
      </w:pPr>
      <w:r w:rsidRPr="00372777">
        <w:rPr>
          <w:b/>
          <w:color w:val="000000" w:themeColor="text1"/>
          <w:u w:val="single"/>
        </w:rPr>
        <w:t xml:space="preserve">Contribution # </w:t>
      </w:r>
      <w:r w:rsidRPr="00372777">
        <w:rPr>
          <w:b/>
          <w:color w:val="000000" w:themeColor="text1"/>
          <w:u w:val="single"/>
        </w:rPr>
        <w:fldChar w:fldCharType="begin"/>
      </w:r>
      <w:r w:rsidRPr="00372777">
        <w:rPr>
          <w:b/>
          <w:color w:val="000000" w:themeColor="text1"/>
          <w:u w:val="single"/>
        </w:rPr>
        <w:instrText xml:space="preserve"> SEQ Contribution_# \* ARABIC </w:instrText>
      </w:r>
      <w:r w:rsidRPr="00372777">
        <w:rPr>
          <w:b/>
          <w:color w:val="000000" w:themeColor="text1"/>
          <w:u w:val="single"/>
        </w:rPr>
        <w:fldChar w:fldCharType="separate"/>
      </w:r>
      <w:r w:rsidR="002F1443">
        <w:rPr>
          <w:b/>
          <w:noProof/>
          <w:color w:val="000000" w:themeColor="text1"/>
          <w:u w:val="single"/>
        </w:rPr>
        <w:t>12</w:t>
      </w:r>
      <w:r w:rsidRPr="00372777">
        <w:rPr>
          <w:b/>
          <w:color w:val="000000" w:themeColor="text1"/>
          <w:u w:val="single"/>
        </w:rPr>
        <w:fldChar w:fldCharType="end"/>
      </w:r>
    </w:p>
    <w:p w:rsidR="006B1FDC" w:rsidRPr="00372777" w:rsidRDefault="006B1FDC" w:rsidP="006B1FDC">
      <w:pPr>
        <w:pStyle w:val="a8"/>
        <w:widowControl w:val="0"/>
        <w:numPr>
          <w:ilvl w:val="2"/>
          <w:numId w:val="6"/>
        </w:numPr>
        <w:spacing w:before="120"/>
        <w:rPr>
          <w:bCs/>
          <w:color w:val="000000" w:themeColor="text1"/>
          <w:lang w:eastAsia="ja-JP"/>
        </w:rPr>
      </w:pPr>
      <w:proofErr w:type="spellStart"/>
      <w:r w:rsidRPr="00372777">
        <w:rPr>
          <w:rFonts w:hint="eastAsia"/>
          <w:color w:val="000000" w:themeColor="text1"/>
          <w:lang w:eastAsia="ja-JP"/>
        </w:rPr>
        <w:t>Keiji</w:t>
      </w:r>
      <w:proofErr w:type="spellEnd"/>
      <w:r w:rsidRPr="00372777">
        <w:rPr>
          <w:rFonts w:hint="eastAsia"/>
          <w:color w:val="000000" w:themeColor="text1"/>
          <w:lang w:eastAsia="ja-JP"/>
        </w:rPr>
        <w:t xml:space="preserve"> Akiyama, </w:t>
      </w:r>
      <w:r w:rsidRPr="00372777">
        <w:rPr>
          <w:color w:val="000000" w:themeColor="text1"/>
          <w:lang w:eastAsia="ja-JP"/>
        </w:rPr>
        <w:t>“TG3e Comment Resolution for i-</w:t>
      </w:r>
      <w:r w:rsidRPr="00372777">
        <w:rPr>
          <w:rFonts w:hint="eastAsia"/>
          <w:color w:val="000000" w:themeColor="text1"/>
          <w:lang w:eastAsia="ja-JP"/>
        </w:rPr>
        <w:t>23</w:t>
      </w:r>
      <w:r w:rsidRPr="00372777">
        <w:rPr>
          <w:color w:val="000000" w:themeColor="text1"/>
          <w:lang w:eastAsia="ja-JP"/>
        </w:rPr>
        <w:t xml:space="preserve"> of Sponsor Ballot</w:t>
      </w:r>
      <w:r w:rsidRPr="00372777">
        <w:rPr>
          <w:rFonts w:hint="eastAsia"/>
          <w:color w:val="000000" w:themeColor="text1"/>
          <w:lang w:eastAsia="ja-JP"/>
        </w:rPr>
        <w:t>,</w:t>
      </w:r>
      <w:r w:rsidRPr="00372777">
        <w:rPr>
          <w:color w:val="000000" w:themeColor="text1"/>
          <w:lang w:eastAsia="ja-JP"/>
        </w:rPr>
        <w:t>”</w:t>
      </w:r>
      <w:r w:rsidRPr="00372777">
        <w:rPr>
          <w:rFonts w:hint="eastAsia"/>
          <w:color w:val="000000" w:themeColor="text1"/>
          <w:lang w:eastAsia="ja-JP"/>
        </w:rPr>
        <w:t xml:space="preserve"> (15-16-0628r00)</w:t>
      </w:r>
    </w:p>
    <w:p w:rsidR="006B1FDC" w:rsidRPr="00372777" w:rsidRDefault="006B1FDC" w:rsidP="006B1FDC">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 xml:space="preserve">Proposed a </w:t>
      </w:r>
      <w:r w:rsidR="001B2E00">
        <w:rPr>
          <w:rFonts w:hint="eastAsia"/>
          <w:color w:val="000000" w:themeColor="text1"/>
          <w:lang w:eastAsia="ja-JP"/>
        </w:rPr>
        <w:t xml:space="preserve">resolution for comment about </w:t>
      </w:r>
      <w:r w:rsidR="00365EF6" w:rsidRPr="00A36658">
        <w:t>rule for HRCP Beacon Generati</w:t>
      </w:r>
      <w:r w:rsidR="00365EF6">
        <w:t>on</w:t>
      </w:r>
      <w:r w:rsidR="00365EF6" w:rsidRPr="00A36658">
        <w:t>.</w:t>
      </w:r>
    </w:p>
    <w:p w:rsidR="00004A53" w:rsidRPr="00372777" w:rsidRDefault="00004A53" w:rsidP="00004A53">
      <w:pPr>
        <w:pStyle w:val="a8"/>
        <w:widowControl w:val="0"/>
        <w:numPr>
          <w:ilvl w:val="1"/>
          <w:numId w:val="6"/>
        </w:numPr>
        <w:spacing w:before="120"/>
        <w:rPr>
          <w:b/>
          <w:bCs/>
          <w:color w:val="000000" w:themeColor="text1"/>
          <w:u w:val="single"/>
          <w:lang w:eastAsia="ja-JP"/>
        </w:rPr>
      </w:pPr>
      <w:r w:rsidRPr="00372777">
        <w:rPr>
          <w:b/>
          <w:color w:val="000000" w:themeColor="text1"/>
          <w:u w:val="single"/>
        </w:rPr>
        <w:t xml:space="preserve">Contribution # </w:t>
      </w:r>
      <w:r w:rsidRPr="00372777">
        <w:rPr>
          <w:b/>
          <w:color w:val="000000" w:themeColor="text1"/>
          <w:u w:val="single"/>
        </w:rPr>
        <w:fldChar w:fldCharType="begin"/>
      </w:r>
      <w:r w:rsidRPr="00372777">
        <w:rPr>
          <w:b/>
          <w:color w:val="000000" w:themeColor="text1"/>
          <w:u w:val="single"/>
        </w:rPr>
        <w:instrText xml:space="preserve"> SEQ Contribution_# \* ARABIC </w:instrText>
      </w:r>
      <w:r w:rsidRPr="00372777">
        <w:rPr>
          <w:b/>
          <w:color w:val="000000" w:themeColor="text1"/>
          <w:u w:val="single"/>
        </w:rPr>
        <w:fldChar w:fldCharType="separate"/>
      </w:r>
      <w:r w:rsidR="002F1443">
        <w:rPr>
          <w:b/>
          <w:noProof/>
          <w:color w:val="000000" w:themeColor="text1"/>
          <w:u w:val="single"/>
        </w:rPr>
        <w:t>13</w:t>
      </w:r>
      <w:r w:rsidRPr="00372777">
        <w:rPr>
          <w:b/>
          <w:color w:val="000000" w:themeColor="text1"/>
          <w:u w:val="single"/>
        </w:rPr>
        <w:fldChar w:fldCharType="end"/>
      </w:r>
    </w:p>
    <w:p w:rsidR="00004A53" w:rsidRPr="00372777" w:rsidRDefault="00004A53" w:rsidP="00004A53">
      <w:pPr>
        <w:pStyle w:val="a8"/>
        <w:widowControl w:val="0"/>
        <w:numPr>
          <w:ilvl w:val="2"/>
          <w:numId w:val="6"/>
        </w:numPr>
        <w:spacing w:before="120"/>
        <w:rPr>
          <w:bCs/>
          <w:color w:val="000000" w:themeColor="text1"/>
          <w:lang w:eastAsia="ja-JP"/>
        </w:rPr>
      </w:pPr>
      <w:proofErr w:type="spellStart"/>
      <w:r w:rsidRPr="00372777">
        <w:rPr>
          <w:rFonts w:hint="eastAsia"/>
          <w:color w:val="000000" w:themeColor="text1"/>
          <w:lang w:eastAsia="ja-JP"/>
        </w:rPr>
        <w:t>Keiji</w:t>
      </w:r>
      <w:proofErr w:type="spellEnd"/>
      <w:r w:rsidRPr="00372777">
        <w:rPr>
          <w:rFonts w:hint="eastAsia"/>
          <w:color w:val="000000" w:themeColor="text1"/>
          <w:lang w:eastAsia="ja-JP"/>
        </w:rPr>
        <w:t xml:space="preserve"> Akiyama, </w:t>
      </w:r>
      <w:r w:rsidRPr="00372777">
        <w:rPr>
          <w:color w:val="000000" w:themeColor="text1"/>
          <w:lang w:eastAsia="ja-JP"/>
        </w:rPr>
        <w:t>“</w:t>
      </w:r>
      <w:r w:rsidR="00A117DC" w:rsidRPr="00372777">
        <w:rPr>
          <w:color w:val="000000" w:themeColor="text1"/>
          <w:lang w:eastAsia="ja-JP"/>
        </w:rPr>
        <w:t>TG3e Comment Resolution for i-</w:t>
      </w:r>
      <w:r w:rsidR="00A117DC" w:rsidRPr="00372777">
        <w:rPr>
          <w:rFonts w:hint="eastAsia"/>
          <w:color w:val="000000" w:themeColor="text1"/>
          <w:lang w:eastAsia="ja-JP"/>
        </w:rPr>
        <w:t>222</w:t>
      </w:r>
      <w:r w:rsidRPr="00372777">
        <w:rPr>
          <w:color w:val="000000" w:themeColor="text1"/>
          <w:lang w:eastAsia="ja-JP"/>
        </w:rPr>
        <w:t xml:space="preserve"> of Sponsor Ballot</w:t>
      </w:r>
      <w:r w:rsidRPr="00372777">
        <w:rPr>
          <w:rFonts w:hint="eastAsia"/>
          <w:color w:val="000000" w:themeColor="text1"/>
          <w:lang w:eastAsia="ja-JP"/>
        </w:rPr>
        <w:t>,</w:t>
      </w:r>
      <w:r w:rsidRPr="00372777">
        <w:rPr>
          <w:color w:val="000000" w:themeColor="text1"/>
          <w:lang w:eastAsia="ja-JP"/>
        </w:rPr>
        <w:t>”</w:t>
      </w:r>
      <w:r w:rsidR="000C1159" w:rsidRPr="00372777">
        <w:rPr>
          <w:rFonts w:hint="eastAsia"/>
          <w:color w:val="000000" w:themeColor="text1"/>
          <w:lang w:eastAsia="ja-JP"/>
        </w:rPr>
        <w:t xml:space="preserve"> (15-16-0633</w:t>
      </w:r>
      <w:r w:rsidRPr="00372777">
        <w:rPr>
          <w:rFonts w:hint="eastAsia"/>
          <w:color w:val="000000" w:themeColor="text1"/>
          <w:lang w:eastAsia="ja-JP"/>
        </w:rPr>
        <w:t>r00)</w:t>
      </w:r>
    </w:p>
    <w:p w:rsidR="00954C27" w:rsidRPr="00954C27" w:rsidRDefault="00004A53" w:rsidP="00954C27">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Proposed a</w:t>
      </w:r>
      <w:r w:rsidR="00365EF6">
        <w:rPr>
          <w:rFonts w:hint="eastAsia"/>
          <w:color w:val="000000" w:themeColor="text1"/>
          <w:lang w:eastAsia="ja-JP"/>
        </w:rPr>
        <w:t xml:space="preserve"> resolution for comment about </w:t>
      </w:r>
      <w:r w:rsidR="00CE0A61">
        <w:rPr>
          <w:rFonts w:hint="eastAsia"/>
          <w:color w:val="000000" w:themeColor="text1"/>
          <w:lang w:eastAsia="ja-JP"/>
        </w:rPr>
        <w:t xml:space="preserve">clarification about </w:t>
      </w:r>
      <w:proofErr w:type="spellStart"/>
      <w:r w:rsidR="00CE0A61">
        <w:rPr>
          <w:rFonts w:hint="eastAsia"/>
        </w:rPr>
        <w:t>Ack</w:t>
      </w:r>
      <w:proofErr w:type="spellEnd"/>
      <w:r w:rsidR="00CE0A61">
        <w:rPr>
          <w:rFonts w:hint="eastAsia"/>
        </w:rPr>
        <w:t xml:space="preserve"> mode for Association Request Command</w:t>
      </w:r>
      <w:r w:rsidRPr="00372777">
        <w:rPr>
          <w:rFonts w:hint="eastAsia"/>
          <w:color w:val="000000" w:themeColor="text1"/>
          <w:lang w:eastAsia="ja-JP"/>
        </w:rPr>
        <w:t>.</w:t>
      </w:r>
    </w:p>
    <w:p w:rsidR="00954C27" w:rsidRPr="00954C27" w:rsidRDefault="00954C27" w:rsidP="00954C27">
      <w:pPr>
        <w:pStyle w:val="a8"/>
        <w:widowControl w:val="0"/>
        <w:numPr>
          <w:ilvl w:val="1"/>
          <w:numId w:val="6"/>
        </w:numPr>
        <w:spacing w:before="120"/>
        <w:rPr>
          <w:b/>
          <w:bCs/>
          <w:color w:val="000000" w:themeColor="text1"/>
          <w:u w:val="single"/>
          <w:lang w:eastAsia="ja-JP"/>
        </w:rPr>
      </w:pPr>
      <w:r w:rsidRPr="00954C27">
        <w:rPr>
          <w:b/>
          <w:u w:val="single"/>
        </w:rPr>
        <w:t xml:space="preserve">Contribution # </w:t>
      </w:r>
      <w:r w:rsidRPr="00954C27">
        <w:rPr>
          <w:b/>
          <w:u w:val="single"/>
        </w:rPr>
        <w:fldChar w:fldCharType="begin"/>
      </w:r>
      <w:r w:rsidRPr="00954C27">
        <w:rPr>
          <w:b/>
          <w:u w:val="single"/>
        </w:rPr>
        <w:instrText xml:space="preserve"> SEQ Contribution_# \* ARABIC </w:instrText>
      </w:r>
      <w:r w:rsidRPr="00954C27">
        <w:rPr>
          <w:b/>
          <w:u w:val="single"/>
        </w:rPr>
        <w:fldChar w:fldCharType="separate"/>
      </w:r>
      <w:r w:rsidR="002F1443">
        <w:rPr>
          <w:b/>
          <w:noProof/>
          <w:u w:val="single"/>
        </w:rPr>
        <w:t>14</w:t>
      </w:r>
      <w:r w:rsidRPr="00954C27">
        <w:rPr>
          <w:b/>
          <w:u w:val="single"/>
        </w:rPr>
        <w:fldChar w:fldCharType="end"/>
      </w:r>
    </w:p>
    <w:p w:rsidR="00954C27" w:rsidRDefault="00954C27" w:rsidP="00954C27">
      <w:pPr>
        <w:pStyle w:val="a8"/>
        <w:widowControl w:val="0"/>
        <w:numPr>
          <w:ilvl w:val="2"/>
          <w:numId w:val="6"/>
        </w:numPr>
        <w:spacing w:before="120"/>
        <w:rPr>
          <w:bCs/>
          <w:color w:val="000000" w:themeColor="text1"/>
          <w:lang w:eastAsia="ja-JP"/>
        </w:rPr>
      </w:pPr>
      <w:proofErr w:type="spellStart"/>
      <w:r>
        <w:rPr>
          <w:rFonts w:hint="eastAsia"/>
          <w:bCs/>
          <w:color w:val="000000" w:themeColor="text1"/>
          <w:lang w:eastAsia="ja-JP"/>
        </w:rPr>
        <w:t>Keiji</w:t>
      </w:r>
      <w:proofErr w:type="spellEnd"/>
      <w:r>
        <w:rPr>
          <w:rFonts w:hint="eastAsia"/>
          <w:bCs/>
          <w:color w:val="000000" w:themeColor="text1"/>
          <w:lang w:eastAsia="ja-JP"/>
        </w:rPr>
        <w:t xml:space="preserve"> Akiyama, </w:t>
      </w:r>
      <w:r>
        <w:rPr>
          <w:bCs/>
          <w:color w:val="000000" w:themeColor="text1"/>
          <w:lang w:eastAsia="ja-JP"/>
        </w:rPr>
        <w:t>“</w:t>
      </w:r>
      <w:r w:rsidRPr="00954C27">
        <w:rPr>
          <w:bCs/>
          <w:color w:val="000000" w:themeColor="text1"/>
          <w:lang w:eastAsia="ja-JP"/>
        </w:rPr>
        <w:t>Resolution for comment i-91, i-92 and i-96, mapping related comments</w:t>
      </w:r>
      <w:r>
        <w:rPr>
          <w:rFonts w:hint="eastAsia"/>
          <w:bCs/>
          <w:color w:val="000000" w:themeColor="text1"/>
          <w:lang w:eastAsia="ja-JP"/>
        </w:rPr>
        <w:t>,</w:t>
      </w:r>
      <w:r>
        <w:rPr>
          <w:bCs/>
          <w:color w:val="000000" w:themeColor="text1"/>
          <w:lang w:eastAsia="ja-JP"/>
        </w:rPr>
        <w:t>”</w:t>
      </w:r>
      <w:r>
        <w:rPr>
          <w:rFonts w:hint="eastAsia"/>
          <w:bCs/>
          <w:color w:val="000000" w:themeColor="text1"/>
          <w:lang w:eastAsia="ja-JP"/>
        </w:rPr>
        <w:t xml:space="preserve"> (15-16-0649r00)</w:t>
      </w:r>
    </w:p>
    <w:p w:rsidR="00954C27" w:rsidRDefault="00BD0A88"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Proposed comment resolution for constellation mapping.</w:t>
      </w:r>
    </w:p>
    <w:p w:rsidR="008A4662" w:rsidRDefault="008A4662" w:rsidP="008A4662">
      <w:pPr>
        <w:pStyle w:val="a8"/>
        <w:widowControl w:val="0"/>
        <w:numPr>
          <w:ilvl w:val="0"/>
          <w:numId w:val="6"/>
        </w:numPr>
        <w:spacing w:before="120"/>
        <w:rPr>
          <w:bCs/>
          <w:color w:val="000000" w:themeColor="text1"/>
          <w:lang w:eastAsia="ja-JP"/>
        </w:rPr>
      </w:pPr>
      <w:r>
        <w:rPr>
          <w:rFonts w:hint="eastAsia"/>
          <w:bCs/>
          <w:color w:val="000000" w:themeColor="text1"/>
          <w:lang w:eastAsia="ja-JP"/>
        </w:rPr>
        <w:t>Comment resolution</w:t>
      </w:r>
    </w:p>
    <w:p w:rsidR="008A4662" w:rsidRDefault="008A4662" w:rsidP="008A4662">
      <w:pPr>
        <w:pStyle w:val="a8"/>
        <w:widowControl w:val="0"/>
        <w:numPr>
          <w:ilvl w:val="1"/>
          <w:numId w:val="6"/>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spreadsheet</w:t>
      </w:r>
      <w:r w:rsidR="00297C7B">
        <w:rPr>
          <w:rFonts w:hint="eastAsia"/>
          <w:bCs/>
          <w:color w:val="000000" w:themeColor="text1"/>
          <w:lang w:eastAsia="ja-JP"/>
        </w:rPr>
        <w:t>.</w:t>
      </w:r>
    </w:p>
    <w:p w:rsidR="005C0288" w:rsidRPr="00372777" w:rsidRDefault="005C0288" w:rsidP="005C0288">
      <w:pPr>
        <w:pStyle w:val="a8"/>
        <w:widowControl w:val="0"/>
        <w:numPr>
          <w:ilvl w:val="0"/>
          <w:numId w:val="6"/>
        </w:numPr>
        <w:spacing w:before="120"/>
        <w:rPr>
          <w:bCs/>
          <w:color w:val="000000" w:themeColor="text1"/>
          <w:lang w:eastAsia="ja-JP"/>
        </w:rPr>
      </w:pPr>
      <w:r>
        <w:rPr>
          <w:rFonts w:hint="eastAsia"/>
          <w:bCs/>
          <w:color w:val="000000" w:themeColor="text1"/>
          <w:lang w:eastAsia="ja-JP"/>
        </w:rPr>
        <w:t>Recess at 10:05.</w:t>
      </w:r>
    </w:p>
    <w:p w:rsidR="00DD7F3E" w:rsidRPr="000F177F" w:rsidRDefault="00DD7F3E" w:rsidP="0088019F">
      <w:pPr>
        <w:rPr>
          <w:b/>
          <w:color w:val="000000" w:themeColor="text1"/>
          <w:lang w:eastAsia="ja-JP"/>
        </w:rPr>
      </w:pPr>
    </w:p>
    <w:p w:rsidR="00AA0BB8" w:rsidRPr="00637163" w:rsidRDefault="00AA0BB8" w:rsidP="00A03510">
      <w:pPr>
        <w:pStyle w:val="3"/>
        <w:rPr>
          <w:lang w:eastAsia="ja-JP"/>
        </w:rPr>
      </w:pPr>
      <w:r w:rsidRPr="00637163">
        <w:rPr>
          <w:rFonts w:hint="eastAsia"/>
          <w:lang w:eastAsia="ja-JP"/>
        </w:rPr>
        <w:t>&lt;&lt;</w:t>
      </w:r>
      <w:r w:rsidR="00727766" w:rsidRPr="00637163">
        <w:rPr>
          <w:rFonts w:hint="eastAsia"/>
          <w:lang w:eastAsia="ja-JP"/>
        </w:rPr>
        <w:t>Meeting #5</w:t>
      </w:r>
      <w:r w:rsidR="0008154C" w:rsidRPr="00637163">
        <w:rPr>
          <w:rFonts w:hint="eastAsia"/>
          <w:lang w:eastAsia="ja-JP"/>
        </w:rPr>
        <w:t>, Thu AM1</w:t>
      </w:r>
      <w:r w:rsidRPr="00637163">
        <w:rPr>
          <w:rFonts w:hint="eastAsia"/>
          <w:lang w:eastAsia="ja-JP"/>
        </w:rPr>
        <w:t>&gt;&gt;</w:t>
      </w:r>
    </w:p>
    <w:p w:rsidR="00E14EFC" w:rsidRPr="00637163" w:rsidRDefault="00AA0BB8" w:rsidP="00AA0BB8">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sidR="00897B8C">
        <w:rPr>
          <w:rFonts w:hint="eastAsia"/>
          <w:color w:val="000000" w:themeColor="text1"/>
          <w:lang w:eastAsia="ja-JP"/>
        </w:rPr>
        <w:t>8</w:t>
      </w:r>
      <w:r w:rsidRPr="00637163">
        <w:rPr>
          <w:rFonts w:hint="eastAsia"/>
          <w:color w:val="000000" w:themeColor="text1"/>
          <w:lang w:eastAsia="ja-JP"/>
        </w:rPr>
        <w:t>:</w:t>
      </w:r>
      <w:r w:rsidR="00253D1F">
        <w:rPr>
          <w:rFonts w:hint="eastAsia"/>
          <w:color w:val="000000" w:themeColor="text1"/>
          <w:lang w:eastAsia="ja-JP"/>
        </w:rPr>
        <w:t>00</w:t>
      </w:r>
      <w:r w:rsidRPr="00637163">
        <w:rPr>
          <w:rFonts w:hint="eastAsia"/>
          <w:color w:val="000000" w:themeColor="text1"/>
          <w:lang w:eastAsia="ja-JP"/>
        </w:rPr>
        <w:t>.</w:t>
      </w:r>
    </w:p>
    <w:p w:rsidR="00062E6B" w:rsidRDefault="004C1CDB" w:rsidP="000F6ED2">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6153F6" w:rsidRDefault="00FA3B00" w:rsidP="006153F6">
      <w:pPr>
        <w:pStyle w:val="a8"/>
        <w:widowControl w:val="0"/>
        <w:numPr>
          <w:ilvl w:val="0"/>
          <w:numId w:val="8"/>
        </w:numPr>
        <w:rPr>
          <w:color w:val="000000" w:themeColor="text1"/>
          <w:lang w:eastAsia="ja-JP"/>
        </w:rPr>
      </w:pPr>
      <w:r>
        <w:rPr>
          <w:rFonts w:hint="eastAsia"/>
          <w:color w:val="000000" w:themeColor="text1"/>
          <w:lang w:eastAsia="ja-JP"/>
        </w:rPr>
        <w:t>Presentations for c</w:t>
      </w:r>
      <w:r w:rsidR="00253D1F">
        <w:rPr>
          <w:rFonts w:hint="eastAsia"/>
          <w:color w:val="000000" w:themeColor="text1"/>
          <w:lang w:eastAsia="ja-JP"/>
        </w:rPr>
        <w:t>omment resolutions</w:t>
      </w:r>
    </w:p>
    <w:p w:rsidR="00835BDC" w:rsidRPr="00560D4F" w:rsidRDefault="00835BDC" w:rsidP="00835BDC">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15</w:t>
      </w:r>
      <w:r w:rsidRPr="00560D4F">
        <w:rPr>
          <w:u w:val="single"/>
        </w:rPr>
        <w:fldChar w:fldCharType="end"/>
      </w:r>
    </w:p>
    <w:p w:rsidR="00835BDC" w:rsidRPr="00560D4F" w:rsidRDefault="00835BDC" w:rsidP="00835BDC">
      <w:pPr>
        <w:pStyle w:val="a8"/>
        <w:widowControl w:val="0"/>
        <w:numPr>
          <w:ilvl w:val="2"/>
          <w:numId w:val="8"/>
        </w:numPr>
        <w:rPr>
          <w:color w:val="000000" w:themeColor="text1"/>
          <w:lang w:eastAsia="ja-JP"/>
        </w:rPr>
      </w:pPr>
      <w:r>
        <w:rPr>
          <w:rFonts w:hint="eastAsia"/>
          <w:lang w:eastAsia="ja-JP"/>
        </w:rPr>
        <w:t xml:space="preserve">Kiyoshi </w:t>
      </w:r>
      <w:proofErr w:type="spellStart"/>
      <w:r>
        <w:rPr>
          <w:rFonts w:hint="eastAsia"/>
          <w:lang w:eastAsia="ja-JP"/>
        </w:rPr>
        <w:t>Toshiimtsu</w:t>
      </w:r>
      <w:proofErr w:type="spellEnd"/>
      <w:r>
        <w:rPr>
          <w:rFonts w:hint="eastAsia"/>
          <w:lang w:eastAsia="ja-JP"/>
        </w:rPr>
        <w:t xml:space="preserve">, </w:t>
      </w:r>
      <w:r>
        <w:rPr>
          <w:lang w:eastAsia="ja-JP"/>
        </w:rPr>
        <w:t>“</w:t>
      </w:r>
      <w:r w:rsidRPr="006153F6">
        <w:rPr>
          <w:lang w:val="pt-BR" w:eastAsia="ja-JP"/>
        </w:rPr>
        <w:t>Comment resolution for i-024 and i-151</w:t>
      </w:r>
      <w:r w:rsidRPr="006153F6">
        <w:rPr>
          <w:lang w:eastAsia="ja-JP"/>
        </w:rPr>
        <w:t xml:space="preserve"> – rev 01</w:t>
      </w:r>
      <w:r>
        <w:rPr>
          <w:rFonts w:hint="eastAsia"/>
          <w:lang w:eastAsia="ja-JP"/>
        </w:rPr>
        <w:t>,</w:t>
      </w:r>
      <w:r>
        <w:rPr>
          <w:lang w:eastAsia="ja-JP"/>
        </w:rPr>
        <w:t>”</w:t>
      </w:r>
      <w:r>
        <w:rPr>
          <w:rFonts w:hint="eastAsia"/>
          <w:lang w:eastAsia="ja-JP"/>
        </w:rPr>
        <w:t>(15-16</w:t>
      </w:r>
      <w:r w:rsidR="00C07118">
        <w:rPr>
          <w:rFonts w:hint="eastAsia"/>
          <w:lang w:eastAsia="ja-JP"/>
        </w:rPr>
        <w:t>-</w:t>
      </w:r>
      <w:r w:rsidR="00C07118">
        <w:rPr>
          <w:rFonts w:hint="eastAsia"/>
          <w:lang w:eastAsia="ja-JP"/>
        </w:rPr>
        <w:lastRenderedPageBreak/>
        <w:t>0600r01</w:t>
      </w:r>
      <w:r>
        <w:rPr>
          <w:rFonts w:hint="eastAsia"/>
          <w:lang w:eastAsia="ja-JP"/>
        </w:rPr>
        <w:t>)</w:t>
      </w:r>
    </w:p>
    <w:p w:rsidR="00835BDC" w:rsidRPr="00C07118" w:rsidRDefault="00835BDC" w:rsidP="00835BDC">
      <w:pPr>
        <w:pStyle w:val="a8"/>
        <w:widowControl w:val="0"/>
        <w:numPr>
          <w:ilvl w:val="2"/>
          <w:numId w:val="8"/>
        </w:numPr>
        <w:rPr>
          <w:color w:val="000000" w:themeColor="text1"/>
          <w:lang w:eastAsia="ja-JP"/>
        </w:rPr>
      </w:pPr>
      <w:r>
        <w:rPr>
          <w:rFonts w:hint="eastAsia"/>
          <w:lang w:eastAsia="ja-JP"/>
        </w:rPr>
        <w:t>Proposed resolutions to comment about</w:t>
      </w:r>
      <w:r>
        <w:rPr>
          <w:lang w:eastAsia="ja-JP"/>
        </w:rPr>
        <w:t xml:space="preserve"> PPSP</w:t>
      </w:r>
      <w:r>
        <w:rPr>
          <w:rFonts w:hint="eastAsia"/>
          <w:lang w:eastAsia="ja-JP"/>
        </w:rPr>
        <w:t xml:space="preserve"> (</w:t>
      </w:r>
      <w:r>
        <w:rPr>
          <w:lang w:eastAsia="ja-JP"/>
        </w:rPr>
        <w:t xml:space="preserve">Point-to-point setup </w:t>
      </w:r>
      <w:r>
        <w:rPr>
          <w:rFonts w:hint="eastAsia"/>
          <w:lang w:eastAsia="ja-JP"/>
        </w:rPr>
        <w:t>phase)</w:t>
      </w:r>
      <w:r>
        <w:rPr>
          <w:lang w:eastAsia="ja-JP"/>
        </w:rPr>
        <w:t xml:space="preserve"> and PPPP</w:t>
      </w:r>
      <w:r>
        <w:rPr>
          <w:rFonts w:hint="eastAsia"/>
          <w:lang w:eastAsia="ja-JP"/>
        </w:rPr>
        <w:t xml:space="preserve"> (</w:t>
      </w:r>
      <w:r>
        <w:rPr>
          <w:lang w:eastAsia="ja-JP"/>
        </w:rPr>
        <w:t xml:space="preserve">Point-to-point paired </w:t>
      </w:r>
      <w:r>
        <w:rPr>
          <w:rFonts w:hint="eastAsia"/>
          <w:lang w:eastAsia="ja-JP"/>
        </w:rPr>
        <w:t>phase)</w:t>
      </w:r>
      <w:r>
        <w:rPr>
          <w:lang w:eastAsia="ja-JP"/>
        </w:rPr>
        <w:t>.</w:t>
      </w:r>
    </w:p>
    <w:p w:rsidR="00071D08" w:rsidRPr="006153F6" w:rsidRDefault="00C07118" w:rsidP="00071D08">
      <w:pPr>
        <w:pStyle w:val="a8"/>
        <w:widowControl w:val="0"/>
        <w:numPr>
          <w:ilvl w:val="2"/>
          <w:numId w:val="8"/>
        </w:numPr>
        <w:rPr>
          <w:color w:val="000000" w:themeColor="text1"/>
          <w:lang w:eastAsia="ja-JP"/>
        </w:rPr>
      </w:pPr>
      <w:r>
        <w:rPr>
          <w:rFonts w:hint="eastAsia"/>
          <w:lang w:eastAsia="ja-JP"/>
        </w:rPr>
        <w:t>Updated to r02.</w:t>
      </w:r>
      <w:r w:rsidR="00071D08" w:rsidRPr="00071D08">
        <w:rPr>
          <w:color w:val="000000" w:themeColor="text1"/>
          <w:lang w:eastAsia="ja-JP"/>
        </w:rPr>
        <w:t xml:space="preserve"> </w:t>
      </w:r>
    </w:p>
    <w:p w:rsidR="00FA3B00" w:rsidRPr="00071D08" w:rsidRDefault="00FA3B00" w:rsidP="00FA3B00">
      <w:pPr>
        <w:pStyle w:val="a8"/>
        <w:widowControl w:val="0"/>
        <w:numPr>
          <w:ilvl w:val="1"/>
          <w:numId w:val="8"/>
        </w:numPr>
        <w:rPr>
          <w:color w:val="000000" w:themeColor="text1"/>
          <w:u w:val="single"/>
          <w:lang w:eastAsia="ja-JP"/>
        </w:rPr>
      </w:pPr>
      <w:r w:rsidRPr="00071D08">
        <w:rPr>
          <w:u w:val="single"/>
        </w:rPr>
        <w:t xml:space="preserve">Contribution # </w:t>
      </w:r>
      <w:r w:rsidRPr="00071D08">
        <w:rPr>
          <w:u w:val="single"/>
        </w:rPr>
        <w:fldChar w:fldCharType="begin"/>
      </w:r>
      <w:r w:rsidRPr="00071D08">
        <w:rPr>
          <w:u w:val="single"/>
        </w:rPr>
        <w:instrText xml:space="preserve"> SEQ Contribution_# \* ARABIC </w:instrText>
      </w:r>
      <w:r w:rsidRPr="00071D08">
        <w:rPr>
          <w:u w:val="single"/>
        </w:rPr>
        <w:fldChar w:fldCharType="separate"/>
      </w:r>
      <w:r w:rsidR="002F1443">
        <w:rPr>
          <w:noProof/>
          <w:u w:val="single"/>
        </w:rPr>
        <w:t>16</w:t>
      </w:r>
      <w:r w:rsidRPr="00071D08">
        <w:rPr>
          <w:u w:val="single"/>
        </w:rPr>
        <w:fldChar w:fldCharType="end"/>
      </w:r>
    </w:p>
    <w:p w:rsidR="00FA3B00" w:rsidRPr="00560D4F" w:rsidRDefault="00405534" w:rsidP="00FA3B00">
      <w:pPr>
        <w:pStyle w:val="a8"/>
        <w:widowControl w:val="0"/>
        <w:numPr>
          <w:ilvl w:val="2"/>
          <w:numId w:val="8"/>
        </w:numPr>
        <w:rPr>
          <w:color w:val="000000" w:themeColor="text1"/>
          <w:lang w:eastAsia="ja-JP"/>
        </w:rPr>
      </w:pPr>
      <w:proofErr w:type="spellStart"/>
      <w:r>
        <w:rPr>
          <w:rFonts w:hint="eastAsia"/>
          <w:lang w:eastAsia="ja-JP"/>
        </w:rPr>
        <w:t>Keitarou</w:t>
      </w:r>
      <w:proofErr w:type="spellEnd"/>
      <w:r>
        <w:rPr>
          <w:rFonts w:hint="eastAsia"/>
          <w:lang w:eastAsia="ja-JP"/>
        </w:rPr>
        <w:t xml:space="preserve"> </w:t>
      </w:r>
      <w:proofErr w:type="spellStart"/>
      <w:r>
        <w:rPr>
          <w:rFonts w:hint="eastAsia"/>
          <w:lang w:eastAsia="ja-JP"/>
        </w:rPr>
        <w:t>K</w:t>
      </w:r>
      <w:r w:rsidR="00FA3B00">
        <w:rPr>
          <w:rFonts w:hint="eastAsia"/>
          <w:lang w:eastAsia="ja-JP"/>
        </w:rPr>
        <w:t>ondou</w:t>
      </w:r>
      <w:proofErr w:type="spellEnd"/>
      <w:r w:rsidR="00FA3B00">
        <w:rPr>
          <w:rFonts w:hint="eastAsia"/>
          <w:lang w:eastAsia="ja-JP"/>
        </w:rPr>
        <w:t xml:space="preserve">, </w:t>
      </w:r>
      <w:r w:rsidR="00FA3B00">
        <w:rPr>
          <w:lang w:eastAsia="ja-JP"/>
        </w:rPr>
        <w:t>“</w:t>
      </w:r>
      <w:r w:rsidR="00FA3B00" w:rsidRPr="000B741A">
        <w:rPr>
          <w:lang w:eastAsia="ja-JP"/>
        </w:rPr>
        <w:t xml:space="preserve">Resolution for comment i-236, </w:t>
      </w:r>
      <w:proofErr w:type="spellStart"/>
      <w:r w:rsidR="00FA3B00" w:rsidRPr="000B741A">
        <w:rPr>
          <w:lang w:eastAsia="ja-JP"/>
        </w:rPr>
        <w:t>Stk</w:t>
      </w:r>
      <w:proofErr w:type="spellEnd"/>
      <w:r w:rsidR="00FA3B00" w:rsidRPr="000B741A">
        <w:rPr>
          <w:lang w:eastAsia="ja-JP"/>
        </w:rPr>
        <w:t>-ACK for command frames</w:t>
      </w:r>
      <w:r w:rsidR="00FA3B00">
        <w:rPr>
          <w:rFonts w:hint="eastAsia"/>
          <w:lang w:eastAsia="ja-JP"/>
        </w:rPr>
        <w:t>,</w:t>
      </w:r>
      <w:r w:rsidR="00FA3B00">
        <w:rPr>
          <w:lang w:eastAsia="ja-JP"/>
        </w:rPr>
        <w:t>”</w:t>
      </w:r>
      <w:r w:rsidR="00FA3B00">
        <w:rPr>
          <w:rFonts w:hint="eastAsia"/>
          <w:lang w:eastAsia="ja-JP"/>
        </w:rPr>
        <w:t>(15-16-0686r00)</w:t>
      </w:r>
    </w:p>
    <w:p w:rsidR="00FA3B00" w:rsidRPr="000B741A" w:rsidRDefault="00FA3B00" w:rsidP="00FA3B00">
      <w:pPr>
        <w:pStyle w:val="a8"/>
        <w:widowControl w:val="0"/>
        <w:numPr>
          <w:ilvl w:val="2"/>
          <w:numId w:val="8"/>
        </w:numPr>
        <w:rPr>
          <w:color w:val="000000" w:themeColor="text1"/>
          <w:lang w:eastAsia="ja-JP"/>
        </w:rPr>
      </w:pPr>
      <w:r>
        <w:rPr>
          <w:rFonts w:hint="eastAsia"/>
          <w:lang w:eastAsia="ja-JP"/>
        </w:rPr>
        <w:t>Propos</w:t>
      </w:r>
      <w:r w:rsidR="0088004D">
        <w:rPr>
          <w:rFonts w:hint="eastAsia"/>
          <w:lang w:eastAsia="ja-JP"/>
        </w:rPr>
        <w:t>ed resolutions to comment on</w:t>
      </w:r>
      <w:r>
        <w:rPr>
          <w:lang w:eastAsia="ja-JP"/>
        </w:rPr>
        <w:t xml:space="preserve"> </w:t>
      </w:r>
      <w:r>
        <w:rPr>
          <w:rFonts w:hint="eastAsia"/>
          <w:lang w:eastAsia="ja-JP"/>
        </w:rPr>
        <w:t>acknowledgement for command in PAP (</w:t>
      </w:r>
      <w:proofErr w:type="spellStart"/>
      <w:r>
        <w:rPr>
          <w:rFonts w:hint="eastAsia"/>
          <w:lang w:eastAsia="ja-JP"/>
        </w:rPr>
        <w:t>pairnet</w:t>
      </w:r>
      <w:proofErr w:type="spellEnd"/>
      <w:r>
        <w:rPr>
          <w:rFonts w:hint="eastAsia"/>
          <w:lang w:eastAsia="ja-JP"/>
        </w:rPr>
        <w:t xml:space="preserve"> associated period).</w:t>
      </w:r>
    </w:p>
    <w:p w:rsidR="00FA3B00" w:rsidRPr="00560D4F" w:rsidRDefault="00FA3B00" w:rsidP="00FA3B00">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17</w:t>
      </w:r>
      <w:r w:rsidRPr="00560D4F">
        <w:rPr>
          <w:u w:val="single"/>
        </w:rPr>
        <w:fldChar w:fldCharType="end"/>
      </w:r>
    </w:p>
    <w:p w:rsidR="00FA3B00" w:rsidRPr="00560D4F" w:rsidRDefault="00405534" w:rsidP="005B5993">
      <w:pPr>
        <w:pStyle w:val="a8"/>
        <w:widowControl w:val="0"/>
        <w:numPr>
          <w:ilvl w:val="2"/>
          <w:numId w:val="8"/>
        </w:numPr>
        <w:rPr>
          <w:color w:val="000000" w:themeColor="text1"/>
          <w:lang w:eastAsia="ja-JP"/>
        </w:rPr>
      </w:pPr>
      <w:proofErr w:type="spellStart"/>
      <w:r>
        <w:rPr>
          <w:rFonts w:hint="eastAsia"/>
          <w:lang w:eastAsia="ja-JP"/>
        </w:rPr>
        <w:t>Keitarou</w:t>
      </w:r>
      <w:proofErr w:type="spellEnd"/>
      <w:r>
        <w:rPr>
          <w:rFonts w:hint="eastAsia"/>
          <w:lang w:eastAsia="ja-JP"/>
        </w:rPr>
        <w:t xml:space="preserve"> </w:t>
      </w:r>
      <w:proofErr w:type="spellStart"/>
      <w:r>
        <w:rPr>
          <w:rFonts w:hint="eastAsia"/>
          <w:lang w:eastAsia="ja-JP"/>
        </w:rPr>
        <w:t>K</w:t>
      </w:r>
      <w:r w:rsidR="00FA3B00">
        <w:rPr>
          <w:rFonts w:hint="eastAsia"/>
          <w:lang w:eastAsia="ja-JP"/>
        </w:rPr>
        <w:t>ondou</w:t>
      </w:r>
      <w:proofErr w:type="spellEnd"/>
      <w:r w:rsidR="00FA3B00">
        <w:rPr>
          <w:rFonts w:hint="eastAsia"/>
          <w:lang w:eastAsia="ja-JP"/>
        </w:rPr>
        <w:t xml:space="preserve">, </w:t>
      </w:r>
      <w:r w:rsidR="00FA3B00">
        <w:rPr>
          <w:lang w:eastAsia="ja-JP"/>
        </w:rPr>
        <w:t>“</w:t>
      </w:r>
      <w:r w:rsidR="005B5993" w:rsidRPr="005B5993">
        <w:rPr>
          <w:lang w:eastAsia="ja-JP"/>
        </w:rPr>
        <w:t>Resolution for comment i-18, i-19 and i-78, Channel bonding and aggregation</w:t>
      </w:r>
      <w:r w:rsidR="00FA3B00">
        <w:rPr>
          <w:rFonts w:hint="eastAsia"/>
          <w:lang w:eastAsia="ja-JP"/>
        </w:rPr>
        <w:t>,</w:t>
      </w:r>
      <w:r w:rsidR="00FA3B00">
        <w:rPr>
          <w:lang w:eastAsia="ja-JP"/>
        </w:rPr>
        <w:t>”</w:t>
      </w:r>
      <w:r w:rsidR="00FA3B00">
        <w:rPr>
          <w:rFonts w:hint="eastAsia"/>
          <w:lang w:eastAsia="ja-JP"/>
        </w:rPr>
        <w:t>(15-16-0</w:t>
      </w:r>
      <w:r w:rsidR="005B5993">
        <w:rPr>
          <w:rFonts w:hint="eastAsia"/>
          <w:lang w:eastAsia="ja-JP"/>
        </w:rPr>
        <w:t>683</w:t>
      </w:r>
      <w:r w:rsidR="00FA3B00">
        <w:rPr>
          <w:rFonts w:hint="eastAsia"/>
          <w:lang w:eastAsia="ja-JP"/>
        </w:rPr>
        <w:t>r00)</w:t>
      </w:r>
    </w:p>
    <w:p w:rsidR="00FA3B00" w:rsidRPr="00405534" w:rsidRDefault="00FA3B00" w:rsidP="00FA3B00">
      <w:pPr>
        <w:pStyle w:val="a8"/>
        <w:widowControl w:val="0"/>
        <w:numPr>
          <w:ilvl w:val="2"/>
          <w:numId w:val="8"/>
        </w:numPr>
        <w:rPr>
          <w:color w:val="000000" w:themeColor="text1"/>
          <w:lang w:eastAsia="ja-JP"/>
        </w:rPr>
      </w:pPr>
      <w:r>
        <w:rPr>
          <w:rFonts w:hint="eastAsia"/>
          <w:lang w:eastAsia="ja-JP"/>
        </w:rPr>
        <w:t xml:space="preserve">Proposed resolutions to </w:t>
      </w:r>
      <w:r w:rsidR="00AB726E">
        <w:rPr>
          <w:rFonts w:hint="eastAsia"/>
          <w:lang w:eastAsia="ja-JP"/>
        </w:rPr>
        <w:t xml:space="preserve">comments on </w:t>
      </w:r>
      <w:r w:rsidR="00B37B9E">
        <w:rPr>
          <w:rFonts w:hint="eastAsia"/>
          <w:lang w:eastAsia="ja-JP"/>
        </w:rPr>
        <w:t>channel aggregation and channel bonding.</w:t>
      </w:r>
    </w:p>
    <w:p w:rsidR="00405534" w:rsidRPr="00FA3B00" w:rsidRDefault="00405534" w:rsidP="00FA3B00">
      <w:pPr>
        <w:pStyle w:val="a8"/>
        <w:widowControl w:val="0"/>
        <w:numPr>
          <w:ilvl w:val="2"/>
          <w:numId w:val="8"/>
        </w:numPr>
        <w:rPr>
          <w:color w:val="000000" w:themeColor="text1"/>
          <w:lang w:eastAsia="ja-JP"/>
        </w:rPr>
      </w:pPr>
      <w:r>
        <w:rPr>
          <w:rFonts w:hint="eastAsia"/>
          <w:lang w:eastAsia="ja-JP"/>
        </w:rPr>
        <w:t>Updated to r01</w:t>
      </w:r>
    </w:p>
    <w:p w:rsidR="007E5DF1" w:rsidRPr="00560D4F" w:rsidRDefault="007E5DF1" w:rsidP="007E5DF1">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18</w:t>
      </w:r>
      <w:r w:rsidRPr="00560D4F">
        <w:rPr>
          <w:u w:val="single"/>
        </w:rPr>
        <w:fldChar w:fldCharType="end"/>
      </w:r>
    </w:p>
    <w:p w:rsidR="007E5DF1" w:rsidRPr="00560D4F" w:rsidRDefault="007E5DF1" w:rsidP="007E5DF1">
      <w:pPr>
        <w:pStyle w:val="a8"/>
        <w:widowControl w:val="0"/>
        <w:numPr>
          <w:ilvl w:val="2"/>
          <w:numId w:val="8"/>
        </w:numPr>
        <w:rPr>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5B5993">
        <w:rPr>
          <w:lang w:eastAsia="ja-JP"/>
        </w:rPr>
        <w:t>TG3e Comment Resolution for i-25 of Sponsor Ballot</w:t>
      </w:r>
      <w:r>
        <w:rPr>
          <w:rFonts w:hint="eastAsia"/>
          <w:lang w:eastAsia="ja-JP"/>
        </w:rPr>
        <w:t>,</w:t>
      </w:r>
      <w:r>
        <w:rPr>
          <w:lang w:eastAsia="ja-JP"/>
        </w:rPr>
        <w:t>”</w:t>
      </w:r>
      <w:r>
        <w:rPr>
          <w:rFonts w:hint="eastAsia"/>
          <w:lang w:eastAsia="ja-JP"/>
        </w:rPr>
        <w:t>(15-16-0681r00)</w:t>
      </w:r>
    </w:p>
    <w:p w:rsidR="007E5DF1" w:rsidRPr="004175D6" w:rsidRDefault="007E5DF1" w:rsidP="007E5DF1">
      <w:pPr>
        <w:pStyle w:val="a8"/>
        <w:widowControl w:val="0"/>
        <w:numPr>
          <w:ilvl w:val="2"/>
          <w:numId w:val="8"/>
        </w:numPr>
        <w:rPr>
          <w:color w:val="000000" w:themeColor="text1"/>
          <w:lang w:eastAsia="ja-JP"/>
        </w:rPr>
      </w:pPr>
      <w:r>
        <w:rPr>
          <w:rFonts w:hint="eastAsia"/>
          <w:lang w:eastAsia="ja-JP"/>
        </w:rPr>
        <w:t xml:space="preserve">Proposed resolutions to </w:t>
      </w:r>
      <w:r w:rsidR="00AB726E">
        <w:rPr>
          <w:rFonts w:hint="eastAsia"/>
          <w:lang w:eastAsia="ja-JP"/>
        </w:rPr>
        <w:t>comment on h</w:t>
      </w:r>
      <w:r w:rsidR="00AB726E">
        <w:rPr>
          <w:rFonts w:hint="eastAsia"/>
        </w:rPr>
        <w:t>igher</w:t>
      </w:r>
      <w:r w:rsidR="00AB726E">
        <w:rPr>
          <w:rFonts w:hint="eastAsia"/>
          <w:lang w:eastAsia="ja-JP"/>
        </w:rPr>
        <w:t xml:space="preserve"> l</w:t>
      </w:r>
      <w:r w:rsidR="00AB726E">
        <w:rPr>
          <w:rFonts w:hint="eastAsia"/>
        </w:rPr>
        <w:t>ayer</w:t>
      </w:r>
      <w:r w:rsidR="00AB726E">
        <w:rPr>
          <w:rFonts w:hint="eastAsia"/>
          <w:lang w:eastAsia="ja-JP"/>
        </w:rPr>
        <w:t xml:space="preserve"> p</w:t>
      </w:r>
      <w:r w:rsidR="00AB726E">
        <w:rPr>
          <w:rFonts w:hint="eastAsia"/>
        </w:rPr>
        <w:t>rotocol</w:t>
      </w:r>
      <w:r w:rsidR="00AB726E">
        <w:rPr>
          <w:rFonts w:hint="eastAsia"/>
          <w:lang w:eastAsia="ja-JP"/>
        </w:rPr>
        <w:t xml:space="preserve"> i</w:t>
      </w:r>
      <w:r w:rsidR="00AB726E">
        <w:rPr>
          <w:rFonts w:hint="eastAsia"/>
        </w:rPr>
        <w:t>nformation to</w:t>
      </w:r>
      <w:r w:rsidR="00AB726E">
        <w:rPr>
          <w:rFonts w:hint="eastAsia"/>
          <w:lang w:eastAsia="ja-JP"/>
        </w:rPr>
        <w:t xml:space="preserve"> be in </w:t>
      </w:r>
      <w:r w:rsidR="00AB726E">
        <w:rPr>
          <w:rFonts w:hint="eastAsia"/>
        </w:rPr>
        <w:t>MLME primitives</w:t>
      </w:r>
      <w:r w:rsidR="00AB726E">
        <w:rPr>
          <w:rFonts w:hint="eastAsia"/>
          <w:lang w:eastAsia="ja-JP"/>
        </w:rPr>
        <w:t>.</w:t>
      </w:r>
    </w:p>
    <w:p w:rsidR="00FA3B00" w:rsidRPr="00560D4F" w:rsidRDefault="00FA3B00" w:rsidP="00FA3B00">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19</w:t>
      </w:r>
      <w:r w:rsidRPr="00560D4F">
        <w:rPr>
          <w:u w:val="single"/>
        </w:rPr>
        <w:fldChar w:fldCharType="end"/>
      </w:r>
    </w:p>
    <w:p w:rsidR="00FA3B00" w:rsidRPr="00560D4F" w:rsidRDefault="00405534" w:rsidP="005B5993">
      <w:pPr>
        <w:pStyle w:val="a8"/>
        <w:widowControl w:val="0"/>
        <w:numPr>
          <w:ilvl w:val="2"/>
          <w:numId w:val="8"/>
        </w:numPr>
        <w:rPr>
          <w:color w:val="000000" w:themeColor="text1"/>
          <w:lang w:eastAsia="ja-JP"/>
        </w:rPr>
      </w:pPr>
      <w:proofErr w:type="spellStart"/>
      <w:r>
        <w:rPr>
          <w:rFonts w:hint="eastAsia"/>
          <w:lang w:eastAsia="ja-JP"/>
        </w:rPr>
        <w:t>Keiji</w:t>
      </w:r>
      <w:proofErr w:type="spellEnd"/>
      <w:r>
        <w:rPr>
          <w:rFonts w:hint="eastAsia"/>
          <w:lang w:eastAsia="ja-JP"/>
        </w:rPr>
        <w:t xml:space="preserve"> Akiyama</w:t>
      </w:r>
      <w:r w:rsidR="00FA3B00">
        <w:rPr>
          <w:rFonts w:hint="eastAsia"/>
          <w:lang w:eastAsia="ja-JP"/>
        </w:rPr>
        <w:t xml:space="preserve">, </w:t>
      </w:r>
      <w:r w:rsidR="00FA3B00">
        <w:rPr>
          <w:lang w:eastAsia="ja-JP"/>
        </w:rPr>
        <w:t>“</w:t>
      </w:r>
      <w:r w:rsidR="005B5993" w:rsidRPr="005B5993">
        <w:rPr>
          <w:lang w:eastAsia="ja-JP"/>
        </w:rPr>
        <w:t>TG3e Comment Resolution for i-69 of Sponsor Ballot</w:t>
      </w:r>
      <w:r w:rsidR="00FA3B00">
        <w:rPr>
          <w:rFonts w:hint="eastAsia"/>
          <w:lang w:eastAsia="ja-JP"/>
        </w:rPr>
        <w:t>,</w:t>
      </w:r>
      <w:r w:rsidR="00FA3B00">
        <w:rPr>
          <w:lang w:eastAsia="ja-JP"/>
        </w:rPr>
        <w:t>”</w:t>
      </w:r>
      <w:r w:rsidR="00FA3B00">
        <w:rPr>
          <w:rFonts w:hint="eastAsia"/>
          <w:lang w:eastAsia="ja-JP"/>
        </w:rPr>
        <w:t>(15-16-0</w:t>
      </w:r>
      <w:r w:rsidR="005B5993">
        <w:rPr>
          <w:rFonts w:hint="eastAsia"/>
          <w:lang w:eastAsia="ja-JP"/>
        </w:rPr>
        <w:t>682</w:t>
      </w:r>
      <w:r w:rsidR="00FA3B00">
        <w:rPr>
          <w:rFonts w:hint="eastAsia"/>
          <w:lang w:eastAsia="ja-JP"/>
        </w:rPr>
        <w:t>r00)</w:t>
      </w:r>
    </w:p>
    <w:p w:rsidR="004175D6" w:rsidRPr="0001003D" w:rsidRDefault="00FA3B00" w:rsidP="0001003D">
      <w:pPr>
        <w:pStyle w:val="a8"/>
        <w:widowControl w:val="0"/>
        <w:numPr>
          <w:ilvl w:val="2"/>
          <w:numId w:val="8"/>
        </w:numPr>
        <w:rPr>
          <w:color w:val="000000" w:themeColor="text1"/>
          <w:lang w:eastAsia="ja-JP"/>
        </w:rPr>
      </w:pPr>
      <w:r>
        <w:rPr>
          <w:rFonts w:hint="eastAsia"/>
          <w:lang w:eastAsia="ja-JP"/>
        </w:rPr>
        <w:t xml:space="preserve">Proposed resolutions to </w:t>
      </w:r>
      <w:r w:rsidR="0001003D">
        <w:rPr>
          <w:rFonts w:hint="eastAsia"/>
          <w:lang w:eastAsia="ja-JP"/>
        </w:rPr>
        <w:t>comment that</w:t>
      </w:r>
      <w:r w:rsidR="00AB726E">
        <w:rPr>
          <w:rFonts w:hint="eastAsia"/>
          <w:lang w:eastAsia="ja-JP"/>
        </w:rPr>
        <w:t xml:space="preserve"> </w:t>
      </w:r>
      <w:r w:rsidR="0001003D" w:rsidRPr="0001003D">
        <w:rPr>
          <w:lang w:eastAsia="ja-JP"/>
        </w:rPr>
        <w:t xml:space="preserve">Remote Scan is not appropriate for </w:t>
      </w:r>
      <w:proofErr w:type="spellStart"/>
      <w:r w:rsidR="0001003D" w:rsidRPr="0001003D">
        <w:rPr>
          <w:lang w:eastAsia="ja-JP"/>
        </w:rPr>
        <w:t>Pairnet</w:t>
      </w:r>
      <w:proofErr w:type="spellEnd"/>
      <w:r w:rsidR="0001003D" w:rsidRPr="0001003D">
        <w:rPr>
          <w:lang w:eastAsia="ja-JP"/>
        </w:rPr>
        <w:t>.</w:t>
      </w:r>
    </w:p>
    <w:p w:rsidR="0001003D" w:rsidRPr="0001003D" w:rsidRDefault="0001003D" w:rsidP="001126F1">
      <w:pPr>
        <w:pStyle w:val="a8"/>
        <w:widowControl w:val="0"/>
        <w:numPr>
          <w:ilvl w:val="0"/>
          <w:numId w:val="8"/>
        </w:numPr>
        <w:rPr>
          <w:color w:val="000000" w:themeColor="text1"/>
          <w:lang w:eastAsia="ja-JP"/>
        </w:rPr>
      </w:pPr>
      <w:r>
        <w:rPr>
          <w:rFonts w:hint="eastAsia"/>
          <w:lang w:eastAsia="ja-JP"/>
        </w:rPr>
        <w:t>Comment resolutions</w:t>
      </w:r>
    </w:p>
    <w:p w:rsidR="00253D1F" w:rsidRPr="001A44F6" w:rsidRDefault="001126F1" w:rsidP="001A44F6">
      <w:pPr>
        <w:pStyle w:val="a8"/>
        <w:widowControl w:val="0"/>
        <w:numPr>
          <w:ilvl w:val="1"/>
          <w:numId w:val="8"/>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w:t>
      </w:r>
      <w:r w:rsidR="00297C7B">
        <w:rPr>
          <w:bCs/>
          <w:color w:val="000000" w:themeColor="text1"/>
          <w:lang w:eastAsia="ja-JP"/>
        </w:rPr>
        <w:t>spreadsheet</w:t>
      </w:r>
      <w:r w:rsidR="00297C7B">
        <w:rPr>
          <w:rFonts w:hint="eastAsia"/>
          <w:bCs/>
          <w:color w:val="000000" w:themeColor="text1"/>
          <w:lang w:eastAsia="ja-JP"/>
        </w:rPr>
        <w:t>.</w:t>
      </w:r>
    </w:p>
    <w:p w:rsidR="00AA0BB8" w:rsidRPr="007466D8" w:rsidRDefault="00AA0BB8" w:rsidP="00AA0BB8">
      <w:pPr>
        <w:pStyle w:val="a8"/>
        <w:widowControl w:val="0"/>
        <w:numPr>
          <w:ilvl w:val="0"/>
          <w:numId w:val="13"/>
        </w:numPr>
        <w:rPr>
          <w:color w:val="000000" w:themeColor="text1"/>
          <w:lang w:eastAsia="ja-JP"/>
        </w:rPr>
      </w:pPr>
      <w:r w:rsidRPr="007466D8">
        <w:rPr>
          <w:rFonts w:hint="eastAsia"/>
          <w:color w:val="000000" w:themeColor="text1"/>
          <w:lang w:eastAsia="ja-JP"/>
        </w:rPr>
        <w:t xml:space="preserve">Recess at </w:t>
      </w:r>
      <w:r w:rsidR="00897B8C">
        <w:rPr>
          <w:rFonts w:hint="eastAsia"/>
          <w:color w:val="000000" w:themeColor="text1"/>
          <w:lang w:eastAsia="ja-JP"/>
        </w:rPr>
        <w:t>10</w:t>
      </w:r>
      <w:r w:rsidRPr="007466D8">
        <w:rPr>
          <w:rFonts w:hint="eastAsia"/>
          <w:color w:val="000000" w:themeColor="text1"/>
          <w:lang w:eastAsia="ja-JP"/>
        </w:rPr>
        <w:t>:</w:t>
      </w:r>
      <w:r w:rsidR="003923FB">
        <w:rPr>
          <w:rFonts w:hint="eastAsia"/>
          <w:color w:val="000000" w:themeColor="text1"/>
          <w:lang w:eastAsia="ja-JP"/>
        </w:rPr>
        <w:t>00</w:t>
      </w:r>
      <w:r w:rsidRPr="007466D8">
        <w:rPr>
          <w:rFonts w:hint="eastAsia"/>
          <w:color w:val="000000" w:themeColor="text1"/>
          <w:lang w:eastAsia="ja-JP"/>
        </w:rPr>
        <w:t>.</w:t>
      </w:r>
    </w:p>
    <w:p w:rsidR="00317E31" w:rsidRPr="004826D0" w:rsidRDefault="00317E31" w:rsidP="00317E31">
      <w:pPr>
        <w:rPr>
          <w:color w:val="000000" w:themeColor="text1"/>
          <w:lang w:eastAsia="ja-JP"/>
        </w:rPr>
      </w:pPr>
    </w:p>
    <w:p w:rsidR="00317E31" w:rsidRPr="004826D0" w:rsidRDefault="00317E31" w:rsidP="00317E31">
      <w:pPr>
        <w:pStyle w:val="3"/>
        <w:rPr>
          <w:lang w:eastAsia="ja-JP"/>
        </w:rPr>
      </w:pPr>
      <w:r w:rsidRPr="004826D0">
        <w:rPr>
          <w:rFonts w:hint="eastAsia"/>
          <w:lang w:eastAsia="ja-JP"/>
        </w:rPr>
        <w:t>&lt;&lt;Meeting #6, Thu AM2&gt;&gt;</w:t>
      </w:r>
    </w:p>
    <w:p w:rsidR="00317E31" w:rsidRPr="004826D0" w:rsidRDefault="00317E31" w:rsidP="00317E31">
      <w:pPr>
        <w:pStyle w:val="a8"/>
        <w:widowControl w:val="0"/>
        <w:numPr>
          <w:ilvl w:val="0"/>
          <w:numId w:val="7"/>
        </w:numPr>
        <w:tabs>
          <w:tab w:val="left" w:pos="6237"/>
        </w:tabs>
        <w:rPr>
          <w:color w:val="000000" w:themeColor="text1"/>
          <w:lang w:eastAsia="ja-JP"/>
        </w:rPr>
      </w:pPr>
      <w:r w:rsidRPr="004826D0">
        <w:rPr>
          <w:rFonts w:hint="eastAsia"/>
          <w:color w:val="000000" w:themeColor="text1"/>
          <w:lang w:eastAsia="ja-JP"/>
        </w:rPr>
        <w:t>Meeting was called to order at 10:30.</w:t>
      </w:r>
    </w:p>
    <w:p w:rsidR="00317E31" w:rsidRDefault="00317E31" w:rsidP="00317E31">
      <w:pPr>
        <w:pStyle w:val="a8"/>
        <w:widowControl w:val="0"/>
        <w:numPr>
          <w:ilvl w:val="0"/>
          <w:numId w:val="7"/>
        </w:numPr>
        <w:rPr>
          <w:color w:val="000000" w:themeColor="text1"/>
          <w:lang w:eastAsia="ja-JP"/>
        </w:rPr>
      </w:pPr>
      <w:r w:rsidRPr="004826D0">
        <w:rPr>
          <w:color w:val="000000" w:themeColor="text1"/>
          <w:lang w:eastAsia="ja-JP"/>
        </w:rPr>
        <w:t>The patent policy was mentioned and no patent contributions were discussed.</w:t>
      </w:r>
    </w:p>
    <w:p w:rsidR="00317E31" w:rsidRPr="001126F1" w:rsidRDefault="00317E31" w:rsidP="00317E31">
      <w:pPr>
        <w:pStyle w:val="a8"/>
        <w:widowControl w:val="0"/>
        <w:numPr>
          <w:ilvl w:val="0"/>
          <w:numId w:val="7"/>
        </w:numPr>
        <w:spacing w:before="120"/>
        <w:rPr>
          <w:bCs/>
          <w:color w:val="000000" w:themeColor="text1"/>
          <w:lang w:eastAsia="ja-JP"/>
        </w:rPr>
      </w:pPr>
      <w:r>
        <w:rPr>
          <w:rFonts w:hint="eastAsia"/>
          <w:bCs/>
          <w:color w:val="000000" w:themeColor="text1"/>
          <w:lang w:eastAsia="ja-JP"/>
        </w:rPr>
        <w:t>Presentations for comment resolutions</w:t>
      </w:r>
    </w:p>
    <w:p w:rsidR="00317E31" w:rsidRPr="00B57497" w:rsidRDefault="00317E31" w:rsidP="00317E31">
      <w:pPr>
        <w:pStyle w:val="a8"/>
        <w:widowControl w:val="0"/>
        <w:numPr>
          <w:ilvl w:val="1"/>
          <w:numId w:val="7"/>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20</w:t>
      </w:r>
      <w:r w:rsidRPr="00B57497">
        <w:rPr>
          <w:b/>
          <w:u w:val="single"/>
        </w:rPr>
        <w:fldChar w:fldCharType="end"/>
      </w:r>
    </w:p>
    <w:p w:rsidR="00317E31" w:rsidRPr="002F7733" w:rsidRDefault="00317E31" w:rsidP="00317E31">
      <w:pPr>
        <w:pStyle w:val="a8"/>
        <w:widowControl w:val="0"/>
        <w:numPr>
          <w:ilvl w:val="2"/>
          <w:numId w:val="7"/>
        </w:numPr>
        <w:spacing w:before="120"/>
        <w:rPr>
          <w:bCs/>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471699">
        <w:rPr>
          <w:lang w:eastAsia="ja-JP"/>
        </w:rPr>
        <w:t>TG3e Comment Resolution for i-20 of Sponsor Ballot</w:t>
      </w:r>
      <w:r>
        <w:rPr>
          <w:rFonts w:hint="eastAsia"/>
          <w:lang w:eastAsia="ja-JP"/>
        </w:rPr>
        <w:t>,</w:t>
      </w:r>
      <w:r>
        <w:rPr>
          <w:lang w:eastAsia="ja-JP"/>
        </w:rPr>
        <w:t>”</w:t>
      </w:r>
      <w:r>
        <w:rPr>
          <w:rFonts w:hint="eastAsia"/>
          <w:lang w:eastAsia="ja-JP"/>
        </w:rPr>
        <w:t xml:space="preserve"> (15-16-0627r01)</w:t>
      </w:r>
    </w:p>
    <w:p w:rsidR="00317E31" w:rsidRPr="002B70E1" w:rsidRDefault="00317E31" w:rsidP="00317E31">
      <w:pPr>
        <w:pStyle w:val="a8"/>
        <w:widowControl w:val="0"/>
        <w:numPr>
          <w:ilvl w:val="2"/>
          <w:numId w:val="7"/>
        </w:numPr>
        <w:spacing w:before="120"/>
        <w:rPr>
          <w:bCs/>
          <w:color w:val="000000" w:themeColor="text1"/>
          <w:lang w:eastAsia="ja-JP"/>
        </w:rPr>
      </w:pPr>
      <w:r>
        <w:rPr>
          <w:rFonts w:hint="eastAsia"/>
          <w:lang w:eastAsia="ja-JP"/>
        </w:rPr>
        <w:t xml:space="preserve">Proposed a resolution for comment about PICS </w:t>
      </w:r>
      <w:r>
        <w:rPr>
          <w:lang w:eastAsia="ja-JP"/>
        </w:rPr>
        <w:t>proforma</w:t>
      </w:r>
      <w:r>
        <w:rPr>
          <w:rFonts w:hint="eastAsia"/>
          <w:lang w:eastAsia="ja-JP"/>
        </w:rPr>
        <w:t xml:space="preserve">, comment </w:t>
      </w:r>
      <w:r>
        <w:rPr>
          <w:lang w:eastAsia="ja-JP"/>
        </w:rPr>
        <w:t>#i-</w:t>
      </w:r>
      <w:r>
        <w:rPr>
          <w:rFonts w:hint="eastAsia"/>
          <w:lang w:eastAsia="ja-JP"/>
        </w:rPr>
        <w:t>20.</w:t>
      </w:r>
    </w:p>
    <w:p w:rsidR="00317E31" w:rsidRPr="006228EA" w:rsidRDefault="00317E31" w:rsidP="00317E31">
      <w:pPr>
        <w:pStyle w:val="a8"/>
        <w:widowControl w:val="0"/>
        <w:numPr>
          <w:ilvl w:val="2"/>
          <w:numId w:val="7"/>
        </w:numPr>
        <w:spacing w:before="120"/>
        <w:rPr>
          <w:bCs/>
          <w:color w:val="000000" w:themeColor="text1"/>
          <w:lang w:eastAsia="ja-JP"/>
        </w:rPr>
      </w:pPr>
      <w:r>
        <w:rPr>
          <w:rFonts w:hint="eastAsia"/>
          <w:lang w:eastAsia="ja-JP"/>
        </w:rPr>
        <w:t>The updated version r01 was presented. (Initial version r01 was on Tue AM2)</w:t>
      </w:r>
    </w:p>
    <w:p w:rsidR="00317E31" w:rsidRPr="00F77ED7" w:rsidRDefault="00317E31" w:rsidP="00317E31">
      <w:pPr>
        <w:pStyle w:val="a8"/>
        <w:widowControl w:val="0"/>
        <w:numPr>
          <w:ilvl w:val="1"/>
          <w:numId w:val="7"/>
        </w:numPr>
        <w:rPr>
          <w:b/>
          <w:color w:val="000000" w:themeColor="text1"/>
          <w:u w:val="single"/>
          <w:lang w:eastAsia="ja-JP"/>
        </w:rPr>
      </w:pPr>
      <w:r w:rsidRPr="00F77ED7">
        <w:rPr>
          <w:b/>
          <w:u w:val="single"/>
        </w:rPr>
        <w:t xml:space="preserve">Contribution # </w:t>
      </w:r>
      <w:r w:rsidRPr="00F77ED7">
        <w:rPr>
          <w:b/>
          <w:u w:val="single"/>
        </w:rPr>
        <w:fldChar w:fldCharType="begin"/>
      </w:r>
      <w:r w:rsidRPr="00F77ED7">
        <w:rPr>
          <w:b/>
          <w:u w:val="single"/>
        </w:rPr>
        <w:instrText xml:space="preserve"> SEQ Contribution_# \* ARABIC </w:instrText>
      </w:r>
      <w:r w:rsidRPr="00F77ED7">
        <w:rPr>
          <w:b/>
          <w:u w:val="single"/>
        </w:rPr>
        <w:fldChar w:fldCharType="separate"/>
      </w:r>
      <w:r w:rsidR="002F1443">
        <w:rPr>
          <w:b/>
          <w:noProof/>
          <w:u w:val="single"/>
        </w:rPr>
        <w:t>21</w:t>
      </w:r>
      <w:r w:rsidRPr="00F77ED7">
        <w:rPr>
          <w:b/>
          <w:u w:val="single"/>
        </w:rPr>
        <w:fldChar w:fldCharType="end"/>
      </w:r>
    </w:p>
    <w:p w:rsidR="00317E31" w:rsidRPr="00560D4F" w:rsidRDefault="00317E31" w:rsidP="00317E31">
      <w:pPr>
        <w:pStyle w:val="a8"/>
        <w:widowControl w:val="0"/>
        <w:numPr>
          <w:ilvl w:val="2"/>
          <w:numId w:val="7"/>
        </w:numPr>
        <w:rPr>
          <w:color w:val="000000" w:themeColor="text1"/>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 </w:t>
      </w:r>
      <w:r>
        <w:rPr>
          <w:lang w:eastAsia="ja-JP"/>
        </w:rPr>
        <w:t>“</w:t>
      </w:r>
      <w:r>
        <w:rPr>
          <w:rFonts w:eastAsia="Malgun Gothic" w:hint="eastAsia"/>
        </w:rPr>
        <w:t xml:space="preserve">Sponsor Ballot Comment resolution on security </w:t>
      </w:r>
      <w:r w:rsidRPr="00B57BFA">
        <w:rPr>
          <w:rFonts w:eastAsia="Malgun Gothic"/>
        </w:rPr>
        <w:t>CID</w:t>
      </w:r>
      <w:r>
        <w:rPr>
          <w:rFonts w:eastAsia="Malgun Gothic" w:hint="eastAsia"/>
        </w:rPr>
        <w:t>s</w:t>
      </w:r>
      <w:r>
        <w:rPr>
          <w:rFonts w:hint="eastAsia"/>
          <w:lang w:eastAsia="ja-JP"/>
        </w:rPr>
        <w:t>,</w:t>
      </w:r>
      <w:r>
        <w:rPr>
          <w:lang w:eastAsia="ja-JP"/>
        </w:rPr>
        <w:t>”</w:t>
      </w:r>
      <w:r>
        <w:rPr>
          <w:rFonts w:hint="eastAsia"/>
          <w:lang w:eastAsia="ja-JP"/>
        </w:rPr>
        <w:t>(15-16-0687r00)</w:t>
      </w:r>
    </w:p>
    <w:p w:rsidR="00317E31" w:rsidRPr="00DA5D36" w:rsidRDefault="00317E31" w:rsidP="00317E31">
      <w:pPr>
        <w:pStyle w:val="a8"/>
        <w:widowControl w:val="0"/>
        <w:numPr>
          <w:ilvl w:val="2"/>
          <w:numId w:val="7"/>
        </w:numPr>
        <w:rPr>
          <w:color w:val="000000" w:themeColor="text1"/>
          <w:lang w:eastAsia="ja-JP"/>
        </w:rPr>
      </w:pPr>
      <w:r>
        <w:rPr>
          <w:rFonts w:hint="eastAsia"/>
          <w:lang w:eastAsia="ja-JP"/>
        </w:rPr>
        <w:t>Proposed resolutions to comment on</w:t>
      </w:r>
      <w:r>
        <w:rPr>
          <w:rFonts w:eastAsia="Malgun Gothic" w:hint="eastAsia"/>
        </w:rPr>
        <w:t xml:space="preserve"> </w:t>
      </w:r>
      <w:r>
        <w:rPr>
          <w:rFonts w:hint="eastAsia"/>
          <w:lang w:eastAsia="ja-JP"/>
        </w:rPr>
        <w:t>s</w:t>
      </w:r>
      <w:r>
        <w:rPr>
          <w:rFonts w:eastAsia="Malgun Gothic" w:hint="eastAsia"/>
        </w:rPr>
        <w:t>ecurity</w:t>
      </w:r>
      <w:r>
        <w:rPr>
          <w:rFonts w:hint="eastAsia"/>
        </w:rPr>
        <w:t>.</w:t>
      </w:r>
    </w:p>
    <w:p w:rsidR="00317E31" w:rsidRPr="0018708E" w:rsidRDefault="00317E31" w:rsidP="00317E31">
      <w:pPr>
        <w:pStyle w:val="a8"/>
        <w:widowControl w:val="0"/>
        <w:numPr>
          <w:ilvl w:val="2"/>
          <w:numId w:val="7"/>
        </w:numPr>
        <w:rPr>
          <w:color w:val="000000" w:themeColor="text1"/>
          <w:lang w:eastAsia="ja-JP"/>
        </w:rPr>
      </w:pPr>
      <w:r>
        <w:rPr>
          <w:rFonts w:hint="eastAsia"/>
          <w:lang w:eastAsia="ja-JP"/>
        </w:rPr>
        <w:t>Updated to r01.</w:t>
      </w:r>
    </w:p>
    <w:p w:rsidR="00317E31" w:rsidRDefault="00317E31" w:rsidP="00317E31">
      <w:pPr>
        <w:pStyle w:val="a8"/>
        <w:widowControl w:val="0"/>
        <w:numPr>
          <w:ilvl w:val="0"/>
          <w:numId w:val="7"/>
        </w:numPr>
        <w:rPr>
          <w:color w:val="000000" w:themeColor="text1"/>
          <w:lang w:eastAsia="ja-JP"/>
        </w:rPr>
      </w:pPr>
      <w:r>
        <w:rPr>
          <w:rFonts w:hint="eastAsia"/>
          <w:color w:val="000000" w:themeColor="text1"/>
          <w:lang w:eastAsia="ja-JP"/>
        </w:rPr>
        <w:lastRenderedPageBreak/>
        <w:t>Comment resolutions</w:t>
      </w:r>
    </w:p>
    <w:p w:rsidR="00317E31" w:rsidRPr="001A44F6" w:rsidRDefault="00317E31" w:rsidP="00317E31">
      <w:pPr>
        <w:pStyle w:val="a8"/>
        <w:widowControl w:val="0"/>
        <w:numPr>
          <w:ilvl w:val="1"/>
          <w:numId w:val="7"/>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spreadsheet</w:t>
      </w:r>
      <w:r w:rsidR="00297C7B">
        <w:rPr>
          <w:rFonts w:hint="eastAsia"/>
          <w:bCs/>
          <w:color w:val="000000" w:themeColor="text1"/>
          <w:lang w:eastAsia="ja-JP"/>
        </w:rPr>
        <w:t>.</w:t>
      </w:r>
    </w:p>
    <w:p w:rsidR="00B719A2" w:rsidRDefault="00210D16" w:rsidP="0088019F">
      <w:pPr>
        <w:rPr>
          <w:rFonts w:hint="eastAsia"/>
          <w:color w:val="000000" w:themeColor="text1"/>
          <w:lang w:eastAsia="ja-JP"/>
        </w:rPr>
      </w:pPr>
      <w:r w:rsidRPr="0088019F">
        <w:rPr>
          <w:rFonts w:hint="eastAsia"/>
          <w:color w:val="000000" w:themeColor="text1"/>
          <w:lang w:eastAsia="ja-JP"/>
        </w:rPr>
        <w:t>Recess</w:t>
      </w:r>
      <w:r w:rsidR="00317E31" w:rsidRPr="0088019F">
        <w:rPr>
          <w:rFonts w:hint="eastAsia"/>
          <w:color w:val="000000" w:themeColor="text1"/>
          <w:lang w:eastAsia="ja-JP"/>
        </w:rPr>
        <w:t xml:space="preserve"> at 12:</w:t>
      </w:r>
      <w:r w:rsidRPr="0088019F">
        <w:rPr>
          <w:rFonts w:hint="eastAsia"/>
          <w:color w:val="000000" w:themeColor="text1"/>
          <w:lang w:eastAsia="ja-JP"/>
        </w:rPr>
        <w:t>30</w:t>
      </w:r>
      <w:r w:rsidR="00317E31" w:rsidRPr="0088019F">
        <w:rPr>
          <w:rFonts w:hint="eastAsia"/>
          <w:color w:val="000000" w:themeColor="text1"/>
          <w:lang w:eastAsia="ja-JP"/>
        </w:rPr>
        <w:t>.</w:t>
      </w:r>
    </w:p>
    <w:p w:rsidR="00B719A2" w:rsidRDefault="00B719A2" w:rsidP="0088019F">
      <w:pPr>
        <w:rPr>
          <w:rFonts w:hint="eastAsia"/>
          <w:color w:val="000000" w:themeColor="text1"/>
          <w:lang w:eastAsia="ja-JP"/>
        </w:rPr>
      </w:pPr>
    </w:p>
    <w:p w:rsidR="00317E31" w:rsidRPr="0088019F" w:rsidRDefault="00317E31" w:rsidP="00B719A2">
      <w:pPr>
        <w:pStyle w:val="3"/>
        <w:rPr>
          <w:color w:val="000000" w:themeColor="text1"/>
          <w:lang w:eastAsia="ja-JP"/>
        </w:rPr>
      </w:pPr>
      <w:r w:rsidRPr="0088019F">
        <w:rPr>
          <w:lang w:eastAsia="ja-JP"/>
        </w:rPr>
        <w:t>&lt;&lt;Meeting #7, Thu PM2</w:t>
      </w:r>
      <w:r w:rsidR="00B719A2">
        <w:rPr>
          <w:lang w:eastAsia="ja-JP"/>
        </w:rPr>
        <w:t xml:space="preserve"> (Add</w:t>
      </w:r>
      <w:r w:rsidR="00B719A2">
        <w:rPr>
          <w:rFonts w:hint="eastAsia"/>
          <w:lang w:eastAsia="ja-JP"/>
        </w:rPr>
        <w:t>itional</w:t>
      </w:r>
      <w:r w:rsidRPr="0088019F">
        <w:rPr>
          <w:lang w:eastAsia="ja-JP"/>
        </w:rPr>
        <w:t>)&gt;&gt;</w:t>
      </w:r>
    </w:p>
    <w:p w:rsidR="00317E31" w:rsidRPr="004826D0" w:rsidRDefault="00317E31" w:rsidP="00317E31">
      <w:pPr>
        <w:pStyle w:val="a8"/>
        <w:widowControl w:val="0"/>
        <w:numPr>
          <w:ilvl w:val="0"/>
          <w:numId w:val="7"/>
        </w:numPr>
        <w:tabs>
          <w:tab w:val="left" w:pos="6237"/>
        </w:tabs>
        <w:rPr>
          <w:color w:val="000000" w:themeColor="text1"/>
          <w:lang w:eastAsia="ja-JP"/>
        </w:rPr>
      </w:pPr>
      <w:r w:rsidRPr="004826D0">
        <w:rPr>
          <w:rFonts w:hint="eastAsia"/>
          <w:color w:val="000000" w:themeColor="text1"/>
          <w:lang w:eastAsia="ja-JP"/>
        </w:rPr>
        <w:t xml:space="preserve">Meeting was called to order at </w:t>
      </w:r>
      <w:r w:rsidR="00F77ED7">
        <w:rPr>
          <w:rFonts w:hint="eastAsia"/>
          <w:color w:val="000000" w:themeColor="text1"/>
          <w:lang w:eastAsia="ja-JP"/>
        </w:rPr>
        <w:t>16</w:t>
      </w:r>
      <w:r w:rsidRPr="004826D0">
        <w:rPr>
          <w:rFonts w:hint="eastAsia"/>
          <w:color w:val="000000" w:themeColor="text1"/>
          <w:lang w:eastAsia="ja-JP"/>
        </w:rPr>
        <w:t>:</w:t>
      </w:r>
      <w:r w:rsidR="00F77ED7">
        <w:rPr>
          <w:rFonts w:hint="eastAsia"/>
          <w:color w:val="000000" w:themeColor="text1"/>
          <w:lang w:eastAsia="ja-JP"/>
        </w:rPr>
        <w:t>00</w:t>
      </w:r>
      <w:r w:rsidRPr="004826D0">
        <w:rPr>
          <w:rFonts w:hint="eastAsia"/>
          <w:color w:val="000000" w:themeColor="text1"/>
          <w:lang w:eastAsia="ja-JP"/>
        </w:rPr>
        <w:t>.</w:t>
      </w:r>
    </w:p>
    <w:p w:rsidR="00317E31" w:rsidRDefault="00317E31" w:rsidP="00317E31">
      <w:pPr>
        <w:pStyle w:val="a8"/>
        <w:widowControl w:val="0"/>
        <w:numPr>
          <w:ilvl w:val="0"/>
          <w:numId w:val="7"/>
        </w:numPr>
        <w:rPr>
          <w:color w:val="000000" w:themeColor="text1"/>
          <w:lang w:eastAsia="ja-JP"/>
        </w:rPr>
      </w:pPr>
      <w:r w:rsidRPr="004826D0">
        <w:rPr>
          <w:color w:val="000000" w:themeColor="text1"/>
          <w:lang w:eastAsia="ja-JP"/>
        </w:rPr>
        <w:t>The patent policy was mentioned and no patent contributions were discussed.</w:t>
      </w:r>
    </w:p>
    <w:p w:rsidR="00F94365" w:rsidRDefault="00317E31" w:rsidP="002F1443">
      <w:pPr>
        <w:pStyle w:val="a8"/>
        <w:widowControl w:val="0"/>
        <w:numPr>
          <w:ilvl w:val="0"/>
          <w:numId w:val="7"/>
        </w:numPr>
        <w:rPr>
          <w:color w:val="000000" w:themeColor="text1"/>
          <w:lang w:eastAsia="ja-JP"/>
        </w:rPr>
      </w:pPr>
      <w:r>
        <w:rPr>
          <w:rFonts w:hint="eastAsia"/>
          <w:color w:val="000000" w:themeColor="text1"/>
          <w:lang w:eastAsia="ja-JP"/>
        </w:rPr>
        <w:t>Comment resolutions</w:t>
      </w:r>
    </w:p>
    <w:p w:rsidR="00F94365" w:rsidRPr="00A3320B" w:rsidRDefault="002F1443" w:rsidP="00F94365">
      <w:pPr>
        <w:pStyle w:val="a8"/>
        <w:widowControl w:val="0"/>
        <w:numPr>
          <w:ilvl w:val="1"/>
          <w:numId w:val="7"/>
        </w:numPr>
        <w:rPr>
          <w:b/>
          <w:color w:val="000000" w:themeColor="text1"/>
          <w:u w:val="single"/>
          <w:lang w:eastAsia="ja-JP"/>
        </w:rPr>
      </w:pPr>
      <w:r w:rsidRPr="00A3320B">
        <w:rPr>
          <w:b/>
          <w:u w:val="single"/>
        </w:rPr>
        <w:t xml:space="preserve">Contribution # </w:t>
      </w:r>
      <w:r w:rsidRPr="00A3320B">
        <w:rPr>
          <w:b/>
          <w:u w:val="single"/>
        </w:rPr>
        <w:fldChar w:fldCharType="begin"/>
      </w:r>
      <w:r w:rsidRPr="00A3320B">
        <w:rPr>
          <w:b/>
          <w:u w:val="single"/>
        </w:rPr>
        <w:instrText xml:space="preserve"> SEQ Contribution_# \* ARABIC </w:instrText>
      </w:r>
      <w:r w:rsidRPr="00A3320B">
        <w:rPr>
          <w:b/>
          <w:u w:val="single"/>
        </w:rPr>
        <w:fldChar w:fldCharType="separate"/>
      </w:r>
      <w:r w:rsidRPr="00A3320B">
        <w:rPr>
          <w:b/>
          <w:noProof/>
          <w:u w:val="single"/>
        </w:rPr>
        <w:t>22</w:t>
      </w:r>
      <w:r w:rsidRPr="00A3320B">
        <w:rPr>
          <w:b/>
          <w:u w:val="single"/>
        </w:rPr>
        <w:fldChar w:fldCharType="end"/>
      </w:r>
    </w:p>
    <w:p w:rsidR="002F1443" w:rsidRPr="00F94365" w:rsidRDefault="002F1443" w:rsidP="00D818C6">
      <w:pPr>
        <w:pStyle w:val="a8"/>
        <w:widowControl w:val="0"/>
        <w:numPr>
          <w:ilvl w:val="2"/>
          <w:numId w:val="7"/>
        </w:numPr>
        <w:rPr>
          <w:color w:val="000000" w:themeColor="text1"/>
          <w:lang w:eastAsia="ja-JP"/>
        </w:rPr>
      </w:pPr>
      <w:proofErr w:type="spellStart"/>
      <w:r>
        <w:rPr>
          <w:rFonts w:hint="eastAsia"/>
          <w:lang w:eastAsia="ja-JP"/>
        </w:rPr>
        <w:t>Keiji</w:t>
      </w:r>
      <w:proofErr w:type="spellEnd"/>
      <w:r>
        <w:rPr>
          <w:rFonts w:hint="eastAsia"/>
          <w:lang w:eastAsia="ja-JP"/>
        </w:rPr>
        <w:t xml:space="preserve"> Akiyama, </w:t>
      </w:r>
      <w:r>
        <w:rPr>
          <w:lang w:eastAsia="ja-JP"/>
        </w:rPr>
        <w:t>“</w:t>
      </w:r>
      <w:r w:rsidRPr="002F1443">
        <w:rPr>
          <w:lang w:eastAsia="ja-JP"/>
        </w:rPr>
        <w:t>TG3e Comment Resolution for i-179 of Sponsor Ballot</w:t>
      </w:r>
      <w:r>
        <w:rPr>
          <w:rFonts w:hint="eastAsia"/>
          <w:lang w:eastAsia="ja-JP"/>
        </w:rPr>
        <w:t>,</w:t>
      </w:r>
      <w:r>
        <w:rPr>
          <w:lang w:eastAsia="ja-JP"/>
        </w:rPr>
        <w:t>”</w:t>
      </w:r>
      <w:r>
        <w:rPr>
          <w:rFonts w:hint="eastAsia"/>
          <w:lang w:eastAsia="ja-JP"/>
        </w:rPr>
        <w:t xml:space="preserve"> (15-16-</w:t>
      </w:r>
      <w:r w:rsidR="00F94365">
        <w:rPr>
          <w:rFonts w:hint="eastAsia"/>
          <w:lang w:eastAsia="ja-JP"/>
        </w:rPr>
        <w:t>0701r00)</w:t>
      </w:r>
    </w:p>
    <w:p w:rsidR="00F94365" w:rsidRPr="00D818C6" w:rsidRDefault="00F94365" w:rsidP="00D818C6">
      <w:pPr>
        <w:pStyle w:val="a8"/>
        <w:widowControl w:val="0"/>
        <w:numPr>
          <w:ilvl w:val="2"/>
          <w:numId w:val="7"/>
        </w:numPr>
        <w:rPr>
          <w:color w:val="000000" w:themeColor="text1"/>
          <w:lang w:eastAsia="ja-JP"/>
        </w:rPr>
      </w:pPr>
      <w:r>
        <w:rPr>
          <w:rFonts w:hint="eastAsia"/>
          <w:lang w:eastAsia="ja-JP"/>
        </w:rPr>
        <w:t>Proposed</w:t>
      </w:r>
      <w:r w:rsidR="00F8717E">
        <w:rPr>
          <w:rFonts w:hint="eastAsia"/>
          <w:lang w:eastAsia="ja-JP"/>
        </w:rPr>
        <w:t xml:space="preserve"> a resolution to a comment on</w:t>
      </w:r>
      <w:r>
        <w:rPr>
          <w:rFonts w:hint="eastAsia"/>
          <w:lang w:eastAsia="ja-JP"/>
        </w:rPr>
        <w:t xml:space="preserve"> </w:t>
      </w:r>
      <w:r w:rsidR="00F8717E">
        <w:rPr>
          <w:rFonts w:hint="eastAsia"/>
          <w:lang w:eastAsia="ja-JP"/>
        </w:rPr>
        <w:t>missing text about c</w:t>
      </w:r>
      <w:r w:rsidR="00F8717E" w:rsidRPr="00F8717E">
        <w:rPr>
          <w:lang w:eastAsia="ja-JP"/>
        </w:rPr>
        <w:t>ommand frame</w:t>
      </w:r>
      <w:r w:rsidR="00F8717E">
        <w:rPr>
          <w:rFonts w:hint="eastAsia"/>
          <w:lang w:eastAsia="ja-JP"/>
        </w:rPr>
        <w:t>.</w:t>
      </w:r>
    </w:p>
    <w:p w:rsidR="00D818C6" w:rsidRPr="00F8717E" w:rsidRDefault="00D818C6" w:rsidP="00F8717E">
      <w:pPr>
        <w:pStyle w:val="a8"/>
        <w:widowControl w:val="0"/>
        <w:numPr>
          <w:ilvl w:val="1"/>
          <w:numId w:val="7"/>
        </w:numPr>
        <w:rPr>
          <w:color w:val="000000" w:themeColor="text1"/>
          <w:lang w:eastAsia="ja-JP"/>
        </w:rPr>
      </w:pPr>
    </w:p>
    <w:p w:rsidR="00D505C4" w:rsidRDefault="00D505C4" w:rsidP="00D505C4">
      <w:pPr>
        <w:pStyle w:val="a8"/>
        <w:widowControl w:val="0"/>
        <w:numPr>
          <w:ilvl w:val="0"/>
          <w:numId w:val="7"/>
        </w:numPr>
        <w:spacing w:before="120"/>
        <w:rPr>
          <w:bCs/>
          <w:color w:val="000000" w:themeColor="text1"/>
          <w:lang w:eastAsia="ja-JP"/>
        </w:rPr>
      </w:pPr>
      <w:r w:rsidRPr="00C26069">
        <w:rPr>
          <w:rFonts w:hint="eastAsia"/>
          <w:bCs/>
          <w:color w:val="000000" w:themeColor="text1"/>
          <w:lang w:eastAsia="ja-JP"/>
        </w:rPr>
        <w:t>Motion for BRC for sponsor ballot</w:t>
      </w:r>
      <w:r w:rsidRPr="00C26069">
        <w:rPr>
          <w:rFonts w:eastAsia="Batang"/>
          <w:bCs/>
          <w:color w:val="000000" w:themeColor="text1"/>
        </w:rPr>
        <w:t>:</w:t>
      </w:r>
    </w:p>
    <w:p w:rsidR="00D505C4" w:rsidRPr="002D266F" w:rsidRDefault="00D505C4" w:rsidP="00D505C4">
      <w:pPr>
        <w:pStyle w:val="a8"/>
        <w:numPr>
          <w:ilvl w:val="1"/>
          <w:numId w:val="7"/>
        </w:numPr>
        <w:rPr>
          <w:color w:val="000000" w:themeColor="text1"/>
          <w:lang w:eastAsia="ja-JP"/>
        </w:rPr>
      </w:pPr>
      <w:r w:rsidRPr="00EF32E6">
        <w:rPr>
          <w:i/>
          <w:iCs/>
          <w:color w:val="000000" w:themeColor="text1"/>
          <w:lang w:eastAsia="ja-JP"/>
        </w:rPr>
        <w:t>Move that 802.15.3e TG approve the formation of a Ballot Resolution Committee (BRC) for the Sponsor</w:t>
      </w:r>
      <w:r w:rsidR="00E75F32">
        <w:rPr>
          <w:i/>
          <w:iCs/>
          <w:color w:val="000000" w:themeColor="text1"/>
          <w:lang w:eastAsia="ja-JP"/>
        </w:rPr>
        <w:t xml:space="preserve"> balloting of the P802.15.3e_D0</w:t>
      </w:r>
      <w:r w:rsidR="00E75F32">
        <w:rPr>
          <w:rFonts w:hint="eastAsia"/>
          <w:i/>
          <w:iCs/>
          <w:color w:val="000000" w:themeColor="text1"/>
          <w:lang w:eastAsia="ja-JP"/>
        </w:rPr>
        <w:t>5 and P802.15.3e_D06</w:t>
      </w:r>
      <w:r w:rsidRPr="00EF32E6">
        <w:rPr>
          <w:i/>
          <w:iCs/>
          <w:color w:val="000000" w:themeColor="text1"/>
          <w:lang w:eastAsia="ja-JP"/>
        </w:rPr>
        <w:t xml:space="preserve"> with the following membership: Andrew Estrada (Chair), </w:t>
      </w:r>
      <w:proofErr w:type="spellStart"/>
      <w:r w:rsidRPr="00EF32E6">
        <w:rPr>
          <w:i/>
          <w:iCs/>
          <w:color w:val="000000" w:themeColor="text1"/>
          <w:lang w:eastAsia="ja-JP"/>
        </w:rPr>
        <w:t>Ko</w:t>
      </w:r>
      <w:proofErr w:type="spellEnd"/>
      <w:r w:rsidRPr="00EF32E6">
        <w:rPr>
          <w:i/>
          <w:iCs/>
          <w:color w:val="000000" w:themeColor="text1"/>
          <w:lang w:eastAsia="ja-JP"/>
        </w:rPr>
        <w:t xml:space="preserve"> </w:t>
      </w:r>
      <w:proofErr w:type="spellStart"/>
      <w:r w:rsidRPr="00EF32E6">
        <w:rPr>
          <w:i/>
          <w:iCs/>
          <w:color w:val="000000" w:themeColor="text1"/>
          <w:lang w:eastAsia="ja-JP"/>
        </w:rPr>
        <w:t>Togashi</w:t>
      </w:r>
      <w:proofErr w:type="spellEnd"/>
      <w:r w:rsidRPr="00EF32E6">
        <w:rPr>
          <w:i/>
          <w:iCs/>
          <w:color w:val="000000" w:themeColor="text1"/>
          <w:lang w:eastAsia="ja-JP"/>
        </w:rPr>
        <w:t xml:space="preserve">, </w:t>
      </w:r>
      <w:proofErr w:type="spellStart"/>
      <w:r w:rsidRPr="00EF32E6">
        <w:rPr>
          <w:i/>
          <w:iCs/>
          <w:color w:val="000000" w:themeColor="text1"/>
          <w:lang w:eastAsia="ja-JP"/>
        </w:rPr>
        <w:t>Itaru</w:t>
      </w:r>
      <w:proofErr w:type="spellEnd"/>
      <w:r w:rsidRPr="00EF32E6">
        <w:rPr>
          <w:i/>
          <w:iCs/>
          <w:color w:val="000000" w:themeColor="text1"/>
          <w:lang w:eastAsia="ja-JP"/>
        </w:rPr>
        <w:t xml:space="preserve"> </w:t>
      </w:r>
      <w:proofErr w:type="spellStart"/>
      <w:r w:rsidRPr="00EF32E6">
        <w:rPr>
          <w:i/>
          <w:iCs/>
          <w:color w:val="000000" w:themeColor="text1"/>
          <w:lang w:eastAsia="ja-JP"/>
        </w:rPr>
        <w:t>Maekawa</w:t>
      </w:r>
      <w:proofErr w:type="spellEnd"/>
      <w:r w:rsidRPr="00EF32E6">
        <w:rPr>
          <w:i/>
          <w:iCs/>
          <w:color w:val="000000" w:themeColor="text1"/>
          <w:lang w:eastAsia="ja-JP"/>
        </w:rPr>
        <w:t xml:space="preserve">, Jae </w:t>
      </w:r>
      <w:proofErr w:type="spellStart"/>
      <w:r w:rsidRPr="00EF32E6">
        <w:rPr>
          <w:i/>
          <w:iCs/>
          <w:color w:val="000000" w:themeColor="text1"/>
          <w:lang w:eastAsia="ja-JP"/>
        </w:rPr>
        <w:t>Seung</w:t>
      </w:r>
      <w:proofErr w:type="spellEnd"/>
      <w:r w:rsidRPr="00EF32E6">
        <w:rPr>
          <w:i/>
          <w:iCs/>
          <w:color w:val="000000" w:themeColor="text1"/>
          <w:lang w:eastAsia="ja-JP"/>
        </w:rPr>
        <w:t xml:space="preserve"> Lee, </w:t>
      </w:r>
      <w:proofErr w:type="spellStart"/>
      <w:r w:rsidRPr="00EF32E6">
        <w:rPr>
          <w:i/>
          <w:iCs/>
          <w:color w:val="000000" w:themeColor="text1"/>
          <w:lang w:eastAsia="ja-JP"/>
        </w:rPr>
        <w:t>Keitarou</w:t>
      </w:r>
      <w:proofErr w:type="spellEnd"/>
      <w:r w:rsidRPr="00EF32E6">
        <w:rPr>
          <w:i/>
          <w:iCs/>
          <w:color w:val="000000" w:themeColor="text1"/>
          <w:lang w:eastAsia="ja-JP"/>
        </w:rPr>
        <w:t xml:space="preserve"> </w:t>
      </w:r>
      <w:proofErr w:type="spellStart"/>
      <w:r w:rsidRPr="00EF32E6">
        <w:rPr>
          <w:i/>
          <w:iCs/>
          <w:color w:val="000000" w:themeColor="text1"/>
          <w:lang w:eastAsia="ja-JP"/>
        </w:rPr>
        <w:t>Kondou</w:t>
      </w:r>
      <w:proofErr w:type="spellEnd"/>
      <w:r w:rsidRPr="00EF32E6">
        <w:rPr>
          <w:i/>
          <w:iCs/>
          <w:color w:val="000000" w:themeColor="text1"/>
          <w:lang w:eastAsia="ja-JP"/>
        </w:rPr>
        <w:t xml:space="preserve">, </w:t>
      </w:r>
      <w:proofErr w:type="spellStart"/>
      <w:r w:rsidRPr="00EF32E6">
        <w:rPr>
          <w:i/>
          <w:iCs/>
          <w:color w:val="000000" w:themeColor="text1"/>
          <w:lang w:eastAsia="ja-JP"/>
        </w:rPr>
        <w:t>Keiji</w:t>
      </w:r>
      <w:proofErr w:type="spellEnd"/>
      <w:r w:rsidRPr="00EF32E6">
        <w:rPr>
          <w:i/>
          <w:iCs/>
          <w:color w:val="000000" w:themeColor="text1"/>
          <w:lang w:eastAsia="ja-JP"/>
        </w:rPr>
        <w:t xml:space="preserve"> Akiyama, and Ken </w:t>
      </w:r>
      <w:proofErr w:type="spellStart"/>
      <w:r w:rsidRPr="00EF32E6">
        <w:rPr>
          <w:i/>
          <w:iCs/>
          <w:color w:val="000000" w:themeColor="text1"/>
          <w:lang w:eastAsia="ja-JP"/>
        </w:rPr>
        <w:t>Hiraga</w:t>
      </w:r>
      <w:proofErr w:type="spellEnd"/>
      <w:r w:rsidRPr="00EF32E6">
        <w:rPr>
          <w:i/>
          <w:iCs/>
          <w:color w:val="000000" w:themeColor="text1"/>
          <w:lang w:eastAsia="ja-JP"/>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D505C4" w:rsidRPr="00D505C4" w:rsidRDefault="00D505C4" w:rsidP="00D505C4">
      <w:pPr>
        <w:pStyle w:val="a8"/>
        <w:numPr>
          <w:ilvl w:val="1"/>
          <w:numId w:val="7"/>
        </w:numPr>
        <w:rPr>
          <w:color w:val="000000" w:themeColor="text1"/>
          <w:lang w:eastAsia="ja-JP"/>
        </w:rPr>
      </w:pPr>
      <w:r>
        <w:rPr>
          <w:rFonts w:hint="eastAsia"/>
          <w:color w:val="000000" w:themeColor="text1"/>
          <w:lang w:eastAsia="ja-JP"/>
        </w:rPr>
        <w:t xml:space="preserve">Moved by Ken </w:t>
      </w:r>
      <w:proofErr w:type="spellStart"/>
      <w:r>
        <w:rPr>
          <w:rFonts w:hint="eastAsia"/>
          <w:color w:val="000000" w:themeColor="text1"/>
          <w:lang w:eastAsia="ja-JP"/>
        </w:rPr>
        <w:t>Hiraga</w:t>
      </w:r>
      <w:proofErr w:type="spellEnd"/>
      <w:r>
        <w:rPr>
          <w:rFonts w:hint="eastAsia"/>
          <w:color w:val="000000" w:themeColor="text1"/>
          <w:lang w:eastAsia="ja-JP"/>
        </w:rPr>
        <w:t xml:space="preserve">, seconded by </w:t>
      </w: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r>
        <w:rPr>
          <w:rFonts w:hint="eastAsia"/>
          <w:color w:val="000000" w:themeColor="text1"/>
          <w:lang w:eastAsia="ja-JP"/>
        </w:rPr>
        <w:t xml:space="preserve">, motion </w:t>
      </w:r>
      <w:r>
        <w:rPr>
          <w:color w:val="000000" w:themeColor="text1"/>
          <w:lang w:eastAsia="ja-JP"/>
        </w:rPr>
        <w:t>carried</w:t>
      </w:r>
      <w:r>
        <w:rPr>
          <w:rFonts w:hint="eastAsia"/>
          <w:color w:val="000000" w:themeColor="text1"/>
          <w:lang w:eastAsia="ja-JP"/>
        </w:rPr>
        <w:t xml:space="preserve"> with unanimous consent.</w:t>
      </w:r>
    </w:p>
    <w:p w:rsidR="00317E31" w:rsidRDefault="00317E31" w:rsidP="00317E31">
      <w:pPr>
        <w:pStyle w:val="a8"/>
        <w:widowControl w:val="0"/>
        <w:numPr>
          <w:ilvl w:val="0"/>
          <w:numId w:val="7"/>
        </w:numPr>
        <w:rPr>
          <w:color w:val="000000" w:themeColor="text1"/>
          <w:lang w:eastAsia="ja-JP"/>
        </w:rPr>
      </w:pPr>
      <w:r>
        <w:rPr>
          <w:rFonts w:hint="eastAsia"/>
          <w:color w:val="000000" w:themeColor="text1"/>
          <w:lang w:eastAsia="ja-JP"/>
        </w:rPr>
        <w:t>Review of the schedule</w:t>
      </w:r>
    </w:p>
    <w:p w:rsidR="00DF2A54" w:rsidRDefault="00B56939" w:rsidP="00B21C95">
      <w:pPr>
        <w:pStyle w:val="a8"/>
        <w:numPr>
          <w:ilvl w:val="0"/>
          <w:numId w:val="11"/>
        </w:numPr>
        <w:rPr>
          <w:color w:val="000000" w:themeColor="text1"/>
          <w:lang w:eastAsia="ja-JP"/>
        </w:rPr>
      </w:pPr>
      <w:r>
        <w:rPr>
          <w:rFonts w:hint="eastAsia"/>
          <w:color w:val="000000" w:themeColor="text1"/>
          <w:lang w:eastAsia="ja-JP"/>
        </w:rPr>
        <w:t>Adjourned at 17</w:t>
      </w:r>
      <w:r w:rsidR="00317E31">
        <w:rPr>
          <w:rFonts w:hint="eastAsia"/>
          <w:color w:val="000000" w:themeColor="text1"/>
          <w:lang w:eastAsia="ja-JP"/>
        </w:rPr>
        <w:t>:</w:t>
      </w:r>
      <w:r w:rsidR="00F853A5">
        <w:rPr>
          <w:rFonts w:hint="eastAsia"/>
          <w:color w:val="000000" w:themeColor="text1"/>
          <w:lang w:eastAsia="ja-JP"/>
        </w:rPr>
        <w:t>05</w:t>
      </w:r>
      <w:r w:rsidR="00317E31" w:rsidRPr="003D6087">
        <w:rPr>
          <w:rFonts w:hint="eastAsia"/>
          <w:color w:val="000000" w:themeColor="text1"/>
          <w:lang w:eastAsia="ja-JP"/>
        </w:rPr>
        <w:t>.</w:t>
      </w:r>
    </w:p>
    <w:p w:rsidR="00DF2A54" w:rsidRDefault="00DF2A54">
      <w:pPr>
        <w:rPr>
          <w:color w:val="000000" w:themeColor="text1"/>
          <w:lang w:eastAsia="ja-JP"/>
        </w:rPr>
      </w:pPr>
      <w:r>
        <w:rPr>
          <w:color w:val="000000" w:themeColor="text1"/>
          <w:lang w:eastAsia="ja-JP"/>
        </w:rPr>
        <w:br w:type="page"/>
      </w:r>
    </w:p>
    <w:p w:rsidR="00B21C95" w:rsidRPr="00CE02CD" w:rsidRDefault="00B21C95" w:rsidP="00CE02CD">
      <w:pPr>
        <w:rPr>
          <w:color w:val="000000" w:themeColor="text1"/>
          <w:lang w:eastAsia="ja-JP"/>
        </w:rPr>
      </w:pPr>
    </w:p>
    <w:p w:rsidR="0086218C" w:rsidRPr="003D6087" w:rsidRDefault="00BA3B8B" w:rsidP="00A03510">
      <w:pPr>
        <w:pStyle w:val="3"/>
        <w:rPr>
          <w:lang w:eastAsia="ja-JP"/>
        </w:rPr>
      </w:pPr>
      <w:r w:rsidRPr="003D6087">
        <w:rPr>
          <w:rFonts w:hint="eastAsia"/>
          <w:lang w:eastAsia="ja-JP"/>
        </w:rPr>
        <w:t>&lt;&lt;</w:t>
      </w:r>
      <w:r w:rsidR="00F116A7" w:rsidRPr="003D6087">
        <w:t xml:space="preserve">Tasks completed during the </w:t>
      </w:r>
      <w:r w:rsidRPr="003D6087">
        <w:rPr>
          <w:rFonts w:hint="eastAsia"/>
          <w:lang w:eastAsia="ja-JP"/>
        </w:rPr>
        <w:t>session&gt;&gt;</w:t>
      </w:r>
    </w:p>
    <w:p w:rsidR="00F678B4" w:rsidRDefault="00F678B4" w:rsidP="005064F4">
      <w:pPr>
        <w:numPr>
          <w:ilvl w:val="0"/>
          <w:numId w:val="15"/>
        </w:numPr>
        <w:rPr>
          <w:bCs/>
          <w:color w:val="000000" w:themeColor="text1"/>
          <w:lang w:eastAsia="ja-JP"/>
        </w:rPr>
      </w:pPr>
      <w:r>
        <w:rPr>
          <w:rFonts w:hint="eastAsia"/>
          <w:bCs/>
          <w:color w:val="000000" w:themeColor="text1"/>
          <w:lang w:eastAsia="ja-JP"/>
        </w:rPr>
        <w:t>Addressed to all comments received in the initial sponsor ballot</w:t>
      </w:r>
    </w:p>
    <w:p w:rsidR="00FC691B" w:rsidRDefault="00FC691B" w:rsidP="00824B40">
      <w:pPr>
        <w:pStyle w:val="a8"/>
        <w:numPr>
          <w:ilvl w:val="0"/>
          <w:numId w:val="15"/>
        </w:numPr>
        <w:rPr>
          <w:bCs/>
          <w:color w:val="000000" w:themeColor="text1"/>
          <w:lang w:eastAsia="ja-JP"/>
        </w:rPr>
      </w:pPr>
      <w:r w:rsidRPr="003D6087">
        <w:rPr>
          <w:rFonts w:hint="eastAsia"/>
          <w:bCs/>
          <w:color w:val="000000" w:themeColor="text1"/>
          <w:lang w:eastAsia="ja-JP"/>
        </w:rPr>
        <w:t xml:space="preserve">BRC </w:t>
      </w:r>
      <w:r w:rsidR="009E6714" w:rsidRPr="003D6087">
        <w:rPr>
          <w:rFonts w:hint="eastAsia"/>
          <w:bCs/>
          <w:color w:val="000000" w:themeColor="text1"/>
          <w:lang w:eastAsia="ja-JP"/>
        </w:rPr>
        <w:t xml:space="preserve">members and teleconference </w:t>
      </w:r>
      <w:r w:rsidR="009E6714" w:rsidRPr="003D6087">
        <w:rPr>
          <w:bCs/>
          <w:color w:val="000000" w:themeColor="text1"/>
          <w:lang w:eastAsia="ja-JP"/>
        </w:rPr>
        <w:t>schedule</w:t>
      </w:r>
      <w:r w:rsidR="009E6714" w:rsidRPr="003D6087">
        <w:rPr>
          <w:rFonts w:hint="eastAsia"/>
          <w:bCs/>
          <w:color w:val="000000" w:themeColor="text1"/>
          <w:lang w:eastAsia="ja-JP"/>
        </w:rPr>
        <w:t xml:space="preserve"> were approved</w:t>
      </w:r>
    </w:p>
    <w:p w:rsidR="0086218C" w:rsidRPr="003D6087" w:rsidRDefault="00BA3B8B" w:rsidP="00A03510">
      <w:pPr>
        <w:pStyle w:val="3"/>
        <w:rPr>
          <w:lang w:eastAsia="ja-JP"/>
        </w:rPr>
      </w:pPr>
      <w:r w:rsidRPr="003D6087">
        <w:rPr>
          <w:rFonts w:hint="eastAsia"/>
          <w:lang w:eastAsia="ja-JP"/>
        </w:rPr>
        <w:t>&lt;&lt;</w:t>
      </w:r>
      <w:r w:rsidRPr="003D6087">
        <w:t>Next steps</w:t>
      </w:r>
      <w:r w:rsidRPr="003D6087">
        <w:rPr>
          <w:rFonts w:hint="eastAsia"/>
          <w:lang w:eastAsia="ja-JP"/>
        </w:rPr>
        <w:t>&gt;&gt;</w:t>
      </w:r>
    </w:p>
    <w:p w:rsidR="007473FC" w:rsidRPr="003D6087" w:rsidRDefault="007473FC" w:rsidP="00EC26F0">
      <w:pPr>
        <w:numPr>
          <w:ilvl w:val="0"/>
          <w:numId w:val="1"/>
        </w:numPr>
        <w:rPr>
          <w:color w:val="000000" w:themeColor="text1"/>
          <w:lang w:eastAsia="ja-JP"/>
        </w:rPr>
      </w:pPr>
      <w:r w:rsidRPr="003D6087">
        <w:rPr>
          <w:color w:val="000000" w:themeColor="text1"/>
          <w:lang w:eastAsia="ja-JP"/>
        </w:rPr>
        <w:t>B</w:t>
      </w:r>
      <w:r w:rsidR="005E5ED6">
        <w:rPr>
          <w:rFonts w:hint="eastAsia"/>
          <w:color w:val="000000" w:themeColor="text1"/>
          <w:lang w:eastAsia="ja-JP"/>
        </w:rPr>
        <w:t>efore November</w:t>
      </w:r>
      <w:r w:rsidRPr="003D6087">
        <w:rPr>
          <w:rFonts w:hint="eastAsia"/>
          <w:color w:val="000000" w:themeColor="text1"/>
          <w:lang w:eastAsia="ja-JP"/>
        </w:rPr>
        <w:t xml:space="preserve"> session</w:t>
      </w:r>
      <w:r w:rsidR="00D2751A">
        <w:rPr>
          <w:rFonts w:hint="eastAsia"/>
          <w:color w:val="000000" w:themeColor="text1"/>
          <w:lang w:eastAsia="ja-JP"/>
        </w:rPr>
        <w:t xml:space="preserve"> at San Antonio</w:t>
      </w:r>
      <w:r w:rsidR="00944775">
        <w:rPr>
          <w:rFonts w:hint="eastAsia"/>
          <w:color w:val="000000" w:themeColor="text1"/>
          <w:lang w:eastAsia="ja-JP"/>
        </w:rPr>
        <w:t>.</w:t>
      </w:r>
    </w:p>
    <w:p w:rsidR="00F65566" w:rsidRPr="00D001C6" w:rsidRDefault="00F65566" w:rsidP="00015AEA">
      <w:pPr>
        <w:numPr>
          <w:ilvl w:val="1"/>
          <w:numId w:val="1"/>
        </w:numPr>
        <w:rPr>
          <w:color w:val="000000" w:themeColor="text1"/>
          <w:lang w:eastAsia="ja-JP"/>
        </w:rPr>
      </w:pPr>
      <w:r w:rsidRPr="00D001C6">
        <w:rPr>
          <w:rFonts w:hint="eastAsia"/>
          <w:bCs/>
          <w:color w:val="000000" w:themeColor="text1"/>
          <w:lang w:eastAsia="ja-JP"/>
        </w:rPr>
        <w:t xml:space="preserve">6 </w:t>
      </w:r>
      <w:r w:rsidR="00015AEA">
        <w:rPr>
          <w:rFonts w:hint="eastAsia"/>
          <w:bCs/>
          <w:color w:val="000000" w:themeColor="text1"/>
          <w:lang w:eastAsia="ja-JP"/>
        </w:rPr>
        <w:t xml:space="preserve"> BRC </w:t>
      </w:r>
      <w:r w:rsidRPr="00D001C6">
        <w:rPr>
          <w:rFonts w:hint="eastAsia"/>
          <w:bCs/>
          <w:color w:val="000000" w:themeColor="text1"/>
          <w:lang w:eastAsia="ja-JP"/>
        </w:rPr>
        <w:t>calls between September and November sessions</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(1)</w:t>
      </w:r>
      <w:r w:rsidR="008C7DF7">
        <w:rPr>
          <w:rFonts w:hint="eastAsia"/>
          <w:bCs/>
          <w:color w:val="000000" w:themeColor="text1"/>
          <w:lang w:eastAsia="ja-JP"/>
        </w:rPr>
        <w:t xml:space="preserve"> </w:t>
      </w:r>
      <w:r w:rsidR="00D001C6">
        <w:rPr>
          <w:rFonts w:hint="eastAsia"/>
          <w:bCs/>
          <w:color w:val="000000" w:themeColor="text1"/>
          <w:lang w:eastAsia="ja-JP"/>
        </w:rPr>
        <w:t>0</w:t>
      </w:r>
      <w:r>
        <w:rPr>
          <w:rFonts w:hint="eastAsia"/>
          <w:bCs/>
          <w:color w:val="000000" w:themeColor="text1"/>
          <w:lang w:eastAsia="ja-JP"/>
        </w:rPr>
        <w:t>9/2</w:t>
      </w:r>
      <w:r w:rsidR="00947189">
        <w:rPr>
          <w:rFonts w:hint="eastAsia"/>
          <w:bCs/>
          <w:color w:val="000000" w:themeColor="text1"/>
          <w:lang w:eastAsia="ja-JP"/>
        </w:rPr>
        <w:t xml:space="preserve">0 Tue </w:t>
      </w:r>
      <w:r w:rsidR="00D001C6">
        <w:rPr>
          <w:rFonts w:hint="eastAsia"/>
          <w:bCs/>
          <w:color w:val="000000" w:themeColor="text1"/>
          <w:lang w:eastAsia="ja-JP"/>
        </w:rPr>
        <w:t>,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(2)</w:t>
      </w:r>
      <w:r w:rsidR="008C7DF7">
        <w:rPr>
          <w:rFonts w:hint="eastAsia"/>
          <w:bCs/>
          <w:color w:val="000000" w:themeColor="text1"/>
          <w:lang w:eastAsia="ja-JP"/>
        </w:rPr>
        <w:t xml:space="preserve"> </w:t>
      </w:r>
      <w:r w:rsidR="00D001C6">
        <w:rPr>
          <w:rFonts w:hint="eastAsia"/>
          <w:bCs/>
          <w:color w:val="000000" w:themeColor="text1"/>
          <w:lang w:eastAsia="ja-JP"/>
        </w:rPr>
        <w:t>0</w:t>
      </w:r>
      <w:r w:rsidR="00947189">
        <w:rPr>
          <w:rFonts w:hint="eastAsia"/>
          <w:bCs/>
          <w:color w:val="000000" w:themeColor="text1"/>
          <w:lang w:eastAsia="ja-JP"/>
        </w:rPr>
        <w:t>9/28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(3)</w:t>
      </w:r>
      <w:r w:rsidR="008C7DF7">
        <w:rPr>
          <w:rFonts w:hint="eastAsia"/>
          <w:bCs/>
          <w:color w:val="000000" w:themeColor="text1"/>
          <w:lang w:eastAsia="ja-JP"/>
        </w:rPr>
        <w:t xml:space="preserve"> </w:t>
      </w:r>
      <w:r w:rsidR="00947189">
        <w:rPr>
          <w:rFonts w:hint="eastAsia"/>
          <w:bCs/>
          <w:color w:val="000000" w:themeColor="text1"/>
          <w:lang w:eastAsia="ja-JP"/>
        </w:rPr>
        <w:t>10/</w:t>
      </w:r>
      <w:r w:rsidR="00D001C6">
        <w:rPr>
          <w:rFonts w:hint="eastAsia"/>
          <w:bCs/>
          <w:color w:val="000000" w:themeColor="text1"/>
          <w:lang w:eastAsia="ja-JP"/>
        </w:rPr>
        <w:t>0</w:t>
      </w:r>
      <w:r w:rsidR="00947189">
        <w:rPr>
          <w:rFonts w:hint="eastAsia"/>
          <w:bCs/>
          <w:color w:val="000000" w:themeColor="text1"/>
          <w:lang w:eastAsia="ja-JP"/>
        </w:rPr>
        <w:t>6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(4)</w:t>
      </w:r>
      <w:r w:rsidR="008C7DF7">
        <w:rPr>
          <w:rFonts w:hint="eastAsia"/>
          <w:bCs/>
          <w:color w:val="000000" w:themeColor="text1"/>
          <w:lang w:eastAsia="ja-JP"/>
        </w:rPr>
        <w:t xml:space="preserve"> </w:t>
      </w:r>
      <w:r w:rsidR="00947189">
        <w:rPr>
          <w:rFonts w:hint="eastAsia"/>
          <w:bCs/>
          <w:color w:val="000000" w:themeColor="text1"/>
          <w:lang w:eastAsia="ja-JP"/>
        </w:rPr>
        <w:t>10/13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(5)</w:t>
      </w:r>
      <w:r w:rsidR="008C7DF7">
        <w:rPr>
          <w:rFonts w:hint="eastAsia"/>
          <w:bCs/>
          <w:color w:val="000000" w:themeColor="text1"/>
          <w:lang w:eastAsia="ja-JP"/>
        </w:rPr>
        <w:t xml:space="preserve"> </w:t>
      </w:r>
      <w:r w:rsidR="00947189">
        <w:rPr>
          <w:rFonts w:hint="eastAsia"/>
          <w:bCs/>
          <w:color w:val="000000" w:themeColor="text1"/>
          <w:lang w:eastAsia="ja-JP"/>
        </w:rPr>
        <w:t>10/20 Wed, 21-23 PDT (13-15 next day for Korea and Japan)</w:t>
      </w:r>
    </w:p>
    <w:p w:rsidR="00F65566" w:rsidRPr="00D001C6"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(6)</w:t>
      </w:r>
      <w:r w:rsidR="008C7DF7">
        <w:rPr>
          <w:rFonts w:hint="eastAsia"/>
          <w:bCs/>
          <w:color w:val="000000" w:themeColor="text1"/>
          <w:lang w:eastAsia="ja-JP"/>
        </w:rPr>
        <w:t xml:space="preserve"> </w:t>
      </w:r>
      <w:r>
        <w:rPr>
          <w:rFonts w:hint="eastAsia"/>
          <w:bCs/>
          <w:color w:val="000000" w:themeColor="text1"/>
          <w:lang w:eastAsia="ja-JP"/>
        </w:rPr>
        <w:t>10/27</w:t>
      </w:r>
      <w:r w:rsidR="00947189">
        <w:rPr>
          <w:rFonts w:hint="eastAsia"/>
          <w:bCs/>
          <w:color w:val="000000" w:themeColor="text1"/>
          <w:lang w:eastAsia="ja-JP"/>
        </w:rPr>
        <w:t xml:space="preserve"> Wed, 21-23 PDT (13-15 next day for Korea and Japan)</w:t>
      </w:r>
    </w:p>
    <w:p w:rsidR="00E7503E" w:rsidRDefault="00F853A5" w:rsidP="00F853A5">
      <w:pPr>
        <w:numPr>
          <w:ilvl w:val="1"/>
          <w:numId w:val="1"/>
        </w:numPr>
        <w:rPr>
          <w:rFonts w:hint="eastAsia"/>
          <w:color w:val="000000" w:themeColor="text1"/>
          <w:lang w:eastAsia="ja-JP"/>
        </w:rPr>
      </w:pPr>
      <w:r>
        <w:rPr>
          <w:rFonts w:hint="eastAsia"/>
          <w:color w:val="000000" w:themeColor="text1"/>
          <w:lang w:eastAsia="ja-JP"/>
        </w:rPr>
        <w:t>R</w:t>
      </w:r>
      <w:r w:rsidR="00D2751A">
        <w:rPr>
          <w:rFonts w:hint="eastAsia"/>
          <w:color w:val="000000" w:themeColor="text1"/>
          <w:lang w:eastAsia="ja-JP"/>
        </w:rPr>
        <w:t>ecirculation</w:t>
      </w:r>
      <w:r w:rsidR="00120CD8">
        <w:rPr>
          <w:rFonts w:hint="eastAsia"/>
          <w:color w:val="000000" w:themeColor="text1"/>
          <w:lang w:eastAsia="ja-JP"/>
        </w:rPr>
        <w:t xml:space="preserve"> sponsor ballot</w:t>
      </w:r>
      <w:r>
        <w:rPr>
          <w:rFonts w:hint="eastAsia"/>
          <w:color w:val="000000" w:themeColor="text1"/>
          <w:lang w:eastAsia="ja-JP"/>
        </w:rPr>
        <w:t>s</w:t>
      </w:r>
    </w:p>
    <w:p w:rsidR="00CE02CD" w:rsidRPr="00F853A5" w:rsidRDefault="00CE02CD" w:rsidP="00CE02CD">
      <w:pPr>
        <w:rPr>
          <w:color w:val="000000" w:themeColor="text1"/>
          <w:lang w:eastAsia="ja-JP"/>
        </w:rPr>
      </w:pPr>
      <w:bookmarkStart w:id="0" w:name="_GoBack"/>
      <w:bookmarkEnd w:id="0"/>
    </w:p>
    <w:sectPr w:rsidR="00CE02CD" w:rsidRPr="00F853A5"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2C" w:rsidRDefault="00096D2C">
      <w:r>
        <w:separator/>
      </w:r>
    </w:p>
  </w:endnote>
  <w:endnote w:type="continuationSeparator" w:id="0">
    <w:p w:rsidR="00096D2C" w:rsidRDefault="0009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2C" w:rsidRDefault="00096D2C">
      <w:r>
        <w:separator/>
      </w:r>
    </w:p>
  </w:footnote>
  <w:footnote w:type="continuationSeparator" w:id="0">
    <w:p w:rsidR="00096D2C" w:rsidRDefault="00096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2440F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October</w:t>
    </w:r>
    <w:r w:rsidR="005C0D41">
      <w:rPr>
        <w:rFonts w:hint="eastAsia"/>
        <w:b/>
        <w:sz w:val="28"/>
        <w:lang w:eastAsia="ja-JP"/>
      </w:rPr>
      <w:t xml:space="preserve"> 2016</w:t>
    </w:r>
    <w:r w:rsidR="005C0D4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307A92">
          <w:rPr>
            <w:rFonts w:hint="eastAsia"/>
            <w:b/>
            <w:sz w:val="28"/>
            <w:lang w:eastAsia="ja-JP"/>
          </w:rPr>
          <w:t>IEEE P802.15-16-0607-00-003e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C1FA0"/>
    <w:multiLevelType w:val="hybridMultilevel"/>
    <w:tmpl w:val="0F741CDC"/>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6F1833"/>
    <w:multiLevelType w:val="hybridMultilevel"/>
    <w:tmpl w:val="92FA2EA6"/>
    <w:lvl w:ilvl="0" w:tplc="9258B5A2">
      <w:numFmt w:val="bullet"/>
      <w:lvlText w:val="-"/>
      <w:lvlJc w:val="left"/>
      <w:pPr>
        <w:ind w:left="420" w:hanging="420"/>
      </w:pPr>
      <w:rPr>
        <w:rFonts w:ascii="Times New Roman" w:eastAsiaTheme="minorEastAsia" w:hAnsi="Times New Roman" w:cs="Times New Roman" w:hint="default"/>
      </w:rPr>
    </w:lvl>
    <w:lvl w:ilvl="1" w:tplc="984649C4">
      <w:start w:val="1"/>
      <w:numFmt w:val="bullet"/>
      <w:lvlText w:val="•"/>
      <w:lvlJc w:val="left"/>
      <w:pPr>
        <w:ind w:left="840" w:hanging="420"/>
      </w:pPr>
      <w:rPr>
        <w:rFonts w:ascii="ＭＳ Ｐゴシック" w:hAnsi="ＭＳ Ｐゴシック"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360"/>
        </w:tabs>
        <w:ind w:left="360" w:hanging="360"/>
      </w:pPr>
      <w:rPr>
        <w:rFonts w:ascii="Times New Roman" w:eastAsiaTheme="minorEastAsia" w:hAnsi="Times New Roman" w:cs="Times New Roman" w:hint="default"/>
      </w:rPr>
    </w:lvl>
    <w:lvl w:ilvl="1" w:tplc="984649C4">
      <w:start w:val="1"/>
      <w:numFmt w:val="bullet"/>
      <w:lvlText w:val="•"/>
      <w:lvlJc w:val="left"/>
      <w:pPr>
        <w:tabs>
          <w:tab w:val="num" w:pos="1080"/>
        </w:tabs>
        <w:ind w:left="1080" w:hanging="360"/>
      </w:pPr>
      <w:rPr>
        <w:rFonts w:ascii="ＭＳ Ｐゴシック" w:hAnsi="ＭＳ Ｐゴシック" w:hint="default"/>
      </w:rPr>
    </w:lvl>
    <w:lvl w:ilvl="2" w:tplc="7542C060">
      <w:start w:val="1"/>
      <w:numFmt w:val="bullet"/>
      <w:lvlText w:val="•"/>
      <w:lvlJc w:val="left"/>
      <w:pPr>
        <w:tabs>
          <w:tab w:val="num" w:pos="1800"/>
        </w:tabs>
        <w:ind w:left="1800" w:hanging="360"/>
      </w:pPr>
      <w:rPr>
        <w:rFonts w:ascii="ＭＳ Ｐゴシック" w:hAnsi="ＭＳ Ｐゴシック" w:hint="default"/>
      </w:rPr>
    </w:lvl>
    <w:lvl w:ilvl="3" w:tplc="DE2CDADE">
      <w:start w:val="1"/>
      <w:numFmt w:val="bullet"/>
      <w:lvlText w:val="•"/>
      <w:lvlJc w:val="left"/>
      <w:pPr>
        <w:tabs>
          <w:tab w:val="num" w:pos="2520"/>
        </w:tabs>
        <w:ind w:left="2520" w:hanging="360"/>
      </w:pPr>
      <w:rPr>
        <w:rFonts w:ascii="ＭＳ Ｐゴシック" w:hAnsi="ＭＳ Ｐゴシック" w:hint="default"/>
      </w:rPr>
    </w:lvl>
    <w:lvl w:ilvl="4" w:tplc="24289D94" w:tentative="1">
      <w:start w:val="1"/>
      <w:numFmt w:val="bullet"/>
      <w:lvlText w:val="•"/>
      <w:lvlJc w:val="left"/>
      <w:pPr>
        <w:tabs>
          <w:tab w:val="num" w:pos="3240"/>
        </w:tabs>
        <w:ind w:left="3240" w:hanging="360"/>
      </w:pPr>
      <w:rPr>
        <w:rFonts w:ascii="ＭＳ Ｐゴシック" w:hAnsi="ＭＳ Ｐゴシック" w:hint="default"/>
      </w:rPr>
    </w:lvl>
    <w:lvl w:ilvl="5" w:tplc="C0783D44" w:tentative="1">
      <w:start w:val="1"/>
      <w:numFmt w:val="bullet"/>
      <w:lvlText w:val="•"/>
      <w:lvlJc w:val="left"/>
      <w:pPr>
        <w:tabs>
          <w:tab w:val="num" w:pos="3960"/>
        </w:tabs>
        <w:ind w:left="3960" w:hanging="360"/>
      </w:pPr>
      <w:rPr>
        <w:rFonts w:ascii="ＭＳ Ｐゴシック" w:hAnsi="ＭＳ Ｐゴシック" w:hint="default"/>
      </w:rPr>
    </w:lvl>
    <w:lvl w:ilvl="6" w:tplc="C2945DD2" w:tentative="1">
      <w:start w:val="1"/>
      <w:numFmt w:val="bullet"/>
      <w:lvlText w:val="•"/>
      <w:lvlJc w:val="left"/>
      <w:pPr>
        <w:tabs>
          <w:tab w:val="num" w:pos="4680"/>
        </w:tabs>
        <w:ind w:left="4680" w:hanging="360"/>
      </w:pPr>
      <w:rPr>
        <w:rFonts w:ascii="ＭＳ Ｐゴシック" w:hAnsi="ＭＳ Ｐゴシック" w:hint="default"/>
      </w:rPr>
    </w:lvl>
    <w:lvl w:ilvl="7" w:tplc="B9D0F7E2" w:tentative="1">
      <w:start w:val="1"/>
      <w:numFmt w:val="bullet"/>
      <w:lvlText w:val="•"/>
      <w:lvlJc w:val="left"/>
      <w:pPr>
        <w:tabs>
          <w:tab w:val="num" w:pos="5400"/>
        </w:tabs>
        <w:ind w:left="5400" w:hanging="360"/>
      </w:pPr>
      <w:rPr>
        <w:rFonts w:ascii="ＭＳ Ｐゴシック" w:hAnsi="ＭＳ Ｐゴシック" w:hint="default"/>
      </w:rPr>
    </w:lvl>
    <w:lvl w:ilvl="8" w:tplc="268E7AA4"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4">
    <w:nsid w:val="542566EC"/>
    <w:multiLevelType w:val="hybridMultilevel"/>
    <w:tmpl w:val="842AC5B6"/>
    <w:lvl w:ilvl="0" w:tplc="5F689416">
      <w:start w:val="1"/>
      <w:numFmt w:val="bullet"/>
      <w:lvlText w:val="•"/>
      <w:lvlJc w:val="left"/>
      <w:pPr>
        <w:tabs>
          <w:tab w:val="num" w:pos="720"/>
        </w:tabs>
        <w:ind w:left="720" w:hanging="360"/>
      </w:pPr>
      <w:rPr>
        <w:rFonts w:ascii="Arial" w:hAnsi="Arial" w:hint="default"/>
      </w:rPr>
    </w:lvl>
    <w:lvl w:ilvl="1" w:tplc="A2F07348">
      <w:start w:val="1"/>
      <w:numFmt w:val="bullet"/>
      <w:lvlText w:val="•"/>
      <w:lvlJc w:val="left"/>
      <w:pPr>
        <w:tabs>
          <w:tab w:val="num" w:pos="1440"/>
        </w:tabs>
        <w:ind w:left="1440" w:hanging="360"/>
      </w:pPr>
      <w:rPr>
        <w:rFonts w:ascii="Arial" w:hAnsi="Arial" w:hint="default"/>
      </w:rPr>
    </w:lvl>
    <w:lvl w:ilvl="2" w:tplc="06F2BAF4">
      <w:start w:val="3736"/>
      <w:numFmt w:val="bullet"/>
      <w:lvlText w:val="•"/>
      <w:lvlJc w:val="left"/>
      <w:pPr>
        <w:tabs>
          <w:tab w:val="num" w:pos="2160"/>
        </w:tabs>
        <w:ind w:left="2160" w:hanging="360"/>
      </w:pPr>
      <w:rPr>
        <w:rFonts w:ascii="Arial" w:hAnsi="Arial" w:hint="default"/>
      </w:rPr>
    </w:lvl>
    <w:lvl w:ilvl="3" w:tplc="A54CF096" w:tentative="1">
      <w:start w:val="1"/>
      <w:numFmt w:val="bullet"/>
      <w:lvlText w:val="•"/>
      <w:lvlJc w:val="left"/>
      <w:pPr>
        <w:tabs>
          <w:tab w:val="num" w:pos="2880"/>
        </w:tabs>
        <w:ind w:left="2880" w:hanging="360"/>
      </w:pPr>
      <w:rPr>
        <w:rFonts w:ascii="Arial" w:hAnsi="Arial" w:hint="default"/>
      </w:rPr>
    </w:lvl>
    <w:lvl w:ilvl="4" w:tplc="3A32F5B0" w:tentative="1">
      <w:start w:val="1"/>
      <w:numFmt w:val="bullet"/>
      <w:lvlText w:val="•"/>
      <w:lvlJc w:val="left"/>
      <w:pPr>
        <w:tabs>
          <w:tab w:val="num" w:pos="3600"/>
        </w:tabs>
        <w:ind w:left="3600" w:hanging="360"/>
      </w:pPr>
      <w:rPr>
        <w:rFonts w:ascii="Arial" w:hAnsi="Arial" w:hint="default"/>
      </w:rPr>
    </w:lvl>
    <w:lvl w:ilvl="5" w:tplc="1BD05D80" w:tentative="1">
      <w:start w:val="1"/>
      <w:numFmt w:val="bullet"/>
      <w:lvlText w:val="•"/>
      <w:lvlJc w:val="left"/>
      <w:pPr>
        <w:tabs>
          <w:tab w:val="num" w:pos="4320"/>
        </w:tabs>
        <w:ind w:left="4320" w:hanging="360"/>
      </w:pPr>
      <w:rPr>
        <w:rFonts w:ascii="Arial" w:hAnsi="Arial" w:hint="default"/>
      </w:rPr>
    </w:lvl>
    <w:lvl w:ilvl="6" w:tplc="6272070A" w:tentative="1">
      <w:start w:val="1"/>
      <w:numFmt w:val="bullet"/>
      <w:lvlText w:val="•"/>
      <w:lvlJc w:val="left"/>
      <w:pPr>
        <w:tabs>
          <w:tab w:val="num" w:pos="5040"/>
        </w:tabs>
        <w:ind w:left="5040" w:hanging="360"/>
      </w:pPr>
      <w:rPr>
        <w:rFonts w:ascii="Arial" w:hAnsi="Arial" w:hint="default"/>
      </w:rPr>
    </w:lvl>
    <w:lvl w:ilvl="7" w:tplc="5BB0F290" w:tentative="1">
      <w:start w:val="1"/>
      <w:numFmt w:val="bullet"/>
      <w:lvlText w:val="•"/>
      <w:lvlJc w:val="left"/>
      <w:pPr>
        <w:tabs>
          <w:tab w:val="num" w:pos="5760"/>
        </w:tabs>
        <w:ind w:left="5760" w:hanging="360"/>
      </w:pPr>
      <w:rPr>
        <w:rFonts w:ascii="Arial" w:hAnsi="Arial" w:hint="default"/>
      </w:rPr>
    </w:lvl>
    <w:lvl w:ilvl="8" w:tplc="05BC6B8C" w:tentative="1">
      <w:start w:val="1"/>
      <w:numFmt w:val="bullet"/>
      <w:lvlText w:val="•"/>
      <w:lvlJc w:val="left"/>
      <w:pPr>
        <w:tabs>
          <w:tab w:val="num" w:pos="6480"/>
        </w:tabs>
        <w:ind w:left="6480" w:hanging="360"/>
      </w:pPr>
      <w:rPr>
        <w:rFonts w:ascii="Arial" w:hAnsi="Arial" w:hint="default"/>
      </w:rPr>
    </w:lvl>
  </w:abstractNum>
  <w:abstractNum w:abstractNumId="15">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EB2AF5"/>
    <w:multiLevelType w:val="hybridMultilevel"/>
    <w:tmpl w:val="F184F17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8">
    <w:nsid w:val="77B400D0"/>
    <w:multiLevelType w:val="hybridMultilevel"/>
    <w:tmpl w:val="B3CC1D1A"/>
    <w:lvl w:ilvl="0" w:tplc="E76A91EA">
      <w:start w:val="1"/>
      <w:numFmt w:val="decimal"/>
      <w:lvlText w:val="%1."/>
      <w:lvlJc w:val="left"/>
      <w:pPr>
        <w:tabs>
          <w:tab w:val="num" w:pos="720"/>
        </w:tabs>
        <w:ind w:left="720" w:hanging="360"/>
      </w:pPr>
    </w:lvl>
    <w:lvl w:ilvl="1" w:tplc="669E40B6" w:tentative="1">
      <w:start w:val="1"/>
      <w:numFmt w:val="decimal"/>
      <w:lvlText w:val="%2."/>
      <w:lvlJc w:val="left"/>
      <w:pPr>
        <w:tabs>
          <w:tab w:val="num" w:pos="1440"/>
        </w:tabs>
        <w:ind w:left="1440" w:hanging="360"/>
      </w:pPr>
    </w:lvl>
    <w:lvl w:ilvl="2" w:tplc="DC4011A2" w:tentative="1">
      <w:start w:val="1"/>
      <w:numFmt w:val="decimal"/>
      <w:lvlText w:val="%3."/>
      <w:lvlJc w:val="left"/>
      <w:pPr>
        <w:tabs>
          <w:tab w:val="num" w:pos="2160"/>
        </w:tabs>
        <w:ind w:left="2160" w:hanging="360"/>
      </w:pPr>
    </w:lvl>
    <w:lvl w:ilvl="3" w:tplc="C0AACE34" w:tentative="1">
      <w:start w:val="1"/>
      <w:numFmt w:val="decimal"/>
      <w:lvlText w:val="%4."/>
      <w:lvlJc w:val="left"/>
      <w:pPr>
        <w:tabs>
          <w:tab w:val="num" w:pos="2880"/>
        </w:tabs>
        <w:ind w:left="2880" w:hanging="360"/>
      </w:pPr>
    </w:lvl>
    <w:lvl w:ilvl="4" w:tplc="25685812" w:tentative="1">
      <w:start w:val="1"/>
      <w:numFmt w:val="decimal"/>
      <w:lvlText w:val="%5."/>
      <w:lvlJc w:val="left"/>
      <w:pPr>
        <w:tabs>
          <w:tab w:val="num" w:pos="3600"/>
        </w:tabs>
        <w:ind w:left="3600" w:hanging="360"/>
      </w:pPr>
    </w:lvl>
    <w:lvl w:ilvl="5" w:tplc="2876B2A8" w:tentative="1">
      <w:start w:val="1"/>
      <w:numFmt w:val="decimal"/>
      <w:lvlText w:val="%6."/>
      <w:lvlJc w:val="left"/>
      <w:pPr>
        <w:tabs>
          <w:tab w:val="num" w:pos="4320"/>
        </w:tabs>
        <w:ind w:left="4320" w:hanging="360"/>
      </w:pPr>
    </w:lvl>
    <w:lvl w:ilvl="6" w:tplc="7DEA1592" w:tentative="1">
      <w:start w:val="1"/>
      <w:numFmt w:val="decimal"/>
      <w:lvlText w:val="%7."/>
      <w:lvlJc w:val="left"/>
      <w:pPr>
        <w:tabs>
          <w:tab w:val="num" w:pos="5040"/>
        </w:tabs>
        <w:ind w:left="5040" w:hanging="360"/>
      </w:pPr>
    </w:lvl>
    <w:lvl w:ilvl="7" w:tplc="C0BC5F42" w:tentative="1">
      <w:start w:val="1"/>
      <w:numFmt w:val="decimal"/>
      <w:lvlText w:val="%8."/>
      <w:lvlJc w:val="left"/>
      <w:pPr>
        <w:tabs>
          <w:tab w:val="num" w:pos="5760"/>
        </w:tabs>
        <w:ind w:left="5760" w:hanging="360"/>
      </w:pPr>
    </w:lvl>
    <w:lvl w:ilvl="8" w:tplc="CEDA332A" w:tentative="1">
      <w:start w:val="1"/>
      <w:numFmt w:val="decimal"/>
      <w:lvlText w:val="%9."/>
      <w:lvlJc w:val="left"/>
      <w:pPr>
        <w:tabs>
          <w:tab w:val="num" w:pos="6480"/>
        </w:tabs>
        <w:ind w:left="6480" w:hanging="360"/>
      </w:pPr>
    </w:lvl>
  </w:abstractNum>
  <w:abstractNum w:abstractNumId="19">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D032D79"/>
    <w:multiLevelType w:val="hybridMultilevel"/>
    <w:tmpl w:val="A406EF74"/>
    <w:lvl w:ilvl="0" w:tplc="9258B5A2">
      <w:numFmt w:val="bullet"/>
      <w:lvlText w:val="-"/>
      <w:lvlJc w:val="left"/>
      <w:pPr>
        <w:tabs>
          <w:tab w:val="num" w:pos="1080"/>
        </w:tabs>
        <w:ind w:left="1080" w:hanging="360"/>
      </w:pPr>
      <w:rPr>
        <w:rFonts w:ascii="Times New Roman" w:eastAsiaTheme="minorEastAsia" w:hAnsi="Times New Roman" w:cs="Times New Roman" w:hint="default"/>
      </w:rPr>
    </w:lvl>
    <w:lvl w:ilvl="1" w:tplc="984649C4">
      <w:start w:val="1"/>
      <w:numFmt w:val="bullet"/>
      <w:lvlText w:val="•"/>
      <w:lvlJc w:val="left"/>
      <w:pPr>
        <w:tabs>
          <w:tab w:val="num" w:pos="1800"/>
        </w:tabs>
        <w:ind w:left="1800" w:hanging="360"/>
      </w:pPr>
      <w:rPr>
        <w:rFonts w:ascii="ＭＳ Ｐゴシック" w:hAnsi="ＭＳ Ｐゴシック" w:hint="default"/>
      </w:rPr>
    </w:lvl>
    <w:lvl w:ilvl="2" w:tplc="7542C060" w:tentative="1">
      <w:start w:val="1"/>
      <w:numFmt w:val="bullet"/>
      <w:lvlText w:val="•"/>
      <w:lvlJc w:val="left"/>
      <w:pPr>
        <w:tabs>
          <w:tab w:val="num" w:pos="2520"/>
        </w:tabs>
        <w:ind w:left="2520" w:hanging="360"/>
      </w:pPr>
      <w:rPr>
        <w:rFonts w:ascii="ＭＳ Ｐゴシック" w:hAnsi="ＭＳ Ｐゴシック" w:hint="default"/>
      </w:rPr>
    </w:lvl>
    <w:lvl w:ilvl="3" w:tplc="DE2CDADE" w:tentative="1">
      <w:start w:val="1"/>
      <w:numFmt w:val="bullet"/>
      <w:lvlText w:val="•"/>
      <w:lvlJc w:val="left"/>
      <w:pPr>
        <w:tabs>
          <w:tab w:val="num" w:pos="3240"/>
        </w:tabs>
        <w:ind w:left="3240" w:hanging="360"/>
      </w:pPr>
      <w:rPr>
        <w:rFonts w:ascii="ＭＳ Ｐゴシック" w:hAnsi="ＭＳ Ｐゴシック" w:hint="default"/>
      </w:rPr>
    </w:lvl>
    <w:lvl w:ilvl="4" w:tplc="24289D94" w:tentative="1">
      <w:start w:val="1"/>
      <w:numFmt w:val="bullet"/>
      <w:lvlText w:val="•"/>
      <w:lvlJc w:val="left"/>
      <w:pPr>
        <w:tabs>
          <w:tab w:val="num" w:pos="3960"/>
        </w:tabs>
        <w:ind w:left="3960" w:hanging="360"/>
      </w:pPr>
      <w:rPr>
        <w:rFonts w:ascii="ＭＳ Ｐゴシック" w:hAnsi="ＭＳ Ｐゴシック" w:hint="default"/>
      </w:rPr>
    </w:lvl>
    <w:lvl w:ilvl="5" w:tplc="C0783D44" w:tentative="1">
      <w:start w:val="1"/>
      <w:numFmt w:val="bullet"/>
      <w:lvlText w:val="•"/>
      <w:lvlJc w:val="left"/>
      <w:pPr>
        <w:tabs>
          <w:tab w:val="num" w:pos="4680"/>
        </w:tabs>
        <w:ind w:left="4680" w:hanging="360"/>
      </w:pPr>
      <w:rPr>
        <w:rFonts w:ascii="ＭＳ Ｐゴシック" w:hAnsi="ＭＳ Ｐゴシック" w:hint="default"/>
      </w:rPr>
    </w:lvl>
    <w:lvl w:ilvl="6" w:tplc="C2945DD2" w:tentative="1">
      <w:start w:val="1"/>
      <w:numFmt w:val="bullet"/>
      <w:lvlText w:val="•"/>
      <w:lvlJc w:val="left"/>
      <w:pPr>
        <w:tabs>
          <w:tab w:val="num" w:pos="5400"/>
        </w:tabs>
        <w:ind w:left="5400" w:hanging="360"/>
      </w:pPr>
      <w:rPr>
        <w:rFonts w:ascii="ＭＳ Ｐゴシック" w:hAnsi="ＭＳ Ｐゴシック" w:hint="default"/>
      </w:rPr>
    </w:lvl>
    <w:lvl w:ilvl="7" w:tplc="B9D0F7E2" w:tentative="1">
      <w:start w:val="1"/>
      <w:numFmt w:val="bullet"/>
      <w:lvlText w:val="•"/>
      <w:lvlJc w:val="left"/>
      <w:pPr>
        <w:tabs>
          <w:tab w:val="num" w:pos="6120"/>
        </w:tabs>
        <w:ind w:left="6120" w:hanging="360"/>
      </w:pPr>
      <w:rPr>
        <w:rFonts w:ascii="ＭＳ Ｐゴシック" w:hAnsi="ＭＳ Ｐゴシック" w:hint="default"/>
      </w:rPr>
    </w:lvl>
    <w:lvl w:ilvl="8" w:tplc="268E7AA4" w:tentative="1">
      <w:start w:val="1"/>
      <w:numFmt w:val="bullet"/>
      <w:lvlText w:val="•"/>
      <w:lvlJc w:val="left"/>
      <w:pPr>
        <w:tabs>
          <w:tab w:val="num" w:pos="6840"/>
        </w:tabs>
        <w:ind w:left="6840" w:hanging="360"/>
      </w:pPr>
      <w:rPr>
        <w:rFonts w:ascii="ＭＳ Ｐゴシック" w:hAnsi="ＭＳ Ｐゴシック" w:hint="default"/>
      </w:rPr>
    </w:lvl>
  </w:abstractNum>
  <w:num w:numId="1">
    <w:abstractNumId w:val="13"/>
  </w:num>
  <w:num w:numId="2">
    <w:abstractNumId w:val="1"/>
  </w:num>
  <w:num w:numId="3">
    <w:abstractNumId w:val="3"/>
  </w:num>
  <w:num w:numId="4">
    <w:abstractNumId w:val="12"/>
  </w:num>
  <w:num w:numId="5">
    <w:abstractNumId w:val="0"/>
  </w:num>
  <w:num w:numId="6">
    <w:abstractNumId w:val="15"/>
  </w:num>
  <w:num w:numId="7">
    <w:abstractNumId w:val="19"/>
  </w:num>
  <w:num w:numId="8">
    <w:abstractNumId w:val="16"/>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20"/>
  </w:num>
  <w:num w:numId="17">
    <w:abstractNumId w:val="2"/>
  </w:num>
  <w:num w:numId="18">
    <w:abstractNumId w:val="5"/>
  </w:num>
  <w:num w:numId="19">
    <w:abstractNumId w:val="17"/>
  </w:num>
  <w:num w:numId="20">
    <w:abstractNumId w:val="14"/>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4A53"/>
    <w:rsid w:val="00005F11"/>
    <w:rsid w:val="000068E5"/>
    <w:rsid w:val="00006F53"/>
    <w:rsid w:val="0001003D"/>
    <w:rsid w:val="0001197D"/>
    <w:rsid w:val="00015AEA"/>
    <w:rsid w:val="0002041D"/>
    <w:rsid w:val="000251E9"/>
    <w:rsid w:val="00025EC6"/>
    <w:rsid w:val="000270C5"/>
    <w:rsid w:val="000302E2"/>
    <w:rsid w:val="00032083"/>
    <w:rsid w:val="00032EF7"/>
    <w:rsid w:val="00035590"/>
    <w:rsid w:val="0003690E"/>
    <w:rsid w:val="00055CF4"/>
    <w:rsid w:val="00055EF2"/>
    <w:rsid w:val="00056302"/>
    <w:rsid w:val="0005774B"/>
    <w:rsid w:val="00060C84"/>
    <w:rsid w:val="00062E6B"/>
    <w:rsid w:val="00065276"/>
    <w:rsid w:val="00071D08"/>
    <w:rsid w:val="00075CFB"/>
    <w:rsid w:val="000771BF"/>
    <w:rsid w:val="0008154C"/>
    <w:rsid w:val="0008657F"/>
    <w:rsid w:val="00091FBC"/>
    <w:rsid w:val="00094685"/>
    <w:rsid w:val="0009539A"/>
    <w:rsid w:val="00096D2C"/>
    <w:rsid w:val="000A1B0A"/>
    <w:rsid w:val="000A2D42"/>
    <w:rsid w:val="000B2ED8"/>
    <w:rsid w:val="000B741A"/>
    <w:rsid w:val="000C1159"/>
    <w:rsid w:val="000D2510"/>
    <w:rsid w:val="000D342A"/>
    <w:rsid w:val="000D7FF1"/>
    <w:rsid w:val="000E25F2"/>
    <w:rsid w:val="000E6681"/>
    <w:rsid w:val="000E6C7E"/>
    <w:rsid w:val="000E73D7"/>
    <w:rsid w:val="000F0DE0"/>
    <w:rsid w:val="000F177F"/>
    <w:rsid w:val="000F31A3"/>
    <w:rsid w:val="000F3AB9"/>
    <w:rsid w:val="000F4F24"/>
    <w:rsid w:val="000F5F64"/>
    <w:rsid w:val="000F6ED2"/>
    <w:rsid w:val="00106F0C"/>
    <w:rsid w:val="00107F09"/>
    <w:rsid w:val="001126F1"/>
    <w:rsid w:val="00113CBB"/>
    <w:rsid w:val="00113CC6"/>
    <w:rsid w:val="001150D6"/>
    <w:rsid w:val="00116D0C"/>
    <w:rsid w:val="00120CD8"/>
    <w:rsid w:val="00126B04"/>
    <w:rsid w:val="0013040B"/>
    <w:rsid w:val="00130A4F"/>
    <w:rsid w:val="001352E3"/>
    <w:rsid w:val="00137E6E"/>
    <w:rsid w:val="001442C9"/>
    <w:rsid w:val="00144F51"/>
    <w:rsid w:val="001549CB"/>
    <w:rsid w:val="00155509"/>
    <w:rsid w:val="00156814"/>
    <w:rsid w:val="0016195C"/>
    <w:rsid w:val="00162097"/>
    <w:rsid w:val="0016760C"/>
    <w:rsid w:val="001726AB"/>
    <w:rsid w:val="00173D47"/>
    <w:rsid w:val="00175B12"/>
    <w:rsid w:val="00177364"/>
    <w:rsid w:val="0017766D"/>
    <w:rsid w:val="001801EE"/>
    <w:rsid w:val="0018106A"/>
    <w:rsid w:val="00181430"/>
    <w:rsid w:val="0018708E"/>
    <w:rsid w:val="0019070E"/>
    <w:rsid w:val="00191C72"/>
    <w:rsid w:val="00193408"/>
    <w:rsid w:val="001975A3"/>
    <w:rsid w:val="001A2997"/>
    <w:rsid w:val="001A3D9D"/>
    <w:rsid w:val="001A44F6"/>
    <w:rsid w:val="001B2E00"/>
    <w:rsid w:val="001B3C74"/>
    <w:rsid w:val="001B6098"/>
    <w:rsid w:val="001B7175"/>
    <w:rsid w:val="001C0FA9"/>
    <w:rsid w:val="001C2682"/>
    <w:rsid w:val="001C4553"/>
    <w:rsid w:val="001C4EDE"/>
    <w:rsid w:val="001D22D0"/>
    <w:rsid w:val="001D3410"/>
    <w:rsid w:val="001D3E84"/>
    <w:rsid w:val="001D460E"/>
    <w:rsid w:val="001D591E"/>
    <w:rsid w:val="001D5C03"/>
    <w:rsid w:val="001E31D8"/>
    <w:rsid w:val="001E3B19"/>
    <w:rsid w:val="001F0267"/>
    <w:rsid w:val="001F0AE0"/>
    <w:rsid w:val="001F69A2"/>
    <w:rsid w:val="001F7133"/>
    <w:rsid w:val="00200279"/>
    <w:rsid w:val="002012B0"/>
    <w:rsid w:val="002040E6"/>
    <w:rsid w:val="00205684"/>
    <w:rsid w:val="002105E9"/>
    <w:rsid w:val="00210D16"/>
    <w:rsid w:val="00215EEE"/>
    <w:rsid w:val="00217804"/>
    <w:rsid w:val="00220C26"/>
    <w:rsid w:val="0022299D"/>
    <w:rsid w:val="00222AF5"/>
    <w:rsid w:val="002275A1"/>
    <w:rsid w:val="00230DE9"/>
    <w:rsid w:val="00235241"/>
    <w:rsid w:val="00242395"/>
    <w:rsid w:val="002440FD"/>
    <w:rsid w:val="00245DE2"/>
    <w:rsid w:val="002477FB"/>
    <w:rsid w:val="00247CF5"/>
    <w:rsid w:val="00247EDD"/>
    <w:rsid w:val="0025161C"/>
    <w:rsid w:val="00251848"/>
    <w:rsid w:val="00252231"/>
    <w:rsid w:val="00253D1F"/>
    <w:rsid w:val="00255BCB"/>
    <w:rsid w:val="00257C40"/>
    <w:rsid w:val="00257E4C"/>
    <w:rsid w:val="002631F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97C7B"/>
    <w:rsid w:val="002A1B56"/>
    <w:rsid w:val="002A2911"/>
    <w:rsid w:val="002A784E"/>
    <w:rsid w:val="002B09D3"/>
    <w:rsid w:val="002B37B3"/>
    <w:rsid w:val="002B62C5"/>
    <w:rsid w:val="002B70E1"/>
    <w:rsid w:val="002C387E"/>
    <w:rsid w:val="002C3D00"/>
    <w:rsid w:val="002C515D"/>
    <w:rsid w:val="002D1165"/>
    <w:rsid w:val="002D266F"/>
    <w:rsid w:val="002D2D6D"/>
    <w:rsid w:val="002D3423"/>
    <w:rsid w:val="002D7004"/>
    <w:rsid w:val="002D7899"/>
    <w:rsid w:val="002E14EE"/>
    <w:rsid w:val="002E418C"/>
    <w:rsid w:val="002E7CEF"/>
    <w:rsid w:val="002F09BE"/>
    <w:rsid w:val="002F1443"/>
    <w:rsid w:val="002F51F2"/>
    <w:rsid w:val="002F7733"/>
    <w:rsid w:val="00300A28"/>
    <w:rsid w:val="00302000"/>
    <w:rsid w:val="00303207"/>
    <w:rsid w:val="00304E3A"/>
    <w:rsid w:val="003055F9"/>
    <w:rsid w:val="0030567A"/>
    <w:rsid w:val="00305B51"/>
    <w:rsid w:val="003079C1"/>
    <w:rsid w:val="00307A92"/>
    <w:rsid w:val="003103C4"/>
    <w:rsid w:val="00310CB8"/>
    <w:rsid w:val="003118A5"/>
    <w:rsid w:val="0031244F"/>
    <w:rsid w:val="0031245F"/>
    <w:rsid w:val="00314D77"/>
    <w:rsid w:val="00315D26"/>
    <w:rsid w:val="00316372"/>
    <w:rsid w:val="003176E2"/>
    <w:rsid w:val="00317E31"/>
    <w:rsid w:val="00322893"/>
    <w:rsid w:val="00322B47"/>
    <w:rsid w:val="00330E6F"/>
    <w:rsid w:val="00337FD8"/>
    <w:rsid w:val="0034403F"/>
    <w:rsid w:val="00344A3D"/>
    <w:rsid w:val="003456F7"/>
    <w:rsid w:val="00346C96"/>
    <w:rsid w:val="00347ACD"/>
    <w:rsid w:val="003514CD"/>
    <w:rsid w:val="0035494C"/>
    <w:rsid w:val="00361C0A"/>
    <w:rsid w:val="003629D2"/>
    <w:rsid w:val="00364664"/>
    <w:rsid w:val="00365EF6"/>
    <w:rsid w:val="00366E2E"/>
    <w:rsid w:val="00372741"/>
    <w:rsid w:val="00372777"/>
    <w:rsid w:val="0037403C"/>
    <w:rsid w:val="00374BC7"/>
    <w:rsid w:val="0037644B"/>
    <w:rsid w:val="00377E29"/>
    <w:rsid w:val="00381D4E"/>
    <w:rsid w:val="00382E2D"/>
    <w:rsid w:val="00383A76"/>
    <w:rsid w:val="00385566"/>
    <w:rsid w:val="00391035"/>
    <w:rsid w:val="003912D3"/>
    <w:rsid w:val="00391566"/>
    <w:rsid w:val="003923FB"/>
    <w:rsid w:val="0039243A"/>
    <w:rsid w:val="00392ECA"/>
    <w:rsid w:val="00393441"/>
    <w:rsid w:val="0039672A"/>
    <w:rsid w:val="00397920"/>
    <w:rsid w:val="003A1166"/>
    <w:rsid w:val="003A1463"/>
    <w:rsid w:val="003B038E"/>
    <w:rsid w:val="003B146D"/>
    <w:rsid w:val="003B2EFF"/>
    <w:rsid w:val="003B5B56"/>
    <w:rsid w:val="003B7FA3"/>
    <w:rsid w:val="003C0818"/>
    <w:rsid w:val="003C0B69"/>
    <w:rsid w:val="003C4A0D"/>
    <w:rsid w:val="003C7B5F"/>
    <w:rsid w:val="003D6087"/>
    <w:rsid w:val="003E2D1A"/>
    <w:rsid w:val="003E3DFD"/>
    <w:rsid w:val="003E40D1"/>
    <w:rsid w:val="003E4B2C"/>
    <w:rsid w:val="003E54A1"/>
    <w:rsid w:val="003E7C12"/>
    <w:rsid w:val="003F0359"/>
    <w:rsid w:val="003F20D0"/>
    <w:rsid w:val="003F3DBF"/>
    <w:rsid w:val="003F51FF"/>
    <w:rsid w:val="00405534"/>
    <w:rsid w:val="00407537"/>
    <w:rsid w:val="0041117E"/>
    <w:rsid w:val="004175D6"/>
    <w:rsid w:val="00425D90"/>
    <w:rsid w:val="004271A1"/>
    <w:rsid w:val="0042754C"/>
    <w:rsid w:val="004306F6"/>
    <w:rsid w:val="0043071E"/>
    <w:rsid w:val="00432A2E"/>
    <w:rsid w:val="0043797E"/>
    <w:rsid w:val="00437FD9"/>
    <w:rsid w:val="00445BF5"/>
    <w:rsid w:val="004464DE"/>
    <w:rsid w:val="004470E9"/>
    <w:rsid w:val="00453B7E"/>
    <w:rsid w:val="00453F79"/>
    <w:rsid w:val="0045438F"/>
    <w:rsid w:val="00454CF2"/>
    <w:rsid w:val="00456584"/>
    <w:rsid w:val="00457433"/>
    <w:rsid w:val="0046191C"/>
    <w:rsid w:val="00461AE4"/>
    <w:rsid w:val="00461FA0"/>
    <w:rsid w:val="00463182"/>
    <w:rsid w:val="00464868"/>
    <w:rsid w:val="004649C7"/>
    <w:rsid w:val="00465829"/>
    <w:rsid w:val="00467E5E"/>
    <w:rsid w:val="00471699"/>
    <w:rsid w:val="00472D0B"/>
    <w:rsid w:val="0047448D"/>
    <w:rsid w:val="00477396"/>
    <w:rsid w:val="004826D0"/>
    <w:rsid w:val="00484C5D"/>
    <w:rsid w:val="0048530C"/>
    <w:rsid w:val="00490865"/>
    <w:rsid w:val="0049248F"/>
    <w:rsid w:val="004924EC"/>
    <w:rsid w:val="0049367D"/>
    <w:rsid w:val="004954F9"/>
    <w:rsid w:val="00496E80"/>
    <w:rsid w:val="004A1737"/>
    <w:rsid w:val="004A6428"/>
    <w:rsid w:val="004A670F"/>
    <w:rsid w:val="004A7FCE"/>
    <w:rsid w:val="004B1097"/>
    <w:rsid w:val="004B55F6"/>
    <w:rsid w:val="004B5FE3"/>
    <w:rsid w:val="004B7753"/>
    <w:rsid w:val="004C0674"/>
    <w:rsid w:val="004C1CDB"/>
    <w:rsid w:val="004C709A"/>
    <w:rsid w:val="004C70E0"/>
    <w:rsid w:val="004C74EC"/>
    <w:rsid w:val="004D0AD3"/>
    <w:rsid w:val="004D1ECA"/>
    <w:rsid w:val="004D3BF5"/>
    <w:rsid w:val="004D47D7"/>
    <w:rsid w:val="004D7782"/>
    <w:rsid w:val="004D7BE0"/>
    <w:rsid w:val="004E505F"/>
    <w:rsid w:val="004E5614"/>
    <w:rsid w:val="004F61E7"/>
    <w:rsid w:val="004F61F9"/>
    <w:rsid w:val="005001F7"/>
    <w:rsid w:val="00504DBF"/>
    <w:rsid w:val="00505BA6"/>
    <w:rsid w:val="00505E12"/>
    <w:rsid w:val="0050608E"/>
    <w:rsid w:val="005064F4"/>
    <w:rsid w:val="00510A6A"/>
    <w:rsid w:val="00516BBB"/>
    <w:rsid w:val="0052051C"/>
    <w:rsid w:val="00523B23"/>
    <w:rsid w:val="00524806"/>
    <w:rsid w:val="00530322"/>
    <w:rsid w:val="00530EA3"/>
    <w:rsid w:val="005365B2"/>
    <w:rsid w:val="005426F8"/>
    <w:rsid w:val="00542DD6"/>
    <w:rsid w:val="005438D9"/>
    <w:rsid w:val="00545A9A"/>
    <w:rsid w:val="00545ABA"/>
    <w:rsid w:val="00552041"/>
    <w:rsid w:val="00554DD3"/>
    <w:rsid w:val="00555DDB"/>
    <w:rsid w:val="00556EDA"/>
    <w:rsid w:val="00557EA9"/>
    <w:rsid w:val="00560031"/>
    <w:rsid w:val="00560D4F"/>
    <w:rsid w:val="00562E29"/>
    <w:rsid w:val="00564A85"/>
    <w:rsid w:val="00564ED2"/>
    <w:rsid w:val="0056764D"/>
    <w:rsid w:val="00567FDF"/>
    <w:rsid w:val="0057137C"/>
    <w:rsid w:val="0057210C"/>
    <w:rsid w:val="00574398"/>
    <w:rsid w:val="00574EF5"/>
    <w:rsid w:val="005776C6"/>
    <w:rsid w:val="00577872"/>
    <w:rsid w:val="0058064A"/>
    <w:rsid w:val="005818EF"/>
    <w:rsid w:val="0058351A"/>
    <w:rsid w:val="00584E68"/>
    <w:rsid w:val="00591662"/>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55D"/>
    <w:rsid w:val="005B1630"/>
    <w:rsid w:val="005B5993"/>
    <w:rsid w:val="005B757C"/>
    <w:rsid w:val="005C0288"/>
    <w:rsid w:val="005C0BE3"/>
    <w:rsid w:val="005C0D41"/>
    <w:rsid w:val="005C39A5"/>
    <w:rsid w:val="005D3292"/>
    <w:rsid w:val="005D4844"/>
    <w:rsid w:val="005D67DD"/>
    <w:rsid w:val="005D7349"/>
    <w:rsid w:val="005D77C2"/>
    <w:rsid w:val="005E54E4"/>
    <w:rsid w:val="005E5D58"/>
    <w:rsid w:val="005E5ED6"/>
    <w:rsid w:val="005E6A2D"/>
    <w:rsid w:val="005F31E1"/>
    <w:rsid w:val="005F3D58"/>
    <w:rsid w:val="005F6F7A"/>
    <w:rsid w:val="0060744F"/>
    <w:rsid w:val="00612EF5"/>
    <w:rsid w:val="006131A9"/>
    <w:rsid w:val="00613C80"/>
    <w:rsid w:val="006153F6"/>
    <w:rsid w:val="00616C4C"/>
    <w:rsid w:val="006200BB"/>
    <w:rsid w:val="0062098D"/>
    <w:rsid w:val="00620E62"/>
    <w:rsid w:val="00621C6B"/>
    <w:rsid w:val="00621D22"/>
    <w:rsid w:val="0062219B"/>
    <w:rsid w:val="006228EA"/>
    <w:rsid w:val="006240B9"/>
    <w:rsid w:val="006260D8"/>
    <w:rsid w:val="00626516"/>
    <w:rsid w:val="00626917"/>
    <w:rsid w:val="0063002A"/>
    <w:rsid w:val="00633610"/>
    <w:rsid w:val="00633B06"/>
    <w:rsid w:val="00633DC8"/>
    <w:rsid w:val="00634125"/>
    <w:rsid w:val="00634406"/>
    <w:rsid w:val="00635601"/>
    <w:rsid w:val="00637163"/>
    <w:rsid w:val="00637A9F"/>
    <w:rsid w:val="00645546"/>
    <w:rsid w:val="006457A8"/>
    <w:rsid w:val="006469F6"/>
    <w:rsid w:val="00647D0A"/>
    <w:rsid w:val="006515AE"/>
    <w:rsid w:val="00652D69"/>
    <w:rsid w:val="0065545A"/>
    <w:rsid w:val="0066548E"/>
    <w:rsid w:val="006704CE"/>
    <w:rsid w:val="006710C9"/>
    <w:rsid w:val="00672629"/>
    <w:rsid w:val="00673BF8"/>
    <w:rsid w:val="0067435C"/>
    <w:rsid w:val="00675D71"/>
    <w:rsid w:val="006768F6"/>
    <w:rsid w:val="006771E7"/>
    <w:rsid w:val="00680A15"/>
    <w:rsid w:val="00681D97"/>
    <w:rsid w:val="00682806"/>
    <w:rsid w:val="00682904"/>
    <w:rsid w:val="00695C28"/>
    <w:rsid w:val="006A3654"/>
    <w:rsid w:val="006A3770"/>
    <w:rsid w:val="006A7B37"/>
    <w:rsid w:val="006B1FDC"/>
    <w:rsid w:val="006B35AB"/>
    <w:rsid w:val="006B35B5"/>
    <w:rsid w:val="006B53D8"/>
    <w:rsid w:val="006B7A65"/>
    <w:rsid w:val="006B7D49"/>
    <w:rsid w:val="006C0A89"/>
    <w:rsid w:val="006D085F"/>
    <w:rsid w:val="006D1BE3"/>
    <w:rsid w:val="006D21E7"/>
    <w:rsid w:val="006D420D"/>
    <w:rsid w:val="006D5A0F"/>
    <w:rsid w:val="006E02ED"/>
    <w:rsid w:val="006E05B8"/>
    <w:rsid w:val="006E2B93"/>
    <w:rsid w:val="006E3752"/>
    <w:rsid w:val="006E4A01"/>
    <w:rsid w:val="006E6003"/>
    <w:rsid w:val="006E6A59"/>
    <w:rsid w:val="006E7B64"/>
    <w:rsid w:val="006F06C2"/>
    <w:rsid w:val="006F1D5D"/>
    <w:rsid w:val="006F5754"/>
    <w:rsid w:val="006F720A"/>
    <w:rsid w:val="00702813"/>
    <w:rsid w:val="00710B5B"/>
    <w:rsid w:val="00712651"/>
    <w:rsid w:val="00712C4C"/>
    <w:rsid w:val="007133FD"/>
    <w:rsid w:val="007135F2"/>
    <w:rsid w:val="00715319"/>
    <w:rsid w:val="00715FE1"/>
    <w:rsid w:val="00726545"/>
    <w:rsid w:val="00727766"/>
    <w:rsid w:val="0073116B"/>
    <w:rsid w:val="00732C48"/>
    <w:rsid w:val="0073449A"/>
    <w:rsid w:val="0073524E"/>
    <w:rsid w:val="007362B4"/>
    <w:rsid w:val="00736A9D"/>
    <w:rsid w:val="00742BB5"/>
    <w:rsid w:val="00745784"/>
    <w:rsid w:val="007466D8"/>
    <w:rsid w:val="007473FC"/>
    <w:rsid w:val="007507DE"/>
    <w:rsid w:val="0075474C"/>
    <w:rsid w:val="00757527"/>
    <w:rsid w:val="00763715"/>
    <w:rsid w:val="00764290"/>
    <w:rsid w:val="00766AF3"/>
    <w:rsid w:val="00770ADF"/>
    <w:rsid w:val="00771742"/>
    <w:rsid w:val="007749C9"/>
    <w:rsid w:val="00774E2D"/>
    <w:rsid w:val="00775892"/>
    <w:rsid w:val="00780BBB"/>
    <w:rsid w:val="00780BCF"/>
    <w:rsid w:val="00790A00"/>
    <w:rsid w:val="007912D6"/>
    <w:rsid w:val="007914F7"/>
    <w:rsid w:val="007944C1"/>
    <w:rsid w:val="00794FFC"/>
    <w:rsid w:val="00797FE0"/>
    <w:rsid w:val="007A0F47"/>
    <w:rsid w:val="007A4115"/>
    <w:rsid w:val="007A47D6"/>
    <w:rsid w:val="007A4D9B"/>
    <w:rsid w:val="007A6576"/>
    <w:rsid w:val="007A7235"/>
    <w:rsid w:val="007A74E0"/>
    <w:rsid w:val="007A7767"/>
    <w:rsid w:val="007B0389"/>
    <w:rsid w:val="007B2879"/>
    <w:rsid w:val="007B29F6"/>
    <w:rsid w:val="007C0A72"/>
    <w:rsid w:val="007C4956"/>
    <w:rsid w:val="007C5CF8"/>
    <w:rsid w:val="007C62F4"/>
    <w:rsid w:val="007C6AE6"/>
    <w:rsid w:val="007C6D03"/>
    <w:rsid w:val="007D0270"/>
    <w:rsid w:val="007D0D50"/>
    <w:rsid w:val="007D39A4"/>
    <w:rsid w:val="007D47C1"/>
    <w:rsid w:val="007D66C0"/>
    <w:rsid w:val="007E347D"/>
    <w:rsid w:val="007E36CC"/>
    <w:rsid w:val="007E436C"/>
    <w:rsid w:val="007E5B88"/>
    <w:rsid w:val="007E5DF1"/>
    <w:rsid w:val="007E6870"/>
    <w:rsid w:val="007F2BED"/>
    <w:rsid w:val="007F380F"/>
    <w:rsid w:val="007F5D8C"/>
    <w:rsid w:val="0080197C"/>
    <w:rsid w:val="00802FF8"/>
    <w:rsid w:val="00803CC7"/>
    <w:rsid w:val="00803D9C"/>
    <w:rsid w:val="008048AD"/>
    <w:rsid w:val="0080492A"/>
    <w:rsid w:val="00812CAB"/>
    <w:rsid w:val="00813216"/>
    <w:rsid w:val="00817954"/>
    <w:rsid w:val="00820351"/>
    <w:rsid w:val="00824B40"/>
    <w:rsid w:val="00824CAB"/>
    <w:rsid w:val="00825A32"/>
    <w:rsid w:val="00826D96"/>
    <w:rsid w:val="00826DAE"/>
    <w:rsid w:val="00830C9D"/>
    <w:rsid w:val="00830E7B"/>
    <w:rsid w:val="00833BE1"/>
    <w:rsid w:val="008344D5"/>
    <w:rsid w:val="00835BDC"/>
    <w:rsid w:val="008373B4"/>
    <w:rsid w:val="008408B4"/>
    <w:rsid w:val="0084427E"/>
    <w:rsid w:val="008453AC"/>
    <w:rsid w:val="008532FC"/>
    <w:rsid w:val="00853CCB"/>
    <w:rsid w:val="0085735C"/>
    <w:rsid w:val="00857584"/>
    <w:rsid w:val="0086218C"/>
    <w:rsid w:val="00862759"/>
    <w:rsid w:val="0086459B"/>
    <w:rsid w:val="00871898"/>
    <w:rsid w:val="00872BF9"/>
    <w:rsid w:val="008734A2"/>
    <w:rsid w:val="00877AD1"/>
    <w:rsid w:val="0088004D"/>
    <w:rsid w:val="0088019F"/>
    <w:rsid w:val="00881B17"/>
    <w:rsid w:val="0088260A"/>
    <w:rsid w:val="00887015"/>
    <w:rsid w:val="00887286"/>
    <w:rsid w:val="00887C34"/>
    <w:rsid w:val="008950A0"/>
    <w:rsid w:val="00896818"/>
    <w:rsid w:val="00897B8C"/>
    <w:rsid w:val="008A15E6"/>
    <w:rsid w:val="008A1B5C"/>
    <w:rsid w:val="008A3880"/>
    <w:rsid w:val="008A4662"/>
    <w:rsid w:val="008A7ABC"/>
    <w:rsid w:val="008B1369"/>
    <w:rsid w:val="008B1832"/>
    <w:rsid w:val="008B2F0C"/>
    <w:rsid w:val="008B4B5F"/>
    <w:rsid w:val="008B715C"/>
    <w:rsid w:val="008C0DB9"/>
    <w:rsid w:val="008C1D0C"/>
    <w:rsid w:val="008C25D1"/>
    <w:rsid w:val="008C49B0"/>
    <w:rsid w:val="008C6877"/>
    <w:rsid w:val="008C77B1"/>
    <w:rsid w:val="008C7DF7"/>
    <w:rsid w:val="008D1D20"/>
    <w:rsid w:val="008D74EF"/>
    <w:rsid w:val="008E0E1E"/>
    <w:rsid w:val="008E143F"/>
    <w:rsid w:val="008E1D5F"/>
    <w:rsid w:val="008E5A01"/>
    <w:rsid w:val="008E63D2"/>
    <w:rsid w:val="008F0705"/>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11CB"/>
    <w:rsid w:val="00933E5E"/>
    <w:rsid w:val="00935718"/>
    <w:rsid w:val="00936D85"/>
    <w:rsid w:val="00937E29"/>
    <w:rsid w:val="0094006F"/>
    <w:rsid w:val="00941669"/>
    <w:rsid w:val="0094456E"/>
    <w:rsid w:val="00944775"/>
    <w:rsid w:val="00944A1D"/>
    <w:rsid w:val="00947189"/>
    <w:rsid w:val="009521E3"/>
    <w:rsid w:val="00954C27"/>
    <w:rsid w:val="009553CD"/>
    <w:rsid w:val="00955DB7"/>
    <w:rsid w:val="00957E9C"/>
    <w:rsid w:val="00961238"/>
    <w:rsid w:val="00963184"/>
    <w:rsid w:val="00963939"/>
    <w:rsid w:val="009646E5"/>
    <w:rsid w:val="00964A61"/>
    <w:rsid w:val="0097206B"/>
    <w:rsid w:val="00972D10"/>
    <w:rsid w:val="00973A96"/>
    <w:rsid w:val="00973B40"/>
    <w:rsid w:val="00975219"/>
    <w:rsid w:val="00975B00"/>
    <w:rsid w:val="00982D03"/>
    <w:rsid w:val="00983B58"/>
    <w:rsid w:val="00984B6E"/>
    <w:rsid w:val="00991130"/>
    <w:rsid w:val="0099280D"/>
    <w:rsid w:val="009961B9"/>
    <w:rsid w:val="009A296B"/>
    <w:rsid w:val="009A3142"/>
    <w:rsid w:val="009A4A5E"/>
    <w:rsid w:val="009A5553"/>
    <w:rsid w:val="009A5D20"/>
    <w:rsid w:val="009B089C"/>
    <w:rsid w:val="009B3206"/>
    <w:rsid w:val="009B5BAB"/>
    <w:rsid w:val="009C2367"/>
    <w:rsid w:val="009C33C2"/>
    <w:rsid w:val="009C5663"/>
    <w:rsid w:val="009D7386"/>
    <w:rsid w:val="009E1425"/>
    <w:rsid w:val="009E6714"/>
    <w:rsid w:val="009F30F2"/>
    <w:rsid w:val="009F3956"/>
    <w:rsid w:val="009F3E1F"/>
    <w:rsid w:val="009F4C7C"/>
    <w:rsid w:val="009F672D"/>
    <w:rsid w:val="009F753F"/>
    <w:rsid w:val="00A010EA"/>
    <w:rsid w:val="00A03231"/>
    <w:rsid w:val="00A03510"/>
    <w:rsid w:val="00A03B47"/>
    <w:rsid w:val="00A04BA5"/>
    <w:rsid w:val="00A04EC2"/>
    <w:rsid w:val="00A060AC"/>
    <w:rsid w:val="00A06534"/>
    <w:rsid w:val="00A076ED"/>
    <w:rsid w:val="00A1045E"/>
    <w:rsid w:val="00A1097E"/>
    <w:rsid w:val="00A117DC"/>
    <w:rsid w:val="00A15F19"/>
    <w:rsid w:val="00A2014B"/>
    <w:rsid w:val="00A22FA8"/>
    <w:rsid w:val="00A24D24"/>
    <w:rsid w:val="00A26BCE"/>
    <w:rsid w:val="00A30D71"/>
    <w:rsid w:val="00A31A26"/>
    <w:rsid w:val="00A3320B"/>
    <w:rsid w:val="00A34F79"/>
    <w:rsid w:val="00A35726"/>
    <w:rsid w:val="00A3634E"/>
    <w:rsid w:val="00A36F60"/>
    <w:rsid w:val="00A4420F"/>
    <w:rsid w:val="00A52D66"/>
    <w:rsid w:val="00A540E4"/>
    <w:rsid w:val="00A548E7"/>
    <w:rsid w:val="00A55F7D"/>
    <w:rsid w:val="00A5617F"/>
    <w:rsid w:val="00A562EC"/>
    <w:rsid w:val="00A629D9"/>
    <w:rsid w:val="00A62CF5"/>
    <w:rsid w:val="00A64C4B"/>
    <w:rsid w:val="00A6611C"/>
    <w:rsid w:val="00A67766"/>
    <w:rsid w:val="00A67FD7"/>
    <w:rsid w:val="00A72039"/>
    <w:rsid w:val="00A72E1B"/>
    <w:rsid w:val="00A7351E"/>
    <w:rsid w:val="00A74A6A"/>
    <w:rsid w:val="00A75DF8"/>
    <w:rsid w:val="00A802F3"/>
    <w:rsid w:val="00A81111"/>
    <w:rsid w:val="00A82008"/>
    <w:rsid w:val="00A8440D"/>
    <w:rsid w:val="00A92C18"/>
    <w:rsid w:val="00A937FD"/>
    <w:rsid w:val="00A94BA7"/>
    <w:rsid w:val="00A959EE"/>
    <w:rsid w:val="00A96262"/>
    <w:rsid w:val="00A97D57"/>
    <w:rsid w:val="00AA0658"/>
    <w:rsid w:val="00AA0BB8"/>
    <w:rsid w:val="00AA0DEE"/>
    <w:rsid w:val="00AA2271"/>
    <w:rsid w:val="00AA4999"/>
    <w:rsid w:val="00AB2D65"/>
    <w:rsid w:val="00AB3A56"/>
    <w:rsid w:val="00AB726E"/>
    <w:rsid w:val="00AD2275"/>
    <w:rsid w:val="00AD288E"/>
    <w:rsid w:val="00AD4B5C"/>
    <w:rsid w:val="00AD697D"/>
    <w:rsid w:val="00AE17D0"/>
    <w:rsid w:val="00AE27EC"/>
    <w:rsid w:val="00AE2805"/>
    <w:rsid w:val="00AE3CD4"/>
    <w:rsid w:val="00AE5626"/>
    <w:rsid w:val="00AE6AD3"/>
    <w:rsid w:val="00AF3BBB"/>
    <w:rsid w:val="00B01998"/>
    <w:rsid w:val="00B02EE9"/>
    <w:rsid w:val="00B064A0"/>
    <w:rsid w:val="00B1165D"/>
    <w:rsid w:val="00B11A30"/>
    <w:rsid w:val="00B12180"/>
    <w:rsid w:val="00B12A6A"/>
    <w:rsid w:val="00B201CD"/>
    <w:rsid w:val="00B2091A"/>
    <w:rsid w:val="00B212E5"/>
    <w:rsid w:val="00B21C95"/>
    <w:rsid w:val="00B23443"/>
    <w:rsid w:val="00B275C9"/>
    <w:rsid w:val="00B311E3"/>
    <w:rsid w:val="00B31370"/>
    <w:rsid w:val="00B32760"/>
    <w:rsid w:val="00B34A8C"/>
    <w:rsid w:val="00B37A3F"/>
    <w:rsid w:val="00B37A54"/>
    <w:rsid w:val="00B37B9E"/>
    <w:rsid w:val="00B407F8"/>
    <w:rsid w:val="00B43CB0"/>
    <w:rsid w:val="00B4518C"/>
    <w:rsid w:val="00B45CA6"/>
    <w:rsid w:val="00B46363"/>
    <w:rsid w:val="00B526F7"/>
    <w:rsid w:val="00B52EE7"/>
    <w:rsid w:val="00B530BE"/>
    <w:rsid w:val="00B5418A"/>
    <w:rsid w:val="00B54AF2"/>
    <w:rsid w:val="00B56939"/>
    <w:rsid w:val="00B57497"/>
    <w:rsid w:val="00B577C2"/>
    <w:rsid w:val="00B641E5"/>
    <w:rsid w:val="00B64574"/>
    <w:rsid w:val="00B66256"/>
    <w:rsid w:val="00B66334"/>
    <w:rsid w:val="00B719A2"/>
    <w:rsid w:val="00B724DF"/>
    <w:rsid w:val="00B73B0B"/>
    <w:rsid w:val="00B74FCA"/>
    <w:rsid w:val="00B815E5"/>
    <w:rsid w:val="00B83287"/>
    <w:rsid w:val="00B85259"/>
    <w:rsid w:val="00B8560F"/>
    <w:rsid w:val="00B864D1"/>
    <w:rsid w:val="00B86B24"/>
    <w:rsid w:val="00B91487"/>
    <w:rsid w:val="00B940AA"/>
    <w:rsid w:val="00B9564D"/>
    <w:rsid w:val="00B9775C"/>
    <w:rsid w:val="00BA30E3"/>
    <w:rsid w:val="00BA3B8B"/>
    <w:rsid w:val="00BA4C3C"/>
    <w:rsid w:val="00BA4E9A"/>
    <w:rsid w:val="00BA5E65"/>
    <w:rsid w:val="00BB2206"/>
    <w:rsid w:val="00BB24A9"/>
    <w:rsid w:val="00BB2C63"/>
    <w:rsid w:val="00BB2D83"/>
    <w:rsid w:val="00BB5532"/>
    <w:rsid w:val="00BB608B"/>
    <w:rsid w:val="00BC1131"/>
    <w:rsid w:val="00BC15CA"/>
    <w:rsid w:val="00BC3F6B"/>
    <w:rsid w:val="00BC4B47"/>
    <w:rsid w:val="00BC7304"/>
    <w:rsid w:val="00BD0A88"/>
    <w:rsid w:val="00BD1579"/>
    <w:rsid w:val="00BD48D2"/>
    <w:rsid w:val="00BD5681"/>
    <w:rsid w:val="00BD7084"/>
    <w:rsid w:val="00BE072A"/>
    <w:rsid w:val="00BE15D0"/>
    <w:rsid w:val="00BE3345"/>
    <w:rsid w:val="00BE6414"/>
    <w:rsid w:val="00BF005A"/>
    <w:rsid w:val="00BF14C2"/>
    <w:rsid w:val="00BF2800"/>
    <w:rsid w:val="00BF3CD7"/>
    <w:rsid w:val="00BF3E97"/>
    <w:rsid w:val="00C0106F"/>
    <w:rsid w:val="00C01270"/>
    <w:rsid w:val="00C017D9"/>
    <w:rsid w:val="00C03F80"/>
    <w:rsid w:val="00C04565"/>
    <w:rsid w:val="00C07118"/>
    <w:rsid w:val="00C0711D"/>
    <w:rsid w:val="00C106C2"/>
    <w:rsid w:val="00C140BC"/>
    <w:rsid w:val="00C153E6"/>
    <w:rsid w:val="00C17F52"/>
    <w:rsid w:val="00C21861"/>
    <w:rsid w:val="00C22A32"/>
    <w:rsid w:val="00C230AE"/>
    <w:rsid w:val="00C245E2"/>
    <w:rsid w:val="00C26069"/>
    <w:rsid w:val="00C26A93"/>
    <w:rsid w:val="00C31335"/>
    <w:rsid w:val="00C33259"/>
    <w:rsid w:val="00C33BD8"/>
    <w:rsid w:val="00C352EE"/>
    <w:rsid w:val="00C35D2B"/>
    <w:rsid w:val="00C40416"/>
    <w:rsid w:val="00C42B16"/>
    <w:rsid w:val="00C45146"/>
    <w:rsid w:val="00C452C3"/>
    <w:rsid w:val="00C462C9"/>
    <w:rsid w:val="00C46504"/>
    <w:rsid w:val="00C46A90"/>
    <w:rsid w:val="00C47C3D"/>
    <w:rsid w:val="00C5160E"/>
    <w:rsid w:val="00C5249C"/>
    <w:rsid w:val="00C53CC2"/>
    <w:rsid w:val="00C550FB"/>
    <w:rsid w:val="00C563C1"/>
    <w:rsid w:val="00C56ED5"/>
    <w:rsid w:val="00C57D1A"/>
    <w:rsid w:val="00C605B7"/>
    <w:rsid w:val="00C63F0E"/>
    <w:rsid w:val="00C651A8"/>
    <w:rsid w:val="00C658C2"/>
    <w:rsid w:val="00C750A0"/>
    <w:rsid w:val="00C75441"/>
    <w:rsid w:val="00C87954"/>
    <w:rsid w:val="00C87BE0"/>
    <w:rsid w:val="00C90D47"/>
    <w:rsid w:val="00C920E5"/>
    <w:rsid w:val="00C9495C"/>
    <w:rsid w:val="00C955E2"/>
    <w:rsid w:val="00C96EBF"/>
    <w:rsid w:val="00CA0EBF"/>
    <w:rsid w:val="00CB0918"/>
    <w:rsid w:val="00CB3B30"/>
    <w:rsid w:val="00CB667E"/>
    <w:rsid w:val="00CB6ECD"/>
    <w:rsid w:val="00CC1124"/>
    <w:rsid w:val="00CC17DE"/>
    <w:rsid w:val="00CC32FE"/>
    <w:rsid w:val="00CC4C7A"/>
    <w:rsid w:val="00CC5405"/>
    <w:rsid w:val="00CC686B"/>
    <w:rsid w:val="00CC7D0F"/>
    <w:rsid w:val="00CD079B"/>
    <w:rsid w:val="00CD6D1F"/>
    <w:rsid w:val="00CE02CD"/>
    <w:rsid w:val="00CE0A61"/>
    <w:rsid w:val="00CE1CCA"/>
    <w:rsid w:val="00CE6AA2"/>
    <w:rsid w:val="00CF38B2"/>
    <w:rsid w:val="00CF770E"/>
    <w:rsid w:val="00CF7F25"/>
    <w:rsid w:val="00D001C6"/>
    <w:rsid w:val="00D0368C"/>
    <w:rsid w:val="00D04FF0"/>
    <w:rsid w:val="00D05669"/>
    <w:rsid w:val="00D06203"/>
    <w:rsid w:val="00D06573"/>
    <w:rsid w:val="00D1004F"/>
    <w:rsid w:val="00D149FD"/>
    <w:rsid w:val="00D164EC"/>
    <w:rsid w:val="00D165A5"/>
    <w:rsid w:val="00D20169"/>
    <w:rsid w:val="00D2053D"/>
    <w:rsid w:val="00D23513"/>
    <w:rsid w:val="00D27476"/>
    <w:rsid w:val="00D2751A"/>
    <w:rsid w:val="00D3188D"/>
    <w:rsid w:val="00D31EB6"/>
    <w:rsid w:val="00D31EB9"/>
    <w:rsid w:val="00D33CC3"/>
    <w:rsid w:val="00D3440D"/>
    <w:rsid w:val="00D37D3F"/>
    <w:rsid w:val="00D42E07"/>
    <w:rsid w:val="00D447EF"/>
    <w:rsid w:val="00D469E4"/>
    <w:rsid w:val="00D505C4"/>
    <w:rsid w:val="00D508AC"/>
    <w:rsid w:val="00D530BB"/>
    <w:rsid w:val="00D536CC"/>
    <w:rsid w:val="00D54949"/>
    <w:rsid w:val="00D61205"/>
    <w:rsid w:val="00D6556D"/>
    <w:rsid w:val="00D65D58"/>
    <w:rsid w:val="00D7516B"/>
    <w:rsid w:val="00D752DB"/>
    <w:rsid w:val="00D80C2B"/>
    <w:rsid w:val="00D81018"/>
    <w:rsid w:val="00D818C6"/>
    <w:rsid w:val="00D84E10"/>
    <w:rsid w:val="00D91168"/>
    <w:rsid w:val="00D9347E"/>
    <w:rsid w:val="00D93618"/>
    <w:rsid w:val="00D94102"/>
    <w:rsid w:val="00D95410"/>
    <w:rsid w:val="00DA007D"/>
    <w:rsid w:val="00DA164E"/>
    <w:rsid w:val="00DA5D36"/>
    <w:rsid w:val="00DA68F1"/>
    <w:rsid w:val="00DA6A12"/>
    <w:rsid w:val="00DB2C0C"/>
    <w:rsid w:val="00DC2530"/>
    <w:rsid w:val="00DC6E9F"/>
    <w:rsid w:val="00DD2090"/>
    <w:rsid w:val="00DD7F3E"/>
    <w:rsid w:val="00DE0808"/>
    <w:rsid w:val="00DE13D2"/>
    <w:rsid w:val="00DE1F70"/>
    <w:rsid w:val="00DE44A1"/>
    <w:rsid w:val="00DE7A75"/>
    <w:rsid w:val="00DF1C20"/>
    <w:rsid w:val="00DF2A54"/>
    <w:rsid w:val="00DF2B2C"/>
    <w:rsid w:val="00DF7AFE"/>
    <w:rsid w:val="00E01A02"/>
    <w:rsid w:val="00E0232B"/>
    <w:rsid w:val="00E1082A"/>
    <w:rsid w:val="00E120CF"/>
    <w:rsid w:val="00E12685"/>
    <w:rsid w:val="00E14EFC"/>
    <w:rsid w:val="00E15B12"/>
    <w:rsid w:val="00E17124"/>
    <w:rsid w:val="00E20C9A"/>
    <w:rsid w:val="00E22C54"/>
    <w:rsid w:val="00E2705D"/>
    <w:rsid w:val="00E31241"/>
    <w:rsid w:val="00E31D39"/>
    <w:rsid w:val="00E41A1F"/>
    <w:rsid w:val="00E434DC"/>
    <w:rsid w:val="00E4390D"/>
    <w:rsid w:val="00E50907"/>
    <w:rsid w:val="00E557C2"/>
    <w:rsid w:val="00E6069D"/>
    <w:rsid w:val="00E60D8D"/>
    <w:rsid w:val="00E67FF3"/>
    <w:rsid w:val="00E70C76"/>
    <w:rsid w:val="00E70DEA"/>
    <w:rsid w:val="00E712A3"/>
    <w:rsid w:val="00E71BE7"/>
    <w:rsid w:val="00E74E40"/>
    <w:rsid w:val="00E7503E"/>
    <w:rsid w:val="00E75F32"/>
    <w:rsid w:val="00E9121A"/>
    <w:rsid w:val="00E92E92"/>
    <w:rsid w:val="00E94B2A"/>
    <w:rsid w:val="00EA50DC"/>
    <w:rsid w:val="00EA6AA0"/>
    <w:rsid w:val="00EA71EA"/>
    <w:rsid w:val="00EB600D"/>
    <w:rsid w:val="00EB6407"/>
    <w:rsid w:val="00EC09AE"/>
    <w:rsid w:val="00EC0BBC"/>
    <w:rsid w:val="00EC26F0"/>
    <w:rsid w:val="00EC282F"/>
    <w:rsid w:val="00EC32DF"/>
    <w:rsid w:val="00EC45D6"/>
    <w:rsid w:val="00EC4BA9"/>
    <w:rsid w:val="00EC548E"/>
    <w:rsid w:val="00EC5952"/>
    <w:rsid w:val="00EC7621"/>
    <w:rsid w:val="00ED1866"/>
    <w:rsid w:val="00ED25CB"/>
    <w:rsid w:val="00ED4EAD"/>
    <w:rsid w:val="00ED5EE6"/>
    <w:rsid w:val="00ED6408"/>
    <w:rsid w:val="00EE11DE"/>
    <w:rsid w:val="00EE1A60"/>
    <w:rsid w:val="00EE5783"/>
    <w:rsid w:val="00EE7357"/>
    <w:rsid w:val="00EF01F6"/>
    <w:rsid w:val="00EF167A"/>
    <w:rsid w:val="00EF1E79"/>
    <w:rsid w:val="00EF32E6"/>
    <w:rsid w:val="00EF770C"/>
    <w:rsid w:val="00F0097E"/>
    <w:rsid w:val="00F011F6"/>
    <w:rsid w:val="00F05BE3"/>
    <w:rsid w:val="00F116A7"/>
    <w:rsid w:val="00F11A42"/>
    <w:rsid w:val="00F13EFF"/>
    <w:rsid w:val="00F14338"/>
    <w:rsid w:val="00F1577F"/>
    <w:rsid w:val="00F1629C"/>
    <w:rsid w:val="00F207B9"/>
    <w:rsid w:val="00F20EF1"/>
    <w:rsid w:val="00F216E1"/>
    <w:rsid w:val="00F234DA"/>
    <w:rsid w:val="00F24D2C"/>
    <w:rsid w:val="00F301F1"/>
    <w:rsid w:val="00F47054"/>
    <w:rsid w:val="00F47B03"/>
    <w:rsid w:val="00F50507"/>
    <w:rsid w:val="00F525BB"/>
    <w:rsid w:val="00F57448"/>
    <w:rsid w:val="00F577FE"/>
    <w:rsid w:val="00F6335D"/>
    <w:rsid w:val="00F63DE1"/>
    <w:rsid w:val="00F65566"/>
    <w:rsid w:val="00F65C35"/>
    <w:rsid w:val="00F66742"/>
    <w:rsid w:val="00F66C36"/>
    <w:rsid w:val="00F66C72"/>
    <w:rsid w:val="00F678B4"/>
    <w:rsid w:val="00F70276"/>
    <w:rsid w:val="00F74034"/>
    <w:rsid w:val="00F76DD1"/>
    <w:rsid w:val="00F77ED7"/>
    <w:rsid w:val="00F80CFA"/>
    <w:rsid w:val="00F81C70"/>
    <w:rsid w:val="00F839AD"/>
    <w:rsid w:val="00F853A5"/>
    <w:rsid w:val="00F8717E"/>
    <w:rsid w:val="00F87CCB"/>
    <w:rsid w:val="00F903ED"/>
    <w:rsid w:val="00F94365"/>
    <w:rsid w:val="00F970E7"/>
    <w:rsid w:val="00F97AA3"/>
    <w:rsid w:val="00FA1650"/>
    <w:rsid w:val="00FA1AF2"/>
    <w:rsid w:val="00FA20DB"/>
    <w:rsid w:val="00FA3B00"/>
    <w:rsid w:val="00FA559B"/>
    <w:rsid w:val="00FA6031"/>
    <w:rsid w:val="00FB0301"/>
    <w:rsid w:val="00FB11B8"/>
    <w:rsid w:val="00FB175F"/>
    <w:rsid w:val="00FB28D4"/>
    <w:rsid w:val="00FB32A0"/>
    <w:rsid w:val="00FB4848"/>
    <w:rsid w:val="00FB76A4"/>
    <w:rsid w:val="00FB7C17"/>
    <w:rsid w:val="00FC14C0"/>
    <w:rsid w:val="00FC2E1F"/>
    <w:rsid w:val="00FC691B"/>
    <w:rsid w:val="00FD28C3"/>
    <w:rsid w:val="00FE02F3"/>
    <w:rsid w:val="00FE1B9A"/>
    <w:rsid w:val="00FE334B"/>
    <w:rsid w:val="00FE3D0E"/>
    <w:rsid w:val="00FF0C5C"/>
    <w:rsid w:val="00FF18DE"/>
    <w:rsid w:val="00FF3D90"/>
    <w:rsid w:val="00FF5588"/>
    <w:rsid w:val="00FF6A12"/>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17315977">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945589">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96179865">
      <w:bodyDiv w:val="1"/>
      <w:marLeft w:val="0"/>
      <w:marRight w:val="0"/>
      <w:marTop w:val="0"/>
      <w:marBottom w:val="0"/>
      <w:divBdr>
        <w:top w:val="none" w:sz="0" w:space="0" w:color="auto"/>
        <w:left w:val="none" w:sz="0" w:space="0" w:color="auto"/>
        <w:bottom w:val="none" w:sz="0" w:space="0" w:color="auto"/>
        <w:right w:val="none" w:sz="0" w:space="0" w:color="auto"/>
      </w:divBdr>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9419369">
      <w:bodyDiv w:val="1"/>
      <w:marLeft w:val="0"/>
      <w:marRight w:val="0"/>
      <w:marTop w:val="0"/>
      <w:marBottom w:val="0"/>
      <w:divBdr>
        <w:top w:val="none" w:sz="0" w:space="0" w:color="auto"/>
        <w:left w:val="none" w:sz="0" w:space="0" w:color="auto"/>
        <w:bottom w:val="none" w:sz="0" w:space="0" w:color="auto"/>
        <w:right w:val="none" w:sz="0" w:space="0" w:color="auto"/>
      </w:divBdr>
      <w:divsChild>
        <w:div w:id="816606643">
          <w:marLeft w:val="1411"/>
          <w:marRight w:val="0"/>
          <w:marTop w:val="140"/>
          <w:marBottom w:val="0"/>
          <w:divBdr>
            <w:top w:val="none" w:sz="0" w:space="0" w:color="auto"/>
            <w:left w:val="none" w:sz="0" w:space="0" w:color="auto"/>
            <w:bottom w:val="none" w:sz="0" w:space="0" w:color="auto"/>
            <w:right w:val="none" w:sz="0" w:space="0" w:color="auto"/>
          </w:divBdr>
        </w:div>
        <w:div w:id="780952864">
          <w:marLeft w:val="2016"/>
          <w:marRight w:val="0"/>
          <w:marTop w:val="140"/>
          <w:marBottom w:val="0"/>
          <w:divBdr>
            <w:top w:val="none" w:sz="0" w:space="0" w:color="auto"/>
            <w:left w:val="none" w:sz="0" w:space="0" w:color="auto"/>
            <w:bottom w:val="none" w:sz="0" w:space="0" w:color="auto"/>
            <w:right w:val="none" w:sz="0" w:space="0" w:color="auto"/>
          </w:divBdr>
        </w:div>
        <w:div w:id="918518362">
          <w:marLeft w:val="1411"/>
          <w:marRight w:val="0"/>
          <w:marTop w:val="140"/>
          <w:marBottom w:val="0"/>
          <w:divBdr>
            <w:top w:val="none" w:sz="0" w:space="0" w:color="auto"/>
            <w:left w:val="none" w:sz="0" w:space="0" w:color="auto"/>
            <w:bottom w:val="none" w:sz="0" w:space="0" w:color="auto"/>
            <w:right w:val="none" w:sz="0" w:space="0" w:color="auto"/>
          </w:divBdr>
        </w:div>
        <w:div w:id="1199589418">
          <w:marLeft w:val="2016"/>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98294535">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89942264">
      <w:bodyDiv w:val="1"/>
      <w:marLeft w:val="0"/>
      <w:marRight w:val="0"/>
      <w:marTop w:val="0"/>
      <w:marBottom w:val="0"/>
      <w:divBdr>
        <w:top w:val="none" w:sz="0" w:space="0" w:color="auto"/>
        <w:left w:val="none" w:sz="0" w:space="0" w:color="auto"/>
        <w:bottom w:val="none" w:sz="0" w:space="0" w:color="auto"/>
        <w:right w:val="none" w:sz="0" w:space="0" w:color="auto"/>
      </w:divBdr>
      <w:divsChild>
        <w:div w:id="274748696">
          <w:marLeft w:val="749"/>
          <w:marRight w:val="0"/>
          <w:marTop w:val="240"/>
          <w:marBottom w:val="0"/>
          <w:divBdr>
            <w:top w:val="none" w:sz="0" w:space="0" w:color="auto"/>
            <w:left w:val="none" w:sz="0" w:space="0" w:color="auto"/>
            <w:bottom w:val="none" w:sz="0" w:space="0" w:color="auto"/>
            <w:right w:val="none" w:sz="0" w:space="0" w:color="auto"/>
          </w:divBdr>
        </w:div>
        <w:div w:id="1772241374">
          <w:marLeft w:val="749"/>
          <w:marRight w:val="0"/>
          <w:marTop w:val="240"/>
          <w:marBottom w:val="0"/>
          <w:divBdr>
            <w:top w:val="none" w:sz="0" w:space="0" w:color="auto"/>
            <w:left w:val="none" w:sz="0" w:space="0" w:color="auto"/>
            <w:bottom w:val="none" w:sz="0" w:space="0" w:color="auto"/>
            <w:right w:val="none" w:sz="0" w:space="0" w:color="auto"/>
          </w:divBdr>
        </w:div>
        <w:div w:id="55856425">
          <w:marLeft w:val="749"/>
          <w:marRight w:val="0"/>
          <w:marTop w:val="240"/>
          <w:marBottom w:val="0"/>
          <w:divBdr>
            <w:top w:val="none" w:sz="0" w:space="0" w:color="auto"/>
            <w:left w:val="none" w:sz="0" w:space="0" w:color="auto"/>
            <w:bottom w:val="none" w:sz="0" w:space="0" w:color="auto"/>
            <w:right w:val="none" w:sz="0" w:space="0" w:color="auto"/>
          </w:divBdr>
        </w:div>
      </w:divsChild>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2757310">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057848557">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 w:id="2131588726">
      <w:bodyDiv w:val="1"/>
      <w:marLeft w:val="0"/>
      <w:marRight w:val="0"/>
      <w:marTop w:val="0"/>
      <w:marBottom w:val="0"/>
      <w:divBdr>
        <w:top w:val="none" w:sz="0" w:space="0" w:color="auto"/>
        <w:left w:val="none" w:sz="0" w:space="0" w:color="auto"/>
        <w:bottom w:val="none" w:sz="0" w:space="0" w:color="auto"/>
        <w:right w:val="none" w:sz="0" w:space="0" w:color="auto"/>
      </w:divBdr>
    </w:div>
    <w:div w:id="2133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E11A6"/>
    <w:rsid w:val="001664A5"/>
    <w:rsid w:val="00221746"/>
    <w:rsid w:val="00360CF2"/>
    <w:rsid w:val="00405D4F"/>
    <w:rsid w:val="00434E84"/>
    <w:rsid w:val="005172D8"/>
    <w:rsid w:val="005C4A86"/>
    <w:rsid w:val="00644618"/>
    <w:rsid w:val="00656D0E"/>
    <w:rsid w:val="0068372C"/>
    <w:rsid w:val="0069192A"/>
    <w:rsid w:val="006978CB"/>
    <w:rsid w:val="00714F53"/>
    <w:rsid w:val="00742D17"/>
    <w:rsid w:val="007A555C"/>
    <w:rsid w:val="00881345"/>
    <w:rsid w:val="00892201"/>
    <w:rsid w:val="008F171F"/>
    <w:rsid w:val="00985AF7"/>
    <w:rsid w:val="00A272A6"/>
    <w:rsid w:val="00A80728"/>
    <w:rsid w:val="00AB304B"/>
    <w:rsid w:val="00C22E1A"/>
    <w:rsid w:val="00CA3118"/>
    <w:rsid w:val="00CC58B3"/>
    <w:rsid w:val="00CD6EB2"/>
    <w:rsid w:val="00E14060"/>
    <w:rsid w:val="00EA0AA2"/>
    <w:rsid w:val="00EB14A3"/>
    <w:rsid w:val="00EB59E9"/>
    <w:rsid w:val="00F27B56"/>
    <w:rsid w:val="00F454AE"/>
    <w:rsid w:val="00F50D19"/>
    <w:rsid w:val="00F652EA"/>
    <w:rsid w:val="00FE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8ADA0-B787-460E-AE0A-1553B432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TotalTime>
  <Pages>7</Pages>
  <Words>1522</Words>
  <Characters>8681</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P802.15-16-0607-00-003e</vt:lpstr>
      <vt:lpstr>THz IG Nov 2009 Minutes</vt:lpstr>
      <vt:lpstr>THz IG Nov 2009 Minutes</vt:lpstr>
    </vt:vector>
  </TitlesOfParts>
  <Company>Toshiba</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P802.15-16-0607-00-003e</dc:title>
  <dc:subject>TG3e September 2016 Meeting Minutes</dc:subject>
  <dc:creator>平賀　健;Ken Hiraga;Andrew Estrada</dc:creator>
  <cp:lastModifiedBy>wsho</cp:lastModifiedBy>
  <cp:revision>5</cp:revision>
  <cp:lastPrinted>2012-04-16T11:57:00Z</cp:lastPrinted>
  <dcterms:created xsi:type="dcterms:W3CDTF">2016-09-15T15:14:00Z</dcterms:created>
  <dcterms:modified xsi:type="dcterms:W3CDTF">2016-10-29T03:55:00Z</dcterms:modified>
</cp:coreProperties>
</file>