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A61" w:rsidRDefault="00964A61">
      <w:pPr>
        <w:jc w:val="center"/>
        <w:rPr>
          <w:b/>
          <w:sz w:val="28"/>
        </w:rPr>
      </w:pPr>
      <w:r>
        <w:rPr>
          <w:b/>
          <w:sz w:val="28"/>
        </w:rPr>
        <w:t>IEEE P802.15</w:t>
      </w:r>
    </w:p>
    <w:p w:rsidR="00964A61" w:rsidRDefault="00964A61">
      <w:pPr>
        <w:jc w:val="center"/>
        <w:rPr>
          <w:b/>
          <w:sz w:val="28"/>
        </w:rPr>
      </w:pPr>
      <w:r>
        <w:rPr>
          <w:b/>
          <w:sz w:val="28"/>
        </w:rPr>
        <w:t>Wireless Personal Area Networks</w:t>
      </w:r>
    </w:p>
    <w:p w:rsidR="00964A61" w:rsidRDefault="00964A6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64A61">
        <w:tc>
          <w:tcPr>
            <w:tcW w:w="1260" w:type="dxa"/>
            <w:tcBorders>
              <w:top w:val="single" w:sz="6" w:space="0" w:color="auto"/>
            </w:tcBorders>
          </w:tcPr>
          <w:p w:rsidR="00964A61" w:rsidRDefault="00964A61">
            <w:pPr>
              <w:pStyle w:val="covertext"/>
            </w:pPr>
            <w:r>
              <w:t>Project</w:t>
            </w:r>
          </w:p>
        </w:tc>
        <w:tc>
          <w:tcPr>
            <w:tcW w:w="8190" w:type="dxa"/>
            <w:gridSpan w:val="2"/>
            <w:tcBorders>
              <w:top w:val="single" w:sz="6" w:space="0" w:color="auto"/>
            </w:tcBorders>
          </w:tcPr>
          <w:p w:rsidR="00964A61" w:rsidRDefault="00964A61">
            <w:pPr>
              <w:pStyle w:val="covertext"/>
            </w:pPr>
            <w:r>
              <w:t>IEEE P802.15 Working Group for Wireless Personal Area Networks (WPANs)</w:t>
            </w:r>
          </w:p>
        </w:tc>
      </w:tr>
      <w:tr w:rsidR="00964A61">
        <w:tc>
          <w:tcPr>
            <w:tcW w:w="1260" w:type="dxa"/>
            <w:tcBorders>
              <w:top w:val="single" w:sz="6" w:space="0" w:color="auto"/>
            </w:tcBorders>
          </w:tcPr>
          <w:p w:rsidR="00964A61" w:rsidRDefault="00964A61">
            <w:pPr>
              <w:pStyle w:val="covertext"/>
            </w:pPr>
            <w:r>
              <w:t>Title</w:t>
            </w:r>
          </w:p>
        </w:tc>
        <w:tc>
          <w:tcPr>
            <w:tcW w:w="8190" w:type="dxa"/>
            <w:gridSpan w:val="2"/>
            <w:tcBorders>
              <w:top w:val="single" w:sz="6" w:space="0" w:color="auto"/>
            </w:tcBorders>
          </w:tcPr>
          <w:p w:rsidR="00964A61" w:rsidRPr="00A55F7D" w:rsidRDefault="005C582C" w:rsidP="00315D26">
            <w:pPr>
              <w:pStyle w:val="covertext"/>
              <w:rPr>
                <w:lang w:eastAsia="ja-JP"/>
              </w:rPr>
            </w:pPr>
            <w:r>
              <w:rPr>
                <w:rFonts w:hint="eastAsia"/>
                <w:lang w:eastAsia="ja-JP"/>
              </w:rPr>
              <w:t>TG3d</w:t>
            </w:r>
            <w:r w:rsidR="0018583A">
              <w:rPr>
                <w:rFonts w:hint="eastAsia"/>
                <w:lang w:eastAsia="ja-JP"/>
              </w:rPr>
              <w:t xml:space="preserve"> July</w:t>
            </w:r>
            <w:r w:rsidR="00A04BA5" w:rsidRPr="00A55F7D">
              <w:rPr>
                <w:rFonts w:hint="eastAsia"/>
                <w:lang w:eastAsia="ja-JP"/>
              </w:rPr>
              <w:t xml:space="preserve"> 2016</w:t>
            </w:r>
            <w:r w:rsidR="006768F6" w:rsidRPr="00A55F7D">
              <w:rPr>
                <w:rFonts w:hint="eastAsia"/>
                <w:lang w:eastAsia="ja-JP"/>
              </w:rPr>
              <w:t xml:space="preserve"> Meeting Minutes</w:t>
            </w:r>
          </w:p>
        </w:tc>
      </w:tr>
      <w:tr w:rsidR="00964A61">
        <w:tc>
          <w:tcPr>
            <w:tcW w:w="1260" w:type="dxa"/>
            <w:tcBorders>
              <w:top w:val="single" w:sz="6" w:space="0" w:color="auto"/>
            </w:tcBorders>
          </w:tcPr>
          <w:p w:rsidR="00964A61" w:rsidRDefault="00964A61">
            <w:pPr>
              <w:pStyle w:val="covertext"/>
            </w:pPr>
            <w:r>
              <w:t>Date Submitted</w:t>
            </w:r>
          </w:p>
        </w:tc>
        <w:tc>
          <w:tcPr>
            <w:tcW w:w="8190" w:type="dxa"/>
            <w:gridSpan w:val="2"/>
            <w:tcBorders>
              <w:top w:val="single" w:sz="6" w:space="0" w:color="auto"/>
            </w:tcBorders>
          </w:tcPr>
          <w:p w:rsidR="00964A61" w:rsidRPr="00A55F7D" w:rsidRDefault="0018583A" w:rsidP="009F672D">
            <w:pPr>
              <w:pStyle w:val="covertext"/>
              <w:rPr>
                <w:lang w:eastAsia="ja-JP"/>
              </w:rPr>
            </w:pPr>
            <w:r>
              <w:rPr>
                <w:rFonts w:hint="eastAsia"/>
                <w:lang w:eastAsia="ja-JP"/>
              </w:rPr>
              <w:t>28 July</w:t>
            </w:r>
            <w:r w:rsidR="00A04BA5" w:rsidRPr="00A55F7D">
              <w:rPr>
                <w:rFonts w:hint="eastAsia"/>
                <w:lang w:eastAsia="ja-JP"/>
              </w:rPr>
              <w:t xml:space="preserve"> 2016</w:t>
            </w:r>
          </w:p>
        </w:tc>
      </w:tr>
      <w:tr w:rsidR="00A959EE">
        <w:tc>
          <w:tcPr>
            <w:tcW w:w="1260" w:type="dxa"/>
            <w:tcBorders>
              <w:top w:val="single" w:sz="4" w:space="0" w:color="auto"/>
              <w:bottom w:val="single" w:sz="4" w:space="0" w:color="auto"/>
            </w:tcBorders>
          </w:tcPr>
          <w:p w:rsidR="00A959EE" w:rsidRDefault="00A959EE">
            <w:pPr>
              <w:pStyle w:val="covertext"/>
            </w:pPr>
            <w:r>
              <w:t>Source</w:t>
            </w:r>
          </w:p>
        </w:tc>
        <w:tc>
          <w:tcPr>
            <w:tcW w:w="4050" w:type="dxa"/>
            <w:tcBorders>
              <w:top w:val="single" w:sz="4" w:space="0" w:color="auto"/>
              <w:bottom w:val="single" w:sz="4" w:space="0" w:color="auto"/>
            </w:tcBorders>
          </w:tcPr>
          <w:p w:rsidR="00A959EE" w:rsidRPr="00A55F7D" w:rsidRDefault="00A959EE" w:rsidP="00347ACD">
            <w:pPr>
              <w:pStyle w:val="covertext"/>
              <w:spacing w:before="0" w:after="0"/>
              <w:rPr>
                <w:lang w:eastAsia="ja-JP"/>
              </w:rPr>
            </w:pPr>
            <w:r w:rsidRPr="00A55F7D">
              <w:rPr>
                <w:rFonts w:hint="eastAsia"/>
                <w:lang w:val="de-DE" w:eastAsia="ja-JP"/>
              </w:rPr>
              <w:t>Ken Hiraga</w:t>
            </w:r>
            <w:r w:rsidRPr="00A55F7D">
              <w:rPr>
                <w:lang w:val="de-DE"/>
              </w:rPr>
              <w:br/>
            </w:r>
            <w:r w:rsidRPr="00A55F7D">
              <w:rPr>
                <w:rFonts w:hint="eastAsia"/>
                <w:lang w:val="de-DE" w:eastAsia="ja-JP"/>
              </w:rPr>
              <w:t>NTT Network Innovation Laboratories</w:t>
            </w:r>
          </w:p>
          <w:p w:rsidR="00A959EE" w:rsidRPr="00A55F7D" w:rsidRDefault="00A959EE" w:rsidP="00347ACD">
            <w:pPr>
              <w:pStyle w:val="covertext"/>
              <w:spacing w:before="0" w:after="0"/>
              <w:rPr>
                <w:lang w:eastAsia="ja-JP"/>
              </w:rPr>
            </w:pPr>
            <w:proofErr w:type="spellStart"/>
            <w:r w:rsidRPr="00A55F7D">
              <w:rPr>
                <w:rFonts w:hint="eastAsia"/>
                <w:lang w:eastAsia="ja-JP"/>
              </w:rPr>
              <w:t>Hikarinooka</w:t>
            </w:r>
            <w:proofErr w:type="spellEnd"/>
            <w:r w:rsidRPr="00A55F7D">
              <w:rPr>
                <w:rFonts w:hint="eastAsia"/>
                <w:lang w:eastAsia="ja-JP"/>
              </w:rPr>
              <w:t xml:space="preserve"> 1-1, Yokosuka 239-0847 Japan</w:t>
            </w:r>
          </w:p>
        </w:tc>
        <w:tc>
          <w:tcPr>
            <w:tcW w:w="4140" w:type="dxa"/>
            <w:tcBorders>
              <w:top w:val="single" w:sz="4" w:space="0" w:color="auto"/>
              <w:bottom w:val="single" w:sz="4" w:space="0" w:color="auto"/>
            </w:tcBorders>
          </w:tcPr>
          <w:p w:rsidR="00A959EE" w:rsidRPr="00A55F7D" w:rsidRDefault="00A959EE" w:rsidP="00347ACD">
            <w:pPr>
              <w:pStyle w:val="covertext"/>
              <w:tabs>
                <w:tab w:val="left" w:pos="1152"/>
              </w:tabs>
              <w:spacing w:before="0" w:after="0"/>
              <w:rPr>
                <w:lang w:eastAsia="ja-JP"/>
              </w:rPr>
            </w:pPr>
            <w:r w:rsidRPr="00A55F7D">
              <w:t>Voice:</w:t>
            </w:r>
            <w:r w:rsidRPr="00A55F7D">
              <w:tab/>
            </w:r>
            <w:r w:rsidRPr="00A55F7D">
              <w:rPr>
                <w:rFonts w:hint="eastAsia"/>
                <w:lang w:eastAsia="ja-JP"/>
              </w:rPr>
              <w:t>+81 46 859 3474</w:t>
            </w:r>
            <w:r w:rsidRPr="00A55F7D">
              <w:br/>
              <w:t>Fax:</w:t>
            </w:r>
            <w:r w:rsidRPr="00A55F7D">
              <w:tab/>
              <w:t>+</w:t>
            </w:r>
            <w:r w:rsidRPr="00A55F7D">
              <w:rPr>
                <w:rFonts w:hint="eastAsia"/>
                <w:lang w:eastAsia="ja-JP"/>
              </w:rPr>
              <w:t>81 46 855 1497</w:t>
            </w:r>
            <w:r w:rsidRPr="00A55F7D">
              <w:br/>
              <w:t>E-mail:</w:t>
            </w:r>
            <w:r w:rsidRPr="00A55F7D">
              <w:tab/>
            </w:r>
            <w:r w:rsidRPr="00A55F7D">
              <w:rPr>
                <w:rFonts w:hint="eastAsia"/>
                <w:lang w:eastAsia="ja-JP"/>
              </w:rPr>
              <w:t>hiraga.ken@lab.ntt.co.jp</w:t>
            </w:r>
          </w:p>
        </w:tc>
      </w:tr>
      <w:tr w:rsidR="00A959EE">
        <w:tc>
          <w:tcPr>
            <w:tcW w:w="1260" w:type="dxa"/>
            <w:tcBorders>
              <w:top w:val="single" w:sz="6" w:space="0" w:color="auto"/>
            </w:tcBorders>
          </w:tcPr>
          <w:p w:rsidR="00A959EE" w:rsidRDefault="00A959EE">
            <w:pPr>
              <w:pStyle w:val="covertext"/>
            </w:pPr>
            <w:r>
              <w:t>Re:</w:t>
            </w:r>
          </w:p>
        </w:tc>
        <w:tc>
          <w:tcPr>
            <w:tcW w:w="8190" w:type="dxa"/>
            <w:gridSpan w:val="2"/>
            <w:tcBorders>
              <w:top w:val="single" w:sz="6" w:space="0" w:color="auto"/>
            </w:tcBorders>
          </w:tcPr>
          <w:p w:rsidR="00A959EE" w:rsidRPr="00A55F7D" w:rsidRDefault="00A959EE">
            <w:pPr>
              <w:pStyle w:val="covertext"/>
            </w:pPr>
          </w:p>
        </w:tc>
      </w:tr>
      <w:tr w:rsidR="00A959EE">
        <w:tc>
          <w:tcPr>
            <w:tcW w:w="1260" w:type="dxa"/>
            <w:tcBorders>
              <w:top w:val="single" w:sz="6" w:space="0" w:color="auto"/>
            </w:tcBorders>
          </w:tcPr>
          <w:p w:rsidR="00A959EE" w:rsidRDefault="00A959EE">
            <w:pPr>
              <w:pStyle w:val="covertext"/>
            </w:pPr>
            <w:r>
              <w:t>Abstract</w:t>
            </w:r>
          </w:p>
        </w:tc>
        <w:tc>
          <w:tcPr>
            <w:tcW w:w="8190" w:type="dxa"/>
            <w:gridSpan w:val="2"/>
            <w:tcBorders>
              <w:top w:val="single" w:sz="6" w:space="0" w:color="auto"/>
            </w:tcBorders>
          </w:tcPr>
          <w:p w:rsidR="00A959EE" w:rsidRPr="00A55F7D" w:rsidRDefault="00A959EE" w:rsidP="00315D26">
            <w:pPr>
              <w:pStyle w:val="covertext"/>
              <w:rPr>
                <w:lang w:eastAsia="ja-JP"/>
              </w:rPr>
            </w:pPr>
            <w:r w:rsidRPr="00A55F7D">
              <w:t xml:space="preserve">Meeting notes on the 802.15 </w:t>
            </w:r>
            <w:r w:rsidR="005C582C">
              <w:rPr>
                <w:rFonts w:hint="eastAsia"/>
                <w:lang w:eastAsia="ja-JP"/>
              </w:rPr>
              <w:t>TG3d</w:t>
            </w:r>
            <w:r w:rsidR="006768F6" w:rsidRPr="00A55F7D">
              <w:rPr>
                <w:rFonts w:hint="eastAsia"/>
                <w:lang w:eastAsia="ja-JP"/>
              </w:rPr>
              <w:t xml:space="preserve"> </w:t>
            </w:r>
            <w:r w:rsidR="00BC14E0">
              <w:rPr>
                <w:rFonts w:hint="eastAsia"/>
                <w:lang w:eastAsia="ja-JP"/>
              </w:rPr>
              <w:t>July</w:t>
            </w:r>
            <w:r w:rsidR="00A04BA5" w:rsidRPr="00A55F7D">
              <w:rPr>
                <w:rFonts w:hint="eastAsia"/>
                <w:lang w:eastAsia="ja-JP"/>
              </w:rPr>
              <w:t xml:space="preserve"> 2016</w:t>
            </w:r>
            <w:r w:rsidRPr="00A55F7D">
              <w:t xml:space="preserve"> Meeting</w:t>
            </w:r>
            <w:r w:rsidR="00347ACD">
              <w:rPr>
                <w:rFonts w:hint="eastAsia"/>
                <w:lang w:eastAsia="ja-JP"/>
              </w:rPr>
              <w:t>s</w:t>
            </w:r>
          </w:p>
        </w:tc>
      </w:tr>
      <w:tr w:rsidR="00A959EE">
        <w:tc>
          <w:tcPr>
            <w:tcW w:w="1260" w:type="dxa"/>
            <w:tcBorders>
              <w:top w:val="single" w:sz="6" w:space="0" w:color="auto"/>
            </w:tcBorders>
          </w:tcPr>
          <w:p w:rsidR="00A959EE" w:rsidRDefault="00A959EE">
            <w:pPr>
              <w:pStyle w:val="covertext"/>
            </w:pPr>
            <w:r>
              <w:t>Purpose</w:t>
            </w:r>
          </w:p>
        </w:tc>
        <w:tc>
          <w:tcPr>
            <w:tcW w:w="8190" w:type="dxa"/>
            <w:gridSpan w:val="2"/>
            <w:tcBorders>
              <w:top w:val="single" w:sz="6" w:space="0" w:color="auto"/>
            </w:tcBorders>
          </w:tcPr>
          <w:p w:rsidR="00A959EE" w:rsidRDefault="00A959EE">
            <w:pPr>
              <w:pStyle w:val="covertext"/>
            </w:pPr>
            <w:r>
              <w:t>Meeting Minutes</w:t>
            </w:r>
          </w:p>
        </w:tc>
      </w:tr>
      <w:tr w:rsidR="00A959EE">
        <w:tc>
          <w:tcPr>
            <w:tcW w:w="1260" w:type="dxa"/>
            <w:tcBorders>
              <w:top w:val="single" w:sz="6" w:space="0" w:color="auto"/>
              <w:bottom w:val="single" w:sz="6" w:space="0" w:color="auto"/>
            </w:tcBorders>
          </w:tcPr>
          <w:p w:rsidR="00A959EE" w:rsidRDefault="00A959EE">
            <w:pPr>
              <w:pStyle w:val="covertext"/>
            </w:pPr>
            <w:r>
              <w:t>Notice</w:t>
            </w:r>
          </w:p>
        </w:tc>
        <w:tc>
          <w:tcPr>
            <w:tcW w:w="8190" w:type="dxa"/>
            <w:gridSpan w:val="2"/>
            <w:tcBorders>
              <w:top w:val="single" w:sz="6" w:space="0" w:color="auto"/>
              <w:bottom w:val="single" w:sz="6" w:space="0" w:color="auto"/>
            </w:tcBorders>
          </w:tcPr>
          <w:p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tc>
          <w:tcPr>
            <w:tcW w:w="1260" w:type="dxa"/>
            <w:tcBorders>
              <w:top w:val="single" w:sz="6" w:space="0" w:color="auto"/>
              <w:bottom w:val="single" w:sz="6" w:space="0" w:color="auto"/>
            </w:tcBorders>
          </w:tcPr>
          <w:p w:rsidR="00A959EE" w:rsidRDefault="00A959EE">
            <w:pPr>
              <w:pStyle w:val="covertext"/>
            </w:pPr>
            <w:r>
              <w:t>Release</w:t>
            </w:r>
          </w:p>
        </w:tc>
        <w:tc>
          <w:tcPr>
            <w:tcW w:w="8190" w:type="dxa"/>
            <w:gridSpan w:val="2"/>
            <w:tcBorders>
              <w:top w:val="single" w:sz="6" w:space="0" w:color="auto"/>
              <w:bottom w:val="single" w:sz="6" w:space="0" w:color="auto"/>
            </w:tcBorders>
          </w:tcPr>
          <w:p w:rsidR="00A959EE" w:rsidRDefault="00A959EE">
            <w:pPr>
              <w:pStyle w:val="covertext"/>
            </w:pPr>
            <w:r>
              <w:t>The contributor acknowledges and accepts that this contribution becomes the property of IEEE and may be made publicly available by P802.15.</w:t>
            </w:r>
          </w:p>
        </w:tc>
      </w:tr>
    </w:tbl>
    <w:p w:rsidR="005C39A5" w:rsidRPr="00E15B12" w:rsidRDefault="00964A61" w:rsidP="002012B0">
      <w:pPr>
        <w:widowControl w:val="0"/>
        <w:spacing w:before="120"/>
        <w:jc w:val="center"/>
        <w:rPr>
          <w:b/>
          <w:sz w:val="28"/>
          <w:lang w:eastAsia="ja-JP"/>
        </w:rPr>
      </w:pPr>
      <w:r>
        <w:rPr>
          <w:b/>
          <w:sz w:val="28"/>
        </w:rPr>
        <w:br w:type="page"/>
      </w:r>
      <w:r w:rsidR="00A959EE" w:rsidRPr="00E15B12">
        <w:rPr>
          <w:b/>
          <w:sz w:val="28"/>
        </w:rPr>
        <w:t>Minutes of the</w:t>
      </w:r>
      <w:r w:rsidR="00626917" w:rsidRPr="00E15B12">
        <w:rPr>
          <w:rFonts w:hint="eastAsia"/>
          <w:b/>
          <w:sz w:val="28"/>
          <w:lang w:eastAsia="ja-JP"/>
        </w:rPr>
        <w:t xml:space="preserve"> </w:t>
      </w:r>
      <w:r w:rsidR="00BC14E0">
        <w:rPr>
          <w:rFonts w:hint="eastAsia"/>
          <w:b/>
          <w:sz w:val="28"/>
          <w:lang w:eastAsia="ja-JP"/>
        </w:rPr>
        <w:t>July</w:t>
      </w:r>
      <w:r w:rsidR="00A04BA5" w:rsidRPr="00E15B12">
        <w:rPr>
          <w:rFonts w:hint="eastAsia"/>
          <w:b/>
          <w:sz w:val="28"/>
          <w:lang w:eastAsia="ja-JP"/>
        </w:rPr>
        <w:t xml:space="preserve"> 2016</w:t>
      </w:r>
      <w:r w:rsidR="00A959EE" w:rsidRPr="00E15B12">
        <w:rPr>
          <w:b/>
          <w:sz w:val="28"/>
        </w:rPr>
        <w:t xml:space="preserve"> </w:t>
      </w:r>
      <w:r w:rsidR="005C582C">
        <w:rPr>
          <w:rFonts w:hint="eastAsia"/>
          <w:b/>
          <w:sz w:val="28"/>
          <w:lang w:eastAsia="ja-JP"/>
        </w:rPr>
        <w:t>TG3</w:t>
      </w:r>
      <w:r w:rsidR="00021FFA">
        <w:rPr>
          <w:rFonts w:hint="eastAsia"/>
          <w:b/>
          <w:sz w:val="28"/>
          <w:lang w:eastAsia="ja-JP"/>
        </w:rPr>
        <w:t>d</w:t>
      </w:r>
      <w:r w:rsidR="00E22C54" w:rsidRPr="00E15B12">
        <w:rPr>
          <w:rFonts w:hint="eastAsia"/>
          <w:b/>
          <w:sz w:val="28"/>
          <w:lang w:eastAsia="ja-JP"/>
        </w:rPr>
        <w:t xml:space="preserve"> Meetings</w:t>
      </w:r>
    </w:p>
    <w:p w:rsidR="00A13E24" w:rsidRDefault="00A13E24" w:rsidP="00E31D39">
      <w:pPr>
        <w:rPr>
          <w:lang w:eastAsia="ja-JP"/>
        </w:rPr>
      </w:pPr>
    </w:p>
    <w:p w:rsidR="00A959EE" w:rsidRPr="00E31D39" w:rsidRDefault="00596994" w:rsidP="00E31D39">
      <w:pPr>
        <w:rPr>
          <w:lang w:eastAsia="ja-JP"/>
        </w:rPr>
      </w:pPr>
      <w:r w:rsidRPr="00E15B12">
        <w:t xml:space="preserve">The </w:t>
      </w:r>
      <w:r w:rsidR="005C582C">
        <w:rPr>
          <w:rFonts w:hint="eastAsia"/>
          <w:lang w:eastAsia="ja-JP"/>
        </w:rPr>
        <w:t>TG3d</w:t>
      </w:r>
      <w:r w:rsidR="0008154C">
        <w:t xml:space="preserve"> meeting</w:t>
      </w:r>
      <w:r w:rsidR="0008154C">
        <w:rPr>
          <w:rFonts w:hint="eastAsia"/>
          <w:lang w:eastAsia="ja-JP"/>
        </w:rPr>
        <w:t>s were</w:t>
      </w:r>
      <w:r w:rsidR="00E31D39" w:rsidRPr="00E15B12">
        <w:t xml:space="preserve"> held on </w:t>
      </w:r>
      <w:r w:rsidR="00BC14E0">
        <w:rPr>
          <w:rFonts w:hint="eastAsia"/>
          <w:lang w:eastAsia="ja-JP"/>
        </w:rPr>
        <w:t>25-28 July</w:t>
      </w:r>
      <w:r w:rsidR="00A04BA5" w:rsidRPr="00E15B12">
        <w:rPr>
          <w:rFonts w:hint="eastAsia"/>
          <w:lang w:eastAsia="ja-JP"/>
        </w:rPr>
        <w:t xml:space="preserve"> 2016</w:t>
      </w:r>
      <w:r w:rsidR="00BC14E0">
        <w:rPr>
          <w:rFonts w:hint="eastAsia"/>
          <w:lang w:eastAsia="ja-JP"/>
        </w:rPr>
        <w:t xml:space="preserve"> at Manchester Grand Hyatt San Diego</w:t>
      </w:r>
      <w:r w:rsidR="00E31D39" w:rsidRPr="00E15B12">
        <w:t>.</w:t>
      </w:r>
    </w:p>
    <w:p w:rsidR="00E31D39" w:rsidRPr="00BC14E0" w:rsidRDefault="00E31D39" w:rsidP="00A959EE">
      <w:pPr>
        <w:widowControl w:val="0"/>
        <w:rPr>
          <w:color w:val="000000" w:themeColor="text1"/>
          <w:lang w:eastAsia="ja-JP"/>
        </w:rPr>
      </w:pPr>
    </w:p>
    <w:p w:rsidR="00A959EE" w:rsidRDefault="00A959EE" w:rsidP="00A959EE">
      <w:pPr>
        <w:widowControl w:val="0"/>
        <w:rPr>
          <w:b/>
          <w:color w:val="FF0000"/>
          <w:lang w:eastAsia="ja-JP"/>
        </w:rPr>
      </w:pPr>
      <w:r w:rsidRPr="00905455">
        <w:rPr>
          <w:rFonts w:hint="eastAsia"/>
          <w:b/>
          <w:color w:val="000000" w:themeColor="text1"/>
          <w:lang w:eastAsia="ja-JP"/>
        </w:rPr>
        <w:t>&lt;&lt;</w:t>
      </w:r>
      <w:r w:rsidR="00596994">
        <w:rPr>
          <w:rFonts w:hint="eastAsia"/>
          <w:b/>
          <w:color w:val="000000" w:themeColor="text1"/>
          <w:lang w:eastAsia="ja-JP"/>
        </w:rPr>
        <w:t>Meeting</w:t>
      </w:r>
      <w:r w:rsidR="00E31D39" w:rsidRPr="00905455">
        <w:rPr>
          <w:rFonts w:hint="eastAsia"/>
          <w:b/>
          <w:color w:val="000000" w:themeColor="text1"/>
          <w:lang w:eastAsia="ja-JP"/>
        </w:rPr>
        <w:t xml:space="preserve"> #1</w:t>
      </w:r>
      <w:r w:rsidR="005E54E4">
        <w:rPr>
          <w:rFonts w:hint="eastAsia"/>
          <w:b/>
          <w:color w:val="000000" w:themeColor="text1"/>
          <w:lang w:eastAsia="ja-JP"/>
        </w:rPr>
        <w:t xml:space="preserve"> Mon PM</w:t>
      </w:r>
      <w:r w:rsidR="005C582C">
        <w:rPr>
          <w:rFonts w:hint="eastAsia"/>
          <w:b/>
          <w:color w:val="000000" w:themeColor="text1"/>
          <w:lang w:eastAsia="ja-JP"/>
        </w:rPr>
        <w:t>1</w:t>
      </w:r>
      <w:r w:rsidRPr="00905455">
        <w:rPr>
          <w:rFonts w:hint="eastAsia"/>
          <w:b/>
          <w:color w:val="000000" w:themeColor="text1"/>
          <w:lang w:eastAsia="ja-JP"/>
        </w:rPr>
        <w:t>&gt;&gt;</w:t>
      </w:r>
      <w:r w:rsidR="00C955E2" w:rsidRPr="00C955E2">
        <w:rPr>
          <w:rFonts w:hint="eastAsia"/>
          <w:b/>
          <w:color w:val="FF0000"/>
          <w:lang w:eastAsia="ja-JP"/>
        </w:rPr>
        <w:t xml:space="preserve"> </w:t>
      </w:r>
    </w:p>
    <w:p w:rsidR="00F36C20" w:rsidRDefault="00F36C20" w:rsidP="00A959EE">
      <w:pPr>
        <w:widowControl w:val="0"/>
        <w:rPr>
          <w:b/>
          <w:color w:val="000000" w:themeColor="text1"/>
          <w:lang w:eastAsia="ja-JP"/>
        </w:rPr>
      </w:pPr>
    </w:p>
    <w:p w:rsidR="005F3D58" w:rsidRPr="00F65C35" w:rsidRDefault="00E31D39" w:rsidP="002D2D6D">
      <w:pPr>
        <w:pStyle w:val="a8"/>
        <w:widowControl w:val="0"/>
        <w:numPr>
          <w:ilvl w:val="0"/>
          <w:numId w:val="6"/>
        </w:numPr>
        <w:tabs>
          <w:tab w:val="left" w:pos="6237"/>
        </w:tabs>
        <w:rPr>
          <w:lang w:eastAsia="ja-JP"/>
        </w:rPr>
      </w:pPr>
      <w:r>
        <w:rPr>
          <w:lang w:eastAsia="ja-JP"/>
        </w:rPr>
        <w:t xml:space="preserve">Meeting was called to order at </w:t>
      </w:r>
      <w:r w:rsidR="00D218F5">
        <w:rPr>
          <w:rFonts w:hint="eastAsia"/>
          <w:lang w:eastAsia="ja-JP"/>
        </w:rPr>
        <w:t>13</w:t>
      </w:r>
      <w:r w:rsidR="00626917">
        <w:rPr>
          <w:rFonts w:hint="eastAsia"/>
          <w:lang w:eastAsia="ja-JP"/>
        </w:rPr>
        <w:t>:</w:t>
      </w:r>
      <w:r w:rsidR="00D218F5">
        <w:rPr>
          <w:rFonts w:hint="eastAsia"/>
          <w:lang w:eastAsia="ja-JP"/>
        </w:rPr>
        <w:t>30</w:t>
      </w:r>
      <w:r>
        <w:rPr>
          <w:lang w:eastAsia="ja-JP"/>
        </w:rPr>
        <w:t>.</w:t>
      </w:r>
    </w:p>
    <w:p w:rsidR="00D31EB9" w:rsidRPr="00F65C35" w:rsidRDefault="00702813" w:rsidP="00E31D39">
      <w:pPr>
        <w:pStyle w:val="a8"/>
        <w:widowControl w:val="0"/>
        <w:numPr>
          <w:ilvl w:val="0"/>
          <w:numId w:val="6"/>
        </w:numPr>
        <w:rPr>
          <w:lang w:eastAsia="ja-JP"/>
        </w:rPr>
      </w:pPr>
      <w:r w:rsidRPr="00F65C35">
        <w:rPr>
          <w:lang w:eastAsia="ja-JP"/>
        </w:rPr>
        <w:t>The patent policy was mentioned and no patent contributions were discussed.</w:t>
      </w:r>
    </w:p>
    <w:p w:rsidR="00E15B12" w:rsidRDefault="00E15B12" w:rsidP="001E7D9F">
      <w:pPr>
        <w:pStyle w:val="a8"/>
        <w:numPr>
          <w:ilvl w:val="0"/>
          <w:numId w:val="6"/>
        </w:numPr>
        <w:rPr>
          <w:lang w:eastAsia="ja-JP"/>
        </w:rPr>
      </w:pPr>
      <w:r w:rsidRPr="00F65C35">
        <w:rPr>
          <w:rFonts w:hint="eastAsia"/>
          <w:lang w:eastAsia="ja-JP"/>
        </w:rPr>
        <w:t>Approval of meeting minute</w:t>
      </w:r>
      <w:r w:rsidR="00F65C35">
        <w:rPr>
          <w:rFonts w:hint="eastAsia"/>
          <w:lang w:eastAsia="ja-JP"/>
        </w:rPr>
        <w:t xml:space="preserve">s </w:t>
      </w:r>
      <w:r w:rsidR="00BC14E0">
        <w:rPr>
          <w:rFonts w:hint="eastAsia"/>
          <w:lang w:eastAsia="ja-JP"/>
        </w:rPr>
        <w:t>of the last meetings (15-16-0203r00)</w:t>
      </w:r>
      <w:r w:rsidRPr="00F65C35">
        <w:rPr>
          <w:rFonts w:hint="eastAsia"/>
          <w:lang w:eastAsia="ja-JP"/>
        </w:rPr>
        <w:t>.</w:t>
      </w:r>
    </w:p>
    <w:p w:rsidR="00E15B12" w:rsidRPr="00F65C35" w:rsidRDefault="002503CF" w:rsidP="00E31D39">
      <w:pPr>
        <w:pStyle w:val="a8"/>
        <w:numPr>
          <w:ilvl w:val="1"/>
          <w:numId w:val="6"/>
        </w:numPr>
        <w:rPr>
          <w:lang w:eastAsia="ja-JP"/>
        </w:rPr>
      </w:pPr>
      <w:r>
        <w:rPr>
          <w:rFonts w:hint="eastAsia"/>
          <w:lang w:eastAsia="ja-JP"/>
        </w:rPr>
        <w:t>A</w:t>
      </w:r>
      <w:r w:rsidR="001E7D9F">
        <w:rPr>
          <w:rFonts w:hint="eastAsia"/>
          <w:lang w:eastAsia="ja-JP"/>
        </w:rPr>
        <w:t>pproved</w:t>
      </w:r>
      <w:r>
        <w:rPr>
          <w:rFonts w:hint="eastAsia"/>
          <w:lang w:eastAsia="ja-JP"/>
        </w:rPr>
        <w:t xml:space="preserve"> with unanimous consent</w:t>
      </w:r>
      <w:r w:rsidR="001E7D9F">
        <w:rPr>
          <w:rFonts w:hint="eastAsia"/>
          <w:lang w:eastAsia="ja-JP"/>
        </w:rPr>
        <w:t>.</w:t>
      </w:r>
    </w:p>
    <w:p w:rsidR="001E7D9F" w:rsidRDefault="00E31D39" w:rsidP="001E7D9F">
      <w:pPr>
        <w:pStyle w:val="a8"/>
        <w:numPr>
          <w:ilvl w:val="0"/>
          <w:numId w:val="6"/>
        </w:numPr>
        <w:rPr>
          <w:lang w:eastAsia="ja-JP"/>
        </w:rPr>
      </w:pPr>
      <w:r w:rsidRPr="00F65C35">
        <w:rPr>
          <w:rFonts w:hint="eastAsia"/>
          <w:lang w:eastAsia="ja-JP"/>
        </w:rPr>
        <w:t xml:space="preserve">Approval of </w:t>
      </w:r>
      <w:r w:rsidR="004B55F6" w:rsidRPr="00F65C35">
        <w:rPr>
          <w:rFonts w:hint="eastAsia"/>
          <w:lang w:eastAsia="ja-JP"/>
        </w:rPr>
        <w:t>the agenda</w:t>
      </w:r>
      <w:r w:rsidR="00E15B12" w:rsidRPr="00F65C35">
        <w:rPr>
          <w:rFonts w:hint="eastAsia"/>
          <w:lang w:eastAsia="ja-JP"/>
        </w:rPr>
        <w:t xml:space="preserve"> (15-16</w:t>
      </w:r>
      <w:r w:rsidR="005F3D58" w:rsidRPr="00F65C35">
        <w:rPr>
          <w:rFonts w:hint="eastAsia"/>
          <w:lang w:eastAsia="ja-JP"/>
        </w:rPr>
        <w:t>-0</w:t>
      </w:r>
      <w:r w:rsidR="007A25F9">
        <w:rPr>
          <w:rFonts w:hint="eastAsia"/>
          <w:lang w:eastAsia="ja-JP"/>
        </w:rPr>
        <w:t>451r01</w:t>
      </w:r>
      <w:r w:rsidR="002D2D6D" w:rsidRPr="00F65C35">
        <w:rPr>
          <w:rFonts w:hint="eastAsia"/>
          <w:lang w:eastAsia="ja-JP"/>
        </w:rPr>
        <w:t>)</w:t>
      </w:r>
      <w:r w:rsidR="00E15B12" w:rsidRPr="00F65C35">
        <w:rPr>
          <w:rFonts w:hint="eastAsia"/>
          <w:lang w:eastAsia="ja-JP"/>
        </w:rPr>
        <w:t xml:space="preserve"> </w:t>
      </w:r>
    </w:p>
    <w:p w:rsidR="007A25F9" w:rsidRPr="002B50D9" w:rsidRDefault="002503CF" w:rsidP="002B50D9">
      <w:pPr>
        <w:pStyle w:val="a8"/>
        <w:numPr>
          <w:ilvl w:val="1"/>
          <w:numId w:val="6"/>
        </w:numPr>
        <w:rPr>
          <w:lang w:eastAsia="ja-JP"/>
        </w:rPr>
      </w:pPr>
      <w:r>
        <w:rPr>
          <w:rFonts w:hint="eastAsia"/>
          <w:color w:val="000000" w:themeColor="text1"/>
          <w:lang w:eastAsia="ja-JP"/>
        </w:rPr>
        <w:t>Approved with unanimous consent</w:t>
      </w:r>
      <w:r w:rsidR="00636AF7" w:rsidRPr="001E7D9F">
        <w:rPr>
          <w:rFonts w:hint="eastAsia"/>
          <w:color w:val="000000" w:themeColor="text1"/>
          <w:lang w:eastAsia="ja-JP"/>
        </w:rPr>
        <w:t>.</w:t>
      </w:r>
    </w:p>
    <w:p w:rsidR="007A25F9" w:rsidRDefault="007A25F9" w:rsidP="007A25F9">
      <w:pPr>
        <w:pStyle w:val="a8"/>
        <w:widowControl w:val="0"/>
        <w:numPr>
          <w:ilvl w:val="0"/>
          <w:numId w:val="6"/>
        </w:numPr>
        <w:spacing w:before="120"/>
        <w:rPr>
          <w:bCs/>
          <w:color w:val="000000" w:themeColor="text1"/>
          <w:lang w:eastAsia="ja-JP"/>
        </w:rPr>
      </w:pPr>
      <w:r>
        <w:rPr>
          <w:rFonts w:hint="eastAsia"/>
          <w:bCs/>
          <w:color w:val="000000" w:themeColor="text1"/>
          <w:lang w:eastAsia="ja-JP"/>
        </w:rPr>
        <w:t>Preliminary proposals:</w:t>
      </w:r>
    </w:p>
    <w:p w:rsidR="00824BB3" w:rsidRPr="001E7D9F" w:rsidRDefault="00824BB3" w:rsidP="00824BB3">
      <w:pPr>
        <w:pStyle w:val="a8"/>
        <w:numPr>
          <w:ilvl w:val="1"/>
          <w:numId w:val="6"/>
        </w:numPr>
        <w:rPr>
          <w:b/>
          <w:color w:val="000000" w:themeColor="text1"/>
          <w:u w:val="single"/>
          <w:lang w:eastAsia="ja-JP"/>
        </w:rPr>
      </w:pPr>
      <w:r w:rsidRPr="001E7D9F">
        <w:rPr>
          <w:rFonts w:hint="eastAsia"/>
          <w:b/>
          <w:color w:val="000000" w:themeColor="text1"/>
          <w:u w:val="single"/>
          <w:lang w:eastAsia="ja-JP"/>
        </w:rPr>
        <w:t>Contribution #1:</w:t>
      </w:r>
    </w:p>
    <w:p w:rsidR="00824BB3" w:rsidRPr="00EF75C8" w:rsidRDefault="00824BB3" w:rsidP="00EF75C8">
      <w:pPr>
        <w:pStyle w:val="a8"/>
        <w:numPr>
          <w:ilvl w:val="1"/>
          <w:numId w:val="6"/>
        </w:numPr>
        <w:rPr>
          <w:b/>
          <w:color w:val="000000" w:themeColor="text1"/>
          <w:u w:val="single"/>
          <w:lang w:eastAsia="ja-JP"/>
        </w:rPr>
      </w:pPr>
      <w:r>
        <w:rPr>
          <w:rFonts w:hint="eastAsia"/>
          <w:lang w:eastAsia="ja-JP"/>
        </w:rPr>
        <w:t xml:space="preserve">Thomas </w:t>
      </w:r>
      <w:proofErr w:type="spellStart"/>
      <w:r>
        <w:rPr>
          <w:rFonts w:hint="eastAsia"/>
          <w:lang w:eastAsia="ja-JP"/>
        </w:rPr>
        <w:t>K</w:t>
      </w:r>
      <w:r w:rsidRPr="0082657B">
        <w:rPr>
          <w:rFonts w:eastAsia="ＭＳ Ｐゴシック"/>
          <w:lang w:eastAsia="ja-JP"/>
        </w:rPr>
        <w:t>ü</w:t>
      </w:r>
      <w:r>
        <w:rPr>
          <w:rFonts w:hint="eastAsia"/>
          <w:lang w:eastAsia="ja-JP"/>
        </w:rPr>
        <w:t>rner</w:t>
      </w:r>
      <w:proofErr w:type="spellEnd"/>
      <w:r>
        <w:rPr>
          <w:rFonts w:hint="eastAsia"/>
          <w:lang w:eastAsia="ja-JP"/>
        </w:rPr>
        <w:t xml:space="preserve">, </w:t>
      </w:r>
      <w:r>
        <w:rPr>
          <w:lang w:eastAsia="ja-JP"/>
        </w:rPr>
        <w:t>“</w:t>
      </w:r>
      <w:r w:rsidRPr="007A25F9">
        <w:rPr>
          <w:bCs/>
          <w:color w:val="000000" w:themeColor="text1"/>
          <w:lang w:eastAsia="ja-JP"/>
        </w:rPr>
        <w:t>Preliminary Proposal for THz PHY in IEEE 802.15.3</w:t>
      </w:r>
      <w:r>
        <w:rPr>
          <w:rFonts w:hint="eastAsia"/>
          <w:lang w:eastAsia="ja-JP"/>
        </w:rPr>
        <w:t>,</w:t>
      </w:r>
      <w:r>
        <w:rPr>
          <w:lang w:eastAsia="ja-JP"/>
        </w:rPr>
        <w:t>”</w:t>
      </w:r>
      <w:r w:rsidRPr="00636AF7">
        <w:t xml:space="preserve"> (</w:t>
      </w:r>
      <w:r>
        <w:rPr>
          <w:rFonts w:hint="eastAsia"/>
          <w:lang w:eastAsia="ja-JP"/>
        </w:rPr>
        <w:t>15-</w:t>
      </w:r>
      <w:r>
        <w:t>16</w:t>
      </w:r>
      <w:r>
        <w:rPr>
          <w:rFonts w:hint="eastAsia"/>
          <w:lang w:eastAsia="ja-JP"/>
        </w:rPr>
        <w:t>-</w:t>
      </w:r>
      <w:r>
        <w:t>0</w:t>
      </w:r>
      <w:r>
        <w:rPr>
          <w:rFonts w:hint="eastAsia"/>
          <w:lang w:eastAsia="ja-JP"/>
        </w:rPr>
        <w:t>482</w:t>
      </w:r>
      <w:r w:rsidRPr="00636AF7">
        <w:t>r</w:t>
      </w:r>
      <w:r>
        <w:rPr>
          <w:rFonts w:hint="eastAsia"/>
          <w:lang w:eastAsia="ja-JP"/>
        </w:rPr>
        <w:t>0</w:t>
      </w:r>
      <w:r w:rsidRPr="00636AF7">
        <w:t>1)</w:t>
      </w:r>
    </w:p>
    <w:p w:rsidR="00EF75C8" w:rsidRPr="00EF75C8" w:rsidRDefault="00EF75C8" w:rsidP="00EF75C8">
      <w:pPr>
        <w:pStyle w:val="a8"/>
        <w:numPr>
          <w:ilvl w:val="1"/>
          <w:numId w:val="6"/>
        </w:numPr>
        <w:rPr>
          <w:b/>
          <w:color w:val="000000" w:themeColor="text1"/>
          <w:u w:val="single"/>
          <w:lang w:eastAsia="ja-JP"/>
        </w:rPr>
      </w:pPr>
      <w:r>
        <w:rPr>
          <w:rFonts w:hint="eastAsia"/>
          <w:lang w:eastAsia="ja-JP"/>
        </w:rPr>
        <w:t xml:space="preserve">Presented a preliminary </w:t>
      </w:r>
      <w:r w:rsidR="00065ACE">
        <w:rPr>
          <w:rFonts w:hint="eastAsia"/>
          <w:lang w:eastAsia="ja-JP"/>
        </w:rPr>
        <w:t xml:space="preserve">PHY specifications </w:t>
      </w:r>
      <w:r>
        <w:rPr>
          <w:rFonts w:hint="eastAsia"/>
          <w:lang w:eastAsia="ja-JP"/>
        </w:rPr>
        <w:t>proposal for TG3d call for proposals</w:t>
      </w:r>
      <w:r w:rsidR="004B00B3">
        <w:rPr>
          <w:rFonts w:hint="eastAsia"/>
          <w:lang w:eastAsia="ja-JP"/>
        </w:rPr>
        <w:t>.</w:t>
      </w:r>
    </w:p>
    <w:p w:rsidR="007A25F9" w:rsidRPr="00F1362D" w:rsidRDefault="007A25F9" w:rsidP="00F1362D">
      <w:pPr>
        <w:widowControl w:val="0"/>
        <w:spacing w:before="120"/>
        <w:rPr>
          <w:bCs/>
          <w:color w:val="000000" w:themeColor="text1"/>
          <w:lang w:eastAsia="ja-JP"/>
        </w:rPr>
      </w:pPr>
    </w:p>
    <w:p w:rsidR="00F1362D" w:rsidRDefault="00F1362D" w:rsidP="004C2AA7">
      <w:pPr>
        <w:pStyle w:val="a8"/>
        <w:numPr>
          <w:ilvl w:val="1"/>
          <w:numId w:val="6"/>
        </w:numPr>
        <w:rPr>
          <w:b/>
          <w:color w:val="000000" w:themeColor="text1"/>
          <w:u w:val="single"/>
          <w:lang w:eastAsia="ja-JP"/>
        </w:rPr>
      </w:pPr>
      <w:r>
        <w:rPr>
          <w:rFonts w:hint="eastAsia"/>
          <w:b/>
          <w:color w:val="000000" w:themeColor="text1"/>
          <w:u w:val="single"/>
          <w:lang w:eastAsia="ja-JP"/>
        </w:rPr>
        <w:t>Contribution #2:</w:t>
      </w:r>
    </w:p>
    <w:p w:rsidR="000B5B78" w:rsidRDefault="00F1362D" w:rsidP="000B5B78">
      <w:pPr>
        <w:pStyle w:val="a8"/>
        <w:widowControl w:val="0"/>
        <w:numPr>
          <w:ilvl w:val="1"/>
          <w:numId w:val="6"/>
        </w:numPr>
        <w:spacing w:before="120"/>
        <w:rPr>
          <w:bCs/>
          <w:color w:val="000000" w:themeColor="text1"/>
          <w:lang w:eastAsia="ja-JP"/>
        </w:rPr>
      </w:pPr>
      <w:proofErr w:type="spellStart"/>
      <w:r>
        <w:rPr>
          <w:rFonts w:hint="eastAsia"/>
          <w:bCs/>
          <w:color w:val="000000" w:themeColor="text1"/>
          <w:lang w:eastAsia="ja-JP"/>
        </w:rPr>
        <w:t>Akifumi</w:t>
      </w:r>
      <w:proofErr w:type="spellEnd"/>
      <w:r>
        <w:rPr>
          <w:rFonts w:hint="eastAsia"/>
          <w:bCs/>
          <w:color w:val="000000" w:themeColor="text1"/>
          <w:lang w:eastAsia="ja-JP"/>
        </w:rPr>
        <w:t xml:space="preserve"> </w:t>
      </w:r>
      <w:proofErr w:type="spellStart"/>
      <w:r>
        <w:rPr>
          <w:rFonts w:hint="eastAsia"/>
          <w:bCs/>
          <w:color w:val="000000" w:themeColor="text1"/>
          <w:lang w:eastAsia="ja-JP"/>
        </w:rPr>
        <w:t>Kasamatsu</w:t>
      </w:r>
      <w:proofErr w:type="spellEnd"/>
      <w:r>
        <w:rPr>
          <w:rFonts w:hint="eastAsia"/>
          <w:bCs/>
          <w:color w:val="000000" w:themeColor="text1"/>
          <w:lang w:eastAsia="ja-JP"/>
        </w:rPr>
        <w:t xml:space="preserve">, </w:t>
      </w:r>
      <w:r>
        <w:rPr>
          <w:bCs/>
          <w:color w:val="000000" w:themeColor="text1"/>
          <w:lang w:eastAsia="ja-JP"/>
        </w:rPr>
        <w:t>“</w:t>
      </w:r>
      <w:r w:rsidR="007A25F9" w:rsidRPr="007A25F9">
        <w:rPr>
          <w:bCs/>
          <w:color w:val="000000" w:themeColor="text1"/>
          <w:lang w:eastAsia="ja-JP"/>
        </w:rPr>
        <w:t xml:space="preserve">Preliminary Proposal for TG3d </w:t>
      </w:r>
      <w:proofErr w:type="spellStart"/>
      <w:r w:rsidR="007A25F9" w:rsidRPr="007A25F9">
        <w:rPr>
          <w:bCs/>
          <w:color w:val="000000" w:themeColor="text1"/>
          <w:lang w:eastAsia="ja-JP"/>
        </w:rPr>
        <w:t>CfP</w:t>
      </w:r>
      <w:proofErr w:type="spellEnd"/>
      <w:r>
        <w:rPr>
          <w:rFonts w:hint="eastAsia"/>
          <w:bCs/>
          <w:color w:val="000000" w:themeColor="text1"/>
          <w:lang w:eastAsia="ja-JP"/>
        </w:rPr>
        <w:t>,</w:t>
      </w:r>
      <w:r>
        <w:rPr>
          <w:bCs/>
          <w:color w:val="000000" w:themeColor="text1"/>
          <w:lang w:eastAsia="ja-JP"/>
        </w:rPr>
        <w:t>”</w:t>
      </w:r>
      <w:r w:rsidR="000B5B78">
        <w:rPr>
          <w:bCs/>
          <w:color w:val="000000" w:themeColor="text1"/>
          <w:lang w:eastAsia="ja-JP"/>
        </w:rPr>
        <w:t xml:space="preserve"> (</w:t>
      </w:r>
      <w:r w:rsidR="000B5B78">
        <w:rPr>
          <w:rFonts w:hint="eastAsia"/>
          <w:bCs/>
          <w:color w:val="000000" w:themeColor="text1"/>
          <w:lang w:eastAsia="ja-JP"/>
        </w:rPr>
        <w:t>15-</w:t>
      </w:r>
      <w:r w:rsidR="000B5B78">
        <w:rPr>
          <w:bCs/>
          <w:color w:val="000000" w:themeColor="text1"/>
          <w:lang w:eastAsia="ja-JP"/>
        </w:rPr>
        <w:t>16</w:t>
      </w:r>
      <w:r w:rsidR="000B5B78">
        <w:rPr>
          <w:rFonts w:hint="eastAsia"/>
          <w:bCs/>
          <w:color w:val="000000" w:themeColor="text1"/>
          <w:lang w:eastAsia="ja-JP"/>
        </w:rPr>
        <w:t>-</w:t>
      </w:r>
      <w:r w:rsidR="007A25F9" w:rsidRPr="007A25F9">
        <w:rPr>
          <w:bCs/>
          <w:color w:val="000000" w:themeColor="text1"/>
          <w:lang w:eastAsia="ja-JP"/>
        </w:rPr>
        <w:t>0482r</w:t>
      </w:r>
      <w:r w:rsidR="000B5B78">
        <w:rPr>
          <w:rFonts w:hint="eastAsia"/>
          <w:bCs/>
          <w:color w:val="000000" w:themeColor="text1"/>
          <w:lang w:eastAsia="ja-JP"/>
        </w:rPr>
        <w:t>0</w:t>
      </w:r>
      <w:r w:rsidR="007A25F9" w:rsidRPr="007A25F9">
        <w:rPr>
          <w:bCs/>
          <w:color w:val="000000" w:themeColor="text1"/>
          <w:lang w:eastAsia="ja-JP"/>
        </w:rPr>
        <w:t>1)</w:t>
      </w:r>
    </w:p>
    <w:p w:rsidR="00070A54" w:rsidRPr="00BC49CA" w:rsidRDefault="00070A54" w:rsidP="00070A54">
      <w:pPr>
        <w:pStyle w:val="a8"/>
        <w:numPr>
          <w:ilvl w:val="1"/>
          <w:numId w:val="6"/>
        </w:numPr>
        <w:rPr>
          <w:b/>
          <w:color w:val="000000" w:themeColor="text1"/>
          <w:u w:val="single"/>
          <w:lang w:eastAsia="ja-JP"/>
        </w:rPr>
      </w:pPr>
      <w:r>
        <w:rPr>
          <w:rFonts w:hint="eastAsia"/>
          <w:lang w:eastAsia="ja-JP"/>
        </w:rPr>
        <w:t>Presented a preliminary proposal for TG3d call for proposals, main target is kiosk downloading.</w:t>
      </w:r>
    </w:p>
    <w:p w:rsidR="00BC49CA" w:rsidRPr="00070A54" w:rsidRDefault="00BC49CA" w:rsidP="00070A54">
      <w:pPr>
        <w:pStyle w:val="a8"/>
        <w:numPr>
          <w:ilvl w:val="1"/>
          <w:numId w:val="6"/>
        </w:numPr>
        <w:rPr>
          <w:b/>
          <w:color w:val="000000" w:themeColor="text1"/>
          <w:u w:val="single"/>
          <w:lang w:eastAsia="ja-JP"/>
        </w:rPr>
      </w:pPr>
      <w:r>
        <w:rPr>
          <w:rFonts w:hint="eastAsia"/>
          <w:lang w:eastAsia="ja-JP"/>
        </w:rPr>
        <w:t>In proposer</w:t>
      </w:r>
      <w:r>
        <w:rPr>
          <w:lang w:eastAsia="ja-JP"/>
        </w:rPr>
        <w:t>’</w:t>
      </w:r>
      <w:r>
        <w:rPr>
          <w:rFonts w:hint="eastAsia"/>
          <w:lang w:eastAsia="ja-JP"/>
        </w:rPr>
        <w:t>s simulation, 64-QAM is feasible.</w:t>
      </w:r>
    </w:p>
    <w:p w:rsidR="00070A54" w:rsidRPr="00070A54" w:rsidRDefault="00070A54" w:rsidP="00070A54">
      <w:pPr>
        <w:rPr>
          <w:b/>
          <w:color w:val="000000" w:themeColor="text1"/>
          <w:u w:val="single"/>
          <w:lang w:eastAsia="ja-JP"/>
        </w:rPr>
      </w:pPr>
    </w:p>
    <w:p w:rsidR="00A82008" w:rsidRDefault="00A82008" w:rsidP="001E7D9F">
      <w:pPr>
        <w:pStyle w:val="a8"/>
        <w:numPr>
          <w:ilvl w:val="0"/>
          <w:numId w:val="6"/>
        </w:numPr>
        <w:rPr>
          <w:lang w:eastAsia="ja-JP"/>
        </w:rPr>
      </w:pPr>
      <w:r>
        <w:rPr>
          <w:rFonts w:hint="eastAsia"/>
          <w:lang w:eastAsia="ja-JP"/>
        </w:rPr>
        <w:t xml:space="preserve">Recess at </w:t>
      </w:r>
      <w:r w:rsidR="005132CC">
        <w:rPr>
          <w:rFonts w:hint="eastAsia"/>
          <w:lang w:eastAsia="ja-JP"/>
        </w:rPr>
        <w:t>14</w:t>
      </w:r>
      <w:r>
        <w:rPr>
          <w:rFonts w:hint="eastAsia"/>
          <w:lang w:eastAsia="ja-JP"/>
        </w:rPr>
        <w:t>:</w:t>
      </w:r>
      <w:r w:rsidR="005132CC">
        <w:rPr>
          <w:rFonts w:hint="eastAsia"/>
          <w:lang w:eastAsia="ja-JP"/>
        </w:rPr>
        <w:t>30</w:t>
      </w:r>
      <w:r>
        <w:rPr>
          <w:rFonts w:hint="eastAsia"/>
          <w:lang w:eastAsia="ja-JP"/>
        </w:rPr>
        <w:t>.</w:t>
      </w:r>
    </w:p>
    <w:p w:rsidR="00A82008" w:rsidRDefault="00A82008" w:rsidP="00A82008">
      <w:pPr>
        <w:rPr>
          <w:lang w:eastAsia="ja-JP"/>
        </w:rPr>
      </w:pPr>
    </w:p>
    <w:p w:rsidR="004C2AA7" w:rsidRPr="00AA0BB8" w:rsidRDefault="00572FF0" w:rsidP="00A82008">
      <w:pPr>
        <w:widowControl w:val="0"/>
        <w:tabs>
          <w:tab w:val="left" w:pos="6237"/>
        </w:tabs>
        <w:rPr>
          <w:b/>
          <w:color w:val="000000" w:themeColor="text1"/>
          <w:lang w:eastAsia="ja-JP"/>
        </w:rPr>
      </w:pPr>
      <w:r>
        <w:rPr>
          <w:rFonts w:hint="eastAsia"/>
          <w:b/>
          <w:color w:val="000000" w:themeColor="text1"/>
          <w:lang w:eastAsia="ja-JP"/>
        </w:rPr>
        <w:t>&lt;&lt;Meeting #2, Tue AM1</w:t>
      </w:r>
      <w:r w:rsidR="00EE7357" w:rsidRPr="00AA0BB8">
        <w:rPr>
          <w:rFonts w:hint="eastAsia"/>
          <w:b/>
          <w:color w:val="000000" w:themeColor="text1"/>
          <w:lang w:eastAsia="ja-JP"/>
        </w:rPr>
        <w:t xml:space="preserve"> </w:t>
      </w:r>
      <w:r w:rsidR="00A82008" w:rsidRPr="00AA0BB8">
        <w:rPr>
          <w:rFonts w:hint="eastAsia"/>
          <w:b/>
          <w:color w:val="000000" w:themeColor="text1"/>
          <w:lang w:eastAsia="ja-JP"/>
        </w:rPr>
        <w:t>&gt;&gt;</w:t>
      </w:r>
    </w:p>
    <w:p w:rsidR="004C2AA7" w:rsidRPr="00275334" w:rsidRDefault="00A82008" w:rsidP="00275334">
      <w:pPr>
        <w:pStyle w:val="a8"/>
        <w:widowControl w:val="0"/>
        <w:numPr>
          <w:ilvl w:val="0"/>
          <w:numId w:val="9"/>
        </w:numPr>
        <w:tabs>
          <w:tab w:val="left" w:pos="6237"/>
        </w:tabs>
        <w:rPr>
          <w:color w:val="000000" w:themeColor="text1"/>
          <w:lang w:eastAsia="ja-JP"/>
        </w:rPr>
      </w:pPr>
      <w:r w:rsidRPr="00060C84">
        <w:rPr>
          <w:rFonts w:hint="eastAsia"/>
          <w:color w:val="000000" w:themeColor="text1"/>
          <w:lang w:eastAsia="ja-JP"/>
        </w:rPr>
        <w:t xml:space="preserve">Meeting was called to order at </w:t>
      </w:r>
      <w:r w:rsidR="004C2AA7">
        <w:rPr>
          <w:rFonts w:hint="eastAsia"/>
          <w:color w:val="000000" w:themeColor="text1"/>
          <w:lang w:eastAsia="ja-JP"/>
        </w:rPr>
        <w:t>8</w:t>
      </w:r>
      <w:r w:rsidRPr="00060C84">
        <w:rPr>
          <w:rFonts w:hint="eastAsia"/>
          <w:color w:val="000000" w:themeColor="text1"/>
          <w:lang w:eastAsia="ja-JP"/>
        </w:rPr>
        <w:t>:</w:t>
      </w:r>
      <w:r w:rsidR="00535A3D">
        <w:rPr>
          <w:rFonts w:hint="eastAsia"/>
          <w:color w:val="000000" w:themeColor="text1"/>
          <w:lang w:eastAsia="ja-JP"/>
        </w:rPr>
        <w:t>3</w:t>
      </w:r>
      <w:r w:rsidR="004C2AA7">
        <w:rPr>
          <w:rFonts w:hint="eastAsia"/>
          <w:color w:val="000000" w:themeColor="text1"/>
          <w:lang w:eastAsia="ja-JP"/>
        </w:rPr>
        <w:t>0</w:t>
      </w:r>
      <w:r w:rsidRPr="00060C84">
        <w:rPr>
          <w:rFonts w:hint="eastAsia"/>
          <w:color w:val="000000" w:themeColor="text1"/>
          <w:lang w:eastAsia="ja-JP"/>
        </w:rPr>
        <w:t>.</w:t>
      </w:r>
    </w:p>
    <w:p w:rsidR="00B73E6C" w:rsidRDefault="004C1CDB" w:rsidP="00275334">
      <w:pPr>
        <w:pStyle w:val="a8"/>
        <w:widowControl w:val="0"/>
        <w:numPr>
          <w:ilvl w:val="0"/>
          <w:numId w:val="9"/>
        </w:numPr>
        <w:rPr>
          <w:color w:val="000000" w:themeColor="text1"/>
          <w:lang w:eastAsia="ja-JP"/>
        </w:rPr>
      </w:pPr>
      <w:r w:rsidRPr="00F36C20">
        <w:rPr>
          <w:color w:val="000000" w:themeColor="text1"/>
          <w:lang w:eastAsia="ja-JP"/>
        </w:rPr>
        <w:t>The patent policy was mentioned and no patent contributions were discussed.</w:t>
      </w:r>
    </w:p>
    <w:p w:rsidR="00DF3DEA" w:rsidRPr="00275334" w:rsidRDefault="00DF3DEA" w:rsidP="00B73E6C">
      <w:pPr>
        <w:pStyle w:val="a8"/>
        <w:widowControl w:val="0"/>
        <w:numPr>
          <w:ilvl w:val="0"/>
          <w:numId w:val="9"/>
        </w:numPr>
        <w:rPr>
          <w:color w:val="000000" w:themeColor="text1"/>
          <w:lang w:eastAsia="ja-JP"/>
        </w:rPr>
      </w:pPr>
      <w:r w:rsidRPr="00B73E6C">
        <w:t>Detailed discussion on proposals</w:t>
      </w:r>
    </w:p>
    <w:p w:rsidR="00535A3D" w:rsidRDefault="00DF3DEA" w:rsidP="00535A3D">
      <w:pPr>
        <w:pStyle w:val="a8"/>
        <w:numPr>
          <w:ilvl w:val="1"/>
          <w:numId w:val="9"/>
        </w:numPr>
        <w:rPr>
          <w:b/>
          <w:color w:val="000000" w:themeColor="text1"/>
          <w:u w:val="single"/>
          <w:lang w:eastAsia="ja-JP"/>
        </w:rPr>
      </w:pPr>
      <w:r>
        <w:rPr>
          <w:rFonts w:hint="eastAsia"/>
          <w:b/>
          <w:color w:val="000000" w:themeColor="text1"/>
          <w:u w:val="single"/>
          <w:lang w:eastAsia="ja-JP"/>
        </w:rPr>
        <w:t>Contribution #3</w:t>
      </w:r>
      <w:r w:rsidR="00535A3D">
        <w:rPr>
          <w:rFonts w:hint="eastAsia"/>
          <w:b/>
          <w:color w:val="000000" w:themeColor="text1"/>
          <w:u w:val="single"/>
          <w:lang w:eastAsia="ja-JP"/>
        </w:rPr>
        <w:t>:</w:t>
      </w:r>
    </w:p>
    <w:p w:rsidR="00535A3D" w:rsidRPr="00E04212" w:rsidRDefault="00535A3D" w:rsidP="00535A3D">
      <w:pPr>
        <w:pStyle w:val="a8"/>
        <w:numPr>
          <w:ilvl w:val="1"/>
          <w:numId w:val="9"/>
        </w:numPr>
        <w:rPr>
          <w:color w:val="000000" w:themeColor="text1"/>
          <w:lang w:eastAsia="ja-JP"/>
        </w:rPr>
      </w:pPr>
      <w:r w:rsidRPr="00E04212">
        <w:rPr>
          <w:color w:val="000000" w:themeColor="text1"/>
          <w:lang w:eastAsia="ja-JP"/>
        </w:rPr>
        <w:t>Sebastian Rey, “</w:t>
      </w:r>
      <w:r w:rsidRPr="00E04212">
        <w:rPr>
          <w:color w:val="000000"/>
          <w:shd w:val="clear" w:color="auto" w:fill="FFFFFF"/>
        </w:rPr>
        <w:t>Thoughts towards a baseline for a proposal</w:t>
      </w:r>
      <w:r w:rsidRPr="00E04212">
        <w:rPr>
          <w:color w:val="000000"/>
          <w:shd w:val="clear" w:color="auto" w:fill="FFFFFF"/>
          <w:lang w:eastAsia="ja-JP"/>
        </w:rPr>
        <w:t>,” 15-16-0510r00</w:t>
      </w:r>
    </w:p>
    <w:p w:rsidR="00535A3D" w:rsidRDefault="00764CAE" w:rsidP="00E04212">
      <w:pPr>
        <w:pStyle w:val="a8"/>
        <w:numPr>
          <w:ilvl w:val="1"/>
          <w:numId w:val="9"/>
        </w:numPr>
        <w:rPr>
          <w:color w:val="000000" w:themeColor="text1"/>
          <w:lang w:eastAsia="ja-JP"/>
        </w:rPr>
      </w:pPr>
      <w:r>
        <w:rPr>
          <w:color w:val="000000" w:themeColor="text1"/>
          <w:lang w:eastAsia="ja-JP"/>
        </w:rPr>
        <w:t>Provide</w:t>
      </w:r>
      <w:r>
        <w:rPr>
          <w:rFonts w:hint="eastAsia"/>
          <w:color w:val="000000" w:themeColor="text1"/>
          <w:lang w:eastAsia="ja-JP"/>
        </w:rPr>
        <w:t>d</w:t>
      </w:r>
      <w:r>
        <w:rPr>
          <w:color w:val="000000" w:themeColor="text1"/>
          <w:lang w:eastAsia="ja-JP"/>
        </w:rPr>
        <w:t xml:space="preserve"> </w:t>
      </w:r>
      <w:r>
        <w:rPr>
          <w:rFonts w:hint="eastAsia"/>
          <w:color w:val="000000" w:themeColor="text1"/>
          <w:lang w:eastAsia="ja-JP"/>
        </w:rPr>
        <w:t>ideas</w:t>
      </w:r>
      <w:r w:rsidR="00E04212" w:rsidRPr="00E04212">
        <w:rPr>
          <w:color w:val="000000" w:themeColor="text1"/>
          <w:lang w:eastAsia="ja-JP"/>
        </w:rPr>
        <w:t xml:space="preserve"> on channelization and modulation schemes as combination from the two preliminary proposals</w:t>
      </w:r>
      <w:r>
        <w:rPr>
          <w:rFonts w:hint="eastAsia"/>
          <w:color w:val="000000" w:themeColor="text1"/>
          <w:lang w:eastAsia="ja-JP"/>
        </w:rPr>
        <w:t xml:space="preserve"> (15-16-0481r01 and 15-16-0482r01)</w:t>
      </w:r>
    </w:p>
    <w:p w:rsidR="00EE4EF4" w:rsidRDefault="0007048B" w:rsidP="00E04212">
      <w:pPr>
        <w:pStyle w:val="a8"/>
        <w:numPr>
          <w:ilvl w:val="1"/>
          <w:numId w:val="9"/>
        </w:numPr>
        <w:rPr>
          <w:color w:val="000000" w:themeColor="text1"/>
          <w:lang w:eastAsia="ja-JP"/>
        </w:rPr>
      </w:pPr>
      <w:r>
        <w:rPr>
          <w:rFonts w:hint="eastAsia"/>
          <w:color w:val="000000" w:themeColor="text1"/>
          <w:lang w:eastAsia="ja-JP"/>
        </w:rPr>
        <w:t>Comments and d</w:t>
      </w:r>
      <w:r w:rsidR="002C63B0">
        <w:rPr>
          <w:rFonts w:hint="eastAsia"/>
          <w:color w:val="000000" w:themeColor="text1"/>
          <w:lang w:eastAsia="ja-JP"/>
        </w:rPr>
        <w:t>iscu</w:t>
      </w:r>
      <w:r w:rsidR="00EE4EF4">
        <w:rPr>
          <w:rFonts w:hint="eastAsia"/>
          <w:color w:val="000000" w:themeColor="text1"/>
          <w:lang w:eastAsia="ja-JP"/>
        </w:rPr>
        <w:t>ssions on the modulation scheme</w:t>
      </w:r>
    </w:p>
    <w:p w:rsidR="002C63B0" w:rsidRDefault="00EE4EF4" w:rsidP="00EE4EF4">
      <w:pPr>
        <w:pStyle w:val="a8"/>
        <w:numPr>
          <w:ilvl w:val="2"/>
          <w:numId w:val="9"/>
        </w:numPr>
        <w:rPr>
          <w:color w:val="000000" w:themeColor="text1"/>
          <w:lang w:eastAsia="ja-JP"/>
        </w:rPr>
      </w:pPr>
      <w:r>
        <w:rPr>
          <w:rFonts w:hint="eastAsia"/>
          <w:color w:val="000000" w:themeColor="text1"/>
          <w:lang w:eastAsia="ja-JP"/>
        </w:rPr>
        <w:t>F</w:t>
      </w:r>
      <w:r w:rsidR="002C63B0">
        <w:rPr>
          <w:rFonts w:hint="eastAsia"/>
          <w:color w:val="000000" w:themeColor="text1"/>
          <w:lang w:eastAsia="ja-JP"/>
        </w:rPr>
        <w:t>easibility and frequency utilization.</w:t>
      </w:r>
    </w:p>
    <w:p w:rsidR="00EE4EF4" w:rsidRDefault="0007048B" w:rsidP="00E04212">
      <w:pPr>
        <w:pStyle w:val="a8"/>
        <w:numPr>
          <w:ilvl w:val="1"/>
          <w:numId w:val="9"/>
        </w:numPr>
        <w:rPr>
          <w:color w:val="000000" w:themeColor="text1"/>
          <w:lang w:eastAsia="ja-JP"/>
        </w:rPr>
      </w:pPr>
      <w:r>
        <w:rPr>
          <w:rFonts w:hint="eastAsia"/>
          <w:color w:val="000000" w:themeColor="text1"/>
          <w:lang w:eastAsia="ja-JP"/>
        </w:rPr>
        <w:t>Comments and d</w:t>
      </w:r>
      <w:r w:rsidR="00EE4EF4">
        <w:rPr>
          <w:rFonts w:hint="eastAsia"/>
          <w:color w:val="000000" w:themeColor="text1"/>
          <w:lang w:eastAsia="ja-JP"/>
        </w:rPr>
        <w:t>iscussion on the channelization</w:t>
      </w:r>
    </w:p>
    <w:p w:rsidR="00EE4EF4" w:rsidRDefault="00EF51FE" w:rsidP="00EE4EF4">
      <w:pPr>
        <w:pStyle w:val="a8"/>
        <w:numPr>
          <w:ilvl w:val="2"/>
          <w:numId w:val="9"/>
        </w:numPr>
        <w:rPr>
          <w:color w:val="000000" w:themeColor="text1"/>
          <w:lang w:eastAsia="ja-JP"/>
        </w:rPr>
      </w:pPr>
      <w:r>
        <w:rPr>
          <w:rFonts w:hint="eastAsia"/>
          <w:color w:val="000000" w:themeColor="text1"/>
          <w:lang w:eastAsia="ja-JP"/>
        </w:rPr>
        <w:t>Channel bonding under interference</w:t>
      </w:r>
      <w:r w:rsidR="00EE4EF4">
        <w:rPr>
          <w:rFonts w:hint="eastAsia"/>
          <w:color w:val="000000" w:themeColor="text1"/>
          <w:lang w:eastAsia="ja-JP"/>
        </w:rPr>
        <w:t xml:space="preserve"> in the data center application scenario</w:t>
      </w:r>
      <w:r>
        <w:rPr>
          <w:rFonts w:hint="eastAsia"/>
          <w:color w:val="000000" w:themeColor="text1"/>
          <w:lang w:eastAsia="ja-JP"/>
        </w:rPr>
        <w:t xml:space="preserve"> should be considered.</w:t>
      </w:r>
    </w:p>
    <w:p w:rsidR="00535A3D" w:rsidRPr="002B50D9" w:rsidRDefault="00EE4EF4" w:rsidP="002B50D9">
      <w:pPr>
        <w:pStyle w:val="a8"/>
        <w:numPr>
          <w:ilvl w:val="2"/>
          <w:numId w:val="9"/>
        </w:numPr>
        <w:rPr>
          <w:color w:val="000000" w:themeColor="text1"/>
          <w:lang w:eastAsia="ja-JP"/>
        </w:rPr>
      </w:pPr>
      <w:r>
        <w:rPr>
          <w:rFonts w:hint="eastAsia"/>
          <w:color w:val="000000" w:themeColor="text1"/>
          <w:lang w:eastAsia="ja-JP"/>
        </w:rPr>
        <w:t>Regulations</w:t>
      </w:r>
      <w:r w:rsidR="00973833">
        <w:rPr>
          <w:rFonts w:hint="eastAsia"/>
          <w:color w:val="000000" w:themeColor="text1"/>
          <w:lang w:eastAsia="ja-JP"/>
        </w:rPr>
        <w:t xml:space="preserve"> </w:t>
      </w:r>
      <w:r w:rsidR="002B50D9">
        <w:rPr>
          <w:rFonts w:hint="eastAsia"/>
          <w:color w:val="000000" w:themeColor="text1"/>
          <w:lang w:eastAsia="ja-JP"/>
        </w:rPr>
        <w:t xml:space="preserve">are </w:t>
      </w:r>
      <w:r w:rsidR="00973833">
        <w:rPr>
          <w:rFonts w:hint="eastAsia"/>
          <w:color w:val="000000" w:themeColor="text1"/>
          <w:lang w:eastAsia="ja-JP"/>
        </w:rPr>
        <w:t>in progress</w:t>
      </w:r>
      <w:r w:rsidR="002B50D9">
        <w:rPr>
          <w:rFonts w:hint="eastAsia"/>
          <w:color w:val="000000" w:themeColor="text1"/>
          <w:lang w:eastAsia="ja-JP"/>
        </w:rPr>
        <w:t>.</w:t>
      </w:r>
    </w:p>
    <w:p w:rsidR="008A15E6" w:rsidRPr="00F36C20" w:rsidRDefault="008A15E6" w:rsidP="00F36C20">
      <w:pPr>
        <w:pStyle w:val="a8"/>
        <w:numPr>
          <w:ilvl w:val="0"/>
          <w:numId w:val="9"/>
        </w:numPr>
        <w:rPr>
          <w:color w:val="000000" w:themeColor="text1"/>
          <w:lang w:eastAsia="ja-JP"/>
        </w:rPr>
      </w:pPr>
      <w:r w:rsidRPr="00F36C20">
        <w:rPr>
          <w:rFonts w:hint="eastAsia"/>
          <w:color w:val="000000" w:themeColor="text1"/>
          <w:lang w:eastAsia="ja-JP"/>
        </w:rPr>
        <w:t xml:space="preserve">Recess at </w:t>
      </w:r>
      <w:r w:rsidR="00730E8D">
        <w:rPr>
          <w:rFonts w:hint="eastAsia"/>
          <w:color w:val="000000" w:themeColor="text1"/>
          <w:lang w:eastAsia="ja-JP"/>
        </w:rPr>
        <w:t>9</w:t>
      </w:r>
      <w:r w:rsidRPr="00F36C20">
        <w:rPr>
          <w:rFonts w:hint="eastAsia"/>
          <w:color w:val="000000" w:themeColor="text1"/>
          <w:lang w:eastAsia="ja-JP"/>
        </w:rPr>
        <w:t>:</w:t>
      </w:r>
      <w:r w:rsidR="00DF3DEA">
        <w:rPr>
          <w:rFonts w:hint="eastAsia"/>
          <w:color w:val="000000" w:themeColor="text1"/>
          <w:lang w:eastAsia="ja-JP"/>
        </w:rPr>
        <w:t>20</w:t>
      </w:r>
      <w:r w:rsidRPr="00F36C20">
        <w:rPr>
          <w:rFonts w:hint="eastAsia"/>
          <w:color w:val="000000" w:themeColor="text1"/>
          <w:lang w:eastAsia="ja-JP"/>
        </w:rPr>
        <w:t>.</w:t>
      </w:r>
    </w:p>
    <w:p w:rsidR="008A15E6" w:rsidRPr="00AA0BB8" w:rsidRDefault="008A15E6" w:rsidP="008A15E6">
      <w:pPr>
        <w:rPr>
          <w:color w:val="000000" w:themeColor="text1"/>
          <w:lang w:eastAsia="ja-JP"/>
        </w:rPr>
      </w:pPr>
    </w:p>
    <w:p w:rsidR="00275334" w:rsidRDefault="00DD0430" w:rsidP="00275334">
      <w:pPr>
        <w:widowControl w:val="0"/>
        <w:tabs>
          <w:tab w:val="left" w:pos="6237"/>
        </w:tabs>
        <w:rPr>
          <w:b/>
          <w:color w:val="000000" w:themeColor="text1"/>
          <w:lang w:eastAsia="ja-JP"/>
        </w:rPr>
      </w:pPr>
      <w:r>
        <w:rPr>
          <w:rFonts w:hint="eastAsia"/>
          <w:b/>
          <w:color w:val="000000" w:themeColor="text1"/>
          <w:lang w:eastAsia="ja-JP"/>
        </w:rPr>
        <w:t>&lt;&lt;Meeting #3, Tue PM</w:t>
      </w:r>
      <w:r w:rsidR="00275334">
        <w:rPr>
          <w:rFonts w:hint="eastAsia"/>
          <w:b/>
          <w:color w:val="000000" w:themeColor="text1"/>
          <w:lang w:eastAsia="ja-JP"/>
        </w:rPr>
        <w:t>1, Joint Meeting with IG THz</w:t>
      </w:r>
      <w:r w:rsidR="00275334" w:rsidRPr="00AA0BB8">
        <w:rPr>
          <w:rFonts w:hint="eastAsia"/>
          <w:b/>
          <w:color w:val="000000" w:themeColor="text1"/>
          <w:lang w:eastAsia="ja-JP"/>
        </w:rPr>
        <w:t>&gt;&gt;</w:t>
      </w:r>
    </w:p>
    <w:p w:rsidR="00ED62C3" w:rsidRPr="00F65C35" w:rsidRDefault="00ED62C3" w:rsidP="00ED62C3">
      <w:pPr>
        <w:pStyle w:val="a8"/>
        <w:widowControl w:val="0"/>
        <w:numPr>
          <w:ilvl w:val="0"/>
          <w:numId w:val="6"/>
        </w:numPr>
        <w:tabs>
          <w:tab w:val="left" w:pos="6237"/>
        </w:tabs>
        <w:rPr>
          <w:lang w:eastAsia="ja-JP"/>
        </w:rPr>
      </w:pPr>
      <w:r>
        <w:rPr>
          <w:lang w:eastAsia="ja-JP"/>
        </w:rPr>
        <w:t xml:space="preserve">Meeting was called to order at </w:t>
      </w:r>
      <w:r>
        <w:rPr>
          <w:rFonts w:hint="eastAsia"/>
          <w:lang w:eastAsia="ja-JP"/>
        </w:rPr>
        <w:t>13:30</w:t>
      </w:r>
      <w:r>
        <w:rPr>
          <w:lang w:eastAsia="ja-JP"/>
        </w:rPr>
        <w:t>.</w:t>
      </w:r>
    </w:p>
    <w:p w:rsidR="00ED62C3" w:rsidRPr="007B552A" w:rsidRDefault="00ED62C3" w:rsidP="00ED62C3">
      <w:pPr>
        <w:pStyle w:val="a8"/>
        <w:widowControl w:val="0"/>
        <w:numPr>
          <w:ilvl w:val="0"/>
          <w:numId w:val="6"/>
        </w:numPr>
        <w:rPr>
          <w:lang w:eastAsia="ja-JP"/>
        </w:rPr>
      </w:pPr>
      <w:r w:rsidRPr="00F65C35">
        <w:rPr>
          <w:lang w:eastAsia="ja-JP"/>
        </w:rPr>
        <w:t>The patent policy was mentioned and no patent contributions were discussed.</w:t>
      </w:r>
    </w:p>
    <w:p w:rsidR="00ED62C3" w:rsidRDefault="00ED62C3" w:rsidP="00ED62C3">
      <w:pPr>
        <w:pStyle w:val="a8"/>
        <w:widowControl w:val="0"/>
        <w:numPr>
          <w:ilvl w:val="0"/>
          <w:numId w:val="6"/>
        </w:numPr>
        <w:spacing w:before="120"/>
        <w:rPr>
          <w:bCs/>
          <w:color w:val="000000" w:themeColor="text1"/>
          <w:lang w:eastAsia="ja-JP"/>
        </w:rPr>
      </w:pPr>
      <w:r>
        <w:rPr>
          <w:rFonts w:hint="eastAsia"/>
          <w:bCs/>
          <w:color w:val="000000" w:themeColor="text1"/>
          <w:lang w:eastAsia="ja-JP"/>
        </w:rPr>
        <w:t>Listening contributions:</w:t>
      </w:r>
    </w:p>
    <w:p w:rsidR="00ED62C3" w:rsidRDefault="00ED62C3" w:rsidP="00ED62C3">
      <w:pPr>
        <w:pStyle w:val="a8"/>
        <w:numPr>
          <w:ilvl w:val="1"/>
          <w:numId w:val="6"/>
        </w:numPr>
        <w:rPr>
          <w:b/>
          <w:color w:val="000000" w:themeColor="text1"/>
          <w:u w:val="single"/>
          <w:lang w:eastAsia="ja-JP"/>
        </w:rPr>
      </w:pPr>
      <w:r>
        <w:rPr>
          <w:rFonts w:hint="eastAsia"/>
          <w:b/>
          <w:color w:val="000000" w:themeColor="text1"/>
          <w:u w:val="single"/>
          <w:lang w:eastAsia="ja-JP"/>
        </w:rPr>
        <w:t>Contribution #4</w:t>
      </w:r>
      <w:r w:rsidRPr="001E7D9F">
        <w:rPr>
          <w:rFonts w:hint="eastAsia"/>
          <w:b/>
          <w:color w:val="000000" w:themeColor="text1"/>
          <w:u w:val="single"/>
          <w:lang w:eastAsia="ja-JP"/>
        </w:rPr>
        <w:t>:</w:t>
      </w:r>
    </w:p>
    <w:p w:rsidR="00ED62C3" w:rsidRPr="002358DE" w:rsidRDefault="00ED62C3" w:rsidP="00ED62C3">
      <w:pPr>
        <w:pStyle w:val="a8"/>
        <w:numPr>
          <w:ilvl w:val="1"/>
          <w:numId w:val="6"/>
        </w:numPr>
        <w:rPr>
          <w:b/>
          <w:color w:val="000000" w:themeColor="text1"/>
          <w:u w:val="single"/>
          <w:lang w:eastAsia="ja-JP"/>
        </w:rPr>
      </w:pPr>
      <w:r>
        <w:rPr>
          <w:rFonts w:hint="eastAsia"/>
          <w:lang w:eastAsia="ja-JP"/>
        </w:rPr>
        <w:t xml:space="preserve">Sebastian Rey, </w:t>
      </w:r>
      <w:r>
        <w:rPr>
          <w:lang w:eastAsia="ja-JP"/>
        </w:rPr>
        <w:t>“</w:t>
      </w:r>
      <w:r w:rsidRPr="008E7F2A">
        <w:t>Simulation Results o</w:t>
      </w:r>
      <w:r>
        <w:t>f a Phased Array at 300 GHz (</w:t>
      </w:r>
      <w:r>
        <w:rPr>
          <w:rFonts w:hint="eastAsia"/>
          <w:lang w:eastAsia="ja-JP"/>
        </w:rPr>
        <w:t>15-</w:t>
      </w:r>
      <w:r>
        <w:t>16</w:t>
      </w:r>
      <w:r>
        <w:rPr>
          <w:rFonts w:hint="eastAsia"/>
          <w:lang w:eastAsia="ja-JP"/>
        </w:rPr>
        <w:t>-</w:t>
      </w:r>
      <w:r>
        <w:t>049</w:t>
      </w:r>
      <w:r>
        <w:rPr>
          <w:rFonts w:hint="eastAsia"/>
          <w:lang w:eastAsia="ja-JP"/>
        </w:rPr>
        <w:t>3r00</w:t>
      </w:r>
      <w:r w:rsidRPr="008E7F2A">
        <w:t>)</w:t>
      </w:r>
    </w:p>
    <w:p w:rsidR="00ED62C3" w:rsidRPr="002358DE" w:rsidRDefault="00ED62C3" w:rsidP="00ED62C3">
      <w:pPr>
        <w:pStyle w:val="a8"/>
        <w:numPr>
          <w:ilvl w:val="1"/>
          <w:numId w:val="6"/>
        </w:numPr>
        <w:rPr>
          <w:b/>
          <w:color w:val="000000" w:themeColor="text1"/>
          <w:u w:val="single"/>
          <w:lang w:eastAsia="ja-JP"/>
        </w:rPr>
      </w:pPr>
      <w:r>
        <w:rPr>
          <w:rFonts w:hint="eastAsia"/>
          <w:lang w:eastAsia="ja-JP"/>
        </w:rPr>
        <w:t>Presented a</w:t>
      </w:r>
      <w:r w:rsidRPr="002358DE">
        <w:rPr>
          <w:lang w:eastAsia="ja-JP"/>
        </w:rPr>
        <w:t xml:space="preserve"> concept of a phased array operating at 300 GHz with horn elements and some simulation results are presented.</w:t>
      </w:r>
    </w:p>
    <w:p w:rsidR="00ED62C3" w:rsidRPr="00B65656" w:rsidRDefault="00ED62C3" w:rsidP="00ED62C3">
      <w:pPr>
        <w:pStyle w:val="a8"/>
        <w:numPr>
          <w:ilvl w:val="1"/>
          <w:numId w:val="6"/>
        </w:numPr>
        <w:rPr>
          <w:b/>
          <w:color w:val="000000" w:themeColor="text1"/>
          <w:u w:val="single"/>
          <w:lang w:eastAsia="ja-JP"/>
        </w:rPr>
      </w:pPr>
      <w:r>
        <w:rPr>
          <w:rFonts w:hint="eastAsia"/>
          <w:lang w:eastAsia="ja-JP"/>
        </w:rPr>
        <w:t>Horn antenna array with four elements was simulated.</w:t>
      </w:r>
    </w:p>
    <w:p w:rsidR="00ED62C3" w:rsidRPr="002358DE" w:rsidRDefault="00ED62C3" w:rsidP="00ED62C3">
      <w:pPr>
        <w:pStyle w:val="a8"/>
        <w:numPr>
          <w:ilvl w:val="1"/>
          <w:numId w:val="6"/>
        </w:numPr>
        <w:rPr>
          <w:b/>
          <w:color w:val="000000" w:themeColor="text1"/>
          <w:u w:val="single"/>
          <w:lang w:eastAsia="ja-JP"/>
        </w:rPr>
      </w:pPr>
      <w:r>
        <w:rPr>
          <w:rFonts w:hint="eastAsia"/>
          <w:lang w:eastAsia="ja-JP"/>
        </w:rPr>
        <w:t>Fed with WR-3 waveguide flanges.</w:t>
      </w:r>
    </w:p>
    <w:p w:rsidR="00ED62C3" w:rsidRPr="00A434C0" w:rsidRDefault="00ED62C3" w:rsidP="00ED62C3">
      <w:pPr>
        <w:pStyle w:val="a8"/>
        <w:numPr>
          <w:ilvl w:val="1"/>
          <w:numId w:val="6"/>
        </w:numPr>
        <w:rPr>
          <w:b/>
          <w:color w:val="000000" w:themeColor="text1"/>
          <w:u w:val="single"/>
          <w:lang w:eastAsia="ja-JP"/>
        </w:rPr>
      </w:pPr>
      <w:r>
        <w:rPr>
          <w:rFonts w:hint="eastAsia"/>
          <w:lang w:eastAsia="ja-JP"/>
        </w:rPr>
        <w:t>Radiation pattern variation within working frequency band would be small.</w:t>
      </w:r>
    </w:p>
    <w:p w:rsidR="00ED62C3" w:rsidRPr="001E5F3F" w:rsidRDefault="00ED62C3" w:rsidP="00ED62C3">
      <w:pPr>
        <w:rPr>
          <w:b/>
          <w:color w:val="000000" w:themeColor="text1"/>
          <w:u w:val="single"/>
          <w:lang w:eastAsia="ja-JP"/>
        </w:rPr>
      </w:pPr>
    </w:p>
    <w:p w:rsidR="00ED62C3" w:rsidRDefault="00ED62C3" w:rsidP="00ED62C3">
      <w:pPr>
        <w:pStyle w:val="a8"/>
        <w:numPr>
          <w:ilvl w:val="1"/>
          <w:numId w:val="6"/>
        </w:numPr>
        <w:rPr>
          <w:b/>
          <w:color w:val="000000" w:themeColor="text1"/>
          <w:u w:val="single"/>
          <w:lang w:eastAsia="ja-JP"/>
        </w:rPr>
      </w:pPr>
      <w:r>
        <w:rPr>
          <w:rFonts w:hint="eastAsia"/>
          <w:b/>
          <w:color w:val="000000" w:themeColor="text1"/>
          <w:u w:val="single"/>
          <w:lang w:eastAsia="ja-JP"/>
        </w:rPr>
        <w:t>Contribution #5:</w:t>
      </w:r>
    </w:p>
    <w:p w:rsidR="00ED62C3" w:rsidRPr="00262D10" w:rsidRDefault="00ED62C3" w:rsidP="00ED62C3">
      <w:pPr>
        <w:pStyle w:val="a8"/>
        <w:widowControl w:val="0"/>
        <w:numPr>
          <w:ilvl w:val="1"/>
          <w:numId w:val="6"/>
        </w:numPr>
        <w:spacing w:before="120"/>
        <w:rPr>
          <w:b/>
          <w:color w:val="000000" w:themeColor="text1"/>
          <w:u w:val="single"/>
          <w:lang w:eastAsia="ja-JP"/>
        </w:rPr>
      </w:pPr>
      <w:r>
        <w:rPr>
          <w:rFonts w:hint="eastAsia"/>
          <w:bCs/>
          <w:color w:val="000000" w:themeColor="text1"/>
          <w:lang w:eastAsia="ja-JP"/>
        </w:rPr>
        <w:t>Sebastian Rey</w:t>
      </w:r>
      <w:r w:rsidRPr="00832C3A">
        <w:rPr>
          <w:rFonts w:hint="eastAsia"/>
          <w:bCs/>
          <w:color w:val="000000" w:themeColor="text1"/>
          <w:lang w:eastAsia="ja-JP"/>
        </w:rPr>
        <w:t xml:space="preserve">, </w:t>
      </w:r>
      <w:r w:rsidRPr="00832C3A">
        <w:rPr>
          <w:bCs/>
          <w:color w:val="000000" w:themeColor="text1"/>
          <w:lang w:eastAsia="ja-JP"/>
        </w:rPr>
        <w:t>“</w:t>
      </w:r>
      <w:r w:rsidRPr="008E7F2A">
        <w:t xml:space="preserve">Progress </w:t>
      </w:r>
      <w:r>
        <w:t>in Regulation above 275 GHz (</w:t>
      </w:r>
      <w:r>
        <w:rPr>
          <w:rFonts w:hint="eastAsia"/>
          <w:lang w:eastAsia="ja-JP"/>
        </w:rPr>
        <w:t>15-</w:t>
      </w:r>
      <w:r>
        <w:t>16</w:t>
      </w:r>
      <w:r>
        <w:rPr>
          <w:rFonts w:hint="eastAsia"/>
          <w:lang w:eastAsia="ja-JP"/>
        </w:rPr>
        <w:t>-</w:t>
      </w:r>
      <w:r w:rsidRPr="008E7F2A">
        <w:t>0492</w:t>
      </w:r>
      <w:r>
        <w:rPr>
          <w:rFonts w:hint="eastAsia"/>
          <w:lang w:eastAsia="ja-JP"/>
        </w:rPr>
        <w:t>r00</w:t>
      </w:r>
      <w:r w:rsidRPr="008E7F2A">
        <w:t>)</w:t>
      </w:r>
    </w:p>
    <w:p w:rsidR="00ED62C3" w:rsidRPr="0017103A" w:rsidRDefault="00ED62C3" w:rsidP="00ED62C3">
      <w:pPr>
        <w:pStyle w:val="a8"/>
        <w:widowControl w:val="0"/>
        <w:numPr>
          <w:ilvl w:val="1"/>
          <w:numId w:val="6"/>
        </w:numPr>
        <w:spacing w:before="120"/>
        <w:rPr>
          <w:b/>
          <w:color w:val="000000" w:themeColor="text1"/>
          <w:u w:val="single"/>
          <w:lang w:eastAsia="ja-JP"/>
        </w:rPr>
      </w:pPr>
      <w:r>
        <w:rPr>
          <w:rFonts w:hint="eastAsia"/>
          <w:lang w:eastAsia="ja-JP"/>
        </w:rPr>
        <w:t xml:space="preserve">Presented </w:t>
      </w:r>
      <w:r w:rsidRPr="0017103A">
        <w:rPr>
          <w:lang w:eastAsia="ja-JP"/>
        </w:rPr>
        <w:t xml:space="preserve">In the last WRC a resolution was approved to have an Agenda Item 1.15 in the upcoming WRC 2019. </w:t>
      </w:r>
    </w:p>
    <w:p w:rsidR="00ED62C3" w:rsidRPr="00921B2D" w:rsidRDefault="00ED62C3" w:rsidP="00ED62C3">
      <w:pPr>
        <w:pStyle w:val="a8"/>
        <w:widowControl w:val="0"/>
        <w:numPr>
          <w:ilvl w:val="1"/>
          <w:numId w:val="6"/>
        </w:numPr>
        <w:spacing w:before="120"/>
        <w:rPr>
          <w:b/>
          <w:color w:val="000000" w:themeColor="text1"/>
          <w:u w:val="single"/>
          <w:lang w:eastAsia="ja-JP"/>
        </w:rPr>
      </w:pPr>
      <w:r w:rsidRPr="0017103A">
        <w:rPr>
          <w:lang w:eastAsia="ja-JP"/>
        </w:rPr>
        <w:t>In these slides some information on the progress is presented</w:t>
      </w:r>
    </w:p>
    <w:p w:rsidR="00ED62C3" w:rsidRDefault="00ED62C3" w:rsidP="00ED62C3">
      <w:pPr>
        <w:rPr>
          <w:lang w:eastAsia="ja-JP"/>
        </w:rPr>
      </w:pPr>
    </w:p>
    <w:p w:rsidR="00ED62C3" w:rsidRDefault="00ED62C3" w:rsidP="00ED62C3">
      <w:pPr>
        <w:pStyle w:val="a8"/>
        <w:numPr>
          <w:ilvl w:val="0"/>
          <w:numId w:val="11"/>
        </w:numPr>
      </w:pPr>
      <w:r>
        <w:t xml:space="preserve">Discussion </w:t>
      </w:r>
      <w:r>
        <w:rPr>
          <w:rFonts w:hint="eastAsia"/>
          <w:lang w:eastAsia="ja-JP"/>
        </w:rPr>
        <w:t>on ITU-R liaison statements</w:t>
      </w:r>
    </w:p>
    <w:p w:rsidR="00ED62C3" w:rsidRPr="00676A6A" w:rsidRDefault="00676A6A" w:rsidP="00292288">
      <w:pPr>
        <w:pStyle w:val="a8"/>
        <w:numPr>
          <w:ilvl w:val="1"/>
          <w:numId w:val="13"/>
        </w:numPr>
        <w:rPr>
          <w:b/>
          <w:u w:val="single"/>
        </w:rPr>
      </w:pPr>
      <w:r w:rsidRPr="00676A6A">
        <w:rPr>
          <w:rFonts w:hint="eastAsia"/>
          <w:b/>
          <w:u w:val="single"/>
          <w:lang w:eastAsia="ja-JP"/>
        </w:rPr>
        <w:t>Contribution #6</w:t>
      </w:r>
      <w:r w:rsidR="00ED62C3" w:rsidRPr="00676A6A">
        <w:rPr>
          <w:rFonts w:hint="eastAsia"/>
          <w:b/>
          <w:u w:val="single"/>
          <w:lang w:eastAsia="ja-JP"/>
        </w:rPr>
        <w:t>:</w:t>
      </w:r>
    </w:p>
    <w:p w:rsidR="00ED62C3" w:rsidRPr="00B54969" w:rsidRDefault="00676A6A" w:rsidP="00292288">
      <w:pPr>
        <w:pStyle w:val="a8"/>
        <w:ind w:left="840"/>
      </w:pPr>
      <w:r w:rsidRPr="003735CB">
        <w:rPr>
          <w:rFonts w:eastAsia="Batang"/>
        </w:rPr>
        <w:t xml:space="preserve">Thomas </w:t>
      </w:r>
      <w:proofErr w:type="spellStart"/>
      <w:r w:rsidRPr="003735CB">
        <w:rPr>
          <w:rFonts w:eastAsia="Batang"/>
        </w:rPr>
        <w:t>Kürner</w:t>
      </w:r>
      <w:proofErr w:type="spellEnd"/>
      <w:r>
        <w:rPr>
          <w:rFonts w:hint="eastAsia"/>
          <w:lang w:eastAsia="ja-JP"/>
        </w:rPr>
        <w:t>,</w:t>
      </w:r>
      <w:r>
        <w:rPr>
          <w:lang w:eastAsia="ja-JP"/>
        </w:rPr>
        <w:t>“</w:t>
      </w:r>
      <w:r w:rsidR="00ED62C3" w:rsidRPr="00DC69B0">
        <w:rPr>
          <w:lang w:eastAsia="ja-JP"/>
        </w:rPr>
        <w:t>ITU-R WP5C Liaison Statement</w:t>
      </w:r>
      <w:r w:rsidR="00ED62C3">
        <w:rPr>
          <w:rFonts w:hint="eastAsia"/>
          <w:lang w:eastAsia="ja-JP"/>
        </w:rPr>
        <w:t xml:space="preserve"> (15-</w:t>
      </w:r>
      <w:r w:rsidR="00ED62C3">
        <w:t>16</w:t>
      </w:r>
      <w:r w:rsidR="00ED62C3">
        <w:rPr>
          <w:rFonts w:hint="eastAsia"/>
          <w:lang w:eastAsia="ja-JP"/>
        </w:rPr>
        <w:t>-</w:t>
      </w:r>
      <w:r w:rsidR="00ED62C3" w:rsidRPr="008E7F2A">
        <w:t>0513</w:t>
      </w:r>
      <w:r w:rsidR="00ED62C3">
        <w:rPr>
          <w:rFonts w:hint="eastAsia"/>
          <w:lang w:eastAsia="ja-JP"/>
        </w:rPr>
        <w:t>r00),</w:t>
      </w:r>
      <w:r w:rsidR="00B54969">
        <w:rPr>
          <w:lang w:eastAsia="ja-JP"/>
        </w:rPr>
        <w:t>”</w:t>
      </w:r>
      <w:r w:rsidRPr="00676A6A">
        <w:t xml:space="preserve"> </w:t>
      </w:r>
      <w:r w:rsidR="00B54969">
        <w:rPr>
          <w:rFonts w:hint="eastAsia"/>
          <w:lang w:eastAsia="ja-JP"/>
        </w:rPr>
        <w:t xml:space="preserve">and </w:t>
      </w:r>
      <w:r w:rsidR="00B54969">
        <w:rPr>
          <w:lang w:eastAsia="ja-JP"/>
        </w:rPr>
        <w:t>“</w:t>
      </w:r>
      <w:r>
        <w:t>ITU-R-WP5C</w:t>
      </w:r>
      <w:r>
        <w:rPr>
          <w:rFonts w:hint="eastAsia"/>
          <w:lang w:eastAsia="ja-JP"/>
        </w:rPr>
        <w:t xml:space="preserve"> </w:t>
      </w:r>
      <w:r w:rsidRPr="005A26E4">
        <w:t>working document towards a preliminary draft (15-16-0514r00)</w:t>
      </w:r>
      <w:r w:rsidR="006852BC">
        <w:rPr>
          <w:lang w:eastAsia="ja-JP"/>
        </w:rPr>
        <w:t>”</w:t>
      </w:r>
    </w:p>
    <w:p w:rsidR="00ED62C3" w:rsidRPr="00676A6A" w:rsidRDefault="00676A6A" w:rsidP="00292288">
      <w:pPr>
        <w:pStyle w:val="a8"/>
        <w:numPr>
          <w:ilvl w:val="1"/>
          <w:numId w:val="13"/>
        </w:numPr>
        <w:rPr>
          <w:b/>
          <w:u w:val="single"/>
        </w:rPr>
      </w:pPr>
      <w:r w:rsidRPr="00676A6A">
        <w:rPr>
          <w:rFonts w:hint="eastAsia"/>
          <w:b/>
          <w:u w:val="single"/>
          <w:lang w:eastAsia="ja-JP"/>
        </w:rPr>
        <w:t>Contribution #7</w:t>
      </w:r>
      <w:r w:rsidR="00ED62C3" w:rsidRPr="00676A6A">
        <w:rPr>
          <w:rFonts w:hint="eastAsia"/>
          <w:b/>
          <w:u w:val="single"/>
          <w:lang w:eastAsia="ja-JP"/>
        </w:rPr>
        <w:t>:</w:t>
      </w:r>
    </w:p>
    <w:p w:rsidR="00ED62C3" w:rsidRDefault="006852BC" w:rsidP="00292288">
      <w:pPr>
        <w:pStyle w:val="a8"/>
        <w:ind w:left="840"/>
      </w:pPr>
      <w:r w:rsidRPr="003735CB">
        <w:rPr>
          <w:rFonts w:eastAsia="Batang"/>
        </w:rPr>
        <w:t xml:space="preserve">Thomas </w:t>
      </w:r>
      <w:proofErr w:type="spellStart"/>
      <w:r w:rsidRPr="003735CB">
        <w:rPr>
          <w:rFonts w:eastAsia="Batang"/>
        </w:rPr>
        <w:t>Kürner</w:t>
      </w:r>
      <w:proofErr w:type="spellEnd"/>
      <w:r>
        <w:rPr>
          <w:rFonts w:hint="eastAsia"/>
          <w:lang w:eastAsia="ja-JP"/>
        </w:rPr>
        <w:t>,</w:t>
      </w:r>
      <w:r>
        <w:rPr>
          <w:lang w:eastAsia="ja-JP"/>
        </w:rPr>
        <w:t>“</w:t>
      </w:r>
      <w:r w:rsidR="00676A6A">
        <w:rPr>
          <w:rFonts w:hint="eastAsia"/>
          <w:lang w:eastAsia="ja-JP"/>
        </w:rPr>
        <w:t>ITU-R WP5A liaison statement (15-</w:t>
      </w:r>
      <w:r w:rsidR="00676A6A">
        <w:t>16</w:t>
      </w:r>
      <w:r w:rsidR="00676A6A">
        <w:rPr>
          <w:rFonts w:hint="eastAsia"/>
          <w:lang w:eastAsia="ja-JP"/>
        </w:rPr>
        <w:t>-</w:t>
      </w:r>
      <w:r w:rsidR="00676A6A">
        <w:t>0507</w:t>
      </w:r>
      <w:r w:rsidR="00676A6A">
        <w:rPr>
          <w:rFonts w:hint="eastAsia"/>
          <w:lang w:eastAsia="ja-JP"/>
        </w:rPr>
        <w:t>r00)</w:t>
      </w:r>
      <w:r w:rsidR="00B54969">
        <w:rPr>
          <w:rFonts w:hint="eastAsia"/>
          <w:lang w:eastAsia="ja-JP"/>
        </w:rPr>
        <w:t>,</w:t>
      </w:r>
      <w:r w:rsidR="00B54969">
        <w:rPr>
          <w:lang w:eastAsia="ja-JP"/>
        </w:rPr>
        <w:t>”</w:t>
      </w:r>
      <w:r w:rsidR="00676A6A" w:rsidRPr="00676A6A">
        <w:t xml:space="preserve"> </w:t>
      </w:r>
      <w:r w:rsidR="00B54969">
        <w:rPr>
          <w:rFonts w:hint="eastAsia"/>
          <w:lang w:eastAsia="ja-JP"/>
        </w:rPr>
        <w:t xml:space="preserve">and </w:t>
      </w:r>
      <w:r w:rsidR="00B54969">
        <w:rPr>
          <w:lang w:eastAsia="ja-JP"/>
        </w:rPr>
        <w:t>“</w:t>
      </w:r>
      <w:r w:rsidR="00676A6A">
        <w:t>ITU-R</w:t>
      </w:r>
      <w:r w:rsidR="00676A6A">
        <w:rPr>
          <w:rFonts w:hint="eastAsia"/>
          <w:lang w:eastAsia="ja-JP"/>
        </w:rPr>
        <w:t xml:space="preserve"> WP5A working document </w:t>
      </w:r>
      <w:r w:rsidR="00676A6A" w:rsidRPr="007A53E4">
        <w:rPr>
          <w:lang w:eastAsia="ja-JP"/>
        </w:rPr>
        <w:t>towards a preliminary draft</w:t>
      </w:r>
      <w:r w:rsidR="00676A6A" w:rsidRPr="007A53E4">
        <w:rPr>
          <w:rFonts w:hint="eastAsia"/>
          <w:lang w:eastAsia="ja-JP"/>
        </w:rPr>
        <w:t xml:space="preserve"> </w:t>
      </w:r>
      <w:r w:rsidR="00676A6A">
        <w:rPr>
          <w:rFonts w:hint="eastAsia"/>
          <w:lang w:eastAsia="ja-JP"/>
        </w:rPr>
        <w:t>(15-</w:t>
      </w:r>
      <w:r w:rsidR="00676A6A">
        <w:t>16</w:t>
      </w:r>
      <w:r w:rsidR="00676A6A">
        <w:rPr>
          <w:rFonts w:hint="eastAsia"/>
          <w:lang w:eastAsia="ja-JP"/>
        </w:rPr>
        <w:t>-</w:t>
      </w:r>
      <w:r w:rsidR="00676A6A">
        <w:t>0494</w:t>
      </w:r>
      <w:r w:rsidR="00676A6A">
        <w:rPr>
          <w:rFonts w:hint="eastAsia"/>
          <w:lang w:eastAsia="ja-JP"/>
        </w:rPr>
        <w:t>r00)</w:t>
      </w:r>
      <w:r>
        <w:rPr>
          <w:lang w:eastAsia="ja-JP"/>
        </w:rPr>
        <w:t>”</w:t>
      </w:r>
    </w:p>
    <w:p w:rsidR="00ED62C3" w:rsidRDefault="00ED62C3" w:rsidP="00292288">
      <w:pPr>
        <w:pStyle w:val="a8"/>
        <w:numPr>
          <w:ilvl w:val="1"/>
          <w:numId w:val="13"/>
        </w:numPr>
      </w:pPr>
      <w:r>
        <w:rPr>
          <w:rFonts w:hint="eastAsia"/>
          <w:lang w:eastAsia="ja-JP"/>
        </w:rPr>
        <w:t>Documents:</w:t>
      </w:r>
    </w:p>
    <w:p w:rsidR="00ED62C3" w:rsidRDefault="00ED62C3" w:rsidP="00ED62C3">
      <w:pPr>
        <w:pStyle w:val="a8"/>
        <w:numPr>
          <w:ilvl w:val="2"/>
          <w:numId w:val="11"/>
        </w:numPr>
      </w:pPr>
      <w:r w:rsidRPr="00DC69B0">
        <w:rPr>
          <w:lang w:eastAsia="ja-JP"/>
        </w:rPr>
        <w:t>ITU-R WP5C Liaison Statement</w:t>
      </w:r>
      <w:r>
        <w:rPr>
          <w:rFonts w:hint="eastAsia"/>
          <w:lang w:eastAsia="ja-JP"/>
        </w:rPr>
        <w:t xml:space="preserve"> (15-</w:t>
      </w:r>
      <w:r>
        <w:t>16</w:t>
      </w:r>
      <w:r>
        <w:rPr>
          <w:rFonts w:hint="eastAsia"/>
          <w:lang w:eastAsia="ja-JP"/>
        </w:rPr>
        <w:t>-</w:t>
      </w:r>
      <w:r w:rsidRPr="008E7F2A">
        <w:t>0513</w:t>
      </w:r>
      <w:r>
        <w:rPr>
          <w:rFonts w:hint="eastAsia"/>
          <w:lang w:eastAsia="ja-JP"/>
        </w:rPr>
        <w:t>r00)</w:t>
      </w:r>
    </w:p>
    <w:p w:rsidR="00ED62C3" w:rsidRDefault="00ED62C3" w:rsidP="00ED62C3">
      <w:pPr>
        <w:pStyle w:val="a8"/>
        <w:numPr>
          <w:ilvl w:val="3"/>
          <w:numId w:val="11"/>
        </w:numPr>
      </w:pPr>
      <w:r>
        <w:t>WP 5C</w:t>
      </w:r>
      <w:r>
        <w:rPr>
          <w:rFonts w:hint="eastAsia"/>
          <w:lang w:eastAsia="ja-JP"/>
        </w:rPr>
        <w:t xml:space="preserve"> of ITU-R</w:t>
      </w:r>
      <w:r>
        <w:t xml:space="preserve"> welcomes further input contributions from APT and IEEE; other external organizations are also encouraged to provide details of the fixed service applications and their characteristics, operating in the frequency range 275 450 GHz. WP 5C will consider these fixed service applications, so that the report could fully address the issues pertinent to technical and operational characteristics of systems associated with work on WRC-19 agenda item 1.15.</w:t>
      </w:r>
    </w:p>
    <w:p w:rsidR="00ED62C3" w:rsidRDefault="00ED62C3" w:rsidP="00ED62C3">
      <w:pPr>
        <w:pStyle w:val="a8"/>
        <w:numPr>
          <w:ilvl w:val="3"/>
          <w:numId w:val="11"/>
        </w:numPr>
      </w:pPr>
      <w:r>
        <w:t>WP 5C will consider materials provided by the external organizations and take necessary action as appropriate, upon receipt of input contributions at its next meeting scheduled for 7-16 November 2016.</w:t>
      </w:r>
    </w:p>
    <w:p w:rsidR="00ED62C3" w:rsidRDefault="00ED62C3" w:rsidP="00ED62C3">
      <w:pPr>
        <w:pStyle w:val="a8"/>
        <w:numPr>
          <w:ilvl w:val="2"/>
          <w:numId w:val="11"/>
        </w:numPr>
      </w:pPr>
      <w:r>
        <w:t>ITU-R-WP5C</w:t>
      </w:r>
      <w:r>
        <w:rPr>
          <w:rFonts w:hint="eastAsia"/>
          <w:lang w:eastAsia="ja-JP"/>
        </w:rPr>
        <w:t xml:space="preserve"> </w:t>
      </w:r>
      <w:r w:rsidRPr="005A26E4">
        <w:t>working document towards a preliminary draft (15-16-0514r00)</w:t>
      </w:r>
    </w:p>
    <w:p w:rsidR="00ED62C3" w:rsidRDefault="00ED62C3" w:rsidP="00ED62C3">
      <w:pPr>
        <w:pStyle w:val="a8"/>
        <w:numPr>
          <w:ilvl w:val="3"/>
          <w:numId w:val="11"/>
        </w:numPr>
      </w:pPr>
      <w:r>
        <w:rPr>
          <w:lang w:eastAsia="ja-JP"/>
        </w:rPr>
        <w:t>“</w:t>
      </w:r>
      <w:r>
        <w:rPr>
          <w:lang w:eastAsia="zh-CN"/>
        </w:rPr>
        <w:t>Annex 3 to Working Party 5C Chairman's Report</w:t>
      </w:r>
      <w:r w:rsidRPr="00077D3F">
        <w:t xml:space="preserve"> </w:t>
      </w:r>
      <w:r>
        <w:rPr>
          <w:lang w:eastAsia="ja-JP"/>
        </w:rPr>
        <w:t>“</w:t>
      </w:r>
      <w:r>
        <w:rPr>
          <w:rFonts w:hint="eastAsia"/>
          <w:lang w:eastAsia="ja-JP"/>
        </w:rPr>
        <w:t xml:space="preserve">, </w:t>
      </w:r>
    </w:p>
    <w:p w:rsidR="00ED62C3" w:rsidRDefault="00ED62C3" w:rsidP="00ED62C3">
      <w:pPr>
        <w:pStyle w:val="a8"/>
        <w:numPr>
          <w:ilvl w:val="2"/>
          <w:numId w:val="11"/>
        </w:numPr>
      </w:pPr>
      <w:r>
        <w:rPr>
          <w:rFonts w:hint="eastAsia"/>
          <w:lang w:eastAsia="ja-JP"/>
        </w:rPr>
        <w:t>ITU-R WP5A liaison statement (15-</w:t>
      </w:r>
      <w:r>
        <w:t>16</w:t>
      </w:r>
      <w:r>
        <w:rPr>
          <w:rFonts w:hint="eastAsia"/>
          <w:lang w:eastAsia="ja-JP"/>
        </w:rPr>
        <w:t>-</w:t>
      </w:r>
      <w:r>
        <w:t>0507</w:t>
      </w:r>
      <w:r>
        <w:rPr>
          <w:rFonts w:hint="eastAsia"/>
          <w:lang w:eastAsia="ja-JP"/>
        </w:rPr>
        <w:t>r00)</w:t>
      </w:r>
    </w:p>
    <w:p w:rsidR="00ED62C3" w:rsidRDefault="00ED62C3" w:rsidP="00ED62C3">
      <w:pPr>
        <w:pStyle w:val="a8"/>
        <w:numPr>
          <w:ilvl w:val="3"/>
          <w:numId w:val="11"/>
        </w:numPr>
      </w:pPr>
      <w:r>
        <w:rPr>
          <w:lang w:eastAsia="ja-JP"/>
        </w:rPr>
        <w:t>“</w:t>
      </w:r>
      <w:r>
        <w:t xml:space="preserve">ITU-R WP 5A </w:t>
      </w:r>
      <w:r w:rsidRPr="00574ABD">
        <w:rPr>
          <w:lang w:eastAsia="ja-JP"/>
        </w:rPr>
        <w:t xml:space="preserve">Technical and </w:t>
      </w:r>
      <w:r w:rsidRPr="000E74F2">
        <w:t>operational</w:t>
      </w:r>
      <w:r w:rsidRPr="00574ABD">
        <w:rPr>
          <w:lang w:eastAsia="ja-JP"/>
        </w:rPr>
        <w:t xml:space="preserve"> characteristics of the</w:t>
      </w:r>
      <w:r w:rsidRPr="00077D3F">
        <w:t xml:space="preserve"> L</w:t>
      </w:r>
      <w:r>
        <w:rPr>
          <w:rFonts w:hint="eastAsia"/>
          <w:lang w:eastAsia="ja-JP"/>
        </w:rPr>
        <w:t xml:space="preserve">and </w:t>
      </w:r>
      <w:r w:rsidRPr="00077D3F">
        <w:t>M</w:t>
      </w:r>
      <w:r>
        <w:rPr>
          <w:rFonts w:hint="eastAsia"/>
          <w:lang w:eastAsia="ja-JP"/>
        </w:rPr>
        <w:t xml:space="preserve">obile </w:t>
      </w:r>
      <w:r w:rsidRPr="00077D3F">
        <w:t>S</w:t>
      </w:r>
      <w:r>
        <w:rPr>
          <w:rFonts w:hint="eastAsia"/>
          <w:lang w:eastAsia="ja-JP"/>
        </w:rPr>
        <w:t>ervice (LMS)</w:t>
      </w:r>
      <w:r w:rsidRPr="00077D3F">
        <w:t xml:space="preserve"> 275-450 GHz</w:t>
      </w:r>
      <w:r>
        <w:rPr>
          <w:lang w:eastAsia="ja-JP"/>
        </w:rPr>
        <w:t>”</w:t>
      </w:r>
    </w:p>
    <w:p w:rsidR="00ED62C3" w:rsidRDefault="00ED62C3" w:rsidP="00ED62C3">
      <w:pPr>
        <w:pStyle w:val="a8"/>
        <w:numPr>
          <w:ilvl w:val="3"/>
          <w:numId w:val="11"/>
        </w:numPr>
      </w:pPr>
      <w:r>
        <w:rPr>
          <w:rFonts w:hint="eastAsia"/>
          <w:lang w:eastAsia="ja-JP"/>
        </w:rPr>
        <w:t>Liaison</w:t>
      </w:r>
      <w:r w:rsidRPr="00574ABD">
        <w:rPr>
          <w:lang w:eastAsia="ja-JP"/>
        </w:rPr>
        <w:t xml:space="preserve"> statement to </w:t>
      </w:r>
      <w:r w:rsidRPr="00F83B5B">
        <w:rPr>
          <w:lang w:eastAsia="ja-JP"/>
        </w:rPr>
        <w:t>external organizations</w:t>
      </w:r>
    </w:p>
    <w:p w:rsidR="00ED62C3" w:rsidRDefault="00ED62C3" w:rsidP="00ED62C3">
      <w:pPr>
        <w:pStyle w:val="a8"/>
        <w:numPr>
          <w:ilvl w:val="2"/>
          <w:numId w:val="11"/>
        </w:numPr>
      </w:pPr>
      <w:r>
        <w:t>ITU-R</w:t>
      </w:r>
      <w:r>
        <w:rPr>
          <w:rFonts w:hint="eastAsia"/>
          <w:lang w:eastAsia="ja-JP"/>
        </w:rPr>
        <w:t xml:space="preserve"> WP5A working document </w:t>
      </w:r>
      <w:r w:rsidRPr="007A53E4">
        <w:rPr>
          <w:lang w:eastAsia="ja-JP"/>
        </w:rPr>
        <w:t>towards a preliminary draft</w:t>
      </w:r>
      <w:r w:rsidRPr="007A53E4">
        <w:rPr>
          <w:rFonts w:hint="eastAsia"/>
          <w:lang w:eastAsia="ja-JP"/>
        </w:rPr>
        <w:t xml:space="preserve"> </w:t>
      </w:r>
      <w:r>
        <w:rPr>
          <w:rFonts w:hint="eastAsia"/>
          <w:lang w:eastAsia="ja-JP"/>
        </w:rPr>
        <w:t>(15-</w:t>
      </w:r>
      <w:r>
        <w:t>16</w:t>
      </w:r>
      <w:r>
        <w:rPr>
          <w:rFonts w:hint="eastAsia"/>
          <w:lang w:eastAsia="ja-JP"/>
        </w:rPr>
        <w:t>-</w:t>
      </w:r>
      <w:r>
        <w:t>0494</w:t>
      </w:r>
      <w:r>
        <w:rPr>
          <w:rFonts w:hint="eastAsia"/>
          <w:lang w:eastAsia="ja-JP"/>
        </w:rPr>
        <w:t>r00)</w:t>
      </w:r>
    </w:p>
    <w:p w:rsidR="00ED62C3" w:rsidRDefault="00ED62C3" w:rsidP="00ED62C3">
      <w:pPr>
        <w:pStyle w:val="a8"/>
        <w:numPr>
          <w:ilvl w:val="3"/>
          <w:numId w:val="11"/>
        </w:numPr>
      </w:pPr>
      <w:r>
        <w:rPr>
          <w:lang w:eastAsia="ja-JP"/>
        </w:rPr>
        <w:t>“</w:t>
      </w:r>
      <w:r w:rsidRPr="0065561A">
        <w:rPr>
          <w:lang w:eastAsia="zh-CN"/>
        </w:rPr>
        <w:t xml:space="preserve">Annex </w:t>
      </w:r>
      <w:r>
        <w:rPr>
          <w:lang w:eastAsia="zh-CN"/>
        </w:rPr>
        <w:t>28</w:t>
      </w:r>
      <w:r w:rsidRPr="0065561A">
        <w:rPr>
          <w:lang w:eastAsia="zh-CN"/>
        </w:rPr>
        <w:t xml:space="preserve"> to Working Party 5A Chairman’s Report</w:t>
      </w:r>
      <w:r>
        <w:rPr>
          <w:lang w:eastAsia="ja-JP"/>
        </w:rPr>
        <w:t>”</w:t>
      </w:r>
    </w:p>
    <w:p w:rsidR="00ED62C3" w:rsidRDefault="00ED62C3" w:rsidP="00ED62C3">
      <w:pPr>
        <w:pStyle w:val="a8"/>
        <w:numPr>
          <w:ilvl w:val="1"/>
          <w:numId w:val="11"/>
        </w:numPr>
      </w:pPr>
      <w:r>
        <w:rPr>
          <w:rFonts w:hint="eastAsia"/>
          <w:lang w:eastAsia="ja-JP"/>
        </w:rPr>
        <w:t>Deadline for the submission of contributions above is October 31, 2016</w:t>
      </w:r>
    </w:p>
    <w:p w:rsidR="00ED62C3" w:rsidRPr="00B54969" w:rsidRDefault="00ED62C3" w:rsidP="00ED62C3">
      <w:pPr>
        <w:pStyle w:val="a8"/>
        <w:numPr>
          <w:ilvl w:val="1"/>
          <w:numId w:val="11"/>
        </w:numPr>
      </w:pPr>
      <w:r>
        <w:rPr>
          <w:rFonts w:hint="eastAsia"/>
          <w:lang w:eastAsia="ja-JP"/>
        </w:rPr>
        <w:t xml:space="preserve">In September 802 </w:t>
      </w:r>
      <w:r>
        <w:rPr>
          <w:lang w:eastAsia="ja-JP"/>
        </w:rPr>
        <w:t xml:space="preserve">TG3d </w:t>
      </w:r>
      <w:r>
        <w:rPr>
          <w:rFonts w:hint="eastAsia"/>
          <w:lang w:eastAsia="ja-JP"/>
        </w:rPr>
        <w:t>meetings this draft should be approved by the WG and be submitted and be approved to 802.18 to be submitted to ITU-R before the deadline shown above.</w:t>
      </w:r>
    </w:p>
    <w:p w:rsidR="00ED62C3" w:rsidRPr="00176612" w:rsidRDefault="00B54969" w:rsidP="00ED62C3">
      <w:pPr>
        <w:pStyle w:val="a8"/>
        <w:numPr>
          <w:ilvl w:val="0"/>
          <w:numId w:val="6"/>
        </w:numPr>
        <w:rPr>
          <w:lang w:eastAsia="ja-JP"/>
        </w:rPr>
      </w:pPr>
      <w:r>
        <w:rPr>
          <w:rFonts w:hint="eastAsia"/>
          <w:lang w:eastAsia="ja-JP"/>
        </w:rPr>
        <w:t>Recess</w:t>
      </w:r>
      <w:r w:rsidR="00ED62C3">
        <w:rPr>
          <w:rFonts w:hint="eastAsia"/>
          <w:lang w:eastAsia="ja-JP"/>
        </w:rPr>
        <w:t xml:space="preserve"> at 14:55.</w:t>
      </w:r>
    </w:p>
    <w:p w:rsidR="004660A0" w:rsidRDefault="004660A0" w:rsidP="00275334">
      <w:pPr>
        <w:widowControl w:val="0"/>
        <w:tabs>
          <w:tab w:val="left" w:pos="6237"/>
        </w:tabs>
        <w:rPr>
          <w:b/>
          <w:color w:val="000000" w:themeColor="text1"/>
          <w:lang w:eastAsia="ja-JP"/>
        </w:rPr>
      </w:pPr>
    </w:p>
    <w:p w:rsidR="00131643" w:rsidRDefault="00047EEB" w:rsidP="002B50D9">
      <w:pPr>
        <w:widowControl w:val="0"/>
        <w:tabs>
          <w:tab w:val="left" w:pos="6237"/>
        </w:tabs>
        <w:rPr>
          <w:b/>
          <w:color w:val="000000" w:themeColor="text1"/>
          <w:lang w:eastAsia="ja-JP"/>
        </w:rPr>
      </w:pPr>
      <w:r>
        <w:rPr>
          <w:rFonts w:hint="eastAsia"/>
          <w:b/>
          <w:color w:val="000000" w:themeColor="text1"/>
          <w:lang w:eastAsia="ja-JP"/>
        </w:rPr>
        <w:t>&lt;&lt;Meeting #4</w:t>
      </w:r>
      <w:r w:rsidR="00275334">
        <w:rPr>
          <w:rFonts w:hint="eastAsia"/>
          <w:b/>
          <w:color w:val="000000" w:themeColor="text1"/>
          <w:lang w:eastAsia="ja-JP"/>
        </w:rPr>
        <w:t>, Wed AM1</w:t>
      </w:r>
      <w:r w:rsidR="00275334" w:rsidRPr="00AA0BB8">
        <w:rPr>
          <w:rFonts w:hint="eastAsia"/>
          <w:b/>
          <w:color w:val="000000" w:themeColor="text1"/>
          <w:lang w:eastAsia="ja-JP"/>
        </w:rPr>
        <w:t>&gt;&gt;</w:t>
      </w:r>
    </w:p>
    <w:p w:rsidR="00131643" w:rsidRPr="00883A85" w:rsidRDefault="00131643" w:rsidP="00131643">
      <w:pPr>
        <w:pStyle w:val="a8"/>
        <w:widowControl w:val="0"/>
        <w:numPr>
          <w:ilvl w:val="0"/>
          <w:numId w:val="6"/>
        </w:numPr>
        <w:tabs>
          <w:tab w:val="left" w:pos="6237"/>
        </w:tabs>
        <w:rPr>
          <w:lang w:eastAsia="ja-JP"/>
        </w:rPr>
      </w:pPr>
      <w:r>
        <w:rPr>
          <w:lang w:eastAsia="ja-JP"/>
        </w:rPr>
        <w:t xml:space="preserve">Meeting was called to order at </w:t>
      </w:r>
      <w:r w:rsidR="00883A85">
        <w:rPr>
          <w:rFonts w:hint="eastAsia"/>
          <w:lang w:eastAsia="ja-JP"/>
        </w:rPr>
        <w:t>9</w:t>
      </w:r>
      <w:r>
        <w:rPr>
          <w:rFonts w:hint="eastAsia"/>
          <w:lang w:eastAsia="ja-JP"/>
        </w:rPr>
        <w:t>:</w:t>
      </w:r>
      <w:r w:rsidR="00883A85">
        <w:rPr>
          <w:rFonts w:hint="eastAsia"/>
          <w:lang w:eastAsia="ja-JP"/>
        </w:rPr>
        <w:t>0</w:t>
      </w:r>
      <w:r>
        <w:rPr>
          <w:rFonts w:hint="eastAsia"/>
          <w:lang w:eastAsia="ja-JP"/>
        </w:rPr>
        <w:t>0</w:t>
      </w:r>
      <w:r>
        <w:rPr>
          <w:lang w:eastAsia="ja-JP"/>
        </w:rPr>
        <w:t>.</w:t>
      </w:r>
    </w:p>
    <w:p w:rsidR="00315F8B" w:rsidRPr="002B50D9" w:rsidRDefault="00131643" w:rsidP="00D135C3">
      <w:pPr>
        <w:pStyle w:val="a8"/>
        <w:widowControl w:val="0"/>
        <w:numPr>
          <w:ilvl w:val="0"/>
          <w:numId w:val="6"/>
        </w:numPr>
        <w:rPr>
          <w:lang w:eastAsia="ja-JP"/>
        </w:rPr>
      </w:pPr>
      <w:r w:rsidRPr="00F65C35">
        <w:rPr>
          <w:lang w:eastAsia="ja-JP"/>
        </w:rPr>
        <w:t>The patent policy was mentioned and no patent contributions were discussed.</w:t>
      </w:r>
    </w:p>
    <w:p w:rsidR="003F6EFC" w:rsidRPr="003F6EFC" w:rsidRDefault="00A10832" w:rsidP="007D185B">
      <w:pPr>
        <w:pStyle w:val="a8"/>
        <w:widowControl w:val="0"/>
        <w:numPr>
          <w:ilvl w:val="0"/>
          <w:numId w:val="6"/>
        </w:numPr>
        <w:rPr>
          <w:color w:val="000000" w:themeColor="text1"/>
          <w:lang w:eastAsia="ja-JP"/>
        </w:rPr>
      </w:pPr>
      <w:r w:rsidRPr="003F6EFC">
        <w:rPr>
          <w:rFonts w:hint="eastAsia"/>
          <w:color w:val="000000" w:themeColor="text1"/>
          <w:lang w:eastAsia="ja-JP"/>
        </w:rPr>
        <w:t xml:space="preserve">Discussion on </w:t>
      </w:r>
      <w:r w:rsidR="00BB195B">
        <w:rPr>
          <w:rFonts w:hint="eastAsia"/>
          <w:color w:val="000000" w:themeColor="text1"/>
          <w:lang w:eastAsia="ja-JP"/>
        </w:rPr>
        <w:t>future PAR</w:t>
      </w:r>
      <w:r w:rsidR="003F6EFC" w:rsidRPr="003F6EFC">
        <w:rPr>
          <w:rFonts w:hint="eastAsia"/>
          <w:color w:val="000000" w:themeColor="text1"/>
          <w:lang w:eastAsia="ja-JP"/>
        </w:rPr>
        <w:t xml:space="preserve"> to </w:t>
      </w:r>
      <w:r w:rsidR="00315F8B" w:rsidRPr="003F6EFC">
        <w:rPr>
          <w:rFonts w:hint="eastAsia"/>
          <w:color w:val="000000" w:themeColor="text1"/>
          <w:lang w:eastAsia="ja-JP"/>
        </w:rPr>
        <w:t>802.1</w:t>
      </w:r>
      <w:r w:rsidR="002911F8" w:rsidRPr="003F6EFC">
        <w:rPr>
          <w:rFonts w:hint="eastAsia"/>
          <w:color w:val="000000" w:themeColor="text1"/>
          <w:lang w:eastAsia="ja-JP"/>
        </w:rPr>
        <w:t>AC</w:t>
      </w:r>
      <w:r w:rsidR="00D135C3">
        <w:rPr>
          <w:rFonts w:hint="eastAsia"/>
          <w:color w:val="000000" w:themeColor="text1"/>
          <w:lang w:eastAsia="ja-JP"/>
        </w:rPr>
        <w:t xml:space="preserve"> </w:t>
      </w:r>
      <w:r w:rsidR="007D185B">
        <w:rPr>
          <w:rFonts w:hint="eastAsia"/>
          <w:color w:val="000000" w:themeColor="text1"/>
          <w:lang w:eastAsia="ja-JP"/>
        </w:rPr>
        <w:t>(</w:t>
      </w:r>
      <w:r w:rsidR="00D135C3">
        <w:rPr>
          <w:color w:val="000000" w:themeColor="text1"/>
          <w:lang w:eastAsia="ja-JP"/>
        </w:rPr>
        <w:t>MAC</w:t>
      </w:r>
      <w:r w:rsidR="007D185B" w:rsidRPr="007D185B">
        <w:rPr>
          <w:color w:val="000000" w:themeColor="text1"/>
          <w:lang w:eastAsia="ja-JP"/>
        </w:rPr>
        <w:t xml:space="preserve"> Services Definition</w:t>
      </w:r>
      <w:r w:rsidR="007D185B">
        <w:rPr>
          <w:rFonts w:hint="eastAsia"/>
          <w:color w:val="000000" w:themeColor="text1"/>
          <w:lang w:eastAsia="ja-JP"/>
        </w:rPr>
        <w:t>)</w:t>
      </w:r>
    </w:p>
    <w:p w:rsidR="002911F8" w:rsidRPr="00F95DCB" w:rsidRDefault="003F6EFC" w:rsidP="00F95DCB">
      <w:pPr>
        <w:pStyle w:val="a8"/>
        <w:widowControl w:val="0"/>
        <w:numPr>
          <w:ilvl w:val="1"/>
          <w:numId w:val="6"/>
        </w:numPr>
        <w:rPr>
          <w:color w:val="000000" w:themeColor="text1"/>
          <w:lang w:eastAsia="ja-JP"/>
        </w:rPr>
      </w:pPr>
      <w:r w:rsidRPr="003F6EFC">
        <w:rPr>
          <w:rFonts w:hint="eastAsia"/>
          <w:color w:val="000000" w:themeColor="text1"/>
          <w:lang w:eastAsia="ja-JP"/>
        </w:rPr>
        <w:t>Proposals include data center application.</w:t>
      </w:r>
    </w:p>
    <w:p w:rsidR="002911F8" w:rsidRPr="003F6EFC" w:rsidRDefault="002B38C1" w:rsidP="002911F8">
      <w:pPr>
        <w:pStyle w:val="a8"/>
        <w:widowControl w:val="0"/>
        <w:numPr>
          <w:ilvl w:val="1"/>
          <w:numId w:val="6"/>
        </w:numPr>
        <w:rPr>
          <w:color w:val="000000" w:themeColor="text1"/>
          <w:lang w:eastAsia="ja-JP"/>
        </w:rPr>
      </w:pPr>
      <w:r w:rsidRPr="003F6EFC">
        <w:rPr>
          <w:rFonts w:hint="eastAsia"/>
          <w:color w:val="000000" w:themeColor="text1"/>
          <w:lang w:eastAsia="ja-JP"/>
        </w:rPr>
        <w:t>802.1AC</w:t>
      </w:r>
      <w:r w:rsidR="00A679EB">
        <w:rPr>
          <w:rFonts w:hint="eastAsia"/>
          <w:color w:val="000000" w:themeColor="text1"/>
          <w:lang w:eastAsia="ja-JP"/>
        </w:rPr>
        <w:t xml:space="preserve"> standards b</w:t>
      </w:r>
      <w:r w:rsidR="002911F8" w:rsidRPr="003F6EFC">
        <w:rPr>
          <w:rFonts w:hint="eastAsia"/>
          <w:color w:val="000000" w:themeColor="text1"/>
          <w:lang w:eastAsia="ja-JP"/>
        </w:rPr>
        <w:t>ridge with other network</w:t>
      </w:r>
    </w:p>
    <w:p w:rsidR="002911F8" w:rsidRPr="003F6EFC" w:rsidRDefault="00A679EB" w:rsidP="002911F8">
      <w:pPr>
        <w:pStyle w:val="a8"/>
        <w:widowControl w:val="0"/>
        <w:numPr>
          <w:ilvl w:val="1"/>
          <w:numId w:val="6"/>
        </w:numPr>
        <w:rPr>
          <w:color w:val="000000" w:themeColor="text1"/>
          <w:lang w:eastAsia="ja-JP"/>
        </w:rPr>
      </w:pPr>
      <w:r>
        <w:rPr>
          <w:rFonts w:hint="eastAsia"/>
          <w:color w:val="000000" w:themeColor="text1"/>
          <w:lang w:eastAsia="ja-JP"/>
        </w:rPr>
        <w:t>TG3d would have to input a page or two into 802.1AC.</w:t>
      </w:r>
    </w:p>
    <w:p w:rsidR="00315F8B" w:rsidRPr="002D6B93" w:rsidRDefault="00BB195B" w:rsidP="00F95DCB">
      <w:pPr>
        <w:pStyle w:val="a8"/>
        <w:widowControl w:val="0"/>
        <w:numPr>
          <w:ilvl w:val="0"/>
          <w:numId w:val="6"/>
        </w:numPr>
        <w:rPr>
          <w:color w:val="000000" w:themeColor="text1"/>
          <w:lang w:eastAsia="ja-JP"/>
        </w:rPr>
      </w:pPr>
      <w:r>
        <w:rPr>
          <w:rFonts w:hint="eastAsia"/>
          <w:color w:val="000000" w:themeColor="text1"/>
          <w:lang w:eastAsia="ja-JP"/>
        </w:rPr>
        <w:t>PAR chang</w:t>
      </w:r>
      <w:r w:rsidR="002D6B93" w:rsidRPr="002D6B93">
        <w:rPr>
          <w:rFonts w:hint="eastAsia"/>
          <w:color w:val="000000" w:themeColor="text1"/>
          <w:lang w:eastAsia="ja-JP"/>
        </w:rPr>
        <w:t xml:space="preserve">e for frequency range extension for </w:t>
      </w:r>
      <w:r w:rsidR="00F95DCB" w:rsidRPr="002D6B93">
        <w:rPr>
          <w:rFonts w:hint="eastAsia"/>
          <w:color w:val="000000" w:themeColor="text1"/>
          <w:lang w:eastAsia="ja-JP"/>
        </w:rPr>
        <w:t>OOK</w:t>
      </w:r>
      <w:r w:rsidR="002D6B93" w:rsidRPr="002D6B93">
        <w:rPr>
          <w:rFonts w:hint="eastAsia"/>
          <w:color w:val="000000" w:themeColor="text1"/>
          <w:lang w:eastAsia="ja-JP"/>
        </w:rPr>
        <w:t xml:space="preserve"> mode?</w:t>
      </w:r>
    </w:p>
    <w:p w:rsidR="00A10832" w:rsidRDefault="00D135C3" w:rsidP="00A10832">
      <w:pPr>
        <w:pStyle w:val="a8"/>
        <w:widowControl w:val="0"/>
        <w:numPr>
          <w:ilvl w:val="1"/>
          <w:numId w:val="6"/>
        </w:numPr>
        <w:rPr>
          <w:color w:val="000000" w:themeColor="text1"/>
          <w:lang w:eastAsia="ja-JP"/>
        </w:rPr>
      </w:pPr>
      <w:r>
        <w:rPr>
          <w:rFonts w:hint="eastAsia"/>
          <w:color w:val="000000" w:themeColor="text1"/>
          <w:lang w:eastAsia="ja-JP"/>
        </w:rPr>
        <w:t>The f</w:t>
      </w:r>
      <w:r w:rsidR="00A10832" w:rsidRPr="002D6B93">
        <w:rPr>
          <w:rFonts w:hint="eastAsia"/>
          <w:color w:val="000000" w:themeColor="text1"/>
          <w:lang w:eastAsia="ja-JP"/>
        </w:rPr>
        <w:t xml:space="preserve">requency </w:t>
      </w:r>
      <w:r w:rsidR="009A5DE8" w:rsidRPr="002D6B93">
        <w:rPr>
          <w:rFonts w:hint="eastAsia"/>
          <w:color w:val="000000" w:themeColor="text1"/>
          <w:lang w:eastAsia="ja-JP"/>
        </w:rPr>
        <w:t>allocati</w:t>
      </w:r>
      <w:r>
        <w:rPr>
          <w:rFonts w:hint="eastAsia"/>
          <w:color w:val="000000" w:themeColor="text1"/>
          <w:lang w:eastAsia="ja-JP"/>
        </w:rPr>
        <w:t>on is not yet</w:t>
      </w:r>
      <w:r w:rsidR="009A5DE8" w:rsidRPr="002D6B93">
        <w:rPr>
          <w:rFonts w:hint="eastAsia"/>
          <w:color w:val="000000" w:themeColor="text1"/>
          <w:lang w:eastAsia="ja-JP"/>
        </w:rPr>
        <w:t xml:space="preserve"> </w:t>
      </w:r>
      <w:r w:rsidRPr="002D6B93">
        <w:rPr>
          <w:color w:val="000000" w:themeColor="text1"/>
          <w:lang w:eastAsia="ja-JP"/>
        </w:rPr>
        <w:t>decided</w:t>
      </w:r>
      <w:r>
        <w:rPr>
          <w:color w:val="000000" w:themeColor="text1"/>
          <w:lang w:eastAsia="ja-JP"/>
        </w:rPr>
        <w:t>;</w:t>
      </w:r>
      <w:r w:rsidR="009A5DE8" w:rsidRPr="002D6B93">
        <w:rPr>
          <w:rFonts w:hint="eastAsia"/>
          <w:color w:val="000000" w:themeColor="text1"/>
          <w:lang w:eastAsia="ja-JP"/>
        </w:rPr>
        <w:t xml:space="preserve"> hence our </w:t>
      </w:r>
      <w:r w:rsidR="002D6B93" w:rsidRPr="002D6B93">
        <w:rPr>
          <w:rFonts w:hint="eastAsia"/>
          <w:color w:val="000000" w:themeColor="text1"/>
          <w:lang w:eastAsia="ja-JP"/>
        </w:rPr>
        <w:t>stance would be to</w:t>
      </w:r>
      <w:r w:rsidR="009A5DE8" w:rsidRPr="002D6B93">
        <w:rPr>
          <w:rFonts w:hint="eastAsia"/>
          <w:color w:val="000000" w:themeColor="text1"/>
          <w:lang w:eastAsia="ja-JP"/>
        </w:rPr>
        <w:t xml:space="preserve"> propose the allocation.</w:t>
      </w:r>
    </w:p>
    <w:p w:rsidR="002B50D9" w:rsidRPr="002D6B93" w:rsidRDefault="002B50D9" w:rsidP="002B50D9">
      <w:pPr>
        <w:pStyle w:val="a8"/>
        <w:widowControl w:val="0"/>
        <w:numPr>
          <w:ilvl w:val="0"/>
          <w:numId w:val="6"/>
        </w:numPr>
        <w:rPr>
          <w:color w:val="000000" w:themeColor="text1"/>
          <w:lang w:eastAsia="ja-JP"/>
        </w:rPr>
      </w:pPr>
      <w:r>
        <w:rPr>
          <w:rFonts w:hint="eastAsia"/>
          <w:color w:val="000000" w:themeColor="text1"/>
          <w:lang w:eastAsia="ja-JP"/>
        </w:rPr>
        <w:t>Recess at 9:45</w:t>
      </w:r>
    </w:p>
    <w:p w:rsidR="004660A0" w:rsidRPr="00131643" w:rsidRDefault="004660A0" w:rsidP="00275334">
      <w:pPr>
        <w:widowControl w:val="0"/>
        <w:tabs>
          <w:tab w:val="left" w:pos="6237"/>
        </w:tabs>
        <w:rPr>
          <w:b/>
          <w:color w:val="000000" w:themeColor="text1"/>
          <w:lang w:eastAsia="ja-JP"/>
        </w:rPr>
      </w:pPr>
    </w:p>
    <w:p w:rsidR="00047EEB" w:rsidRDefault="00047EEB" w:rsidP="00047EEB">
      <w:pPr>
        <w:widowControl w:val="0"/>
        <w:tabs>
          <w:tab w:val="left" w:pos="6237"/>
        </w:tabs>
        <w:rPr>
          <w:b/>
          <w:color w:val="000000" w:themeColor="text1"/>
          <w:lang w:eastAsia="ja-JP"/>
        </w:rPr>
      </w:pPr>
      <w:r>
        <w:rPr>
          <w:rFonts w:hint="eastAsia"/>
          <w:b/>
          <w:color w:val="000000" w:themeColor="text1"/>
          <w:lang w:eastAsia="ja-JP"/>
        </w:rPr>
        <w:t>&lt;&lt;Meeting #5, Thu PM1</w:t>
      </w:r>
      <w:r w:rsidRPr="00AA0BB8">
        <w:rPr>
          <w:rFonts w:hint="eastAsia"/>
          <w:b/>
          <w:color w:val="000000" w:themeColor="text1"/>
          <w:lang w:eastAsia="ja-JP"/>
        </w:rPr>
        <w:t>&gt;&gt;</w:t>
      </w:r>
      <w:bookmarkStart w:id="0" w:name="_GoBack"/>
      <w:bookmarkEnd w:id="0"/>
    </w:p>
    <w:p w:rsidR="008054CF" w:rsidRPr="00F36C20" w:rsidRDefault="008054CF" w:rsidP="008054CF">
      <w:pPr>
        <w:pStyle w:val="a8"/>
        <w:widowControl w:val="0"/>
        <w:numPr>
          <w:ilvl w:val="0"/>
          <w:numId w:val="8"/>
        </w:numPr>
        <w:tabs>
          <w:tab w:val="left" w:pos="6237"/>
        </w:tabs>
        <w:rPr>
          <w:color w:val="000000" w:themeColor="text1"/>
          <w:lang w:eastAsia="ja-JP"/>
        </w:rPr>
      </w:pPr>
      <w:r w:rsidRPr="00F36C20">
        <w:rPr>
          <w:rFonts w:hint="eastAsia"/>
          <w:color w:val="000000" w:themeColor="text1"/>
          <w:lang w:eastAsia="ja-JP"/>
        </w:rPr>
        <w:t xml:space="preserve">Meeting was called to order at </w:t>
      </w:r>
      <w:r>
        <w:rPr>
          <w:rFonts w:hint="eastAsia"/>
          <w:color w:val="000000" w:themeColor="text1"/>
          <w:lang w:eastAsia="ja-JP"/>
        </w:rPr>
        <w:t>13</w:t>
      </w:r>
      <w:r w:rsidRPr="00F36C20">
        <w:rPr>
          <w:rFonts w:hint="eastAsia"/>
          <w:color w:val="000000" w:themeColor="text1"/>
          <w:lang w:eastAsia="ja-JP"/>
        </w:rPr>
        <w:t>:</w:t>
      </w:r>
      <w:r>
        <w:rPr>
          <w:rFonts w:hint="eastAsia"/>
          <w:color w:val="000000" w:themeColor="text1"/>
          <w:lang w:eastAsia="ja-JP"/>
        </w:rPr>
        <w:t>30</w:t>
      </w:r>
      <w:r w:rsidRPr="00F36C20">
        <w:rPr>
          <w:rFonts w:hint="eastAsia"/>
          <w:color w:val="000000" w:themeColor="text1"/>
          <w:lang w:eastAsia="ja-JP"/>
        </w:rPr>
        <w:t>.</w:t>
      </w:r>
    </w:p>
    <w:p w:rsidR="008054CF" w:rsidRPr="008054CF" w:rsidRDefault="008054CF" w:rsidP="008054CF">
      <w:pPr>
        <w:rPr>
          <w:rFonts w:eastAsia="ＭＳ Ｐゴシック"/>
          <w:b/>
          <w:bCs/>
          <w:lang w:eastAsia="ja-JP"/>
        </w:rPr>
      </w:pPr>
    </w:p>
    <w:p w:rsidR="008054CF" w:rsidRPr="00F36C20" w:rsidRDefault="008054CF" w:rsidP="008054CF">
      <w:pPr>
        <w:pStyle w:val="a8"/>
        <w:widowControl w:val="0"/>
        <w:numPr>
          <w:ilvl w:val="0"/>
          <w:numId w:val="8"/>
        </w:numPr>
        <w:rPr>
          <w:color w:val="000000" w:themeColor="text1"/>
          <w:lang w:eastAsia="ja-JP"/>
        </w:rPr>
      </w:pPr>
      <w:r w:rsidRPr="00F36C20">
        <w:rPr>
          <w:color w:val="000000" w:themeColor="text1"/>
          <w:lang w:eastAsia="ja-JP"/>
        </w:rPr>
        <w:t>The patent policy was mentioned and no patent contributions were discussed.</w:t>
      </w:r>
    </w:p>
    <w:p w:rsidR="00EE4A9C" w:rsidRPr="00695046" w:rsidRDefault="00EE4A9C" w:rsidP="00EE4A9C">
      <w:pPr>
        <w:pStyle w:val="a8"/>
        <w:widowControl w:val="0"/>
        <w:numPr>
          <w:ilvl w:val="0"/>
          <w:numId w:val="8"/>
        </w:numPr>
        <w:rPr>
          <w:rFonts w:hint="eastAsia"/>
          <w:color w:val="000000" w:themeColor="text1"/>
          <w:lang w:eastAsia="ja-JP"/>
        </w:rPr>
      </w:pPr>
      <w:r w:rsidRPr="00695046">
        <w:rPr>
          <w:rFonts w:hint="eastAsia"/>
          <w:color w:val="000000" w:themeColor="text1"/>
          <w:lang w:eastAsia="ja-JP"/>
        </w:rPr>
        <w:t xml:space="preserve">Discussion on </w:t>
      </w:r>
      <w:r w:rsidR="00BB195B" w:rsidRPr="00695046">
        <w:rPr>
          <w:rFonts w:hint="eastAsia"/>
          <w:color w:val="000000" w:themeColor="text1"/>
          <w:lang w:eastAsia="ja-JP"/>
        </w:rPr>
        <w:t>future PAR</w:t>
      </w:r>
      <w:r w:rsidRPr="00695046">
        <w:rPr>
          <w:rFonts w:hint="eastAsia"/>
          <w:color w:val="000000" w:themeColor="text1"/>
          <w:lang w:eastAsia="ja-JP"/>
        </w:rPr>
        <w:t xml:space="preserve"> to 802.1AC (</w:t>
      </w:r>
      <w:r w:rsidRPr="00695046">
        <w:rPr>
          <w:color w:val="000000" w:themeColor="text1"/>
          <w:lang w:eastAsia="ja-JP"/>
        </w:rPr>
        <w:t>MAC Services Definition</w:t>
      </w:r>
      <w:r w:rsidRPr="00695046">
        <w:rPr>
          <w:rFonts w:hint="eastAsia"/>
          <w:color w:val="000000" w:themeColor="text1"/>
          <w:lang w:eastAsia="ja-JP"/>
        </w:rPr>
        <w:t>)</w:t>
      </w:r>
    </w:p>
    <w:p w:rsidR="0036065C" w:rsidRPr="00695046" w:rsidRDefault="0036065C" w:rsidP="0036065C">
      <w:pPr>
        <w:pStyle w:val="a8"/>
        <w:widowControl w:val="0"/>
        <w:numPr>
          <w:ilvl w:val="1"/>
          <w:numId w:val="8"/>
        </w:numPr>
        <w:rPr>
          <w:rFonts w:hint="eastAsia"/>
          <w:color w:val="000000" w:themeColor="text1"/>
          <w:lang w:eastAsia="ja-JP"/>
        </w:rPr>
      </w:pPr>
      <w:proofErr w:type="spellStart"/>
      <w:r w:rsidRPr="00695046">
        <w:rPr>
          <w:rFonts w:hint="eastAsia"/>
          <w:color w:val="000000" w:themeColor="text1"/>
          <w:lang w:eastAsia="ja-JP"/>
        </w:rPr>
        <w:t>Kuerner</w:t>
      </w:r>
      <w:proofErr w:type="spellEnd"/>
      <w:r w:rsidRPr="00695046">
        <w:rPr>
          <w:rFonts w:hint="eastAsia"/>
          <w:color w:val="000000" w:themeColor="text1"/>
          <w:lang w:eastAsia="ja-JP"/>
        </w:rPr>
        <w:t xml:space="preserve"> informed about the way to prepare the PAR to amend 802.1AC.</w:t>
      </w:r>
    </w:p>
    <w:p w:rsidR="008054CF" w:rsidRPr="00695046" w:rsidRDefault="008054CF" w:rsidP="008054CF">
      <w:pPr>
        <w:rPr>
          <w:color w:val="000000" w:themeColor="text1"/>
          <w:lang w:eastAsia="ja-JP"/>
        </w:rPr>
      </w:pPr>
    </w:p>
    <w:p w:rsidR="008054CF" w:rsidRPr="00695046" w:rsidRDefault="007B34BE" w:rsidP="008054CF">
      <w:pPr>
        <w:pStyle w:val="a8"/>
        <w:numPr>
          <w:ilvl w:val="0"/>
          <w:numId w:val="10"/>
        </w:numPr>
        <w:rPr>
          <w:rFonts w:hint="eastAsia"/>
          <w:color w:val="000000" w:themeColor="text1"/>
          <w:lang w:eastAsia="ja-JP"/>
        </w:rPr>
      </w:pPr>
      <w:r w:rsidRPr="00695046">
        <w:rPr>
          <w:rFonts w:hint="eastAsia"/>
          <w:color w:val="000000" w:themeColor="text1"/>
          <w:lang w:eastAsia="ja-JP"/>
        </w:rPr>
        <w:t>New</w:t>
      </w:r>
      <w:r w:rsidR="00AE3FBC" w:rsidRPr="00695046">
        <w:rPr>
          <w:rFonts w:hint="eastAsia"/>
          <w:color w:val="000000" w:themeColor="text1"/>
          <w:lang w:eastAsia="ja-JP"/>
        </w:rPr>
        <w:t xml:space="preserve"> s</w:t>
      </w:r>
      <w:r w:rsidR="00B67AAE" w:rsidRPr="00695046">
        <w:rPr>
          <w:rFonts w:hint="eastAsia"/>
          <w:color w:val="000000" w:themeColor="text1"/>
          <w:lang w:eastAsia="ja-JP"/>
        </w:rPr>
        <w:t>chedule</w:t>
      </w:r>
      <w:r w:rsidRPr="00695046">
        <w:rPr>
          <w:rFonts w:hint="eastAsia"/>
          <w:color w:val="000000" w:themeColor="text1"/>
          <w:lang w:eastAsia="ja-JP"/>
        </w:rPr>
        <w:t xml:space="preserve">, </w:t>
      </w:r>
      <w:r w:rsidRPr="00695046">
        <w:rPr>
          <w:color w:val="000000" w:themeColor="text1"/>
          <w:lang w:eastAsia="ja-JP"/>
        </w:rPr>
        <w:t>approved</w:t>
      </w:r>
      <w:r w:rsidRPr="00695046">
        <w:rPr>
          <w:rFonts w:hint="eastAsia"/>
          <w:color w:val="000000" w:themeColor="text1"/>
          <w:lang w:eastAsia="ja-JP"/>
        </w:rPr>
        <w:t xml:space="preserve"> as in</w:t>
      </w:r>
      <w:r w:rsidR="00182580" w:rsidRPr="00695046">
        <w:rPr>
          <w:rFonts w:hint="eastAsia"/>
          <w:color w:val="000000" w:themeColor="text1"/>
          <w:lang w:eastAsia="ja-JP"/>
        </w:rPr>
        <w:t xml:space="preserve"> </w:t>
      </w:r>
      <w:r w:rsidRPr="00695046">
        <w:rPr>
          <w:rFonts w:hint="eastAsia"/>
          <w:color w:val="000000" w:themeColor="text1"/>
          <w:lang w:eastAsia="ja-JP"/>
        </w:rPr>
        <w:t>15-15-0155r11</w:t>
      </w:r>
    </w:p>
    <w:p w:rsidR="00B67AAE" w:rsidRPr="00695046" w:rsidRDefault="00AE3FBC" w:rsidP="00B67AAE">
      <w:pPr>
        <w:pStyle w:val="a8"/>
        <w:numPr>
          <w:ilvl w:val="1"/>
          <w:numId w:val="10"/>
        </w:numPr>
        <w:rPr>
          <w:rFonts w:hint="eastAsia"/>
          <w:color w:val="000000" w:themeColor="text1"/>
          <w:lang w:eastAsia="ja-JP"/>
        </w:rPr>
      </w:pPr>
      <w:r w:rsidRPr="00695046">
        <w:rPr>
          <w:rFonts w:hint="eastAsia"/>
          <w:color w:val="000000" w:themeColor="text1"/>
          <w:lang w:eastAsia="ja-JP"/>
        </w:rPr>
        <w:t>Start letter ballot in January 2017</w:t>
      </w:r>
      <w:r w:rsidR="00182580" w:rsidRPr="00695046">
        <w:rPr>
          <w:rFonts w:hint="eastAsia"/>
          <w:color w:val="000000" w:themeColor="text1"/>
          <w:lang w:eastAsia="ja-JP"/>
        </w:rPr>
        <w:t>.</w:t>
      </w:r>
    </w:p>
    <w:p w:rsidR="00AE3FBC" w:rsidRPr="00695046" w:rsidRDefault="00AE3FBC" w:rsidP="00B67AAE">
      <w:pPr>
        <w:pStyle w:val="a8"/>
        <w:numPr>
          <w:ilvl w:val="1"/>
          <w:numId w:val="10"/>
        </w:numPr>
        <w:rPr>
          <w:rFonts w:hint="eastAsia"/>
          <w:color w:val="000000" w:themeColor="text1"/>
          <w:lang w:eastAsia="ja-JP"/>
        </w:rPr>
      </w:pPr>
      <w:r w:rsidRPr="00695046">
        <w:rPr>
          <w:rFonts w:hint="eastAsia"/>
          <w:color w:val="000000" w:themeColor="text1"/>
          <w:lang w:eastAsia="ja-JP"/>
        </w:rPr>
        <w:t>Target to start sponsor ballot July 2017</w:t>
      </w:r>
      <w:r w:rsidR="00182580" w:rsidRPr="00695046">
        <w:rPr>
          <w:rFonts w:hint="eastAsia"/>
          <w:color w:val="000000" w:themeColor="text1"/>
          <w:lang w:eastAsia="ja-JP"/>
        </w:rPr>
        <w:t>.</w:t>
      </w:r>
    </w:p>
    <w:p w:rsidR="007B34BE" w:rsidRPr="00695046" w:rsidRDefault="007B34BE" w:rsidP="007B34BE">
      <w:pPr>
        <w:rPr>
          <w:color w:val="000000" w:themeColor="text1"/>
          <w:lang w:eastAsia="ja-JP"/>
        </w:rPr>
      </w:pPr>
    </w:p>
    <w:p w:rsidR="001D5AAD" w:rsidRPr="00695046" w:rsidRDefault="001D5AAD" w:rsidP="00275334">
      <w:pPr>
        <w:pStyle w:val="a8"/>
        <w:numPr>
          <w:ilvl w:val="0"/>
          <w:numId w:val="10"/>
        </w:numPr>
        <w:rPr>
          <w:color w:val="000000" w:themeColor="text1"/>
          <w:lang w:eastAsia="ja-JP"/>
        </w:rPr>
      </w:pPr>
      <w:r w:rsidRPr="00695046">
        <w:rPr>
          <w:rFonts w:hint="eastAsia"/>
          <w:color w:val="000000" w:themeColor="text1"/>
          <w:lang w:eastAsia="ja-JP"/>
        </w:rPr>
        <w:t>AOB? - None</w:t>
      </w:r>
    </w:p>
    <w:p w:rsidR="001D5AAD" w:rsidRPr="00695046" w:rsidRDefault="00636609" w:rsidP="00F36C20">
      <w:pPr>
        <w:pStyle w:val="a8"/>
        <w:numPr>
          <w:ilvl w:val="0"/>
          <w:numId w:val="8"/>
        </w:numPr>
        <w:rPr>
          <w:rFonts w:hint="eastAsia"/>
          <w:color w:val="000000" w:themeColor="text1"/>
          <w:lang w:eastAsia="ja-JP"/>
        </w:rPr>
      </w:pPr>
      <w:r w:rsidRPr="00695046">
        <w:rPr>
          <w:rFonts w:hint="eastAsia"/>
          <w:color w:val="000000" w:themeColor="text1"/>
          <w:lang w:eastAsia="ja-JP"/>
        </w:rPr>
        <w:t>Adjourned</w:t>
      </w:r>
      <w:r w:rsidR="00484C5D" w:rsidRPr="00695046">
        <w:rPr>
          <w:rFonts w:hint="eastAsia"/>
          <w:color w:val="000000" w:themeColor="text1"/>
          <w:lang w:eastAsia="ja-JP"/>
        </w:rPr>
        <w:t xml:space="preserve"> at </w:t>
      </w:r>
      <w:r w:rsidR="007B34BE" w:rsidRPr="00695046">
        <w:rPr>
          <w:rFonts w:hint="eastAsia"/>
          <w:color w:val="000000" w:themeColor="text1"/>
          <w:lang w:eastAsia="ja-JP"/>
        </w:rPr>
        <w:t>13</w:t>
      </w:r>
      <w:r w:rsidR="00484C5D" w:rsidRPr="00695046">
        <w:rPr>
          <w:rFonts w:hint="eastAsia"/>
          <w:color w:val="000000" w:themeColor="text1"/>
          <w:lang w:eastAsia="ja-JP"/>
        </w:rPr>
        <w:t>:</w:t>
      </w:r>
      <w:r w:rsidR="007B34BE" w:rsidRPr="00695046">
        <w:rPr>
          <w:rFonts w:hint="eastAsia"/>
          <w:color w:val="000000" w:themeColor="text1"/>
          <w:lang w:eastAsia="ja-JP"/>
        </w:rPr>
        <w:t>48</w:t>
      </w:r>
      <w:r w:rsidR="00484C5D" w:rsidRPr="00695046">
        <w:rPr>
          <w:rFonts w:hint="eastAsia"/>
          <w:color w:val="000000" w:themeColor="text1"/>
          <w:lang w:eastAsia="ja-JP"/>
        </w:rPr>
        <w:t>.</w:t>
      </w:r>
      <w:r w:rsidR="001D5AAD" w:rsidRPr="00695046">
        <w:rPr>
          <w:rFonts w:hint="eastAsia"/>
          <w:color w:val="000000" w:themeColor="text1"/>
          <w:lang w:eastAsia="ja-JP"/>
        </w:rPr>
        <w:t xml:space="preserve"> </w:t>
      </w:r>
    </w:p>
    <w:p w:rsidR="00484C5D" w:rsidRPr="00695046" w:rsidRDefault="001D5AAD" w:rsidP="001D5AAD">
      <w:pPr>
        <w:pStyle w:val="a8"/>
        <w:numPr>
          <w:ilvl w:val="1"/>
          <w:numId w:val="8"/>
        </w:numPr>
        <w:rPr>
          <w:color w:val="000000" w:themeColor="text1"/>
          <w:lang w:eastAsia="ja-JP"/>
        </w:rPr>
      </w:pPr>
      <w:r w:rsidRPr="00695046">
        <w:rPr>
          <w:rFonts w:hint="eastAsia"/>
          <w:color w:val="000000" w:themeColor="text1"/>
          <w:lang w:eastAsia="ja-JP"/>
        </w:rPr>
        <w:t xml:space="preserve">Moved by </w:t>
      </w:r>
      <w:proofErr w:type="spellStart"/>
      <w:r w:rsidRPr="00695046">
        <w:rPr>
          <w:rFonts w:hint="eastAsia"/>
          <w:color w:val="000000" w:themeColor="text1"/>
          <w:lang w:eastAsia="ja-JP"/>
        </w:rPr>
        <w:t>Hosako</w:t>
      </w:r>
      <w:proofErr w:type="spellEnd"/>
      <w:r w:rsidRPr="00695046">
        <w:rPr>
          <w:rFonts w:hint="eastAsia"/>
          <w:color w:val="000000" w:themeColor="text1"/>
          <w:lang w:eastAsia="ja-JP"/>
        </w:rPr>
        <w:t>, seconded by Estrada</w:t>
      </w:r>
      <w:r w:rsidR="007B34BE" w:rsidRPr="00695046">
        <w:rPr>
          <w:rFonts w:hint="eastAsia"/>
          <w:color w:val="000000" w:themeColor="text1"/>
          <w:lang w:eastAsia="ja-JP"/>
        </w:rPr>
        <w:t>, approved by unanimous consent.</w:t>
      </w:r>
    </w:p>
    <w:p w:rsidR="00310F79" w:rsidRPr="00695046" w:rsidRDefault="00310F79" w:rsidP="00973A96">
      <w:pPr>
        <w:rPr>
          <w:color w:val="000000" w:themeColor="text1"/>
          <w:lang w:eastAsia="ja-JP"/>
        </w:rPr>
      </w:pPr>
    </w:p>
    <w:p w:rsidR="00DF1C20" w:rsidRPr="00695046" w:rsidRDefault="00F116A7" w:rsidP="00310F79">
      <w:pPr>
        <w:widowControl w:val="0"/>
        <w:rPr>
          <w:b/>
          <w:bCs/>
          <w:color w:val="000000" w:themeColor="text1"/>
          <w:lang w:eastAsia="ja-JP"/>
        </w:rPr>
      </w:pPr>
      <w:r w:rsidRPr="00695046">
        <w:rPr>
          <w:rFonts w:eastAsia="Batang"/>
          <w:b/>
          <w:bCs/>
          <w:color w:val="000000" w:themeColor="text1"/>
        </w:rPr>
        <w:t xml:space="preserve">Tasks completed during the </w:t>
      </w:r>
      <w:r w:rsidR="00A959EE" w:rsidRPr="00695046">
        <w:rPr>
          <w:rFonts w:hint="eastAsia"/>
          <w:b/>
          <w:bCs/>
          <w:color w:val="000000" w:themeColor="text1"/>
          <w:lang w:eastAsia="ja-JP"/>
        </w:rPr>
        <w:t>meeting</w:t>
      </w:r>
      <w:r w:rsidR="006E1F8B" w:rsidRPr="00695046">
        <w:rPr>
          <w:rFonts w:hint="eastAsia"/>
          <w:b/>
          <w:bCs/>
          <w:color w:val="000000" w:themeColor="text1"/>
          <w:lang w:eastAsia="ja-JP"/>
        </w:rPr>
        <w:t>s</w:t>
      </w:r>
      <w:r w:rsidR="008950A0" w:rsidRPr="00695046">
        <w:rPr>
          <w:rFonts w:eastAsia="Batang"/>
          <w:b/>
          <w:bCs/>
          <w:color w:val="000000" w:themeColor="text1"/>
        </w:rPr>
        <w:t>:</w:t>
      </w:r>
    </w:p>
    <w:p w:rsidR="006E1F8B" w:rsidRPr="00695046" w:rsidRDefault="006E1F8B" w:rsidP="00310F79">
      <w:pPr>
        <w:widowControl w:val="0"/>
        <w:rPr>
          <w:b/>
          <w:bCs/>
          <w:color w:val="000000" w:themeColor="text1"/>
          <w:lang w:eastAsia="ja-JP"/>
        </w:rPr>
      </w:pPr>
    </w:p>
    <w:p w:rsidR="008870F4" w:rsidRPr="00695046" w:rsidRDefault="00275334" w:rsidP="008870F4">
      <w:pPr>
        <w:pStyle w:val="a8"/>
        <w:numPr>
          <w:ilvl w:val="0"/>
          <w:numId w:val="7"/>
        </w:numPr>
        <w:rPr>
          <w:bCs/>
          <w:color w:val="000000" w:themeColor="text1"/>
          <w:lang w:eastAsia="ja-JP"/>
        </w:rPr>
      </w:pPr>
      <w:r w:rsidRPr="00695046">
        <w:rPr>
          <w:rFonts w:hint="eastAsia"/>
          <w:bCs/>
          <w:color w:val="000000" w:themeColor="text1"/>
          <w:lang w:eastAsia="ja-JP"/>
        </w:rPr>
        <w:t xml:space="preserve">Two </w:t>
      </w:r>
      <w:r w:rsidRPr="00695046">
        <w:rPr>
          <w:bCs/>
          <w:color w:val="000000" w:themeColor="text1"/>
          <w:lang w:eastAsia="ja-JP"/>
        </w:rPr>
        <w:t>preliminary proposals</w:t>
      </w:r>
    </w:p>
    <w:p w:rsidR="008870F4" w:rsidRPr="00695046" w:rsidRDefault="00A25185" w:rsidP="008870F4">
      <w:pPr>
        <w:pStyle w:val="a8"/>
        <w:numPr>
          <w:ilvl w:val="1"/>
          <w:numId w:val="7"/>
        </w:numPr>
        <w:rPr>
          <w:rFonts w:hint="eastAsia"/>
          <w:bCs/>
          <w:color w:val="000000" w:themeColor="text1"/>
          <w:lang w:eastAsia="ja-JP"/>
        </w:rPr>
      </w:pPr>
      <w:r w:rsidRPr="00695046">
        <w:rPr>
          <w:rFonts w:hint="eastAsia"/>
          <w:bCs/>
          <w:color w:val="000000" w:themeColor="text1"/>
          <w:lang w:eastAsia="ja-JP"/>
        </w:rPr>
        <w:t>By TU-</w:t>
      </w:r>
      <w:proofErr w:type="spellStart"/>
      <w:r w:rsidRPr="00695046">
        <w:rPr>
          <w:rFonts w:hint="eastAsia"/>
          <w:bCs/>
          <w:color w:val="000000" w:themeColor="text1"/>
          <w:lang w:eastAsia="ja-JP"/>
        </w:rPr>
        <w:t>Braunsch</w:t>
      </w:r>
      <w:r w:rsidR="009F2777" w:rsidRPr="00695046">
        <w:rPr>
          <w:rFonts w:hint="eastAsia"/>
          <w:bCs/>
          <w:color w:val="000000" w:themeColor="text1"/>
          <w:lang w:eastAsia="ja-JP"/>
        </w:rPr>
        <w:t>weig</w:t>
      </w:r>
      <w:proofErr w:type="spellEnd"/>
      <w:r w:rsidR="009F2777" w:rsidRPr="00695046">
        <w:rPr>
          <w:rFonts w:hint="eastAsia"/>
          <w:bCs/>
          <w:color w:val="000000" w:themeColor="text1"/>
          <w:lang w:eastAsia="ja-JP"/>
        </w:rPr>
        <w:t xml:space="preserve"> and</w:t>
      </w:r>
      <w:r w:rsidR="002359F2" w:rsidRPr="00695046">
        <w:rPr>
          <w:rFonts w:hint="eastAsia"/>
          <w:bCs/>
          <w:color w:val="000000" w:themeColor="text1"/>
          <w:lang w:eastAsia="ja-JP"/>
        </w:rPr>
        <w:t xml:space="preserve"> NICT</w:t>
      </w:r>
      <w:r w:rsidR="008870F4" w:rsidRPr="00695046">
        <w:rPr>
          <w:rFonts w:hint="eastAsia"/>
          <w:bCs/>
          <w:color w:val="000000" w:themeColor="text1"/>
          <w:lang w:eastAsia="ja-JP"/>
        </w:rPr>
        <w:t>.</w:t>
      </w:r>
    </w:p>
    <w:p w:rsidR="002359F2" w:rsidRPr="00695046" w:rsidRDefault="002359F2" w:rsidP="002359F2">
      <w:pPr>
        <w:pStyle w:val="a8"/>
        <w:numPr>
          <w:ilvl w:val="0"/>
          <w:numId w:val="7"/>
        </w:numPr>
        <w:rPr>
          <w:bCs/>
          <w:color w:val="000000" w:themeColor="text1"/>
          <w:lang w:eastAsia="ja-JP"/>
        </w:rPr>
      </w:pPr>
      <w:r w:rsidRPr="00695046">
        <w:rPr>
          <w:rFonts w:hint="eastAsia"/>
          <w:bCs/>
          <w:color w:val="000000" w:themeColor="text1"/>
          <w:lang w:eastAsia="ja-JP"/>
        </w:rPr>
        <w:t>Preparation to final proposal.</w:t>
      </w:r>
    </w:p>
    <w:p w:rsidR="00F15F56" w:rsidRPr="00695046" w:rsidRDefault="00BB195B" w:rsidP="00F15F56">
      <w:pPr>
        <w:pStyle w:val="a8"/>
        <w:numPr>
          <w:ilvl w:val="0"/>
          <w:numId w:val="12"/>
        </w:numPr>
        <w:rPr>
          <w:bCs/>
          <w:color w:val="000000" w:themeColor="text1"/>
          <w:lang w:eastAsia="ja-JP"/>
        </w:rPr>
      </w:pPr>
      <w:r w:rsidRPr="00695046">
        <w:rPr>
          <w:rFonts w:hint="eastAsia"/>
          <w:bCs/>
          <w:color w:val="000000" w:themeColor="text1"/>
          <w:lang w:eastAsia="ja-JP"/>
        </w:rPr>
        <w:t>Preparation of the l</w:t>
      </w:r>
      <w:r w:rsidR="00A25185" w:rsidRPr="00695046">
        <w:rPr>
          <w:bCs/>
          <w:color w:val="000000" w:themeColor="text1"/>
          <w:lang w:eastAsia="ja-JP"/>
        </w:rPr>
        <w:t>iais</w:t>
      </w:r>
      <w:r w:rsidR="002A3AB0" w:rsidRPr="00695046">
        <w:rPr>
          <w:bCs/>
          <w:color w:val="000000" w:themeColor="text1"/>
          <w:lang w:eastAsia="ja-JP"/>
        </w:rPr>
        <w:t>on Statements to ITU-R W</w:t>
      </w:r>
      <w:r w:rsidR="002A3AB0" w:rsidRPr="00695046">
        <w:rPr>
          <w:rFonts w:hint="eastAsia"/>
          <w:bCs/>
          <w:color w:val="000000" w:themeColor="text1"/>
          <w:lang w:eastAsia="ja-JP"/>
        </w:rPr>
        <w:t>P5</w:t>
      </w:r>
      <w:r w:rsidR="002A3AB0" w:rsidRPr="00695046">
        <w:rPr>
          <w:bCs/>
          <w:color w:val="000000" w:themeColor="text1"/>
          <w:lang w:eastAsia="ja-JP"/>
        </w:rPr>
        <w:t>A</w:t>
      </w:r>
      <w:r w:rsidR="002A3AB0" w:rsidRPr="00695046">
        <w:rPr>
          <w:rFonts w:hint="eastAsia"/>
          <w:bCs/>
          <w:color w:val="000000" w:themeColor="text1"/>
          <w:lang w:eastAsia="ja-JP"/>
        </w:rPr>
        <w:t xml:space="preserve"> and WP5C</w:t>
      </w:r>
    </w:p>
    <w:p w:rsidR="000A57F0" w:rsidRPr="000A57F0" w:rsidRDefault="000A57F0" w:rsidP="00F15F56">
      <w:pPr>
        <w:ind w:left="420"/>
        <w:rPr>
          <w:color w:val="FF0000"/>
          <w:lang w:eastAsia="ja-JP"/>
        </w:rPr>
      </w:pPr>
    </w:p>
    <w:sectPr w:rsidR="000A57F0" w:rsidRPr="000A57F0" w:rsidSect="00FB4848">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305" w:rsidRDefault="00263305">
      <w:r>
        <w:separator/>
      </w:r>
    </w:p>
  </w:endnote>
  <w:endnote w:type="continuationSeparator" w:id="0">
    <w:p w:rsidR="00263305" w:rsidRDefault="00263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明朝E">
    <w:panose1 w:val="02020909000000000000"/>
    <w:charset w:val="80"/>
    <w:family w:val="roma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Gill Sans MT">
    <w:altName w:val="Arial"/>
    <w:charset w:val="00"/>
    <w:family w:val="swiss"/>
    <w:pitch w:val="variable"/>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8A15E6" w:rsidP="00936D85">
    <w:pPr>
      <w:pStyle w:val="a3"/>
      <w:widowControl w:val="0"/>
      <w:pBdr>
        <w:top w:val="single" w:sz="6" w:space="0" w:color="auto"/>
      </w:pBdr>
      <w:tabs>
        <w:tab w:val="clear" w:pos="4320"/>
        <w:tab w:val="clear" w:pos="8640"/>
        <w:tab w:val="center" w:pos="4680"/>
        <w:tab w:val="right" w:pos="9360"/>
      </w:tabs>
      <w:spacing w:before="240"/>
      <w:rPr>
        <w:lang w:eastAsia="ja-JP"/>
      </w:rPr>
    </w:pPr>
    <w:r>
      <w:t>Submission</w:t>
    </w:r>
    <w:r>
      <w:tab/>
    </w:r>
    <w:r>
      <w:rPr>
        <w:rFonts w:hint="eastAsia"/>
        <w:lang w:eastAsia="ja-JP"/>
      </w:rPr>
      <w:t xml:space="preserve">　　　　　　　　　　　　　</w:t>
    </w:r>
    <w:r>
      <w:t xml:space="preserve">Page </w:t>
    </w:r>
    <w:r>
      <w:pgNum/>
    </w:r>
    <w:r>
      <w:t xml:space="preserve">                                        </w:t>
    </w:r>
    <w:r>
      <w:rPr>
        <w:rFonts w:hint="eastAsia"/>
        <w:lang w:eastAsia="ja-JP"/>
      </w:rPr>
      <w:t xml:space="preserve">　</w:t>
    </w:r>
    <w:r>
      <w:rPr>
        <w:rFonts w:hint="eastAsia"/>
        <w:lang w:eastAsia="ja-JP"/>
      </w:rPr>
      <w:t xml:space="preserve">Ken </w:t>
    </w:r>
    <w:proofErr w:type="spellStart"/>
    <w:r>
      <w:rPr>
        <w:rFonts w:hint="eastAsia"/>
        <w:lang w:eastAsia="ja-JP"/>
      </w:rPr>
      <w:t>Hiraga</w:t>
    </w:r>
    <w:proofErr w:type="spellEnd"/>
    <w:r>
      <w:rPr>
        <w:rFonts w:hint="eastAsia"/>
        <w:lang w:eastAsia="ja-JP"/>
      </w:rPr>
      <w:t xml:space="preserve"> (NTT)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8A15E6">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305" w:rsidRDefault="00263305">
      <w:r>
        <w:separator/>
      </w:r>
    </w:p>
  </w:footnote>
  <w:footnote w:type="continuationSeparator" w:id="0">
    <w:p w:rsidR="00263305" w:rsidRDefault="002633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824BB3" w:rsidP="00220C26">
    <w:pPr>
      <w:pStyle w:val="a4"/>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rFonts w:hint="eastAsia"/>
        <w:b/>
        <w:sz w:val="28"/>
        <w:lang w:eastAsia="ja-JP"/>
      </w:rPr>
      <w:t>July</w:t>
    </w:r>
    <w:r w:rsidR="0008154C">
      <w:rPr>
        <w:rFonts w:hint="eastAsia"/>
        <w:b/>
        <w:sz w:val="28"/>
        <w:lang w:eastAsia="ja-JP"/>
      </w:rPr>
      <w:t xml:space="preserve"> </w:t>
    </w:r>
    <w:r w:rsidR="008A15E6">
      <w:rPr>
        <w:rFonts w:hint="eastAsia"/>
        <w:b/>
        <w:sz w:val="28"/>
        <w:lang w:eastAsia="ja-JP"/>
      </w:rPr>
      <w:t>2016</w:t>
    </w:r>
    <w:r w:rsidR="008A15E6">
      <w:rPr>
        <w:b/>
        <w:sz w:val="28"/>
      </w:rPr>
      <w:tab/>
    </w:r>
    <w:sdt>
      <w:sdtPr>
        <w:rPr>
          <w:b/>
          <w:sz w:val="28"/>
        </w:rPr>
        <w:alias w:val="タイトル"/>
        <w:tag w:val=""/>
        <w:id w:val="292330129"/>
        <w:dataBinding w:prefixMappings="xmlns:ns0='http://purl.org/dc/elements/1.1/' xmlns:ns1='http://schemas.openxmlformats.org/package/2006/metadata/core-properties' " w:xpath="/ns1:coreProperties[1]/ns0:title[1]" w:storeItemID="{6C3C8BC8-F283-45AE-878A-BAB7291924A1}"/>
        <w:text/>
      </w:sdtPr>
      <w:sdtEndPr/>
      <w:sdtContent>
        <w:r w:rsidR="0018583A">
          <w:rPr>
            <w:rFonts w:hint="eastAsia"/>
            <w:b/>
            <w:sz w:val="28"/>
            <w:lang w:eastAsia="ja-JP"/>
          </w:rPr>
          <w:t>IEEE P802.15-16-0501-00-003d</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8A15E6">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653B9"/>
    <w:multiLevelType w:val="hybridMultilevel"/>
    <w:tmpl w:val="D05E5AF2"/>
    <w:lvl w:ilvl="0" w:tplc="8B42EA86">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DA76535"/>
    <w:multiLevelType w:val="hybridMultilevel"/>
    <w:tmpl w:val="E85EE5E0"/>
    <w:lvl w:ilvl="0" w:tplc="748EF232">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3F010ED"/>
    <w:multiLevelType w:val="hybridMultilevel"/>
    <w:tmpl w:val="3DC66138"/>
    <w:lvl w:ilvl="0" w:tplc="156C17E2">
      <w:start w:val="1"/>
      <w:numFmt w:val="bullet"/>
      <w:lvlText w:val="•"/>
      <w:lvlJc w:val="left"/>
      <w:pPr>
        <w:ind w:left="420" w:hanging="420"/>
      </w:pPr>
      <w:rPr>
        <w:rFonts w:ascii="ＭＳ Ｐゴシック" w:hAnsi="ＭＳ Ｐゴシック" w:hint="default"/>
      </w:rPr>
    </w:lvl>
    <w:lvl w:ilvl="1" w:tplc="185005E2">
      <w:numFmt w:val="bullet"/>
      <w:lvlText w:val="-"/>
      <w:lvlJc w:val="left"/>
      <w:pPr>
        <w:ind w:left="780" w:hanging="36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60B5079"/>
    <w:multiLevelType w:val="hybridMultilevel"/>
    <w:tmpl w:val="FCC251CC"/>
    <w:lvl w:ilvl="0" w:tplc="920E957A">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F867259"/>
    <w:multiLevelType w:val="hybridMultilevel"/>
    <w:tmpl w:val="04245350"/>
    <w:lvl w:ilvl="0" w:tplc="156C17E2">
      <w:start w:val="1"/>
      <w:numFmt w:val="bullet"/>
      <w:lvlText w:val="•"/>
      <w:lvlJc w:val="left"/>
      <w:pPr>
        <w:ind w:left="420" w:hanging="420"/>
      </w:pPr>
      <w:rPr>
        <w:rFonts w:ascii="ＭＳ Ｐゴシック" w:hAnsi="ＭＳ Ｐゴシック" w:hint="default"/>
      </w:rPr>
    </w:lvl>
    <w:lvl w:ilvl="1" w:tplc="920E957A">
      <w:start w:val="21"/>
      <w:numFmt w:val="bullet"/>
      <w:lvlText w:val="-"/>
      <w:lvlJc w:val="left"/>
      <w:pPr>
        <w:ind w:left="840" w:hanging="420"/>
      </w:pPr>
      <w:rPr>
        <w:rFonts w:ascii="Times New Roman" w:eastAsiaTheme="minorEastAsia"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AC235F9"/>
    <w:multiLevelType w:val="hybridMultilevel"/>
    <w:tmpl w:val="B91AA36E"/>
    <w:lvl w:ilvl="0" w:tplc="156C17E2">
      <w:start w:val="1"/>
      <w:numFmt w:val="bullet"/>
      <w:lvlText w:val="•"/>
      <w:lvlJc w:val="left"/>
      <w:pPr>
        <w:ind w:left="420" w:hanging="420"/>
      </w:pPr>
      <w:rPr>
        <w:rFonts w:ascii="ＭＳ Ｐゴシック" w:hAnsi="ＭＳ Ｐゴシック"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52A2686A"/>
    <w:multiLevelType w:val="hybridMultilevel"/>
    <w:tmpl w:val="6A06FDD2"/>
    <w:lvl w:ilvl="0" w:tplc="156C17E2">
      <w:start w:val="1"/>
      <w:numFmt w:val="bullet"/>
      <w:lvlText w:val="•"/>
      <w:lvlJc w:val="left"/>
      <w:pPr>
        <w:ind w:left="420" w:hanging="420"/>
      </w:pPr>
      <w:rPr>
        <w:rFonts w:ascii="ＭＳ Ｐゴシック" w:hAnsi="ＭＳ Ｐゴシック"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538D1517"/>
    <w:multiLevelType w:val="hybridMultilevel"/>
    <w:tmpl w:val="4FC49D96"/>
    <w:lvl w:ilvl="0" w:tplc="549AEE5E">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53A1058C"/>
    <w:multiLevelType w:val="hybridMultilevel"/>
    <w:tmpl w:val="EC16C918"/>
    <w:lvl w:ilvl="0" w:tplc="156C17E2">
      <w:start w:val="1"/>
      <w:numFmt w:val="bullet"/>
      <w:lvlText w:val="•"/>
      <w:lvlJc w:val="left"/>
      <w:pPr>
        <w:tabs>
          <w:tab w:val="num" w:pos="720"/>
        </w:tabs>
        <w:ind w:left="720" w:hanging="360"/>
      </w:pPr>
      <w:rPr>
        <w:rFonts w:ascii="ＭＳ Ｐゴシック" w:hAnsi="ＭＳ Ｐゴシック" w:hint="default"/>
      </w:rPr>
    </w:lvl>
    <w:lvl w:ilvl="1" w:tplc="984649C4">
      <w:start w:val="1"/>
      <w:numFmt w:val="bullet"/>
      <w:lvlText w:val="•"/>
      <w:lvlJc w:val="left"/>
      <w:pPr>
        <w:tabs>
          <w:tab w:val="num" w:pos="1440"/>
        </w:tabs>
        <w:ind w:left="1440" w:hanging="360"/>
      </w:pPr>
      <w:rPr>
        <w:rFonts w:ascii="ＭＳ Ｐゴシック" w:hAnsi="ＭＳ Ｐゴシック" w:hint="default"/>
      </w:rPr>
    </w:lvl>
    <w:lvl w:ilvl="2" w:tplc="7542C060" w:tentative="1">
      <w:start w:val="1"/>
      <w:numFmt w:val="bullet"/>
      <w:lvlText w:val="•"/>
      <w:lvlJc w:val="left"/>
      <w:pPr>
        <w:tabs>
          <w:tab w:val="num" w:pos="2160"/>
        </w:tabs>
        <w:ind w:left="2160" w:hanging="360"/>
      </w:pPr>
      <w:rPr>
        <w:rFonts w:ascii="ＭＳ Ｐゴシック" w:hAnsi="ＭＳ Ｐゴシック" w:hint="default"/>
      </w:rPr>
    </w:lvl>
    <w:lvl w:ilvl="3" w:tplc="DE2CDADE" w:tentative="1">
      <w:start w:val="1"/>
      <w:numFmt w:val="bullet"/>
      <w:lvlText w:val="•"/>
      <w:lvlJc w:val="left"/>
      <w:pPr>
        <w:tabs>
          <w:tab w:val="num" w:pos="2880"/>
        </w:tabs>
        <w:ind w:left="2880" w:hanging="360"/>
      </w:pPr>
      <w:rPr>
        <w:rFonts w:ascii="ＭＳ Ｐゴシック" w:hAnsi="ＭＳ Ｐゴシック" w:hint="default"/>
      </w:rPr>
    </w:lvl>
    <w:lvl w:ilvl="4" w:tplc="24289D94" w:tentative="1">
      <w:start w:val="1"/>
      <w:numFmt w:val="bullet"/>
      <w:lvlText w:val="•"/>
      <w:lvlJc w:val="left"/>
      <w:pPr>
        <w:tabs>
          <w:tab w:val="num" w:pos="3600"/>
        </w:tabs>
        <w:ind w:left="3600" w:hanging="360"/>
      </w:pPr>
      <w:rPr>
        <w:rFonts w:ascii="ＭＳ Ｐゴシック" w:hAnsi="ＭＳ Ｐゴシック" w:hint="default"/>
      </w:rPr>
    </w:lvl>
    <w:lvl w:ilvl="5" w:tplc="C0783D44" w:tentative="1">
      <w:start w:val="1"/>
      <w:numFmt w:val="bullet"/>
      <w:lvlText w:val="•"/>
      <w:lvlJc w:val="left"/>
      <w:pPr>
        <w:tabs>
          <w:tab w:val="num" w:pos="4320"/>
        </w:tabs>
        <w:ind w:left="4320" w:hanging="360"/>
      </w:pPr>
      <w:rPr>
        <w:rFonts w:ascii="ＭＳ Ｐゴシック" w:hAnsi="ＭＳ Ｐゴシック" w:hint="default"/>
      </w:rPr>
    </w:lvl>
    <w:lvl w:ilvl="6" w:tplc="C2945DD2" w:tentative="1">
      <w:start w:val="1"/>
      <w:numFmt w:val="bullet"/>
      <w:lvlText w:val="•"/>
      <w:lvlJc w:val="left"/>
      <w:pPr>
        <w:tabs>
          <w:tab w:val="num" w:pos="5040"/>
        </w:tabs>
        <w:ind w:left="5040" w:hanging="360"/>
      </w:pPr>
      <w:rPr>
        <w:rFonts w:ascii="ＭＳ Ｐゴシック" w:hAnsi="ＭＳ Ｐゴシック" w:hint="default"/>
      </w:rPr>
    </w:lvl>
    <w:lvl w:ilvl="7" w:tplc="B9D0F7E2" w:tentative="1">
      <w:start w:val="1"/>
      <w:numFmt w:val="bullet"/>
      <w:lvlText w:val="•"/>
      <w:lvlJc w:val="left"/>
      <w:pPr>
        <w:tabs>
          <w:tab w:val="num" w:pos="5760"/>
        </w:tabs>
        <w:ind w:left="5760" w:hanging="360"/>
      </w:pPr>
      <w:rPr>
        <w:rFonts w:ascii="ＭＳ Ｐゴシック" w:hAnsi="ＭＳ Ｐゴシック" w:hint="default"/>
      </w:rPr>
    </w:lvl>
    <w:lvl w:ilvl="8" w:tplc="268E7AA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9">
    <w:nsid w:val="57692ACE"/>
    <w:multiLevelType w:val="hybridMultilevel"/>
    <w:tmpl w:val="EE6C51AC"/>
    <w:lvl w:ilvl="0" w:tplc="156C17E2">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67642841"/>
    <w:multiLevelType w:val="hybridMultilevel"/>
    <w:tmpl w:val="F2986F5E"/>
    <w:lvl w:ilvl="0" w:tplc="156C17E2">
      <w:start w:val="1"/>
      <w:numFmt w:val="bullet"/>
      <w:lvlText w:val="•"/>
      <w:lvlJc w:val="left"/>
      <w:pPr>
        <w:ind w:left="420" w:hanging="420"/>
      </w:pPr>
      <w:rPr>
        <w:rFonts w:ascii="ＭＳ Ｐゴシック" w:hAnsi="ＭＳ Ｐゴシック"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45362B3"/>
    <w:multiLevelType w:val="hybridMultilevel"/>
    <w:tmpl w:val="88A25698"/>
    <w:lvl w:ilvl="0" w:tplc="156C17E2">
      <w:start w:val="1"/>
      <w:numFmt w:val="bullet"/>
      <w:lvlText w:val="•"/>
      <w:lvlJc w:val="left"/>
      <w:pPr>
        <w:ind w:left="420" w:hanging="420"/>
      </w:pPr>
      <w:rPr>
        <w:rFonts w:ascii="ＭＳ Ｐゴシック" w:hAnsi="ＭＳ Ｐゴシック"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9E16C75"/>
    <w:multiLevelType w:val="hybridMultilevel"/>
    <w:tmpl w:val="CA84E8C2"/>
    <w:lvl w:ilvl="0" w:tplc="156C17E2">
      <w:start w:val="1"/>
      <w:numFmt w:val="bullet"/>
      <w:lvlText w:val="•"/>
      <w:lvlJc w:val="left"/>
      <w:pPr>
        <w:ind w:left="420" w:hanging="420"/>
      </w:pPr>
      <w:rPr>
        <w:rFonts w:ascii="ＭＳ Ｐゴシック" w:hAnsi="ＭＳ Ｐゴシック"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
  </w:num>
  <w:num w:numId="3">
    <w:abstractNumId w:val="3"/>
  </w:num>
  <w:num w:numId="4">
    <w:abstractNumId w:val="7"/>
  </w:num>
  <w:num w:numId="5">
    <w:abstractNumId w:val="0"/>
  </w:num>
  <w:num w:numId="6">
    <w:abstractNumId w:val="2"/>
  </w:num>
  <w:num w:numId="7">
    <w:abstractNumId w:val="6"/>
  </w:num>
  <w:num w:numId="8">
    <w:abstractNumId w:val="4"/>
  </w:num>
  <w:num w:numId="9">
    <w:abstractNumId w:val="12"/>
  </w:num>
  <w:num w:numId="10">
    <w:abstractNumId w:val="10"/>
  </w:num>
  <w:num w:numId="11">
    <w:abstractNumId w:val="5"/>
  </w:num>
  <w:num w:numId="12">
    <w:abstractNumId w:val="9"/>
  </w:num>
  <w:num w:numId="13">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90"/>
  <w:displayBackgroundShape/>
  <w:bordersDoNotSurroundHeader/>
  <w:bordersDoNotSurroundFooter/>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C2B"/>
    <w:rsid w:val="00001EEA"/>
    <w:rsid w:val="000045F2"/>
    <w:rsid w:val="00005F11"/>
    <w:rsid w:val="000068E5"/>
    <w:rsid w:val="00006F53"/>
    <w:rsid w:val="0001103A"/>
    <w:rsid w:val="0001197D"/>
    <w:rsid w:val="0002041D"/>
    <w:rsid w:val="00021FFA"/>
    <w:rsid w:val="00025EC6"/>
    <w:rsid w:val="000270C5"/>
    <w:rsid w:val="00047EEB"/>
    <w:rsid w:val="00055CF4"/>
    <w:rsid w:val="00056302"/>
    <w:rsid w:val="0005774B"/>
    <w:rsid w:val="00060C84"/>
    <w:rsid w:val="00065ACE"/>
    <w:rsid w:val="0007048B"/>
    <w:rsid w:val="00070A54"/>
    <w:rsid w:val="000771BF"/>
    <w:rsid w:val="00080886"/>
    <w:rsid w:val="0008154C"/>
    <w:rsid w:val="0008657F"/>
    <w:rsid w:val="00091FBC"/>
    <w:rsid w:val="0009539A"/>
    <w:rsid w:val="000A57F0"/>
    <w:rsid w:val="000B5B78"/>
    <w:rsid w:val="000C4B54"/>
    <w:rsid w:val="000D2510"/>
    <w:rsid w:val="000D342A"/>
    <w:rsid w:val="000D7FF1"/>
    <w:rsid w:val="000E25F2"/>
    <w:rsid w:val="000E73D7"/>
    <w:rsid w:val="000F0DE0"/>
    <w:rsid w:val="000F31A3"/>
    <w:rsid w:val="000F4F24"/>
    <w:rsid w:val="000F5F64"/>
    <w:rsid w:val="001067E0"/>
    <w:rsid w:val="00113CBB"/>
    <w:rsid w:val="001150D6"/>
    <w:rsid w:val="0011659D"/>
    <w:rsid w:val="00116D0C"/>
    <w:rsid w:val="00126B04"/>
    <w:rsid w:val="0013040B"/>
    <w:rsid w:val="00131643"/>
    <w:rsid w:val="00134028"/>
    <w:rsid w:val="00137E6E"/>
    <w:rsid w:val="001442C9"/>
    <w:rsid w:val="00144F51"/>
    <w:rsid w:val="001549CB"/>
    <w:rsid w:val="00155509"/>
    <w:rsid w:val="0016195C"/>
    <w:rsid w:val="0016760C"/>
    <w:rsid w:val="0017232D"/>
    <w:rsid w:val="001726AB"/>
    <w:rsid w:val="00175B12"/>
    <w:rsid w:val="0017766D"/>
    <w:rsid w:val="00182580"/>
    <w:rsid w:val="0018583A"/>
    <w:rsid w:val="00191C72"/>
    <w:rsid w:val="00193408"/>
    <w:rsid w:val="001A2997"/>
    <w:rsid w:val="001A3D9D"/>
    <w:rsid w:val="001B3C74"/>
    <w:rsid w:val="001B4503"/>
    <w:rsid w:val="001B603A"/>
    <w:rsid w:val="001B7175"/>
    <w:rsid w:val="001C0FA9"/>
    <w:rsid w:val="001C2682"/>
    <w:rsid w:val="001C4EDE"/>
    <w:rsid w:val="001D3E84"/>
    <w:rsid w:val="001D591E"/>
    <w:rsid w:val="001D5AAD"/>
    <w:rsid w:val="001E31D8"/>
    <w:rsid w:val="001E3B19"/>
    <w:rsid w:val="001E7D9F"/>
    <w:rsid w:val="001F7133"/>
    <w:rsid w:val="002012B0"/>
    <w:rsid w:val="00204C5F"/>
    <w:rsid w:val="00205684"/>
    <w:rsid w:val="00220C26"/>
    <w:rsid w:val="0022299D"/>
    <w:rsid w:val="00230DE9"/>
    <w:rsid w:val="00235241"/>
    <w:rsid w:val="002359F2"/>
    <w:rsid w:val="00242395"/>
    <w:rsid w:val="002477FB"/>
    <w:rsid w:val="00247CF5"/>
    <w:rsid w:val="00247EDD"/>
    <w:rsid w:val="002503CF"/>
    <w:rsid w:val="0025161C"/>
    <w:rsid w:val="00252231"/>
    <w:rsid w:val="002522CD"/>
    <w:rsid w:val="00255BCB"/>
    <w:rsid w:val="00257E4C"/>
    <w:rsid w:val="00263305"/>
    <w:rsid w:val="002656CF"/>
    <w:rsid w:val="00265C41"/>
    <w:rsid w:val="00266958"/>
    <w:rsid w:val="00266F0C"/>
    <w:rsid w:val="00267955"/>
    <w:rsid w:val="00275334"/>
    <w:rsid w:val="00277F50"/>
    <w:rsid w:val="00287273"/>
    <w:rsid w:val="002903DF"/>
    <w:rsid w:val="002911F8"/>
    <w:rsid w:val="00291D07"/>
    <w:rsid w:val="00292288"/>
    <w:rsid w:val="00293A53"/>
    <w:rsid w:val="00294B47"/>
    <w:rsid w:val="002A3AB0"/>
    <w:rsid w:val="002B09D3"/>
    <w:rsid w:val="002B37B3"/>
    <w:rsid w:val="002B38C1"/>
    <w:rsid w:val="002B50D9"/>
    <w:rsid w:val="002C387E"/>
    <w:rsid w:val="002C63B0"/>
    <w:rsid w:val="002D1165"/>
    <w:rsid w:val="002D2D6D"/>
    <w:rsid w:val="002D6B93"/>
    <w:rsid w:val="002D7899"/>
    <w:rsid w:val="002E14EE"/>
    <w:rsid w:val="002E418C"/>
    <w:rsid w:val="002F51F2"/>
    <w:rsid w:val="00300A28"/>
    <w:rsid w:val="00304E3A"/>
    <w:rsid w:val="003055F9"/>
    <w:rsid w:val="0030567A"/>
    <w:rsid w:val="003079C1"/>
    <w:rsid w:val="00310F79"/>
    <w:rsid w:val="003118A5"/>
    <w:rsid w:val="00314D77"/>
    <w:rsid w:val="00315D26"/>
    <w:rsid w:val="00315F8B"/>
    <w:rsid w:val="00316372"/>
    <w:rsid w:val="003176E2"/>
    <w:rsid w:val="00322893"/>
    <w:rsid w:val="00322B47"/>
    <w:rsid w:val="00337FD8"/>
    <w:rsid w:val="0034403F"/>
    <w:rsid w:val="003456F7"/>
    <w:rsid w:val="00347ACD"/>
    <w:rsid w:val="003514CD"/>
    <w:rsid w:val="0036065C"/>
    <w:rsid w:val="00364664"/>
    <w:rsid w:val="0036481C"/>
    <w:rsid w:val="0037084D"/>
    <w:rsid w:val="00372741"/>
    <w:rsid w:val="0037403C"/>
    <w:rsid w:val="0037644B"/>
    <w:rsid w:val="00377E29"/>
    <w:rsid w:val="00381D4E"/>
    <w:rsid w:val="00383A76"/>
    <w:rsid w:val="00391035"/>
    <w:rsid w:val="003912D3"/>
    <w:rsid w:val="00391566"/>
    <w:rsid w:val="0039243A"/>
    <w:rsid w:val="00392ECA"/>
    <w:rsid w:val="00393441"/>
    <w:rsid w:val="0039672A"/>
    <w:rsid w:val="00397920"/>
    <w:rsid w:val="003B038E"/>
    <w:rsid w:val="003B08C8"/>
    <w:rsid w:val="003B2EFF"/>
    <w:rsid w:val="003B5B56"/>
    <w:rsid w:val="003C0818"/>
    <w:rsid w:val="003C0B69"/>
    <w:rsid w:val="003C7B5F"/>
    <w:rsid w:val="003D1A2E"/>
    <w:rsid w:val="003E3DFD"/>
    <w:rsid w:val="003E4B2C"/>
    <w:rsid w:val="003E54A1"/>
    <w:rsid w:val="003E7C12"/>
    <w:rsid w:val="003F3DBF"/>
    <w:rsid w:val="003F51FF"/>
    <w:rsid w:val="003F6EFC"/>
    <w:rsid w:val="00407537"/>
    <w:rsid w:val="0043071E"/>
    <w:rsid w:val="00432A2E"/>
    <w:rsid w:val="00437FD9"/>
    <w:rsid w:val="00453B7E"/>
    <w:rsid w:val="00453F79"/>
    <w:rsid w:val="0045438F"/>
    <w:rsid w:val="00454CF2"/>
    <w:rsid w:val="00457433"/>
    <w:rsid w:val="00461FA0"/>
    <w:rsid w:val="00464868"/>
    <w:rsid w:val="004649C7"/>
    <w:rsid w:val="00465829"/>
    <w:rsid w:val="004660A0"/>
    <w:rsid w:val="00474935"/>
    <w:rsid w:val="00477396"/>
    <w:rsid w:val="00484C5D"/>
    <w:rsid w:val="00485182"/>
    <w:rsid w:val="00490865"/>
    <w:rsid w:val="0049248F"/>
    <w:rsid w:val="004924EC"/>
    <w:rsid w:val="0049367D"/>
    <w:rsid w:val="004954F9"/>
    <w:rsid w:val="00496E80"/>
    <w:rsid w:val="004A6428"/>
    <w:rsid w:val="004B00B3"/>
    <w:rsid w:val="004B1097"/>
    <w:rsid w:val="004B55F6"/>
    <w:rsid w:val="004B5FE3"/>
    <w:rsid w:val="004B7753"/>
    <w:rsid w:val="004C1CDB"/>
    <w:rsid w:val="004C2AA7"/>
    <w:rsid w:val="004C70E0"/>
    <w:rsid w:val="004C74EC"/>
    <w:rsid w:val="004D1ECA"/>
    <w:rsid w:val="004D3BF5"/>
    <w:rsid w:val="004D7782"/>
    <w:rsid w:val="004D7BE0"/>
    <w:rsid w:val="004E505F"/>
    <w:rsid w:val="004E5614"/>
    <w:rsid w:val="004F61E7"/>
    <w:rsid w:val="004F61F9"/>
    <w:rsid w:val="005001F7"/>
    <w:rsid w:val="00504DBF"/>
    <w:rsid w:val="00505BA6"/>
    <w:rsid w:val="005132CC"/>
    <w:rsid w:val="00516BBB"/>
    <w:rsid w:val="0052051C"/>
    <w:rsid w:val="00523B23"/>
    <w:rsid w:val="00530322"/>
    <w:rsid w:val="00530EA3"/>
    <w:rsid w:val="00535A3D"/>
    <w:rsid w:val="005365B2"/>
    <w:rsid w:val="005438D9"/>
    <w:rsid w:val="00545A9A"/>
    <w:rsid w:val="00547186"/>
    <w:rsid w:val="00552041"/>
    <w:rsid w:val="00554DD3"/>
    <w:rsid w:val="00555DDB"/>
    <w:rsid w:val="00556EDA"/>
    <w:rsid w:val="00562E29"/>
    <w:rsid w:val="00564A85"/>
    <w:rsid w:val="0056764D"/>
    <w:rsid w:val="00567FDF"/>
    <w:rsid w:val="0057137C"/>
    <w:rsid w:val="0057210C"/>
    <w:rsid w:val="00572FF0"/>
    <w:rsid w:val="00574398"/>
    <w:rsid w:val="00574EF5"/>
    <w:rsid w:val="00575E84"/>
    <w:rsid w:val="005776C6"/>
    <w:rsid w:val="00577872"/>
    <w:rsid w:val="005818EF"/>
    <w:rsid w:val="0058351A"/>
    <w:rsid w:val="00584E68"/>
    <w:rsid w:val="00591F1F"/>
    <w:rsid w:val="00593EE3"/>
    <w:rsid w:val="00596994"/>
    <w:rsid w:val="00597587"/>
    <w:rsid w:val="005A06DA"/>
    <w:rsid w:val="005A15B4"/>
    <w:rsid w:val="005A2ED5"/>
    <w:rsid w:val="005A3EA7"/>
    <w:rsid w:val="005A4700"/>
    <w:rsid w:val="005A5D89"/>
    <w:rsid w:val="005A6C1F"/>
    <w:rsid w:val="005B0943"/>
    <w:rsid w:val="005B0D03"/>
    <w:rsid w:val="005B757C"/>
    <w:rsid w:val="005C0BE3"/>
    <w:rsid w:val="005C39A5"/>
    <w:rsid w:val="005C582C"/>
    <w:rsid w:val="005D4844"/>
    <w:rsid w:val="005D67DD"/>
    <w:rsid w:val="005D7349"/>
    <w:rsid w:val="005D77C2"/>
    <w:rsid w:val="005E54E4"/>
    <w:rsid w:val="005E69CB"/>
    <w:rsid w:val="005E6A2D"/>
    <w:rsid w:val="005F3D58"/>
    <w:rsid w:val="0060744F"/>
    <w:rsid w:val="00612EF5"/>
    <w:rsid w:val="00614337"/>
    <w:rsid w:val="00616C4C"/>
    <w:rsid w:val="006200BB"/>
    <w:rsid w:val="0062098D"/>
    <w:rsid w:val="00620E62"/>
    <w:rsid w:val="00621C6B"/>
    <w:rsid w:val="00621D22"/>
    <w:rsid w:val="0062219B"/>
    <w:rsid w:val="006240B9"/>
    <w:rsid w:val="006260D8"/>
    <w:rsid w:val="00626917"/>
    <w:rsid w:val="006333DD"/>
    <w:rsid w:val="00633610"/>
    <w:rsid w:val="00633B06"/>
    <w:rsid w:val="00633D35"/>
    <w:rsid w:val="00633DC8"/>
    <w:rsid w:val="00634406"/>
    <w:rsid w:val="00636609"/>
    <w:rsid w:val="00636AF7"/>
    <w:rsid w:val="006515AE"/>
    <w:rsid w:val="00652D69"/>
    <w:rsid w:val="006704CE"/>
    <w:rsid w:val="006710C9"/>
    <w:rsid w:val="00672629"/>
    <w:rsid w:val="00673BF8"/>
    <w:rsid w:val="00675D71"/>
    <w:rsid w:val="006768F6"/>
    <w:rsid w:val="00676A6A"/>
    <w:rsid w:val="00680A15"/>
    <w:rsid w:val="00682806"/>
    <w:rsid w:val="00682904"/>
    <w:rsid w:val="006852BC"/>
    <w:rsid w:val="00695046"/>
    <w:rsid w:val="006A3770"/>
    <w:rsid w:val="006A7B37"/>
    <w:rsid w:val="006B00B6"/>
    <w:rsid w:val="006B7D49"/>
    <w:rsid w:val="006C0A89"/>
    <w:rsid w:val="006D085F"/>
    <w:rsid w:val="006D21E7"/>
    <w:rsid w:val="006E02ED"/>
    <w:rsid w:val="006E1F8B"/>
    <w:rsid w:val="006E2B93"/>
    <w:rsid w:val="006E3752"/>
    <w:rsid w:val="006E4A01"/>
    <w:rsid w:val="006F06C2"/>
    <w:rsid w:val="006F720A"/>
    <w:rsid w:val="00702813"/>
    <w:rsid w:val="00712651"/>
    <w:rsid w:val="00712C4C"/>
    <w:rsid w:val="007133FD"/>
    <w:rsid w:val="007135F2"/>
    <w:rsid w:val="00715319"/>
    <w:rsid w:val="00715FE1"/>
    <w:rsid w:val="00730E8D"/>
    <w:rsid w:val="0073449A"/>
    <w:rsid w:val="0073524E"/>
    <w:rsid w:val="00742886"/>
    <w:rsid w:val="00742BB5"/>
    <w:rsid w:val="00745784"/>
    <w:rsid w:val="007473FC"/>
    <w:rsid w:val="00757527"/>
    <w:rsid w:val="00760141"/>
    <w:rsid w:val="00763715"/>
    <w:rsid w:val="00764CAE"/>
    <w:rsid w:val="00766AF3"/>
    <w:rsid w:val="00770ADF"/>
    <w:rsid w:val="007749C9"/>
    <w:rsid w:val="00774E2D"/>
    <w:rsid w:val="00775892"/>
    <w:rsid w:val="00776CDF"/>
    <w:rsid w:val="00780BBB"/>
    <w:rsid w:val="00780BCF"/>
    <w:rsid w:val="00790A00"/>
    <w:rsid w:val="007912D6"/>
    <w:rsid w:val="007914F7"/>
    <w:rsid w:val="00794FFC"/>
    <w:rsid w:val="00797FE0"/>
    <w:rsid w:val="007A25F9"/>
    <w:rsid w:val="007A4115"/>
    <w:rsid w:val="007A47D6"/>
    <w:rsid w:val="007A4D9B"/>
    <w:rsid w:val="007A6576"/>
    <w:rsid w:val="007A7235"/>
    <w:rsid w:val="007A74E0"/>
    <w:rsid w:val="007A7767"/>
    <w:rsid w:val="007B1662"/>
    <w:rsid w:val="007B2879"/>
    <w:rsid w:val="007B34BE"/>
    <w:rsid w:val="007C4956"/>
    <w:rsid w:val="007C62F4"/>
    <w:rsid w:val="007C6D03"/>
    <w:rsid w:val="007D0D50"/>
    <w:rsid w:val="007D185B"/>
    <w:rsid w:val="007D39A4"/>
    <w:rsid w:val="007D47C1"/>
    <w:rsid w:val="007D66C0"/>
    <w:rsid w:val="007E347D"/>
    <w:rsid w:val="007E36CC"/>
    <w:rsid w:val="007E436C"/>
    <w:rsid w:val="007E5B88"/>
    <w:rsid w:val="007F2BED"/>
    <w:rsid w:val="007F380F"/>
    <w:rsid w:val="007F5D8C"/>
    <w:rsid w:val="0080197C"/>
    <w:rsid w:val="00802FF8"/>
    <w:rsid w:val="0080492A"/>
    <w:rsid w:val="008054CF"/>
    <w:rsid w:val="00813216"/>
    <w:rsid w:val="00820351"/>
    <w:rsid w:val="00824BB3"/>
    <w:rsid w:val="00825A15"/>
    <w:rsid w:val="0082657B"/>
    <w:rsid w:val="00826DAE"/>
    <w:rsid w:val="0083027D"/>
    <w:rsid w:val="00830C9D"/>
    <w:rsid w:val="00833BE1"/>
    <w:rsid w:val="008344D5"/>
    <w:rsid w:val="0084427E"/>
    <w:rsid w:val="008453AC"/>
    <w:rsid w:val="008532FC"/>
    <w:rsid w:val="0085735C"/>
    <w:rsid w:val="00857584"/>
    <w:rsid w:val="00862759"/>
    <w:rsid w:val="00872BF9"/>
    <w:rsid w:val="00877AD1"/>
    <w:rsid w:val="00881B17"/>
    <w:rsid w:val="0088260A"/>
    <w:rsid w:val="00883A85"/>
    <w:rsid w:val="008870F4"/>
    <w:rsid w:val="00887C34"/>
    <w:rsid w:val="008950A0"/>
    <w:rsid w:val="008A15E6"/>
    <w:rsid w:val="008A1B5C"/>
    <w:rsid w:val="008A3880"/>
    <w:rsid w:val="008A7ABC"/>
    <w:rsid w:val="008B1369"/>
    <w:rsid w:val="008C1D0C"/>
    <w:rsid w:val="008C25D1"/>
    <w:rsid w:val="008C6877"/>
    <w:rsid w:val="008C77B1"/>
    <w:rsid w:val="008D1D20"/>
    <w:rsid w:val="008D74EF"/>
    <w:rsid w:val="008E1D5F"/>
    <w:rsid w:val="008F0DF9"/>
    <w:rsid w:val="008F5DE6"/>
    <w:rsid w:val="008F7EEB"/>
    <w:rsid w:val="00901A7B"/>
    <w:rsid w:val="00905455"/>
    <w:rsid w:val="00911AFC"/>
    <w:rsid w:val="009121B1"/>
    <w:rsid w:val="0091392F"/>
    <w:rsid w:val="00915DCD"/>
    <w:rsid w:val="00921D72"/>
    <w:rsid w:val="009224A8"/>
    <w:rsid w:val="0092402B"/>
    <w:rsid w:val="0092711E"/>
    <w:rsid w:val="00933E5E"/>
    <w:rsid w:val="00936D85"/>
    <w:rsid w:val="00937E29"/>
    <w:rsid w:val="0094006F"/>
    <w:rsid w:val="00941669"/>
    <w:rsid w:val="00944A1D"/>
    <w:rsid w:val="009553CD"/>
    <w:rsid w:val="00955DB7"/>
    <w:rsid w:val="00957E9C"/>
    <w:rsid w:val="00961238"/>
    <w:rsid w:val="00963184"/>
    <w:rsid w:val="00963939"/>
    <w:rsid w:val="009646E5"/>
    <w:rsid w:val="00964A61"/>
    <w:rsid w:val="0097206B"/>
    <w:rsid w:val="00972D10"/>
    <w:rsid w:val="00973833"/>
    <w:rsid w:val="00973A96"/>
    <w:rsid w:val="00975B00"/>
    <w:rsid w:val="00984B6E"/>
    <w:rsid w:val="00991130"/>
    <w:rsid w:val="0099280D"/>
    <w:rsid w:val="009A296B"/>
    <w:rsid w:val="009A3142"/>
    <w:rsid w:val="009A4A5E"/>
    <w:rsid w:val="009A5DE8"/>
    <w:rsid w:val="009B3206"/>
    <w:rsid w:val="009C2367"/>
    <w:rsid w:val="009C33C2"/>
    <w:rsid w:val="009C5663"/>
    <w:rsid w:val="009D17DA"/>
    <w:rsid w:val="009F2777"/>
    <w:rsid w:val="009F30F2"/>
    <w:rsid w:val="009F4C7C"/>
    <w:rsid w:val="009F672D"/>
    <w:rsid w:val="009F753F"/>
    <w:rsid w:val="00A010EA"/>
    <w:rsid w:val="00A03B47"/>
    <w:rsid w:val="00A04BA5"/>
    <w:rsid w:val="00A06534"/>
    <w:rsid w:val="00A076ED"/>
    <w:rsid w:val="00A1045E"/>
    <w:rsid w:val="00A10832"/>
    <w:rsid w:val="00A1097E"/>
    <w:rsid w:val="00A13E24"/>
    <w:rsid w:val="00A22FA8"/>
    <w:rsid w:val="00A24D24"/>
    <w:rsid w:val="00A25185"/>
    <w:rsid w:val="00A30D71"/>
    <w:rsid w:val="00A34F79"/>
    <w:rsid w:val="00A3634E"/>
    <w:rsid w:val="00A4420F"/>
    <w:rsid w:val="00A52D66"/>
    <w:rsid w:val="00A540E4"/>
    <w:rsid w:val="00A548E7"/>
    <w:rsid w:val="00A55F7D"/>
    <w:rsid w:val="00A5617F"/>
    <w:rsid w:val="00A61A1F"/>
    <w:rsid w:val="00A629D9"/>
    <w:rsid w:val="00A62CF5"/>
    <w:rsid w:val="00A64C4B"/>
    <w:rsid w:val="00A6611C"/>
    <w:rsid w:val="00A67766"/>
    <w:rsid w:val="00A679EB"/>
    <w:rsid w:val="00A67FD7"/>
    <w:rsid w:val="00A724F7"/>
    <w:rsid w:val="00A7351E"/>
    <w:rsid w:val="00A75DF8"/>
    <w:rsid w:val="00A802F3"/>
    <w:rsid w:val="00A81111"/>
    <w:rsid w:val="00A82008"/>
    <w:rsid w:val="00A9150F"/>
    <w:rsid w:val="00A9248F"/>
    <w:rsid w:val="00A959EE"/>
    <w:rsid w:val="00AA0658"/>
    <w:rsid w:val="00AA0BB8"/>
    <w:rsid w:val="00AA2271"/>
    <w:rsid w:val="00AB0464"/>
    <w:rsid w:val="00AB2D65"/>
    <w:rsid w:val="00AD2275"/>
    <w:rsid w:val="00AD697D"/>
    <w:rsid w:val="00AE17D0"/>
    <w:rsid w:val="00AE2805"/>
    <w:rsid w:val="00AE3CD4"/>
    <w:rsid w:val="00AE3FBC"/>
    <w:rsid w:val="00AE6AD3"/>
    <w:rsid w:val="00AF447D"/>
    <w:rsid w:val="00AF67A6"/>
    <w:rsid w:val="00B01998"/>
    <w:rsid w:val="00B064A0"/>
    <w:rsid w:val="00B11A30"/>
    <w:rsid w:val="00B12180"/>
    <w:rsid w:val="00B12A6A"/>
    <w:rsid w:val="00B201CD"/>
    <w:rsid w:val="00B212E5"/>
    <w:rsid w:val="00B275C9"/>
    <w:rsid w:val="00B27650"/>
    <w:rsid w:val="00B311E3"/>
    <w:rsid w:val="00B31370"/>
    <w:rsid w:val="00B34A8C"/>
    <w:rsid w:val="00B37A54"/>
    <w:rsid w:val="00B407F8"/>
    <w:rsid w:val="00B41D0D"/>
    <w:rsid w:val="00B4518C"/>
    <w:rsid w:val="00B45CA6"/>
    <w:rsid w:val="00B52EE7"/>
    <w:rsid w:val="00B530BE"/>
    <w:rsid w:val="00B5418A"/>
    <w:rsid w:val="00B54969"/>
    <w:rsid w:val="00B54AF2"/>
    <w:rsid w:val="00B641E5"/>
    <w:rsid w:val="00B64574"/>
    <w:rsid w:val="00B66334"/>
    <w:rsid w:val="00B67AAE"/>
    <w:rsid w:val="00B724DF"/>
    <w:rsid w:val="00B73E6C"/>
    <w:rsid w:val="00B74FCA"/>
    <w:rsid w:val="00B815E5"/>
    <w:rsid w:val="00B83287"/>
    <w:rsid w:val="00B85259"/>
    <w:rsid w:val="00B864D1"/>
    <w:rsid w:val="00B86B24"/>
    <w:rsid w:val="00B91487"/>
    <w:rsid w:val="00B94E2F"/>
    <w:rsid w:val="00BA0180"/>
    <w:rsid w:val="00BA4C3C"/>
    <w:rsid w:val="00BA4E9A"/>
    <w:rsid w:val="00BA5E65"/>
    <w:rsid w:val="00BB195B"/>
    <w:rsid w:val="00BB2206"/>
    <w:rsid w:val="00BB24A9"/>
    <w:rsid w:val="00BB2C63"/>
    <w:rsid w:val="00BB2D83"/>
    <w:rsid w:val="00BC1131"/>
    <w:rsid w:val="00BC14E0"/>
    <w:rsid w:val="00BC15CA"/>
    <w:rsid w:val="00BC3F6B"/>
    <w:rsid w:val="00BC49CA"/>
    <w:rsid w:val="00BC4B47"/>
    <w:rsid w:val="00BD1579"/>
    <w:rsid w:val="00BD48D2"/>
    <w:rsid w:val="00BD5681"/>
    <w:rsid w:val="00BE072A"/>
    <w:rsid w:val="00BE15D0"/>
    <w:rsid w:val="00BE3345"/>
    <w:rsid w:val="00BE6414"/>
    <w:rsid w:val="00BF005A"/>
    <w:rsid w:val="00BF14C2"/>
    <w:rsid w:val="00BF3CD7"/>
    <w:rsid w:val="00BF3E97"/>
    <w:rsid w:val="00C017D9"/>
    <w:rsid w:val="00C01BD7"/>
    <w:rsid w:val="00C04565"/>
    <w:rsid w:val="00C04CA6"/>
    <w:rsid w:val="00C0711D"/>
    <w:rsid w:val="00C153E6"/>
    <w:rsid w:val="00C17F52"/>
    <w:rsid w:val="00C21861"/>
    <w:rsid w:val="00C33259"/>
    <w:rsid w:val="00C33BD8"/>
    <w:rsid w:val="00C42B16"/>
    <w:rsid w:val="00C45146"/>
    <w:rsid w:val="00C452C3"/>
    <w:rsid w:val="00C462C9"/>
    <w:rsid w:val="00C47C3D"/>
    <w:rsid w:val="00C5160E"/>
    <w:rsid w:val="00C53CC2"/>
    <w:rsid w:val="00C56ED5"/>
    <w:rsid w:val="00C63F0E"/>
    <w:rsid w:val="00C90D47"/>
    <w:rsid w:val="00C920E5"/>
    <w:rsid w:val="00C9495C"/>
    <w:rsid w:val="00C955E2"/>
    <w:rsid w:val="00C96EBF"/>
    <w:rsid w:val="00CA0EBF"/>
    <w:rsid w:val="00CB3B30"/>
    <w:rsid w:val="00CB667E"/>
    <w:rsid w:val="00CB6ECD"/>
    <w:rsid w:val="00CC1124"/>
    <w:rsid w:val="00CC17DE"/>
    <w:rsid w:val="00CC4514"/>
    <w:rsid w:val="00CC4C7A"/>
    <w:rsid w:val="00CC5405"/>
    <w:rsid w:val="00CC686B"/>
    <w:rsid w:val="00CC7D0F"/>
    <w:rsid w:val="00CD079B"/>
    <w:rsid w:val="00CD6D1F"/>
    <w:rsid w:val="00CE1CCA"/>
    <w:rsid w:val="00CE6AA2"/>
    <w:rsid w:val="00CF38B2"/>
    <w:rsid w:val="00D04FF0"/>
    <w:rsid w:val="00D06203"/>
    <w:rsid w:val="00D1004F"/>
    <w:rsid w:val="00D135C3"/>
    <w:rsid w:val="00D149FD"/>
    <w:rsid w:val="00D165A5"/>
    <w:rsid w:val="00D20169"/>
    <w:rsid w:val="00D218F5"/>
    <w:rsid w:val="00D23513"/>
    <w:rsid w:val="00D27476"/>
    <w:rsid w:val="00D31EB6"/>
    <w:rsid w:val="00D31EB9"/>
    <w:rsid w:val="00D33CC3"/>
    <w:rsid w:val="00D42E07"/>
    <w:rsid w:val="00D469E4"/>
    <w:rsid w:val="00D508AC"/>
    <w:rsid w:val="00D530BB"/>
    <w:rsid w:val="00D61205"/>
    <w:rsid w:val="00D6556D"/>
    <w:rsid w:val="00D7095C"/>
    <w:rsid w:val="00D752DB"/>
    <w:rsid w:val="00D80C2B"/>
    <w:rsid w:val="00D81018"/>
    <w:rsid w:val="00D86636"/>
    <w:rsid w:val="00D91168"/>
    <w:rsid w:val="00D93618"/>
    <w:rsid w:val="00D94102"/>
    <w:rsid w:val="00DA007D"/>
    <w:rsid w:val="00DA164E"/>
    <w:rsid w:val="00DA68F1"/>
    <w:rsid w:val="00DB2C0C"/>
    <w:rsid w:val="00DC2530"/>
    <w:rsid w:val="00DC6E9F"/>
    <w:rsid w:val="00DD0430"/>
    <w:rsid w:val="00DD2090"/>
    <w:rsid w:val="00DD7F3E"/>
    <w:rsid w:val="00DE0808"/>
    <w:rsid w:val="00DE6494"/>
    <w:rsid w:val="00DE7A75"/>
    <w:rsid w:val="00DF1C20"/>
    <w:rsid w:val="00DF2B2C"/>
    <w:rsid w:val="00DF3DEA"/>
    <w:rsid w:val="00E01A02"/>
    <w:rsid w:val="00E0232B"/>
    <w:rsid w:val="00E04212"/>
    <w:rsid w:val="00E1082A"/>
    <w:rsid w:val="00E12685"/>
    <w:rsid w:val="00E14EFC"/>
    <w:rsid w:val="00E15B12"/>
    <w:rsid w:val="00E22C54"/>
    <w:rsid w:val="00E2705D"/>
    <w:rsid w:val="00E31241"/>
    <w:rsid w:val="00E31D39"/>
    <w:rsid w:val="00E41A1F"/>
    <w:rsid w:val="00E50907"/>
    <w:rsid w:val="00E557C2"/>
    <w:rsid w:val="00E60D8D"/>
    <w:rsid w:val="00E67FF3"/>
    <w:rsid w:val="00E70DEA"/>
    <w:rsid w:val="00E74E40"/>
    <w:rsid w:val="00E92E92"/>
    <w:rsid w:val="00EA50DC"/>
    <w:rsid w:val="00EA6AA0"/>
    <w:rsid w:val="00EB2435"/>
    <w:rsid w:val="00EB600D"/>
    <w:rsid w:val="00EB6407"/>
    <w:rsid w:val="00EC09AE"/>
    <w:rsid w:val="00EC26F0"/>
    <w:rsid w:val="00EC32DF"/>
    <w:rsid w:val="00EC4BA9"/>
    <w:rsid w:val="00EC7621"/>
    <w:rsid w:val="00ED1866"/>
    <w:rsid w:val="00ED25CB"/>
    <w:rsid w:val="00ED62C3"/>
    <w:rsid w:val="00ED6408"/>
    <w:rsid w:val="00EE4A9C"/>
    <w:rsid w:val="00EE4EF4"/>
    <w:rsid w:val="00EE5783"/>
    <w:rsid w:val="00EE7357"/>
    <w:rsid w:val="00EF01F6"/>
    <w:rsid w:val="00EF1E79"/>
    <w:rsid w:val="00EF51FE"/>
    <w:rsid w:val="00EF75C8"/>
    <w:rsid w:val="00EF770C"/>
    <w:rsid w:val="00F03B81"/>
    <w:rsid w:val="00F116A7"/>
    <w:rsid w:val="00F1362D"/>
    <w:rsid w:val="00F13EFF"/>
    <w:rsid w:val="00F14338"/>
    <w:rsid w:val="00F1577F"/>
    <w:rsid w:val="00F15F56"/>
    <w:rsid w:val="00F162DC"/>
    <w:rsid w:val="00F17CFB"/>
    <w:rsid w:val="00F207B9"/>
    <w:rsid w:val="00F20EF1"/>
    <w:rsid w:val="00F216E1"/>
    <w:rsid w:val="00F234DA"/>
    <w:rsid w:val="00F24D2C"/>
    <w:rsid w:val="00F301F1"/>
    <w:rsid w:val="00F36C20"/>
    <w:rsid w:val="00F47054"/>
    <w:rsid w:val="00F47B03"/>
    <w:rsid w:val="00F50507"/>
    <w:rsid w:val="00F525BB"/>
    <w:rsid w:val="00F5343D"/>
    <w:rsid w:val="00F57448"/>
    <w:rsid w:val="00F6335D"/>
    <w:rsid w:val="00F65C35"/>
    <w:rsid w:val="00F66C36"/>
    <w:rsid w:val="00F66C72"/>
    <w:rsid w:val="00F70276"/>
    <w:rsid w:val="00F73BAB"/>
    <w:rsid w:val="00F76DD1"/>
    <w:rsid w:val="00F81C70"/>
    <w:rsid w:val="00F839AD"/>
    <w:rsid w:val="00F95DCB"/>
    <w:rsid w:val="00F970E7"/>
    <w:rsid w:val="00F97AA3"/>
    <w:rsid w:val="00FA1650"/>
    <w:rsid w:val="00FA20DB"/>
    <w:rsid w:val="00FA559B"/>
    <w:rsid w:val="00FB0301"/>
    <w:rsid w:val="00FB11B8"/>
    <w:rsid w:val="00FB175F"/>
    <w:rsid w:val="00FB4848"/>
    <w:rsid w:val="00FB76A4"/>
    <w:rsid w:val="00FB7C17"/>
    <w:rsid w:val="00FC14C0"/>
    <w:rsid w:val="00FC2E1F"/>
    <w:rsid w:val="00FE02F3"/>
    <w:rsid w:val="00FE1B9A"/>
    <w:rsid w:val="00FE334B"/>
    <w:rsid w:val="00FF0C5C"/>
    <w:rsid w:val="00FF55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848"/>
    <w:rPr>
      <w:rFonts w:ascii="Times New Roman" w:hAnsi="Times New Roman"/>
      <w:sz w:val="24"/>
      <w:szCs w:val="24"/>
      <w:lang w:val="en-US" w:eastAsia="ko-KR"/>
    </w:rPr>
  </w:style>
  <w:style w:type="paragraph" w:styleId="1">
    <w:name w:val="heading 1"/>
    <w:basedOn w:val="a"/>
    <w:next w:val="a"/>
    <w:qFormat/>
    <w:rsid w:val="00FB4848"/>
    <w:pPr>
      <w:keepNext/>
      <w:spacing w:before="240" w:after="60"/>
      <w:outlineLvl w:val="0"/>
    </w:pPr>
    <w:rPr>
      <w:rFonts w:ascii="Arial" w:hAnsi="Arial" w:cs="Arial"/>
      <w:b/>
      <w:bCs/>
      <w:kern w:val="28"/>
      <w:sz w:val="28"/>
      <w:szCs w:val="28"/>
      <w:u w:val="double"/>
    </w:rPr>
  </w:style>
  <w:style w:type="paragraph" w:styleId="2">
    <w:name w:val="heading 2"/>
    <w:basedOn w:val="a"/>
    <w:next w:val="a"/>
    <w:qFormat/>
    <w:rsid w:val="00FB4848"/>
    <w:pPr>
      <w:keepNext/>
      <w:spacing w:before="240" w:after="60"/>
      <w:outlineLvl w:val="1"/>
    </w:pPr>
    <w:rPr>
      <w:rFonts w:ascii="Arial" w:hAnsi="Arial" w:cs="Arial"/>
      <w:b/>
      <w:bCs/>
      <w:i/>
      <w:iCs/>
      <w:sz w:val="28"/>
      <w:szCs w:val="28"/>
      <w:u w:val="wave"/>
    </w:rPr>
  </w:style>
  <w:style w:type="paragraph" w:styleId="3">
    <w:name w:val="heading 3"/>
    <w:basedOn w:val="a"/>
    <w:next w:val="a"/>
    <w:qFormat/>
    <w:rsid w:val="00FB4848"/>
    <w:pPr>
      <w:keepNext/>
      <w:tabs>
        <w:tab w:val="left" w:pos="792"/>
      </w:tabs>
      <w:spacing w:before="240" w:after="60"/>
      <w:outlineLvl w:val="2"/>
    </w:pPr>
    <w:rPr>
      <w:rFonts w:ascii="Arial" w:hAnsi="Arial" w:cs="Arial"/>
      <w:sz w:val="26"/>
      <w:szCs w:val="26"/>
    </w:rPr>
  </w:style>
  <w:style w:type="paragraph" w:styleId="4">
    <w:name w:val="heading 4"/>
    <w:basedOn w:val="a"/>
    <w:next w:val="a"/>
    <w:qFormat/>
    <w:rsid w:val="00FB4848"/>
    <w:pPr>
      <w:ind w:left="360"/>
      <w:outlineLvl w:val="3"/>
    </w:pPr>
    <w:rPr>
      <w:rFonts w:ascii="Times" w:hAnsi="Times" w:cs="Times"/>
      <w:u w:val="single"/>
    </w:rPr>
  </w:style>
  <w:style w:type="paragraph" w:styleId="5">
    <w:name w:val="heading 5"/>
    <w:basedOn w:val="a"/>
    <w:next w:val="a"/>
    <w:qFormat/>
    <w:rsid w:val="00FB4848"/>
    <w:pPr>
      <w:spacing w:before="240" w:after="60"/>
      <w:outlineLvl w:val="4"/>
    </w:pPr>
    <w:rPr>
      <w:sz w:val="22"/>
      <w:szCs w:val="22"/>
      <w:u w:val="single"/>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4848"/>
    <w:pPr>
      <w:tabs>
        <w:tab w:val="center" w:pos="4320"/>
        <w:tab w:val="right" w:pos="8640"/>
      </w:tabs>
    </w:pPr>
  </w:style>
  <w:style w:type="paragraph" w:styleId="a4">
    <w:name w:val="header"/>
    <w:basedOn w:val="a"/>
    <w:rsid w:val="00FB4848"/>
    <w:pPr>
      <w:tabs>
        <w:tab w:val="center" w:pos="4320"/>
        <w:tab w:val="right" w:pos="8640"/>
      </w:tabs>
    </w:pPr>
  </w:style>
  <w:style w:type="paragraph" w:customStyle="1" w:styleId="BitHeading">
    <w:name w:val="Bit Heading"/>
    <w:basedOn w:val="a"/>
    <w:rsid w:val="00FB4848"/>
    <w:p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5">
    <w:name w:val="Body Text"/>
    <w:basedOn w:val="a"/>
    <w:rsid w:val="00FB4848"/>
    <w:rPr>
      <w:color w:val="000000"/>
      <w:lang w:eastAsia="en-US"/>
    </w:rPr>
  </w:style>
  <w:style w:type="paragraph" w:styleId="a6">
    <w:name w:val="Document Map"/>
    <w:basedOn w:val="a"/>
    <w:semiHidden/>
    <w:rsid w:val="00FB4848"/>
    <w:pPr>
      <w:shd w:val="clear" w:color="auto" w:fill="000080"/>
    </w:pPr>
    <w:rPr>
      <w:rFonts w:ascii="Tahoma" w:hAnsi="Tahoma" w:cs="Tahoma"/>
    </w:rPr>
  </w:style>
  <w:style w:type="character" w:styleId="a7">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8">
    <w:name w:val="List Paragraph"/>
    <w:basedOn w:val="a"/>
    <w:uiPriority w:val="34"/>
    <w:qFormat/>
    <w:rsid w:val="00B311E3"/>
    <w:pPr>
      <w:ind w:left="720"/>
      <w:contextualSpacing/>
    </w:pPr>
  </w:style>
  <w:style w:type="paragraph" w:styleId="Web">
    <w:name w:val="Normal (Web)"/>
    <w:basedOn w:val="a"/>
    <w:uiPriority w:val="99"/>
    <w:unhideWhenUsed/>
    <w:rsid w:val="001442C9"/>
    <w:pPr>
      <w:spacing w:before="100" w:beforeAutospacing="1" w:after="100" w:afterAutospacing="1"/>
    </w:pPr>
    <w:rPr>
      <w:rFonts w:ascii="ＭＳ Ｐゴシック" w:eastAsia="ＭＳ Ｐゴシック" w:hAnsi="ＭＳ Ｐゴシック" w:cs="ＭＳ Ｐゴシック"/>
      <w:lang w:eastAsia="ja-JP"/>
    </w:rPr>
  </w:style>
  <w:style w:type="character" w:styleId="a9">
    <w:name w:val="Placeholder Text"/>
    <w:basedOn w:val="a0"/>
    <w:uiPriority w:val="99"/>
    <w:semiHidden/>
    <w:rsid w:val="0008154C"/>
    <w:rPr>
      <w:color w:val="808080"/>
    </w:rPr>
  </w:style>
  <w:style w:type="paragraph" w:styleId="aa">
    <w:name w:val="Balloon Text"/>
    <w:basedOn w:val="a"/>
    <w:link w:val="ab"/>
    <w:rsid w:val="0008154C"/>
    <w:rPr>
      <w:rFonts w:asciiTheme="majorHAnsi" w:eastAsiaTheme="majorEastAsia" w:hAnsiTheme="majorHAnsi" w:cstheme="majorBidi"/>
      <w:sz w:val="18"/>
      <w:szCs w:val="18"/>
    </w:rPr>
  </w:style>
  <w:style w:type="character" w:customStyle="1" w:styleId="ab">
    <w:name w:val="吹き出し (文字)"/>
    <w:basedOn w:val="a0"/>
    <w:link w:val="aa"/>
    <w:rsid w:val="0008154C"/>
    <w:rPr>
      <w:rFonts w:asciiTheme="majorHAnsi" w:eastAsiaTheme="majorEastAsia" w:hAnsiTheme="majorHAnsi" w:cstheme="majorBidi"/>
      <w:sz w:val="18"/>
      <w:szCs w:val="18"/>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848"/>
    <w:rPr>
      <w:rFonts w:ascii="Times New Roman" w:hAnsi="Times New Roman"/>
      <w:sz w:val="24"/>
      <w:szCs w:val="24"/>
      <w:lang w:val="en-US" w:eastAsia="ko-KR"/>
    </w:rPr>
  </w:style>
  <w:style w:type="paragraph" w:styleId="1">
    <w:name w:val="heading 1"/>
    <w:basedOn w:val="a"/>
    <w:next w:val="a"/>
    <w:qFormat/>
    <w:rsid w:val="00FB4848"/>
    <w:pPr>
      <w:keepNext/>
      <w:spacing w:before="240" w:after="60"/>
      <w:outlineLvl w:val="0"/>
    </w:pPr>
    <w:rPr>
      <w:rFonts w:ascii="Arial" w:hAnsi="Arial" w:cs="Arial"/>
      <w:b/>
      <w:bCs/>
      <w:kern w:val="28"/>
      <w:sz w:val="28"/>
      <w:szCs w:val="28"/>
      <w:u w:val="double"/>
    </w:rPr>
  </w:style>
  <w:style w:type="paragraph" w:styleId="2">
    <w:name w:val="heading 2"/>
    <w:basedOn w:val="a"/>
    <w:next w:val="a"/>
    <w:qFormat/>
    <w:rsid w:val="00FB4848"/>
    <w:pPr>
      <w:keepNext/>
      <w:spacing w:before="240" w:after="60"/>
      <w:outlineLvl w:val="1"/>
    </w:pPr>
    <w:rPr>
      <w:rFonts w:ascii="Arial" w:hAnsi="Arial" w:cs="Arial"/>
      <w:b/>
      <w:bCs/>
      <w:i/>
      <w:iCs/>
      <w:sz w:val="28"/>
      <w:szCs w:val="28"/>
      <w:u w:val="wave"/>
    </w:rPr>
  </w:style>
  <w:style w:type="paragraph" w:styleId="3">
    <w:name w:val="heading 3"/>
    <w:basedOn w:val="a"/>
    <w:next w:val="a"/>
    <w:qFormat/>
    <w:rsid w:val="00FB4848"/>
    <w:pPr>
      <w:keepNext/>
      <w:tabs>
        <w:tab w:val="left" w:pos="792"/>
      </w:tabs>
      <w:spacing w:before="240" w:after="60"/>
      <w:outlineLvl w:val="2"/>
    </w:pPr>
    <w:rPr>
      <w:rFonts w:ascii="Arial" w:hAnsi="Arial" w:cs="Arial"/>
      <w:sz w:val="26"/>
      <w:szCs w:val="26"/>
    </w:rPr>
  </w:style>
  <w:style w:type="paragraph" w:styleId="4">
    <w:name w:val="heading 4"/>
    <w:basedOn w:val="a"/>
    <w:next w:val="a"/>
    <w:qFormat/>
    <w:rsid w:val="00FB4848"/>
    <w:pPr>
      <w:ind w:left="360"/>
      <w:outlineLvl w:val="3"/>
    </w:pPr>
    <w:rPr>
      <w:rFonts w:ascii="Times" w:hAnsi="Times" w:cs="Times"/>
      <w:u w:val="single"/>
    </w:rPr>
  </w:style>
  <w:style w:type="paragraph" w:styleId="5">
    <w:name w:val="heading 5"/>
    <w:basedOn w:val="a"/>
    <w:next w:val="a"/>
    <w:qFormat/>
    <w:rsid w:val="00FB4848"/>
    <w:pPr>
      <w:spacing w:before="240" w:after="60"/>
      <w:outlineLvl w:val="4"/>
    </w:pPr>
    <w:rPr>
      <w:sz w:val="22"/>
      <w:szCs w:val="22"/>
      <w:u w:val="single"/>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4848"/>
    <w:pPr>
      <w:tabs>
        <w:tab w:val="center" w:pos="4320"/>
        <w:tab w:val="right" w:pos="8640"/>
      </w:tabs>
    </w:pPr>
  </w:style>
  <w:style w:type="paragraph" w:styleId="a4">
    <w:name w:val="header"/>
    <w:basedOn w:val="a"/>
    <w:rsid w:val="00FB4848"/>
    <w:pPr>
      <w:tabs>
        <w:tab w:val="center" w:pos="4320"/>
        <w:tab w:val="right" w:pos="8640"/>
      </w:tabs>
    </w:pPr>
  </w:style>
  <w:style w:type="paragraph" w:customStyle="1" w:styleId="BitHeading">
    <w:name w:val="Bit Heading"/>
    <w:basedOn w:val="a"/>
    <w:rsid w:val="00FB4848"/>
    <w:p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5">
    <w:name w:val="Body Text"/>
    <w:basedOn w:val="a"/>
    <w:rsid w:val="00FB4848"/>
    <w:rPr>
      <w:color w:val="000000"/>
      <w:lang w:eastAsia="en-US"/>
    </w:rPr>
  </w:style>
  <w:style w:type="paragraph" w:styleId="a6">
    <w:name w:val="Document Map"/>
    <w:basedOn w:val="a"/>
    <w:semiHidden/>
    <w:rsid w:val="00FB4848"/>
    <w:pPr>
      <w:shd w:val="clear" w:color="auto" w:fill="000080"/>
    </w:pPr>
    <w:rPr>
      <w:rFonts w:ascii="Tahoma" w:hAnsi="Tahoma" w:cs="Tahoma"/>
    </w:rPr>
  </w:style>
  <w:style w:type="character" w:styleId="a7">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8">
    <w:name w:val="List Paragraph"/>
    <w:basedOn w:val="a"/>
    <w:uiPriority w:val="34"/>
    <w:qFormat/>
    <w:rsid w:val="00B311E3"/>
    <w:pPr>
      <w:ind w:left="720"/>
      <w:contextualSpacing/>
    </w:pPr>
  </w:style>
  <w:style w:type="paragraph" w:styleId="Web">
    <w:name w:val="Normal (Web)"/>
    <w:basedOn w:val="a"/>
    <w:uiPriority w:val="99"/>
    <w:unhideWhenUsed/>
    <w:rsid w:val="001442C9"/>
    <w:pPr>
      <w:spacing w:before="100" w:beforeAutospacing="1" w:after="100" w:afterAutospacing="1"/>
    </w:pPr>
    <w:rPr>
      <w:rFonts w:ascii="ＭＳ Ｐゴシック" w:eastAsia="ＭＳ Ｐゴシック" w:hAnsi="ＭＳ Ｐゴシック" w:cs="ＭＳ Ｐゴシック"/>
      <w:lang w:eastAsia="ja-JP"/>
    </w:rPr>
  </w:style>
  <w:style w:type="character" w:styleId="a9">
    <w:name w:val="Placeholder Text"/>
    <w:basedOn w:val="a0"/>
    <w:uiPriority w:val="99"/>
    <w:semiHidden/>
    <w:rsid w:val="0008154C"/>
    <w:rPr>
      <w:color w:val="808080"/>
    </w:rPr>
  </w:style>
  <w:style w:type="paragraph" w:styleId="aa">
    <w:name w:val="Balloon Text"/>
    <w:basedOn w:val="a"/>
    <w:link w:val="ab"/>
    <w:rsid w:val="0008154C"/>
    <w:rPr>
      <w:rFonts w:asciiTheme="majorHAnsi" w:eastAsiaTheme="majorEastAsia" w:hAnsiTheme="majorHAnsi" w:cstheme="majorBidi"/>
      <w:sz w:val="18"/>
      <w:szCs w:val="18"/>
    </w:rPr>
  </w:style>
  <w:style w:type="character" w:customStyle="1" w:styleId="ab">
    <w:name w:val="吹き出し (文字)"/>
    <w:basedOn w:val="a0"/>
    <w:link w:val="aa"/>
    <w:rsid w:val="0008154C"/>
    <w:rPr>
      <w:rFonts w:asciiTheme="majorHAnsi" w:eastAsiaTheme="majorEastAsia" w:hAnsiTheme="majorHAnsi" w:cstheme="majorBidi"/>
      <w:sz w:val="18"/>
      <w:szCs w:val="18"/>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57180463">
      <w:bodyDiv w:val="1"/>
      <w:marLeft w:val="0"/>
      <w:marRight w:val="0"/>
      <w:marTop w:val="0"/>
      <w:marBottom w:val="0"/>
      <w:divBdr>
        <w:top w:val="none" w:sz="0" w:space="0" w:color="auto"/>
        <w:left w:val="none" w:sz="0" w:space="0" w:color="auto"/>
        <w:bottom w:val="none" w:sz="0" w:space="0" w:color="auto"/>
        <w:right w:val="none" w:sz="0" w:space="0" w:color="auto"/>
      </w:divBdr>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80661734">
      <w:bodyDiv w:val="1"/>
      <w:marLeft w:val="0"/>
      <w:marRight w:val="0"/>
      <w:marTop w:val="0"/>
      <w:marBottom w:val="0"/>
      <w:divBdr>
        <w:top w:val="none" w:sz="0" w:space="0" w:color="auto"/>
        <w:left w:val="none" w:sz="0" w:space="0" w:color="auto"/>
        <w:bottom w:val="none" w:sz="0" w:space="0" w:color="auto"/>
        <w:right w:val="none" w:sz="0" w:space="0" w:color="auto"/>
      </w:divBdr>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931159214">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038626969">
      <w:bodyDiv w:val="1"/>
      <w:marLeft w:val="0"/>
      <w:marRight w:val="0"/>
      <w:marTop w:val="0"/>
      <w:marBottom w:val="0"/>
      <w:divBdr>
        <w:top w:val="none" w:sz="0" w:space="0" w:color="auto"/>
        <w:left w:val="none" w:sz="0" w:space="0" w:color="auto"/>
        <w:bottom w:val="none" w:sz="0" w:space="0" w:color="auto"/>
        <w:right w:val="none" w:sz="0" w:space="0" w:color="auto"/>
      </w:divBdr>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62681139">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840269707">
      <w:bodyDiv w:val="1"/>
      <w:marLeft w:val="0"/>
      <w:marRight w:val="0"/>
      <w:marTop w:val="0"/>
      <w:marBottom w:val="0"/>
      <w:divBdr>
        <w:top w:val="none" w:sz="0" w:space="0" w:color="auto"/>
        <w:left w:val="none" w:sz="0" w:space="0" w:color="auto"/>
        <w:bottom w:val="none" w:sz="0" w:space="0" w:color="auto"/>
        <w:right w:val="none" w:sz="0" w:space="0" w:color="auto"/>
      </w:divBdr>
    </w:div>
    <w:div w:id="1909459926">
      <w:bodyDiv w:val="1"/>
      <w:marLeft w:val="0"/>
      <w:marRight w:val="0"/>
      <w:marTop w:val="0"/>
      <w:marBottom w:val="0"/>
      <w:divBdr>
        <w:top w:val="none" w:sz="0" w:space="0" w:color="auto"/>
        <w:left w:val="none" w:sz="0" w:space="0" w:color="auto"/>
        <w:bottom w:val="none" w:sz="0" w:space="0" w:color="auto"/>
        <w:right w:val="none" w:sz="0" w:space="0" w:color="auto"/>
      </w:divBdr>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2036348527">
      <w:bodyDiv w:val="1"/>
      <w:marLeft w:val="0"/>
      <w:marRight w:val="0"/>
      <w:marTop w:val="0"/>
      <w:marBottom w:val="0"/>
      <w:divBdr>
        <w:top w:val="none" w:sz="0" w:space="0" w:color="auto"/>
        <w:left w:val="none" w:sz="0" w:space="0" w:color="auto"/>
        <w:bottom w:val="none" w:sz="0" w:space="0" w:color="auto"/>
        <w:right w:val="none" w:sz="0" w:space="0" w:color="auto"/>
      </w:divBdr>
    </w:div>
    <w:div w:id="2120639774">
      <w:bodyDiv w:val="1"/>
      <w:marLeft w:val="0"/>
      <w:marRight w:val="0"/>
      <w:marTop w:val="0"/>
      <w:marBottom w:val="0"/>
      <w:divBdr>
        <w:top w:val="none" w:sz="0" w:space="0" w:color="auto"/>
        <w:left w:val="none" w:sz="0" w:space="0" w:color="auto"/>
        <w:bottom w:val="none" w:sz="0" w:space="0" w:color="auto"/>
        <w:right w:val="none" w:sz="0" w:space="0" w:color="auto"/>
      </w:divBdr>
    </w:div>
    <w:div w:id="21231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アース">
  <a:themeElements>
    <a:clrScheme name="ウェーブ">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アース">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アース">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6DFC24-1173-4E33-80C7-4C130BE7E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2</TotalTime>
  <Pages>3</Pages>
  <Words>945</Words>
  <Characters>5389</Characters>
  <Application>Microsoft Office Word</Application>
  <DocSecurity>0</DocSecurity>
  <Lines>44</Lines>
  <Paragraphs>12</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IEEE P802.15-16-0501-00-003d</vt:lpstr>
      <vt:lpstr>THz IG Nov 2009 Minutes</vt:lpstr>
      <vt:lpstr>THz IG Nov 2009 Minutes</vt:lpstr>
    </vt:vector>
  </TitlesOfParts>
  <Company>Toshiba</Company>
  <LinksUpToDate>false</LinksUpToDate>
  <CharactersWithSpaces>6322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P802.15-16-0501-00-003d</dc:title>
  <dc:creator>a</dc:creator>
  <cp:lastModifiedBy>wsho</cp:lastModifiedBy>
  <cp:revision>2</cp:revision>
  <cp:lastPrinted>2012-04-16T11:57:00Z</cp:lastPrinted>
  <dcterms:created xsi:type="dcterms:W3CDTF">2016-07-28T20:57:00Z</dcterms:created>
  <dcterms:modified xsi:type="dcterms:W3CDTF">2016-07-28T20:57:00Z</dcterms:modified>
</cp:coreProperties>
</file>