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BB2E8" w14:textId="77777777" w:rsidR="00AD63FD" w:rsidRPr="00F1788E" w:rsidRDefault="00AD63FD" w:rsidP="00F1788E">
      <w:pPr>
        <w:pStyle w:val="Heading1"/>
        <w:rPr>
          <w:sz w:val="18"/>
        </w:rPr>
      </w:pPr>
    </w:p>
    <w:p w14:paraId="74DB60FE" w14:textId="77777777" w:rsidR="00AD63FD" w:rsidRDefault="00AD63FD" w:rsidP="00AD63FD">
      <w:pPr>
        <w:jc w:val="center"/>
        <w:rPr>
          <w:b/>
          <w:sz w:val="28"/>
        </w:rPr>
      </w:pPr>
      <w:r>
        <w:rPr>
          <w:b/>
          <w:sz w:val="28"/>
        </w:rPr>
        <w:t>IEEE P802.15</w:t>
      </w:r>
    </w:p>
    <w:p w14:paraId="1F24F413" w14:textId="77777777" w:rsidR="00AD63FD" w:rsidRDefault="00AD63FD" w:rsidP="00AD63FD">
      <w:pPr>
        <w:jc w:val="center"/>
        <w:rPr>
          <w:b/>
          <w:sz w:val="28"/>
        </w:rPr>
      </w:pPr>
      <w:r>
        <w:rPr>
          <w:b/>
          <w:sz w:val="28"/>
        </w:rPr>
        <w:t>Wireless Personal Area Networks</w:t>
      </w:r>
    </w:p>
    <w:p w14:paraId="67B443DB" w14:textId="77777777" w:rsidR="00AD63FD" w:rsidRDefault="00AD63FD" w:rsidP="00AD63FD">
      <w:pPr>
        <w:jc w:val="center"/>
        <w:rPr>
          <w:b/>
          <w:sz w:val="28"/>
        </w:rPr>
      </w:pPr>
    </w:p>
    <w:tbl>
      <w:tblPr>
        <w:tblW w:w="0" w:type="auto"/>
        <w:tblInd w:w="108" w:type="dxa"/>
        <w:tblLayout w:type="fixed"/>
        <w:tblLook w:val="0000" w:firstRow="0" w:lastRow="0" w:firstColumn="0" w:lastColumn="0" w:noHBand="0" w:noVBand="0"/>
      </w:tblPr>
      <w:tblGrid>
        <w:gridCol w:w="1260"/>
        <w:gridCol w:w="8190"/>
      </w:tblGrid>
      <w:tr w:rsidR="00AD63FD" w14:paraId="67F26A36" w14:textId="77777777" w:rsidTr="003E617A">
        <w:tc>
          <w:tcPr>
            <w:tcW w:w="1260" w:type="dxa"/>
            <w:tcBorders>
              <w:top w:val="single" w:sz="6" w:space="0" w:color="auto"/>
            </w:tcBorders>
          </w:tcPr>
          <w:p w14:paraId="099C294A" w14:textId="77777777" w:rsidR="00AD63FD" w:rsidRDefault="00AD63FD" w:rsidP="003E617A">
            <w:pPr>
              <w:pStyle w:val="covertext"/>
            </w:pPr>
            <w:r>
              <w:t>Project</w:t>
            </w:r>
          </w:p>
        </w:tc>
        <w:tc>
          <w:tcPr>
            <w:tcW w:w="8190" w:type="dxa"/>
            <w:tcBorders>
              <w:top w:val="single" w:sz="6" w:space="0" w:color="auto"/>
            </w:tcBorders>
          </w:tcPr>
          <w:p w14:paraId="46E8B19B" w14:textId="77777777" w:rsidR="00AD63FD" w:rsidRDefault="00AD63FD" w:rsidP="003E617A">
            <w:pPr>
              <w:pStyle w:val="covertext"/>
            </w:pPr>
            <w:r>
              <w:t>IEEE P802.15 Working Group for Wireless Personal Area Networks (WPANs)</w:t>
            </w:r>
          </w:p>
        </w:tc>
      </w:tr>
      <w:tr w:rsidR="00AD63FD" w14:paraId="2332B9E1" w14:textId="77777777" w:rsidTr="003E617A">
        <w:tc>
          <w:tcPr>
            <w:tcW w:w="1260" w:type="dxa"/>
            <w:tcBorders>
              <w:top w:val="single" w:sz="6" w:space="0" w:color="auto"/>
            </w:tcBorders>
          </w:tcPr>
          <w:p w14:paraId="59E190D4" w14:textId="77777777" w:rsidR="00AD63FD" w:rsidRDefault="00AD63FD" w:rsidP="003E617A">
            <w:pPr>
              <w:pStyle w:val="covertext"/>
            </w:pPr>
            <w:r>
              <w:t>Title</w:t>
            </w:r>
          </w:p>
        </w:tc>
        <w:tc>
          <w:tcPr>
            <w:tcW w:w="8190" w:type="dxa"/>
            <w:tcBorders>
              <w:top w:val="single" w:sz="6" w:space="0" w:color="auto"/>
            </w:tcBorders>
          </w:tcPr>
          <w:p w14:paraId="3D7DEE7B" w14:textId="2A380662" w:rsidR="00AD63FD" w:rsidRDefault="00A51BDE" w:rsidP="006016CE">
            <w:pPr>
              <w:pStyle w:val="covertext"/>
            </w:pPr>
            <w:r>
              <w:rPr>
                <w:b/>
                <w:sz w:val="28"/>
              </w:rPr>
              <w:t xml:space="preserve">Kookmin </w:t>
            </w:r>
            <w:r w:rsidR="005D4DB9">
              <w:rPr>
                <w:b/>
                <w:sz w:val="28"/>
              </w:rPr>
              <w:t>Revision</w:t>
            </w:r>
            <w:r w:rsidR="006016CE">
              <w:rPr>
                <w:b/>
                <w:sz w:val="28"/>
              </w:rPr>
              <w:t xml:space="preserve"> Subsections </w:t>
            </w:r>
            <w:r>
              <w:rPr>
                <w:b/>
                <w:sz w:val="28"/>
              </w:rPr>
              <w:t>on D</w:t>
            </w:r>
            <w:r w:rsidR="006016CE">
              <w:rPr>
                <w:b/>
                <w:sz w:val="28"/>
              </w:rPr>
              <w:t>1</w:t>
            </w:r>
          </w:p>
        </w:tc>
      </w:tr>
      <w:tr w:rsidR="00AD63FD" w14:paraId="2EFA37B9" w14:textId="77777777" w:rsidTr="003E617A">
        <w:tc>
          <w:tcPr>
            <w:tcW w:w="1260" w:type="dxa"/>
            <w:tcBorders>
              <w:top w:val="single" w:sz="6" w:space="0" w:color="auto"/>
            </w:tcBorders>
          </w:tcPr>
          <w:p w14:paraId="6C11B45E" w14:textId="77777777" w:rsidR="00AD63FD" w:rsidRDefault="00AD63FD" w:rsidP="003E617A">
            <w:pPr>
              <w:pStyle w:val="covertext"/>
            </w:pPr>
            <w:r>
              <w:t>Date Submitted</w:t>
            </w:r>
          </w:p>
        </w:tc>
        <w:tc>
          <w:tcPr>
            <w:tcW w:w="8190" w:type="dxa"/>
            <w:tcBorders>
              <w:top w:val="single" w:sz="6" w:space="0" w:color="auto"/>
            </w:tcBorders>
          </w:tcPr>
          <w:p w14:paraId="7E416CDC" w14:textId="2223B76D" w:rsidR="00AD63FD" w:rsidRDefault="00AD63FD" w:rsidP="00BC3FBE">
            <w:pPr>
              <w:pStyle w:val="covertext"/>
            </w:pPr>
            <w:r w:rsidRPr="00BD0AC5">
              <w:rPr>
                <w:noProof/>
              </w:rPr>
              <w:t>[</w:t>
            </w:r>
            <w:r w:rsidR="00BC3FBE">
              <w:rPr>
                <w:noProof/>
              </w:rPr>
              <w:t>January 2017</w:t>
            </w:r>
            <w:r>
              <w:t>]</w:t>
            </w:r>
          </w:p>
        </w:tc>
      </w:tr>
      <w:tr w:rsidR="006E414A" w14:paraId="7B066EBC" w14:textId="77777777" w:rsidTr="003E617A">
        <w:tc>
          <w:tcPr>
            <w:tcW w:w="1260" w:type="dxa"/>
            <w:tcBorders>
              <w:top w:val="single" w:sz="4" w:space="0" w:color="auto"/>
              <w:bottom w:val="single" w:sz="4" w:space="0" w:color="auto"/>
            </w:tcBorders>
          </w:tcPr>
          <w:p w14:paraId="50387B2A" w14:textId="77777777" w:rsidR="006E414A" w:rsidRDefault="006E414A" w:rsidP="003E617A">
            <w:pPr>
              <w:pStyle w:val="covertext"/>
            </w:pPr>
            <w:r>
              <w:t>Source</w:t>
            </w:r>
          </w:p>
        </w:tc>
        <w:tc>
          <w:tcPr>
            <w:tcW w:w="8190" w:type="dxa"/>
            <w:tcBorders>
              <w:top w:val="single" w:sz="4" w:space="0" w:color="auto"/>
              <w:bottom w:val="single" w:sz="4" w:space="0" w:color="auto"/>
            </w:tcBorders>
          </w:tcPr>
          <w:p w14:paraId="21D9D4A0" w14:textId="77777777" w:rsidR="006E414A" w:rsidRDefault="006E414A" w:rsidP="003E617A">
            <w:pPr>
              <w:pStyle w:val="covertext"/>
              <w:spacing w:before="0" w:after="0"/>
              <w:ind w:right="-4140"/>
              <w:rPr>
                <w:rFonts w:ascii="Arial" w:hAnsi="Arial" w:cs="Arial"/>
                <w:szCs w:val="24"/>
              </w:rPr>
            </w:pPr>
            <w:r>
              <w:rPr>
                <w:rFonts w:ascii="Arial" w:hAnsi="Arial" w:cs="Arial"/>
                <w:szCs w:val="24"/>
              </w:rPr>
              <w:t>Trang Nguyen</w:t>
            </w:r>
            <w:r w:rsidR="004340AC">
              <w:rPr>
                <w:rFonts w:ascii="Arial" w:hAnsi="Arial" w:cs="Arial"/>
                <w:szCs w:val="24"/>
              </w:rPr>
              <w:t xml:space="preserve">, Nam Tuan Le, and </w:t>
            </w:r>
            <w:proofErr w:type="spellStart"/>
            <w:r w:rsidR="004340AC">
              <w:rPr>
                <w:rFonts w:ascii="Arial" w:hAnsi="Arial" w:cs="Arial"/>
                <w:szCs w:val="24"/>
              </w:rPr>
              <w:t>Yeong</w:t>
            </w:r>
            <w:proofErr w:type="spellEnd"/>
            <w:r w:rsidR="004340AC">
              <w:rPr>
                <w:rFonts w:ascii="Arial" w:hAnsi="Arial" w:cs="Arial"/>
                <w:szCs w:val="24"/>
              </w:rPr>
              <w:t xml:space="preserve"> Min Jang</w:t>
            </w:r>
            <w:r>
              <w:rPr>
                <w:rFonts w:ascii="Arial" w:hAnsi="Arial" w:cs="Arial"/>
                <w:szCs w:val="24"/>
              </w:rPr>
              <w:t xml:space="preserve"> (Kookmin University)</w:t>
            </w:r>
          </w:p>
          <w:p w14:paraId="3D854B8E" w14:textId="03705045" w:rsidR="000D6DFB" w:rsidRPr="00752F22" w:rsidRDefault="000D6DFB" w:rsidP="003E617A">
            <w:pPr>
              <w:pStyle w:val="covertext"/>
              <w:spacing w:before="0" w:after="0"/>
              <w:ind w:right="-4140"/>
              <w:rPr>
                <w:rFonts w:ascii="Arial" w:hAnsi="Arial" w:cs="Arial"/>
                <w:szCs w:val="24"/>
              </w:rPr>
            </w:pPr>
            <w:r w:rsidRPr="000D6DFB">
              <w:rPr>
                <w:rFonts w:ascii="Arial" w:hAnsi="Arial" w:cs="Arial"/>
                <w:szCs w:val="24"/>
              </w:rPr>
              <w:t>Sung-</w:t>
            </w:r>
            <w:proofErr w:type="spellStart"/>
            <w:r w:rsidRPr="000D6DFB">
              <w:rPr>
                <w:rFonts w:ascii="Arial" w:hAnsi="Arial" w:cs="Arial"/>
                <w:szCs w:val="24"/>
              </w:rPr>
              <w:t>Hee</w:t>
            </w:r>
            <w:proofErr w:type="spellEnd"/>
            <w:r w:rsidRPr="000D6DFB">
              <w:rPr>
                <w:rFonts w:ascii="Arial" w:hAnsi="Arial" w:cs="Arial"/>
                <w:szCs w:val="24"/>
              </w:rPr>
              <w:t xml:space="preserve"> Lee, </w:t>
            </w:r>
            <w:proofErr w:type="spellStart"/>
            <w:r w:rsidRPr="000D6DFB">
              <w:rPr>
                <w:rFonts w:ascii="Arial" w:hAnsi="Arial" w:cs="Arial"/>
                <w:szCs w:val="24"/>
              </w:rPr>
              <w:t>Eunjun</w:t>
            </w:r>
            <w:proofErr w:type="spellEnd"/>
            <w:r w:rsidRPr="000D6DFB">
              <w:rPr>
                <w:rFonts w:ascii="Arial" w:hAnsi="Arial" w:cs="Arial"/>
                <w:szCs w:val="24"/>
              </w:rPr>
              <w:t xml:space="preserve"> Rhee, and Nam-Kyung Lee (ETRI)</w:t>
            </w:r>
          </w:p>
          <w:p w14:paraId="3CBEB3D9" w14:textId="77777777" w:rsidR="006E414A" w:rsidRPr="00D12662" w:rsidRDefault="006E414A" w:rsidP="003E617A">
            <w:pPr>
              <w:pStyle w:val="covertext"/>
              <w:tabs>
                <w:tab w:val="left" w:pos="1152"/>
              </w:tabs>
              <w:spacing w:before="0" w:after="0"/>
              <w:ind w:left="-3366"/>
              <w:rPr>
                <w:rFonts w:ascii="Arial Narrow" w:hAnsi="Arial Narrow"/>
                <w:sz w:val="20"/>
              </w:rPr>
            </w:pPr>
          </w:p>
        </w:tc>
      </w:tr>
      <w:tr w:rsidR="00AD63FD" w14:paraId="2894605E" w14:textId="77777777" w:rsidTr="003E617A">
        <w:tc>
          <w:tcPr>
            <w:tcW w:w="1260" w:type="dxa"/>
            <w:tcBorders>
              <w:top w:val="single" w:sz="6" w:space="0" w:color="auto"/>
            </w:tcBorders>
          </w:tcPr>
          <w:p w14:paraId="40D31982" w14:textId="77777777" w:rsidR="00AD63FD" w:rsidRDefault="00AD63FD" w:rsidP="003E617A">
            <w:pPr>
              <w:pStyle w:val="covertext"/>
            </w:pPr>
            <w:r>
              <w:t>Re:</w:t>
            </w:r>
          </w:p>
        </w:tc>
        <w:tc>
          <w:tcPr>
            <w:tcW w:w="8190" w:type="dxa"/>
            <w:tcBorders>
              <w:top w:val="single" w:sz="6" w:space="0" w:color="auto"/>
            </w:tcBorders>
          </w:tcPr>
          <w:p w14:paraId="7D8669C3" w14:textId="77777777" w:rsidR="00AD63FD" w:rsidRDefault="00AD63FD" w:rsidP="003E617A">
            <w:pPr>
              <w:pStyle w:val="covertext"/>
            </w:pPr>
          </w:p>
        </w:tc>
      </w:tr>
      <w:tr w:rsidR="00AD63FD" w14:paraId="163E379A" w14:textId="77777777" w:rsidTr="003E617A">
        <w:tc>
          <w:tcPr>
            <w:tcW w:w="1260" w:type="dxa"/>
            <w:tcBorders>
              <w:top w:val="single" w:sz="6" w:space="0" w:color="auto"/>
            </w:tcBorders>
          </w:tcPr>
          <w:p w14:paraId="5F41B9CF" w14:textId="77777777" w:rsidR="00AD63FD" w:rsidRDefault="00AD63FD" w:rsidP="003E617A">
            <w:pPr>
              <w:pStyle w:val="covertext"/>
            </w:pPr>
            <w:r>
              <w:t>Abstract</w:t>
            </w:r>
          </w:p>
        </w:tc>
        <w:tc>
          <w:tcPr>
            <w:tcW w:w="8190" w:type="dxa"/>
            <w:tcBorders>
              <w:top w:val="single" w:sz="6" w:space="0" w:color="auto"/>
            </w:tcBorders>
          </w:tcPr>
          <w:p w14:paraId="546733E2" w14:textId="191F6BA1" w:rsidR="00A51BDE" w:rsidRDefault="00F252C6" w:rsidP="00BF6F37">
            <w:pPr>
              <w:pStyle w:val="covertext"/>
            </w:pPr>
            <w:r>
              <w:t>Text for D1 comments’ resolution</w:t>
            </w:r>
            <w:r w:rsidR="00A51BDE">
              <w:t xml:space="preserve"> </w:t>
            </w:r>
          </w:p>
        </w:tc>
      </w:tr>
      <w:tr w:rsidR="00AD63FD" w14:paraId="4FFD0A83" w14:textId="77777777" w:rsidTr="003E617A">
        <w:tc>
          <w:tcPr>
            <w:tcW w:w="1260" w:type="dxa"/>
            <w:tcBorders>
              <w:top w:val="single" w:sz="6" w:space="0" w:color="auto"/>
            </w:tcBorders>
          </w:tcPr>
          <w:p w14:paraId="6BE7C1E5" w14:textId="77777777" w:rsidR="00AD63FD" w:rsidRDefault="00AD63FD" w:rsidP="003E617A">
            <w:pPr>
              <w:pStyle w:val="covertext"/>
            </w:pPr>
            <w:r>
              <w:t>Purpose</w:t>
            </w:r>
          </w:p>
        </w:tc>
        <w:tc>
          <w:tcPr>
            <w:tcW w:w="8190" w:type="dxa"/>
            <w:tcBorders>
              <w:top w:val="single" w:sz="6" w:space="0" w:color="auto"/>
            </w:tcBorders>
          </w:tcPr>
          <w:p w14:paraId="35065BD0" w14:textId="0288F9F0" w:rsidR="00AD63FD" w:rsidRDefault="00F252C6" w:rsidP="00502C66">
            <w:pPr>
              <w:pStyle w:val="covertext"/>
            </w:pPr>
            <w:r>
              <w:t>Resolution for D1 technical comments</w:t>
            </w:r>
          </w:p>
        </w:tc>
      </w:tr>
      <w:tr w:rsidR="00AD63FD" w14:paraId="0F9ABEDA" w14:textId="77777777" w:rsidTr="003E617A">
        <w:tc>
          <w:tcPr>
            <w:tcW w:w="1260" w:type="dxa"/>
            <w:tcBorders>
              <w:top w:val="single" w:sz="6" w:space="0" w:color="auto"/>
              <w:bottom w:val="single" w:sz="6" w:space="0" w:color="auto"/>
            </w:tcBorders>
          </w:tcPr>
          <w:p w14:paraId="39891629" w14:textId="77777777" w:rsidR="00AD63FD" w:rsidRDefault="00AD63FD" w:rsidP="003E617A">
            <w:pPr>
              <w:pStyle w:val="covertext"/>
            </w:pPr>
            <w:r>
              <w:t>Notice</w:t>
            </w:r>
          </w:p>
        </w:tc>
        <w:tc>
          <w:tcPr>
            <w:tcW w:w="8190" w:type="dxa"/>
            <w:tcBorders>
              <w:top w:val="single" w:sz="6" w:space="0" w:color="auto"/>
              <w:bottom w:val="single" w:sz="6" w:space="0" w:color="auto"/>
            </w:tcBorders>
          </w:tcPr>
          <w:p w14:paraId="5B24032D" w14:textId="77777777" w:rsidR="00AD63FD" w:rsidRDefault="00AD63FD" w:rsidP="003E617A">
            <w:pPr>
              <w:pStyle w:val="covertext"/>
            </w:pPr>
            <w:r>
              <w:t xml:space="preserve">This document has been prepared to assist the IEEE P802.15.  It is offered as a basis for discussion and is not binding on the contributing individual(s) or organization(s). The material in this document is subject to change in form and content </w:t>
            </w:r>
            <w:r w:rsidRPr="004D1AFA">
              <w:rPr>
                <w:noProof/>
              </w:rPr>
              <w:t>after</w:t>
            </w:r>
            <w:r>
              <w:t xml:space="preserve"> further study. The contributor(s) reserve(s) the right to add, amend or withdraw material contained herein.</w:t>
            </w:r>
          </w:p>
        </w:tc>
      </w:tr>
      <w:tr w:rsidR="00AD63FD" w14:paraId="52EDA1EA" w14:textId="77777777" w:rsidTr="003E617A">
        <w:tc>
          <w:tcPr>
            <w:tcW w:w="1260" w:type="dxa"/>
            <w:tcBorders>
              <w:top w:val="single" w:sz="6" w:space="0" w:color="auto"/>
              <w:bottom w:val="single" w:sz="6" w:space="0" w:color="auto"/>
            </w:tcBorders>
          </w:tcPr>
          <w:p w14:paraId="3E985B15" w14:textId="77777777" w:rsidR="00AD63FD" w:rsidRDefault="00AD63FD" w:rsidP="003E617A">
            <w:pPr>
              <w:pStyle w:val="covertext"/>
            </w:pPr>
            <w:r>
              <w:t>Release</w:t>
            </w:r>
          </w:p>
        </w:tc>
        <w:tc>
          <w:tcPr>
            <w:tcW w:w="8190" w:type="dxa"/>
            <w:tcBorders>
              <w:top w:val="single" w:sz="6" w:space="0" w:color="auto"/>
              <w:bottom w:val="single" w:sz="6" w:space="0" w:color="auto"/>
            </w:tcBorders>
          </w:tcPr>
          <w:p w14:paraId="75EAFCB5" w14:textId="77777777" w:rsidR="00AD63FD" w:rsidRDefault="00AD63FD" w:rsidP="003E617A">
            <w:pPr>
              <w:pStyle w:val="covertext"/>
            </w:pPr>
            <w:r>
              <w:t>The contributor acknowledges and accepts that this contribution becomes the property of IEEE and may be made publicly available by P802.15.</w:t>
            </w:r>
          </w:p>
        </w:tc>
      </w:tr>
    </w:tbl>
    <w:p w14:paraId="01697916" w14:textId="77777777" w:rsidR="00AD63FD" w:rsidRPr="00204A9B" w:rsidRDefault="00AD63FD" w:rsidP="00AD63FD">
      <w:r>
        <w:br w:type="page"/>
      </w:r>
    </w:p>
    <w:p w14:paraId="37876CC8" w14:textId="148F911D" w:rsidR="000D5C8C" w:rsidRPr="000D5C8C" w:rsidRDefault="000D5C8C" w:rsidP="000D5C8C">
      <w:pPr>
        <w:pStyle w:val="Heading1"/>
        <w:rPr>
          <w:sz w:val="26"/>
        </w:rPr>
      </w:pPr>
      <w:r w:rsidRPr="000D5C8C">
        <w:rPr>
          <w:sz w:val="26"/>
        </w:rPr>
        <w:lastRenderedPageBreak/>
        <w:t>#</w:t>
      </w:r>
      <w:r w:rsidR="00C8203A">
        <w:rPr>
          <w:sz w:val="26"/>
        </w:rPr>
        <w:t>1</w:t>
      </w:r>
      <w:r w:rsidRPr="000D5C8C">
        <w:rPr>
          <w:sz w:val="26"/>
        </w:rPr>
        <w:t xml:space="preserve">: </w:t>
      </w:r>
      <w:r w:rsidRPr="004D1AFA">
        <w:rPr>
          <w:noProof/>
          <w:sz w:val="26"/>
        </w:rPr>
        <w:t>PHY A</w:t>
      </w:r>
      <w:proofErr w:type="gramStart"/>
      <w:r w:rsidRPr="000D5C8C">
        <w:rPr>
          <w:sz w:val="26"/>
        </w:rPr>
        <w:t>,B,C</w:t>
      </w:r>
      <w:proofErr w:type="gramEnd"/>
      <w:r w:rsidRPr="000D5C8C">
        <w:rPr>
          <w:sz w:val="26"/>
        </w:rPr>
        <w:t xml:space="preserve"> tables</w:t>
      </w:r>
    </w:p>
    <w:p w14:paraId="37689A1B" w14:textId="77777777" w:rsidR="00E932CF" w:rsidRDefault="00E932CF"/>
    <w:p w14:paraId="16319D87" w14:textId="77777777" w:rsidR="0006581B" w:rsidRDefault="0006581B" w:rsidP="0006581B"/>
    <w:p w14:paraId="0874EED5" w14:textId="77777777" w:rsidR="0006581B" w:rsidRDefault="0006581B" w:rsidP="0006581B"/>
    <w:p w14:paraId="08FB09FE" w14:textId="77777777" w:rsidR="0006581B" w:rsidRDefault="0006581B" w:rsidP="0006581B">
      <w:pPr>
        <w:jc w:val="center"/>
        <w:rPr>
          <w:b/>
        </w:rPr>
      </w:pPr>
      <w:r>
        <w:rPr>
          <w:b/>
        </w:rPr>
        <w:t xml:space="preserve">Table </w:t>
      </w:r>
      <w:r>
        <w:rPr>
          <w:b/>
          <w:color w:val="FF0000"/>
        </w:rPr>
        <w:t>01</w:t>
      </w:r>
      <w:r>
        <w:rPr>
          <w:b/>
        </w:rPr>
        <w:t xml:space="preserve">. PHY </w:t>
      </w:r>
      <w:r w:rsidRPr="004D1AFA">
        <w:rPr>
          <w:b/>
          <w:noProof/>
        </w:rPr>
        <w:t>A operating</w:t>
      </w:r>
      <w:r>
        <w:rPr>
          <w:b/>
        </w:rPr>
        <w:t xml:space="preserve"> modes</w:t>
      </w:r>
    </w:p>
    <w:tbl>
      <w:tblPr>
        <w:tblStyle w:val="TableGrid"/>
        <w:tblW w:w="0" w:type="auto"/>
        <w:tblLook w:val="04A0" w:firstRow="1" w:lastRow="0" w:firstColumn="1" w:lastColumn="0" w:noHBand="0" w:noVBand="1"/>
      </w:tblPr>
      <w:tblGrid>
        <w:gridCol w:w="1314"/>
        <w:gridCol w:w="1948"/>
        <w:gridCol w:w="2100"/>
        <w:gridCol w:w="2255"/>
        <w:gridCol w:w="1682"/>
      </w:tblGrid>
      <w:tr w:rsidR="0006581B" w14:paraId="5F746979" w14:textId="77777777" w:rsidTr="00E04F22">
        <w:tc>
          <w:tcPr>
            <w:tcW w:w="1314" w:type="dxa"/>
          </w:tcPr>
          <w:p w14:paraId="21BB19FC" w14:textId="77777777" w:rsidR="0006581B" w:rsidRDefault="0006581B" w:rsidP="00E04F22">
            <w:pPr>
              <w:jc w:val="center"/>
              <w:rPr>
                <w:b/>
                <w:sz w:val="18"/>
              </w:rPr>
            </w:pPr>
            <w:r w:rsidRPr="005D6735">
              <w:rPr>
                <w:b/>
                <w:sz w:val="18"/>
              </w:rPr>
              <w:t>Modulation</w:t>
            </w:r>
          </w:p>
          <w:p w14:paraId="21E0A1AE" w14:textId="77777777" w:rsidR="0006581B" w:rsidRPr="00F63809" w:rsidRDefault="0006581B" w:rsidP="00E04F22">
            <w:pPr>
              <w:jc w:val="center"/>
              <w:rPr>
                <w:i/>
                <w:color w:val="FF0000"/>
                <w:sz w:val="18"/>
              </w:rPr>
            </w:pPr>
            <w:r>
              <w:rPr>
                <w:i/>
                <w:color w:val="FF0000"/>
                <w:sz w:val="18"/>
              </w:rPr>
              <w:t>(</w:t>
            </w:r>
            <w:proofErr w:type="spellStart"/>
            <w:r w:rsidRPr="00F63809">
              <w:rPr>
                <w:i/>
                <w:color w:val="FF0000"/>
                <w:sz w:val="18"/>
              </w:rPr>
              <w:t>phyOccMcsID</w:t>
            </w:r>
            <w:proofErr w:type="spellEnd"/>
            <w:r>
              <w:rPr>
                <w:i/>
                <w:color w:val="FF0000"/>
                <w:sz w:val="18"/>
              </w:rPr>
              <w:t>)</w:t>
            </w:r>
          </w:p>
          <w:p w14:paraId="41A74E7A" w14:textId="77777777" w:rsidR="0006581B" w:rsidRPr="005D6735" w:rsidRDefault="0006581B" w:rsidP="00E04F22">
            <w:pPr>
              <w:jc w:val="center"/>
              <w:rPr>
                <w:b/>
                <w:sz w:val="18"/>
              </w:rPr>
            </w:pPr>
          </w:p>
        </w:tc>
        <w:tc>
          <w:tcPr>
            <w:tcW w:w="1948" w:type="dxa"/>
          </w:tcPr>
          <w:p w14:paraId="4A7A75FC" w14:textId="77777777" w:rsidR="0006581B" w:rsidRDefault="0006581B" w:rsidP="00E04F22">
            <w:pPr>
              <w:jc w:val="center"/>
              <w:rPr>
                <w:b/>
                <w:sz w:val="18"/>
              </w:rPr>
            </w:pPr>
            <w:r>
              <w:rPr>
                <w:b/>
                <w:sz w:val="18"/>
              </w:rPr>
              <w:t>RLL</w:t>
            </w:r>
          </w:p>
          <w:p w14:paraId="570D3251" w14:textId="77777777" w:rsidR="0006581B" w:rsidRPr="004D6F83" w:rsidRDefault="0006581B" w:rsidP="00E04F22">
            <w:pPr>
              <w:jc w:val="center"/>
              <w:rPr>
                <w:i/>
                <w:color w:val="FF0000"/>
                <w:sz w:val="18"/>
              </w:rPr>
            </w:pPr>
            <w:r>
              <w:rPr>
                <w:i/>
                <w:color w:val="FF0000"/>
                <w:sz w:val="18"/>
              </w:rPr>
              <w:t>(</w:t>
            </w:r>
            <w:proofErr w:type="spellStart"/>
            <w:r w:rsidRPr="004D6F83">
              <w:rPr>
                <w:i/>
                <w:color w:val="FF0000"/>
                <w:sz w:val="18"/>
              </w:rPr>
              <w:t>phy</w:t>
            </w:r>
            <w:r>
              <w:rPr>
                <w:i/>
                <w:color w:val="FF0000"/>
                <w:sz w:val="18"/>
              </w:rPr>
              <w:t>Occ</w:t>
            </w:r>
            <w:r w:rsidRPr="004D6F83">
              <w:rPr>
                <w:i/>
                <w:color w:val="FF0000"/>
                <w:sz w:val="18"/>
              </w:rPr>
              <w:t>RLLCode</w:t>
            </w:r>
            <w:proofErr w:type="spellEnd"/>
            <w:r>
              <w:rPr>
                <w:i/>
                <w:color w:val="FF0000"/>
                <w:sz w:val="18"/>
              </w:rPr>
              <w:t>)</w:t>
            </w:r>
          </w:p>
          <w:p w14:paraId="30502B3D" w14:textId="77777777" w:rsidR="0006581B" w:rsidRPr="005D6735" w:rsidRDefault="0006581B" w:rsidP="00E04F22">
            <w:pPr>
              <w:jc w:val="center"/>
              <w:rPr>
                <w:b/>
                <w:sz w:val="18"/>
              </w:rPr>
            </w:pPr>
          </w:p>
        </w:tc>
        <w:tc>
          <w:tcPr>
            <w:tcW w:w="2100" w:type="dxa"/>
          </w:tcPr>
          <w:p w14:paraId="0E978686" w14:textId="77777777" w:rsidR="0006581B" w:rsidRDefault="0006581B" w:rsidP="00E04F22">
            <w:pPr>
              <w:jc w:val="center"/>
              <w:rPr>
                <w:b/>
                <w:sz w:val="18"/>
              </w:rPr>
            </w:pPr>
            <w:r>
              <w:rPr>
                <w:b/>
                <w:sz w:val="18"/>
              </w:rPr>
              <w:t>Optical clock rate</w:t>
            </w:r>
          </w:p>
          <w:p w14:paraId="66108178" w14:textId="77777777" w:rsidR="0006581B" w:rsidRPr="006F4B98" w:rsidRDefault="0006581B" w:rsidP="00E04F22">
            <w:pPr>
              <w:jc w:val="center"/>
              <w:rPr>
                <w:i/>
                <w:color w:val="FF0000"/>
                <w:sz w:val="18"/>
              </w:rPr>
            </w:pPr>
            <w:r>
              <w:rPr>
                <w:i/>
                <w:color w:val="FF0000"/>
                <w:sz w:val="18"/>
              </w:rPr>
              <w:t>(</w:t>
            </w:r>
            <w:proofErr w:type="spellStart"/>
            <w:r w:rsidRPr="006F4B98">
              <w:rPr>
                <w:i/>
                <w:color w:val="FF0000"/>
                <w:sz w:val="18"/>
              </w:rPr>
              <w:t>phyOccOpticalClockRate</w:t>
            </w:r>
            <w:proofErr w:type="spellEnd"/>
            <w:r>
              <w:rPr>
                <w:i/>
                <w:color w:val="FF0000"/>
                <w:sz w:val="18"/>
              </w:rPr>
              <w:t>)</w:t>
            </w:r>
          </w:p>
          <w:p w14:paraId="2243BAAD" w14:textId="77777777" w:rsidR="0006581B" w:rsidRPr="00A515B9" w:rsidRDefault="0006581B" w:rsidP="00E04F22">
            <w:pPr>
              <w:jc w:val="center"/>
              <w:rPr>
                <w:sz w:val="18"/>
              </w:rPr>
            </w:pPr>
          </w:p>
        </w:tc>
        <w:tc>
          <w:tcPr>
            <w:tcW w:w="2255" w:type="dxa"/>
          </w:tcPr>
          <w:p w14:paraId="1B5D4FC6" w14:textId="77777777" w:rsidR="0006581B" w:rsidRDefault="0006581B" w:rsidP="00E04F22">
            <w:pPr>
              <w:jc w:val="center"/>
              <w:rPr>
                <w:b/>
                <w:sz w:val="18"/>
              </w:rPr>
            </w:pPr>
            <w:r>
              <w:rPr>
                <w:b/>
                <w:sz w:val="18"/>
              </w:rPr>
              <w:t>FEC</w:t>
            </w:r>
          </w:p>
          <w:p w14:paraId="65CA18FF" w14:textId="77777777" w:rsidR="0006581B" w:rsidRPr="006F4B98" w:rsidRDefault="0006581B" w:rsidP="00E04F22">
            <w:pPr>
              <w:jc w:val="center"/>
              <w:rPr>
                <w:i/>
                <w:color w:val="FF0000"/>
                <w:sz w:val="18"/>
              </w:rPr>
            </w:pPr>
            <w:r>
              <w:rPr>
                <w:i/>
                <w:color w:val="FF0000"/>
                <w:sz w:val="18"/>
              </w:rPr>
              <w:t>(</w:t>
            </w:r>
            <w:proofErr w:type="spellStart"/>
            <w:r w:rsidRPr="006F4B98">
              <w:rPr>
                <w:i/>
                <w:color w:val="FF0000"/>
                <w:sz w:val="18"/>
              </w:rPr>
              <w:t>phy</w:t>
            </w:r>
            <w:r>
              <w:rPr>
                <w:i/>
                <w:color w:val="FF0000"/>
                <w:sz w:val="18"/>
              </w:rPr>
              <w:t>OccFec</w:t>
            </w:r>
            <w:proofErr w:type="spellEnd"/>
            <w:r>
              <w:rPr>
                <w:i/>
                <w:color w:val="FF0000"/>
                <w:sz w:val="18"/>
              </w:rPr>
              <w:t>)</w:t>
            </w:r>
          </w:p>
          <w:p w14:paraId="152DE613" w14:textId="77777777" w:rsidR="0006581B" w:rsidRPr="005D6735" w:rsidRDefault="0006581B" w:rsidP="00E04F22">
            <w:pPr>
              <w:jc w:val="center"/>
              <w:rPr>
                <w:b/>
                <w:sz w:val="18"/>
              </w:rPr>
            </w:pPr>
          </w:p>
        </w:tc>
        <w:tc>
          <w:tcPr>
            <w:tcW w:w="1682" w:type="dxa"/>
          </w:tcPr>
          <w:p w14:paraId="1CE02EE9" w14:textId="77777777" w:rsidR="0006581B" w:rsidRPr="005D6735" w:rsidRDefault="0006581B" w:rsidP="00E04F22">
            <w:pPr>
              <w:jc w:val="center"/>
              <w:rPr>
                <w:b/>
                <w:sz w:val="18"/>
              </w:rPr>
            </w:pPr>
            <w:r>
              <w:rPr>
                <w:b/>
                <w:sz w:val="18"/>
              </w:rPr>
              <w:t>Bit Rate</w:t>
            </w:r>
          </w:p>
        </w:tc>
      </w:tr>
      <w:tr w:rsidR="0006581B" w14:paraId="4CCA5F0D" w14:textId="77777777" w:rsidTr="00E04F22">
        <w:trPr>
          <w:trHeight w:val="692"/>
        </w:trPr>
        <w:tc>
          <w:tcPr>
            <w:tcW w:w="9299" w:type="dxa"/>
            <w:gridSpan w:val="5"/>
            <w:vAlign w:val="center"/>
          </w:tcPr>
          <w:p w14:paraId="0FFF3614" w14:textId="77777777" w:rsidR="0006581B" w:rsidRDefault="0006581B" w:rsidP="00E04F22">
            <w:pPr>
              <w:jc w:val="center"/>
              <w:rPr>
                <w:color w:val="FF0000"/>
                <w:sz w:val="18"/>
              </w:rPr>
            </w:pPr>
            <w:r>
              <w:rPr>
                <w:b/>
              </w:rPr>
              <w:t xml:space="preserve">PHY </w:t>
            </w:r>
            <w:r w:rsidRPr="004D1AFA">
              <w:rPr>
                <w:b/>
                <w:noProof/>
              </w:rPr>
              <w:t>A operating</w:t>
            </w:r>
            <w:r>
              <w:rPr>
                <w:b/>
              </w:rPr>
              <w:t xml:space="preserve"> modes</w:t>
            </w:r>
          </w:p>
        </w:tc>
      </w:tr>
      <w:tr w:rsidR="0006581B" w14:paraId="3C60A861" w14:textId="77777777" w:rsidTr="00E04F22">
        <w:trPr>
          <w:trHeight w:val="350"/>
        </w:trPr>
        <w:tc>
          <w:tcPr>
            <w:tcW w:w="1314" w:type="dxa"/>
          </w:tcPr>
          <w:p w14:paraId="0AAD61FF" w14:textId="77777777" w:rsidR="0006581B" w:rsidRPr="002E0C05" w:rsidRDefault="0006581B" w:rsidP="00E04F22">
            <w:pPr>
              <w:jc w:val="center"/>
              <w:rPr>
                <w:sz w:val="18"/>
                <w:highlight w:val="yellow"/>
              </w:rPr>
            </w:pPr>
            <w:r w:rsidRPr="002E0C05">
              <w:rPr>
                <w:sz w:val="18"/>
                <w:highlight w:val="yellow"/>
              </w:rPr>
              <w:t>UFSOOK</w:t>
            </w:r>
          </w:p>
        </w:tc>
        <w:tc>
          <w:tcPr>
            <w:tcW w:w="1948" w:type="dxa"/>
          </w:tcPr>
          <w:p w14:paraId="3895392C" w14:textId="77777777" w:rsidR="0006581B" w:rsidRDefault="0006581B" w:rsidP="00E04F22">
            <w:pPr>
              <w:jc w:val="center"/>
              <w:rPr>
                <w:sz w:val="18"/>
              </w:rPr>
            </w:pPr>
          </w:p>
        </w:tc>
        <w:tc>
          <w:tcPr>
            <w:tcW w:w="2100" w:type="dxa"/>
          </w:tcPr>
          <w:p w14:paraId="4FBF160A" w14:textId="77777777" w:rsidR="0006581B" w:rsidRDefault="0006581B" w:rsidP="00E04F22">
            <w:pPr>
              <w:jc w:val="center"/>
              <w:rPr>
                <w:sz w:val="18"/>
              </w:rPr>
            </w:pPr>
          </w:p>
        </w:tc>
        <w:tc>
          <w:tcPr>
            <w:tcW w:w="2255" w:type="dxa"/>
          </w:tcPr>
          <w:p w14:paraId="70BD5B4A" w14:textId="77777777" w:rsidR="0006581B" w:rsidRPr="002F62C4" w:rsidRDefault="0006581B" w:rsidP="00E04F22">
            <w:pPr>
              <w:jc w:val="center"/>
              <w:rPr>
                <w:sz w:val="18"/>
              </w:rPr>
            </w:pPr>
          </w:p>
        </w:tc>
        <w:tc>
          <w:tcPr>
            <w:tcW w:w="1682" w:type="dxa"/>
          </w:tcPr>
          <w:p w14:paraId="2B642809" w14:textId="77777777" w:rsidR="0006581B" w:rsidRPr="00613631" w:rsidRDefault="0006581B" w:rsidP="00E04F22">
            <w:pPr>
              <w:jc w:val="center"/>
              <w:rPr>
                <w:sz w:val="18"/>
              </w:rPr>
            </w:pPr>
          </w:p>
        </w:tc>
      </w:tr>
      <w:tr w:rsidR="0006581B" w14:paraId="7C94675D" w14:textId="77777777" w:rsidTr="00E04F22">
        <w:trPr>
          <w:trHeight w:val="350"/>
        </w:trPr>
        <w:tc>
          <w:tcPr>
            <w:tcW w:w="1314" w:type="dxa"/>
          </w:tcPr>
          <w:p w14:paraId="6328532C" w14:textId="77777777" w:rsidR="0006581B" w:rsidRPr="002E0C05" w:rsidRDefault="0006581B" w:rsidP="00E04F22">
            <w:pPr>
              <w:jc w:val="center"/>
              <w:rPr>
                <w:sz w:val="18"/>
                <w:highlight w:val="yellow"/>
              </w:rPr>
            </w:pPr>
            <w:r w:rsidRPr="002E0C05">
              <w:rPr>
                <w:sz w:val="18"/>
                <w:highlight w:val="yellow"/>
              </w:rPr>
              <w:t>Twinkle VPPM</w:t>
            </w:r>
          </w:p>
        </w:tc>
        <w:tc>
          <w:tcPr>
            <w:tcW w:w="1948" w:type="dxa"/>
          </w:tcPr>
          <w:p w14:paraId="1D0BB932" w14:textId="77777777" w:rsidR="0006581B" w:rsidRDefault="0006581B" w:rsidP="00E04F22">
            <w:pPr>
              <w:jc w:val="center"/>
              <w:rPr>
                <w:sz w:val="18"/>
              </w:rPr>
            </w:pPr>
          </w:p>
        </w:tc>
        <w:tc>
          <w:tcPr>
            <w:tcW w:w="2100" w:type="dxa"/>
          </w:tcPr>
          <w:p w14:paraId="65CC7074" w14:textId="77777777" w:rsidR="0006581B" w:rsidRDefault="0006581B" w:rsidP="00E04F22">
            <w:pPr>
              <w:jc w:val="center"/>
              <w:rPr>
                <w:sz w:val="18"/>
              </w:rPr>
            </w:pPr>
          </w:p>
        </w:tc>
        <w:tc>
          <w:tcPr>
            <w:tcW w:w="2255" w:type="dxa"/>
          </w:tcPr>
          <w:p w14:paraId="6F03024E" w14:textId="77777777" w:rsidR="0006581B" w:rsidRPr="002F62C4" w:rsidRDefault="0006581B" w:rsidP="00E04F22">
            <w:pPr>
              <w:jc w:val="center"/>
              <w:rPr>
                <w:sz w:val="18"/>
              </w:rPr>
            </w:pPr>
          </w:p>
        </w:tc>
        <w:tc>
          <w:tcPr>
            <w:tcW w:w="1682" w:type="dxa"/>
          </w:tcPr>
          <w:p w14:paraId="617C6751" w14:textId="77777777" w:rsidR="0006581B" w:rsidRPr="00613631" w:rsidRDefault="0006581B" w:rsidP="00E04F22">
            <w:pPr>
              <w:jc w:val="center"/>
              <w:rPr>
                <w:sz w:val="18"/>
              </w:rPr>
            </w:pPr>
          </w:p>
        </w:tc>
      </w:tr>
      <w:tr w:rsidR="0006581B" w14:paraId="705A21CB" w14:textId="77777777" w:rsidTr="00E04F22">
        <w:tc>
          <w:tcPr>
            <w:tcW w:w="1314" w:type="dxa"/>
          </w:tcPr>
          <w:p w14:paraId="644E4BED" w14:textId="77777777" w:rsidR="0006581B" w:rsidRPr="002F62C4" w:rsidRDefault="0006581B" w:rsidP="00E04F22">
            <w:pPr>
              <w:jc w:val="center"/>
              <w:rPr>
                <w:sz w:val="18"/>
              </w:rPr>
            </w:pPr>
            <w:r w:rsidRPr="002F62C4">
              <w:rPr>
                <w:sz w:val="18"/>
              </w:rPr>
              <w:t>S2-PSK</w:t>
            </w:r>
          </w:p>
        </w:tc>
        <w:tc>
          <w:tcPr>
            <w:tcW w:w="1948" w:type="dxa"/>
          </w:tcPr>
          <w:p w14:paraId="2AC3A7BA" w14:textId="77777777" w:rsidR="0006581B" w:rsidRPr="006F4B98" w:rsidRDefault="0006581B" w:rsidP="00E04F22">
            <w:pPr>
              <w:jc w:val="center"/>
              <w:rPr>
                <w:sz w:val="18"/>
              </w:rPr>
            </w:pPr>
            <w:r>
              <w:rPr>
                <w:sz w:val="18"/>
              </w:rPr>
              <w:t>Differential code</w:t>
            </w:r>
          </w:p>
          <w:p w14:paraId="2F06623D" w14:textId="77777777" w:rsidR="0006581B" w:rsidRPr="005D6735" w:rsidRDefault="0006581B" w:rsidP="00E04F22">
            <w:pPr>
              <w:jc w:val="center"/>
              <w:rPr>
                <w:color w:val="FF0000"/>
                <w:sz w:val="18"/>
              </w:rPr>
            </w:pPr>
          </w:p>
        </w:tc>
        <w:tc>
          <w:tcPr>
            <w:tcW w:w="2100" w:type="dxa"/>
          </w:tcPr>
          <w:p w14:paraId="22F38592" w14:textId="77777777" w:rsidR="0006581B" w:rsidRPr="005D6735" w:rsidRDefault="0006581B" w:rsidP="00E04F22">
            <w:pPr>
              <w:jc w:val="center"/>
              <w:rPr>
                <w:color w:val="FF0000"/>
                <w:sz w:val="18"/>
              </w:rPr>
            </w:pPr>
            <w:r>
              <w:rPr>
                <w:sz w:val="18"/>
              </w:rPr>
              <w:t xml:space="preserve">10 Hz </w:t>
            </w:r>
          </w:p>
        </w:tc>
        <w:tc>
          <w:tcPr>
            <w:tcW w:w="2255" w:type="dxa"/>
          </w:tcPr>
          <w:p w14:paraId="7357E97C" w14:textId="77777777" w:rsidR="0006581B" w:rsidRPr="002F62C4" w:rsidRDefault="0006581B" w:rsidP="00E04F22">
            <w:pPr>
              <w:jc w:val="center"/>
              <w:rPr>
                <w:sz w:val="14"/>
              </w:rPr>
            </w:pPr>
            <w:r w:rsidRPr="002F62C4">
              <w:rPr>
                <w:sz w:val="18"/>
              </w:rPr>
              <w:t>Temporal error correction</w:t>
            </w:r>
          </w:p>
        </w:tc>
        <w:tc>
          <w:tcPr>
            <w:tcW w:w="1682" w:type="dxa"/>
          </w:tcPr>
          <w:p w14:paraId="0EA523C6" w14:textId="77777777" w:rsidR="0006581B" w:rsidRPr="00613631" w:rsidRDefault="0006581B" w:rsidP="00E04F22">
            <w:pPr>
              <w:jc w:val="center"/>
              <w:rPr>
                <w:sz w:val="18"/>
              </w:rPr>
            </w:pPr>
            <w:r w:rsidRPr="00613631">
              <w:rPr>
                <w:sz w:val="18"/>
              </w:rPr>
              <w:t>5 bps</w:t>
            </w:r>
          </w:p>
        </w:tc>
      </w:tr>
      <w:tr w:rsidR="0006581B" w14:paraId="7C6F7E9D" w14:textId="77777777" w:rsidTr="00E04F22">
        <w:trPr>
          <w:trHeight w:val="368"/>
        </w:trPr>
        <w:tc>
          <w:tcPr>
            <w:tcW w:w="1314" w:type="dxa"/>
          </w:tcPr>
          <w:p w14:paraId="4CCF51CC" w14:textId="77777777" w:rsidR="0006581B" w:rsidRPr="002F62C4" w:rsidRDefault="0006581B" w:rsidP="00E04F22">
            <w:pPr>
              <w:jc w:val="center"/>
              <w:rPr>
                <w:sz w:val="18"/>
              </w:rPr>
            </w:pPr>
            <w:r w:rsidRPr="002F62C4">
              <w:rPr>
                <w:sz w:val="18"/>
              </w:rPr>
              <w:t>S8-PSK</w:t>
            </w:r>
          </w:p>
        </w:tc>
        <w:tc>
          <w:tcPr>
            <w:tcW w:w="1948" w:type="dxa"/>
          </w:tcPr>
          <w:p w14:paraId="4881CC0F" w14:textId="77777777" w:rsidR="0006581B" w:rsidRPr="005D6735" w:rsidRDefault="0006581B" w:rsidP="00E04F22">
            <w:pPr>
              <w:jc w:val="center"/>
              <w:rPr>
                <w:color w:val="FF0000"/>
                <w:sz w:val="18"/>
              </w:rPr>
            </w:pPr>
            <w:r w:rsidRPr="006F4B98">
              <w:rPr>
                <w:sz w:val="18"/>
              </w:rPr>
              <w:t>Grey code</w:t>
            </w:r>
          </w:p>
        </w:tc>
        <w:tc>
          <w:tcPr>
            <w:tcW w:w="2100" w:type="dxa"/>
          </w:tcPr>
          <w:p w14:paraId="367E4A32" w14:textId="77777777" w:rsidR="0006581B" w:rsidRPr="00223DA0" w:rsidRDefault="0006581B" w:rsidP="00E04F22">
            <w:pPr>
              <w:jc w:val="center"/>
              <w:rPr>
                <w:sz w:val="18"/>
              </w:rPr>
            </w:pPr>
            <w:r w:rsidRPr="00223DA0">
              <w:rPr>
                <w:sz w:val="18"/>
              </w:rPr>
              <w:t>10 Hz</w:t>
            </w:r>
          </w:p>
        </w:tc>
        <w:tc>
          <w:tcPr>
            <w:tcW w:w="2255" w:type="dxa"/>
          </w:tcPr>
          <w:p w14:paraId="25F1257A" w14:textId="77777777" w:rsidR="0006581B" w:rsidRPr="00223DA0" w:rsidRDefault="0006581B" w:rsidP="00E04F22">
            <w:pPr>
              <w:jc w:val="center"/>
            </w:pPr>
            <w:r w:rsidRPr="00223DA0">
              <w:rPr>
                <w:sz w:val="18"/>
              </w:rPr>
              <w:t>Temporal error correction</w:t>
            </w:r>
          </w:p>
        </w:tc>
        <w:tc>
          <w:tcPr>
            <w:tcW w:w="1682" w:type="dxa"/>
          </w:tcPr>
          <w:p w14:paraId="2F376D79" w14:textId="77777777" w:rsidR="0006581B" w:rsidRPr="00223DA0" w:rsidRDefault="0006581B" w:rsidP="00E04F22">
            <w:pPr>
              <w:jc w:val="center"/>
              <w:rPr>
                <w:sz w:val="18"/>
              </w:rPr>
            </w:pPr>
            <w:r w:rsidRPr="00223DA0">
              <w:rPr>
                <w:sz w:val="18"/>
              </w:rPr>
              <w:t>30 bps</w:t>
            </w:r>
          </w:p>
        </w:tc>
      </w:tr>
      <w:tr w:rsidR="0006581B" w14:paraId="56AEEAB7" w14:textId="77777777" w:rsidTr="00E04F22">
        <w:tc>
          <w:tcPr>
            <w:tcW w:w="1314" w:type="dxa"/>
          </w:tcPr>
          <w:p w14:paraId="5C594E0F" w14:textId="77777777" w:rsidR="0006581B" w:rsidRPr="002F62C4" w:rsidRDefault="0006581B" w:rsidP="00E04F22">
            <w:pPr>
              <w:jc w:val="center"/>
              <w:rPr>
                <w:sz w:val="18"/>
              </w:rPr>
            </w:pPr>
            <w:r w:rsidRPr="002F62C4">
              <w:rPr>
                <w:sz w:val="18"/>
              </w:rPr>
              <w:t>HS-PSK</w:t>
            </w:r>
          </w:p>
        </w:tc>
        <w:tc>
          <w:tcPr>
            <w:tcW w:w="1948" w:type="dxa"/>
          </w:tcPr>
          <w:p w14:paraId="69148D8F" w14:textId="77777777" w:rsidR="0006581B" w:rsidRPr="005D6735" w:rsidRDefault="0006581B" w:rsidP="00E04F22">
            <w:pPr>
              <w:jc w:val="center"/>
              <w:rPr>
                <w:color w:val="FF0000"/>
                <w:sz w:val="18"/>
              </w:rPr>
            </w:pPr>
            <w:r w:rsidRPr="006F4B98">
              <w:rPr>
                <w:sz w:val="18"/>
              </w:rPr>
              <w:t>½ code rate</w:t>
            </w:r>
            <w:r>
              <w:rPr>
                <w:sz w:val="18"/>
              </w:rPr>
              <w:t xml:space="preserve"> for S2-PSK; none for DS8-PSK</w:t>
            </w:r>
          </w:p>
        </w:tc>
        <w:tc>
          <w:tcPr>
            <w:tcW w:w="2100" w:type="dxa"/>
          </w:tcPr>
          <w:p w14:paraId="5487874E" w14:textId="77777777" w:rsidR="0006581B" w:rsidRPr="005D6735" w:rsidRDefault="0006581B" w:rsidP="00E04F22">
            <w:pPr>
              <w:jc w:val="center"/>
              <w:rPr>
                <w:color w:val="FF0000"/>
                <w:sz w:val="18"/>
              </w:rPr>
            </w:pPr>
            <w:r w:rsidRPr="006F4B98">
              <w:rPr>
                <w:sz w:val="18"/>
              </w:rPr>
              <w:t>10 kHz</w:t>
            </w:r>
          </w:p>
        </w:tc>
        <w:tc>
          <w:tcPr>
            <w:tcW w:w="2255" w:type="dxa"/>
          </w:tcPr>
          <w:p w14:paraId="6E5EABCD" w14:textId="77777777" w:rsidR="0006581B" w:rsidRDefault="0006581B" w:rsidP="00E04F22">
            <w:pPr>
              <w:jc w:val="center"/>
              <w:rPr>
                <w:sz w:val="18"/>
              </w:rPr>
            </w:pPr>
            <w:r w:rsidRPr="002F62C4">
              <w:rPr>
                <w:sz w:val="18"/>
              </w:rPr>
              <w:t>Temporal error correction</w:t>
            </w:r>
            <w:r>
              <w:rPr>
                <w:sz w:val="18"/>
              </w:rPr>
              <w:t>;</w:t>
            </w:r>
          </w:p>
          <w:p w14:paraId="40F1C9F7" w14:textId="77777777" w:rsidR="0006581B" w:rsidRPr="002F62C4" w:rsidRDefault="0006581B" w:rsidP="00E04F22">
            <w:pPr>
              <w:jc w:val="center"/>
            </w:pPr>
            <w:r>
              <w:rPr>
                <w:sz w:val="18"/>
              </w:rPr>
              <w:t xml:space="preserve">Outer FEC with GF(16) </w:t>
            </w:r>
          </w:p>
        </w:tc>
        <w:tc>
          <w:tcPr>
            <w:tcW w:w="1682" w:type="dxa"/>
          </w:tcPr>
          <w:p w14:paraId="16DDD130" w14:textId="77777777" w:rsidR="0006581B" w:rsidRPr="00613631" w:rsidRDefault="0006581B" w:rsidP="00E04F22">
            <w:pPr>
              <w:jc w:val="center"/>
              <w:rPr>
                <w:sz w:val="18"/>
              </w:rPr>
            </w:pPr>
            <w:r w:rsidRPr="00613631">
              <w:rPr>
                <w:sz w:val="18"/>
              </w:rPr>
              <w:t>22 kbps</w:t>
            </w:r>
          </w:p>
        </w:tc>
      </w:tr>
      <w:tr w:rsidR="0006581B" w14:paraId="3AB20969" w14:textId="77777777" w:rsidTr="00E04F22">
        <w:trPr>
          <w:trHeight w:val="638"/>
        </w:trPr>
        <w:tc>
          <w:tcPr>
            <w:tcW w:w="9299" w:type="dxa"/>
            <w:gridSpan w:val="5"/>
            <w:vAlign w:val="center"/>
          </w:tcPr>
          <w:p w14:paraId="0F6F44E0" w14:textId="77777777" w:rsidR="0006581B" w:rsidRPr="00613631" w:rsidRDefault="0006581B" w:rsidP="00E04F22">
            <w:pPr>
              <w:jc w:val="center"/>
              <w:rPr>
                <w:sz w:val="18"/>
              </w:rPr>
            </w:pPr>
            <w:r w:rsidRPr="00613631">
              <w:rPr>
                <w:b/>
              </w:rPr>
              <w:t xml:space="preserve">PHY </w:t>
            </w:r>
            <w:r w:rsidRPr="00613631">
              <w:rPr>
                <w:b/>
                <w:noProof/>
              </w:rPr>
              <w:t>B operating</w:t>
            </w:r>
            <w:r w:rsidRPr="00613631">
              <w:rPr>
                <w:b/>
              </w:rPr>
              <w:t xml:space="preserve"> modes</w:t>
            </w:r>
          </w:p>
        </w:tc>
      </w:tr>
      <w:tr w:rsidR="0006581B" w14:paraId="31D7C190" w14:textId="77777777" w:rsidTr="00E04F22">
        <w:trPr>
          <w:trHeight w:val="395"/>
        </w:trPr>
        <w:tc>
          <w:tcPr>
            <w:tcW w:w="1314" w:type="dxa"/>
          </w:tcPr>
          <w:p w14:paraId="5B1FD849" w14:textId="77777777" w:rsidR="0006581B" w:rsidRPr="002E0C05" w:rsidRDefault="0006581B" w:rsidP="00E04F22">
            <w:pPr>
              <w:jc w:val="center"/>
              <w:rPr>
                <w:sz w:val="18"/>
                <w:highlight w:val="yellow"/>
              </w:rPr>
            </w:pPr>
            <w:r w:rsidRPr="002E0C05">
              <w:rPr>
                <w:sz w:val="18"/>
                <w:highlight w:val="yellow"/>
              </w:rPr>
              <w:t>RS-FSK</w:t>
            </w:r>
          </w:p>
        </w:tc>
        <w:tc>
          <w:tcPr>
            <w:tcW w:w="1948" w:type="dxa"/>
          </w:tcPr>
          <w:p w14:paraId="6FB94BDF" w14:textId="77777777" w:rsidR="0006581B" w:rsidRPr="002E0C05" w:rsidRDefault="0006581B" w:rsidP="00E04F22">
            <w:pPr>
              <w:jc w:val="center"/>
              <w:rPr>
                <w:sz w:val="18"/>
                <w:highlight w:val="yellow"/>
              </w:rPr>
            </w:pPr>
            <w:r w:rsidRPr="002E0C05">
              <w:rPr>
                <w:sz w:val="18"/>
                <w:highlight w:val="yellow"/>
              </w:rPr>
              <w:t>None</w:t>
            </w:r>
          </w:p>
        </w:tc>
        <w:tc>
          <w:tcPr>
            <w:tcW w:w="2100" w:type="dxa"/>
          </w:tcPr>
          <w:p w14:paraId="32A0A4AC" w14:textId="77777777" w:rsidR="0006581B" w:rsidRPr="002E0C05" w:rsidRDefault="0006581B" w:rsidP="00E04F22">
            <w:pPr>
              <w:jc w:val="center"/>
              <w:rPr>
                <w:sz w:val="18"/>
                <w:highlight w:val="yellow"/>
              </w:rPr>
            </w:pPr>
            <w:r w:rsidRPr="002E0C05">
              <w:rPr>
                <w:sz w:val="18"/>
                <w:highlight w:val="yellow"/>
              </w:rPr>
              <w:t>30 Hz</w:t>
            </w:r>
          </w:p>
        </w:tc>
        <w:tc>
          <w:tcPr>
            <w:tcW w:w="2255" w:type="dxa"/>
          </w:tcPr>
          <w:p w14:paraId="57DA1B4C" w14:textId="77777777" w:rsidR="0006581B" w:rsidRPr="002E0C05" w:rsidRDefault="0006581B" w:rsidP="00E04F22">
            <w:pPr>
              <w:jc w:val="center"/>
              <w:rPr>
                <w:sz w:val="18"/>
                <w:highlight w:val="yellow"/>
              </w:rPr>
            </w:pPr>
            <w:r w:rsidRPr="002E0C05">
              <w:rPr>
                <w:sz w:val="18"/>
                <w:highlight w:val="yellow"/>
              </w:rPr>
              <w:t>XOR FEC</w:t>
            </w:r>
          </w:p>
        </w:tc>
        <w:tc>
          <w:tcPr>
            <w:tcW w:w="1682" w:type="dxa"/>
          </w:tcPr>
          <w:p w14:paraId="65561104" w14:textId="77777777" w:rsidR="0006581B" w:rsidRPr="002E0C05" w:rsidRDefault="0006581B" w:rsidP="00E04F22">
            <w:pPr>
              <w:jc w:val="center"/>
              <w:rPr>
                <w:sz w:val="18"/>
                <w:highlight w:val="yellow"/>
              </w:rPr>
            </w:pPr>
            <w:r w:rsidRPr="002E0C05">
              <w:rPr>
                <w:sz w:val="18"/>
                <w:highlight w:val="yellow"/>
              </w:rPr>
              <w:t>60/90 bps</w:t>
            </w:r>
          </w:p>
        </w:tc>
      </w:tr>
      <w:tr w:rsidR="0006581B" w14:paraId="52C7627D" w14:textId="77777777" w:rsidTr="00E04F22">
        <w:tc>
          <w:tcPr>
            <w:tcW w:w="1314" w:type="dxa"/>
          </w:tcPr>
          <w:p w14:paraId="3D29757F" w14:textId="77777777" w:rsidR="0006581B" w:rsidRPr="00E947B3" w:rsidRDefault="0006581B" w:rsidP="00E04F22">
            <w:pPr>
              <w:jc w:val="center"/>
              <w:rPr>
                <w:sz w:val="18"/>
              </w:rPr>
            </w:pPr>
            <w:r w:rsidRPr="00E947B3">
              <w:rPr>
                <w:sz w:val="18"/>
              </w:rPr>
              <w:t>C-OOK</w:t>
            </w:r>
          </w:p>
        </w:tc>
        <w:tc>
          <w:tcPr>
            <w:tcW w:w="1948" w:type="dxa"/>
          </w:tcPr>
          <w:p w14:paraId="7A8D6E36" w14:textId="77777777" w:rsidR="0006581B" w:rsidRPr="00E947B3" w:rsidRDefault="0006581B" w:rsidP="00E04F22">
            <w:pPr>
              <w:jc w:val="center"/>
              <w:rPr>
                <w:sz w:val="18"/>
              </w:rPr>
            </w:pPr>
            <w:r w:rsidRPr="00E947B3">
              <w:rPr>
                <w:sz w:val="18"/>
              </w:rPr>
              <w:t>Manchester/ 4B6B</w:t>
            </w:r>
          </w:p>
        </w:tc>
        <w:tc>
          <w:tcPr>
            <w:tcW w:w="2100" w:type="dxa"/>
          </w:tcPr>
          <w:p w14:paraId="1ECA0F18" w14:textId="77777777" w:rsidR="0006581B" w:rsidRPr="00E947B3" w:rsidRDefault="0006581B" w:rsidP="00E04F22">
            <w:pPr>
              <w:jc w:val="center"/>
              <w:rPr>
                <w:sz w:val="18"/>
              </w:rPr>
            </w:pPr>
            <w:r>
              <w:rPr>
                <w:sz w:val="18"/>
              </w:rPr>
              <w:t>2.2 kHz/ 4.4 kHz</w:t>
            </w:r>
          </w:p>
        </w:tc>
        <w:tc>
          <w:tcPr>
            <w:tcW w:w="2255" w:type="dxa"/>
          </w:tcPr>
          <w:p w14:paraId="48B1E0C3" w14:textId="77777777" w:rsidR="0006581B" w:rsidRDefault="0006581B" w:rsidP="00E04F22">
            <w:pPr>
              <w:jc w:val="center"/>
              <w:rPr>
                <w:sz w:val="18"/>
              </w:rPr>
            </w:pPr>
            <w:r w:rsidRPr="002F62C4">
              <w:rPr>
                <w:sz w:val="18"/>
              </w:rPr>
              <w:t>Temporal error correction</w:t>
            </w:r>
          </w:p>
          <w:p w14:paraId="6B0878E5" w14:textId="77777777" w:rsidR="0006581B" w:rsidRPr="002F62C4" w:rsidRDefault="0006581B" w:rsidP="00E04F22">
            <w:pPr>
              <w:jc w:val="center"/>
              <w:rPr>
                <w:sz w:val="14"/>
              </w:rPr>
            </w:pPr>
            <w:r>
              <w:rPr>
                <w:sz w:val="18"/>
              </w:rPr>
              <w:t>(</w:t>
            </w:r>
            <w:r w:rsidRPr="00DB6E88">
              <w:rPr>
                <w:sz w:val="18"/>
              </w:rPr>
              <w:t>DS</w:t>
            </w:r>
            <w:r>
              <w:rPr>
                <w:sz w:val="18"/>
              </w:rPr>
              <w:t xml:space="preserve"> rate</w:t>
            </w:r>
            <w:r w:rsidRPr="00DB6E88">
              <w:rPr>
                <w:sz w:val="18"/>
              </w:rPr>
              <w:t>=100/ DS</w:t>
            </w:r>
            <w:r>
              <w:rPr>
                <w:sz w:val="18"/>
              </w:rPr>
              <w:t xml:space="preserve"> rate</w:t>
            </w:r>
            <w:r w:rsidRPr="00DB6E88">
              <w:rPr>
                <w:sz w:val="18"/>
              </w:rPr>
              <w:t>=60</w:t>
            </w:r>
            <w:r>
              <w:rPr>
                <w:sz w:val="18"/>
              </w:rPr>
              <w:t>)</w:t>
            </w:r>
          </w:p>
        </w:tc>
        <w:tc>
          <w:tcPr>
            <w:tcW w:w="1682" w:type="dxa"/>
          </w:tcPr>
          <w:p w14:paraId="3F12E426" w14:textId="77777777" w:rsidR="0006581B" w:rsidRPr="00613631" w:rsidRDefault="0006581B" w:rsidP="00E04F22">
            <w:pPr>
              <w:jc w:val="center"/>
              <w:rPr>
                <w:sz w:val="18"/>
              </w:rPr>
            </w:pPr>
            <w:r w:rsidRPr="00613631">
              <w:rPr>
                <w:sz w:val="18"/>
              </w:rPr>
              <w:t>60/150/580/700 bps</w:t>
            </w:r>
          </w:p>
        </w:tc>
      </w:tr>
      <w:tr w:rsidR="0006581B" w14:paraId="153B3C6D" w14:textId="77777777" w:rsidTr="00E04F22">
        <w:trPr>
          <w:trHeight w:val="530"/>
        </w:trPr>
        <w:tc>
          <w:tcPr>
            <w:tcW w:w="1314" w:type="dxa"/>
          </w:tcPr>
          <w:p w14:paraId="461A49B3" w14:textId="77777777" w:rsidR="0006581B" w:rsidRPr="00E947B3" w:rsidRDefault="0006581B" w:rsidP="00E04F22">
            <w:pPr>
              <w:jc w:val="center"/>
              <w:rPr>
                <w:sz w:val="18"/>
              </w:rPr>
            </w:pPr>
            <w:r w:rsidRPr="00E947B3">
              <w:rPr>
                <w:sz w:val="18"/>
              </w:rPr>
              <w:t>CM-FSK</w:t>
            </w:r>
          </w:p>
        </w:tc>
        <w:tc>
          <w:tcPr>
            <w:tcW w:w="1948" w:type="dxa"/>
          </w:tcPr>
          <w:p w14:paraId="798A2E44" w14:textId="77777777" w:rsidR="0006581B" w:rsidRPr="00E947B3" w:rsidRDefault="0006581B" w:rsidP="00E04F22">
            <w:pPr>
              <w:jc w:val="center"/>
              <w:rPr>
                <w:sz w:val="18"/>
              </w:rPr>
            </w:pPr>
            <w:r w:rsidRPr="00E947B3">
              <w:rPr>
                <w:sz w:val="18"/>
              </w:rPr>
              <w:t>None</w:t>
            </w:r>
          </w:p>
        </w:tc>
        <w:tc>
          <w:tcPr>
            <w:tcW w:w="2100" w:type="dxa"/>
          </w:tcPr>
          <w:p w14:paraId="451DE987" w14:textId="77777777" w:rsidR="0006581B" w:rsidRPr="00E947B3" w:rsidRDefault="0006581B" w:rsidP="00E04F22">
            <w:pPr>
              <w:jc w:val="center"/>
              <w:rPr>
                <w:sz w:val="18"/>
              </w:rPr>
            </w:pPr>
            <w:r w:rsidRPr="00E947B3">
              <w:rPr>
                <w:sz w:val="18"/>
              </w:rPr>
              <w:t>10</w:t>
            </w:r>
            <w:r>
              <w:rPr>
                <w:sz w:val="18"/>
              </w:rPr>
              <w:t xml:space="preserve"> </w:t>
            </w:r>
            <w:r w:rsidRPr="00E947B3">
              <w:rPr>
                <w:sz w:val="18"/>
              </w:rPr>
              <w:t>Hz</w:t>
            </w:r>
          </w:p>
        </w:tc>
        <w:tc>
          <w:tcPr>
            <w:tcW w:w="2255" w:type="dxa"/>
          </w:tcPr>
          <w:p w14:paraId="2794BF94" w14:textId="77777777" w:rsidR="0006581B" w:rsidRPr="002F62C4" w:rsidRDefault="0006581B" w:rsidP="00E04F22">
            <w:pPr>
              <w:jc w:val="center"/>
            </w:pPr>
            <w:r w:rsidRPr="002F62C4">
              <w:rPr>
                <w:sz w:val="18"/>
              </w:rPr>
              <w:t>Temporal error correction</w:t>
            </w:r>
          </w:p>
        </w:tc>
        <w:tc>
          <w:tcPr>
            <w:tcW w:w="1682" w:type="dxa"/>
          </w:tcPr>
          <w:p w14:paraId="10865AF3" w14:textId="77777777" w:rsidR="0006581B" w:rsidRDefault="0006581B" w:rsidP="00E04F22">
            <w:pPr>
              <w:jc w:val="center"/>
              <w:rPr>
                <w:sz w:val="18"/>
              </w:rPr>
            </w:pPr>
            <w:r>
              <w:rPr>
                <w:sz w:val="18"/>
              </w:rPr>
              <w:t>40/50/60</w:t>
            </w:r>
          </w:p>
          <w:p w14:paraId="0D5BC903" w14:textId="77777777" w:rsidR="0006581B" w:rsidRPr="005D6735" w:rsidRDefault="0006581B" w:rsidP="00E04F22">
            <w:pPr>
              <w:jc w:val="center"/>
              <w:rPr>
                <w:sz w:val="18"/>
              </w:rPr>
            </w:pPr>
            <w:r>
              <w:rPr>
                <w:sz w:val="18"/>
              </w:rPr>
              <w:t>bps</w:t>
            </w:r>
          </w:p>
        </w:tc>
      </w:tr>
      <w:tr w:rsidR="0006581B" w14:paraId="1BD8660D" w14:textId="77777777" w:rsidTr="00E04F22">
        <w:trPr>
          <w:trHeight w:val="494"/>
        </w:trPr>
        <w:tc>
          <w:tcPr>
            <w:tcW w:w="1314" w:type="dxa"/>
          </w:tcPr>
          <w:p w14:paraId="1C89EE40" w14:textId="77777777" w:rsidR="0006581B" w:rsidRPr="002E0C05" w:rsidRDefault="0006581B" w:rsidP="00E04F22">
            <w:pPr>
              <w:jc w:val="center"/>
              <w:rPr>
                <w:sz w:val="18"/>
                <w:highlight w:val="yellow"/>
              </w:rPr>
            </w:pPr>
            <w:r w:rsidRPr="002E0C05">
              <w:rPr>
                <w:sz w:val="18"/>
                <w:highlight w:val="yellow"/>
              </w:rPr>
              <w:t>Packet PWM/PPM</w:t>
            </w:r>
          </w:p>
        </w:tc>
        <w:tc>
          <w:tcPr>
            <w:tcW w:w="1948" w:type="dxa"/>
          </w:tcPr>
          <w:p w14:paraId="7285E01E" w14:textId="77777777" w:rsidR="0006581B" w:rsidRPr="002E0C05" w:rsidRDefault="0006581B" w:rsidP="00E04F22">
            <w:pPr>
              <w:jc w:val="center"/>
              <w:rPr>
                <w:sz w:val="18"/>
                <w:highlight w:val="yellow"/>
              </w:rPr>
            </w:pPr>
            <w:r w:rsidRPr="002E0C05">
              <w:rPr>
                <w:sz w:val="18"/>
                <w:highlight w:val="yellow"/>
              </w:rPr>
              <w:t>None</w:t>
            </w:r>
          </w:p>
        </w:tc>
        <w:tc>
          <w:tcPr>
            <w:tcW w:w="2100" w:type="dxa"/>
          </w:tcPr>
          <w:p w14:paraId="14F3DB0F" w14:textId="77777777" w:rsidR="0006581B" w:rsidRPr="002E0C05" w:rsidRDefault="0006581B" w:rsidP="00E04F22">
            <w:pPr>
              <w:jc w:val="center"/>
              <w:rPr>
                <w:sz w:val="18"/>
                <w:highlight w:val="yellow"/>
              </w:rPr>
            </w:pPr>
            <w:r w:rsidRPr="002E0C05">
              <w:rPr>
                <w:sz w:val="18"/>
                <w:highlight w:val="yellow"/>
              </w:rPr>
              <w:t>100 kHz</w:t>
            </w:r>
          </w:p>
        </w:tc>
        <w:tc>
          <w:tcPr>
            <w:tcW w:w="2255" w:type="dxa"/>
          </w:tcPr>
          <w:p w14:paraId="6A27812C" w14:textId="77777777" w:rsidR="0006581B" w:rsidRPr="002E0C05" w:rsidRDefault="0006581B" w:rsidP="00E04F22">
            <w:pPr>
              <w:jc w:val="center"/>
              <w:rPr>
                <w:highlight w:val="yellow"/>
              </w:rPr>
            </w:pPr>
            <w:r w:rsidRPr="002E0C05">
              <w:rPr>
                <w:sz w:val="18"/>
                <w:highlight w:val="yellow"/>
              </w:rPr>
              <w:t>Temporal error correction</w:t>
            </w:r>
          </w:p>
        </w:tc>
        <w:tc>
          <w:tcPr>
            <w:tcW w:w="1682" w:type="dxa"/>
          </w:tcPr>
          <w:p w14:paraId="08937411" w14:textId="77777777" w:rsidR="0006581B" w:rsidRPr="002E0C05" w:rsidRDefault="0006581B" w:rsidP="00E04F22">
            <w:pPr>
              <w:jc w:val="center"/>
              <w:rPr>
                <w:sz w:val="18"/>
                <w:highlight w:val="yellow"/>
              </w:rPr>
            </w:pPr>
            <w:r w:rsidRPr="002E0C05">
              <w:rPr>
                <w:sz w:val="18"/>
                <w:highlight w:val="yellow"/>
              </w:rPr>
              <w:t>5.5/ 8 kbps</w:t>
            </w:r>
          </w:p>
        </w:tc>
      </w:tr>
      <w:tr w:rsidR="0006581B" w14:paraId="59B3527F" w14:textId="77777777" w:rsidTr="00E04F22">
        <w:trPr>
          <w:trHeight w:val="710"/>
        </w:trPr>
        <w:tc>
          <w:tcPr>
            <w:tcW w:w="9299" w:type="dxa"/>
            <w:gridSpan w:val="5"/>
            <w:vAlign w:val="center"/>
          </w:tcPr>
          <w:p w14:paraId="57CFCB33" w14:textId="77777777" w:rsidR="0006581B" w:rsidRDefault="0006581B" w:rsidP="00E04F22">
            <w:pPr>
              <w:jc w:val="center"/>
              <w:rPr>
                <w:color w:val="FF0000"/>
                <w:sz w:val="18"/>
              </w:rPr>
            </w:pPr>
            <w:r>
              <w:rPr>
                <w:b/>
              </w:rPr>
              <w:t xml:space="preserve">PHY </w:t>
            </w:r>
            <w:r>
              <w:rPr>
                <w:b/>
                <w:noProof/>
              </w:rPr>
              <w:t xml:space="preserve">C </w:t>
            </w:r>
            <w:r w:rsidRPr="004D1AFA">
              <w:rPr>
                <w:b/>
                <w:noProof/>
              </w:rPr>
              <w:t>operating</w:t>
            </w:r>
            <w:r>
              <w:rPr>
                <w:b/>
              </w:rPr>
              <w:t xml:space="preserve"> modes</w:t>
            </w:r>
          </w:p>
        </w:tc>
      </w:tr>
      <w:tr w:rsidR="0006581B" w14:paraId="71D8B46E" w14:textId="77777777" w:rsidTr="00E04F22">
        <w:trPr>
          <w:trHeight w:val="386"/>
        </w:trPr>
        <w:tc>
          <w:tcPr>
            <w:tcW w:w="1314" w:type="dxa"/>
          </w:tcPr>
          <w:p w14:paraId="4F70AC5A" w14:textId="77777777" w:rsidR="0006581B" w:rsidRPr="00E947B3" w:rsidRDefault="0006581B" w:rsidP="00E04F22">
            <w:pPr>
              <w:jc w:val="center"/>
              <w:rPr>
                <w:sz w:val="18"/>
              </w:rPr>
            </w:pPr>
            <w:r w:rsidRPr="00E947B3">
              <w:rPr>
                <w:sz w:val="18"/>
              </w:rPr>
              <w:t>A-QL</w:t>
            </w:r>
          </w:p>
        </w:tc>
        <w:tc>
          <w:tcPr>
            <w:tcW w:w="1948" w:type="dxa"/>
          </w:tcPr>
          <w:p w14:paraId="3090C6D9" w14:textId="77777777" w:rsidR="0006581B" w:rsidRPr="00E947B3" w:rsidRDefault="0006581B" w:rsidP="00E04F22">
            <w:pPr>
              <w:jc w:val="center"/>
              <w:rPr>
                <w:sz w:val="18"/>
              </w:rPr>
            </w:pPr>
            <w:r w:rsidRPr="00E947B3">
              <w:rPr>
                <w:sz w:val="18"/>
              </w:rPr>
              <w:t>None</w:t>
            </w:r>
          </w:p>
        </w:tc>
        <w:tc>
          <w:tcPr>
            <w:tcW w:w="2100" w:type="dxa"/>
          </w:tcPr>
          <w:p w14:paraId="3D29379E" w14:textId="77777777" w:rsidR="0006581B" w:rsidRPr="00E947B3" w:rsidRDefault="0006581B" w:rsidP="00E04F22">
            <w:pPr>
              <w:jc w:val="center"/>
              <w:rPr>
                <w:sz w:val="18"/>
              </w:rPr>
            </w:pPr>
            <w:r w:rsidRPr="00E947B3">
              <w:rPr>
                <w:sz w:val="18"/>
              </w:rPr>
              <w:t>10 Hz</w:t>
            </w:r>
          </w:p>
        </w:tc>
        <w:tc>
          <w:tcPr>
            <w:tcW w:w="2255" w:type="dxa"/>
          </w:tcPr>
          <w:p w14:paraId="7147787E" w14:textId="77777777" w:rsidR="0006581B" w:rsidRPr="00E947B3" w:rsidRDefault="0006581B" w:rsidP="00E04F22">
            <w:pPr>
              <w:jc w:val="center"/>
              <w:rPr>
                <w:sz w:val="18"/>
              </w:rPr>
            </w:pPr>
            <w:r w:rsidRPr="00E947B3">
              <w:rPr>
                <w:sz w:val="18"/>
              </w:rPr>
              <w:t>Hamming (11,15)</w:t>
            </w:r>
            <w:r>
              <w:rPr>
                <w:sz w:val="18"/>
              </w:rPr>
              <w:t>/ None</w:t>
            </w:r>
          </w:p>
        </w:tc>
        <w:tc>
          <w:tcPr>
            <w:tcW w:w="1682" w:type="dxa"/>
          </w:tcPr>
          <w:p w14:paraId="5DE680A5" w14:textId="77777777" w:rsidR="0006581B" w:rsidRDefault="0006581B" w:rsidP="00E04F22">
            <w:pPr>
              <w:jc w:val="center"/>
              <w:rPr>
                <w:sz w:val="18"/>
              </w:rPr>
            </w:pPr>
            <w:r>
              <w:rPr>
                <w:sz w:val="18"/>
              </w:rPr>
              <w:t>5.28/ 7.56 kbps</w:t>
            </w:r>
          </w:p>
          <w:p w14:paraId="6EE211FB" w14:textId="77777777" w:rsidR="0006581B" w:rsidRPr="005D6735" w:rsidRDefault="0006581B" w:rsidP="00E04F22">
            <w:pPr>
              <w:jc w:val="center"/>
              <w:rPr>
                <w:sz w:val="18"/>
              </w:rPr>
            </w:pPr>
            <w:r>
              <w:rPr>
                <w:sz w:val="18"/>
              </w:rPr>
              <w:t>(16x16 cells)</w:t>
            </w:r>
          </w:p>
        </w:tc>
      </w:tr>
      <w:tr w:rsidR="0006581B" w14:paraId="6E2E1770" w14:textId="77777777" w:rsidTr="00E04F22">
        <w:trPr>
          <w:trHeight w:val="350"/>
        </w:trPr>
        <w:tc>
          <w:tcPr>
            <w:tcW w:w="1314" w:type="dxa"/>
          </w:tcPr>
          <w:p w14:paraId="218ECFAE" w14:textId="77777777" w:rsidR="0006581B" w:rsidRPr="00E947B3" w:rsidRDefault="0006581B" w:rsidP="00E04F22">
            <w:pPr>
              <w:jc w:val="center"/>
              <w:rPr>
                <w:sz w:val="18"/>
              </w:rPr>
            </w:pPr>
            <w:r w:rsidRPr="00E947B3">
              <w:rPr>
                <w:sz w:val="18"/>
              </w:rPr>
              <w:t>HA-QL</w:t>
            </w:r>
          </w:p>
        </w:tc>
        <w:tc>
          <w:tcPr>
            <w:tcW w:w="1948" w:type="dxa"/>
          </w:tcPr>
          <w:p w14:paraId="7EC21974" w14:textId="77777777" w:rsidR="0006581B" w:rsidRPr="00E947B3" w:rsidRDefault="0006581B" w:rsidP="00E04F22">
            <w:pPr>
              <w:jc w:val="center"/>
              <w:rPr>
                <w:sz w:val="18"/>
              </w:rPr>
            </w:pPr>
            <w:r w:rsidRPr="00E947B3">
              <w:rPr>
                <w:sz w:val="18"/>
              </w:rPr>
              <w:t>Differential code</w:t>
            </w:r>
          </w:p>
        </w:tc>
        <w:tc>
          <w:tcPr>
            <w:tcW w:w="2100" w:type="dxa"/>
          </w:tcPr>
          <w:p w14:paraId="77576FC6" w14:textId="77777777" w:rsidR="0006581B" w:rsidRPr="00E947B3" w:rsidRDefault="0006581B" w:rsidP="00E04F22">
            <w:pPr>
              <w:jc w:val="center"/>
              <w:rPr>
                <w:sz w:val="18"/>
              </w:rPr>
            </w:pPr>
            <w:r w:rsidRPr="00E947B3">
              <w:rPr>
                <w:sz w:val="18"/>
              </w:rPr>
              <w:t>10 Hz</w:t>
            </w:r>
          </w:p>
        </w:tc>
        <w:tc>
          <w:tcPr>
            <w:tcW w:w="2255" w:type="dxa"/>
          </w:tcPr>
          <w:p w14:paraId="7067E9DA" w14:textId="77777777" w:rsidR="0006581B" w:rsidRPr="00E947B3" w:rsidRDefault="0006581B" w:rsidP="00E04F22">
            <w:pPr>
              <w:ind w:left="-18" w:right="-116"/>
              <w:jc w:val="center"/>
              <w:rPr>
                <w:sz w:val="14"/>
              </w:rPr>
            </w:pPr>
            <w:r w:rsidRPr="00E947B3">
              <w:rPr>
                <w:sz w:val="18"/>
              </w:rPr>
              <w:t>Hamming (11,15)</w:t>
            </w:r>
            <w:r>
              <w:rPr>
                <w:sz w:val="18"/>
              </w:rPr>
              <w:t>/ None</w:t>
            </w:r>
          </w:p>
        </w:tc>
        <w:tc>
          <w:tcPr>
            <w:tcW w:w="1682" w:type="dxa"/>
          </w:tcPr>
          <w:p w14:paraId="5D8331D3" w14:textId="77777777" w:rsidR="0006581B" w:rsidRDefault="0006581B" w:rsidP="00E04F22">
            <w:pPr>
              <w:jc w:val="center"/>
              <w:rPr>
                <w:sz w:val="18"/>
              </w:rPr>
            </w:pPr>
            <w:r>
              <w:rPr>
                <w:sz w:val="18"/>
              </w:rPr>
              <w:t>220/ 300 bps</w:t>
            </w:r>
          </w:p>
          <w:p w14:paraId="0D1B5F92" w14:textId="77777777" w:rsidR="0006581B" w:rsidRPr="005D6735" w:rsidRDefault="0006581B" w:rsidP="00E04F22">
            <w:pPr>
              <w:jc w:val="center"/>
              <w:rPr>
                <w:color w:val="FF0000"/>
                <w:sz w:val="18"/>
              </w:rPr>
            </w:pPr>
            <w:r>
              <w:rPr>
                <w:sz w:val="18"/>
              </w:rPr>
              <w:t>(8x8 cells)</w:t>
            </w:r>
          </w:p>
        </w:tc>
      </w:tr>
      <w:tr w:rsidR="0006581B" w14:paraId="57DAFB8D" w14:textId="77777777" w:rsidTr="00E04F22">
        <w:trPr>
          <w:trHeight w:val="350"/>
        </w:trPr>
        <w:tc>
          <w:tcPr>
            <w:tcW w:w="1314" w:type="dxa"/>
          </w:tcPr>
          <w:p w14:paraId="794614C0" w14:textId="77777777" w:rsidR="0006581B" w:rsidRPr="00F8072B" w:rsidRDefault="0006581B" w:rsidP="00E04F22">
            <w:pPr>
              <w:jc w:val="center"/>
              <w:rPr>
                <w:sz w:val="18"/>
                <w:highlight w:val="yellow"/>
              </w:rPr>
            </w:pPr>
            <w:r w:rsidRPr="00F8072B">
              <w:rPr>
                <w:sz w:val="18"/>
                <w:highlight w:val="yellow"/>
              </w:rPr>
              <w:t>VTASC</w:t>
            </w:r>
          </w:p>
        </w:tc>
        <w:tc>
          <w:tcPr>
            <w:tcW w:w="1948" w:type="dxa"/>
          </w:tcPr>
          <w:p w14:paraId="10970DB4" w14:textId="77777777" w:rsidR="0006581B" w:rsidRPr="00F8072B" w:rsidRDefault="0006581B" w:rsidP="00E04F22">
            <w:pPr>
              <w:jc w:val="center"/>
              <w:rPr>
                <w:sz w:val="18"/>
                <w:highlight w:val="yellow"/>
              </w:rPr>
            </w:pPr>
            <w:r w:rsidRPr="00F8072B">
              <w:rPr>
                <w:sz w:val="18"/>
                <w:highlight w:val="yellow"/>
              </w:rPr>
              <w:t>None</w:t>
            </w:r>
          </w:p>
        </w:tc>
        <w:tc>
          <w:tcPr>
            <w:tcW w:w="2100" w:type="dxa"/>
          </w:tcPr>
          <w:p w14:paraId="0DF560ED" w14:textId="77777777" w:rsidR="0006581B" w:rsidRPr="00F8072B" w:rsidRDefault="0006581B" w:rsidP="00E04F22">
            <w:pPr>
              <w:jc w:val="center"/>
              <w:rPr>
                <w:sz w:val="18"/>
                <w:highlight w:val="yellow"/>
              </w:rPr>
            </w:pPr>
          </w:p>
        </w:tc>
        <w:tc>
          <w:tcPr>
            <w:tcW w:w="2255" w:type="dxa"/>
          </w:tcPr>
          <w:p w14:paraId="19940FDC" w14:textId="77777777" w:rsidR="0006581B" w:rsidRPr="00F8072B" w:rsidRDefault="0006581B" w:rsidP="00E04F22">
            <w:pPr>
              <w:ind w:left="-18" w:right="-116"/>
              <w:jc w:val="center"/>
              <w:rPr>
                <w:sz w:val="18"/>
                <w:highlight w:val="yellow"/>
              </w:rPr>
            </w:pPr>
          </w:p>
        </w:tc>
        <w:tc>
          <w:tcPr>
            <w:tcW w:w="1682" w:type="dxa"/>
          </w:tcPr>
          <w:p w14:paraId="60312165" w14:textId="77777777" w:rsidR="0006581B" w:rsidRPr="00F8072B" w:rsidRDefault="0006581B" w:rsidP="00E04F22">
            <w:pPr>
              <w:jc w:val="center"/>
              <w:rPr>
                <w:sz w:val="18"/>
                <w:highlight w:val="yellow"/>
              </w:rPr>
            </w:pPr>
          </w:p>
        </w:tc>
      </w:tr>
      <w:tr w:rsidR="0006581B" w14:paraId="18129497" w14:textId="77777777" w:rsidTr="00E04F22">
        <w:trPr>
          <w:trHeight w:val="350"/>
        </w:trPr>
        <w:tc>
          <w:tcPr>
            <w:tcW w:w="1314" w:type="dxa"/>
          </w:tcPr>
          <w:p w14:paraId="06F14497" w14:textId="77777777" w:rsidR="0006581B" w:rsidRPr="00F8072B" w:rsidRDefault="0006581B" w:rsidP="00E04F22">
            <w:pPr>
              <w:jc w:val="center"/>
              <w:rPr>
                <w:sz w:val="18"/>
                <w:highlight w:val="yellow"/>
              </w:rPr>
            </w:pPr>
            <w:r w:rsidRPr="00F8072B">
              <w:rPr>
                <w:sz w:val="18"/>
                <w:highlight w:val="yellow"/>
              </w:rPr>
              <w:t>Invisible data embedded</w:t>
            </w:r>
          </w:p>
        </w:tc>
        <w:tc>
          <w:tcPr>
            <w:tcW w:w="1948" w:type="dxa"/>
          </w:tcPr>
          <w:p w14:paraId="70E10BB3" w14:textId="77777777" w:rsidR="0006581B" w:rsidRPr="00F8072B" w:rsidRDefault="0006581B" w:rsidP="00E04F22">
            <w:pPr>
              <w:jc w:val="center"/>
              <w:rPr>
                <w:sz w:val="18"/>
                <w:highlight w:val="yellow"/>
              </w:rPr>
            </w:pPr>
            <w:r w:rsidRPr="00F8072B">
              <w:rPr>
                <w:sz w:val="18"/>
                <w:highlight w:val="yellow"/>
              </w:rPr>
              <w:t>None</w:t>
            </w:r>
          </w:p>
        </w:tc>
        <w:tc>
          <w:tcPr>
            <w:tcW w:w="2100" w:type="dxa"/>
          </w:tcPr>
          <w:p w14:paraId="048AD0BC" w14:textId="77777777" w:rsidR="0006581B" w:rsidRPr="00F8072B" w:rsidRDefault="0006581B" w:rsidP="00E04F22">
            <w:pPr>
              <w:jc w:val="center"/>
              <w:rPr>
                <w:sz w:val="18"/>
                <w:highlight w:val="yellow"/>
              </w:rPr>
            </w:pPr>
          </w:p>
        </w:tc>
        <w:tc>
          <w:tcPr>
            <w:tcW w:w="2255" w:type="dxa"/>
          </w:tcPr>
          <w:p w14:paraId="5C7675C4" w14:textId="77777777" w:rsidR="0006581B" w:rsidRPr="00F8072B" w:rsidRDefault="0006581B" w:rsidP="00E04F22">
            <w:pPr>
              <w:ind w:left="-18" w:right="-116"/>
              <w:jc w:val="center"/>
              <w:rPr>
                <w:sz w:val="18"/>
                <w:highlight w:val="yellow"/>
              </w:rPr>
            </w:pPr>
          </w:p>
        </w:tc>
        <w:tc>
          <w:tcPr>
            <w:tcW w:w="1682" w:type="dxa"/>
          </w:tcPr>
          <w:p w14:paraId="4790C641" w14:textId="77777777" w:rsidR="0006581B" w:rsidRPr="00F8072B" w:rsidRDefault="0006581B" w:rsidP="00E04F22">
            <w:pPr>
              <w:jc w:val="center"/>
              <w:rPr>
                <w:sz w:val="18"/>
                <w:highlight w:val="yellow"/>
              </w:rPr>
            </w:pPr>
          </w:p>
        </w:tc>
      </w:tr>
    </w:tbl>
    <w:p w14:paraId="1BDB2AB1" w14:textId="77777777" w:rsidR="0006581B" w:rsidRDefault="0006581B" w:rsidP="0006581B">
      <w:pPr>
        <w:jc w:val="center"/>
        <w:rPr>
          <w:b/>
        </w:rPr>
      </w:pPr>
    </w:p>
    <w:p w14:paraId="420186DE" w14:textId="77777777" w:rsidR="0006581B" w:rsidRDefault="0006581B" w:rsidP="0006581B"/>
    <w:p w14:paraId="49007EC5" w14:textId="77777777" w:rsidR="0006581B" w:rsidRDefault="0006581B"/>
    <w:p w14:paraId="3C16C84B" w14:textId="77777777" w:rsidR="0006581B" w:rsidRDefault="0006581B"/>
    <w:p w14:paraId="330C1825" w14:textId="77777777" w:rsidR="0006581B" w:rsidRDefault="0006581B"/>
    <w:p w14:paraId="488A883F" w14:textId="629AEA06" w:rsidR="00C8203A" w:rsidRPr="000D5C8C" w:rsidRDefault="00C8203A" w:rsidP="00C8203A">
      <w:pPr>
        <w:pStyle w:val="Heading1"/>
        <w:rPr>
          <w:sz w:val="26"/>
        </w:rPr>
      </w:pPr>
      <w:r w:rsidRPr="000D5C8C">
        <w:rPr>
          <w:sz w:val="26"/>
        </w:rPr>
        <w:lastRenderedPageBreak/>
        <w:t>#</w:t>
      </w:r>
      <w:r>
        <w:rPr>
          <w:sz w:val="26"/>
        </w:rPr>
        <w:t>2</w:t>
      </w:r>
      <w:r w:rsidRPr="000D5C8C">
        <w:rPr>
          <w:sz w:val="26"/>
        </w:rPr>
        <w:t xml:space="preserve">: </w:t>
      </w:r>
      <w:r>
        <w:rPr>
          <w:noProof/>
          <w:sz w:val="26"/>
        </w:rPr>
        <w:t>PHY dimming</w:t>
      </w:r>
    </w:p>
    <w:p w14:paraId="17E60301" w14:textId="77777777" w:rsidR="0081475C" w:rsidRDefault="0081475C" w:rsidP="0081475C">
      <w:pPr>
        <w:spacing w:after="120"/>
        <w:rPr>
          <w:b/>
        </w:rPr>
      </w:pPr>
    </w:p>
    <w:p w14:paraId="12F908EF" w14:textId="6D030E36" w:rsidR="0081475C" w:rsidRDefault="0081475C" w:rsidP="0081475C">
      <w:pPr>
        <w:spacing w:after="120"/>
        <w:rPr>
          <w:b/>
        </w:rPr>
      </w:pPr>
      <w:r w:rsidRPr="0081475C">
        <w:rPr>
          <w:b/>
        </w:rPr>
        <w:t>4.4.3.1.7</w:t>
      </w:r>
      <w:r>
        <w:rPr>
          <w:b/>
        </w:rPr>
        <w:t xml:space="preserve"> FSK dimming</w:t>
      </w:r>
    </w:p>
    <w:p w14:paraId="76D8670D" w14:textId="77777777" w:rsidR="0081475C" w:rsidRPr="00C8203A" w:rsidRDefault="0081475C" w:rsidP="0081475C">
      <w:pPr>
        <w:spacing w:after="120"/>
        <w:rPr>
          <w:color w:val="7030A0"/>
        </w:rPr>
      </w:pPr>
      <w:r>
        <w:rPr>
          <w:color w:val="7030A0"/>
        </w:rPr>
        <w:t>FSK</w:t>
      </w:r>
      <w:r w:rsidRPr="00C8203A">
        <w:rPr>
          <w:color w:val="7030A0"/>
        </w:rPr>
        <w:t xml:space="preserve"> achieves dimming by controlling the duty cycle of the signal. Figure 13 describes the dimming control mechanism by FSK.</w:t>
      </w:r>
    </w:p>
    <w:p w14:paraId="66F660B2" w14:textId="77777777" w:rsidR="0081475C" w:rsidRDefault="0081475C" w:rsidP="0081475C">
      <w:pPr>
        <w:jc w:val="center"/>
      </w:pPr>
      <w:r w:rsidRPr="00CE0B40">
        <w:rPr>
          <w:noProof/>
          <w:lang w:eastAsia="ko-KR"/>
        </w:rPr>
        <w:drawing>
          <wp:inline distT="0" distB="0" distL="0" distR="0" wp14:anchorId="52BCD0BB" wp14:editId="30A078D7">
            <wp:extent cx="4121208" cy="2690644"/>
            <wp:effectExtent l="0" t="0" r="0" b="0"/>
            <wp:docPr id="19" name="Picture 19" descr="C:\Users\Trang\Dropbox\00- - - - -  - - IEEEr1 Proposal\----2017.01 Jan meeting\Figures\Fig 13- FSK dimm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rang\Dropbox\00- - - - -  - - IEEEr1 Proposal\----2017.01 Jan meeting\Figures\Fig 13- FSK dimmi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2607" cy="2698086"/>
                    </a:xfrm>
                    <a:prstGeom prst="rect">
                      <a:avLst/>
                    </a:prstGeom>
                    <a:noFill/>
                    <a:ln>
                      <a:noFill/>
                    </a:ln>
                  </pic:spPr>
                </pic:pic>
              </a:graphicData>
            </a:graphic>
          </wp:inline>
        </w:drawing>
      </w:r>
    </w:p>
    <w:p w14:paraId="14E879FD" w14:textId="77777777" w:rsidR="0081475C" w:rsidRDefault="0081475C" w:rsidP="0081475C">
      <w:pPr>
        <w:jc w:val="center"/>
        <w:rPr>
          <w:b/>
        </w:rPr>
      </w:pPr>
      <w:r w:rsidRPr="00C8203A">
        <w:rPr>
          <w:b/>
        </w:rPr>
        <w:t>Figure 13- Schematic mechanism for FSK diming</w:t>
      </w:r>
    </w:p>
    <w:p w14:paraId="359C92E9" w14:textId="77777777" w:rsidR="0081475C" w:rsidRDefault="0081475C" w:rsidP="0081475C">
      <w:pPr>
        <w:jc w:val="center"/>
        <w:rPr>
          <w:b/>
        </w:rPr>
      </w:pPr>
    </w:p>
    <w:p w14:paraId="13E47CE3" w14:textId="77777777" w:rsidR="0006581B" w:rsidRDefault="0006581B"/>
    <w:p w14:paraId="75B3EFC5" w14:textId="1AB720AD" w:rsidR="0006581B" w:rsidRDefault="000C1D24" w:rsidP="0006581B">
      <w:pPr>
        <w:spacing w:after="120"/>
        <w:rPr>
          <w:b/>
        </w:rPr>
      </w:pPr>
      <w:r>
        <w:rPr>
          <w:b/>
        </w:rPr>
        <w:t>8</w:t>
      </w:r>
      <w:r w:rsidR="0006581B">
        <w:rPr>
          <w:b/>
        </w:rPr>
        <w:t>.5.2.4.4 S2-PSK dimming</w:t>
      </w:r>
    </w:p>
    <w:p w14:paraId="13025E64" w14:textId="77777777" w:rsidR="0006581B" w:rsidRPr="0006581B" w:rsidRDefault="0006581B" w:rsidP="0006581B">
      <w:pPr>
        <w:spacing w:after="120"/>
        <w:jc w:val="both"/>
        <w:rPr>
          <w:color w:val="7030A0"/>
        </w:rPr>
      </w:pPr>
      <w:r w:rsidRPr="0006581B">
        <w:rPr>
          <w:color w:val="7030A0"/>
        </w:rPr>
        <w:t xml:space="preserve">S2-PSK achieves dimming by controlling the amplitude of ones or zeros in OOK signal. Without controlling the amplitude, ones are at full brightness (totally </w:t>
      </w:r>
      <w:r w:rsidRPr="0006581B">
        <w:rPr>
          <w:noProof/>
          <w:color w:val="7030A0"/>
        </w:rPr>
        <w:t>“ON”),</w:t>
      </w:r>
      <w:r w:rsidRPr="0006581B">
        <w:rPr>
          <w:color w:val="7030A0"/>
        </w:rPr>
        <w:t xml:space="preserve"> and zeros are </w:t>
      </w:r>
      <w:r w:rsidRPr="0006581B">
        <w:rPr>
          <w:noProof/>
          <w:color w:val="7030A0"/>
        </w:rPr>
        <w:t>at</w:t>
      </w:r>
      <w:r w:rsidRPr="0006581B">
        <w:rPr>
          <w:color w:val="7030A0"/>
        </w:rPr>
        <w:t xml:space="preserve"> full darkness (totally “OFF”), enabling the average brightness at 50%. The configuration of ones’ amplitude allows the average brightness output at the dimmed level (&lt;50%). Likewise, the configuration of zeros’ amplitude allows the average brightness output at the bright level (&gt;50%). The desired dimming level is the average brightness of one and zero.</w:t>
      </w:r>
    </w:p>
    <w:p w14:paraId="5CEBE5B0" w14:textId="77777777" w:rsidR="0006581B" w:rsidRPr="0006581B" w:rsidRDefault="0006581B" w:rsidP="0006581B">
      <w:pPr>
        <w:spacing w:after="120"/>
        <w:jc w:val="both"/>
        <w:rPr>
          <w:b/>
          <w:color w:val="7030A0"/>
        </w:rPr>
      </w:pPr>
      <w:r w:rsidRPr="0006581B">
        <w:rPr>
          <w:color w:val="7030A0"/>
        </w:rPr>
        <w:t xml:space="preserve">The clock rate of OOK modulation </w:t>
      </w:r>
      <w:r w:rsidRPr="0006581B">
        <w:rPr>
          <w:noProof/>
          <w:color w:val="7030A0"/>
        </w:rPr>
        <w:t>is fixed</w:t>
      </w:r>
      <w:r w:rsidRPr="0006581B">
        <w:rPr>
          <w:color w:val="7030A0"/>
        </w:rPr>
        <w:t xml:space="preserve"> at a low frequency (200Hz for indoor or 125Hz for outdoor) throughout the transmission time and dimming control. Consequently, the amplitude controlling is performed. Hence the S2-PSK dimming is called Low-Clock-Rate OOK amplitude dimming.</w:t>
      </w:r>
    </w:p>
    <w:p w14:paraId="3F97C2BE" w14:textId="77777777" w:rsidR="0006581B" w:rsidRDefault="0006581B"/>
    <w:p w14:paraId="29452761" w14:textId="77777777" w:rsidR="0081475C" w:rsidRDefault="0081475C"/>
    <w:p w14:paraId="1F0CA928" w14:textId="77777777" w:rsidR="0081475C" w:rsidRDefault="0081475C"/>
    <w:p w14:paraId="5D046E28" w14:textId="77777777" w:rsidR="0081475C" w:rsidRDefault="0081475C"/>
    <w:p w14:paraId="19457CB2" w14:textId="77777777" w:rsidR="00BD5BC7" w:rsidRDefault="00BD5BC7" w:rsidP="000C1D24">
      <w:pPr>
        <w:spacing w:after="120"/>
        <w:rPr>
          <w:b/>
        </w:rPr>
      </w:pPr>
    </w:p>
    <w:p w14:paraId="0567C8CA" w14:textId="0E02DE09" w:rsidR="000C1D24" w:rsidRDefault="000C1D24" w:rsidP="000C1D24">
      <w:pPr>
        <w:spacing w:after="120"/>
        <w:rPr>
          <w:b/>
        </w:rPr>
      </w:pPr>
      <w:r>
        <w:rPr>
          <w:b/>
        </w:rPr>
        <w:t xml:space="preserve">8.5.2.5.2 </w:t>
      </w:r>
      <w:r w:rsidR="0081475C">
        <w:rPr>
          <w:b/>
        </w:rPr>
        <w:t>CM-</w:t>
      </w:r>
      <w:r>
        <w:rPr>
          <w:b/>
        </w:rPr>
        <w:t>FSK dimming</w:t>
      </w:r>
    </w:p>
    <w:p w14:paraId="70AC7EDB" w14:textId="41ECE448" w:rsidR="000C1D24" w:rsidRPr="00C8203A" w:rsidRDefault="0081475C" w:rsidP="0081475C">
      <w:pPr>
        <w:spacing w:after="120"/>
        <w:rPr>
          <w:color w:val="7030A0"/>
        </w:rPr>
      </w:pPr>
      <w:r>
        <w:rPr>
          <w:color w:val="7030A0"/>
        </w:rPr>
        <w:t>CM-</w:t>
      </w:r>
      <w:r w:rsidR="00E04F22">
        <w:rPr>
          <w:color w:val="7030A0"/>
        </w:rPr>
        <w:t>FSK</w:t>
      </w:r>
      <w:r>
        <w:rPr>
          <w:color w:val="7030A0"/>
        </w:rPr>
        <w:t xml:space="preserve"> implements FSK dimming by controlling the duty cycle of the FSK signal.</w:t>
      </w:r>
      <w:r w:rsidR="00C8203A" w:rsidRPr="00C8203A">
        <w:rPr>
          <w:color w:val="7030A0"/>
        </w:rPr>
        <w:t xml:space="preserve"> </w:t>
      </w:r>
      <w:r>
        <w:rPr>
          <w:color w:val="7030A0"/>
        </w:rPr>
        <w:t>Dimming is supported in steps of 10%.</w:t>
      </w:r>
    </w:p>
    <w:p w14:paraId="30CFF858" w14:textId="77777777" w:rsidR="00C8203A" w:rsidRDefault="00C8203A" w:rsidP="00C8203A">
      <w:pPr>
        <w:jc w:val="center"/>
        <w:rPr>
          <w:b/>
        </w:rPr>
      </w:pPr>
    </w:p>
    <w:p w14:paraId="35771E5D" w14:textId="77777777" w:rsidR="00C8203A" w:rsidRDefault="00C8203A" w:rsidP="00C8203A">
      <w:pPr>
        <w:jc w:val="center"/>
        <w:rPr>
          <w:b/>
        </w:rPr>
      </w:pPr>
    </w:p>
    <w:p w14:paraId="35D499D2" w14:textId="77777777" w:rsidR="00C8203A" w:rsidRDefault="00C8203A" w:rsidP="00C8203A">
      <w:pPr>
        <w:jc w:val="center"/>
        <w:rPr>
          <w:b/>
        </w:rPr>
      </w:pPr>
    </w:p>
    <w:p w14:paraId="3117AC26" w14:textId="7E31E4FD" w:rsidR="00D9142A" w:rsidRDefault="00A27B64" w:rsidP="00D9142A">
      <w:pPr>
        <w:spacing w:after="120"/>
        <w:rPr>
          <w:b/>
        </w:rPr>
      </w:pPr>
      <w:r>
        <w:rPr>
          <w:b/>
        </w:rPr>
        <w:t>8</w:t>
      </w:r>
      <w:r w:rsidR="00D9142A">
        <w:rPr>
          <w:b/>
        </w:rPr>
        <w:t>.5.2.6.1 A-QL dimming</w:t>
      </w:r>
    </w:p>
    <w:p w14:paraId="0A1C01DE" w14:textId="35465A98" w:rsidR="00D9142A" w:rsidRPr="00A27B64" w:rsidRDefault="00D9142A" w:rsidP="00D9142A">
      <w:pPr>
        <w:spacing w:after="120"/>
        <w:jc w:val="both"/>
        <w:rPr>
          <w:color w:val="7030A0"/>
        </w:rPr>
      </w:pPr>
      <w:r w:rsidRPr="00A27B64">
        <w:rPr>
          <w:color w:val="7030A0"/>
        </w:rPr>
        <w:t>Since A-QL is modulated at a low optical clock rate (such as 10Hz) that is perceptible by human eyes, dimming is not supported. The change of color of the background and the color modulation of the A-QL are independent.</w:t>
      </w:r>
    </w:p>
    <w:p w14:paraId="0DAA7EB9" w14:textId="77777777" w:rsidR="00C8203A" w:rsidRDefault="00C8203A" w:rsidP="00C8203A">
      <w:pPr>
        <w:jc w:val="center"/>
        <w:rPr>
          <w:b/>
        </w:rPr>
      </w:pPr>
    </w:p>
    <w:p w14:paraId="60CC4005" w14:textId="77777777" w:rsidR="00C8203A" w:rsidRDefault="00C8203A" w:rsidP="00C8203A">
      <w:pPr>
        <w:jc w:val="center"/>
        <w:rPr>
          <w:b/>
        </w:rPr>
      </w:pPr>
    </w:p>
    <w:p w14:paraId="16C0DE3B" w14:textId="77777777" w:rsidR="00C8203A" w:rsidRDefault="00C8203A" w:rsidP="00C8203A">
      <w:pPr>
        <w:jc w:val="center"/>
        <w:rPr>
          <w:b/>
        </w:rPr>
      </w:pPr>
    </w:p>
    <w:p w14:paraId="5A2B8905" w14:textId="413DC057" w:rsidR="00A27B64" w:rsidRPr="00114B30" w:rsidRDefault="003C4E3F" w:rsidP="00A27B64">
      <w:pPr>
        <w:spacing w:after="120"/>
        <w:rPr>
          <w:b/>
          <w:color w:val="FF0000"/>
        </w:rPr>
      </w:pPr>
      <w:r>
        <w:rPr>
          <w:b/>
        </w:rPr>
        <w:t>8</w:t>
      </w:r>
      <w:r w:rsidR="00A27B64">
        <w:rPr>
          <w:b/>
        </w:rPr>
        <w:t xml:space="preserve">.5.2.6.5 </w:t>
      </w:r>
      <w:r>
        <w:rPr>
          <w:b/>
        </w:rPr>
        <w:t>HA-QL dimming</w:t>
      </w:r>
    </w:p>
    <w:p w14:paraId="533476A2" w14:textId="77777777" w:rsidR="00A27B64" w:rsidRPr="003C4E3F" w:rsidRDefault="00A27B64" w:rsidP="00A27B64">
      <w:pPr>
        <w:spacing w:after="120"/>
        <w:jc w:val="both"/>
        <w:rPr>
          <w:b/>
          <w:color w:val="7030A0"/>
        </w:rPr>
      </w:pPr>
      <w:r w:rsidRPr="003C4E3F">
        <w:rPr>
          <w:color w:val="7030A0"/>
        </w:rPr>
        <w:t>The change in color background does not affect to the data communication. Dimming is hence supported by controlling the background color. The delay time of dimming control should be synchronized to the symbol rate of transmission.</w:t>
      </w:r>
    </w:p>
    <w:p w14:paraId="001A2BD2" w14:textId="77777777" w:rsidR="00C8203A" w:rsidRDefault="00C8203A" w:rsidP="00C8203A">
      <w:pPr>
        <w:jc w:val="center"/>
        <w:rPr>
          <w:b/>
        </w:rPr>
      </w:pPr>
    </w:p>
    <w:p w14:paraId="070FB51D" w14:textId="77777777" w:rsidR="00C8203A" w:rsidRDefault="00C8203A" w:rsidP="00C8203A">
      <w:pPr>
        <w:jc w:val="center"/>
        <w:rPr>
          <w:b/>
        </w:rPr>
      </w:pPr>
    </w:p>
    <w:p w14:paraId="00A3D841" w14:textId="77777777" w:rsidR="00C8203A" w:rsidRDefault="00C8203A" w:rsidP="00C8203A">
      <w:pPr>
        <w:jc w:val="center"/>
        <w:rPr>
          <w:b/>
        </w:rPr>
      </w:pPr>
    </w:p>
    <w:p w14:paraId="43C22B9D" w14:textId="77777777" w:rsidR="0081475C" w:rsidRDefault="0081475C" w:rsidP="00C8203A">
      <w:pPr>
        <w:jc w:val="center"/>
        <w:rPr>
          <w:b/>
        </w:rPr>
      </w:pPr>
    </w:p>
    <w:p w14:paraId="0B0FF5D6" w14:textId="77777777" w:rsidR="0081475C" w:rsidRDefault="0081475C" w:rsidP="00C8203A">
      <w:pPr>
        <w:jc w:val="center"/>
        <w:rPr>
          <w:b/>
        </w:rPr>
      </w:pPr>
    </w:p>
    <w:p w14:paraId="7E56D75F" w14:textId="77777777" w:rsidR="0081475C" w:rsidRDefault="0081475C" w:rsidP="00C8203A">
      <w:pPr>
        <w:jc w:val="center"/>
        <w:rPr>
          <w:b/>
        </w:rPr>
      </w:pPr>
    </w:p>
    <w:p w14:paraId="64916666" w14:textId="77777777" w:rsidR="0081475C" w:rsidRDefault="0081475C" w:rsidP="00C8203A">
      <w:pPr>
        <w:jc w:val="center"/>
        <w:rPr>
          <w:b/>
        </w:rPr>
      </w:pPr>
    </w:p>
    <w:p w14:paraId="39123FE1" w14:textId="77777777" w:rsidR="0081475C" w:rsidRDefault="0081475C" w:rsidP="00C8203A">
      <w:pPr>
        <w:jc w:val="center"/>
        <w:rPr>
          <w:b/>
        </w:rPr>
      </w:pPr>
    </w:p>
    <w:p w14:paraId="4C61EE9B" w14:textId="77777777" w:rsidR="00D9142A" w:rsidRDefault="00D9142A" w:rsidP="00C8203A">
      <w:pPr>
        <w:jc w:val="center"/>
        <w:rPr>
          <w:b/>
        </w:rPr>
      </w:pPr>
    </w:p>
    <w:p w14:paraId="640B9F80" w14:textId="77777777" w:rsidR="00D9142A" w:rsidRDefault="00D9142A" w:rsidP="00C8203A">
      <w:pPr>
        <w:jc w:val="center"/>
        <w:rPr>
          <w:b/>
        </w:rPr>
      </w:pPr>
    </w:p>
    <w:p w14:paraId="2CF2E09F" w14:textId="77777777" w:rsidR="00D9142A" w:rsidRDefault="00D9142A" w:rsidP="00C8203A">
      <w:pPr>
        <w:jc w:val="center"/>
        <w:rPr>
          <w:b/>
        </w:rPr>
      </w:pPr>
    </w:p>
    <w:p w14:paraId="7C9FF58C" w14:textId="77777777" w:rsidR="00D9142A" w:rsidRDefault="00D9142A" w:rsidP="00C8203A">
      <w:pPr>
        <w:jc w:val="center"/>
        <w:rPr>
          <w:b/>
        </w:rPr>
      </w:pPr>
    </w:p>
    <w:p w14:paraId="1F9BE822" w14:textId="77777777" w:rsidR="00D9142A" w:rsidRDefault="00D9142A" w:rsidP="00C8203A">
      <w:pPr>
        <w:jc w:val="center"/>
        <w:rPr>
          <w:b/>
        </w:rPr>
      </w:pPr>
    </w:p>
    <w:p w14:paraId="463BB1D9" w14:textId="70D0EC9E" w:rsidR="005D2B4A" w:rsidRPr="000D5C8C" w:rsidRDefault="005D2B4A" w:rsidP="005D2B4A">
      <w:pPr>
        <w:pStyle w:val="Heading1"/>
        <w:rPr>
          <w:sz w:val="26"/>
        </w:rPr>
      </w:pPr>
      <w:r w:rsidRPr="000D5C8C">
        <w:rPr>
          <w:sz w:val="26"/>
        </w:rPr>
        <w:lastRenderedPageBreak/>
        <w:t>#</w:t>
      </w:r>
      <w:r>
        <w:rPr>
          <w:sz w:val="26"/>
        </w:rPr>
        <w:t>3</w:t>
      </w:r>
      <w:r w:rsidRPr="000D5C8C">
        <w:rPr>
          <w:sz w:val="26"/>
        </w:rPr>
        <w:t>: P</w:t>
      </w:r>
      <w:r>
        <w:rPr>
          <w:sz w:val="26"/>
        </w:rPr>
        <w:t>PDU frame formats</w:t>
      </w:r>
    </w:p>
    <w:p w14:paraId="3B2525F6" w14:textId="77777777" w:rsidR="00D9142A" w:rsidRDefault="00D9142A" w:rsidP="00C8203A">
      <w:pPr>
        <w:jc w:val="center"/>
        <w:rPr>
          <w:b/>
        </w:rPr>
      </w:pPr>
    </w:p>
    <w:p w14:paraId="52BF77B9" w14:textId="77777777" w:rsidR="00E244DB" w:rsidRPr="00892434" w:rsidRDefault="00E244DB" w:rsidP="00E244DB">
      <w:pPr>
        <w:spacing w:after="120"/>
        <w:jc w:val="both"/>
        <w:rPr>
          <w:b/>
        </w:rPr>
      </w:pPr>
    </w:p>
    <w:p w14:paraId="1660CFFF" w14:textId="4FB067FF" w:rsidR="00E244DB" w:rsidRPr="00892434" w:rsidRDefault="00E244DB" w:rsidP="00E244DB">
      <w:pPr>
        <w:spacing w:after="120"/>
        <w:jc w:val="both"/>
        <w:rPr>
          <w:b/>
        </w:rPr>
      </w:pPr>
      <w:r>
        <w:rPr>
          <w:b/>
        </w:rPr>
        <w:t>8</w:t>
      </w:r>
      <w:r w:rsidRPr="00892434">
        <w:rPr>
          <w:b/>
        </w:rPr>
        <w:t>.6.6.5 S8-PSK PPDU format</w:t>
      </w:r>
    </w:p>
    <w:tbl>
      <w:tblPr>
        <w:tblStyle w:val="TableGrid"/>
        <w:tblW w:w="0" w:type="auto"/>
        <w:tblInd w:w="895" w:type="dxa"/>
        <w:tblLook w:val="04A0" w:firstRow="1" w:lastRow="0" w:firstColumn="1" w:lastColumn="0" w:noHBand="0" w:noVBand="1"/>
      </w:tblPr>
      <w:tblGrid>
        <w:gridCol w:w="1972"/>
        <w:gridCol w:w="4958"/>
      </w:tblGrid>
      <w:tr w:rsidR="00E244DB" w:rsidRPr="00892434" w14:paraId="210E5865" w14:textId="77777777" w:rsidTr="00E244DB">
        <w:tc>
          <w:tcPr>
            <w:tcW w:w="1972" w:type="dxa"/>
          </w:tcPr>
          <w:p w14:paraId="1B1830AC" w14:textId="77777777" w:rsidR="00E244DB" w:rsidRPr="00E244DB" w:rsidRDefault="00E244DB" w:rsidP="00975456">
            <w:pPr>
              <w:spacing w:after="120"/>
              <w:jc w:val="center"/>
              <w:rPr>
                <w:b/>
                <w:color w:val="7030A0"/>
              </w:rPr>
            </w:pPr>
            <w:r w:rsidRPr="00E244DB">
              <w:rPr>
                <w:b/>
                <w:color w:val="7030A0"/>
              </w:rPr>
              <w:t>Preamble</w:t>
            </w:r>
          </w:p>
          <w:p w14:paraId="0A0FF175" w14:textId="2F9B57DA" w:rsidR="00E244DB" w:rsidRPr="00E244DB" w:rsidRDefault="00E244DB" w:rsidP="004753A1">
            <w:pPr>
              <w:spacing w:after="120"/>
              <w:jc w:val="center"/>
              <w:rPr>
                <w:color w:val="7030A0"/>
              </w:rPr>
            </w:pPr>
            <w:r w:rsidRPr="00E244DB">
              <w:rPr>
                <w:color w:val="7030A0"/>
              </w:rPr>
              <w:t xml:space="preserve">(see </w:t>
            </w:r>
            <w:r w:rsidR="004753A1">
              <w:rPr>
                <w:color w:val="7030A0"/>
              </w:rPr>
              <w:t>8</w:t>
            </w:r>
            <w:r w:rsidRPr="00E244DB">
              <w:rPr>
                <w:color w:val="7030A0"/>
              </w:rPr>
              <w:t>.6.6.5.1)</w:t>
            </w:r>
          </w:p>
        </w:tc>
        <w:tc>
          <w:tcPr>
            <w:tcW w:w="4958" w:type="dxa"/>
          </w:tcPr>
          <w:p w14:paraId="1ED651AF" w14:textId="77777777" w:rsidR="00E244DB" w:rsidRPr="00E244DB" w:rsidRDefault="00E244DB" w:rsidP="00975456">
            <w:pPr>
              <w:spacing w:after="120"/>
              <w:jc w:val="center"/>
              <w:rPr>
                <w:b/>
                <w:color w:val="7030A0"/>
              </w:rPr>
            </w:pPr>
            <w:r w:rsidRPr="00E244DB">
              <w:rPr>
                <w:b/>
                <w:color w:val="7030A0"/>
              </w:rPr>
              <w:t>PSDU</w:t>
            </w:r>
          </w:p>
          <w:p w14:paraId="1F086B70" w14:textId="75AEFF50" w:rsidR="00E244DB" w:rsidRPr="00E244DB" w:rsidRDefault="00E244DB" w:rsidP="004753A1">
            <w:pPr>
              <w:spacing w:after="120"/>
              <w:jc w:val="center"/>
              <w:rPr>
                <w:color w:val="7030A0"/>
              </w:rPr>
            </w:pPr>
            <w:r w:rsidRPr="00E244DB">
              <w:rPr>
                <w:color w:val="7030A0"/>
              </w:rPr>
              <w:t xml:space="preserve">(see </w:t>
            </w:r>
            <w:r w:rsidR="004753A1">
              <w:rPr>
                <w:color w:val="7030A0"/>
              </w:rPr>
              <w:t>8</w:t>
            </w:r>
            <w:r w:rsidRPr="00E244DB">
              <w:rPr>
                <w:color w:val="7030A0"/>
              </w:rPr>
              <w:t>.6.6.5.</w:t>
            </w:r>
            <w:r w:rsidR="004753A1">
              <w:rPr>
                <w:color w:val="7030A0"/>
              </w:rPr>
              <w:t>2</w:t>
            </w:r>
            <w:r w:rsidRPr="00E244DB">
              <w:rPr>
                <w:color w:val="7030A0"/>
              </w:rPr>
              <w:t>)</w:t>
            </w:r>
          </w:p>
        </w:tc>
      </w:tr>
      <w:tr w:rsidR="00E244DB" w:rsidRPr="00892434" w14:paraId="58BB8155" w14:textId="77777777" w:rsidTr="00E244DB">
        <w:tc>
          <w:tcPr>
            <w:tcW w:w="1972" w:type="dxa"/>
          </w:tcPr>
          <w:p w14:paraId="3E61D0B7" w14:textId="77777777" w:rsidR="00E244DB" w:rsidRPr="00E244DB" w:rsidRDefault="00E244DB" w:rsidP="00975456">
            <w:pPr>
              <w:spacing w:after="120"/>
              <w:jc w:val="center"/>
              <w:rPr>
                <w:color w:val="7030A0"/>
              </w:rPr>
            </w:pPr>
            <w:r w:rsidRPr="00E244DB">
              <w:rPr>
                <w:color w:val="7030A0"/>
              </w:rPr>
              <w:t>SHR</w:t>
            </w:r>
          </w:p>
        </w:tc>
        <w:tc>
          <w:tcPr>
            <w:tcW w:w="4958" w:type="dxa"/>
          </w:tcPr>
          <w:p w14:paraId="54443BEB" w14:textId="77777777" w:rsidR="00E244DB" w:rsidRPr="00E244DB" w:rsidRDefault="00E244DB" w:rsidP="00975456">
            <w:pPr>
              <w:spacing w:after="120"/>
              <w:jc w:val="center"/>
              <w:rPr>
                <w:color w:val="7030A0"/>
              </w:rPr>
            </w:pPr>
            <w:r w:rsidRPr="00E244DB">
              <w:rPr>
                <w:color w:val="7030A0"/>
              </w:rPr>
              <w:t>PHY payload</w:t>
            </w:r>
          </w:p>
        </w:tc>
      </w:tr>
    </w:tbl>
    <w:p w14:paraId="1FDE780A" w14:textId="77777777" w:rsidR="000F5452" w:rsidRDefault="000F5452" w:rsidP="00E244DB">
      <w:pPr>
        <w:spacing w:after="120"/>
        <w:rPr>
          <w:color w:val="7030A0"/>
        </w:rPr>
      </w:pPr>
    </w:p>
    <w:p w14:paraId="2C5D875A" w14:textId="5457510F" w:rsidR="00E244DB" w:rsidRPr="00E244DB" w:rsidRDefault="00E244DB" w:rsidP="00E244DB">
      <w:pPr>
        <w:spacing w:after="120"/>
        <w:rPr>
          <w:color w:val="7030A0"/>
        </w:rPr>
      </w:pPr>
      <w:r w:rsidRPr="00E244DB">
        <w:rPr>
          <w:color w:val="7030A0"/>
        </w:rPr>
        <w:t xml:space="preserve">The S8-PSK PPDU frame structure consists of the preamble field, and the PSDU PHY payload. </w:t>
      </w:r>
    </w:p>
    <w:p w14:paraId="1B2E1E65" w14:textId="4CAAAEA5" w:rsidR="00D9142A" w:rsidRPr="000F5452" w:rsidRDefault="007259EC" w:rsidP="002145F0">
      <w:pPr>
        <w:spacing w:after="120" w:line="240" w:lineRule="auto"/>
        <w:jc w:val="both"/>
        <w:rPr>
          <w:color w:val="7030A0"/>
        </w:rPr>
      </w:pPr>
      <w:r w:rsidRPr="000F5452">
        <w:rPr>
          <w:color w:val="7030A0"/>
        </w:rPr>
        <w:t>Without using the PHR field, t</w:t>
      </w:r>
      <w:r w:rsidR="00FA5C2B" w:rsidRPr="000F5452">
        <w:rPr>
          <w:color w:val="7030A0"/>
        </w:rPr>
        <w:t xml:space="preserve">he configuration of S8-PSK PHY frame format shall be </w:t>
      </w:r>
      <w:r w:rsidRPr="000F5452">
        <w:rPr>
          <w:color w:val="7030A0"/>
        </w:rPr>
        <w:t xml:space="preserve">implemented </w:t>
      </w:r>
      <w:r w:rsidR="00FA5C2B" w:rsidRPr="000F5452">
        <w:rPr>
          <w:color w:val="7030A0"/>
        </w:rPr>
        <w:t xml:space="preserve">over </w:t>
      </w:r>
      <w:r w:rsidRPr="000F5452">
        <w:rPr>
          <w:color w:val="7030A0"/>
        </w:rPr>
        <w:t xml:space="preserve">the </w:t>
      </w:r>
      <w:r w:rsidR="00FA5C2B" w:rsidRPr="000F5452">
        <w:rPr>
          <w:color w:val="7030A0"/>
        </w:rPr>
        <w:t>corresponding PHY PIB attributes:</w:t>
      </w:r>
    </w:p>
    <w:p w14:paraId="716BBF0A" w14:textId="208277B6" w:rsidR="000F5452" w:rsidRPr="000F5452" w:rsidRDefault="000F5452" w:rsidP="000F5452">
      <w:pPr>
        <w:pStyle w:val="ListParagraph"/>
        <w:numPr>
          <w:ilvl w:val="0"/>
          <w:numId w:val="42"/>
        </w:numPr>
        <w:jc w:val="both"/>
        <w:rPr>
          <w:color w:val="7030A0"/>
        </w:rPr>
      </w:pPr>
      <w:proofErr w:type="spellStart"/>
      <w:r w:rsidRPr="000F5452">
        <w:rPr>
          <w:i/>
          <w:color w:val="7030A0"/>
        </w:rPr>
        <w:t>phyOccMcsID</w:t>
      </w:r>
      <w:proofErr w:type="spellEnd"/>
      <w:r w:rsidRPr="000F5452">
        <w:rPr>
          <w:color w:val="7030A0"/>
        </w:rPr>
        <w:t xml:space="preserve"> = 1: represents that S8-PSK is used </w:t>
      </w:r>
    </w:p>
    <w:p w14:paraId="0CA89F00" w14:textId="6C5D7272" w:rsidR="000F5452" w:rsidRPr="000F5452" w:rsidRDefault="000F5452" w:rsidP="000F5452">
      <w:pPr>
        <w:pStyle w:val="ListParagraph"/>
        <w:numPr>
          <w:ilvl w:val="0"/>
          <w:numId w:val="42"/>
        </w:numPr>
        <w:jc w:val="both"/>
        <w:rPr>
          <w:color w:val="7030A0"/>
        </w:rPr>
      </w:pPr>
      <w:r w:rsidRPr="000F5452">
        <w:rPr>
          <w:color w:val="7030A0"/>
        </w:rPr>
        <w:t xml:space="preserve">Other configurable attributes include: </w:t>
      </w:r>
      <w:proofErr w:type="spellStart"/>
      <w:r w:rsidRPr="000F5452">
        <w:rPr>
          <w:i/>
          <w:color w:val="7030A0"/>
        </w:rPr>
        <w:t>phyOccOpticalClockRate</w:t>
      </w:r>
      <w:proofErr w:type="spellEnd"/>
      <w:r w:rsidRPr="000F5452">
        <w:rPr>
          <w:color w:val="7030A0"/>
        </w:rPr>
        <w:t xml:space="preserve">, </w:t>
      </w:r>
      <w:proofErr w:type="spellStart"/>
      <w:r w:rsidRPr="000F5452">
        <w:rPr>
          <w:i/>
          <w:color w:val="7030A0"/>
        </w:rPr>
        <w:t>phyOccDim</w:t>
      </w:r>
      <w:proofErr w:type="spellEnd"/>
      <w:r w:rsidRPr="000F5452">
        <w:rPr>
          <w:color w:val="7030A0"/>
        </w:rPr>
        <w:t xml:space="preserve">, </w:t>
      </w:r>
      <w:proofErr w:type="spellStart"/>
      <w:r w:rsidRPr="000F5452">
        <w:rPr>
          <w:i/>
          <w:color w:val="7030A0"/>
        </w:rPr>
        <w:t>phyOccRLLCode</w:t>
      </w:r>
      <w:proofErr w:type="spellEnd"/>
      <w:r w:rsidRPr="000F5452">
        <w:rPr>
          <w:color w:val="7030A0"/>
        </w:rPr>
        <w:t xml:space="preserve">, </w:t>
      </w:r>
      <w:proofErr w:type="spellStart"/>
      <w:r w:rsidRPr="000F5452">
        <w:rPr>
          <w:i/>
          <w:color w:val="7030A0"/>
        </w:rPr>
        <w:t>phyOccFec</w:t>
      </w:r>
      <w:proofErr w:type="spellEnd"/>
      <w:r w:rsidRPr="000F5452">
        <w:rPr>
          <w:color w:val="7030A0"/>
        </w:rPr>
        <w:t xml:space="preserve">, </w:t>
      </w:r>
      <w:r w:rsidRPr="000F5452">
        <w:rPr>
          <w:i/>
          <w:color w:val="7030A0"/>
        </w:rPr>
        <w:t>phyS8pskNoLightSource</w:t>
      </w:r>
      <w:r w:rsidRPr="000F5452">
        <w:rPr>
          <w:color w:val="7030A0"/>
        </w:rPr>
        <w:t xml:space="preserve">s, </w:t>
      </w:r>
      <w:r w:rsidRPr="000F5452">
        <w:rPr>
          <w:i/>
          <w:color w:val="7030A0"/>
        </w:rPr>
        <w:t>phyS8pskModulationRate</w:t>
      </w:r>
      <w:r w:rsidRPr="000F5452">
        <w:rPr>
          <w:color w:val="7030A0"/>
        </w:rPr>
        <w:t xml:space="preserve"> shall specify the parameters used for the demodulation as given in table </w:t>
      </w:r>
      <w:commentRangeStart w:id="0"/>
      <w:r w:rsidRPr="000F5452">
        <w:rPr>
          <w:color w:val="7030A0"/>
          <w:highlight w:val="yellow"/>
        </w:rPr>
        <w:t>188- PHY PIB attribut</w:t>
      </w:r>
      <w:r w:rsidRPr="000F5452">
        <w:rPr>
          <w:color w:val="7030A0"/>
        </w:rPr>
        <w:t>es.</w:t>
      </w:r>
      <w:commentRangeEnd w:id="0"/>
      <w:r w:rsidRPr="000F5452">
        <w:rPr>
          <w:rStyle w:val="CommentReference"/>
          <w:color w:val="7030A0"/>
        </w:rPr>
        <w:commentReference w:id="0"/>
      </w:r>
    </w:p>
    <w:p w14:paraId="5EA107A8" w14:textId="2BC055CF" w:rsidR="000F5452" w:rsidRPr="000F5452" w:rsidRDefault="000F5452" w:rsidP="000F5452">
      <w:pPr>
        <w:spacing w:after="0" w:line="240" w:lineRule="auto"/>
        <w:jc w:val="both"/>
      </w:pPr>
    </w:p>
    <w:p w14:paraId="124B46BE" w14:textId="77777777" w:rsidR="00FA5C2B" w:rsidRDefault="00FA5C2B" w:rsidP="005D2B4A">
      <w:pPr>
        <w:jc w:val="both"/>
        <w:rPr>
          <w:b/>
        </w:rPr>
      </w:pPr>
    </w:p>
    <w:p w14:paraId="3736BF72" w14:textId="7B96B677" w:rsidR="004E7135" w:rsidRDefault="004E7135" w:rsidP="004E7135">
      <w:pPr>
        <w:spacing w:after="120"/>
        <w:jc w:val="both"/>
        <w:rPr>
          <w:b/>
        </w:rPr>
      </w:pPr>
      <w:r>
        <w:rPr>
          <w:b/>
        </w:rPr>
        <w:t>8.6.6.6 Hybrid Spatial PSK (HS-PSK)</w:t>
      </w:r>
    </w:p>
    <w:p w14:paraId="08C1068D" w14:textId="77777777" w:rsidR="004753A1" w:rsidRPr="00892434" w:rsidRDefault="004753A1" w:rsidP="004753A1">
      <w:pPr>
        <w:spacing w:after="120"/>
        <w:jc w:val="both"/>
        <w:rPr>
          <w:b/>
        </w:rPr>
      </w:pPr>
    </w:p>
    <w:tbl>
      <w:tblPr>
        <w:tblStyle w:val="TableGrid"/>
        <w:tblW w:w="0" w:type="auto"/>
        <w:tblInd w:w="895" w:type="dxa"/>
        <w:tblLook w:val="04A0" w:firstRow="1" w:lastRow="0" w:firstColumn="1" w:lastColumn="0" w:noHBand="0" w:noVBand="1"/>
      </w:tblPr>
      <w:tblGrid>
        <w:gridCol w:w="1616"/>
        <w:gridCol w:w="2457"/>
        <w:gridCol w:w="1925"/>
        <w:gridCol w:w="2457"/>
      </w:tblGrid>
      <w:tr w:rsidR="004753A1" w:rsidRPr="00892434" w14:paraId="19108171" w14:textId="77777777" w:rsidTr="00EE4A73">
        <w:trPr>
          <w:trHeight w:val="467"/>
        </w:trPr>
        <w:tc>
          <w:tcPr>
            <w:tcW w:w="1616" w:type="dxa"/>
          </w:tcPr>
          <w:p w14:paraId="58C2893B" w14:textId="1507F825" w:rsidR="004753A1" w:rsidRPr="00892434" w:rsidRDefault="004753A1" w:rsidP="00EE4A73">
            <w:pPr>
              <w:spacing w:after="120"/>
              <w:jc w:val="center"/>
            </w:pPr>
            <w:r w:rsidRPr="00892434">
              <w:rPr>
                <w:b/>
              </w:rPr>
              <w:t>Preamble</w:t>
            </w:r>
          </w:p>
        </w:tc>
        <w:tc>
          <w:tcPr>
            <w:tcW w:w="2457" w:type="dxa"/>
          </w:tcPr>
          <w:p w14:paraId="320722C2" w14:textId="7A9A94D8" w:rsidR="004753A1" w:rsidRPr="00892434" w:rsidRDefault="004753A1" w:rsidP="00EE4A73">
            <w:pPr>
              <w:spacing w:after="120"/>
              <w:jc w:val="center"/>
              <w:rPr>
                <w:b/>
              </w:rPr>
            </w:pPr>
            <w:r w:rsidRPr="00892434">
              <w:rPr>
                <w:b/>
              </w:rPr>
              <w:t>PHY header</w:t>
            </w:r>
          </w:p>
        </w:tc>
        <w:tc>
          <w:tcPr>
            <w:tcW w:w="1925" w:type="dxa"/>
          </w:tcPr>
          <w:p w14:paraId="18944B31" w14:textId="51555A20" w:rsidR="004753A1" w:rsidRPr="00892434" w:rsidRDefault="004753A1" w:rsidP="00E647CB">
            <w:pPr>
              <w:spacing w:after="120"/>
              <w:jc w:val="center"/>
              <w:rPr>
                <w:b/>
              </w:rPr>
            </w:pPr>
            <w:r w:rsidRPr="00892434">
              <w:rPr>
                <w:b/>
              </w:rPr>
              <w:t>HCS</w:t>
            </w:r>
          </w:p>
        </w:tc>
        <w:tc>
          <w:tcPr>
            <w:tcW w:w="2457" w:type="dxa"/>
          </w:tcPr>
          <w:p w14:paraId="2978C454" w14:textId="65153B8E" w:rsidR="004753A1" w:rsidRPr="00892434" w:rsidRDefault="004753A1" w:rsidP="00EE4A73">
            <w:pPr>
              <w:spacing w:after="120"/>
              <w:jc w:val="center"/>
            </w:pPr>
            <w:r w:rsidRPr="00892434">
              <w:rPr>
                <w:b/>
              </w:rPr>
              <w:t>PSDU</w:t>
            </w:r>
          </w:p>
        </w:tc>
      </w:tr>
      <w:tr w:rsidR="004753A1" w:rsidRPr="00892434" w14:paraId="7923102F" w14:textId="77777777" w:rsidTr="00975456">
        <w:tc>
          <w:tcPr>
            <w:tcW w:w="1616" w:type="dxa"/>
          </w:tcPr>
          <w:p w14:paraId="294284FF" w14:textId="77777777" w:rsidR="004753A1" w:rsidRPr="00892434" w:rsidRDefault="004753A1" w:rsidP="00975456">
            <w:pPr>
              <w:spacing w:after="120"/>
              <w:jc w:val="center"/>
            </w:pPr>
            <w:r w:rsidRPr="00892434">
              <w:t>SHR</w:t>
            </w:r>
          </w:p>
        </w:tc>
        <w:tc>
          <w:tcPr>
            <w:tcW w:w="4382" w:type="dxa"/>
            <w:gridSpan w:val="2"/>
          </w:tcPr>
          <w:p w14:paraId="77F50645" w14:textId="77777777" w:rsidR="004753A1" w:rsidRPr="00892434" w:rsidRDefault="004753A1" w:rsidP="00975456">
            <w:pPr>
              <w:spacing w:after="120"/>
              <w:jc w:val="center"/>
            </w:pPr>
            <w:r w:rsidRPr="00892434">
              <w:t>PHR</w:t>
            </w:r>
          </w:p>
        </w:tc>
        <w:tc>
          <w:tcPr>
            <w:tcW w:w="2457" w:type="dxa"/>
          </w:tcPr>
          <w:p w14:paraId="0DFE8AE4" w14:textId="77777777" w:rsidR="004753A1" w:rsidRPr="00892434" w:rsidRDefault="004753A1" w:rsidP="00975456">
            <w:pPr>
              <w:spacing w:after="120"/>
              <w:jc w:val="center"/>
            </w:pPr>
            <w:r w:rsidRPr="00892434">
              <w:t>PHY payload</w:t>
            </w:r>
          </w:p>
        </w:tc>
      </w:tr>
    </w:tbl>
    <w:p w14:paraId="2F40FB53" w14:textId="77777777" w:rsidR="004753A1" w:rsidRDefault="004753A1" w:rsidP="004753A1">
      <w:pPr>
        <w:spacing w:after="120"/>
      </w:pPr>
    </w:p>
    <w:p w14:paraId="5130E697" w14:textId="77777777" w:rsidR="004753A1" w:rsidRPr="00892434" w:rsidRDefault="004753A1" w:rsidP="004753A1">
      <w:pPr>
        <w:spacing w:after="120"/>
      </w:pPr>
      <w:r w:rsidRPr="00892434">
        <w:t xml:space="preserve">The HS-PSK PPDU frame structure consists of the preamble field, PHR sub-fields, and the PSDU PHY payload. </w:t>
      </w:r>
    </w:p>
    <w:p w14:paraId="0FA97D27" w14:textId="65E341E0" w:rsidR="004753A1" w:rsidRPr="000F5452" w:rsidRDefault="004753A1" w:rsidP="004753A1">
      <w:pPr>
        <w:spacing w:after="120" w:line="240" w:lineRule="auto"/>
        <w:jc w:val="both"/>
        <w:rPr>
          <w:color w:val="7030A0"/>
        </w:rPr>
      </w:pPr>
      <w:r>
        <w:rPr>
          <w:color w:val="7030A0"/>
        </w:rPr>
        <w:t>T</w:t>
      </w:r>
      <w:r w:rsidRPr="000F5452">
        <w:rPr>
          <w:color w:val="7030A0"/>
        </w:rPr>
        <w:t xml:space="preserve">he configuration of </w:t>
      </w:r>
      <w:r>
        <w:rPr>
          <w:color w:val="7030A0"/>
        </w:rPr>
        <w:t>HS</w:t>
      </w:r>
      <w:r w:rsidRPr="000F5452">
        <w:rPr>
          <w:color w:val="7030A0"/>
        </w:rPr>
        <w:t xml:space="preserve">-PSK PHY frame format shall </w:t>
      </w:r>
      <w:r>
        <w:rPr>
          <w:color w:val="7030A0"/>
        </w:rPr>
        <w:t xml:space="preserve">also </w:t>
      </w:r>
      <w:r w:rsidRPr="000F5452">
        <w:rPr>
          <w:color w:val="7030A0"/>
        </w:rPr>
        <w:t>be implemented over the corresponding PHY PIB attributes:</w:t>
      </w:r>
    </w:p>
    <w:p w14:paraId="7433014E" w14:textId="0210CD17" w:rsidR="004753A1" w:rsidRPr="000F5452" w:rsidRDefault="004753A1" w:rsidP="004753A1">
      <w:pPr>
        <w:pStyle w:val="ListParagraph"/>
        <w:numPr>
          <w:ilvl w:val="0"/>
          <w:numId w:val="42"/>
        </w:numPr>
        <w:jc w:val="both"/>
        <w:rPr>
          <w:color w:val="7030A0"/>
        </w:rPr>
      </w:pPr>
      <w:proofErr w:type="spellStart"/>
      <w:r w:rsidRPr="000F5452">
        <w:rPr>
          <w:i/>
          <w:color w:val="7030A0"/>
        </w:rPr>
        <w:t>phyOccMcsID</w:t>
      </w:r>
      <w:proofErr w:type="spellEnd"/>
      <w:r>
        <w:rPr>
          <w:color w:val="7030A0"/>
        </w:rPr>
        <w:t xml:space="preserve"> = 2</w:t>
      </w:r>
      <w:r w:rsidRPr="000F5452">
        <w:rPr>
          <w:color w:val="7030A0"/>
        </w:rPr>
        <w:t xml:space="preserve">: represents that </w:t>
      </w:r>
      <w:r>
        <w:rPr>
          <w:color w:val="7030A0"/>
        </w:rPr>
        <w:t>HS</w:t>
      </w:r>
      <w:r w:rsidRPr="000F5452">
        <w:rPr>
          <w:color w:val="7030A0"/>
        </w:rPr>
        <w:t xml:space="preserve">-PSK is used </w:t>
      </w:r>
    </w:p>
    <w:p w14:paraId="63C5F9C1" w14:textId="63E6FB3B" w:rsidR="004753A1" w:rsidRPr="004753A1" w:rsidRDefault="004753A1" w:rsidP="00975456">
      <w:pPr>
        <w:pStyle w:val="ListParagraph"/>
        <w:numPr>
          <w:ilvl w:val="0"/>
          <w:numId w:val="42"/>
        </w:numPr>
        <w:jc w:val="both"/>
        <w:rPr>
          <w:color w:val="7030A0"/>
        </w:rPr>
      </w:pPr>
      <w:r w:rsidRPr="004753A1">
        <w:rPr>
          <w:color w:val="7030A0"/>
        </w:rPr>
        <w:t xml:space="preserve">Other configurable attributes include: </w:t>
      </w:r>
      <w:proofErr w:type="spellStart"/>
      <w:r w:rsidRPr="004753A1">
        <w:rPr>
          <w:i/>
          <w:color w:val="7030A0"/>
        </w:rPr>
        <w:t>phyOccOpticalClockRate</w:t>
      </w:r>
      <w:proofErr w:type="spellEnd"/>
      <w:r w:rsidRPr="004753A1">
        <w:rPr>
          <w:color w:val="7030A0"/>
        </w:rPr>
        <w:t xml:space="preserve">, </w:t>
      </w:r>
      <w:proofErr w:type="spellStart"/>
      <w:r w:rsidRPr="004753A1">
        <w:rPr>
          <w:i/>
          <w:color w:val="7030A0"/>
        </w:rPr>
        <w:t>phyOccDim</w:t>
      </w:r>
      <w:proofErr w:type="spellEnd"/>
      <w:r w:rsidRPr="004753A1">
        <w:rPr>
          <w:color w:val="7030A0"/>
        </w:rPr>
        <w:t xml:space="preserve">, </w:t>
      </w:r>
      <w:proofErr w:type="spellStart"/>
      <w:r w:rsidRPr="004753A1">
        <w:rPr>
          <w:i/>
          <w:color w:val="7030A0"/>
        </w:rPr>
        <w:t>phyOccRLLCode</w:t>
      </w:r>
      <w:proofErr w:type="spellEnd"/>
      <w:r w:rsidRPr="004753A1">
        <w:rPr>
          <w:color w:val="7030A0"/>
        </w:rPr>
        <w:t xml:space="preserve">, </w:t>
      </w:r>
      <w:proofErr w:type="spellStart"/>
      <w:r w:rsidRPr="004753A1">
        <w:rPr>
          <w:i/>
          <w:color w:val="7030A0"/>
        </w:rPr>
        <w:t>phyOccFec</w:t>
      </w:r>
      <w:proofErr w:type="spellEnd"/>
      <w:r w:rsidRPr="004753A1">
        <w:rPr>
          <w:color w:val="7030A0"/>
        </w:rPr>
        <w:t xml:space="preserve">, </w:t>
      </w:r>
      <w:proofErr w:type="spellStart"/>
      <w:r w:rsidRPr="004753A1">
        <w:rPr>
          <w:i/>
          <w:color w:val="7030A0"/>
        </w:rPr>
        <w:t>phyHSpskNoLightSources</w:t>
      </w:r>
      <w:proofErr w:type="spellEnd"/>
      <w:r w:rsidRPr="004753A1">
        <w:rPr>
          <w:i/>
          <w:color w:val="7030A0"/>
        </w:rPr>
        <w:t xml:space="preserve">, </w:t>
      </w:r>
      <w:proofErr w:type="spellStart"/>
      <w:r w:rsidRPr="004753A1">
        <w:rPr>
          <w:i/>
          <w:color w:val="7030A0"/>
        </w:rPr>
        <w:t>phyHSpskModulationRate</w:t>
      </w:r>
      <w:proofErr w:type="spellEnd"/>
      <w:r w:rsidRPr="004753A1">
        <w:rPr>
          <w:i/>
          <w:color w:val="7030A0"/>
        </w:rPr>
        <w:t xml:space="preserve">, </w:t>
      </w:r>
      <w:proofErr w:type="spellStart"/>
      <w:r w:rsidRPr="004753A1">
        <w:rPr>
          <w:i/>
          <w:color w:val="7030A0"/>
        </w:rPr>
        <w:t>phyHSpskPsduLength</w:t>
      </w:r>
      <w:proofErr w:type="spellEnd"/>
      <w:r w:rsidRPr="004753A1">
        <w:rPr>
          <w:color w:val="7030A0"/>
        </w:rPr>
        <w:t xml:space="preserve"> shall specify the parameters used for the demodulation as given in table </w:t>
      </w:r>
      <w:commentRangeStart w:id="1"/>
      <w:r w:rsidRPr="004753A1">
        <w:rPr>
          <w:color w:val="7030A0"/>
          <w:highlight w:val="yellow"/>
        </w:rPr>
        <w:t>188- PHY PIB attribut</w:t>
      </w:r>
      <w:r w:rsidRPr="004753A1">
        <w:rPr>
          <w:color w:val="7030A0"/>
        </w:rPr>
        <w:t>es.</w:t>
      </w:r>
      <w:commentRangeEnd w:id="1"/>
      <w:r w:rsidRPr="000F5452">
        <w:rPr>
          <w:rStyle w:val="CommentReference"/>
          <w:color w:val="7030A0"/>
        </w:rPr>
        <w:commentReference w:id="1"/>
      </w:r>
    </w:p>
    <w:p w14:paraId="2D73314A" w14:textId="77777777" w:rsidR="004E7135" w:rsidRDefault="004E7135" w:rsidP="005D2B4A">
      <w:pPr>
        <w:jc w:val="both"/>
        <w:rPr>
          <w:b/>
        </w:rPr>
      </w:pPr>
    </w:p>
    <w:p w14:paraId="3A5DD4BB" w14:textId="77777777" w:rsidR="00E72237" w:rsidRDefault="00E72237"/>
    <w:p w14:paraId="652F1AB5" w14:textId="21CD8C21" w:rsidR="00E6213C" w:rsidRPr="00892434" w:rsidRDefault="00E6213C" w:rsidP="00E6213C">
      <w:pPr>
        <w:spacing w:after="120"/>
        <w:rPr>
          <w:b/>
        </w:rPr>
      </w:pPr>
      <w:r>
        <w:rPr>
          <w:b/>
        </w:rPr>
        <w:t>8</w:t>
      </w:r>
      <w:r w:rsidRPr="00892434">
        <w:rPr>
          <w:b/>
        </w:rPr>
        <w:t>.6.6.</w:t>
      </w:r>
      <w:r>
        <w:rPr>
          <w:b/>
        </w:rPr>
        <w:t>6</w:t>
      </w:r>
      <w:r w:rsidRPr="00892434">
        <w:rPr>
          <w:b/>
        </w:rPr>
        <w:t>.1 HS-PSK Preamble field</w:t>
      </w:r>
    </w:p>
    <w:p w14:paraId="5B2090D5" w14:textId="77777777" w:rsidR="00E6213C" w:rsidRPr="00E6213C" w:rsidRDefault="00E6213C" w:rsidP="00E6213C">
      <w:pPr>
        <w:spacing w:after="120"/>
        <w:jc w:val="both"/>
        <w:rPr>
          <w:color w:val="7030A0"/>
        </w:rPr>
      </w:pPr>
      <w:r w:rsidRPr="00E6213C">
        <w:rPr>
          <w:color w:val="7030A0"/>
        </w:rPr>
        <w:lastRenderedPageBreak/>
        <w:t>The preamble field for HS-PSK the same as S8-PSK preamble in which two light sources (LEDs inside are spatial redundancy grouped) blink at the same frequency (e.g. 200Hz) and inverse phases.</w:t>
      </w:r>
    </w:p>
    <w:p w14:paraId="0B61179F" w14:textId="77777777" w:rsidR="00E6213C" w:rsidRPr="00E6213C" w:rsidRDefault="00E6213C" w:rsidP="00E6213C">
      <w:pPr>
        <w:spacing w:after="120"/>
        <w:jc w:val="both"/>
        <w:rPr>
          <w:color w:val="7030A0"/>
        </w:rPr>
      </w:pPr>
      <w:r w:rsidRPr="00E6213C">
        <w:rPr>
          <w:color w:val="7030A0"/>
        </w:rPr>
        <w:t xml:space="preserve">Since HS-PSK is the hybrid modulation of S2-PSK and DSM-PSK, the duration for HS-PSK preamble is equivalent to the S2-PSK preamble. </w:t>
      </w:r>
    </w:p>
    <w:tbl>
      <w:tblPr>
        <w:tblStyle w:val="TableGrid"/>
        <w:tblW w:w="0" w:type="auto"/>
        <w:tblInd w:w="805" w:type="dxa"/>
        <w:tblLook w:val="04A0" w:firstRow="1" w:lastRow="0" w:firstColumn="1" w:lastColumn="0" w:noHBand="0" w:noVBand="1"/>
      </w:tblPr>
      <w:tblGrid>
        <w:gridCol w:w="2311"/>
        <w:gridCol w:w="5699"/>
      </w:tblGrid>
      <w:tr w:rsidR="00E6213C" w:rsidRPr="00892434" w14:paraId="6E586C2E" w14:textId="77777777" w:rsidTr="00975456">
        <w:tc>
          <w:tcPr>
            <w:tcW w:w="2311" w:type="dxa"/>
          </w:tcPr>
          <w:p w14:paraId="26D3D2E1" w14:textId="77777777" w:rsidR="00E6213C" w:rsidRPr="00892434" w:rsidRDefault="00E6213C" w:rsidP="00975456">
            <w:pPr>
              <w:spacing w:after="120"/>
              <w:jc w:val="center"/>
            </w:pPr>
            <w:r w:rsidRPr="00892434">
              <w:t>Duration</w:t>
            </w:r>
          </w:p>
        </w:tc>
        <w:tc>
          <w:tcPr>
            <w:tcW w:w="5699" w:type="dxa"/>
          </w:tcPr>
          <w:p w14:paraId="274DCA58" w14:textId="77777777" w:rsidR="00E6213C" w:rsidRPr="00892434" w:rsidRDefault="00E6213C" w:rsidP="00975456">
            <w:pPr>
              <w:spacing w:after="120"/>
              <w:jc w:val="center"/>
            </w:pPr>
            <w:r w:rsidRPr="00892434">
              <w:t>two S2-PSK bit times</w:t>
            </w:r>
          </w:p>
        </w:tc>
      </w:tr>
      <w:tr w:rsidR="00E6213C" w:rsidRPr="00892434" w14:paraId="323E7F87" w14:textId="77777777" w:rsidTr="00975456">
        <w:tc>
          <w:tcPr>
            <w:tcW w:w="2311" w:type="dxa"/>
          </w:tcPr>
          <w:p w14:paraId="513B1539" w14:textId="77777777" w:rsidR="00E6213C" w:rsidRPr="00892434" w:rsidRDefault="00E6213C" w:rsidP="00975456">
            <w:pPr>
              <w:spacing w:after="120"/>
              <w:jc w:val="center"/>
            </w:pPr>
            <w:r w:rsidRPr="00892434">
              <w:t>S2-PSK state</w:t>
            </w:r>
          </w:p>
        </w:tc>
        <w:tc>
          <w:tcPr>
            <w:tcW w:w="5699" w:type="dxa"/>
          </w:tcPr>
          <w:p w14:paraId="62AA16ED" w14:textId="77777777" w:rsidR="00E6213C" w:rsidRPr="00892434" w:rsidRDefault="00E6213C" w:rsidP="00975456">
            <w:pPr>
              <w:spacing w:after="120"/>
              <w:jc w:val="center"/>
            </w:pPr>
            <w:r w:rsidRPr="00892434">
              <w:t>1 1 1 1</w:t>
            </w:r>
          </w:p>
        </w:tc>
      </w:tr>
      <w:tr w:rsidR="00E6213C" w:rsidRPr="00892434" w14:paraId="2EA1579A" w14:textId="77777777" w:rsidTr="00975456">
        <w:tc>
          <w:tcPr>
            <w:tcW w:w="2311" w:type="dxa"/>
          </w:tcPr>
          <w:p w14:paraId="22AF3A6F" w14:textId="77777777" w:rsidR="00E6213C" w:rsidRPr="00892434" w:rsidRDefault="00E6213C" w:rsidP="00975456">
            <w:pPr>
              <w:spacing w:after="120"/>
              <w:jc w:val="center"/>
            </w:pPr>
            <w:r w:rsidRPr="00892434">
              <w:t>DS8-PSK data</w:t>
            </w:r>
          </w:p>
        </w:tc>
        <w:tc>
          <w:tcPr>
            <w:tcW w:w="5699" w:type="dxa"/>
          </w:tcPr>
          <w:p w14:paraId="37616661" w14:textId="77777777" w:rsidR="00E6213C" w:rsidRPr="00892434" w:rsidRDefault="00E6213C" w:rsidP="00975456">
            <w:pPr>
              <w:spacing w:after="120"/>
              <w:jc w:val="center"/>
            </w:pPr>
            <w:r w:rsidRPr="00892434">
              <w:t>None</w:t>
            </w:r>
          </w:p>
        </w:tc>
      </w:tr>
    </w:tbl>
    <w:p w14:paraId="7EAA89E8" w14:textId="77777777" w:rsidR="00E6213C" w:rsidRPr="00892434" w:rsidRDefault="00E6213C" w:rsidP="00E6213C">
      <w:pPr>
        <w:spacing w:after="120"/>
        <w:rPr>
          <w:sz w:val="18"/>
        </w:rPr>
      </w:pPr>
      <w:r w:rsidRPr="00892434">
        <w:rPr>
          <w:sz w:val="18"/>
        </w:rPr>
        <w:t>1 means that the two light sources blink at the same frequency (200Hz) and inverse phases.</w:t>
      </w:r>
    </w:p>
    <w:p w14:paraId="3CB6E3B3" w14:textId="77777777" w:rsidR="00E72237" w:rsidRDefault="00E72237"/>
    <w:p w14:paraId="61A840CE" w14:textId="6E3E9C60" w:rsidR="00E6213C" w:rsidRDefault="00E6213C" w:rsidP="00E6213C">
      <w:pPr>
        <w:spacing w:after="120"/>
        <w:jc w:val="both"/>
        <w:rPr>
          <w:b/>
        </w:rPr>
      </w:pPr>
      <w:r>
        <w:rPr>
          <w:b/>
        </w:rPr>
        <w:t xml:space="preserve">8.6.6.6.2 </w:t>
      </w:r>
      <w:r w:rsidR="00832560">
        <w:rPr>
          <w:b/>
        </w:rPr>
        <w:t>HS-PSK PH</w:t>
      </w:r>
      <w:r w:rsidR="00634E48">
        <w:rPr>
          <w:b/>
        </w:rPr>
        <w:t>R fields</w:t>
      </w:r>
    </w:p>
    <w:p w14:paraId="354123D2" w14:textId="6093E5F9" w:rsidR="00E6213C" w:rsidRPr="00832560" w:rsidRDefault="00E6213C" w:rsidP="00E6213C">
      <w:pPr>
        <w:spacing w:after="120"/>
        <w:jc w:val="both"/>
        <w:rPr>
          <w:color w:val="7030A0"/>
        </w:rPr>
      </w:pPr>
      <w:r w:rsidRPr="00832560">
        <w:rPr>
          <w:color w:val="7030A0"/>
        </w:rPr>
        <w:t xml:space="preserve">Besides configurable </w:t>
      </w:r>
      <w:r w:rsidR="00832560">
        <w:rPr>
          <w:color w:val="7030A0"/>
        </w:rPr>
        <w:t xml:space="preserve">PHY PIB </w:t>
      </w:r>
      <w:r w:rsidRPr="004753A1">
        <w:rPr>
          <w:color w:val="7030A0"/>
        </w:rPr>
        <w:t>attributes</w:t>
      </w:r>
      <w:r>
        <w:rPr>
          <w:color w:val="7030A0"/>
        </w:rPr>
        <w:t xml:space="preserve"> used, PHR field shall optional used to notice the change of the following PHY PIB attributes:</w:t>
      </w:r>
    </w:p>
    <w:p w14:paraId="78049A77" w14:textId="4C551551" w:rsidR="00E6213C" w:rsidRPr="00832560" w:rsidRDefault="00E6213C" w:rsidP="00E6213C">
      <w:pPr>
        <w:spacing w:after="120"/>
        <w:jc w:val="both"/>
        <w:rPr>
          <w:b/>
          <w:color w:val="7030A0"/>
        </w:rPr>
      </w:pPr>
      <w:r w:rsidRPr="00832560">
        <w:rPr>
          <w:b/>
          <w:color w:val="7030A0"/>
        </w:rPr>
        <w:t>Table – HS-PSK PH</w:t>
      </w:r>
      <w:r w:rsidR="00C614DD">
        <w:rPr>
          <w:b/>
          <w:color w:val="7030A0"/>
        </w:rPr>
        <w:t>R subfields</w:t>
      </w:r>
    </w:p>
    <w:tbl>
      <w:tblPr>
        <w:tblStyle w:val="TableGrid"/>
        <w:tblW w:w="0" w:type="auto"/>
        <w:tblLook w:val="04A0" w:firstRow="1" w:lastRow="0" w:firstColumn="1" w:lastColumn="0" w:noHBand="0" w:noVBand="1"/>
      </w:tblPr>
      <w:tblGrid>
        <w:gridCol w:w="2335"/>
        <w:gridCol w:w="1080"/>
        <w:gridCol w:w="5935"/>
      </w:tblGrid>
      <w:tr w:rsidR="00832560" w:rsidRPr="00832560" w14:paraId="6B80F81D" w14:textId="77777777" w:rsidTr="00551569">
        <w:tc>
          <w:tcPr>
            <w:tcW w:w="2335" w:type="dxa"/>
          </w:tcPr>
          <w:p w14:paraId="63A6C389" w14:textId="034B23DA" w:rsidR="00E6213C" w:rsidRPr="00832560" w:rsidRDefault="00E6213C" w:rsidP="00975456">
            <w:pPr>
              <w:spacing w:after="120"/>
              <w:jc w:val="center"/>
              <w:rPr>
                <w:b/>
                <w:color w:val="7030A0"/>
              </w:rPr>
            </w:pPr>
            <w:r w:rsidRPr="00832560">
              <w:rPr>
                <w:b/>
                <w:color w:val="7030A0"/>
              </w:rPr>
              <w:t xml:space="preserve">PHY header </w:t>
            </w:r>
            <w:r w:rsidR="00832560" w:rsidRPr="00832560">
              <w:rPr>
                <w:b/>
                <w:color w:val="7030A0"/>
              </w:rPr>
              <w:t>sub</w:t>
            </w:r>
            <w:r w:rsidRPr="00832560">
              <w:rPr>
                <w:b/>
                <w:color w:val="7030A0"/>
              </w:rPr>
              <w:t>fields</w:t>
            </w:r>
          </w:p>
        </w:tc>
        <w:tc>
          <w:tcPr>
            <w:tcW w:w="1080" w:type="dxa"/>
          </w:tcPr>
          <w:p w14:paraId="0FA845CD" w14:textId="3FAB2123" w:rsidR="00E6213C" w:rsidRPr="00832560" w:rsidRDefault="00551569" w:rsidP="00975456">
            <w:pPr>
              <w:spacing w:after="120"/>
              <w:jc w:val="center"/>
              <w:rPr>
                <w:b/>
                <w:color w:val="7030A0"/>
              </w:rPr>
            </w:pPr>
            <w:r>
              <w:rPr>
                <w:b/>
                <w:color w:val="7030A0"/>
              </w:rPr>
              <w:t>Bit-width</w:t>
            </w:r>
          </w:p>
        </w:tc>
        <w:tc>
          <w:tcPr>
            <w:tcW w:w="5935" w:type="dxa"/>
          </w:tcPr>
          <w:p w14:paraId="458A7395" w14:textId="77777777" w:rsidR="00E6213C" w:rsidRPr="00832560" w:rsidRDefault="00E6213C" w:rsidP="00975456">
            <w:pPr>
              <w:spacing w:after="120"/>
              <w:jc w:val="center"/>
              <w:rPr>
                <w:b/>
                <w:color w:val="7030A0"/>
              </w:rPr>
            </w:pPr>
            <w:r w:rsidRPr="00832560">
              <w:rPr>
                <w:b/>
                <w:color w:val="7030A0"/>
              </w:rPr>
              <w:t>Explanation on usage</w:t>
            </w:r>
          </w:p>
        </w:tc>
      </w:tr>
      <w:tr w:rsidR="00832560" w:rsidRPr="00832560" w14:paraId="0A4EA7C7" w14:textId="77777777" w:rsidTr="00551569">
        <w:tc>
          <w:tcPr>
            <w:tcW w:w="2335" w:type="dxa"/>
          </w:tcPr>
          <w:p w14:paraId="70FBD8AB" w14:textId="1501814E" w:rsidR="00E6213C" w:rsidRPr="00832560" w:rsidRDefault="0010434C" w:rsidP="00975456">
            <w:pPr>
              <w:spacing w:after="120"/>
              <w:jc w:val="both"/>
              <w:rPr>
                <w:color w:val="7030A0"/>
              </w:rPr>
            </w:pPr>
            <w:r>
              <w:rPr>
                <w:color w:val="7030A0"/>
              </w:rPr>
              <w:t>DSM-PSK mode</w:t>
            </w:r>
          </w:p>
        </w:tc>
        <w:tc>
          <w:tcPr>
            <w:tcW w:w="1080" w:type="dxa"/>
          </w:tcPr>
          <w:p w14:paraId="08B3FAF5" w14:textId="056CCA55" w:rsidR="00E6213C" w:rsidRPr="00832560" w:rsidRDefault="00551569" w:rsidP="00975456">
            <w:pPr>
              <w:spacing w:after="120"/>
              <w:jc w:val="center"/>
              <w:rPr>
                <w:color w:val="7030A0"/>
              </w:rPr>
            </w:pPr>
            <w:r>
              <w:rPr>
                <w:color w:val="7030A0"/>
              </w:rPr>
              <w:t>16</w:t>
            </w:r>
          </w:p>
        </w:tc>
        <w:tc>
          <w:tcPr>
            <w:tcW w:w="5935" w:type="dxa"/>
          </w:tcPr>
          <w:p w14:paraId="7BAF2C97" w14:textId="5F758D43" w:rsidR="00E6213C" w:rsidRPr="00832560" w:rsidRDefault="00D87040" w:rsidP="00832560">
            <w:pPr>
              <w:spacing w:after="120"/>
              <w:rPr>
                <w:color w:val="7030A0"/>
              </w:rPr>
            </w:pPr>
            <w:r>
              <w:rPr>
                <w:color w:val="7030A0"/>
              </w:rPr>
              <w:t>The number of phases (i.e. value of M) used on DSM-PSK.</w:t>
            </w:r>
          </w:p>
        </w:tc>
      </w:tr>
      <w:tr w:rsidR="0010434C" w:rsidRPr="00832560" w14:paraId="67CA7107" w14:textId="77777777" w:rsidTr="00551569">
        <w:tc>
          <w:tcPr>
            <w:tcW w:w="2335" w:type="dxa"/>
          </w:tcPr>
          <w:p w14:paraId="39CB663B" w14:textId="1C4DA70E" w:rsidR="0010434C" w:rsidRPr="00832560" w:rsidRDefault="0010434C" w:rsidP="0010434C">
            <w:pPr>
              <w:spacing w:after="120"/>
              <w:jc w:val="both"/>
              <w:rPr>
                <w:iCs/>
                <w:color w:val="7030A0"/>
              </w:rPr>
            </w:pPr>
            <w:r w:rsidRPr="00832560">
              <w:rPr>
                <w:iCs/>
                <w:color w:val="7030A0"/>
              </w:rPr>
              <w:t>PSDU length</w:t>
            </w:r>
          </w:p>
        </w:tc>
        <w:tc>
          <w:tcPr>
            <w:tcW w:w="1080" w:type="dxa"/>
          </w:tcPr>
          <w:p w14:paraId="4B1DB010" w14:textId="01C6D6CC" w:rsidR="0010434C" w:rsidRPr="00832560" w:rsidRDefault="00551569" w:rsidP="0010434C">
            <w:pPr>
              <w:spacing w:after="120"/>
              <w:jc w:val="center"/>
              <w:rPr>
                <w:color w:val="7030A0"/>
              </w:rPr>
            </w:pPr>
            <w:r>
              <w:rPr>
                <w:color w:val="7030A0"/>
              </w:rPr>
              <w:t>16</w:t>
            </w:r>
          </w:p>
        </w:tc>
        <w:tc>
          <w:tcPr>
            <w:tcW w:w="5935" w:type="dxa"/>
          </w:tcPr>
          <w:p w14:paraId="4CF82C5B" w14:textId="4C7A2E08" w:rsidR="0010434C" w:rsidRPr="00832560" w:rsidRDefault="0010434C" w:rsidP="0010434C">
            <w:pPr>
              <w:spacing w:after="120"/>
              <w:rPr>
                <w:color w:val="7030A0"/>
              </w:rPr>
            </w:pPr>
            <w:r w:rsidRPr="00832560">
              <w:rPr>
                <w:color w:val="7030A0"/>
              </w:rPr>
              <w:t xml:space="preserve">Length available at </w:t>
            </w:r>
            <w:proofErr w:type="spellStart"/>
            <w:r w:rsidRPr="00832560">
              <w:rPr>
                <w:i/>
                <w:color w:val="7030A0"/>
              </w:rPr>
              <w:t>phyHSpskPsduLength</w:t>
            </w:r>
            <w:proofErr w:type="spellEnd"/>
            <w:r w:rsidRPr="00832560">
              <w:rPr>
                <w:i/>
                <w:color w:val="7030A0"/>
              </w:rPr>
              <w:t xml:space="preserve"> </w:t>
            </w:r>
            <w:r w:rsidRPr="00832560">
              <w:rPr>
                <w:color w:val="7030A0"/>
              </w:rPr>
              <w:t>configuration</w:t>
            </w:r>
          </w:p>
        </w:tc>
      </w:tr>
      <w:tr w:rsidR="00634E48" w:rsidRPr="00832560" w14:paraId="6F1EFC33" w14:textId="77777777" w:rsidTr="00551569">
        <w:tc>
          <w:tcPr>
            <w:tcW w:w="2335" w:type="dxa"/>
          </w:tcPr>
          <w:p w14:paraId="25ABF166" w14:textId="12BE165C" w:rsidR="00634E48" w:rsidRPr="00832560" w:rsidRDefault="00634E48" w:rsidP="00975456">
            <w:pPr>
              <w:spacing w:after="120"/>
              <w:jc w:val="both"/>
              <w:rPr>
                <w:iCs/>
                <w:color w:val="7030A0"/>
              </w:rPr>
            </w:pPr>
            <w:r>
              <w:rPr>
                <w:iCs/>
                <w:color w:val="7030A0"/>
              </w:rPr>
              <w:t>HSC</w:t>
            </w:r>
          </w:p>
        </w:tc>
        <w:tc>
          <w:tcPr>
            <w:tcW w:w="1080" w:type="dxa"/>
          </w:tcPr>
          <w:p w14:paraId="5058A541" w14:textId="3FEDB1E9" w:rsidR="00634E48" w:rsidRPr="00832560" w:rsidRDefault="00551569" w:rsidP="00975456">
            <w:pPr>
              <w:spacing w:after="120"/>
              <w:jc w:val="center"/>
              <w:rPr>
                <w:color w:val="7030A0"/>
              </w:rPr>
            </w:pPr>
            <w:r>
              <w:rPr>
                <w:color w:val="7030A0"/>
              </w:rPr>
              <w:t>16</w:t>
            </w:r>
          </w:p>
        </w:tc>
        <w:tc>
          <w:tcPr>
            <w:tcW w:w="5935" w:type="dxa"/>
          </w:tcPr>
          <w:p w14:paraId="73C8883A" w14:textId="4DEA3EB6" w:rsidR="00634E48" w:rsidRPr="00832560" w:rsidRDefault="00551569" w:rsidP="00832560">
            <w:pPr>
              <w:spacing w:after="120"/>
              <w:rPr>
                <w:color w:val="7030A0"/>
              </w:rPr>
            </w:pPr>
            <w:r>
              <w:rPr>
                <w:color w:val="7030A0"/>
              </w:rPr>
              <w:t>Header check sequence</w:t>
            </w:r>
          </w:p>
        </w:tc>
      </w:tr>
    </w:tbl>
    <w:p w14:paraId="068727C8" w14:textId="77777777" w:rsidR="00E6213C" w:rsidRDefault="00E6213C" w:rsidP="00E6213C">
      <w:pPr>
        <w:spacing w:after="120"/>
        <w:jc w:val="both"/>
      </w:pPr>
    </w:p>
    <w:p w14:paraId="4F4A14BB" w14:textId="77777777" w:rsidR="00E72237" w:rsidRDefault="00E72237">
      <w:r>
        <w:br w:type="page"/>
      </w:r>
    </w:p>
    <w:p w14:paraId="0E535D3C" w14:textId="77777777" w:rsidR="00EE4A73" w:rsidRDefault="00EE4A73" w:rsidP="00EE4A73">
      <w:pPr>
        <w:jc w:val="both"/>
        <w:rPr>
          <w:b/>
        </w:rPr>
      </w:pPr>
    </w:p>
    <w:p w14:paraId="2F2C8AE8" w14:textId="14D884A5" w:rsidR="00EE4A73" w:rsidRDefault="00EE4A73" w:rsidP="00EE4A73">
      <w:pPr>
        <w:spacing w:after="120"/>
        <w:jc w:val="both"/>
        <w:rPr>
          <w:b/>
        </w:rPr>
      </w:pPr>
      <w:r>
        <w:rPr>
          <w:b/>
        </w:rPr>
        <w:t>8.6.9 Asynchronous-Quick Link PPDU format</w:t>
      </w:r>
    </w:p>
    <w:p w14:paraId="5AD9C464" w14:textId="77777777" w:rsidR="00EE4A73" w:rsidRPr="00892434" w:rsidRDefault="00EE4A73" w:rsidP="00EE4A73">
      <w:pPr>
        <w:spacing w:after="120"/>
        <w:jc w:val="both"/>
        <w:rPr>
          <w:b/>
        </w:rPr>
      </w:pPr>
    </w:p>
    <w:tbl>
      <w:tblPr>
        <w:tblStyle w:val="TableGrid"/>
        <w:tblW w:w="0" w:type="auto"/>
        <w:tblInd w:w="895" w:type="dxa"/>
        <w:tblLook w:val="04A0" w:firstRow="1" w:lastRow="0" w:firstColumn="1" w:lastColumn="0" w:noHBand="0" w:noVBand="1"/>
      </w:tblPr>
      <w:tblGrid>
        <w:gridCol w:w="1616"/>
        <w:gridCol w:w="2457"/>
        <w:gridCol w:w="1925"/>
        <w:gridCol w:w="2457"/>
      </w:tblGrid>
      <w:tr w:rsidR="00EE4A73" w:rsidRPr="00892434" w14:paraId="51702F06" w14:textId="77777777" w:rsidTr="00975456">
        <w:trPr>
          <w:trHeight w:val="467"/>
        </w:trPr>
        <w:tc>
          <w:tcPr>
            <w:tcW w:w="1616" w:type="dxa"/>
          </w:tcPr>
          <w:p w14:paraId="6F500F8F" w14:textId="77777777" w:rsidR="00EE4A73" w:rsidRPr="00892434" w:rsidRDefault="00EE4A73" w:rsidP="00975456">
            <w:pPr>
              <w:spacing w:after="120"/>
              <w:jc w:val="center"/>
            </w:pPr>
            <w:r w:rsidRPr="00892434">
              <w:rPr>
                <w:b/>
              </w:rPr>
              <w:t>Preamble</w:t>
            </w:r>
          </w:p>
        </w:tc>
        <w:tc>
          <w:tcPr>
            <w:tcW w:w="2457" w:type="dxa"/>
          </w:tcPr>
          <w:p w14:paraId="6D71DBFB" w14:textId="77777777" w:rsidR="00EE4A73" w:rsidRPr="00892434" w:rsidRDefault="00EE4A73" w:rsidP="00975456">
            <w:pPr>
              <w:spacing w:after="120"/>
              <w:jc w:val="center"/>
              <w:rPr>
                <w:b/>
              </w:rPr>
            </w:pPr>
            <w:r w:rsidRPr="00892434">
              <w:rPr>
                <w:b/>
              </w:rPr>
              <w:t>PHY header</w:t>
            </w:r>
          </w:p>
        </w:tc>
        <w:tc>
          <w:tcPr>
            <w:tcW w:w="1925" w:type="dxa"/>
          </w:tcPr>
          <w:p w14:paraId="44110FEA" w14:textId="77777777" w:rsidR="00EE4A73" w:rsidRPr="00892434" w:rsidRDefault="00EE4A73" w:rsidP="00975456">
            <w:pPr>
              <w:spacing w:after="120"/>
              <w:jc w:val="center"/>
              <w:rPr>
                <w:b/>
              </w:rPr>
            </w:pPr>
            <w:r w:rsidRPr="00892434">
              <w:rPr>
                <w:b/>
              </w:rPr>
              <w:t>HCS</w:t>
            </w:r>
          </w:p>
        </w:tc>
        <w:tc>
          <w:tcPr>
            <w:tcW w:w="2457" w:type="dxa"/>
          </w:tcPr>
          <w:p w14:paraId="5D9C54DB" w14:textId="77777777" w:rsidR="00EE4A73" w:rsidRPr="00892434" w:rsidRDefault="00EE4A73" w:rsidP="00975456">
            <w:pPr>
              <w:spacing w:after="120"/>
              <w:jc w:val="center"/>
            </w:pPr>
            <w:r w:rsidRPr="00892434">
              <w:rPr>
                <w:b/>
              </w:rPr>
              <w:t>PSDU</w:t>
            </w:r>
          </w:p>
        </w:tc>
      </w:tr>
      <w:tr w:rsidR="00EE4A73" w:rsidRPr="00892434" w14:paraId="4E98D620" w14:textId="77777777" w:rsidTr="00975456">
        <w:tc>
          <w:tcPr>
            <w:tcW w:w="1616" w:type="dxa"/>
          </w:tcPr>
          <w:p w14:paraId="57C8CE5F" w14:textId="77777777" w:rsidR="00EE4A73" w:rsidRPr="00892434" w:rsidRDefault="00EE4A73" w:rsidP="00975456">
            <w:pPr>
              <w:spacing w:after="120"/>
              <w:jc w:val="center"/>
            </w:pPr>
            <w:r w:rsidRPr="00892434">
              <w:t>SHR</w:t>
            </w:r>
          </w:p>
        </w:tc>
        <w:tc>
          <w:tcPr>
            <w:tcW w:w="4382" w:type="dxa"/>
            <w:gridSpan w:val="2"/>
          </w:tcPr>
          <w:p w14:paraId="4DA20082" w14:textId="77777777" w:rsidR="00EE4A73" w:rsidRPr="00892434" w:rsidRDefault="00EE4A73" w:rsidP="00975456">
            <w:pPr>
              <w:spacing w:after="120"/>
              <w:jc w:val="center"/>
            </w:pPr>
            <w:r w:rsidRPr="00892434">
              <w:t>PHR</w:t>
            </w:r>
          </w:p>
        </w:tc>
        <w:tc>
          <w:tcPr>
            <w:tcW w:w="2457" w:type="dxa"/>
          </w:tcPr>
          <w:p w14:paraId="5AFA4794" w14:textId="77777777" w:rsidR="00EE4A73" w:rsidRPr="00892434" w:rsidRDefault="00EE4A73" w:rsidP="00975456">
            <w:pPr>
              <w:spacing w:after="120"/>
              <w:jc w:val="center"/>
            </w:pPr>
            <w:r w:rsidRPr="00892434">
              <w:t>PHY payload</w:t>
            </w:r>
          </w:p>
        </w:tc>
      </w:tr>
    </w:tbl>
    <w:p w14:paraId="585B6FE7" w14:textId="77777777" w:rsidR="00EE4A73" w:rsidRDefault="00EE4A73" w:rsidP="00EE4A73">
      <w:pPr>
        <w:spacing w:after="120"/>
      </w:pPr>
    </w:p>
    <w:p w14:paraId="46E0C86F" w14:textId="3F7088DC" w:rsidR="00EE4A73" w:rsidRPr="00892434" w:rsidRDefault="00EE4A73" w:rsidP="00EE4A73">
      <w:pPr>
        <w:spacing w:after="120"/>
      </w:pPr>
      <w:r w:rsidRPr="00892434">
        <w:t xml:space="preserve">The </w:t>
      </w:r>
      <w:r>
        <w:t>A-QL</w:t>
      </w:r>
      <w:r w:rsidRPr="00892434">
        <w:t xml:space="preserve"> PPDU frame structure consists of the preamble field, PHR sub-fields, and the PSDU PHY payload. </w:t>
      </w:r>
    </w:p>
    <w:p w14:paraId="38762A29" w14:textId="77777777" w:rsidR="00EE4A73" w:rsidRPr="000F5452" w:rsidRDefault="00EE4A73" w:rsidP="00EE4A73">
      <w:pPr>
        <w:spacing w:after="120" w:line="240" w:lineRule="auto"/>
        <w:jc w:val="both"/>
        <w:rPr>
          <w:color w:val="7030A0"/>
        </w:rPr>
      </w:pPr>
      <w:r>
        <w:rPr>
          <w:color w:val="7030A0"/>
        </w:rPr>
        <w:t>T</w:t>
      </w:r>
      <w:r w:rsidRPr="000F5452">
        <w:rPr>
          <w:color w:val="7030A0"/>
        </w:rPr>
        <w:t xml:space="preserve">he configuration of </w:t>
      </w:r>
      <w:r>
        <w:rPr>
          <w:color w:val="7030A0"/>
        </w:rPr>
        <w:t>HS</w:t>
      </w:r>
      <w:r w:rsidRPr="000F5452">
        <w:rPr>
          <w:color w:val="7030A0"/>
        </w:rPr>
        <w:t xml:space="preserve">-PSK PHY frame format shall </w:t>
      </w:r>
      <w:r>
        <w:rPr>
          <w:color w:val="7030A0"/>
        </w:rPr>
        <w:t xml:space="preserve">also </w:t>
      </w:r>
      <w:r w:rsidRPr="000F5452">
        <w:rPr>
          <w:color w:val="7030A0"/>
        </w:rPr>
        <w:t>be implemented over the corresponding PHY PIB attributes:</w:t>
      </w:r>
    </w:p>
    <w:p w14:paraId="283C2696" w14:textId="225AAF40" w:rsidR="00EE4A73" w:rsidRPr="000F5452" w:rsidRDefault="00EE4A73" w:rsidP="00EE4A73">
      <w:pPr>
        <w:pStyle w:val="ListParagraph"/>
        <w:numPr>
          <w:ilvl w:val="0"/>
          <w:numId w:val="42"/>
        </w:numPr>
        <w:jc w:val="both"/>
        <w:rPr>
          <w:color w:val="7030A0"/>
        </w:rPr>
      </w:pPr>
      <w:proofErr w:type="spellStart"/>
      <w:r w:rsidRPr="000F5452">
        <w:rPr>
          <w:i/>
          <w:color w:val="7030A0"/>
        </w:rPr>
        <w:t>phyOccMcsID</w:t>
      </w:r>
      <w:proofErr w:type="spellEnd"/>
      <w:r w:rsidR="003C63E0">
        <w:rPr>
          <w:color w:val="7030A0"/>
        </w:rPr>
        <w:t xml:space="preserve"> = 5</w:t>
      </w:r>
      <w:r w:rsidRPr="000F5452">
        <w:rPr>
          <w:color w:val="7030A0"/>
        </w:rPr>
        <w:t xml:space="preserve">: represents that </w:t>
      </w:r>
      <w:r w:rsidR="003C63E0">
        <w:rPr>
          <w:color w:val="7030A0"/>
        </w:rPr>
        <w:t>A-QL</w:t>
      </w:r>
      <w:r w:rsidRPr="000F5452">
        <w:rPr>
          <w:color w:val="7030A0"/>
        </w:rPr>
        <w:t xml:space="preserve"> is used </w:t>
      </w:r>
    </w:p>
    <w:p w14:paraId="26A10B1B" w14:textId="302F6E61" w:rsidR="00EE4A73" w:rsidRPr="004753A1" w:rsidRDefault="00EE4A73" w:rsidP="00EE4A73">
      <w:pPr>
        <w:pStyle w:val="ListParagraph"/>
        <w:numPr>
          <w:ilvl w:val="0"/>
          <w:numId w:val="42"/>
        </w:numPr>
        <w:jc w:val="both"/>
        <w:rPr>
          <w:color w:val="7030A0"/>
        </w:rPr>
      </w:pPr>
      <w:r w:rsidRPr="004753A1">
        <w:rPr>
          <w:color w:val="7030A0"/>
        </w:rPr>
        <w:t xml:space="preserve">Other configurable attributes include: </w:t>
      </w:r>
      <w:proofErr w:type="spellStart"/>
      <w:r w:rsidRPr="004753A1">
        <w:rPr>
          <w:i/>
          <w:color w:val="7030A0"/>
        </w:rPr>
        <w:t>phyOccOpticalClockRate</w:t>
      </w:r>
      <w:proofErr w:type="spellEnd"/>
      <w:r w:rsidRPr="004753A1">
        <w:rPr>
          <w:color w:val="7030A0"/>
        </w:rPr>
        <w:t xml:space="preserve">, </w:t>
      </w:r>
      <w:proofErr w:type="spellStart"/>
      <w:r w:rsidRPr="004753A1">
        <w:rPr>
          <w:i/>
          <w:color w:val="7030A0"/>
        </w:rPr>
        <w:t>phyOccDim</w:t>
      </w:r>
      <w:proofErr w:type="spellEnd"/>
      <w:r w:rsidRPr="004753A1">
        <w:rPr>
          <w:color w:val="7030A0"/>
        </w:rPr>
        <w:t xml:space="preserve">, </w:t>
      </w:r>
      <w:proofErr w:type="spellStart"/>
      <w:r w:rsidRPr="004753A1">
        <w:rPr>
          <w:i/>
          <w:color w:val="7030A0"/>
        </w:rPr>
        <w:t>phyOccRLLCode</w:t>
      </w:r>
      <w:proofErr w:type="spellEnd"/>
      <w:r w:rsidRPr="004753A1">
        <w:rPr>
          <w:color w:val="7030A0"/>
        </w:rPr>
        <w:t xml:space="preserve">, </w:t>
      </w:r>
      <w:proofErr w:type="spellStart"/>
      <w:r w:rsidRPr="004753A1">
        <w:rPr>
          <w:i/>
          <w:color w:val="7030A0"/>
        </w:rPr>
        <w:t>phyOccFec</w:t>
      </w:r>
      <w:proofErr w:type="spellEnd"/>
      <w:r w:rsidRPr="004753A1">
        <w:rPr>
          <w:color w:val="7030A0"/>
        </w:rPr>
        <w:t xml:space="preserve">, </w:t>
      </w:r>
      <w:proofErr w:type="spellStart"/>
      <w:r w:rsidR="003C63E0" w:rsidRPr="003C63E0">
        <w:rPr>
          <w:i/>
          <w:color w:val="7030A0"/>
        </w:rPr>
        <w:t>phyAqlNoCells</w:t>
      </w:r>
      <w:proofErr w:type="spellEnd"/>
      <w:r w:rsidRPr="004753A1">
        <w:rPr>
          <w:i/>
          <w:color w:val="7030A0"/>
        </w:rPr>
        <w:t xml:space="preserve">, </w:t>
      </w:r>
      <w:proofErr w:type="spellStart"/>
      <w:r w:rsidR="003C63E0" w:rsidRPr="003C63E0">
        <w:rPr>
          <w:i/>
          <w:color w:val="7030A0"/>
        </w:rPr>
        <w:t>phyAqlNoCellReference</w:t>
      </w:r>
      <w:proofErr w:type="spellEnd"/>
      <w:r w:rsidRPr="004753A1">
        <w:rPr>
          <w:i/>
          <w:color w:val="7030A0"/>
        </w:rPr>
        <w:t xml:space="preserve">, </w:t>
      </w:r>
      <w:proofErr w:type="spellStart"/>
      <w:r w:rsidR="003C63E0" w:rsidRPr="003C63E0">
        <w:rPr>
          <w:i/>
          <w:color w:val="7030A0"/>
        </w:rPr>
        <w:t>phyAqlByteOrientedEnable</w:t>
      </w:r>
      <w:proofErr w:type="spellEnd"/>
      <w:r w:rsidR="003C63E0" w:rsidRPr="003C63E0">
        <w:rPr>
          <w:i/>
          <w:color w:val="7030A0"/>
        </w:rPr>
        <w:t xml:space="preserve">, </w:t>
      </w:r>
      <w:proofErr w:type="spellStart"/>
      <w:r w:rsidR="003C63E0" w:rsidRPr="003C63E0">
        <w:rPr>
          <w:i/>
          <w:color w:val="7030A0"/>
        </w:rPr>
        <w:t>phyAqlNoColors</w:t>
      </w:r>
      <w:proofErr w:type="spellEnd"/>
      <w:r w:rsidR="003C63E0" w:rsidRPr="003C63E0">
        <w:rPr>
          <w:i/>
          <w:color w:val="7030A0"/>
        </w:rPr>
        <w:t xml:space="preserve">, </w:t>
      </w:r>
      <w:proofErr w:type="gramStart"/>
      <w:r w:rsidR="003C63E0" w:rsidRPr="003C63E0">
        <w:rPr>
          <w:i/>
          <w:color w:val="7030A0"/>
        </w:rPr>
        <w:t xml:space="preserve">and </w:t>
      </w:r>
      <w:r w:rsidRPr="003C63E0">
        <w:rPr>
          <w:i/>
          <w:color w:val="7030A0"/>
        </w:rPr>
        <w:t xml:space="preserve"> </w:t>
      </w:r>
      <w:proofErr w:type="spellStart"/>
      <w:r w:rsidR="003C63E0" w:rsidRPr="003C63E0">
        <w:rPr>
          <w:i/>
          <w:color w:val="7030A0"/>
        </w:rPr>
        <w:t>phyAqlPsduLength</w:t>
      </w:r>
      <w:proofErr w:type="spellEnd"/>
      <w:proofErr w:type="gramEnd"/>
      <w:r w:rsidR="003C63E0" w:rsidRPr="004753A1">
        <w:rPr>
          <w:color w:val="7030A0"/>
        </w:rPr>
        <w:t xml:space="preserve"> </w:t>
      </w:r>
      <w:r w:rsidRPr="004753A1">
        <w:rPr>
          <w:color w:val="7030A0"/>
        </w:rPr>
        <w:t xml:space="preserve">shall specify the parameters used for the demodulation as given in table </w:t>
      </w:r>
      <w:commentRangeStart w:id="2"/>
      <w:r w:rsidRPr="004753A1">
        <w:rPr>
          <w:color w:val="7030A0"/>
          <w:highlight w:val="yellow"/>
        </w:rPr>
        <w:t>188- PHY PIB attribut</w:t>
      </w:r>
      <w:r w:rsidRPr="004753A1">
        <w:rPr>
          <w:color w:val="7030A0"/>
        </w:rPr>
        <w:t>es.</w:t>
      </w:r>
      <w:commentRangeEnd w:id="2"/>
      <w:r w:rsidRPr="000F5452">
        <w:rPr>
          <w:rStyle w:val="CommentReference"/>
          <w:color w:val="7030A0"/>
        </w:rPr>
        <w:commentReference w:id="2"/>
      </w:r>
    </w:p>
    <w:p w14:paraId="0B33D0A5" w14:textId="77777777" w:rsidR="00EE4A73" w:rsidRDefault="00EE4A73" w:rsidP="00EE4A73">
      <w:pPr>
        <w:jc w:val="both"/>
        <w:rPr>
          <w:b/>
        </w:rPr>
      </w:pPr>
    </w:p>
    <w:p w14:paraId="6C73C111" w14:textId="31E1083C" w:rsidR="00511722" w:rsidRPr="0099127A" w:rsidRDefault="00511722" w:rsidP="00511722">
      <w:pPr>
        <w:spacing w:after="120"/>
        <w:rPr>
          <w:b/>
        </w:rPr>
      </w:pPr>
      <w:r w:rsidRPr="0099127A">
        <w:rPr>
          <w:b/>
        </w:rPr>
        <w:t>9.</w:t>
      </w:r>
      <w:r w:rsidRPr="00177901">
        <w:rPr>
          <w:b/>
        </w:rPr>
        <w:t>6.</w:t>
      </w:r>
      <w:r>
        <w:rPr>
          <w:b/>
        </w:rPr>
        <w:t>9</w:t>
      </w:r>
      <w:r w:rsidRPr="00177901">
        <w:rPr>
          <w:b/>
        </w:rPr>
        <w:t>.1</w:t>
      </w:r>
      <w:r w:rsidRPr="0099127A">
        <w:t xml:space="preserve"> </w:t>
      </w:r>
      <w:r w:rsidRPr="0099127A">
        <w:rPr>
          <w:b/>
        </w:rPr>
        <w:t>Preamble field</w:t>
      </w:r>
    </w:p>
    <w:p w14:paraId="2FC2AB2D" w14:textId="0EAD532E" w:rsidR="00511722" w:rsidRPr="0099127A" w:rsidRDefault="00511722" w:rsidP="00511722">
      <w:pPr>
        <w:spacing w:after="120"/>
        <w:jc w:val="both"/>
      </w:pPr>
      <w:r w:rsidRPr="0099127A">
        <w:t xml:space="preserve">The preamble field for </w:t>
      </w:r>
      <w:r w:rsidRPr="00511722">
        <w:rPr>
          <w:color w:val="7030A0"/>
        </w:rPr>
        <w:t xml:space="preserve">A-QL </w:t>
      </w:r>
      <w:r w:rsidRPr="0099127A">
        <w:t>mode is four data-block times long. Each block time is for a specific preamble matrix as follows.</w:t>
      </w:r>
    </w:p>
    <w:tbl>
      <w:tblPr>
        <w:tblStyle w:val="TableGrid"/>
        <w:tblW w:w="0" w:type="auto"/>
        <w:tblInd w:w="805" w:type="dxa"/>
        <w:tblLook w:val="04A0" w:firstRow="1" w:lastRow="0" w:firstColumn="1" w:lastColumn="0" w:noHBand="0" w:noVBand="1"/>
      </w:tblPr>
      <w:tblGrid>
        <w:gridCol w:w="1370"/>
        <w:gridCol w:w="1780"/>
        <w:gridCol w:w="1800"/>
        <w:gridCol w:w="1800"/>
        <w:gridCol w:w="1795"/>
      </w:tblGrid>
      <w:tr w:rsidR="00511722" w:rsidRPr="0099127A" w14:paraId="1D31A956" w14:textId="77777777" w:rsidTr="00975456">
        <w:tc>
          <w:tcPr>
            <w:tcW w:w="1370" w:type="dxa"/>
          </w:tcPr>
          <w:p w14:paraId="5A2DBCE1" w14:textId="77777777" w:rsidR="00511722" w:rsidRPr="0099127A" w:rsidRDefault="00511722" w:rsidP="00975456">
            <w:pPr>
              <w:spacing w:after="120"/>
              <w:jc w:val="center"/>
            </w:pPr>
            <w:r w:rsidRPr="0099127A">
              <w:t>Duration</w:t>
            </w:r>
          </w:p>
        </w:tc>
        <w:tc>
          <w:tcPr>
            <w:tcW w:w="1780" w:type="dxa"/>
          </w:tcPr>
          <w:p w14:paraId="27B3F448" w14:textId="77777777" w:rsidR="00511722" w:rsidRPr="0099127A" w:rsidRDefault="00511722" w:rsidP="00975456">
            <w:pPr>
              <w:spacing w:after="120"/>
              <w:jc w:val="center"/>
            </w:pPr>
            <w:r w:rsidRPr="0099127A">
              <w:t>one block time</w:t>
            </w:r>
          </w:p>
        </w:tc>
        <w:tc>
          <w:tcPr>
            <w:tcW w:w="1800" w:type="dxa"/>
          </w:tcPr>
          <w:p w14:paraId="3DAF4141" w14:textId="77777777" w:rsidR="00511722" w:rsidRPr="0099127A" w:rsidRDefault="00511722" w:rsidP="00975456">
            <w:pPr>
              <w:spacing w:after="120"/>
              <w:jc w:val="center"/>
            </w:pPr>
            <w:r w:rsidRPr="0099127A">
              <w:t>one block time</w:t>
            </w:r>
          </w:p>
        </w:tc>
        <w:tc>
          <w:tcPr>
            <w:tcW w:w="1800" w:type="dxa"/>
          </w:tcPr>
          <w:p w14:paraId="07671EF4" w14:textId="77777777" w:rsidR="00511722" w:rsidRPr="0099127A" w:rsidRDefault="00511722" w:rsidP="00975456">
            <w:pPr>
              <w:spacing w:after="120"/>
              <w:jc w:val="center"/>
            </w:pPr>
            <w:r w:rsidRPr="0099127A">
              <w:t>one block time</w:t>
            </w:r>
          </w:p>
        </w:tc>
        <w:tc>
          <w:tcPr>
            <w:tcW w:w="1795" w:type="dxa"/>
          </w:tcPr>
          <w:p w14:paraId="1A1B1CEE" w14:textId="77777777" w:rsidR="00511722" w:rsidRPr="0099127A" w:rsidRDefault="00511722" w:rsidP="00975456">
            <w:pPr>
              <w:spacing w:after="120"/>
              <w:jc w:val="center"/>
            </w:pPr>
            <w:r w:rsidRPr="0099127A">
              <w:t>one block time</w:t>
            </w:r>
          </w:p>
        </w:tc>
      </w:tr>
      <w:tr w:rsidR="00511722" w:rsidRPr="0099127A" w14:paraId="10AC4B3D" w14:textId="77777777" w:rsidTr="00975456">
        <w:tc>
          <w:tcPr>
            <w:tcW w:w="1370" w:type="dxa"/>
          </w:tcPr>
          <w:p w14:paraId="1539F7AD" w14:textId="77777777" w:rsidR="00511722" w:rsidRPr="0099127A" w:rsidRDefault="00511722" w:rsidP="00975456">
            <w:pPr>
              <w:spacing w:after="120"/>
              <w:jc w:val="center"/>
            </w:pPr>
            <w:r w:rsidRPr="0099127A">
              <w:t>Preamble</w:t>
            </w:r>
          </w:p>
        </w:tc>
        <w:tc>
          <w:tcPr>
            <w:tcW w:w="1780" w:type="dxa"/>
          </w:tcPr>
          <w:p w14:paraId="6BDF5A7F" w14:textId="77777777" w:rsidR="00511722" w:rsidRPr="0099127A" w:rsidRDefault="00511722" w:rsidP="00975456">
            <w:pPr>
              <w:spacing w:after="120"/>
              <w:jc w:val="center"/>
            </w:pPr>
            <w:r w:rsidRPr="0099127A">
              <w:rPr>
                <w:rFonts w:ascii="Verdana" w:eastAsia="Gulim" w:hAnsi="Verdana" w:cs="Arial"/>
                <w:kern w:val="24"/>
                <w:sz w:val="20"/>
                <w:szCs w:val="28"/>
              </w:rPr>
              <w:t>A</w:t>
            </w:r>
          </w:p>
        </w:tc>
        <w:tc>
          <w:tcPr>
            <w:tcW w:w="1800" w:type="dxa"/>
          </w:tcPr>
          <w:p w14:paraId="729FB23E" w14:textId="77777777" w:rsidR="00511722" w:rsidRPr="0099127A" w:rsidRDefault="00511722" w:rsidP="00975456">
            <w:pPr>
              <w:spacing w:after="120"/>
              <w:jc w:val="center"/>
            </w:pPr>
            <w:r w:rsidRPr="0099127A">
              <w:rPr>
                <w:rFonts w:ascii="Verdana" w:eastAsia="Gulim" w:hAnsi="Verdana" w:cs="Arial"/>
                <w:kern w:val="24"/>
                <w:sz w:val="20"/>
                <w:szCs w:val="28"/>
              </w:rPr>
              <w:t>A’</w:t>
            </w:r>
          </w:p>
        </w:tc>
        <w:tc>
          <w:tcPr>
            <w:tcW w:w="1800" w:type="dxa"/>
          </w:tcPr>
          <w:p w14:paraId="7385FB51" w14:textId="77777777" w:rsidR="00511722" w:rsidRPr="0099127A" w:rsidRDefault="00511722" w:rsidP="00975456">
            <w:pPr>
              <w:spacing w:after="120"/>
              <w:jc w:val="center"/>
              <w:rPr>
                <w:rFonts w:ascii="Verdana" w:eastAsia="Gulim" w:hAnsi="Verdana" w:cs="Arial"/>
                <w:kern w:val="24"/>
                <w:sz w:val="20"/>
                <w:szCs w:val="28"/>
              </w:rPr>
            </w:pPr>
            <w:r w:rsidRPr="0099127A">
              <w:rPr>
                <w:rFonts w:ascii="Verdana" w:eastAsia="Gulim" w:hAnsi="Verdana" w:cs="Arial"/>
                <w:kern w:val="24"/>
                <w:sz w:val="20"/>
                <w:szCs w:val="28"/>
              </w:rPr>
              <w:t>A</w:t>
            </w:r>
          </w:p>
        </w:tc>
        <w:tc>
          <w:tcPr>
            <w:tcW w:w="1795" w:type="dxa"/>
          </w:tcPr>
          <w:p w14:paraId="760749EF" w14:textId="77777777" w:rsidR="00511722" w:rsidRPr="0099127A" w:rsidRDefault="00511722" w:rsidP="00975456">
            <w:pPr>
              <w:spacing w:after="120"/>
              <w:jc w:val="center"/>
              <w:rPr>
                <w:rFonts w:ascii="Verdana" w:eastAsia="Gulim" w:hAnsi="Verdana" w:cs="Arial"/>
                <w:kern w:val="24"/>
                <w:sz w:val="20"/>
                <w:szCs w:val="28"/>
              </w:rPr>
            </w:pPr>
            <w:r w:rsidRPr="0099127A">
              <w:rPr>
                <w:rFonts w:ascii="Verdana" w:eastAsia="Gulim" w:hAnsi="Verdana" w:cs="Arial"/>
                <w:kern w:val="24"/>
                <w:sz w:val="20"/>
                <w:szCs w:val="28"/>
              </w:rPr>
              <w:t>A’</w:t>
            </w:r>
          </w:p>
        </w:tc>
      </w:tr>
    </w:tbl>
    <w:p w14:paraId="3CCF2EEA" w14:textId="77777777" w:rsidR="00511722" w:rsidRPr="0099127A" w:rsidRDefault="00511722" w:rsidP="00511722">
      <w:pPr>
        <w:jc w:val="both"/>
        <w:rPr>
          <w:sz w:val="6"/>
        </w:rPr>
      </w:pPr>
    </w:p>
    <w:p w14:paraId="734792FB" w14:textId="77777777" w:rsidR="00511722" w:rsidRPr="0099127A" w:rsidRDefault="00511722" w:rsidP="00511722">
      <w:pPr>
        <w:spacing w:after="120"/>
      </w:pPr>
      <w:r w:rsidRPr="0099127A">
        <w:t xml:space="preserve">A and </w:t>
      </w:r>
      <w:proofErr w:type="gramStart"/>
      <w:r w:rsidRPr="0099127A">
        <w:t>A</w:t>
      </w:r>
      <w:proofErr w:type="gramEnd"/>
      <w:r w:rsidRPr="0099127A">
        <w:t xml:space="preserve">’ are two inverse forms of the 2D-code. </w:t>
      </w:r>
    </w:p>
    <w:p w14:paraId="1BDEAE6F" w14:textId="77777777" w:rsidR="00511722" w:rsidRPr="0099127A" w:rsidRDefault="004B5833" w:rsidP="00511722">
      <w:pPr>
        <w:spacing w:after="120"/>
      </w:pPr>
      <m:oMathPara>
        <m:oMath>
          <m:sSub>
            <m:sSubPr>
              <m:ctrlPr>
                <w:rPr>
                  <w:rFonts w:ascii="Cambria Math" w:hAnsi="Cambria Math"/>
                  <w:i/>
                </w:rPr>
              </m:ctrlPr>
            </m:sSubPr>
            <m:e>
              <m:r>
                <w:rPr>
                  <w:rFonts w:ascii="Cambria Math" w:hAnsi="Cambria Math"/>
                </w:rPr>
                <m:t>A</m:t>
              </m:r>
            </m:e>
            <m:sub>
              <m:r>
                <w:rPr>
                  <w:rFonts w:ascii="Cambria Math" w:hAnsi="Cambria Math"/>
                </w:rPr>
                <m:t>M×M</m:t>
              </m:r>
            </m:sub>
          </m:sSub>
          <m:r>
            <w:rPr>
              <w:rFonts w:ascii="Cambria Math" w:hAnsi="Cambria Math"/>
            </w:rPr>
            <m:t>=</m:t>
          </m:r>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1    0</m:t>
                    </m:r>
                  </m:e>
                  <m:e>
                    <m:r>
                      <w:rPr>
                        <w:rFonts w:ascii="Cambria Math" w:hAnsi="Cambria Math"/>
                      </w:rPr>
                      <m:t>⋯</m:t>
                    </m:r>
                  </m:e>
                  <m:e>
                    <m:r>
                      <w:rPr>
                        <w:rFonts w:ascii="Cambria Math" w:hAnsi="Cambria Math"/>
                      </w:rPr>
                      <m:t>1    0</m:t>
                    </m:r>
                  </m:e>
                </m:mr>
                <m:mr>
                  <m:e>
                    <m:r>
                      <w:rPr>
                        <w:rFonts w:ascii="Cambria Math" w:hAnsi="Cambria Math"/>
                      </w:rPr>
                      <m:t>⋮</m:t>
                    </m:r>
                  </m:e>
                  <m:e>
                    <m:r>
                      <w:rPr>
                        <w:rFonts w:ascii="Cambria Math" w:hAnsi="Cambria Math"/>
                      </w:rPr>
                      <m:t>⋱</m:t>
                    </m:r>
                  </m:e>
                  <m:e>
                    <m:r>
                      <w:rPr>
                        <w:rFonts w:ascii="Cambria Math" w:hAnsi="Cambria Math"/>
                      </w:rPr>
                      <m:t>⋮</m:t>
                    </m:r>
                  </m:e>
                </m:mr>
                <m:mr>
                  <m:e>
                    <m:r>
                      <w:rPr>
                        <w:rFonts w:ascii="Cambria Math" w:hAnsi="Cambria Math"/>
                      </w:rPr>
                      <m:t>0   1</m:t>
                    </m:r>
                  </m:e>
                  <m:e>
                    <m:r>
                      <w:rPr>
                        <w:rFonts w:ascii="Cambria Math" w:hAnsi="Cambria Math"/>
                      </w:rPr>
                      <m:t>⋯</m:t>
                    </m:r>
                  </m:e>
                  <m:e>
                    <m:r>
                      <w:rPr>
                        <w:rFonts w:ascii="Cambria Math" w:hAnsi="Cambria Math"/>
                      </w:rPr>
                      <m:t>0    1</m:t>
                    </m:r>
                  </m:e>
                </m:mr>
              </m:m>
            </m:e>
          </m:d>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M×M</m:t>
              </m:r>
            </m:sub>
          </m:sSub>
          <m:r>
            <w:rPr>
              <w:rFonts w:ascii="Cambria Math" w:hAnsi="Cambria Math"/>
            </w:rPr>
            <m:t>=</m:t>
          </m:r>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0    1</m:t>
                    </m:r>
                  </m:e>
                  <m:e>
                    <m:r>
                      <w:rPr>
                        <w:rFonts w:ascii="Cambria Math" w:hAnsi="Cambria Math"/>
                      </w:rPr>
                      <m:t>⋯</m:t>
                    </m:r>
                  </m:e>
                  <m:e>
                    <m:r>
                      <w:rPr>
                        <w:rFonts w:ascii="Cambria Math" w:hAnsi="Cambria Math"/>
                      </w:rPr>
                      <m:t>0    1</m:t>
                    </m:r>
                  </m:e>
                </m:mr>
                <m:mr>
                  <m:e>
                    <m:r>
                      <w:rPr>
                        <w:rFonts w:ascii="Cambria Math" w:hAnsi="Cambria Math"/>
                      </w:rPr>
                      <m:t>⋮</m:t>
                    </m:r>
                  </m:e>
                  <m:e>
                    <m:r>
                      <w:rPr>
                        <w:rFonts w:ascii="Cambria Math" w:hAnsi="Cambria Math"/>
                      </w:rPr>
                      <m:t>⋱</m:t>
                    </m:r>
                  </m:e>
                  <m:e>
                    <m:r>
                      <w:rPr>
                        <w:rFonts w:ascii="Cambria Math" w:hAnsi="Cambria Math"/>
                      </w:rPr>
                      <m:t>⋮</m:t>
                    </m:r>
                  </m:e>
                </m:mr>
                <m:mr>
                  <m:e>
                    <m:r>
                      <w:rPr>
                        <w:rFonts w:ascii="Cambria Math" w:hAnsi="Cambria Math"/>
                      </w:rPr>
                      <m:t>1   0</m:t>
                    </m:r>
                  </m:e>
                  <m:e>
                    <m:r>
                      <w:rPr>
                        <w:rFonts w:ascii="Cambria Math" w:hAnsi="Cambria Math"/>
                      </w:rPr>
                      <m:t>⋯</m:t>
                    </m:r>
                  </m:e>
                  <m:e>
                    <m:r>
                      <w:rPr>
                        <w:rFonts w:ascii="Cambria Math" w:hAnsi="Cambria Math"/>
                      </w:rPr>
                      <m:t>1    0</m:t>
                    </m:r>
                  </m:e>
                </m:mr>
              </m:m>
            </m:e>
          </m:d>
          <m:r>
            <w:rPr>
              <w:rFonts w:ascii="Cambria Math" w:hAnsi="Cambria Math"/>
            </w:rPr>
            <m:t xml:space="preserve">;   </m:t>
          </m:r>
        </m:oMath>
      </m:oMathPara>
    </w:p>
    <w:p w14:paraId="48D6868E" w14:textId="61610623" w:rsidR="00511722" w:rsidRPr="0099127A" w:rsidRDefault="00511722" w:rsidP="00511722">
      <w:pPr>
        <w:spacing w:after="120"/>
        <w:jc w:val="both"/>
      </w:pPr>
      <w:r w:rsidRPr="0099127A">
        <w:t xml:space="preserve">By comparing a pair of preambles </w:t>
      </w:r>
      <w:proofErr w:type="gramStart"/>
      <w:r w:rsidRPr="0099127A">
        <w:t>A and</w:t>
      </w:r>
      <w:proofErr w:type="gramEnd"/>
      <w:r w:rsidRPr="0099127A">
        <w:t xml:space="preserve"> A’, the receiver is able to distinguish individual-</w:t>
      </w:r>
      <w:r>
        <w:t>cell</w:t>
      </w:r>
      <w:r w:rsidRPr="0099127A">
        <w:t>s on the transmitter.</w:t>
      </w:r>
    </w:p>
    <w:p w14:paraId="5DBE669F" w14:textId="77777777" w:rsidR="00511722" w:rsidRDefault="00511722" w:rsidP="00EE4A73">
      <w:pPr>
        <w:jc w:val="both"/>
        <w:rPr>
          <w:b/>
        </w:rPr>
      </w:pPr>
    </w:p>
    <w:p w14:paraId="0F05A3A5" w14:textId="77777777" w:rsidR="00EE4A73" w:rsidRDefault="00EE4A73" w:rsidP="00EE4A73"/>
    <w:p w14:paraId="6663BB1E" w14:textId="310305B5" w:rsidR="00EE4A73" w:rsidRDefault="00EE4A73" w:rsidP="00EE4A73">
      <w:pPr>
        <w:spacing w:after="120"/>
        <w:jc w:val="both"/>
        <w:rPr>
          <w:b/>
        </w:rPr>
      </w:pPr>
      <w:r>
        <w:rPr>
          <w:b/>
        </w:rPr>
        <w:t>8.6.9.</w:t>
      </w:r>
      <w:r w:rsidR="00511722">
        <w:rPr>
          <w:b/>
        </w:rPr>
        <w:t>2</w:t>
      </w:r>
      <w:r>
        <w:rPr>
          <w:b/>
        </w:rPr>
        <w:t xml:space="preserve"> PHR fields</w:t>
      </w:r>
    </w:p>
    <w:p w14:paraId="1B0E675C" w14:textId="2875823F" w:rsidR="00EE4A73" w:rsidRPr="00832560" w:rsidRDefault="00EE4A73" w:rsidP="00EE4A73">
      <w:pPr>
        <w:spacing w:after="120"/>
        <w:jc w:val="both"/>
        <w:rPr>
          <w:color w:val="7030A0"/>
        </w:rPr>
      </w:pPr>
      <w:r w:rsidRPr="00832560">
        <w:rPr>
          <w:color w:val="7030A0"/>
        </w:rPr>
        <w:t xml:space="preserve">Besides configurable </w:t>
      </w:r>
      <w:r>
        <w:rPr>
          <w:color w:val="7030A0"/>
        </w:rPr>
        <w:t xml:space="preserve">PHY PIB </w:t>
      </w:r>
      <w:r w:rsidRPr="004753A1">
        <w:rPr>
          <w:color w:val="7030A0"/>
        </w:rPr>
        <w:t>attributes</w:t>
      </w:r>
      <w:r>
        <w:rPr>
          <w:color w:val="7030A0"/>
        </w:rPr>
        <w:t xml:space="preserve"> used, PHR field</w:t>
      </w:r>
      <w:r w:rsidR="00D1459C">
        <w:rPr>
          <w:color w:val="7030A0"/>
        </w:rPr>
        <w:t>s</w:t>
      </w:r>
      <w:r>
        <w:rPr>
          <w:color w:val="7030A0"/>
        </w:rPr>
        <w:t xml:space="preserve"> shall optional used to notice the change of the following PHY PIB </w:t>
      </w:r>
      <w:proofErr w:type="gramStart"/>
      <w:r>
        <w:rPr>
          <w:color w:val="7030A0"/>
        </w:rPr>
        <w:t>attributes:</w:t>
      </w:r>
      <w:proofErr w:type="gramEnd"/>
    </w:p>
    <w:p w14:paraId="129FF8C2" w14:textId="6FCA346A" w:rsidR="00EE4A73" w:rsidRPr="00832560" w:rsidRDefault="00EE4A73" w:rsidP="00EE4A73">
      <w:pPr>
        <w:spacing w:after="120"/>
        <w:jc w:val="both"/>
        <w:rPr>
          <w:b/>
          <w:color w:val="7030A0"/>
        </w:rPr>
      </w:pPr>
      <w:r w:rsidRPr="00832560">
        <w:rPr>
          <w:b/>
          <w:color w:val="7030A0"/>
        </w:rPr>
        <w:t xml:space="preserve">Table – </w:t>
      </w:r>
      <w:r w:rsidR="00D1459C">
        <w:rPr>
          <w:b/>
          <w:color w:val="7030A0"/>
        </w:rPr>
        <w:t>A-QL</w:t>
      </w:r>
      <w:r w:rsidRPr="00832560">
        <w:rPr>
          <w:b/>
          <w:color w:val="7030A0"/>
        </w:rPr>
        <w:t xml:space="preserve"> PH</w:t>
      </w:r>
      <w:r>
        <w:rPr>
          <w:b/>
          <w:color w:val="7030A0"/>
        </w:rPr>
        <w:t>R subfields</w:t>
      </w:r>
    </w:p>
    <w:tbl>
      <w:tblPr>
        <w:tblStyle w:val="TableGrid"/>
        <w:tblW w:w="0" w:type="auto"/>
        <w:tblLook w:val="04A0" w:firstRow="1" w:lastRow="0" w:firstColumn="1" w:lastColumn="0" w:noHBand="0" w:noVBand="1"/>
      </w:tblPr>
      <w:tblGrid>
        <w:gridCol w:w="2335"/>
        <w:gridCol w:w="1080"/>
        <w:gridCol w:w="5935"/>
      </w:tblGrid>
      <w:tr w:rsidR="00EE4A73" w:rsidRPr="00832560" w14:paraId="7E4B7591" w14:textId="77777777" w:rsidTr="00975456">
        <w:tc>
          <w:tcPr>
            <w:tcW w:w="2335" w:type="dxa"/>
          </w:tcPr>
          <w:p w14:paraId="1E16F721" w14:textId="77777777" w:rsidR="00EE4A73" w:rsidRPr="00832560" w:rsidRDefault="00EE4A73" w:rsidP="00975456">
            <w:pPr>
              <w:spacing w:after="120"/>
              <w:jc w:val="center"/>
              <w:rPr>
                <w:b/>
                <w:color w:val="7030A0"/>
              </w:rPr>
            </w:pPr>
            <w:r w:rsidRPr="00832560">
              <w:rPr>
                <w:b/>
                <w:color w:val="7030A0"/>
              </w:rPr>
              <w:lastRenderedPageBreak/>
              <w:t>PHY header subfields</w:t>
            </w:r>
          </w:p>
        </w:tc>
        <w:tc>
          <w:tcPr>
            <w:tcW w:w="1080" w:type="dxa"/>
          </w:tcPr>
          <w:p w14:paraId="72137FDB" w14:textId="77777777" w:rsidR="00EE4A73" w:rsidRPr="00832560" w:rsidRDefault="00EE4A73" w:rsidP="00975456">
            <w:pPr>
              <w:spacing w:after="120"/>
              <w:jc w:val="center"/>
              <w:rPr>
                <w:b/>
                <w:color w:val="7030A0"/>
              </w:rPr>
            </w:pPr>
            <w:r>
              <w:rPr>
                <w:b/>
                <w:color w:val="7030A0"/>
              </w:rPr>
              <w:t>Bit-width</w:t>
            </w:r>
          </w:p>
        </w:tc>
        <w:tc>
          <w:tcPr>
            <w:tcW w:w="5935" w:type="dxa"/>
          </w:tcPr>
          <w:p w14:paraId="711CF0B6" w14:textId="77777777" w:rsidR="00EE4A73" w:rsidRPr="00832560" w:rsidRDefault="00EE4A73" w:rsidP="00975456">
            <w:pPr>
              <w:spacing w:after="120"/>
              <w:jc w:val="center"/>
              <w:rPr>
                <w:b/>
                <w:color w:val="7030A0"/>
              </w:rPr>
            </w:pPr>
            <w:r w:rsidRPr="00832560">
              <w:rPr>
                <w:b/>
                <w:color w:val="7030A0"/>
              </w:rPr>
              <w:t>Explanation on usage</w:t>
            </w:r>
          </w:p>
        </w:tc>
      </w:tr>
      <w:tr w:rsidR="00EE4A73" w:rsidRPr="00832560" w14:paraId="6B15360B" w14:textId="77777777" w:rsidTr="00975456">
        <w:tc>
          <w:tcPr>
            <w:tcW w:w="2335" w:type="dxa"/>
          </w:tcPr>
          <w:p w14:paraId="2FEA3AD5" w14:textId="4A64A829" w:rsidR="00EE4A73" w:rsidRPr="00832560" w:rsidRDefault="00D1459C" w:rsidP="00975456">
            <w:pPr>
              <w:spacing w:after="120"/>
              <w:jc w:val="both"/>
              <w:rPr>
                <w:color w:val="7030A0"/>
              </w:rPr>
            </w:pPr>
            <w:r>
              <w:rPr>
                <w:color w:val="7030A0"/>
              </w:rPr>
              <w:t>A-QL</w:t>
            </w:r>
            <w:r w:rsidR="00EE4A73">
              <w:rPr>
                <w:color w:val="7030A0"/>
              </w:rPr>
              <w:t xml:space="preserve"> mode</w:t>
            </w:r>
          </w:p>
        </w:tc>
        <w:tc>
          <w:tcPr>
            <w:tcW w:w="1080" w:type="dxa"/>
          </w:tcPr>
          <w:p w14:paraId="47DFBA4C" w14:textId="77777777" w:rsidR="00EE4A73" w:rsidRPr="00832560" w:rsidRDefault="00EE4A73" w:rsidP="00975456">
            <w:pPr>
              <w:spacing w:after="120"/>
              <w:jc w:val="center"/>
              <w:rPr>
                <w:color w:val="7030A0"/>
              </w:rPr>
            </w:pPr>
            <w:r>
              <w:rPr>
                <w:color w:val="7030A0"/>
              </w:rPr>
              <w:t>16</w:t>
            </w:r>
          </w:p>
        </w:tc>
        <w:tc>
          <w:tcPr>
            <w:tcW w:w="5935" w:type="dxa"/>
          </w:tcPr>
          <w:p w14:paraId="6CFAC2EF" w14:textId="4A7239E9" w:rsidR="00EE4A73" w:rsidRPr="00832560" w:rsidRDefault="00EE4A73" w:rsidP="00D1459C">
            <w:pPr>
              <w:spacing w:after="120"/>
              <w:rPr>
                <w:color w:val="7030A0"/>
              </w:rPr>
            </w:pPr>
            <w:r>
              <w:rPr>
                <w:color w:val="7030A0"/>
              </w:rPr>
              <w:t xml:space="preserve">The number of </w:t>
            </w:r>
            <w:r w:rsidR="00D1459C">
              <w:rPr>
                <w:color w:val="7030A0"/>
              </w:rPr>
              <w:t>colors shall be used for PSDUs.</w:t>
            </w:r>
          </w:p>
        </w:tc>
      </w:tr>
      <w:tr w:rsidR="00EE4A73" w:rsidRPr="00832560" w14:paraId="5BED8B30" w14:textId="77777777" w:rsidTr="00975456">
        <w:tc>
          <w:tcPr>
            <w:tcW w:w="2335" w:type="dxa"/>
          </w:tcPr>
          <w:p w14:paraId="27C74181" w14:textId="77777777" w:rsidR="00EE4A73" w:rsidRPr="00832560" w:rsidRDefault="00EE4A73" w:rsidP="00975456">
            <w:pPr>
              <w:spacing w:after="120"/>
              <w:jc w:val="both"/>
              <w:rPr>
                <w:iCs/>
                <w:color w:val="7030A0"/>
              </w:rPr>
            </w:pPr>
            <w:r w:rsidRPr="00832560">
              <w:rPr>
                <w:iCs/>
                <w:color w:val="7030A0"/>
              </w:rPr>
              <w:t>PSDU length</w:t>
            </w:r>
          </w:p>
        </w:tc>
        <w:tc>
          <w:tcPr>
            <w:tcW w:w="1080" w:type="dxa"/>
          </w:tcPr>
          <w:p w14:paraId="2228AEEF" w14:textId="77777777" w:rsidR="00EE4A73" w:rsidRPr="00832560" w:rsidRDefault="00EE4A73" w:rsidP="00975456">
            <w:pPr>
              <w:spacing w:after="120"/>
              <w:jc w:val="center"/>
              <w:rPr>
                <w:color w:val="7030A0"/>
              </w:rPr>
            </w:pPr>
            <w:r>
              <w:rPr>
                <w:color w:val="7030A0"/>
              </w:rPr>
              <w:t>16</w:t>
            </w:r>
          </w:p>
        </w:tc>
        <w:tc>
          <w:tcPr>
            <w:tcW w:w="5935" w:type="dxa"/>
          </w:tcPr>
          <w:p w14:paraId="0DCBBBBA" w14:textId="1B10EAFB" w:rsidR="00EE4A73" w:rsidRPr="00832560" w:rsidRDefault="00EE4A73" w:rsidP="00975456">
            <w:pPr>
              <w:spacing w:after="120"/>
              <w:rPr>
                <w:color w:val="7030A0"/>
              </w:rPr>
            </w:pPr>
            <w:r w:rsidRPr="00832560">
              <w:rPr>
                <w:color w:val="7030A0"/>
              </w:rPr>
              <w:t xml:space="preserve">Length available at </w:t>
            </w:r>
            <w:proofErr w:type="spellStart"/>
            <w:r w:rsidR="00D1459C" w:rsidRPr="003C63E0">
              <w:rPr>
                <w:i/>
                <w:color w:val="7030A0"/>
              </w:rPr>
              <w:t>phyAqlPsduLength</w:t>
            </w:r>
            <w:proofErr w:type="spellEnd"/>
            <w:r w:rsidRPr="00832560">
              <w:rPr>
                <w:i/>
                <w:color w:val="7030A0"/>
              </w:rPr>
              <w:t xml:space="preserve"> </w:t>
            </w:r>
            <w:r w:rsidRPr="00832560">
              <w:rPr>
                <w:color w:val="7030A0"/>
              </w:rPr>
              <w:t>configuration</w:t>
            </w:r>
          </w:p>
        </w:tc>
      </w:tr>
      <w:tr w:rsidR="00EE4A73" w:rsidRPr="00832560" w14:paraId="4CB4F183" w14:textId="77777777" w:rsidTr="00975456">
        <w:tc>
          <w:tcPr>
            <w:tcW w:w="2335" w:type="dxa"/>
          </w:tcPr>
          <w:p w14:paraId="43018841" w14:textId="77777777" w:rsidR="00EE4A73" w:rsidRPr="00832560" w:rsidRDefault="00EE4A73" w:rsidP="00975456">
            <w:pPr>
              <w:spacing w:after="120"/>
              <w:jc w:val="both"/>
              <w:rPr>
                <w:iCs/>
                <w:color w:val="7030A0"/>
              </w:rPr>
            </w:pPr>
            <w:r>
              <w:rPr>
                <w:iCs/>
                <w:color w:val="7030A0"/>
              </w:rPr>
              <w:t>HSC</w:t>
            </w:r>
          </w:p>
        </w:tc>
        <w:tc>
          <w:tcPr>
            <w:tcW w:w="1080" w:type="dxa"/>
          </w:tcPr>
          <w:p w14:paraId="2CD4FAF5" w14:textId="77777777" w:rsidR="00EE4A73" w:rsidRPr="00832560" w:rsidRDefault="00EE4A73" w:rsidP="00975456">
            <w:pPr>
              <w:spacing w:after="120"/>
              <w:jc w:val="center"/>
              <w:rPr>
                <w:color w:val="7030A0"/>
              </w:rPr>
            </w:pPr>
            <w:r>
              <w:rPr>
                <w:color w:val="7030A0"/>
              </w:rPr>
              <w:t>16</w:t>
            </w:r>
          </w:p>
        </w:tc>
        <w:tc>
          <w:tcPr>
            <w:tcW w:w="5935" w:type="dxa"/>
          </w:tcPr>
          <w:p w14:paraId="01AC5E93" w14:textId="77777777" w:rsidR="00EE4A73" w:rsidRPr="00832560" w:rsidRDefault="00EE4A73" w:rsidP="00975456">
            <w:pPr>
              <w:spacing w:after="120"/>
              <w:rPr>
                <w:color w:val="7030A0"/>
              </w:rPr>
            </w:pPr>
            <w:r>
              <w:rPr>
                <w:color w:val="7030A0"/>
              </w:rPr>
              <w:t>Header check sequence</w:t>
            </w:r>
          </w:p>
        </w:tc>
      </w:tr>
    </w:tbl>
    <w:p w14:paraId="54A20CB4" w14:textId="77777777" w:rsidR="00EE4A73" w:rsidRDefault="00EE4A73" w:rsidP="00EE4A73">
      <w:pPr>
        <w:spacing w:after="120"/>
        <w:jc w:val="both"/>
      </w:pPr>
    </w:p>
    <w:p w14:paraId="67CE2543" w14:textId="2FF4CDE8" w:rsidR="00EE4A73" w:rsidRDefault="00EE4A73" w:rsidP="00EE4A73"/>
    <w:p w14:paraId="5D8C1C97" w14:textId="77777777" w:rsidR="005027FC" w:rsidRDefault="005027FC" w:rsidP="00EE4A73"/>
    <w:p w14:paraId="6331A87E" w14:textId="77777777" w:rsidR="005027FC" w:rsidRDefault="005027FC" w:rsidP="00EE4A73"/>
    <w:p w14:paraId="0F49C603" w14:textId="34080C4C" w:rsidR="005027FC" w:rsidRDefault="005027FC" w:rsidP="005027FC">
      <w:pPr>
        <w:spacing w:after="120"/>
        <w:jc w:val="both"/>
        <w:rPr>
          <w:b/>
        </w:rPr>
      </w:pPr>
      <w:r>
        <w:rPr>
          <w:b/>
        </w:rPr>
        <w:t xml:space="preserve">8.6.10 </w:t>
      </w:r>
      <w:r w:rsidR="00D7387E">
        <w:rPr>
          <w:b/>
        </w:rPr>
        <w:t>H</w:t>
      </w:r>
      <w:r w:rsidR="0038258C">
        <w:rPr>
          <w:b/>
        </w:rPr>
        <w:t xml:space="preserve">idden </w:t>
      </w:r>
      <w:r w:rsidR="00D7387E">
        <w:rPr>
          <w:b/>
        </w:rPr>
        <w:t>A-QL</w:t>
      </w:r>
      <w:r>
        <w:rPr>
          <w:b/>
        </w:rPr>
        <w:t xml:space="preserve"> PPDU format</w:t>
      </w:r>
    </w:p>
    <w:p w14:paraId="1C3E11F3" w14:textId="77777777" w:rsidR="005027FC" w:rsidRPr="00892434" w:rsidRDefault="005027FC" w:rsidP="005027FC">
      <w:pPr>
        <w:spacing w:after="120"/>
        <w:jc w:val="both"/>
        <w:rPr>
          <w:b/>
        </w:rPr>
      </w:pPr>
    </w:p>
    <w:tbl>
      <w:tblPr>
        <w:tblStyle w:val="TableGrid"/>
        <w:tblW w:w="0" w:type="auto"/>
        <w:tblInd w:w="895" w:type="dxa"/>
        <w:tblLook w:val="04A0" w:firstRow="1" w:lastRow="0" w:firstColumn="1" w:lastColumn="0" w:noHBand="0" w:noVBand="1"/>
      </w:tblPr>
      <w:tblGrid>
        <w:gridCol w:w="1616"/>
        <w:gridCol w:w="4864"/>
      </w:tblGrid>
      <w:tr w:rsidR="00B54E0A" w:rsidRPr="00892434" w14:paraId="72649BDF" w14:textId="77777777" w:rsidTr="00B54E0A">
        <w:trPr>
          <w:trHeight w:val="467"/>
        </w:trPr>
        <w:tc>
          <w:tcPr>
            <w:tcW w:w="1616" w:type="dxa"/>
          </w:tcPr>
          <w:p w14:paraId="14434BE1" w14:textId="77777777" w:rsidR="00B54E0A" w:rsidRPr="00892434" w:rsidRDefault="00B54E0A" w:rsidP="00975456">
            <w:pPr>
              <w:spacing w:after="120"/>
              <w:jc w:val="center"/>
            </w:pPr>
            <w:r w:rsidRPr="00892434">
              <w:rPr>
                <w:b/>
              </w:rPr>
              <w:t>Preamble</w:t>
            </w:r>
          </w:p>
        </w:tc>
        <w:tc>
          <w:tcPr>
            <w:tcW w:w="4864" w:type="dxa"/>
          </w:tcPr>
          <w:p w14:paraId="28702C6A" w14:textId="77777777" w:rsidR="00B54E0A" w:rsidRPr="00892434" w:rsidRDefault="00B54E0A" w:rsidP="00975456">
            <w:pPr>
              <w:spacing w:after="120"/>
              <w:jc w:val="center"/>
            </w:pPr>
            <w:r w:rsidRPr="00892434">
              <w:rPr>
                <w:b/>
              </w:rPr>
              <w:t>PSDU</w:t>
            </w:r>
          </w:p>
        </w:tc>
      </w:tr>
      <w:tr w:rsidR="00B54E0A" w:rsidRPr="00892434" w14:paraId="2027C1EC" w14:textId="77777777" w:rsidTr="00B54E0A">
        <w:tc>
          <w:tcPr>
            <w:tcW w:w="1616" w:type="dxa"/>
          </w:tcPr>
          <w:p w14:paraId="18BCB127" w14:textId="77777777" w:rsidR="00B54E0A" w:rsidRPr="00892434" w:rsidRDefault="00B54E0A" w:rsidP="00975456">
            <w:pPr>
              <w:spacing w:after="120"/>
              <w:jc w:val="center"/>
            </w:pPr>
            <w:r w:rsidRPr="00892434">
              <w:t>SHR</w:t>
            </w:r>
          </w:p>
        </w:tc>
        <w:tc>
          <w:tcPr>
            <w:tcW w:w="4864" w:type="dxa"/>
          </w:tcPr>
          <w:p w14:paraId="7A441006" w14:textId="77777777" w:rsidR="00B54E0A" w:rsidRPr="00892434" w:rsidRDefault="00B54E0A" w:rsidP="00975456">
            <w:pPr>
              <w:spacing w:after="120"/>
              <w:jc w:val="center"/>
            </w:pPr>
            <w:r w:rsidRPr="00892434">
              <w:t>PHY payload</w:t>
            </w:r>
          </w:p>
        </w:tc>
      </w:tr>
    </w:tbl>
    <w:p w14:paraId="30474B6F" w14:textId="77777777" w:rsidR="005027FC" w:rsidRDefault="005027FC" w:rsidP="005027FC">
      <w:pPr>
        <w:spacing w:after="120"/>
      </w:pPr>
    </w:p>
    <w:p w14:paraId="3A25ACDA" w14:textId="5B3B061F" w:rsidR="005027FC" w:rsidRPr="00892434" w:rsidRDefault="005027FC" w:rsidP="005027FC">
      <w:pPr>
        <w:spacing w:after="120"/>
      </w:pPr>
      <w:r w:rsidRPr="00892434">
        <w:t xml:space="preserve">The </w:t>
      </w:r>
      <w:r>
        <w:t>HA-QL</w:t>
      </w:r>
      <w:r w:rsidRPr="00892434">
        <w:t xml:space="preserve"> PPDU frame structure consists of the preamble field, and the PSDU PHY payload. </w:t>
      </w:r>
    </w:p>
    <w:p w14:paraId="3200AD4C" w14:textId="77777777" w:rsidR="000C1AD6" w:rsidRDefault="000C1AD6" w:rsidP="005027FC">
      <w:pPr>
        <w:spacing w:after="120" w:line="240" w:lineRule="auto"/>
        <w:jc w:val="both"/>
        <w:rPr>
          <w:color w:val="7030A0"/>
        </w:rPr>
      </w:pPr>
    </w:p>
    <w:p w14:paraId="526504A1" w14:textId="0722B4EE" w:rsidR="005027FC" w:rsidRPr="000F5452" w:rsidRDefault="00B54E0A" w:rsidP="005027FC">
      <w:pPr>
        <w:spacing w:after="120" w:line="240" w:lineRule="auto"/>
        <w:jc w:val="both"/>
        <w:rPr>
          <w:color w:val="7030A0"/>
        </w:rPr>
      </w:pPr>
      <w:r>
        <w:rPr>
          <w:color w:val="7030A0"/>
        </w:rPr>
        <w:t>Without PHR field, t</w:t>
      </w:r>
      <w:r w:rsidR="005027FC" w:rsidRPr="000F5452">
        <w:rPr>
          <w:color w:val="7030A0"/>
        </w:rPr>
        <w:t xml:space="preserve">he configuration of </w:t>
      </w:r>
      <w:r w:rsidR="005027FC">
        <w:rPr>
          <w:color w:val="7030A0"/>
        </w:rPr>
        <w:t xml:space="preserve">HA-QL </w:t>
      </w:r>
      <w:r w:rsidR="005027FC" w:rsidRPr="000F5452">
        <w:rPr>
          <w:color w:val="7030A0"/>
        </w:rPr>
        <w:t xml:space="preserve">PHY frame format shall </w:t>
      </w:r>
      <w:r w:rsidR="005027FC">
        <w:rPr>
          <w:color w:val="7030A0"/>
        </w:rPr>
        <w:t xml:space="preserve">also </w:t>
      </w:r>
      <w:r w:rsidR="005027FC" w:rsidRPr="000F5452">
        <w:rPr>
          <w:color w:val="7030A0"/>
        </w:rPr>
        <w:t>be implemented over the corresponding PHY PIB attributes:</w:t>
      </w:r>
    </w:p>
    <w:p w14:paraId="086F81BD" w14:textId="595F09FF" w:rsidR="005027FC" w:rsidRPr="000F5452" w:rsidRDefault="005027FC" w:rsidP="005027FC">
      <w:pPr>
        <w:pStyle w:val="ListParagraph"/>
        <w:numPr>
          <w:ilvl w:val="0"/>
          <w:numId w:val="42"/>
        </w:numPr>
        <w:jc w:val="both"/>
        <w:rPr>
          <w:color w:val="7030A0"/>
        </w:rPr>
      </w:pPr>
      <w:proofErr w:type="spellStart"/>
      <w:r w:rsidRPr="000F5452">
        <w:rPr>
          <w:i/>
          <w:color w:val="7030A0"/>
        </w:rPr>
        <w:t>phyOccMcsID</w:t>
      </w:r>
      <w:proofErr w:type="spellEnd"/>
      <w:r>
        <w:rPr>
          <w:color w:val="7030A0"/>
        </w:rPr>
        <w:t xml:space="preserve"> = 6</w:t>
      </w:r>
      <w:r w:rsidRPr="000F5452">
        <w:rPr>
          <w:color w:val="7030A0"/>
        </w:rPr>
        <w:t xml:space="preserve">: represents that </w:t>
      </w:r>
      <w:r>
        <w:rPr>
          <w:color w:val="7030A0"/>
        </w:rPr>
        <w:t>HA-QL</w:t>
      </w:r>
      <w:r w:rsidRPr="000F5452">
        <w:rPr>
          <w:color w:val="7030A0"/>
        </w:rPr>
        <w:t xml:space="preserve"> is used </w:t>
      </w:r>
    </w:p>
    <w:p w14:paraId="38D0DCB1" w14:textId="3039DFC8" w:rsidR="005027FC" w:rsidRPr="004753A1" w:rsidRDefault="005027FC" w:rsidP="005027FC">
      <w:pPr>
        <w:pStyle w:val="ListParagraph"/>
        <w:numPr>
          <w:ilvl w:val="0"/>
          <w:numId w:val="42"/>
        </w:numPr>
        <w:jc w:val="both"/>
        <w:rPr>
          <w:color w:val="7030A0"/>
        </w:rPr>
      </w:pPr>
      <w:r w:rsidRPr="004753A1">
        <w:rPr>
          <w:color w:val="7030A0"/>
        </w:rPr>
        <w:t xml:space="preserve">Other configurable attributes include: </w:t>
      </w:r>
      <w:proofErr w:type="spellStart"/>
      <w:r w:rsidRPr="004753A1">
        <w:rPr>
          <w:i/>
          <w:color w:val="7030A0"/>
        </w:rPr>
        <w:t>phyOccOpticalClockRate</w:t>
      </w:r>
      <w:proofErr w:type="spellEnd"/>
      <w:r w:rsidRPr="004753A1">
        <w:rPr>
          <w:color w:val="7030A0"/>
        </w:rPr>
        <w:t xml:space="preserve">, </w:t>
      </w:r>
      <w:proofErr w:type="spellStart"/>
      <w:r w:rsidRPr="004753A1">
        <w:rPr>
          <w:i/>
          <w:color w:val="7030A0"/>
        </w:rPr>
        <w:t>phyOccDim</w:t>
      </w:r>
      <w:proofErr w:type="spellEnd"/>
      <w:r w:rsidRPr="004753A1">
        <w:rPr>
          <w:color w:val="7030A0"/>
        </w:rPr>
        <w:t xml:space="preserve">, </w:t>
      </w:r>
      <w:proofErr w:type="spellStart"/>
      <w:r w:rsidRPr="004753A1">
        <w:rPr>
          <w:i/>
          <w:color w:val="7030A0"/>
        </w:rPr>
        <w:t>phyOccRLLCode</w:t>
      </w:r>
      <w:proofErr w:type="spellEnd"/>
      <w:r w:rsidRPr="004753A1">
        <w:rPr>
          <w:color w:val="7030A0"/>
        </w:rPr>
        <w:t xml:space="preserve">, </w:t>
      </w:r>
      <w:proofErr w:type="spellStart"/>
      <w:r w:rsidRPr="004753A1">
        <w:rPr>
          <w:i/>
          <w:color w:val="7030A0"/>
        </w:rPr>
        <w:t>phyOccFec</w:t>
      </w:r>
      <w:proofErr w:type="spellEnd"/>
      <w:r w:rsidRPr="004753A1">
        <w:rPr>
          <w:color w:val="7030A0"/>
        </w:rPr>
        <w:t xml:space="preserve">, </w:t>
      </w:r>
      <w:proofErr w:type="spellStart"/>
      <w:r w:rsidRPr="003C63E0">
        <w:rPr>
          <w:i/>
          <w:color w:val="7030A0"/>
        </w:rPr>
        <w:t>phy</w:t>
      </w:r>
      <w:r>
        <w:rPr>
          <w:i/>
          <w:color w:val="7030A0"/>
        </w:rPr>
        <w:t>H</w:t>
      </w:r>
      <w:r w:rsidRPr="003C63E0">
        <w:rPr>
          <w:i/>
          <w:color w:val="7030A0"/>
        </w:rPr>
        <w:t>AqlNoCells</w:t>
      </w:r>
      <w:proofErr w:type="spellEnd"/>
      <w:r w:rsidRPr="004753A1">
        <w:rPr>
          <w:i/>
          <w:color w:val="7030A0"/>
        </w:rPr>
        <w:t xml:space="preserve">, </w:t>
      </w:r>
      <w:proofErr w:type="spellStart"/>
      <w:r w:rsidRPr="003C63E0">
        <w:rPr>
          <w:i/>
          <w:color w:val="7030A0"/>
        </w:rPr>
        <w:t>phy</w:t>
      </w:r>
      <w:r>
        <w:rPr>
          <w:i/>
          <w:color w:val="7030A0"/>
        </w:rPr>
        <w:t>H</w:t>
      </w:r>
      <w:r w:rsidRPr="003C63E0">
        <w:rPr>
          <w:i/>
          <w:color w:val="7030A0"/>
        </w:rPr>
        <w:t>AqlNoCellReference</w:t>
      </w:r>
      <w:proofErr w:type="spellEnd"/>
      <w:r w:rsidRPr="004753A1">
        <w:rPr>
          <w:i/>
          <w:color w:val="7030A0"/>
        </w:rPr>
        <w:t xml:space="preserve">, </w:t>
      </w:r>
      <w:proofErr w:type="spellStart"/>
      <w:r w:rsidRPr="003C63E0">
        <w:rPr>
          <w:i/>
          <w:color w:val="7030A0"/>
        </w:rPr>
        <w:t>phy</w:t>
      </w:r>
      <w:r>
        <w:rPr>
          <w:i/>
          <w:color w:val="7030A0"/>
        </w:rPr>
        <w:t>H</w:t>
      </w:r>
      <w:r w:rsidRPr="003C63E0">
        <w:rPr>
          <w:i/>
          <w:color w:val="7030A0"/>
        </w:rPr>
        <w:t>AqlByteOrientedEnable</w:t>
      </w:r>
      <w:proofErr w:type="spellEnd"/>
      <w:r w:rsidRPr="003C63E0">
        <w:rPr>
          <w:i/>
          <w:color w:val="7030A0"/>
        </w:rPr>
        <w:t xml:space="preserve">, </w:t>
      </w:r>
      <w:proofErr w:type="gramStart"/>
      <w:r w:rsidRPr="003C63E0">
        <w:rPr>
          <w:i/>
          <w:color w:val="7030A0"/>
        </w:rPr>
        <w:t xml:space="preserve">and  </w:t>
      </w:r>
      <w:proofErr w:type="spellStart"/>
      <w:r w:rsidRPr="003C63E0">
        <w:rPr>
          <w:i/>
          <w:color w:val="7030A0"/>
        </w:rPr>
        <w:t>phy</w:t>
      </w:r>
      <w:r>
        <w:rPr>
          <w:i/>
          <w:color w:val="7030A0"/>
        </w:rPr>
        <w:t>H</w:t>
      </w:r>
      <w:r w:rsidRPr="003C63E0">
        <w:rPr>
          <w:i/>
          <w:color w:val="7030A0"/>
        </w:rPr>
        <w:t>AqlPsduLength</w:t>
      </w:r>
      <w:proofErr w:type="spellEnd"/>
      <w:proofErr w:type="gramEnd"/>
      <w:r w:rsidRPr="004753A1">
        <w:rPr>
          <w:color w:val="7030A0"/>
        </w:rPr>
        <w:t xml:space="preserve"> shall specify the parameters used for the demodulation as given in table </w:t>
      </w:r>
      <w:commentRangeStart w:id="3"/>
      <w:r w:rsidRPr="004753A1">
        <w:rPr>
          <w:color w:val="7030A0"/>
          <w:highlight w:val="yellow"/>
        </w:rPr>
        <w:t>188- PHY PIB attribut</w:t>
      </w:r>
      <w:r w:rsidRPr="004753A1">
        <w:rPr>
          <w:color w:val="7030A0"/>
        </w:rPr>
        <w:t>es.</w:t>
      </w:r>
      <w:commentRangeEnd w:id="3"/>
      <w:r w:rsidRPr="000F5452">
        <w:rPr>
          <w:rStyle w:val="CommentReference"/>
          <w:color w:val="7030A0"/>
        </w:rPr>
        <w:commentReference w:id="3"/>
      </w:r>
    </w:p>
    <w:p w14:paraId="104E61F6" w14:textId="77777777" w:rsidR="00804B0A" w:rsidRDefault="00804B0A" w:rsidP="005027FC">
      <w:pPr>
        <w:jc w:val="both"/>
        <w:rPr>
          <w:b/>
        </w:rPr>
      </w:pPr>
    </w:p>
    <w:p w14:paraId="71DCDA93" w14:textId="77777777" w:rsidR="00804B0A" w:rsidRDefault="00804B0A" w:rsidP="005027FC">
      <w:pPr>
        <w:jc w:val="both"/>
        <w:rPr>
          <w:b/>
        </w:rPr>
      </w:pPr>
    </w:p>
    <w:p w14:paraId="0319C93C" w14:textId="77777777" w:rsidR="005027FC" w:rsidRDefault="005027FC" w:rsidP="00EE4A73"/>
    <w:p w14:paraId="0306C27F" w14:textId="77777777" w:rsidR="005027FC" w:rsidRDefault="005027FC" w:rsidP="00EE4A73"/>
    <w:p w14:paraId="35602B80" w14:textId="77777777" w:rsidR="005027FC" w:rsidRDefault="005027FC" w:rsidP="00EE4A73"/>
    <w:p w14:paraId="45718B2B" w14:textId="77777777" w:rsidR="005027FC" w:rsidRDefault="005027FC" w:rsidP="00EE4A73"/>
    <w:p w14:paraId="26D27CC7" w14:textId="77777777" w:rsidR="00EE4A73" w:rsidRDefault="00EE4A73"/>
    <w:p w14:paraId="7409973C" w14:textId="77777777" w:rsidR="00EE4A73" w:rsidRDefault="00EE4A73"/>
    <w:p w14:paraId="2EFBDACD" w14:textId="77777777" w:rsidR="00EE4A73" w:rsidRDefault="00EE4A73"/>
    <w:p w14:paraId="680A2771" w14:textId="77777777" w:rsidR="00E72237" w:rsidRPr="000D5C8C" w:rsidRDefault="000D5C8C" w:rsidP="000D5C8C">
      <w:pPr>
        <w:pStyle w:val="Heading1"/>
        <w:rPr>
          <w:sz w:val="26"/>
        </w:rPr>
      </w:pPr>
      <w:r w:rsidRPr="000D5C8C">
        <w:rPr>
          <w:sz w:val="26"/>
        </w:rPr>
        <w:lastRenderedPageBreak/>
        <w:t>#4: PHY constants and attributes table</w:t>
      </w:r>
    </w:p>
    <w:p w14:paraId="5752433A" w14:textId="77777777" w:rsidR="003A3F05" w:rsidRDefault="003A3F05"/>
    <w:p w14:paraId="66214D7C" w14:textId="63EC50E7" w:rsidR="00D7387E" w:rsidRPr="00D7387E" w:rsidRDefault="00D7387E" w:rsidP="00D7387E">
      <w:pPr>
        <w:jc w:val="center"/>
        <w:rPr>
          <w:b/>
          <w:sz w:val="28"/>
        </w:rPr>
      </w:pPr>
      <w:r w:rsidRPr="00D7387E">
        <w:rPr>
          <w:b/>
          <w:sz w:val="28"/>
        </w:rPr>
        <w:t>Table 188- PHY PIB attributes</w:t>
      </w:r>
    </w:p>
    <w:tbl>
      <w:tblPr>
        <w:tblStyle w:val="TableGrid"/>
        <w:tblW w:w="10255" w:type="dxa"/>
        <w:tblLook w:val="04A0" w:firstRow="1" w:lastRow="0" w:firstColumn="1" w:lastColumn="0" w:noHBand="0" w:noVBand="1"/>
      </w:tblPr>
      <w:tblGrid>
        <w:gridCol w:w="2458"/>
        <w:gridCol w:w="918"/>
        <w:gridCol w:w="804"/>
        <w:gridCol w:w="950"/>
        <w:gridCol w:w="5125"/>
      </w:tblGrid>
      <w:tr w:rsidR="00593D53" w14:paraId="15B3DBF4" w14:textId="77777777" w:rsidTr="00975456">
        <w:trPr>
          <w:trHeight w:val="368"/>
        </w:trPr>
        <w:tc>
          <w:tcPr>
            <w:tcW w:w="2458" w:type="dxa"/>
          </w:tcPr>
          <w:p w14:paraId="6B6FF14E" w14:textId="77777777" w:rsidR="00593D53" w:rsidRPr="00C5251B" w:rsidRDefault="00593D53" w:rsidP="00975456">
            <w:pPr>
              <w:pStyle w:val="NormalWeb"/>
              <w:spacing w:before="0" w:beforeAutospacing="0" w:after="0" w:afterAutospacing="0"/>
              <w:jc w:val="center"/>
              <w:rPr>
                <w:rFonts w:ascii="Arial" w:hAnsi="Arial" w:cs="Arial"/>
                <w:b/>
                <w:sz w:val="20"/>
                <w:szCs w:val="36"/>
              </w:rPr>
            </w:pPr>
            <w:r w:rsidRPr="00C5251B">
              <w:rPr>
                <w:rFonts w:ascii="Arial" w:hAnsi="Arial" w:cs="Arial"/>
                <w:b/>
                <w:color w:val="000000" w:themeColor="text1"/>
                <w:kern w:val="24"/>
                <w:sz w:val="20"/>
              </w:rPr>
              <w:t>Attribute</w:t>
            </w:r>
          </w:p>
        </w:tc>
        <w:tc>
          <w:tcPr>
            <w:tcW w:w="918" w:type="dxa"/>
          </w:tcPr>
          <w:p w14:paraId="40893991" w14:textId="77777777" w:rsidR="00593D53" w:rsidRPr="00C5251B" w:rsidRDefault="00593D53" w:rsidP="00975456">
            <w:pPr>
              <w:pStyle w:val="NormalWeb"/>
              <w:spacing w:before="0" w:beforeAutospacing="0" w:after="0" w:afterAutospacing="0"/>
              <w:jc w:val="center"/>
              <w:rPr>
                <w:rFonts w:ascii="Arial" w:hAnsi="Arial" w:cs="Arial"/>
                <w:b/>
                <w:sz w:val="20"/>
                <w:szCs w:val="36"/>
              </w:rPr>
            </w:pPr>
            <w:r w:rsidRPr="00C5251B">
              <w:rPr>
                <w:rFonts w:ascii="Arial" w:hAnsi="Arial" w:cs="Arial"/>
                <w:b/>
                <w:color w:val="000000" w:themeColor="text1"/>
                <w:kern w:val="24"/>
                <w:sz w:val="20"/>
              </w:rPr>
              <w:t>Ident.</w:t>
            </w:r>
          </w:p>
        </w:tc>
        <w:tc>
          <w:tcPr>
            <w:tcW w:w="804" w:type="dxa"/>
          </w:tcPr>
          <w:p w14:paraId="6B724FCE" w14:textId="77777777" w:rsidR="00593D53" w:rsidRPr="00C5251B" w:rsidRDefault="00593D53" w:rsidP="00975456">
            <w:pPr>
              <w:pStyle w:val="NormalWeb"/>
              <w:spacing w:before="0" w:beforeAutospacing="0" w:after="0" w:afterAutospacing="0"/>
              <w:jc w:val="center"/>
              <w:rPr>
                <w:rFonts w:ascii="Arial" w:hAnsi="Arial" w:cs="Arial"/>
                <w:b/>
                <w:sz w:val="20"/>
                <w:szCs w:val="36"/>
              </w:rPr>
            </w:pPr>
            <w:r w:rsidRPr="00C5251B">
              <w:rPr>
                <w:rFonts w:ascii="Arial" w:hAnsi="Arial" w:cs="Arial"/>
                <w:b/>
                <w:color w:val="000000" w:themeColor="text1"/>
                <w:kern w:val="24"/>
                <w:sz w:val="20"/>
              </w:rPr>
              <w:t>Type</w:t>
            </w:r>
          </w:p>
        </w:tc>
        <w:tc>
          <w:tcPr>
            <w:tcW w:w="950" w:type="dxa"/>
          </w:tcPr>
          <w:p w14:paraId="1B6C93C4" w14:textId="77777777" w:rsidR="00593D53" w:rsidRPr="00C5251B" w:rsidRDefault="00593D53" w:rsidP="00975456">
            <w:pPr>
              <w:pStyle w:val="NormalWeb"/>
              <w:spacing w:before="0" w:beforeAutospacing="0" w:after="0" w:afterAutospacing="0"/>
              <w:jc w:val="center"/>
              <w:rPr>
                <w:rFonts w:ascii="Arial" w:hAnsi="Arial" w:cs="Arial"/>
                <w:b/>
                <w:sz w:val="20"/>
                <w:szCs w:val="36"/>
              </w:rPr>
            </w:pPr>
            <w:r w:rsidRPr="00C5251B">
              <w:rPr>
                <w:rFonts w:ascii="Arial" w:hAnsi="Arial" w:cs="Arial"/>
                <w:b/>
                <w:color w:val="000000" w:themeColor="text1"/>
                <w:kern w:val="24"/>
                <w:sz w:val="20"/>
              </w:rPr>
              <w:t>Range</w:t>
            </w:r>
          </w:p>
        </w:tc>
        <w:tc>
          <w:tcPr>
            <w:tcW w:w="5125" w:type="dxa"/>
          </w:tcPr>
          <w:p w14:paraId="2F6D787B" w14:textId="77777777" w:rsidR="00593D53" w:rsidRPr="00C5251B" w:rsidRDefault="00593D53" w:rsidP="00975456">
            <w:pPr>
              <w:pStyle w:val="NormalWeb"/>
              <w:spacing w:before="0" w:beforeAutospacing="0" w:after="0" w:afterAutospacing="0"/>
              <w:jc w:val="center"/>
              <w:rPr>
                <w:rFonts w:ascii="Arial" w:hAnsi="Arial" w:cs="Arial"/>
                <w:b/>
                <w:sz w:val="20"/>
                <w:szCs w:val="36"/>
              </w:rPr>
            </w:pPr>
            <w:r w:rsidRPr="00C5251B">
              <w:rPr>
                <w:rFonts w:ascii="Arial" w:hAnsi="Arial" w:cs="Arial"/>
                <w:b/>
                <w:color w:val="000000" w:themeColor="text1"/>
                <w:kern w:val="24"/>
                <w:sz w:val="20"/>
              </w:rPr>
              <w:t>Description</w:t>
            </w:r>
          </w:p>
        </w:tc>
      </w:tr>
      <w:tr w:rsidR="00593D53" w14:paraId="4DCD5DED" w14:textId="77777777" w:rsidTr="00975456">
        <w:tc>
          <w:tcPr>
            <w:tcW w:w="2458" w:type="dxa"/>
          </w:tcPr>
          <w:p w14:paraId="3009EE3E" w14:textId="77777777" w:rsidR="00593D53" w:rsidRPr="00D73130" w:rsidRDefault="00593D53" w:rsidP="00975456">
            <w:pPr>
              <w:pStyle w:val="NormalWeb"/>
              <w:spacing w:before="0" w:beforeAutospacing="0" w:after="0" w:afterAutospacing="0"/>
              <w:rPr>
                <w:rFonts w:ascii="Arial" w:hAnsi="Arial" w:cs="Arial"/>
                <w:sz w:val="16"/>
                <w:szCs w:val="16"/>
              </w:rPr>
            </w:pPr>
            <w:proofErr w:type="spellStart"/>
            <w:r w:rsidRPr="00D73130">
              <w:rPr>
                <w:rFonts w:ascii="Arial" w:hAnsi="Arial" w:cs="Arial"/>
                <w:color w:val="000000" w:themeColor="text1"/>
                <w:kern w:val="24"/>
                <w:sz w:val="16"/>
                <w:szCs w:val="16"/>
              </w:rPr>
              <w:t>phyOccMcsID</w:t>
            </w:r>
            <w:proofErr w:type="spellEnd"/>
          </w:p>
        </w:tc>
        <w:tc>
          <w:tcPr>
            <w:tcW w:w="918" w:type="dxa"/>
          </w:tcPr>
          <w:p w14:paraId="080588C2" w14:textId="77777777" w:rsidR="00593D53" w:rsidRPr="00D73130" w:rsidRDefault="00593D53" w:rsidP="00975456">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w:t>
            </w:r>
          </w:p>
        </w:tc>
        <w:tc>
          <w:tcPr>
            <w:tcW w:w="804" w:type="dxa"/>
          </w:tcPr>
          <w:p w14:paraId="575C31D9" w14:textId="77777777" w:rsidR="00593D53" w:rsidRPr="00D73130" w:rsidRDefault="00593D53" w:rsidP="00975456">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Int.</w:t>
            </w:r>
          </w:p>
        </w:tc>
        <w:tc>
          <w:tcPr>
            <w:tcW w:w="950" w:type="dxa"/>
          </w:tcPr>
          <w:p w14:paraId="06F13497" w14:textId="77777777" w:rsidR="00593D53" w:rsidRPr="00D73130" w:rsidRDefault="00593D53" w:rsidP="00975456">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0-TBD</w:t>
            </w:r>
          </w:p>
        </w:tc>
        <w:tc>
          <w:tcPr>
            <w:tcW w:w="5125" w:type="dxa"/>
          </w:tcPr>
          <w:p w14:paraId="6E7B47C4"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 xml:space="preserve">This attribute </w:t>
            </w:r>
            <w:r>
              <w:rPr>
                <w:rFonts w:ascii="Arial" w:hAnsi="Arial" w:cs="Arial"/>
                <w:color w:val="000000" w:themeColor="text1"/>
                <w:kern w:val="24"/>
                <w:sz w:val="16"/>
                <w:szCs w:val="16"/>
              </w:rPr>
              <w:t>identifies</w:t>
            </w:r>
            <w:r w:rsidRPr="00D73130">
              <w:rPr>
                <w:rFonts w:ascii="Arial" w:hAnsi="Arial" w:cs="Arial"/>
                <w:color w:val="000000" w:themeColor="text1"/>
                <w:kern w:val="24"/>
                <w:sz w:val="16"/>
                <w:szCs w:val="16"/>
              </w:rPr>
              <w:t xml:space="preserve"> the OCC modulation.</w:t>
            </w:r>
          </w:p>
          <w:p w14:paraId="0A7D0BEA"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0: S2-PSK</w:t>
            </w:r>
          </w:p>
          <w:p w14:paraId="7A3EBE16"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1: S8-PSK</w:t>
            </w:r>
          </w:p>
          <w:p w14:paraId="540F4707"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2: HS-PSK</w:t>
            </w:r>
          </w:p>
          <w:p w14:paraId="6924CD41"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3: C-OOK</w:t>
            </w:r>
          </w:p>
          <w:p w14:paraId="43E31E2A"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4: CM-FSK</w:t>
            </w:r>
          </w:p>
          <w:p w14:paraId="7B090C24"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5: A-QL</w:t>
            </w:r>
          </w:p>
          <w:p w14:paraId="2523CDF2"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6: Hidden A-QL (HA-QL)</w:t>
            </w:r>
          </w:p>
          <w:p w14:paraId="69A082F8"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FF0000"/>
                <w:kern w:val="24"/>
                <w:sz w:val="16"/>
                <w:szCs w:val="16"/>
              </w:rPr>
              <w:t>7-TBD: Reserved</w:t>
            </w:r>
          </w:p>
        </w:tc>
      </w:tr>
      <w:tr w:rsidR="00593D53" w14:paraId="183BF431" w14:textId="77777777" w:rsidTr="00975456">
        <w:tc>
          <w:tcPr>
            <w:tcW w:w="2458" w:type="dxa"/>
          </w:tcPr>
          <w:p w14:paraId="5A993446" w14:textId="77777777" w:rsidR="00593D53" w:rsidRPr="00D73130" w:rsidRDefault="00593D53" w:rsidP="00975456">
            <w:pPr>
              <w:pStyle w:val="NormalWeb"/>
              <w:spacing w:before="0" w:beforeAutospacing="0" w:after="0" w:afterAutospacing="0"/>
              <w:rPr>
                <w:rFonts w:ascii="Arial" w:hAnsi="Arial" w:cs="Arial"/>
                <w:sz w:val="16"/>
                <w:szCs w:val="16"/>
              </w:rPr>
            </w:pPr>
            <w:proofErr w:type="spellStart"/>
            <w:r w:rsidRPr="00D73130">
              <w:rPr>
                <w:rFonts w:ascii="Arial" w:hAnsi="Arial" w:cs="Arial"/>
                <w:color w:val="000000" w:themeColor="text1"/>
                <w:kern w:val="24"/>
                <w:sz w:val="16"/>
                <w:szCs w:val="16"/>
              </w:rPr>
              <w:t>phyOccOpticalClockRate</w:t>
            </w:r>
            <w:proofErr w:type="spellEnd"/>
          </w:p>
        </w:tc>
        <w:tc>
          <w:tcPr>
            <w:tcW w:w="918" w:type="dxa"/>
          </w:tcPr>
          <w:p w14:paraId="42773FD7" w14:textId="77777777" w:rsidR="00593D53" w:rsidRPr="00D73130" w:rsidRDefault="00593D53" w:rsidP="00975456">
            <w:pPr>
              <w:pStyle w:val="NormalWeb"/>
              <w:spacing w:before="0" w:beforeAutospacing="0" w:after="0" w:afterAutospacing="0"/>
              <w:jc w:val="center"/>
              <w:rPr>
                <w:rFonts w:ascii="Arial" w:hAnsi="Arial" w:cs="Arial"/>
                <w:sz w:val="16"/>
                <w:szCs w:val="16"/>
              </w:rPr>
            </w:pPr>
            <w:r w:rsidRPr="00D73130">
              <w:rPr>
                <w:rFonts w:ascii="Arial" w:hAnsi="Arial" w:cs="Arial"/>
                <w:color w:val="C00000"/>
                <w:kern w:val="24"/>
                <w:sz w:val="16"/>
                <w:szCs w:val="16"/>
              </w:rPr>
              <w:t>-</w:t>
            </w:r>
          </w:p>
        </w:tc>
        <w:tc>
          <w:tcPr>
            <w:tcW w:w="804" w:type="dxa"/>
          </w:tcPr>
          <w:p w14:paraId="73D8EFD9"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Int.</w:t>
            </w:r>
          </w:p>
        </w:tc>
        <w:tc>
          <w:tcPr>
            <w:tcW w:w="950" w:type="dxa"/>
          </w:tcPr>
          <w:p w14:paraId="64764261" w14:textId="77777777" w:rsidR="00593D53" w:rsidRPr="00D73130" w:rsidRDefault="00593D53" w:rsidP="00975456">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0-15</w:t>
            </w:r>
          </w:p>
        </w:tc>
        <w:tc>
          <w:tcPr>
            <w:tcW w:w="5125" w:type="dxa"/>
          </w:tcPr>
          <w:p w14:paraId="27DD6878"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The optical clock rate (or symbol rate) applied for S2-PSK, S8-PSK, CM-FSK, and screen modulations (A-QL, and HA-QL); C-OOK; and DSM-PSK modulations respectively.</w:t>
            </w:r>
          </w:p>
          <w:p w14:paraId="73FD8647"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0-3:  5 Hz/10 Hz/15 Hz/20 Hz</w:t>
            </w:r>
          </w:p>
          <w:p w14:paraId="601544F5"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4-5:  2.2 kHz/ 4.4 kHz</w:t>
            </w:r>
          </w:p>
          <w:p w14:paraId="2B034BE3"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6-7:  10 kHz/ 50 kHz</w:t>
            </w:r>
          </w:p>
          <w:p w14:paraId="388317FC"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FF0000"/>
                <w:kern w:val="24"/>
                <w:sz w:val="16"/>
                <w:szCs w:val="16"/>
              </w:rPr>
              <w:t>8-15: Reserved</w:t>
            </w:r>
          </w:p>
        </w:tc>
      </w:tr>
      <w:tr w:rsidR="00593D53" w14:paraId="799446E8" w14:textId="77777777" w:rsidTr="00975456">
        <w:trPr>
          <w:trHeight w:val="440"/>
        </w:trPr>
        <w:tc>
          <w:tcPr>
            <w:tcW w:w="2458" w:type="dxa"/>
          </w:tcPr>
          <w:p w14:paraId="4F13C6E1" w14:textId="77777777" w:rsidR="00593D53" w:rsidRPr="00D73130" w:rsidRDefault="00593D53" w:rsidP="00975456">
            <w:pPr>
              <w:pStyle w:val="NormalWeb"/>
              <w:spacing w:before="0" w:beforeAutospacing="0" w:after="0" w:afterAutospacing="0"/>
              <w:rPr>
                <w:rFonts w:ascii="Arial" w:hAnsi="Arial" w:cs="Arial"/>
                <w:sz w:val="16"/>
                <w:szCs w:val="16"/>
              </w:rPr>
            </w:pPr>
            <w:proofErr w:type="spellStart"/>
            <w:r w:rsidRPr="00D73130">
              <w:rPr>
                <w:rFonts w:ascii="Arial" w:hAnsi="Arial" w:cs="Arial"/>
                <w:color w:val="000000" w:themeColor="text1"/>
                <w:kern w:val="24"/>
                <w:sz w:val="16"/>
                <w:szCs w:val="16"/>
              </w:rPr>
              <w:t>phyOccDim</w:t>
            </w:r>
            <w:proofErr w:type="spellEnd"/>
            <w:r w:rsidRPr="00D73130">
              <w:rPr>
                <w:rFonts w:ascii="Arial" w:hAnsi="Arial" w:cs="Arial"/>
                <w:color w:val="000000" w:themeColor="text1"/>
                <w:kern w:val="24"/>
                <w:sz w:val="16"/>
                <w:szCs w:val="16"/>
              </w:rPr>
              <w:t xml:space="preserve"> </w:t>
            </w:r>
          </w:p>
        </w:tc>
        <w:tc>
          <w:tcPr>
            <w:tcW w:w="918" w:type="dxa"/>
          </w:tcPr>
          <w:p w14:paraId="44C17FBA" w14:textId="77777777" w:rsidR="00593D53" w:rsidRPr="00D73130" w:rsidRDefault="00593D53" w:rsidP="00975456">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w:t>
            </w:r>
          </w:p>
        </w:tc>
        <w:tc>
          <w:tcPr>
            <w:tcW w:w="804" w:type="dxa"/>
          </w:tcPr>
          <w:p w14:paraId="4E4DE22E"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Int.</w:t>
            </w:r>
          </w:p>
        </w:tc>
        <w:tc>
          <w:tcPr>
            <w:tcW w:w="950" w:type="dxa"/>
          </w:tcPr>
          <w:p w14:paraId="1CEACFDC" w14:textId="77777777" w:rsidR="00593D53" w:rsidRPr="00D73130" w:rsidRDefault="00593D53" w:rsidP="00975456">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0-1000</w:t>
            </w:r>
          </w:p>
        </w:tc>
        <w:tc>
          <w:tcPr>
            <w:tcW w:w="5125" w:type="dxa"/>
          </w:tcPr>
          <w:p w14:paraId="7734F9E5"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 xml:space="preserve">Refer to </w:t>
            </w:r>
            <w:proofErr w:type="spellStart"/>
            <w:r w:rsidRPr="00C5251B">
              <w:rPr>
                <w:rFonts w:ascii="Arial" w:hAnsi="Arial" w:cs="Arial"/>
                <w:i/>
                <w:color w:val="000000" w:themeColor="text1"/>
                <w:kern w:val="24"/>
                <w:sz w:val="16"/>
                <w:szCs w:val="16"/>
              </w:rPr>
              <w:t>phyDim</w:t>
            </w:r>
            <w:proofErr w:type="spellEnd"/>
            <w:r w:rsidRPr="00D73130">
              <w:rPr>
                <w:rFonts w:ascii="Arial" w:hAnsi="Arial" w:cs="Arial"/>
                <w:color w:val="000000" w:themeColor="text1"/>
                <w:kern w:val="24"/>
                <w:sz w:val="16"/>
                <w:szCs w:val="16"/>
              </w:rPr>
              <w:t xml:space="preserve"> (0x02 Identifier), IEEE 802.15.7-2011 std. </w:t>
            </w:r>
          </w:p>
          <w:p w14:paraId="4663B144"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 xml:space="preserve">OCC dimming is configured in steps of </w:t>
            </w:r>
            <w:r w:rsidRPr="00D73130">
              <w:rPr>
                <w:rFonts w:ascii="Arial" w:hAnsi="Arial" w:cs="Arial"/>
                <w:color w:val="FF0000"/>
                <w:kern w:val="24"/>
                <w:sz w:val="16"/>
                <w:szCs w:val="16"/>
              </w:rPr>
              <w:t>TBD %.</w:t>
            </w:r>
          </w:p>
        </w:tc>
      </w:tr>
      <w:tr w:rsidR="00593D53" w14:paraId="68EACA3F" w14:textId="77777777" w:rsidTr="00975456">
        <w:tc>
          <w:tcPr>
            <w:tcW w:w="2458" w:type="dxa"/>
            <w:vAlign w:val="center"/>
          </w:tcPr>
          <w:p w14:paraId="48711DE1" w14:textId="77777777" w:rsidR="00593D53" w:rsidRPr="00D73130" w:rsidRDefault="00593D53" w:rsidP="00975456">
            <w:pPr>
              <w:pStyle w:val="NormalWeb"/>
              <w:spacing w:before="0" w:beforeAutospacing="0" w:after="0" w:afterAutospacing="0"/>
              <w:rPr>
                <w:rFonts w:ascii="Arial" w:hAnsi="Arial" w:cs="Arial"/>
                <w:sz w:val="16"/>
                <w:szCs w:val="16"/>
              </w:rPr>
            </w:pPr>
            <w:proofErr w:type="spellStart"/>
            <w:r w:rsidRPr="00D73130">
              <w:rPr>
                <w:rFonts w:ascii="Arial" w:hAnsi="Arial" w:cs="Arial"/>
                <w:color w:val="000000" w:themeColor="text1"/>
                <w:kern w:val="24"/>
                <w:sz w:val="16"/>
                <w:szCs w:val="16"/>
              </w:rPr>
              <w:t>phyOccRLLCode</w:t>
            </w:r>
            <w:proofErr w:type="spellEnd"/>
          </w:p>
        </w:tc>
        <w:tc>
          <w:tcPr>
            <w:tcW w:w="918" w:type="dxa"/>
            <w:vAlign w:val="center"/>
          </w:tcPr>
          <w:p w14:paraId="36941449" w14:textId="77777777" w:rsidR="00593D53" w:rsidRPr="00D73130" w:rsidRDefault="00593D53" w:rsidP="00975456">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w:t>
            </w:r>
          </w:p>
        </w:tc>
        <w:tc>
          <w:tcPr>
            <w:tcW w:w="804" w:type="dxa"/>
            <w:vAlign w:val="center"/>
          </w:tcPr>
          <w:p w14:paraId="69DAFC4C"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Int.</w:t>
            </w:r>
          </w:p>
        </w:tc>
        <w:tc>
          <w:tcPr>
            <w:tcW w:w="950" w:type="dxa"/>
            <w:vAlign w:val="center"/>
          </w:tcPr>
          <w:p w14:paraId="110DF044" w14:textId="77777777" w:rsidR="00593D53" w:rsidRPr="00D73130" w:rsidRDefault="00593D53" w:rsidP="00975456">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0-7</w:t>
            </w:r>
          </w:p>
        </w:tc>
        <w:tc>
          <w:tcPr>
            <w:tcW w:w="5125" w:type="dxa"/>
          </w:tcPr>
          <w:p w14:paraId="5EC70F75"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This specifies the RLL coding corresponding to the specific OCC modulation</w:t>
            </w:r>
            <w:r>
              <w:rPr>
                <w:rFonts w:ascii="Arial" w:hAnsi="Arial" w:cs="Arial"/>
                <w:color w:val="000000" w:themeColor="text1"/>
                <w:kern w:val="24"/>
                <w:sz w:val="16"/>
                <w:szCs w:val="16"/>
              </w:rPr>
              <w:t xml:space="preserve"> (</w:t>
            </w:r>
            <w:proofErr w:type="spellStart"/>
            <w:r w:rsidRPr="00D73130">
              <w:rPr>
                <w:rFonts w:ascii="Arial" w:hAnsi="Arial" w:cs="Arial"/>
                <w:color w:val="000000" w:themeColor="text1"/>
                <w:kern w:val="24"/>
                <w:sz w:val="16"/>
                <w:szCs w:val="16"/>
              </w:rPr>
              <w:t>phyOccMcsID</w:t>
            </w:r>
            <w:proofErr w:type="spellEnd"/>
            <w:r>
              <w:rPr>
                <w:rFonts w:ascii="Arial" w:hAnsi="Arial" w:cs="Arial"/>
                <w:color w:val="000000" w:themeColor="text1"/>
                <w:kern w:val="24"/>
                <w:sz w:val="16"/>
                <w:szCs w:val="16"/>
              </w:rPr>
              <w:t>)</w:t>
            </w:r>
            <w:r w:rsidRPr="00D73130">
              <w:rPr>
                <w:rFonts w:ascii="Arial" w:hAnsi="Arial" w:cs="Arial"/>
                <w:color w:val="000000" w:themeColor="text1"/>
                <w:kern w:val="24"/>
                <w:sz w:val="16"/>
                <w:szCs w:val="16"/>
              </w:rPr>
              <w:t>:</w:t>
            </w:r>
          </w:p>
          <w:p w14:paraId="15A8E289"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In case of S2-PSK modulation, the RLL coding is</w:t>
            </w:r>
          </w:p>
          <w:p w14:paraId="0B074BE2"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 xml:space="preserve">    0: None</w:t>
            </w:r>
          </w:p>
          <w:p w14:paraId="31F6D3BA" w14:textId="77777777" w:rsidR="00593D53" w:rsidRDefault="00593D53" w:rsidP="00975456">
            <w:pPr>
              <w:pStyle w:val="NormalWeb"/>
              <w:spacing w:before="0" w:beforeAutospacing="0" w:after="0" w:afterAutospacing="0"/>
              <w:rPr>
                <w:rFonts w:ascii="Arial" w:hAnsi="Arial" w:cs="Arial"/>
                <w:color w:val="000000" w:themeColor="text1"/>
                <w:kern w:val="24"/>
                <w:sz w:val="16"/>
                <w:szCs w:val="16"/>
              </w:rPr>
            </w:pPr>
            <w:r w:rsidRPr="00D73130">
              <w:rPr>
                <w:rFonts w:ascii="Arial" w:hAnsi="Arial" w:cs="Arial"/>
                <w:color w:val="000000" w:themeColor="text1"/>
                <w:kern w:val="24"/>
                <w:sz w:val="16"/>
                <w:szCs w:val="16"/>
              </w:rPr>
              <w:t xml:space="preserve">    1: Differential code ½ rate</w:t>
            </w:r>
          </w:p>
          <w:p w14:paraId="65254A01" w14:textId="77777777" w:rsidR="00593D53" w:rsidRPr="00D73130" w:rsidRDefault="00593D53" w:rsidP="00975456">
            <w:pPr>
              <w:pStyle w:val="NormalWeb"/>
              <w:spacing w:before="0" w:beforeAutospacing="0" w:after="0" w:afterAutospacing="0"/>
              <w:rPr>
                <w:rFonts w:ascii="Arial" w:hAnsi="Arial" w:cs="Arial"/>
                <w:sz w:val="16"/>
                <w:szCs w:val="16"/>
              </w:rPr>
            </w:pPr>
            <w:r>
              <w:rPr>
                <w:rFonts w:ascii="Arial" w:hAnsi="Arial" w:cs="Arial"/>
                <w:color w:val="FF0000"/>
                <w:kern w:val="24"/>
                <w:sz w:val="16"/>
                <w:szCs w:val="16"/>
              </w:rPr>
              <w:t xml:space="preserve">    </w:t>
            </w:r>
            <w:r w:rsidRPr="00D73130">
              <w:rPr>
                <w:rFonts w:ascii="Arial" w:hAnsi="Arial" w:cs="Arial"/>
                <w:color w:val="FF0000"/>
                <w:kern w:val="24"/>
                <w:sz w:val="16"/>
                <w:szCs w:val="16"/>
              </w:rPr>
              <w:t>Other values: Reserved</w:t>
            </w:r>
          </w:p>
          <w:p w14:paraId="6294F47C"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In case of S8-PSK modulation, the RLL coding is</w:t>
            </w:r>
          </w:p>
          <w:p w14:paraId="07741703"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 xml:space="preserve">    0: None</w:t>
            </w:r>
          </w:p>
          <w:p w14:paraId="0BA37907" w14:textId="77777777" w:rsidR="00593D53" w:rsidRDefault="00593D53" w:rsidP="00975456">
            <w:pPr>
              <w:pStyle w:val="NormalWeb"/>
              <w:spacing w:before="0" w:beforeAutospacing="0" w:after="0" w:afterAutospacing="0"/>
              <w:rPr>
                <w:rFonts w:ascii="Arial" w:hAnsi="Arial" w:cs="Arial"/>
                <w:color w:val="000000" w:themeColor="text1"/>
                <w:kern w:val="24"/>
                <w:sz w:val="16"/>
                <w:szCs w:val="16"/>
              </w:rPr>
            </w:pPr>
            <w:r w:rsidRPr="00D73130">
              <w:rPr>
                <w:rFonts w:ascii="Arial" w:hAnsi="Arial" w:cs="Arial"/>
                <w:color w:val="000000" w:themeColor="text1"/>
                <w:kern w:val="24"/>
                <w:sz w:val="16"/>
                <w:szCs w:val="16"/>
              </w:rPr>
              <w:t xml:space="preserve">    1: 3 bits Grey code</w:t>
            </w:r>
          </w:p>
          <w:p w14:paraId="1966B818" w14:textId="77777777" w:rsidR="00593D53" w:rsidRPr="00D73130" w:rsidRDefault="00593D53" w:rsidP="00975456">
            <w:pPr>
              <w:pStyle w:val="NormalWeb"/>
              <w:spacing w:before="0" w:beforeAutospacing="0" w:after="0" w:afterAutospacing="0"/>
              <w:rPr>
                <w:rFonts w:ascii="Arial" w:hAnsi="Arial" w:cs="Arial"/>
                <w:sz w:val="16"/>
                <w:szCs w:val="16"/>
              </w:rPr>
            </w:pPr>
            <w:r>
              <w:rPr>
                <w:rFonts w:ascii="Arial" w:hAnsi="Arial" w:cs="Arial"/>
                <w:color w:val="000000" w:themeColor="text1"/>
                <w:kern w:val="24"/>
                <w:sz w:val="16"/>
                <w:szCs w:val="16"/>
              </w:rPr>
              <w:t xml:space="preserve">    </w:t>
            </w:r>
            <w:r w:rsidRPr="00D73130">
              <w:rPr>
                <w:rFonts w:ascii="Arial" w:hAnsi="Arial" w:cs="Arial"/>
                <w:color w:val="FF0000"/>
                <w:kern w:val="24"/>
                <w:sz w:val="16"/>
                <w:szCs w:val="16"/>
              </w:rPr>
              <w:t>Other values: Reserved</w:t>
            </w:r>
          </w:p>
          <w:p w14:paraId="14B12D30"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In case of HS-PSK, the RLL coding is</w:t>
            </w:r>
          </w:p>
          <w:p w14:paraId="6C1F5450"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 xml:space="preserve">    0: None </w:t>
            </w:r>
          </w:p>
          <w:p w14:paraId="08F28504" w14:textId="77777777" w:rsidR="00593D53" w:rsidRDefault="00593D53" w:rsidP="00975456">
            <w:pPr>
              <w:pStyle w:val="NormalWeb"/>
              <w:spacing w:before="0" w:beforeAutospacing="0" w:after="0" w:afterAutospacing="0"/>
              <w:rPr>
                <w:rFonts w:ascii="Arial" w:hAnsi="Arial" w:cs="Arial"/>
                <w:color w:val="000000" w:themeColor="text1"/>
                <w:kern w:val="24"/>
                <w:sz w:val="16"/>
                <w:szCs w:val="16"/>
              </w:rPr>
            </w:pPr>
            <w:r w:rsidRPr="00D73130">
              <w:rPr>
                <w:rFonts w:ascii="Arial" w:hAnsi="Arial" w:cs="Arial"/>
                <w:color w:val="000000" w:themeColor="text1"/>
                <w:kern w:val="24"/>
                <w:sz w:val="16"/>
                <w:szCs w:val="16"/>
              </w:rPr>
              <w:t xml:space="preserve">    1: 1/2 code rate for S2-PSK and none for DS8-PSK</w:t>
            </w:r>
          </w:p>
          <w:p w14:paraId="5AE598FB" w14:textId="77777777" w:rsidR="00593D53" w:rsidRPr="00D73130" w:rsidRDefault="00593D53" w:rsidP="00975456">
            <w:pPr>
              <w:pStyle w:val="NormalWeb"/>
              <w:spacing w:before="0" w:beforeAutospacing="0" w:after="0" w:afterAutospacing="0"/>
              <w:rPr>
                <w:rFonts w:ascii="Arial" w:hAnsi="Arial" w:cs="Arial"/>
                <w:sz w:val="16"/>
                <w:szCs w:val="16"/>
              </w:rPr>
            </w:pPr>
            <w:r>
              <w:rPr>
                <w:rFonts w:ascii="Arial" w:hAnsi="Arial" w:cs="Arial"/>
                <w:color w:val="000000" w:themeColor="text1"/>
                <w:kern w:val="24"/>
                <w:sz w:val="16"/>
                <w:szCs w:val="16"/>
              </w:rPr>
              <w:t xml:space="preserve">    </w:t>
            </w:r>
            <w:r w:rsidRPr="00D73130">
              <w:rPr>
                <w:rFonts w:ascii="Arial" w:hAnsi="Arial" w:cs="Arial"/>
                <w:color w:val="FF0000"/>
                <w:kern w:val="24"/>
                <w:sz w:val="16"/>
                <w:szCs w:val="16"/>
              </w:rPr>
              <w:t>Other values: Reserved</w:t>
            </w:r>
          </w:p>
          <w:p w14:paraId="352ACDAB"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In case of C-OOK modulation, the RLL coding is</w:t>
            </w:r>
          </w:p>
          <w:p w14:paraId="4620F5F5"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 xml:space="preserve">    0: Manchester</w:t>
            </w:r>
          </w:p>
          <w:p w14:paraId="798893DD" w14:textId="77777777" w:rsidR="00593D53" w:rsidRDefault="00593D53" w:rsidP="00975456">
            <w:pPr>
              <w:pStyle w:val="NormalWeb"/>
              <w:spacing w:before="0" w:beforeAutospacing="0" w:after="0" w:afterAutospacing="0"/>
              <w:rPr>
                <w:rFonts w:ascii="Arial" w:hAnsi="Arial" w:cs="Arial"/>
                <w:color w:val="000000" w:themeColor="text1"/>
                <w:kern w:val="24"/>
                <w:sz w:val="16"/>
                <w:szCs w:val="16"/>
              </w:rPr>
            </w:pPr>
            <w:r w:rsidRPr="00D73130">
              <w:rPr>
                <w:rFonts w:ascii="Arial" w:hAnsi="Arial" w:cs="Arial"/>
                <w:color w:val="000000" w:themeColor="text1"/>
                <w:kern w:val="24"/>
                <w:sz w:val="16"/>
                <w:szCs w:val="16"/>
              </w:rPr>
              <w:t xml:space="preserve">    1: 4B6B coding</w:t>
            </w:r>
          </w:p>
          <w:p w14:paraId="079D79A7" w14:textId="77777777" w:rsidR="00593D53" w:rsidRPr="00D73130" w:rsidRDefault="00593D53" w:rsidP="00975456">
            <w:pPr>
              <w:pStyle w:val="NormalWeb"/>
              <w:spacing w:before="0" w:beforeAutospacing="0" w:after="0" w:afterAutospacing="0"/>
              <w:rPr>
                <w:rFonts w:ascii="Arial" w:hAnsi="Arial" w:cs="Arial"/>
                <w:sz w:val="16"/>
                <w:szCs w:val="16"/>
              </w:rPr>
            </w:pPr>
            <w:r>
              <w:rPr>
                <w:rFonts w:ascii="Arial" w:hAnsi="Arial" w:cs="Arial"/>
                <w:color w:val="000000" w:themeColor="text1"/>
                <w:kern w:val="24"/>
                <w:sz w:val="16"/>
                <w:szCs w:val="16"/>
              </w:rPr>
              <w:t xml:space="preserve">    </w:t>
            </w:r>
            <w:r w:rsidRPr="00D73130">
              <w:rPr>
                <w:rFonts w:ascii="Arial" w:hAnsi="Arial" w:cs="Arial"/>
                <w:color w:val="FF0000"/>
                <w:kern w:val="24"/>
                <w:sz w:val="16"/>
                <w:szCs w:val="16"/>
              </w:rPr>
              <w:t>Other values: Reserved</w:t>
            </w:r>
          </w:p>
          <w:p w14:paraId="3F50B297"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In case of CM-FSK modulation, the RLL coding is</w:t>
            </w:r>
          </w:p>
          <w:p w14:paraId="15E02A2B" w14:textId="77777777" w:rsidR="00593D53" w:rsidRDefault="00593D53" w:rsidP="00975456">
            <w:pPr>
              <w:pStyle w:val="NormalWeb"/>
              <w:spacing w:before="0" w:beforeAutospacing="0" w:after="0" w:afterAutospacing="0"/>
              <w:rPr>
                <w:rFonts w:ascii="Arial" w:hAnsi="Arial" w:cs="Arial"/>
                <w:color w:val="000000" w:themeColor="text1"/>
                <w:kern w:val="24"/>
                <w:sz w:val="16"/>
                <w:szCs w:val="16"/>
              </w:rPr>
            </w:pPr>
            <w:r w:rsidRPr="00D73130">
              <w:rPr>
                <w:rFonts w:ascii="Arial" w:hAnsi="Arial" w:cs="Arial"/>
                <w:color w:val="000000" w:themeColor="text1"/>
                <w:kern w:val="24"/>
                <w:sz w:val="16"/>
                <w:szCs w:val="16"/>
              </w:rPr>
              <w:t xml:space="preserve">    0: None</w:t>
            </w:r>
          </w:p>
          <w:p w14:paraId="53BE68E5" w14:textId="77777777" w:rsidR="00593D53" w:rsidRPr="00D73130" w:rsidRDefault="00593D53" w:rsidP="00975456">
            <w:pPr>
              <w:pStyle w:val="NormalWeb"/>
              <w:spacing w:before="0" w:beforeAutospacing="0" w:after="0" w:afterAutospacing="0"/>
              <w:rPr>
                <w:rFonts w:ascii="Arial" w:hAnsi="Arial" w:cs="Arial"/>
                <w:sz w:val="16"/>
                <w:szCs w:val="16"/>
              </w:rPr>
            </w:pPr>
            <w:r>
              <w:rPr>
                <w:rFonts w:ascii="Arial" w:hAnsi="Arial" w:cs="Arial"/>
                <w:color w:val="000000" w:themeColor="text1"/>
                <w:kern w:val="24"/>
                <w:sz w:val="16"/>
                <w:szCs w:val="16"/>
              </w:rPr>
              <w:t xml:space="preserve">    </w:t>
            </w:r>
            <w:r w:rsidRPr="00D73130">
              <w:rPr>
                <w:rFonts w:ascii="Arial" w:hAnsi="Arial" w:cs="Arial"/>
                <w:color w:val="FF0000"/>
                <w:kern w:val="24"/>
                <w:sz w:val="16"/>
                <w:szCs w:val="16"/>
              </w:rPr>
              <w:t>Other values: Reserved</w:t>
            </w:r>
          </w:p>
          <w:p w14:paraId="4ACAF8A6"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In case of A-QL modulation, the RLL coding is</w:t>
            </w:r>
          </w:p>
          <w:p w14:paraId="67B1E1E0" w14:textId="77777777" w:rsidR="00593D53" w:rsidRDefault="00593D53" w:rsidP="00975456">
            <w:pPr>
              <w:pStyle w:val="NormalWeb"/>
              <w:spacing w:before="0" w:beforeAutospacing="0" w:after="0" w:afterAutospacing="0"/>
              <w:rPr>
                <w:rFonts w:ascii="Arial" w:hAnsi="Arial" w:cs="Arial"/>
                <w:color w:val="000000" w:themeColor="text1"/>
                <w:kern w:val="24"/>
                <w:sz w:val="16"/>
                <w:szCs w:val="16"/>
              </w:rPr>
            </w:pPr>
            <w:r w:rsidRPr="00D73130">
              <w:rPr>
                <w:rFonts w:ascii="Arial" w:hAnsi="Arial" w:cs="Arial"/>
                <w:color w:val="000000" w:themeColor="text1"/>
                <w:kern w:val="24"/>
                <w:sz w:val="16"/>
                <w:szCs w:val="16"/>
              </w:rPr>
              <w:t xml:space="preserve">    0: None</w:t>
            </w:r>
          </w:p>
          <w:p w14:paraId="2E334BF5" w14:textId="77777777" w:rsidR="00593D53" w:rsidRPr="00D73130" w:rsidRDefault="00593D53" w:rsidP="00975456">
            <w:pPr>
              <w:pStyle w:val="NormalWeb"/>
              <w:spacing w:before="0" w:beforeAutospacing="0" w:after="0" w:afterAutospacing="0"/>
              <w:rPr>
                <w:rFonts w:ascii="Arial" w:hAnsi="Arial" w:cs="Arial"/>
                <w:sz w:val="16"/>
                <w:szCs w:val="16"/>
              </w:rPr>
            </w:pPr>
            <w:r>
              <w:rPr>
                <w:rFonts w:ascii="Arial" w:hAnsi="Arial" w:cs="Arial"/>
                <w:color w:val="000000" w:themeColor="text1"/>
                <w:kern w:val="24"/>
                <w:sz w:val="16"/>
                <w:szCs w:val="16"/>
              </w:rPr>
              <w:t xml:space="preserve">    </w:t>
            </w:r>
            <w:r w:rsidRPr="00D73130">
              <w:rPr>
                <w:rFonts w:ascii="Arial" w:hAnsi="Arial" w:cs="Arial"/>
                <w:color w:val="FF0000"/>
                <w:kern w:val="24"/>
                <w:sz w:val="16"/>
                <w:szCs w:val="16"/>
              </w:rPr>
              <w:t>Other values: Reserved</w:t>
            </w:r>
          </w:p>
          <w:p w14:paraId="00F5B9F8"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In case of HA-QL modulation, the RLL coding is</w:t>
            </w:r>
          </w:p>
          <w:p w14:paraId="6DEC08E7"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 xml:space="preserve">    0: None </w:t>
            </w:r>
          </w:p>
          <w:p w14:paraId="131E6D66"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 xml:space="preserve">    1: Differential ½ code </w:t>
            </w:r>
          </w:p>
          <w:p w14:paraId="11579B3A" w14:textId="77777777" w:rsidR="00593D53" w:rsidRPr="00D73130" w:rsidRDefault="00593D53" w:rsidP="00975456">
            <w:pPr>
              <w:pStyle w:val="NormalWeb"/>
              <w:spacing w:before="0" w:beforeAutospacing="0" w:after="0" w:afterAutospacing="0"/>
              <w:rPr>
                <w:rFonts w:ascii="Arial" w:hAnsi="Arial" w:cs="Arial"/>
                <w:sz w:val="16"/>
                <w:szCs w:val="16"/>
              </w:rPr>
            </w:pPr>
            <w:r>
              <w:rPr>
                <w:rFonts w:ascii="Arial" w:hAnsi="Arial" w:cs="Arial"/>
                <w:color w:val="FF0000"/>
                <w:kern w:val="24"/>
                <w:sz w:val="16"/>
                <w:szCs w:val="16"/>
              </w:rPr>
              <w:t xml:space="preserve">    </w:t>
            </w:r>
            <w:r w:rsidRPr="00D73130">
              <w:rPr>
                <w:rFonts w:ascii="Arial" w:hAnsi="Arial" w:cs="Arial"/>
                <w:color w:val="FF0000"/>
                <w:kern w:val="24"/>
                <w:sz w:val="16"/>
                <w:szCs w:val="16"/>
              </w:rPr>
              <w:t>Other values: Reserved</w:t>
            </w:r>
          </w:p>
        </w:tc>
      </w:tr>
      <w:tr w:rsidR="00593D53" w14:paraId="1F812BF4" w14:textId="77777777" w:rsidTr="00975456">
        <w:tc>
          <w:tcPr>
            <w:tcW w:w="2458" w:type="dxa"/>
            <w:vAlign w:val="center"/>
          </w:tcPr>
          <w:p w14:paraId="125DCC59" w14:textId="77777777" w:rsidR="00593D53" w:rsidRPr="00D73130" w:rsidRDefault="00593D53" w:rsidP="00975456">
            <w:pPr>
              <w:pStyle w:val="NormalWeb"/>
              <w:spacing w:before="0" w:beforeAutospacing="0" w:after="0" w:afterAutospacing="0"/>
              <w:rPr>
                <w:rFonts w:ascii="Arial" w:hAnsi="Arial" w:cs="Arial"/>
                <w:sz w:val="16"/>
                <w:szCs w:val="16"/>
              </w:rPr>
            </w:pPr>
            <w:proofErr w:type="spellStart"/>
            <w:r w:rsidRPr="00D73130">
              <w:rPr>
                <w:rFonts w:ascii="Arial" w:hAnsi="Arial" w:cs="Arial"/>
                <w:color w:val="000000" w:themeColor="text1"/>
                <w:kern w:val="24"/>
                <w:sz w:val="16"/>
                <w:szCs w:val="16"/>
              </w:rPr>
              <w:t>phyOccFec</w:t>
            </w:r>
            <w:proofErr w:type="spellEnd"/>
          </w:p>
        </w:tc>
        <w:tc>
          <w:tcPr>
            <w:tcW w:w="918" w:type="dxa"/>
            <w:vAlign w:val="center"/>
          </w:tcPr>
          <w:p w14:paraId="337536AB" w14:textId="77777777" w:rsidR="00593D53" w:rsidRPr="00D73130" w:rsidRDefault="00593D53" w:rsidP="00975456">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w:t>
            </w:r>
          </w:p>
        </w:tc>
        <w:tc>
          <w:tcPr>
            <w:tcW w:w="804" w:type="dxa"/>
            <w:vAlign w:val="center"/>
          </w:tcPr>
          <w:p w14:paraId="32BF0AC6"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Int.</w:t>
            </w:r>
          </w:p>
        </w:tc>
        <w:tc>
          <w:tcPr>
            <w:tcW w:w="950" w:type="dxa"/>
            <w:vAlign w:val="center"/>
          </w:tcPr>
          <w:p w14:paraId="660D20CC" w14:textId="77777777" w:rsidR="00593D53" w:rsidRPr="00D73130" w:rsidRDefault="00593D53" w:rsidP="00975456">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0-7</w:t>
            </w:r>
          </w:p>
        </w:tc>
        <w:tc>
          <w:tcPr>
            <w:tcW w:w="5125" w:type="dxa"/>
          </w:tcPr>
          <w:p w14:paraId="20B02E45"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This attribute specifies FEC corresponding</w:t>
            </w:r>
            <w:r>
              <w:rPr>
                <w:rFonts w:ascii="Arial" w:hAnsi="Arial" w:cs="Arial"/>
                <w:color w:val="000000" w:themeColor="text1"/>
                <w:kern w:val="24"/>
                <w:sz w:val="16"/>
                <w:szCs w:val="16"/>
              </w:rPr>
              <w:t xml:space="preserve"> to the specific OCC modulation (</w:t>
            </w:r>
            <w:proofErr w:type="spellStart"/>
            <w:r w:rsidRPr="00D73130">
              <w:rPr>
                <w:rFonts w:ascii="Arial" w:hAnsi="Arial" w:cs="Arial"/>
                <w:color w:val="000000" w:themeColor="text1"/>
                <w:kern w:val="24"/>
                <w:sz w:val="16"/>
                <w:szCs w:val="16"/>
              </w:rPr>
              <w:t>phyOccMcsID</w:t>
            </w:r>
            <w:proofErr w:type="spellEnd"/>
            <w:r>
              <w:rPr>
                <w:rFonts w:ascii="Arial" w:hAnsi="Arial" w:cs="Arial"/>
                <w:color w:val="000000" w:themeColor="text1"/>
                <w:kern w:val="24"/>
                <w:sz w:val="16"/>
                <w:szCs w:val="16"/>
              </w:rPr>
              <w:t>)</w:t>
            </w:r>
            <w:r w:rsidRPr="00D73130">
              <w:rPr>
                <w:rFonts w:ascii="Arial" w:hAnsi="Arial" w:cs="Arial"/>
                <w:color w:val="000000" w:themeColor="text1"/>
                <w:kern w:val="24"/>
                <w:sz w:val="16"/>
                <w:szCs w:val="16"/>
              </w:rPr>
              <w:t>:</w:t>
            </w:r>
          </w:p>
          <w:p w14:paraId="21EBBFB8"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In case of S2-PSK modulation,</w:t>
            </w:r>
          </w:p>
          <w:p w14:paraId="6C26C797" w14:textId="40BC541A" w:rsidR="00593D53" w:rsidRDefault="00593D53" w:rsidP="00975456">
            <w:pPr>
              <w:pStyle w:val="NormalWeb"/>
              <w:spacing w:before="0" w:beforeAutospacing="0" w:after="0" w:afterAutospacing="0"/>
              <w:rPr>
                <w:rFonts w:ascii="Arial" w:hAnsi="Arial" w:cs="Arial"/>
                <w:color w:val="000000" w:themeColor="text1"/>
                <w:kern w:val="24"/>
                <w:sz w:val="16"/>
                <w:szCs w:val="16"/>
              </w:rPr>
            </w:pPr>
            <w:r w:rsidRPr="00D73130">
              <w:rPr>
                <w:rFonts w:ascii="Arial" w:hAnsi="Arial" w:cs="Arial"/>
                <w:color w:val="000000" w:themeColor="text1"/>
                <w:kern w:val="24"/>
                <w:sz w:val="16"/>
                <w:szCs w:val="16"/>
              </w:rPr>
              <w:t xml:space="preserve">    0: None</w:t>
            </w:r>
            <w:r w:rsidR="006B13D7">
              <w:rPr>
                <w:rFonts w:ascii="Arial" w:hAnsi="Arial" w:cs="Arial"/>
                <w:color w:val="000000" w:themeColor="text1"/>
                <w:kern w:val="24"/>
                <w:sz w:val="16"/>
                <w:szCs w:val="16"/>
              </w:rPr>
              <w:t xml:space="preserve"> (temporal error correction is optionally used)</w:t>
            </w:r>
          </w:p>
          <w:p w14:paraId="26C3CC37" w14:textId="77777777" w:rsidR="00593D53" w:rsidRPr="00D73130" w:rsidRDefault="00593D53" w:rsidP="00975456">
            <w:pPr>
              <w:pStyle w:val="NormalWeb"/>
              <w:spacing w:before="0" w:beforeAutospacing="0" w:after="0" w:afterAutospacing="0"/>
              <w:rPr>
                <w:rFonts w:ascii="Arial" w:hAnsi="Arial" w:cs="Arial"/>
                <w:sz w:val="16"/>
                <w:szCs w:val="16"/>
              </w:rPr>
            </w:pPr>
            <w:r>
              <w:rPr>
                <w:rFonts w:ascii="Arial" w:hAnsi="Arial" w:cs="Arial"/>
                <w:color w:val="000000" w:themeColor="text1"/>
                <w:kern w:val="24"/>
                <w:sz w:val="16"/>
                <w:szCs w:val="16"/>
              </w:rPr>
              <w:t xml:space="preserve">    </w:t>
            </w:r>
            <w:r w:rsidRPr="00D73130">
              <w:rPr>
                <w:rFonts w:ascii="Arial" w:hAnsi="Arial" w:cs="Arial"/>
                <w:color w:val="FF0000"/>
                <w:kern w:val="24"/>
                <w:sz w:val="16"/>
                <w:szCs w:val="16"/>
              </w:rPr>
              <w:t>Other values: Reserved</w:t>
            </w:r>
          </w:p>
          <w:p w14:paraId="407E243C"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In case of S8-PSK modulation,</w:t>
            </w:r>
          </w:p>
          <w:p w14:paraId="4240EBDC" w14:textId="2DA1FC86" w:rsidR="00593D53" w:rsidRDefault="00593D53" w:rsidP="00975456">
            <w:pPr>
              <w:pStyle w:val="NormalWeb"/>
              <w:spacing w:before="0" w:beforeAutospacing="0" w:after="0" w:afterAutospacing="0"/>
              <w:rPr>
                <w:rFonts w:ascii="Arial" w:hAnsi="Arial" w:cs="Arial"/>
                <w:color w:val="000000" w:themeColor="text1"/>
                <w:kern w:val="24"/>
                <w:sz w:val="16"/>
                <w:szCs w:val="16"/>
              </w:rPr>
            </w:pPr>
            <w:r w:rsidRPr="00D73130">
              <w:rPr>
                <w:rFonts w:ascii="Arial" w:hAnsi="Arial" w:cs="Arial"/>
                <w:color w:val="000000" w:themeColor="text1"/>
                <w:kern w:val="24"/>
                <w:sz w:val="16"/>
                <w:szCs w:val="16"/>
              </w:rPr>
              <w:t xml:space="preserve">    0: None</w:t>
            </w:r>
            <w:r w:rsidR="006B13D7">
              <w:rPr>
                <w:rFonts w:ascii="Arial" w:hAnsi="Arial" w:cs="Arial"/>
                <w:color w:val="000000" w:themeColor="text1"/>
                <w:kern w:val="24"/>
                <w:sz w:val="16"/>
                <w:szCs w:val="16"/>
              </w:rPr>
              <w:t xml:space="preserve"> (temporal error correction is optionally used)</w:t>
            </w:r>
          </w:p>
          <w:p w14:paraId="4FA53D80" w14:textId="77777777" w:rsidR="00593D53" w:rsidRPr="00D73130" w:rsidRDefault="00593D53" w:rsidP="00975456">
            <w:pPr>
              <w:pStyle w:val="NormalWeb"/>
              <w:spacing w:before="0" w:beforeAutospacing="0" w:after="0" w:afterAutospacing="0"/>
              <w:rPr>
                <w:rFonts w:ascii="Arial" w:hAnsi="Arial" w:cs="Arial"/>
                <w:sz w:val="16"/>
                <w:szCs w:val="16"/>
              </w:rPr>
            </w:pPr>
            <w:r>
              <w:rPr>
                <w:rFonts w:ascii="Arial" w:hAnsi="Arial" w:cs="Arial"/>
                <w:color w:val="000000" w:themeColor="text1"/>
                <w:kern w:val="24"/>
                <w:sz w:val="16"/>
                <w:szCs w:val="16"/>
              </w:rPr>
              <w:t xml:space="preserve">    </w:t>
            </w:r>
            <w:r w:rsidRPr="00D73130">
              <w:rPr>
                <w:rFonts w:ascii="Arial" w:hAnsi="Arial" w:cs="Arial"/>
                <w:color w:val="FF0000"/>
                <w:kern w:val="24"/>
                <w:sz w:val="16"/>
                <w:szCs w:val="16"/>
              </w:rPr>
              <w:t>Other values: Reserved</w:t>
            </w:r>
          </w:p>
          <w:p w14:paraId="11352488"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In case of HS-PSK modulation,</w:t>
            </w:r>
          </w:p>
          <w:p w14:paraId="3EC71E64"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 xml:space="preserve">    0: None for both S2-PSK and DS8-PSK</w:t>
            </w:r>
          </w:p>
          <w:p w14:paraId="77E5C9E0" w14:textId="77777777" w:rsidR="00593D53" w:rsidRDefault="00593D53" w:rsidP="00975456">
            <w:pPr>
              <w:pStyle w:val="NormalWeb"/>
              <w:spacing w:before="0" w:beforeAutospacing="0" w:after="0" w:afterAutospacing="0"/>
              <w:rPr>
                <w:rFonts w:ascii="Arial" w:hAnsi="Arial" w:cs="Arial"/>
                <w:color w:val="000000" w:themeColor="text1"/>
                <w:kern w:val="24"/>
                <w:sz w:val="16"/>
                <w:szCs w:val="16"/>
              </w:rPr>
            </w:pPr>
            <w:r w:rsidRPr="00D73130">
              <w:rPr>
                <w:rFonts w:ascii="Arial" w:hAnsi="Arial" w:cs="Arial"/>
                <w:color w:val="FF0000"/>
                <w:kern w:val="24"/>
                <w:sz w:val="16"/>
                <w:szCs w:val="16"/>
              </w:rPr>
              <w:t xml:space="preserve">    </w:t>
            </w:r>
            <w:r w:rsidRPr="00D73130">
              <w:rPr>
                <w:rFonts w:ascii="Arial" w:hAnsi="Arial" w:cs="Arial"/>
                <w:color w:val="000000" w:themeColor="text1"/>
                <w:kern w:val="24"/>
                <w:sz w:val="16"/>
                <w:szCs w:val="16"/>
              </w:rPr>
              <w:t>1: None for S2-PSK and RS (15, 11) for DS8-PSK</w:t>
            </w:r>
          </w:p>
          <w:p w14:paraId="457E97A0" w14:textId="77777777" w:rsidR="00593D53" w:rsidRPr="00E84177" w:rsidRDefault="00593D53" w:rsidP="00975456">
            <w:pPr>
              <w:pStyle w:val="NormalWeb"/>
              <w:spacing w:before="0" w:beforeAutospacing="0" w:after="0" w:afterAutospacing="0"/>
              <w:rPr>
                <w:rFonts w:ascii="Arial" w:hAnsi="Arial" w:cs="Arial"/>
                <w:color w:val="000000" w:themeColor="text1"/>
                <w:kern w:val="24"/>
                <w:sz w:val="16"/>
                <w:szCs w:val="16"/>
              </w:rPr>
            </w:pPr>
            <w:r>
              <w:rPr>
                <w:rFonts w:ascii="Arial" w:hAnsi="Arial" w:cs="Arial"/>
                <w:color w:val="000000" w:themeColor="text1"/>
                <w:kern w:val="24"/>
                <w:sz w:val="16"/>
                <w:szCs w:val="16"/>
              </w:rPr>
              <w:t xml:space="preserve">    </w:t>
            </w:r>
            <w:r w:rsidRPr="00D73130">
              <w:rPr>
                <w:rFonts w:ascii="Arial" w:hAnsi="Arial" w:cs="Arial"/>
                <w:color w:val="FF0000"/>
                <w:kern w:val="24"/>
                <w:sz w:val="16"/>
                <w:szCs w:val="16"/>
              </w:rPr>
              <w:t>Other values: Reserved</w:t>
            </w:r>
          </w:p>
          <w:p w14:paraId="248BBBB4"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In case of C-OOK modulation,</w:t>
            </w:r>
          </w:p>
          <w:p w14:paraId="1FACB56B"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 xml:space="preserve">    0: Temporal repeating code DS rate=100</w:t>
            </w:r>
          </w:p>
          <w:p w14:paraId="3FB89938" w14:textId="77777777" w:rsidR="00593D53" w:rsidRDefault="00593D53" w:rsidP="00975456">
            <w:pPr>
              <w:pStyle w:val="NormalWeb"/>
              <w:spacing w:before="0" w:beforeAutospacing="0" w:after="0" w:afterAutospacing="0"/>
              <w:rPr>
                <w:rFonts w:ascii="Arial" w:hAnsi="Arial" w:cs="Arial"/>
                <w:color w:val="000000" w:themeColor="text1"/>
                <w:kern w:val="24"/>
                <w:sz w:val="16"/>
                <w:szCs w:val="16"/>
              </w:rPr>
            </w:pPr>
            <w:r w:rsidRPr="00D73130">
              <w:rPr>
                <w:rFonts w:ascii="Arial" w:hAnsi="Arial" w:cs="Arial"/>
                <w:color w:val="000000" w:themeColor="text1"/>
                <w:kern w:val="24"/>
                <w:sz w:val="16"/>
                <w:szCs w:val="16"/>
              </w:rPr>
              <w:lastRenderedPageBreak/>
              <w:t xml:space="preserve">    1: Temporal repeating code DS rate=60</w:t>
            </w:r>
          </w:p>
          <w:p w14:paraId="27DAE0E5" w14:textId="77777777" w:rsidR="00593D53" w:rsidRPr="00D73130" w:rsidRDefault="00593D53" w:rsidP="00975456">
            <w:pPr>
              <w:pStyle w:val="NormalWeb"/>
              <w:spacing w:before="0" w:beforeAutospacing="0" w:after="0" w:afterAutospacing="0"/>
              <w:rPr>
                <w:rFonts w:ascii="Arial" w:hAnsi="Arial" w:cs="Arial"/>
                <w:sz w:val="16"/>
                <w:szCs w:val="16"/>
              </w:rPr>
            </w:pPr>
            <w:r>
              <w:rPr>
                <w:rFonts w:ascii="Arial" w:hAnsi="Arial" w:cs="Arial"/>
                <w:color w:val="000000" w:themeColor="text1"/>
                <w:kern w:val="24"/>
                <w:sz w:val="16"/>
                <w:szCs w:val="16"/>
              </w:rPr>
              <w:t xml:space="preserve">    </w:t>
            </w:r>
            <w:r w:rsidRPr="00D73130">
              <w:rPr>
                <w:rFonts w:ascii="Arial" w:hAnsi="Arial" w:cs="Arial"/>
                <w:color w:val="FF0000"/>
                <w:kern w:val="24"/>
                <w:sz w:val="16"/>
                <w:szCs w:val="16"/>
              </w:rPr>
              <w:t>Other values: Reserved</w:t>
            </w:r>
          </w:p>
          <w:p w14:paraId="12F28C15"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In case of CM-FSK modulation,</w:t>
            </w:r>
          </w:p>
          <w:p w14:paraId="7DF4C1C4" w14:textId="77777777" w:rsidR="00593D53" w:rsidRDefault="00593D53" w:rsidP="00975456">
            <w:pPr>
              <w:pStyle w:val="NormalWeb"/>
              <w:spacing w:before="0" w:beforeAutospacing="0" w:after="0" w:afterAutospacing="0"/>
              <w:rPr>
                <w:rFonts w:ascii="Arial" w:hAnsi="Arial" w:cs="Arial"/>
                <w:color w:val="000000" w:themeColor="text1"/>
                <w:kern w:val="24"/>
                <w:sz w:val="16"/>
                <w:szCs w:val="16"/>
              </w:rPr>
            </w:pPr>
            <w:r w:rsidRPr="00D73130">
              <w:rPr>
                <w:rFonts w:ascii="Arial" w:hAnsi="Arial" w:cs="Arial"/>
                <w:color w:val="000000" w:themeColor="text1"/>
                <w:kern w:val="24"/>
                <w:sz w:val="16"/>
                <w:szCs w:val="16"/>
              </w:rPr>
              <w:t xml:space="preserve">    0: None</w:t>
            </w:r>
          </w:p>
          <w:p w14:paraId="31BA68A0" w14:textId="77777777" w:rsidR="00593D53" w:rsidRPr="00D73130" w:rsidRDefault="00593D53" w:rsidP="00975456">
            <w:pPr>
              <w:pStyle w:val="NormalWeb"/>
              <w:spacing w:before="0" w:beforeAutospacing="0" w:after="0" w:afterAutospacing="0"/>
              <w:rPr>
                <w:rFonts w:ascii="Arial" w:hAnsi="Arial" w:cs="Arial"/>
                <w:sz w:val="16"/>
                <w:szCs w:val="16"/>
              </w:rPr>
            </w:pPr>
            <w:r>
              <w:rPr>
                <w:rFonts w:ascii="Arial" w:hAnsi="Arial" w:cs="Arial"/>
                <w:color w:val="000000" w:themeColor="text1"/>
                <w:kern w:val="24"/>
                <w:sz w:val="16"/>
                <w:szCs w:val="16"/>
              </w:rPr>
              <w:t xml:space="preserve">    </w:t>
            </w:r>
            <w:r w:rsidRPr="00D73130">
              <w:rPr>
                <w:rFonts w:ascii="Arial" w:hAnsi="Arial" w:cs="Arial"/>
                <w:color w:val="FF0000"/>
                <w:kern w:val="24"/>
                <w:sz w:val="16"/>
                <w:szCs w:val="16"/>
              </w:rPr>
              <w:t>Other values: Reserved</w:t>
            </w:r>
          </w:p>
          <w:p w14:paraId="574C95AB"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In case of A-QL modulation,</w:t>
            </w:r>
          </w:p>
          <w:p w14:paraId="3016AF44"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 xml:space="preserve">    0: None</w:t>
            </w:r>
          </w:p>
          <w:p w14:paraId="714E9DFD" w14:textId="77777777" w:rsidR="00593D53" w:rsidRDefault="00593D53" w:rsidP="00975456">
            <w:pPr>
              <w:pStyle w:val="NormalWeb"/>
              <w:spacing w:before="0" w:beforeAutospacing="0" w:after="0" w:afterAutospacing="0"/>
              <w:rPr>
                <w:rFonts w:ascii="Arial" w:hAnsi="Arial" w:cs="Arial"/>
                <w:color w:val="000000" w:themeColor="text1"/>
                <w:kern w:val="24"/>
                <w:sz w:val="16"/>
                <w:szCs w:val="16"/>
              </w:rPr>
            </w:pPr>
            <w:r w:rsidRPr="00D73130">
              <w:rPr>
                <w:rFonts w:ascii="Arial" w:hAnsi="Arial" w:cs="Arial"/>
                <w:color w:val="000000" w:themeColor="text1"/>
                <w:kern w:val="24"/>
                <w:sz w:val="16"/>
                <w:szCs w:val="16"/>
              </w:rPr>
              <w:t xml:space="preserve">    1: Hamming (11,15)</w:t>
            </w:r>
          </w:p>
          <w:p w14:paraId="700FEE64" w14:textId="77777777" w:rsidR="00593D53" w:rsidRPr="00D73130" w:rsidRDefault="00593D53" w:rsidP="00975456">
            <w:pPr>
              <w:pStyle w:val="NormalWeb"/>
              <w:spacing w:before="0" w:beforeAutospacing="0" w:after="0" w:afterAutospacing="0"/>
              <w:rPr>
                <w:rFonts w:ascii="Arial" w:hAnsi="Arial" w:cs="Arial"/>
                <w:sz w:val="16"/>
                <w:szCs w:val="16"/>
              </w:rPr>
            </w:pPr>
            <w:r>
              <w:rPr>
                <w:rFonts w:ascii="Arial" w:hAnsi="Arial" w:cs="Arial"/>
                <w:color w:val="000000" w:themeColor="text1"/>
                <w:kern w:val="24"/>
                <w:sz w:val="16"/>
                <w:szCs w:val="16"/>
              </w:rPr>
              <w:t xml:space="preserve">    </w:t>
            </w:r>
            <w:r w:rsidRPr="00D73130">
              <w:rPr>
                <w:rFonts w:ascii="Arial" w:hAnsi="Arial" w:cs="Arial"/>
                <w:color w:val="FF0000"/>
                <w:kern w:val="24"/>
                <w:sz w:val="16"/>
                <w:szCs w:val="16"/>
              </w:rPr>
              <w:t>Other values: Reserved</w:t>
            </w:r>
          </w:p>
          <w:p w14:paraId="2E39595B"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In case of HA-QL modulation,</w:t>
            </w:r>
          </w:p>
          <w:p w14:paraId="6925C89B"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 xml:space="preserve">    0: None</w:t>
            </w:r>
          </w:p>
          <w:p w14:paraId="698DC643"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 xml:space="preserve">    1: Hamming (11,15)</w:t>
            </w:r>
          </w:p>
          <w:p w14:paraId="7EFBDE04" w14:textId="77777777" w:rsidR="00593D53" w:rsidRPr="00D73130" w:rsidRDefault="00593D53" w:rsidP="00975456">
            <w:pPr>
              <w:pStyle w:val="NormalWeb"/>
              <w:spacing w:before="0" w:beforeAutospacing="0" w:after="0" w:afterAutospacing="0"/>
              <w:rPr>
                <w:rFonts w:ascii="Arial" w:hAnsi="Arial" w:cs="Arial"/>
                <w:sz w:val="16"/>
                <w:szCs w:val="16"/>
              </w:rPr>
            </w:pPr>
            <w:r>
              <w:rPr>
                <w:rFonts w:ascii="Arial" w:hAnsi="Arial" w:cs="Arial"/>
                <w:color w:val="FF0000"/>
                <w:kern w:val="24"/>
                <w:sz w:val="16"/>
                <w:szCs w:val="16"/>
              </w:rPr>
              <w:t xml:space="preserve">    </w:t>
            </w:r>
            <w:r w:rsidRPr="00D73130">
              <w:rPr>
                <w:rFonts w:ascii="Arial" w:hAnsi="Arial" w:cs="Arial"/>
                <w:color w:val="FF0000"/>
                <w:kern w:val="24"/>
                <w:sz w:val="16"/>
                <w:szCs w:val="16"/>
              </w:rPr>
              <w:t>Other values: Reserved</w:t>
            </w:r>
          </w:p>
        </w:tc>
      </w:tr>
      <w:tr w:rsidR="00593D53" w14:paraId="13389CE3" w14:textId="77777777" w:rsidTr="00975456">
        <w:tc>
          <w:tcPr>
            <w:tcW w:w="10255" w:type="dxa"/>
            <w:gridSpan w:val="5"/>
            <w:shd w:val="clear" w:color="auto" w:fill="BFBFBF" w:themeFill="background1" w:themeFillShade="BF"/>
          </w:tcPr>
          <w:p w14:paraId="397FE3B7" w14:textId="77777777" w:rsidR="00593D53" w:rsidRDefault="00593D53" w:rsidP="00975456">
            <w:pPr>
              <w:rPr>
                <w:rFonts w:ascii="Arial" w:hAnsi="Arial" w:cs="Arial"/>
                <w:sz w:val="16"/>
                <w:szCs w:val="16"/>
              </w:rPr>
            </w:pPr>
          </w:p>
          <w:p w14:paraId="7A4FC688" w14:textId="77777777" w:rsidR="00593D53" w:rsidRDefault="00593D53" w:rsidP="00975456">
            <w:pPr>
              <w:rPr>
                <w:rFonts w:ascii="Arial" w:hAnsi="Arial" w:cs="Arial"/>
                <w:sz w:val="16"/>
                <w:szCs w:val="16"/>
              </w:rPr>
            </w:pPr>
            <w:r>
              <w:rPr>
                <w:rFonts w:ascii="Arial" w:hAnsi="Arial" w:cs="Arial"/>
                <w:sz w:val="16"/>
                <w:szCs w:val="16"/>
              </w:rPr>
              <w:t xml:space="preserve">Below PHY attributes shall be present if </w:t>
            </w:r>
            <w:proofErr w:type="spellStart"/>
            <w:r w:rsidRPr="00D73130">
              <w:rPr>
                <w:rFonts w:ascii="Arial" w:hAnsi="Arial" w:cs="Arial"/>
                <w:color w:val="000000" w:themeColor="text1"/>
                <w:kern w:val="24"/>
                <w:sz w:val="16"/>
                <w:szCs w:val="16"/>
              </w:rPr>
              <w:t>phyOccMcsID</w:t>
            </w:r>
            <w:proofErr w:type="spellEnd"/>
            <w:r>
              <w:rPr>
                <w:rFonts w:ascii="Arial" w:hAnsi="Arial" w:cs="Arial"/>
                <w:color w:val="000000" w:themeColor="text1"/>
                <w:kern w:val="24"/>
                <w:sz w:val="16"/>
                <w:szCs w:val="16"/>
              </w:rPr>
              <w:t xml:space="preserve"> = 0 (i.e. S2-PSK modulation).</w:t>
            </w:r>
          </w:p>
          <w:p w14:paraId="6180548D" w14:textId="77777777" w:rsidR="00593D53" w:rsidRPr="00D73130" w:rsidRDefault="00593D53" w:rsidP="00975456">
            <w:pPr>
              <w:rPr>
                <w:rFonts w:ascii="Arial" w:hAnsi="Arial" w:cs="Arial"/>
                <w:sz w:val="16"/>
                <w:szCs w:val="16"/>
              </w:rPr>
            </w:pPr>
          </w:p>
        </w:tc>
      </w:tr>
      <w:tr w:rsidR="00593D53" w14:paraId="7BC45455" w14:textId="77777777" w:rsidTr="00975456">
        <w:tc>
          <w:tcPr>
            <w:tcW w:w="2458" w:type="dxa"/>
          </w:tcPr>
          <w:p w14:paraId="7DE76702"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phyS2pskNoLightSources</w:t>
            </w:r>
          </w:p>
        </w:tc>
        <w:tc>
          <w:tcPr>
            <w:tcW w:w="918" w:type="dxa"/>
          </w:tcPr>
          <w:p w14:paraId="3167C0EC" w14:textId="77777777" w:rsidR="00593D53" w:rsidRPr="00D73130" w:rsidRDefault="00593D53" w:rsidP="00975456">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w:t>
            </w:r>
          </w:p>
        </w:tc>
        <w:tc>
          <w:tcPr>
            <w:tcW w:w="804" w:type="dxa"/>
          </w:tcPr>
          <w:p w14:paraId="7460E7B0"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Int.</w:t>
            </w:r>
          </w:p>
        </w:tc>
        <w:tc>
          <w:tcPr>
            <w:tcW w:w="950" w:type="dxa"/>
          </w:tcPr>
          <w:p w14:paraId="44A52F7E" w14:textId="77777777" w:rsidR="00593D53" w:rsidRPr="00D73130" w:rsidRDefault="00593D53" w:rsidP="00975456">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0-3</w:t>
            </w:r>
          </w:p>
        </w:tc>
        <w:tc>
          <w:tcPr>
            <w:tcW w:w="5125" w:type="dxa"/>
          </w:tcPr>
          <w:p w14:paraId="101BC5A0"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The number of light sources used to modulate S2-PSK signal.</w:t>
            </w:r>
          </w:p>
          <w:p w14:paraId="14793E3B"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0:    two light sources</w:t>
            </w:r>
          </w:p>
          <w:p w14:paraId="0A550C44"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FF0000"/>
                <w:kern w:val="24"/>
                <w:sz w:val="16"/>
                <w:szCs w:val="16"/>
              </w:rPr>
              <w:t>1-3: Reserved</w:t>
            </w:r>
          </w:p>
        </w:tc>
      </w:tr>
      <w:tr w:rsidR="00593D53" w14:paraId="2CD2EDD6" w14:textId="77777777" w:rsidTr="00975456">
        <w:tc>
          <w:tcPr>
            <w:tcW w:w="2458" w:type="dxa"/>
          </w:tcPr>
          <w:p w14:paraId="35E43398"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phyS2pskModulationRate</w:t>
            </w:r>
          </w:p>
        </w:tc>
        <w:tc>
          <w:tcPr>
            <w:tcW w:w="918" w:type="dxa"/>
          </w:tcPr>
          <w:p w14:paraId="0E9C2BA8" w14:textId="77777777" w:rsidR="00593D53" w:rsidRPr="00D73130" w:rsidRDefault="00593D53" w:rsidP="00975456">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w:t>
            </w:r>
          </w:p>
        </w:tc>
        <w:tc>
          <w:tcPr>
            <w:tcW w:w="804" w:type="dxa"/>
          </w:tcPr>
          <w:p w14:paraId="184392EB"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Int.</w:t>
            </w:r>
          </w:p>
        </w:tc>
        <w:tc>
          <w:tcPr>
            <w:tcW w:w="950" w:type="dxa"/>
          </w:tcPr>
          <w:p w14:paraId="7367EE66" w14:textId="77777777" w:rsidR="00593D53" w:rsidRPr="00D73130" w:rsidRDefault="00593D53" w:rsidP="00975456">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0-7</w:t>
            </w:r>
          </w:p>
        </w:tc>
        <w:tc>
          <w:tcPr>
            <w:tcW w:w="5125" w:type="dxa"/>
          </w:tcPr>
          <w:p w14:paraId="7531C59F"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This attribute specifies the modulation frequency used for S2-PSK.</w:t>
            </w:r>
          </w:p>
          <w:p w14:paraId="11776DA9" w14:textId="77777777" w:rsidR="00593D53" w:rsidRDefault="00593D53" w:rsidP="00975456">
            <w:pPr>
              <w:pStyle w:val="NormalWeb"/>
              <w:spacing w:before="0" w:beforeAutospacing="0" w:after="0" w:afterAutospacing="0"/>
              <w:rPr>
                <w:rFonts w:ascii="Arial" w:hAnsi="Arial" w:cs="Arial"/>
                <w:color w:val="000000" w:themeColor="text1"/>
                <w:kern w:val="24"/>
                <w:sz w:val="16"/>
                <w:szCs w:val="16"/>
              </w:rPr>
            </w:pPr>
            <w:r w:rsidRPr="00D73130">
              <w:rPr>
                <w:rFonts w:ascii="Arial" w:hAnsi="Arial" w:cs="Arial"/>
                <w:color w:val="000000" w:themeColor="text1"/>
                <w:kern w:val="24"/>
                <w:sz w:val="16"/>
                <w:szCs w:val="16"/>
              </w:rPr>
              <w:t>0: 200 Hz</w:t>
            </w:r>
          </w:p>
          <w:p w14:paraId="2DB69A7A" w14:textId="77777777" w:rsidR="00593D53" w:rsidRPr="00D73130" w:rsidRDefault="00593D53" w:rsidP="00975456">
            <w:pPr>
              <w:pStyle w:val="NormalWeb"/>
              <w:spacing w:before="0" w:beforeAutospacing="0" w:after="0" w:afterAutospacing="0"/>
              <w:rPr>
                <w:rFonts w:ascii="Arial" w:hAnsi="Arial" w:cs="Arial"/>
                <w:sz w:val="16"/>
                <w:szCs w:val="16"/>
              </w:rPr>
            </w:pPr>
            <w:r>
              <w:rPr>
                <w:rFonts w:ascii="Arial" w:hAnsi="Arial" w:cs="Arial"/>
                <w:color w:val="000000" w:themeColor="text1"/>
                <w:kern w:val="24"/>
                <w:sz w:val="16"/>
                <w:szCs w:val="16"/>
              </w:rPr>
              <w:t>1: 125 Hz</w:t>
            </w:r>
          </w:p>
          <w:p w14:paraId="515108FF" w14:textId="77777777" w:rsidR="00593D53" w:rsidRPr="00D73130" w:rsidRDefault="00593D53" w:rsidP="00975456">
            <w:pPr>
              <w:pStyle w:val="NormalWeb"/>
              <w:spacing w:before="0" w:beforeAutospacing="0" w:after="0" w:afterAutospacing="0"/>
              <w:rPr>
                <w:rFonts w:ascii="Arial" w:hAnsi="Arial" w:cs="Arial"/>
                <w:sz w:val="16"/>
                <w:szCs w:val="16"/>
              </w:rPr>
            </w:pPr>
            <w:r>
              <w:rPr>
                <w:rFonts w:ascii="Arial" w:hAnsi="Arial" w:cs="Arial"/>
                <w:color w:val="FF0000"/>
                <w:kern w:val="24"/>
                <w:sz w:val="16"/>
                <w:szCs w:val="16"/>
              </w:rPr>
              <w:t>2</w:t>
            </w:r>
            <w:r w:rsidRPr="00D73130">
              <w:rPr>
                <w:rFonts w:ascii="Arial" w:hAnsi="Arial" w:cs="Arial"/>
                <w:color w:val="FF0000"/>
                <w:kern w:val="24"/>
                <w:sz w:val="16"/>
                <w:szCs w:val="16"/>
              </w:rPr>
              <w:t>-7: Reserved</w:t>
            </w:r>
          </w:p>
        </w:tc>
      </w:tr>
      <w:tr w:rsidR="00593D53" w14:paraId="2992C9E7" w14:textId="77777777" w:rsidTr="00975456">
        <w:trPr>
          <w:trHeight w:val="575"/>
        </w:trPr>
        <w:tc>
          <w:tcPr>
            <w:tcW w:w="10255" w:type="dxa"/>
            <w:gridSpan w:val="5"/>
            <w:shd w:val="clear" w:color="auto" w:fill="BFBFBF" w:themeFill="background1" w:themeFillShade="BF"/>
          </w:tcPr>
          <w:p w14:paraId="32FB045C" w14:textId="77777777" w:rsidR="00593D53" w:rsidRDefault="00593D53" w:rsidP="00975456">
            <w:pPr>
              <w:rPr>
                <w:rFonts w:ascii="Arial" w:hAnsi="Arial" w:cs="Arial"/>
                <w:sz w:val="16"/>
                <w:szCs w:val="16"/>
              </w:rPr>
            </w:pPr>
          </w:p>
          <w:p w14:paraId="62E2FA30" w14:textId="77777777" w:rsidR="00593D53" w:rsidRDefault="00593D53" w:rsidP="00975456">
            <w:pPr>
              <w:rPr>
                <w:rFonts w:ascii="Arial" w:hAnsi="Arial" w:cs="Arial"/>
                <w:sz w:val="16"/>
                <w:szCs w:val="16"/>
              </w:rPr>
            </w:pPr>
            <w:r>
              <w:rPr>
                <w:rFonts w:ascii="Arial" w:hAnsi="Arial" w:cs="Arial"/>
                <w:sz w:val="16"/>
                <w:szCs w:val="16"/>
              </w:rPr>
              <w:t xml:space="preserve">Below PHY attributes shall be present if </w:t>
            </w:r>
            <w:proofErr w:type="spellStart"/>
            <w:r w:rsidRPr="00D73130">
              <w:rPr>
                <w:rFonts w:ascii="Arial" w:hAnsi="Arial" w:cs="Arial"/>
                <w:color w:val="000000" w:themeColor="text1"/>
                <w:kern w:val="24"/>
                <w:sz w:val="16"/>
                <w:szCs w:val="16"/>
              </w:rPr>
              <w:t>phyOccMcsID</w:t>
            </w:r>
            <w:proofErr w:type="spellEnd"/>
            <w:r>
              <w:rPr>
                <w:rFonts w:ascii="Arial" w:hAnsi="Arial" w:cs="Arial"/>
                <w:color w:val="000000" w:themeColor="text1"/>
                <w:kern w:val="24"/>
                <w:sz w:val="16"/>
                <w:szCs w:val="16"/>
              </w:rPr>
              <w:t xml:space="preserve"> = 1 (i.e. S8-PSK modulation).</w:t>
            </w:r>
          </w:p>
          <w:p w14:paraId="38A4E931" w14:textId="77777777" w:rsidR="00593D53" w:rsidRPr="00D73130" w:rsidRDefault="00593D53" w:rsidP="00975456">
            <w:pPr>
              <w:rPr>
                <w:rFonts w:ascii="Arial" w:hAnsi="Arial" w:cs="Arial"/>
                <w:sz w:val="16"/>
                <w:szCs w:val="16"/>
              </w:rPr>
            </w:pPr>
          </w:p>
        </w:tc>
      </w:tr>
      <w:tr w:rsidR="00593D53" w14:paraId="060F00F1" w14:textId="77777777" w:rsidTr="00975456">
        <w:tc>
          <w:tcPr>
            <w:tcW w:w="2458" w:type="dxa"/>
          </w:tcPr>
          <w:p w14:paraId="7F58793B"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phyS8pskNoLightSources</w:t>
            </w:r>
          </w:p>
        </w:tc>
        <w:tc>
          <w:tcPr>
            <w:tcW w:w="918" w:type="dxa"/>
          </w:tcPr>
          <w:p w14:paraId="002FD63B" w14:textId="77777777" w:rsidR="00593D53" w:rsidRPr="00D73130" w:rsidRDefault="00593D53" w:rsidP="00975456">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w:t>
            </w:r>
          </w:p>
        </w:tc>
        <w:tc>
          <w:tcPr>
            <w:tcW w:w="804" w:type="dxa"/>
          </w:tcPr>
          <w:p w14:paraId="463A4A68"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Int.</w:t>
            </w:r>
          </w:p>
        </w:tc>
        <w:tc>
          <w:tcPr>
            <w:tcW w:w="950" w:type="dxa"/>
          </w:tcPr>
          <w:p w14:paraId="454561BB" w14:textId="77777777" w:rsidR="00593D53" w:rsidRPr="00D73130" w:rsidRDefault="00593D53" w:rsidP="00975456">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0-3</w:t>
            </w:r>
          </w:p>
        </w:tc>
        <w:tc>
          <w:tcPr>
            <w:tcW w:w="5125" w:type="dxa"/>
          </w:tcPr>
          <w:p w14:paraId="11C32505"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The number of light sources used to modulate S8-PSK signal.</w:t>
            </w:r>
          </w:p>
          <w:p w14:paraId="066FDB61"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0:   two light sources, each consists of 4 LEDs.</w:t>
            </w:r>
          </w:p>
          <w:p w14:paraId="0C3FD250" w14:textId="77777777" w:rsidR="00593D53" w:rsidRDefault="00593D53" w:rsidP="00975456">
            <w:pPr>
              <w:pStyle w:val="NormalWeb"/>
              <w:spacing w:before="0" w:beforeAutospacing="0" w:after="0" w:afterAutospacing="0"/>
              <w:rPr>
                <w:rFonts w:ascii="Arial" w:hAnsi="Arial" w:cs="Arial"/>
                <w:color w:val="000000" w:themeColor="text1"/>
                <w:kern w:val="24"/>
                <w:sz w:val="16"/>
                <w:szCs w:val="16"/>
              </w:rPr>
            </w:pPr>
            <w:r w:rsidRPr="00D73130">
              <w:rPr>
                <w:rFonts w:ascii="Arial" w:hAnsi="Arial" w:cs="Arial"/>
                <w:color w:val="000000" w:themeColor="text1"/>
                <w:kern w:val="24"/>
                <w:sz w:val="16"/>
                <w:szCs w:val="16"/>
              </w:rPr>
              <w:t xml:space="preserve">1:   four light sources, each consists of 4 LEDs (4x4 Digital Signage </w:t>
            </w:r>
            <w:proofErr w:type="spellStart"/>
            <w:r w:rsidRPr="00D73130">
              <w:rPr>
                <w:rFonts w:ascii="Arial" w:hAnsi="Arial" w:cs="Arial"/>
                <w:color w:val="000000" w:themeColor="text1"/>
                <w:kern w:val="24"/>
                <w:sz w:val="16"/>
                <w:szCs w:val="16"/>
              </w:rPr>
              <w:t>Tx</w:t>
            </w:r>
            <w:proofErr w:type="spellEnd"/>
            <w:r w:rsidRPr="00D73130">
              <w:rPr>
                <w:rFonts w:ascii="Arial" w:hAnsi="Arial" w:cs="Arial"/>
                <w:color w:val="000000" w:themeColor="text1"/>
                <w:kern w:val="24"/>
                <w:sz w:val="16"/>
                <w:szCs w:val="16"/>
              </w:rPr>
              <w:t>).</w:t>
            </w:r>
          </w:p>
          <w:p w14:paraId="0773F1C7" w14:textId="77777777" w:rsidR="00593D53" w:rsidRPr="00D73130" w:rsidRDefault="00593D53" w:rsidP="00975456">
            <w:pPr>
              <w:pStyle w:val="NormalWeb"/>
              <w:spacing w:before="0" w:beforeAutospacing="0" w:after="0" w:afterAutospacing="0"/>
              <w:rPr>
                <w:rFonts w:ascii="Arial" w:hAnsi="Arial" w:cs="Arial"/>
                <w:sz w:val="16"/>
                <w:szCs w:val="16"/>
              </w:rPr>
            </w:pPr>
            <w:r>
              <w:rPr>
                <w:rFonts w:ascii="Arial" w:hAnsi="Arial" w:cs="Arial"/>
                <w:color w:val="FF0000"/>
                <w:kern w:val="24"/>
                <w:sz w:val="16"/>
                <w:szCs w:val="16"/>
              </w:rPr>
              <w:t>2</w:t>
            </w:r>
            <w:r w:rsidRPr="00D73130">
              <w:rPr>
                <w:rFonts w:ascii="Arial" w:hAnsi="Arial" w:cs="Arial"/>
                <w:color w:val="FF0000"/>
                <w:kern w:val="24"/>
                <w:sz w:val="16"/>
                <w:szCs w:val="16"/>
              </w:rPr>
              <w:t>-3: Reserved</w:t>
            </w:r>
          </w:p>
        </w:tc>
      </w:tr>
      <w:tr w:rsidR="00593D53" w14:paraId="307B3D71" w14:textId="77777777" w:rsidTr="00975456">
        <w:tc>
          <w:tcPr>
            <w:tcW w:w="2458" w:type="dxa"/>
          </w:tcPr>
          <w:p w14:paraId="08A3C006"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phyS8pskModulationRate</w:t>
            </w:r>
          </w:p>
        </w:tc>
        <w:tc>
          <w:tcPr>
            <w:tcW w:w="918" w:type="dxa"/>
          </w:tcPr>
          <w:p w14:paraId="0D0A4893" w14:textId="77777777" w:rsidR="00593D53" w:rsidRPr="00D73130" w:rsidRDefault="00593D53" w:rsidP="00975456">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w:t>
            </w:r>
          </w:p>
        </w:tc>
        <w:tc>
          <w:tcPr>
            <w:tcW w:w="804" w:type="dxa"/>
          </w:tcPr>
          <w:p w14:paraId="5E8EF130"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Int.</w:t>
            </w:r>
          </w:p>
        </w:tc>
        <w:tc>
          <w:tcPr>
            <w:tcW w:w="950" w:type="dxa"/>
          </w:tcPr>
          <w:p w14:paraId="2CC7AAB6" w14:textId="77777777" w:rsidR="00593D53" w:rsidRPr="00D73130" w:rsidRDefault="00593D53" w:rsidP="00975456">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0-7</w:t>
            </w:r>
          </w:p>
        </w:tc>
        <w:tc>
          <w:tcPr>
            <w:tcW w:w="5125" w:type="dxa"/>
          </w:tcPr>
          <w:p w14:paraId="02ECCDA8"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This attribute specifies the modulation frequency used for S8-PSK.</w:t>
            </w:r>
          </w:p>
          <w:p w14:paraId="519A48B9"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0: 800 Hz</w:t>
            </w:r>
          </w:p>
          <w:p w14:paraId="26E4BEDF"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FF0000"/>
                <w:kern w:val="24"/>
                <w:sz w:val="16"/>
                <w:szCs w:val="16"/>
              </w:rPr>
              <w:t>1-7: Reserved</w:t>
            </w:r>
          </w:p>
        </w:tc>
      </w:tr>
      <w:tr w:rsidR="00593D53" w14:paraId="65E3A0A0" w14:textId="77777777" w:rsidTr="00975456">
        <w:trPr>
          <w:trHeight w:val="566"/>
        </w:trPr>
        <w:tc>
          <w:tcPr>
            <w:tcW w:w="10255" w:type="dxa"/>
            <w:gridSpan w:val="5"/>
            <w:shd w:val="clear" w:color="auto" w:fill="BFBFBF" w:themeFill="background1" w:themeFillShade="BF"/>
          </w:tcPr>
          <w:p w14:paraId="02F0D605" w14:textId="77777777" w:rsidR="00593D53" w:rsidRDefault="00593D53" w:rsidP="00975456">
            <w:pPr>
              <w:pStyle w:val="NormalWeb"/>
              <w:spacing w:before="0" w:beforeAutospacing="0" w:after="0" w:afterAutospacing="0"/>
              <w:rPr>
                <w:rFonts w:ascii="Arial" w:hAnsi="Arial" w:cs="Arial"/>
                <w:sz w:val="16"/>
                <w:szCs w:val="16"/>
              </w:rPr>
            </w:pPr>
          </w:p>
          <w:p w14:paraId="6C4F399B" w14:textId="77777777" w:rsidR="00593D53" w:rsidRDefault="00593D53" w:rsidP="00975456">
            <w:pPr>
              <w:rPr>
                <w:rFonts w:ascii="Arial" w:hAnsi="Arial" w:cs="Arial"/>
                <w:sz w:val="16"/>
                <w:szCs w:val="16"/>
              </w:rPr>
            </w:pPr>
            <w:r>
              <w:rPr>
                <w:rFonts w:ascii="Arial" w:hAnsi="Arial" w:cs="Arial"/>
                <w:sz w:val="16"/>
                <w:szCs w:val="16"/>
              </w:rPr>
              <w:t xml:space="preserve">Below PHY attributes shall be present if </w:t>
            </w:r>
            <w:proofErr w:type="spellStart"/>
            <w:r w:rsidRPr="00D73130">
              <w:rPr>
                <w:rFonts w:ascii="Arial" w:hAnsi="Arial" w:cs="Arial"/>
                <w:color w:val="000000" w:themeColor="text1"/>
                <w:kern w:val="24"/>
                <w:sz w:val="16"/>
                <w:szCs w:val="16"/>
              </w:rPr>
              <w:t>phyOccMcsID</w:t>
            </w:r>
            <w:proofErr w:type="spellEnd"/>
            <w:r>
              <w:rPr>
                <w:rFonts w:ascii="Arial" w:hAnsi="Arial" w:cs="Arial"/>
                <w:color w:val="000000" w:themeColor="text1"/>
                <w:kern w:val="24"/>
                <w:sz w:val="16"/>
                <w:szCs w:val="16"/>
              </w:rPr>
              <w:t xml:space="preserve"> = 2 (i.e. HS-PSK modulation).</w:t>
            </w:r>
          </w:p>
          <w:p w14:paraId="3661ED91" w14:textId="77777777" w:rsidR="00593D53" w:rsidRPr="00D73130" w:rsidRDefault="00593D53" w:rsidP="00975456">
            <w:pPr>
              <w:pStyle w:val="NormalWeb"/>
              <w:spacing w:before="0" w:beforeAutospacing="0" w:after="0" w:afterAutospacing="0"/>
              <w:rPr>
                <w:rFonts w:ascii="Arial" w:hAnsi="Arial" w:cs="Arial"/>
                <w:sz w:val="16"/>
                <w:szCs w:val="16"/>
              </w:rPr>
            </w:pPr>
          </w:p>
        </w:tc>
      </w:tr>
      <w:tr w:rsidR="00593D53" w14:paraId="0D1BDF38" w14:textId="77777777" w:rsidTr="00975456">
        <w:tc>
          <w:tcPr>
            <w:tcW w:w="2458" w:type="dxa"/>
          </w:tcPr>
          <w:p w14:paraId="689608DE" w14:textId="77777777" w:rsidR="00593D53" w:rsidRPr="00D73130" w:rsidRDefault="00593D53" w:rsidP="00975456">
            <w:pPr>
              <w:pStyle w:val="NormalWeb"/>
              <w:spacing w:before="0" w:beforeAutospacing="0" w:after="0" w:afterAutospacing="0"/>
              <w:rPr>
                <w:rFonts w:ascii="Arial" w:hAnsi="Arial" w:cs="Arial"/>
                <w:sz w:val="16"/>
                <w:szCs w:val="16"/>
              </w:rPr>
            </w:pPr>
            <w:proofErr w:type="spellStart"/>
            <w:r w:rsidRPr="00D73130">
              <w:rPr>
                <w:rFonts w:ascii="Arial" w:hAnsi="Arial" w:cs="Arial"/>
                <w:color w:val="000000" w:themeColor="text1"/>
                <w:kern w:val="24"/>
                <w:sz w:val="16"/>
                <w:szCs w:val="16"/>
              </w:rPr>
              <w:t>phyHSpskNoLightSources</w:t>
            </w:r>
            <w:proofErr w:type="spellEnd"/>
          </w:p>
        </w:tc>
        <w:tc>
          <w:tcPr>
            <w:tcW w:w="918" w:type="dxa"/>
          </w:tcPr>
          <w:p w14:paraId="5EDF1852" w14:textId="77777777" w:rsidR="00593D53" w:rsidRPr="00D73130" w:rsidRDefault="00593D53" w:rsidP="00975456">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w:t>
            </w:r>
          </w:p>
        </w:tc>
        <w:tc>
          <w:tcPr>
            <w:tcW w:w="804" w:type="dxa"/>
          </w:tcPr>
          <w:p w14:paraId="2FB4DC4E"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Int.</w:t>
            </w:r>
          </w:p>
        </w:tc>
        <w:tc>
          <w:tcPr>
            <w:tcW w:w="950" w:type="dxa"/>
          </w:tcPr>
          <w:p w14:paraId="48745FFF" w14:textId="77777777" w:rsidR="00593D53" w:rsidRPr="00D73130" w:rsidRDefault="00593D53" w:rsidP="00975456">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0-7</w:t>
            </w:r>
          </w:p>
        </w:tc>
        <w:tc>
          <w:tcPr>
            <w:tcW w:w="5125" w:type="dxa"/>
          </w:tcPr>
          <w:p w14:paraId="3393944D"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The number of light sources used to modulate HS-PSK signal.</w:t>
            </w:r>
          </w:p>
          <w:p w14:paraId="3FAD1F92" w14:textId="77777777" w:rsidR="00593D53" w:rsidRDefault="00593D53" w:rsidP="00975456">
            <w:pPr>
              <w:pStyle w:val="NormalWeb"/>
              <w:spacing w:before="0" w:beforeAutospacing="0" w:after="0" w:afterAutospacing="0"/>
              <w:rPr>
                <w:rFonts w:ascii="Arial" w:hAnsi="Arial" w:cs="Arial"/>
                <w:color w:val="000000" w:themeColor="text1"/>
                <w:kern w:val="24"/>
                <w:sz w:val="16"/>
                <w:szCs w:val="16"/>
              </w:rPr>
            </w:pPr>
            <w:r w:rsidRPr="00D73130">
              <w:rPr>
                <w:rFonts w:ascii="Arial" w:hAnsi="Arial" w:cs="Arial"/>
                <w:color w:val="000000" w:themeColor="text1"/>
                <w:kern w:val="24"/>
                <w:sz w:val="16"/>
                <w:szCs w:val="16"/>
              </w:rPr>
              <w:t>0:    two light sources, each consists of 8 LEDs.</w:t>
            </w:r>
          </w:p>
          <w:p w14:paraId="771FA41B" w14:textId="68275465" w:rsidR="00C614DD" w:rsidRPr="00D73130" w:rsidRDefault="00C614DD" w:rsidP="00975456">
            <w:pPr>
              <w:pStyle w:val="NormalWeb"/>
              <w:spacing w:before="0" w:beforeAutospacing="0" w:after="0" w:afterAutospacing="0"/>
              <w:rPr>
                <w:rFonts w:ascii="Arial" w:hAnsi="Arial" w:cs="Arial"/>
                <w:sz w:val="16"/>
                <w:szCs w:val="16"/>
              </w:rPr>
            </w:pPr>
            <w:r>
              <w:rPr>
                <w:rFonts w:ascii="Arial" w:hAnsi="Arial" w:cs="Arial"/>
                <w:color w:val="000000" w:themeColor="text1"/>
                <w:kern w:val="24"/>
                <w:sz w:val="16"/>
                <w:szCs w:val="16"/>
              </w:rPr>
              <w:t>1:</w:t>
            </w:r>
            <w:r w:rsidRPr="00D73130">
              <w:rPr>
                <w:rFonts w:ascii="Arial" w:hAnsi="Arial" w:cs="Arial"/>
                <w:color w:val="000000" w:themeColor="text1"/>
                <w:kern w:val="24"/>
                <w:sz w:val="16"/>
                <w:szCs w:val="16"/>
              </w:rPr>
              <w:t xml:space="preserve">    two light sources, each consists of </w:t>
            </w:r>
            <w:r>
              <w:rPr>
                <w:rFonts w:ascii="Arial" w:hAnsi="Arial" w:cs="Arial"/>
                <w:color w:val="000000" w:themeColor="text1"/>
                <w:kern w:val="24"/>
                <w:sz w:val="16"/>
                <w:szCs w:val="16"/>
              </w:rPr>
              <w:t>10</w:t>
            </w:r>
            <w:r w:rsidRPr="00D73130">
              <w:rPr>
                <w:rFonts w:ascii="Arial" w:hAnsi="Arial" w:cs="Arial"/>
                <w:color w:val="000000" w:themeColor="text1"/>
                <w:kern w:val="24"/>
                <w:sz w:val="16"/>
                <w:szCs w:val="16"/>
              </w:rPr>
              <w:t xml:space="preserve"> LEDs.</w:t>
            </w:r>
          </w:p>
          <w:p w14:paraId="6FA0F675"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FF0000"/>
                <w:kern w:val="24"/>
                <w:sz w:val="16"/>
                <w:szCs w:val="16"/>
              </w:rPr>
              <w:t>1-7: Reserved</w:t>
            </w:r>
          </w:p>
        </w:tc>
      </w:tr>
      <w:tr w:rsidR="0010434C" w14:paraId="1FFF7481" w14:textId="77777777" w:rsidTr="0010434C">
        <w:trPr>
          <w:trHeight w:val="521"/>
        </w:trPr>
        <w:tc>
          <w:tcPr>
            <w:tcW w:w="2458" w:type="dxa"/>
          </w:tcPr>
          <w:p w14:paraId="5DE35185" w14:textId="395341AB" w:rsidR="0010434C" w:rsidRPr="00D73130" w:rsidRDefault="0010434C" w:rsidP="0010434C">
            <w:pPr>
              <w:pStyle w:val="NormalWeb"/>
              <w:spacing w:before="0" w:beforeAutospacing="0" w:after="0" w:afterAutospacing="0"/>
              <w:rPr>
                <w:rFonts w:ascii="Arial" w:hAnsi="Arial" w:cs="Arial"/>
                <w:color w:val="000000" w:themeColor="text1"/>
                <w:kern w:val="24"/>
                <w:sz w:val="16"/>
                <w:szCs w:val="16"/>
              </w:rPr>
            </w:pPr>
            <w:proofErr w:type="spellStart"/>
            <w:r w:rsidRPr="00D73130">
              <w:rPr>
                <w:rFonts w:ascii="Arial" w:hAnsi="Arial" w:cs="Arial"/>
                <w:color w:val="000000" w:themeColor="text1"/>
                <w:kern w:val="24"/>
                <w:sz w:val="16"/>
                <w:szCs w:val="16"/>
              </w:rPr>
              <w:t>phyHSpsk</w:t>
            </w:r>
            <w:r>
              <w:rPr>
                <w:rFonts w:ascii="Arial" w:hAnsi="Arial" w:cs="Arial"/>
                <w:color w:val="000000" w:themeColor="text1"/>
                <w:kern w:val="24"/>
                <w:sz w:val="16"/>
                <w:szCs w:val="16"/>
              </w:rPr>
              <w:t>HighStreamMode</w:t>
            </w:r>
            <w:proofErr w:type="spellEnd"/>
          </w:p>
        </w:tc>
        <w:tc>
          <w:tcPr>
            <w:tcW w:w="918" w:type="dxa"/>
          </w:tcPr>
          <w:p w14:paraId="74BB4988" w14:textId="5244BBF3" w:rsidR="0010434C" w:rsidRPr="00D73130" w:rsidRDefault="0010434C" w:rsidP="0010434C">
            <w:pPr>
              <w:pStyle w:val="NormalWeb"/>
              <w:spacing w:before="0" w:beforeAutospacing="0" w:after="0" w:afterAutospacing="0"/>
              <w:jc w:val="center"/>
              <w:rPr>
                <w:rFonts w:ascii="Arial" w:hAnsi="Arial" w:cs="Arial"/>
                <w:color w:val="000000" w:themeColor="text1"/>
                <w:kern w:val="24"/>
                <w:sz w:val="16"/>
                <w:szCs w:val="16"/>
              </w:rPr>
            </w:pPr>
            <w:r w:rsidRPr="00D73130">
              <w:rPr>
                <w:rFonts w:ascii="Arial" w:hAnsi="Arial" w:cs="Arial"/>
                <w:color w:val="000000" w:themeColor="text1"/>
                <w:kern w:val="24"/>
                <w:sz w:val="16"/>
                <w:szCs w:val="16"/>
              </w:rPr>
              <w:t>-</w:t>
            </w:r>
          </w:p>
        </w:tc>
        <w:tc>
          <w:tcPr>
            <w:tcW w:w="804" w:type="dxa"/>
          </w:tcPr>
          <w:p w14:paraId="5000EE07" w14:textId="31EB4D7E" w:rsidR="0010434C" w:rsidRPr="00D73130" w:rsidRDefault="0010434C" w:rsidP="0010434C">
            <w:pPr>
              <w:pStyle w:val="NormalWeb"/>
              <w:spacing w:before="0" w:beforeAutospacing="0" w:after="0" w:afterAutospacing="0"/>
              <w:rPr>
                <w:rFonts w:ascii="Arial" w:hAnsi="Arial" w:cs="Arial"/>
                <w:color w:val="000000" w:themeColor="text1"/>
                <w:kern w:val="24"/>
                <w:sz w:val="16"/>
                <w:szCs w:val="16"/>
              </w:rPr>
            </w:pPr>
            <w:r w:rsidRPr="00D73130">
              <w:rPr>
                <w:rFonts w:ascii="Arial" w:hAnsi="Arial" w:cs="Arial"/>
                <w:color w:val="000000" w:themeColor="text1"/>
                <w:kern w:val="24"/>
                <w:sz w:val="16"/>
                <w:szCs w:val="16"/>
              </w:rPr>
              <w:t>Int.</w:t>
            </w:r>
          </w:p>
        </w:tc>
        <w:tc>
          <w:tcPr>
            <w:tcW w:w="950" w:type="dxa"/>
          </w:tcPr>
          <w:p w14:paraId="4EB853B1" w14:textId="2B08AA0D" w:rsidR="0010434C" w:rsidRPr="00D73130" w:rsidRDefault="0010434C" w:rsidP="0010434C">
            <w:pPr>
              <w:pStyle w:val="NormalWeb"/>
              <w:spacing w:before="0" w:beforeAutospacing="0" w:after="0" w:afterAutospacing="0"/>
              <w:jc w:val="center"/>
              <w:rPr>
                <w:rFonts w:ascii="Arial" w:hAnsi="Arial" w:cs="Arial"/>
                <w:color w:val="000000" w:themeColor="text1"/>
                <w:kern w:val="24"/>
                <w:sz w:val="16"/>
                <w:szCs w:val="16"/>
              </w:rPr>
            </w:pPr>
            <w:r w:rsidRPr="00D73130">
              <w:rPr>
                <w:rFonts w:ascii="Arial" w:hAnsi="Arial" w:cs="Arial"/>
                <w:color w:val="000000" w:themeColor="text1"/>
                <w:kern w:val="24"/>
                <w:sz w:val="16"/>
                <w:szCs w:val="16"/>
              </w:rPr>
              <w:t>0-7</w:t>
            </w:r>
          </w:p>
        </w:tc>
        <w:tc>
          <w:tcPr>
            <w:tcW w:w="5125" w:type="dxa"/>
          </w:tcPr>
          <w:p w14:paraId="06706EF2" w14:textId="7379BD78" w:rsidR="0010434C" w:rsidRPr="00D73130" w:rsidRDefault="0010434C" w:rsidP="0010434C">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 xml:space="preserve">The </w:t>
            </w:r>
            <w:r>
              <w:rPr>
                <w:rFonts w:ascii="Arial" w:hAnsi="Arial" w:cs="Arial"/>
                <w:color w:val="000000" w:themeColor="text1"/>
                <w:kern w:val="24"/>
                <w:sz w:val="16"/>
                <w:szCs w:val="16"/>
              </w:rPr>
              <w:t>modulation of high data stream.</w:t>
            </w:r>
          </w:p>
          <w:p w14:paraId="225CF290" w14:textId="0B00D15B" w:rsidR="0010434C" w:rsidRDefault="0010434C" w:rsidP="0010434C">
            <w:pPr>
              <w:pStyle w:val="NormalWeb"/>
              <w:spacing w:before="0" w:beforeAutospacing="0" w:after="0" w:afterAutospacing="0"/>
              <w:rPr>
                <w:rFonts w:ascii="Arial" w:hAnsi="Arial" w:cs="Arial"/>
                <w:color w:val="000000" w:themeColor="text1"/>
                <w:kern w:val="24"/>
                <w:sz w:val="16"/>
                <w:szCs w:val="16"/>
              </w:rPr>
            </w:pPr>
            <w:r>
              <w:rPr>
                <w:rFonts w:ascii="Arial" w:hAnsi="Arial" w:cs="Arial"/>
                <w:color w:val="000000" w:themeColor="text1"/>
                <w:kern w:val="24"/>
                <w:sz w:val="16"/>
                <w:szCs w:val="16"/>
              </w:rPr>
              <w:t>0:   DS8-PSK mode</w:t>
            </w:r>
          </w:p>
          <w:p w14:paraId="4512DBBC" w14:textId="5686787B" w:rsidR="0010434C" w:rsidRPr="00D73130" w:rsidRDefault="0010434C" w:rsidP="0010434C">
            <w:pPr>
              <w:pStyle w:val="NormalWeb"/>
              <w:spacing w:before="0" w:beforeAutospacing="0" w:after="0" w:afterAutospacing="0"/>
              <w:rPr>
                <w:rFonts w:ascii="Arial" w:hAnsi="Arial" w:cs="Arial"/>
                <w:sz w:val="16"/>
                <w:szCs w:val="16"/>
              </w:rPr>
            </w:pPr>
            <w:r>
              <w:rPr>
                <w:rFonts w:ascii="Arial" w:hAnsi="Arial" w:cs="Arial"/>
                <w:color w:val="000000" w:themeColor="text1"/>
                <w:kern w:val="24"/>
                <w:sz w:val="16"/>
                <w:szCs w:val="16"/>
              </w:rPr>
              <w:t>1:   DS10-PSK mode</w:t>
            </w:r>
          </w:p>
          <w:p w14:paraId="106F7C47" w14:textId="58D8C0A9" w:rsidR="0010434C" w:rsidRPr="00D73130" w:rsidRDefault="0010434C" w:rsidP="0010434C">
            <w:pPr>
              <w:pStyle w:val="NormalWeb"/>
              <w:spacing w:before="0" w:beforeAutospacing="0" w:after="0" w:afterAutospacing="0"/>
              <w:rPr>
                <w:rFonts w:ascii="Arial" w:hAnsi="Arial" w:cs="Arial"/>
                <w:color w:val="000000" w:themeColor="text1"/>
                <w:kern w:val="24"/>
                <w:sz w:val="16"/>
                <w:szCs w:val="16"/>
              </w:rPr>
            </w:pPr>
            <w:r>
              <w:rPr>
                <w:rFonts w:ascii="Arial" w:hAnsi="Arial" w:cs="Arial"/>
                <w:color w:val="FF0000"/>
                <w:kern w:val="24"/>
                <w:sz w:val="16"/>
                <w:szCs w:val="16"/>
              </w:rPr>
              <w:t>2</w:t>
            </w:r>
            <w:r w:rsidRPr="00D73130">
              <w:rPr>
                <w:rFonts w:ascii="Arial" w:hAnsi="Arial" w:cs="Arial"/>
                <w:color w:val="FF0000"/>
                <w:kern w:val="24"/>
                <w:sz w:val="16"/>
                <w:szCs w:val="16"/>
              </w:rPr>
              <w:t>-7: Reserved</w:t>
            </w:r>
          </w:p>
        </w:tc>
      </w:tr>
      <w:tr w:rsidR="00593D53" w14:paraId="4351EE4C" w14:textId="77777777" w:rsidTr="00975456">
        <w:tc>
          <w:tcPr>
            <w:tcW w:w="2458" w:type="dxa"/>
          </w:tcPr>
          <w:p w14:paraId="014F0C70" w14:textId="7F84A1B8" w:rsidR="00593D53" w:rsidRPr="00D73130" w:rsidRDefault="00593D53" w:rsidP="00975456">
            <w:pPr>
              <w:pStyle w:val="NormalWeb"/>
              <w:spacing w:before="0" w:beforeAutospacing="0" w:after="0" w:afterAutospacing="0"/>
              <w:rPr>
                <w:rFonts w:ascii="Arial" w:hAnsi="Arial" w:cs="Arial"/>
                <w:sz w:val="16"/>
                <w:szCs w:val="16"/>
              </w:rPr>
            </w:pPr>
            <w:proofErr w:type="spellStart"/>
            <w:r w:rsidRPr="00D73130">
              <w:rPr>
                <w:rFonts w:ascii="Arial" w:hAnsi="Arial" w:cs="Arial"/>
                <w:color w:val="000000" w:themeColor="text1"/>
                <w:kern w:val="24"/>
                <w:sz w:val="16"/>
                <w:szCs w:val="16"/>
              </w:rPr>
              <w:t>phyHSpskModulationRate</w:t>
            </w:r>
            <w:proofErr w:type="spellEnd"/>
          </w:p>
        </w:tc>
        <w:tc>
          <w:tcPr>
            <w:tcW w:w="918" w:type="dxa"/>
          </w:tcPr>
          <w:p w14:paraId="509CD4CA" w14:textId="77777777" w:rsidR="00593D53" w:rsidRPr="00D73130" w:rsidRDefault="00593D53" w:rsidP="00975456">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w:t>
            </w:r>
          </w:p>
        </w:tc>
        <w:tc>
          <w:tcPr>
            <w:tcW w:w="804" w:type="dxa"/>
          </w:tcPr>
          <w:p w14:paraId="2B9C3AC1"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Int.</w:t>
            </w:r>
          </w:p>
        </w:tc>
        <w:tc>
          <w:tcPr>
            <w:tcW w:w="950" w:type="dxa"/>
          </w:tcPr>
          <w:p w14:paraId="2386B63D" w14:textId="77777777" w:rsidR="00593D53" w:rsidRPr="00D73130" w:rsidRDefault="00593D53" w:rsidP="00975456">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0-7</w:t>
            </w:r>
          </w:p>
        </w:tc>
        <w:tc>
          <w:tcPr>
            <w:tcW w:w="5125" w:type="dxa"/>
          </w:tcPr>
          <w:p w14:paraId="0209F783"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This attribute specifies the modulation frequency used for S2-PSK and DSM-PSK of HS-PSK.</w:t>
            </w:r>
          </w:p>
          <w:p w14:paraId="53691CA7"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0: 200Hz for S2-PSK and 80 kHz for DS8-PSK</w:t>
            </w:r>
          </w:p>
          <w:p w14:paraId="027D1821"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1: 200Hz for S2-PSK and 400 kHz for DS8-PSK</w:t>
            </w:r>
          </w:p>
          <w:p w14:paraId="14134BDC"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FF0000"/>
                <w:kern w:val="24"/>
                <w:sz w:val="16"/>
                <w:szCs w:val="16"/>
              </w:rPr>
              <w:t>2-7: Reserved</w:t>
            </w:r>
          </w:p>
        </w:tc>
      </w:tr>
      <w:tr w:rsidR="00593D53" w14:paraId="0C5BC166" w14:textId="77777777" w:rsidTr="00975456">
        <w:tc>
          <w:tcPr>
            <w:tcW w:w="2458" w:type="dxa"/>
          </w:tcPr>
          <w:p w14:paraId="392FAD01" w14:textId="77777777" w:rsidR="00593D53" w:rsidRPr="00D73130" w:rsidRDefault="00593D53" w:rsidP="00975456">
            <w:pPr>
              <w:pStyle w:val="NormalWeb"/>
              <w:spacing w:before="0" w:beforeAutospacing="0" w:after="0" w:afterAutospacing="0"/>
              <w:rPr>
                <w:rFonts w:ascii="Arial" w:hAnsi="Arial" w:cs="Arial"/>
                <w:sz w:val="16"/>
                <w:szCs w:val="16"/>
              </w:rPr>
            </w:pPr>
            <w:proofErr w:type="spellStart"/>
            <w:r w:rsidRPr="00D73130">
              <w:rPr>
                <w:rFonts w:ascii="Arial" w:hAnsi="Arial" w:cs="Arial"/>
                <w:color w:val="000000" w:themeColor="text1"/>
                <w:kern w:val="24"/>
                <w:sz w:val="16"/>
                <w:szCs w:val="16"/>
              </w:rPr>
              <w:t>phyHSpskPsduLength</w:t>
            </w:r>
            <w:proofErr w:type="spellEnd"/>
          </w:p>
        </w:tc>
        <w:tc>
          <w:tcPr>
            <w:tcW w:w="918" w:type="dxa"/>
          </w:tcPr>
          <w:p w14:paraId="750CDF91" w14:textId="77777777" w:rsidR="00593D53" w:rsidRPr="00D73130" w:rsidRDefault="00593D53" w:rsidP="00975456">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w:t>
            </w:r>
          </w:p>
        </w:tc>
        <w:tc>
          <w:tcPr>
            <w:tcW w:w="804" w:type="dxa"/>
          </w:tcPr>
          <w:p w14:paraId="09E9C693"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Int.</w:t>
            </w:r>
          </w:p>
        </w:tc>
        <w:tc>
          <w:tcPr>
            <w:tcW w:w="950" w:type="dxa"/>
          </w:tcPr>
          <w:p w14:paraId="6873A37B" w14:textId="77777777" w:rsidR="00593D53" w:rsidRPr="00D73130" w:rsidRDefault="00593D53" w:rsidP="00975456">
            <w:pPr>
              <w:pStyle w:val="NormalWeb"/>
              <w:spacing w:before="0" w:beforeAutospacing="0" w:after="0" w:afterAutospacing="0"/>
              <w:jc w:val="center"/>
              <w:rPr>
                <w:rFonts w:ascii="Arial" w:hAnsi="Arial" w:cs="Arial"/>
                <w:sz w:val="16"/>
                <w:szCs w:val="16"/>
              </w:rPr>
            </w:pPr>
            <w:r w:rsidRPr="00D73130">
              <w:rPr>
                <w:rFonts w:ascii="Arial" w:hAnsi="Arial" w:cs="Arial"/>
                <w:color w:val="FF0000"/>
                <w:kern w:val="24"/>
                <w:sz w:val="16"/>
                <w:szCs w:val="16"/>
              </w:rPr>
              <w:t>TBD</w:t>
            </w:r>
          </w:p>
        </w:tc>
        <w:tc>
          <w:tcPr>
            <w:tcW w:w="5125" w:type="dxa"/>
          </w:tcPr>
          <w:p w14:paraId="37539AB9"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This is to specify the length of the high-speed link of HS-PSK.</w:t>
            </w:r>
          </w:p>
          <w:p w14:paraId="1D637A69"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FF0000"/>
                <w:kern w:val="24"/>
                <w:sz w:val="16"/>
                <w:szCs w:val="16"/>
              </w:rPr>
              <w:t>TBD</w:t>
            </w:r>
          </w:p>
        </w:tc>
      </w:tr>
      <w:tr w:rsidR="00593D53" w14:paraId="79A1D465" w14:textId="77777777" w:rsidTr="00975456">
        <w:trPr>
          <w:trHeight w:val="548"/>
        </w:trPr>
        <w:tc>
          <w:tcPr>
            <w:tcW w:w="10255" w:type="dxa"/>
            <w:gridSpan w:val="5"/>
            <w:shd w:val="clear" w:color="auto" w:fill="BFBFBF" w:themeFill="background1" w:themeFillShade="BF"/>
          </w:tcPr>
          <w:p w14:paraId="371722D3" w14:textId="77777777" w:rsidR="00593D53" w:rsidRDefault="00593D53" w:rsidP="00975456">
            <w:pPr>
              <w:rPr>
                <w:rFonts w:ascii="Arial" w:hAnsi="Arial" w:cs="Arial"/>
                <w:sz w:val="16"/>
                <w:szCs w:val="16"/>
              </w:rPr>
            </w:pPr>
          </w:p>
          <w:p w14:paraId="0D9FB80C" w14:textId="77777777" w:rsidR="00593D53" w:rsidRDefault="00593D53" w:rsidP="00975456">
            <w:pPr>
              <w:rPr>
                <w:rFonts w:ascii="Arial" w:hAnsi="Arial" w:cs="Arial"/>
                <w:sz w:val="16"/>
                <w:szCs w:val="16"/>
              </w:rPr>
            </w:pPr>
            <w:r>
              <w:rPr>
                <w:rFonts w:ascii="Arial" w:hAnsi="Arial" w:cs="Arial"/>
                <w:sz w:val="16"/>
                <w:szCs w:val="16"/>
              </w:rPr>
              <w:t xml:space="preserve">Below PHY attributes shall be present if </w:t>
            </w:r>
            <w:proofErr w:type="spellStart"/>
            <w:r w:rsidRPr="00D73130">
              <w:rPr>
                <w:rFonts w:ascii="Arial" w:hAnsi="Arial" w:cs="Arial"/>
                <w:color w:val="000000" w:themeColor="text1"/>
                <w:kern w:val="24"/>
                <w:sz w:val="16"/>
                <w:szCs w:val="16"/>
              </w:rPr>
              <w:t>phyOccMcsID</w:t>
            </w:r>
            <w:proofErr w:type="spellEnd"/>
            <w:r>
              <w:rPr>
                <w:rFonts w:ascii="Arial" w:hAnsi="Arial" w:cs="Arial"/>
                <w:color w:val="000000" w:themeColor="text1"/>
                <w:kern w:val="24"/>
                <w:sz w:val="16"/>
                <w:szCs w:val="16"/>
              </w:rPr>
              <w:t xml:space="preserve"> = 3 (i.e. C-OOK modulation).</w:t>
            </w:r>
          </w:p>
          <w:p w14:paraId="43644B19" w14:textId="77777777" w:rsidR="00593D53" w:rsidRPr="00D73130" w:rsidRDefault="00593D53" w:rsidP="00975456">
            <w:pPr>
              <w:rPr>
                <w:rFonts w:ascii="Arial" w:hAnsi="Arial" w:cs="Arial"/>
                <w:sz w:val="16"/>
                <w:szCs w:val="16"/>
              </w:rPr>
            </w:pPr>
          </w:p>
        </w:tc>
      </w:tr>
      <w:tr w:rsidR="00593D53" w14:paraId="2432057E" w14:textId="77777777" w:rsidTr="00975456">
        <w:tc>
          <w:tcPr>
            <w:tcW w:w="2458" w:type="dxa"/>
          </w:tcPr>
          <w:p w14:paraId="505E307C" w14:textId="77777777" w:rsidR="00593D53" w:rsidRPr="00D73130" w:rsidRDefault="00593D53" w:rsidP="00975456">
            <w:pPr>
              <w:pStyle w:val="NormalWeb"/>
              <w:spacing w:before="0" w:beforeAutospacing="0" w:after="0" w:afterAutospacing="0"/>
              <w:rPr>
                <w:rFonts w:ascii="Arial" w:hAnsi="Arial" w:cs="Arial"/>
                <w:sz w:val="16"/>
                <w:szCs w:val="16"/>
              </w:rPr>
            </w:pPr>
            <w:proofErr w:type="spellStart"/>
            <w:r w:rsidRPr="00D73130">
              <w:rPr>
                <w:rFonts w:ascii="Arial" w:hAnsi="Arial" w:cs="Arial"/>
                <w:color w:val="000000" w:themeColor="text1"/>
                <w:kern w:val="24"/>
                <w:sz w:val="16"/>
                <w:szCs w:val="16"/>
              </w:rPr>
              <w:t>phyCookDSrate</w:t>
            </w:r>
            <w:proofErr w:type="spellEnd"/>
          </w:p>
        </w:tc>
        <w:tc>
          <w:tcPr>
            <w:tcW w:w="918" w:type="dxa"/>
          </w:tcPr>
          <w:p w14:paraId="4876E062" w14:textId="77777777" w:rsidR="00593D53" w:rsidRPr="00D73130" w:rsidRDefault="00593D53" w:rsidP="00975456">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w:t>
            </w:r>
          </w:p>
        </w:tc>
        <w:tc>
          <w:tcPr>
            <w:tcW w:w="804" w:type="dxa"/>
          </w:tcPr>
          <w:p w14:paraId="138AF98E"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Int.</w:t>
            </w:r>
          </w:p>
        </w:tc>
        <w:tc>
          <w:tcPr>
            <w:tcW w:w="950" w:type="dxa"/>
          </w:tcPr>
          <w:p w14:paraId="559469EB" w14:textId="77777777" w:rsidR="00593D53" w:rsidRPr="00D73130" w:rsidRDefault="00593D53" w:rsidP="00975456">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0-7</w:t>
            </w:r>
          </w:p>
        </w:tc>
        <w:tc>
          <w:tcPr>
            <w:tcW w:w="5125" w:type="dxa"/>
          </w:tcPr>
          <w:p w14:paraId="39B03217" w14:textId="7A3BB04E"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 xml:space="preserve">This attribute specifies the </w:t>
            </w:r>
            <w:r w:rsidR="00EB484A">
              <w:rPr>
                <w:rFonts w:ascii="Arial" w:hAnsi="Arial" w:cs="Arial"/>
                <w:color w:val="000000" w:themeColor="text1"/>
                <w:kern w:val="24"/>
                <w:sz w:val="16"/>
                <w:szCs w:val="16"/>
              </w:rPr>
              <w:t>D</w:t>
            </w:r>
            <w:r w:rsidRPr="00D73130">
              <w:rPr>
                <w:rFonts w:ascii="Arial" w:hAnsi="Arial" w:cs="Arial"/>
                <w:color w:val="000000" w:themeColor="text1"/>
                <w:kern w:val="24"/>
                <w:sz w:val="16"/>
                <w:szCs w:val="16"/>
              </w:rPr>
              <w:t xml:space="preserve">ata </w:t>
            </w:r>
            <w:r w:rsidR="00EB484A">
              <w:rPr>
                <w:rFonts w:ascii="Arial" w:hAnsi="Arial" w:cs="Arial"/>
                <w:color w:val="000000" w:themeColor="text1"/>
                <w:kern w:val="24"/>
                <w:sz w:val="16"/>
                <w:szCs w:val="16"/>
              </w:rPr>
              <w:t>S</w:t>
            </w:r>
            <w:r w:rsidRPr="00D73130">
              <w:rPr>
                <w:rFonts w:ascii="Arial" w:hAnsi="Arial" w:cs="Arial"/>
                <w:color w:val="000000" w:themeColor="text1"/>
                <w:kern w:val="24"/>
                <w:sz w:val="16"/>
                <w:szCs w:val="16"/>
              </w:rPr>
              <w:t>ub-frame rate (DS rate) of C-OOK.</w:t>
            </w:r>
          </w:p>
          <w:p w14:paraId="377E6E67"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0: 60 DS/sec</w:t>
            </w:r>
          </w:p>
          <w:p w14:paraId="085E3B4A"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1: 100 DS/se</w:t>
            </w:r>
            <w:bookmarkStart w:id="4" w:name="_GoBack"/>
            <w:bookmarkEnd w:id="4"/>
            <w:r w:rsidRPr="00D73130">
              <w:rPr>
                <w:rFonts w:ascii="Arial" w:hAnsi="Arial" w:cs="Arial"/>
                <w:color w:val="000000" w:themeColor="text1"/>
                <w:kern w:val="24"/>
                <w:sz w:val="16"/>
                <w:szCs w:val="16"/>
              </w:rPr>
              <w:t>c</w:t>
            </w:r>
          </w:p>
          <w:p w14:paraId="22153F81"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FF0000"/>
                <w:kern w:val="24"/>
                <w:sz w:val="16"/>
                <w:szCs w:val="16"/>
              </w:rPr>
              <w:t>2-7: Reserved</w:t>
            </w:r>
          </w:p>
        </w:tc>
      </w:tr>
      <w:tr w:rsidR="00593D53" w14:paraId="5DDCA813" w14:textId="77777777" w:rsidTr="00975456">
        <w:tc>
          <w:tcPr>
            <w:tcW w:w="2458" w:type="dxa"/>
          </w:tcPr>
          <w:p w14:paraId="2E096D25" w14:textId="77777777" w:rsidR="00593D53" w:rsidRPr="00D73130" w:rsidRDefault="00593D53" w:rsidP="00975456">
            <w:pPr>
              <w:pStyle w:val="NormalWeb"/>
              <w:spacing w:before="0" w:beforeAutospacing="0" w:after="0" w:afterAutospacing="0"/>
              <w:rPr>
                <w:rFonts w:ascii="Arial" w:hAnsi="Arial" w:cs="Arial"/>
                <w:sz w:val="16"/>
                <w:szCs w:val="16"/>
              </w:rPr>
            </w:pPr>
            <w:proofErr w:type="spellStart"/>
            <w:r w:rsidRPr="00D73130">
              <w:rPr>
                <w:rFonts w:ascii="Arial" w:hAnsi="Arial" w:cs="Arial"/>
                <w:color w:val="000000" w:themeColor="text1"/>
                <w:kern w:val="24"/>
                <w:sz w:val="16"/>
                <w:szCs w:val="16"/>
              </w:rPr>
              <w:t>phyCookSFsymbol</w:t>
            </w:r>
            <w:proofErr w:type="spellEnd"/>
          </w:p>
        </w:tc>
        <w:tc>
          <w:tcPr>
            <w:tcW w:w="918" w:type="dxa"/>
          </w:tcPr>
          <w:p w14:paraId="3AACEB06" w14:textId="77777777" w:rsidR="00593D53" w:rsidRPr="00D73130" w:rsidRDefault="00593D53" w:rsidP="00975456">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w:t>
            </w:r>
          </w:p>
        </w:tc>
        <w:tc>
          <w:tcPr>
            <w:tcW w:w="804" w:type="dxa"/>
          </w:tcPr>
          <w:p w14:paraId="16C12311"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Int.</w:t>
            </w:r>
          </w:p>
        </w:tc>
        <w:tc>
          <w:tcPr>
            <w:tcW w:w="950" w:type="dxa"/>
          </w:tcPr>
          <w:p w14:paraId="0A6B0D82" w14:textId="77777777" w:rsidR="00593D53" w:rsidRPr="00D73130" w:rsidRDefault="00593D53" w:rsidP="00975456">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0-7</w:t>
            </w:r>
          </w:p>
        </w:tc>
        <w:tc>
          <w:tcPr>
            <w:tcW w:w="5125" w:type="dxa"/>
          </w:tcPr>
          <w:p w14:paraId="47F1EEE5"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This attribute specifies the SF symbol of PSDU of C-OOK.</w:t>
            </w:r>
          </w:p>
          <w:p w14:paraId="2766A9A6"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0: 6B symbol</w:t>
            </w:r>
          </w:p>
          <w:p w14:paraId="288712B5"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1: 10B symbol</w:t>
            </w:r>
          </w:p>
          <w:p w14:paraId="60E57594"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FF0000"/>
                <w:kern w:val="24"/>
                <w:sz w:val="16"/>
                <w:szCs w:val="16"/>
              </w:rPr>
              <w:t>2-3: Reserved</w:t>
            </w:r>
          </w:p>
        </w:tc>
      </w:tr>
      <w:tr w:rsidR="00593D53" w14:paraId="1985280F" w14:textId="77777777" w:rsidTr="00975456">
        <w:tc>
          <w:tcPr>
            <w:tcW w:w="2458" w:type="dxa"/>
          </w:tcPr>
          <w:p w14:paraId="7528BDA9" w14:textId="77777777" w:rsidR="00593D53" w:rsidRPr="00D73130" w:rsidRDefault="00593D53" w:rsidP="00975456">
            <w:pPr>
              <w:pStyle w:val="NormalWeb"/>
              <w:spacing w:before="0" w:beforeAutospacing="0" w:after="0" w:afterAutospacing="0"/>
              <w:rPr>
                <w:rFonts w:ascii="Arial" w:hAnsi="Arial" w:cs="Arial"/>
                <w:sz w:val="16"/>
                <w:szCs w:val="16"/>
              </w:rPr>
            </w:pPr>
            <w:proofErr w:type="spellStart"/>
            <w:r w:rsidRPr="00D73130">
              <w:rPr>
                <w:rFonts w:ascii="Arial" w:hAnsi="Arial" w:cs="Arial"/>
                <w:color w:val="000000" w:themeColor="text1"/>
                <w:kern w:val="24"/>
                <w:sz w:val="16"/>
                <w:szCs w:val="16"/>
              </w:rPr>
              <w:t>phyCookAb</w:t>
            </w:r>
            <w:proofErr w:type="spellEnd"/>
          </w:p>
        </w:tc>
        <w:tc>
          <w:tcPr>
            <w:tcW w:w="918" w:type="dxa"/>
          </w:tcPr>
          <w:p w14:paraId="3700F7A7" w14:textId="77777777" w:rsidR="00593D53" w:rsidRPr="00D73130" w:rsidRDefault="00593D53" w:rsidP="00975456">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w:t>
            </w:r>
          </w:p>
        </w:tc>
        <w:tc>
          <w:tcPr>
            <w:tcW w:w="804" w:type="dxa"/>
          </w:tcPr>
          <w:p w14:paraId="3B2993DD"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Int.</w:t>
            </w:r>
          </w:p>
        </w:tc>
        <w:tc>
          <w:tcPr>
            <w:tcW w:w="950" w:type="dxa"/>
          </w:tcPr>
          <w:p w14:paraId="451A6917" w14:textId="77777777" w:rsidR="00593D53" w:rsidRPr="00D73130" w:rsidRDefault="00593D53" w:rsidP="00975456">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0-3</w:t>
            </w:r>
          </w:p>
        </w:tc>
        <w:tc>
          <w:tcPr>
            <w:tcW w:w="5125" w:type="dxa"/>
          </w:tcPr>
          <w:p w14:paraId="213E6F19"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This attribute specifies the amount of Asynchronous bit (Ab) per data sub-frame of C-OOK.</w:t>
            </w:r>
          </w:p>
          <w:p w14:paraId="7338E074"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0: 1 bit</w:t>
            </w:r>
          </w:p>
          <w:p w14:paraId="6807C231"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1: 2 bit</w:t>
            </w:r>
          </w:p>
          <w:p w14:paraId="0CB1BBFA" w14:textId="77777777" w:rsidR="00593D53" w:rsidRPr="00D73130" w:rsidRDefault="00593D53" w:rsidP="00975456">
            <w:pPr>
              <w:pStyle w:val="NormalWeb"/>
              <w:spacing w:before="0" w:beforeAutospacing="0" w:after="0" w:afterAutospacing="0"/>
              <w:rPr>
                <w:rFonts w:ascii="Arial" w:hAnsi="Arial" w:cs="Arial"/>
                <w:sz w:val="16"/>
                <w:szCs w:val="16"/>
              </w:rPr>
            </w:pPr>
            <w:r w:rsidRPr="00D73130">
              <w:rPr>
                <w:rFonts w:ascii="Arial" w:eastAsiaTheme="minorEastAsia" w:hAnsi="Arial" w:cs="Arial"/>
                <w:color w:val="FF0000"/>
                <w:kern w:val="24"/>
                <w:sz w:val="16"/>
                <w:szCs w:val="16"/>
              </w:rPr>
              <w:t>2-3: Reserved</w:t>
            </w:r>
          </w:p>
        </w:tc>
      </w:tr>
      <w:tr w:rsidR="00593D53" w14:paraId="0C714571" w14:textId="77777777" w:rsidTr="00975456">
        <w:trPr>
          <w:trHeight w:val="539"/>
        </w:trPr>
        <w:tc>
          <w:tcPr>
            <w:tcW w:w="10255" w:type="dxa"/>
            <w:gridSpan w:val="5"/>
            <w:shd w:val="clear" w:color="auto" w:fill="BFBFBF" w:themeFill="background1" w:themeFillShade="BF"/>
          </w:tcPr>
          <w:p w14:paraId="245E90CE" w14:textId="77777777" w:rsidR="00593D53" w:rsidRDefault="00593D53" w:rsidP="00975456">
            <w:pPr>
              <w:rPr>
                <w:rFonts w:ascii="Arial" w:hAnsi="Arial" w:cs="Arial"/>
                <w:sz w:val="16"/>
                <w:szCs w:val="16"/>
              </w:rPr>
            </w:pPr>
          </w:p>
          <w:p w14:paraId="5AE60201" w14:textId="77777777" w:rsidR="00593D53" w:rsidRDefault="00593D53" w:rsidP="00975456">
            <w:pPr>
              <w:rPr>
                <w:rFonts w:ascii="Arial" w:hAnsi="Arial" w:cs="Arial"/>
                <w:sz w:val="16"/>
                <w:szCs w:val="16"/>
              </w:rPr>
            </w:pPr>
            <w:r>
              <w:rPr>
                <w:rFonts w:ascii="Arial" w:hAnsi="Arial" w:cs="Arial"/>
                <w:sz w:val="16"/>
                <w:szCs w:val="16"/>
              </w:rPr>
              <w:t xml:space="preserve">Below PHY attributes shall be present if </w:t>
            </w:r>
            <w:proofErr w:type="spellStart"/>
            <w:r w:rsidRPr="00D73130">
              <w:rPr>
                <w:rFonts w:ascii="Arial" w:hAnsi="Arial" w:cs="Arial"/>
                <w:color w:val="000000" w:themeColor="text1"/>
                <w:kern w:val="24"/>
                <w:sz w:val="16"/>
                <w:szCs w:val="16"/>
              </w:rPr>
              <w:t>phyOccMcsID</w:t>
            </w:r>
            <w:proofErr w:type="spellEnd"/>
            <w:r>
              <w:rPr>
                <w:rFonts w:ascii="Arial" w:hAnsi="Arial" w:cs="Arial"/>
                <w:color w:val="000000" w:themeColor="text1"/>
                <w:kern w:val="24"/>
                <w:sz w:val="16"/>
                <w:szCs w:val="16"/>
              </w:rPr>
              <w:t xml:space="preserve"> = 4 (i.e. CM-FSK modulation).</w:t>
            </w:r>
          </w:p>
          <w:p w14:paraId="44E7D208" w14:textId="77777777" w:rsidR="00593D53" w:rsidRPr="00D73130" w:rsidRDefault="00593D53" w:rsidP="00975456">
            <w:pPr>
              <w:rPr>
                <w:rFonts w:ascii="Arial" w:hAnsi="Arial" w:cs="Arial"/>
                <w:sz w:val="16"/>
                <w:szCs w:val="16"/>
              </w:rPr>
            </w:pPr>
          </w:p>
        </w:tc>
      </w:tr>
      <w:tr w:rsidR="004B5833" w14:paraId="646BE857" w14:textId="77777777" w:rsidTr="00975456">
        <w:tc>
          <w:tcPr>
            <w:tcW w:w="2458" w:type="dxa"/>
          </w:tcPr>
          <w:p w14:paraId="228A942F" w14:textId="1207DE98" w:rsidR="004B5833" w:rsidRPr="00D73130" w:rsidRDefault="004B5833" w:rsidP="004B5833">
            <w:pPr>
              <w:pStyle w:val="NormalWeb"/>
              <w:spacing w:before="0" w:beforeAutospacing="0" w:after="0" w:afterAutospacing="0"/>
              <w:rPr>
                <w:rFonts w:ascii="Arial" w:hAnsi="Arial" w:cs="Arial"/>
                <w:color w:val="000000" w:themeColor="text1"/>
                <w:kern w:val="24"/>
                <w:sz w:val="16"/>
                <w:szCs w:val="16"/>
              </w:rPr>
            </w:pPr>
            <w:proofErr w:type="spellStart"/>
            <w:r>
              <w:rPr>
                <w:rFonts w:ascii="Arial" w:hAnsi="Arial" w:cs="Arial"/>
                <w:color w:val="000000" w:themeColor="text1"/>
                <w:kern w:val="24"/>
                <w:sz w:val="16"/>
                <w:szCs w:val="16"/>
              </w:rPr>
              <w:t>phyCmfskAb</w:t>
            </w:r>
            <w:proofErr w:type="spellEnd"/>
          </w:p>
        </w:tc>
        <w:tc>
          <w:tcPr>
            <w:tcW w:w="918" w:type="dxa"/>
          </w:tcPr>
          <w:p w14:paraId="396389F8" w14:textId="75B24191" w:rsidR="004B5833" w:rsidRPr="00D73130" w:rsidRDefault="004B5833" w:rsidP="004B5833">
            <w:pPr>
              <w:pStyle w:val="NormalWeb"/>
              <w:spacing w:before="0" w:beforeAutospacing="0" w:after="0" w:afterAutospacing="0"/>
              <w:jc w:val="center"/>
              <w:rPr>
                <w:rFonts w:ascii="Arial" w:hAnsi="Arial" w:cs="Arial"/>
                <w:color w:val="000000" w:themeColor="text1"/>
                <w:kern w:val="24"/>
                <w:sz w:val="16"/>
                <w:szCs w:val="16"/>
              </w:rPr>
            </w:pPr>
            <w:r w:rsidRPr="00D73130">
              <w:rPr>
                <w:rFonts w:ascii="Arial" w:hAnsi="Arial" w:cs="Arial"/>
                <w:color w:val="000000" w:themeColor="text1"/>
                <w:kern w:val="24"/>
                <w:sz w:val="16"/>
                <w:szCs w:val="16"/>
              </w:rPr>
              <w:t>-</w:t>
            </w:r>
          </w:p>
        </w:tc>
        <w:tc>
          <w:tcPr>
            <w:tcW w:w="804" w:type="dxa"/>
          </w:tcPr>
          <w:p w14:paraId="3AB0C018" w14:textId="528A41C6" w:rsidR="004B5833" w:rsidRPr="00D73130" w:rsidRDefault="004B5833" w:rsidP="004B5833">
            <w:pPr>
              <w:pStyle w:val="NormalWeb"/>
              <w:spacing w:before="0" w:beforeAutospacing="0" w:after="0" w:afterAutospacing="0"/>
              <w:rPr>
                <w:rFonts w:ascii="Arial" w:hAnsi="Arial" w:cs="Arial"/>
                <w:color w:val="000000" w:themeColor="text1"/>
                <w:kern w:val="24"/>
                <w:sz w:val="16"/>
                <w:szCs w:val="16"/>
              </w:rPr>
            </w:pPr>
            <w:r w:rsidRPr="00D73130">
              <w:rPr>
                <w:rFonts w:ascii="Arial" w:hAnsi="Arial" w:cs="Arial"/>
                <w:color w:val="000000" w:themeColor="text1"/>
                <w:kern w:val="24"/>
                <w:sz w:val="16"/>
                <w:szCs w:val="16"/>
              </w:rPr>
              <w:t>Int.</w:t>
            </w:r>
          </w:p>
        </w:tc>
        <w:tc>
          <w:tcPr>
            <w:tcW w:w="950" w:type="dxa"/>
          </w:tcPr>
          <w:p w14:paraId="29C619C2" w14:textId="49A0B547" w:rsidR="004B5833" w:rsidRPr="00D73130" w:rsidRDefault="004B5833" w:rsidP="004B5833">
            <w:pPr>
              <w:pStyle w:val="NormalWeb"/>
              <w:spacing w:before="0" w:beforeAutospacing="0" w:after="0" w:afterAutospacing="0"/>
              <w:jc w:val="center"/>
              <w:rPr>
                <w:rFonts w:ascii="Arial" w:hAnsi="Arial" w:cs="Arial"/>
                <w:color w:val="000000" w:themeColor="text1"/>
                <w:kern w:val="24"/>
                <w:sz w:val="16"/>
                <w:szCs w:val="16"/>
              </w:rPr>
            </w:pPr>
            <w:r w:rsidRPr="00D73130">
              <w:rPr>
                <w:rFonts w:ascii="Arial" w:hAnsi="Arial" w:cs="Arial"/>
                <w:color w:val="000000" w:themeColor="text1"/>
                <w:kern w:val="24"/>
                <w:sz w:val="16"/>
                <w:szCs w:val="16"/>
              </w:rPr>
              <w:t>0-</w:t>
            </w:r>
            <w:r>
              <w:rPr>
                <w:rFonts w:ascii="Arial" w:hAnsi="Arial" w:cs="Arial"/>
                <w:color w:val="000000" w:themeColor="text1"/>
                <w:kern w:val="24"/>
                <w:sz w:val="16"/>
                <w:szCs w:val="16"/>
              </w:rPr>
              <w:t>1</w:t>
            </w:r>
          </w:p>
        </w:tc>
        <w:tc>
          <w:tcPr>
            <w:tcW w:w="5125" w:type="dxa"/>
          </w:tcPr>
          <w:p w14:paraId="2A0FA3CA" w14:textId="44DD3335"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 xml:space="preserve">This attribute specifies the number of </w:t>
            </w:r>
            <w:r>
              <w:rPr>
                <w:rFonts w:ascii="Arial" w:hAnsi="Arial" w:cs="Arial"/>
                <w:color w:val="000000" w:themeColor="text1"/>
                <w:kern w:val="24"/>
                <w:sz w:val="16"/>
                <w:szCs w:val="16"/>
              </w:rPr>
              <w:t xml:space="preserve">asynchronous bits (Ab) </w:t>
            </w:r>
            <w:r w:rsidRPr="00D73130">
              <w:rPr>
                <w:rFonts w:ascii="Arial" w:hAnsi="Arial" w:cs="Arial"/>
                <w:color w:val="000000" w:themeColor="text1"/>
                <w:kern w:val="24"/>
                <w:sz w:val="16"/>
                <w:szCs w:val="16"/>
              </w:rPr>
              <w:t xml:space="preserve">used to </w:t>
            </w:r>
            <w:r>
              <w:rPr>
                <w:rFonts w:ascii="Arial" w:hAnsi="Arial" w:cs="Arial"/>
                <w:color w:val="000000" w:themeColor="text1"/>
                <w:kern w:val="24"/>
                <w:sz w:val="16"/>
                <w:szCs w:val="16"/>
              </w:rPr>
              <w:t>insert to the pack of data bits in prior to mapping a frequency</w:t>
            </w:r>
            <w:r w:rsidRPr="00D73130">
              <w:rPr>
                <w:rFonts w:ascii="Arial" w:hAnsi="Arial" w:cs="Arial"/>
                <w:color w:val="000000" w:themeColor="text1"/>
                <w:kern w:val="24"/>
                <w:sz w:val="16"/>
                <w:szCs w:val="16"/>
              </w:rPr>
              <w:t xml:space="preserve"> in CM-FSK.</w:t>
            </w:r>
          </w:p>
          <w:p w14:paraId="350B4F2E" w14:textId="2BD9C236"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 xml:space="preserve">0: </w:t>
            </w:r>
            <w:r>
              <w:rPr>
                <w:rFonts w:ascii="Arial" w:hAnsi="Arial" w:cs="Arial"/>
                <w:color w:val="000000" w:themeColor="text1"/>
                <w:kern w:val="24"/>
                <w:sz w:val="16"/>
                <w:szCs w:val="16"/>
              </w:rPr>
              <w:t>1 Ab is used to support the asynchronous communication</w:t>
            </w:r>
          </w:p>
          <w:p w14:paraId="2FD6F46E" w14:textId="2B0F8DAD" w:rsidR="004B5833" w:rsidRPr="00D73130" w:rsidRDefault="004B5833" w:rsidP="004B5833">
            <w:pPr>
              <w:pStyle w:val="NormalWeb"/>
              <w:spacing w:before="0" w:beforeAutospacing="0" w:after="0" w:afterAutospacing="0"/>
              <w:rPr>
                <w:rFonts w:ascii="Arial" w:hAnsi="Arial" w:cs="Arial"/>
                <w:color w:val="000000" w:themeColor="text1"/>
                <w:kern w:val="24"/>
                <w:sz w:val="16"/>
                <w:szCs w:val="16"/>
              </w:rPr>
            </w:pPr>
            <w:r w:rsidRPr="00D73130">
              <w:rPr>
                <w:rFonts w:ascii="Arial" w:hAnsi="Arial" w:cs="Arial"/>
                <w:color w:val="000000" w:themeColor="text1"/>
                <w:kern w:val="24"/>
                <w:sz w:val="16"/>
                <w:szCs w:val="16"/>
              </w:rPr>
              <w:t xml:space="preserve">1: </w:t>
            </w:r>
            <w:r>
              <w:rPr>
                <w:rFonts w:ascii="Arial" w:hAnsi="Arial" w:cs="Arial"/>
                <w:color w:val="000000" w:themeColor="text1"/>
                <w:kern w:val="24"/>
                <w:sz w:val="16"/>
                <w:szCs w:val="16"/>
              </w:rPr>
              <w:t>2 Ab(s) is used to support the detection of missing symbols during reception.</w:t>
            </w:r>
          </w:p>
        </w:tc>
      </w:tr>
      <w:tr w:rsidR="004B5833" w14:paraId="7840166C" w14:textId="77777777" w:rsidTr="00975456">
        <w:tc>
          <w:tcPr>
            <w:tcW w:w="2458" w:type="dxa"/>
          </w:tcPr>
          <w:p w14:paraId="7081ACEE" w14:textId="77777777" w:rsidR="004B5833" w:rsidRPr="00D73130" w:rsidRDefault="004B5833" w:rsidP="004B5833">
            <w:pPr>
              <w:pStyle w:val="NormalWeb"/>
              <w:spacing w:before="0" w:beforeAutospacing="0" w:after="0" w:afterAutospacing="0"/>
              <w:rPr>
                <w:rFonts w:ascii="Arial" w:hAnsi="Arial" w:cs="Arial"/>
                <w:sz w:val="16"/>
                <w:szCs w:val="16"/>
              </w:rPr>
            </w:pPr>
            <w:proofErr w:type="spellStart"/>
            <w:r w:rsidRPr="00D73130">
              <w:rPr>
                <w:rFonts w:ascii="Arial" w:hAnsi="Arial" w:cs="Arial"/>
                <w:color w:val="000000" w:themeColor="text1"/>
                <w:kern w:val="24"/>
                <w:sz w:val="16"/>
                <w:szCs w:val="16"/>
              </w:rPr>
              <w:t>phyCmfskNoFrequency</w:t>
            </w:r>
            <w:proofErr w:type="spellEnd"/>
          </w:p>
        </w:tc>
        <w:tc>
          <w:tcPr>
            <w:tcW w:w="918" w:type="dxa"/>
          </w:tcPr>
          <w:p w14:paraId="39D41F19" w14:textId="77777777" w:rsidR="004B5833" w:rsidRPr="00D73130" w:rsidRDefault="004B5833" w:rsidP="004B5833">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w:t>
            </w:r>
          </w:p>
        </w:tc>
        <w:tc>
          <w:tcPr>
            <w:tcW w:w="804" w:type="dxa"/>
          </w:tcPr>
          <w:p w14:paraId="19B9C6A5"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Int.</w:t>
            </w:r>
          </w:p>
        </w:tc>
        <w:tc>
          <w:tcPr>
            <w:tcW w:w="950" w:type="dxa"/>
          </w:tcPr>
          <w:p w14:paraId="07066323" w14:textId="77777777" w:rsidR="004B5833" w:rsidRPr="00D73130" w:rsidRDefault="004B5833" w:rsidP="004B5833">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0-3</w:t>
            </w:r>
          </w:p>
        </w:tc>
        <w:tc>
          <w:tcPr>
            <w:tcW w:w="5125" w:type="dxa"/>
          </w:tcPr>
          <w:p w14:paraId="1B15FC3A"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This attribute specifies the number of frequencies used to modulate data in CM-FSK.</w:t>
            </w:r>
          </w:p>
          <w:p w14:paraId="3579EDA0"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0: 32-FSK</w:t>
            </w:r>
          </w:p>
          <w:p w14:paraId="219DE194"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1: 64-FSK</w:t>
            </w:r>
          </w:p>
          <w:p w14:paraId="40E3A50F"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FF0000"/>
                <w:kern w:val="24"/>
                <w:sz w:val="16"/>
                <w:szCs w:val="16"/>
              </w:rPr>
              <w:t>2-3: Reserved</w:t>
            </w:r>
          </w:p>
        </w:tc>
      </w:tr>
      <w:tr w:rsidR="004B5833" w14:paraId="50114CA4" w14:textId="77777777" w:rsidTr="00975456">
        <w:tc>
          <w:tcPr>
            <w:tcW w:w="2458" w:type="dxa"/>
          </w:tcPr>
          <w:p w14:paraId="4DA9359A" w14:textId="77777777" w:rsidR="004B5833" w:rsidRPr="00D73130" w:rsidRDefault="004B5833" w:rsidP="004B5833">
            <w:pPr>
              <w:pStyle w:val="NormalWeb"/>
              <w:spacing w:before="0" w:beforeAutospacing="0" w:after="0" w:afterAutospacing="0"/>
              <w:rPr>
                <w:rFonts w:ascii="Arial" w:hAnsi="Arial" w:cs="Arial"/>
                <w:sz w:val="16"/>
                <w:szCs w:val="16"/>
              </w:rPr>
            </w:pPr>
            <w:proofErr w:type="spellStart"/>
            <w:r w:rsidRPr="00D73130">
              <w:rPr>
                <w:rFonts w:ascii="Arial" w:hAnsi="Arial" w:cs="Arial"/>
                <w:color w:val="000000" w:themeColor="text1"/>
                <w:kern w:val="24"/>
                <w:sz w:val="16"/>
                <w:szCs w:val="16"/>
              </w:rPr>
              <w:t>phyCmfskFrequencySeparation</w:t>
            </w:r>
            <w:proofErr w:type="spellEnd"/>
          </w:p>
        </w:tc>
        <w:tc>
          <w:tcPr>
            <w:tcW w:w="918" w:type="dxa"/>
          </w:tcPr>
          <w:p w14:paraId="6F7A4543" w14:textId="77777777" w:rsidR="004B5833" w:rsidRPr="00D73130" w:rsidRDefault="004B5833" w:rsidP="004B5833">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w:t>
            </w:r>
          </w:p>
        </w:tc>
        <w:tc>
          <w:tcPr>
            <w:tcW w:w="804" w:type="dxa"/>
          </w:tcPr>
          <w:p w14:paraId="40BFFFE5"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Int.</w:t>
            </w:r>
          </w:p>
        </w:tc>
        <w:tc>
          <w:tcPr>
            <w:tcW w:w="950" w:type="dxa"/>
          </w:tcPr>
          <w:p w14:paraId="20C8C50B" w14:textId="77777777" w:rsidR="004B5833" w:rsidRPr="00D73130" w:rsidRDefault="004B5833" w:rsidP="004B5833">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0-7</w:t>
            </w:r>
          </w:p>
        </w:tc>
        <w:tc>
          <w:tcPr>
            <w:tcW w:w="5125" w:type="dxa"/>
          </w:tcPr>
          <w:p w14:paraId="513BEA19"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This attribute specifies the frequency separation in CM-FSK.</w:t>
            </w:r>
          </w:p>
          <w:p w14:paraId="02909648"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0: 50 Hz</w:t>
            </w:r>
          </w:p>
          <w:p w14:paraId="7FE1E96C"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1: 100 Hz</w:t>
            </w:r>
          </w:p>
          <w:p w14:paraId="18C4C6F4"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FF0000"/>
                <w:kern w:val="24"/>
                <w:sz w:val="16"/>
                <w:szCs w:val="16"/>
              </w:rPr>
              <w:t>2-7: Reserved</w:t>
            </w:r>
          </w:p>
        </w:tc>
      </w:tr>
      <w:tr w:rsidR="004B5833" w14:paraId="7E005D9E" w14:textId="77777777" w:rsidTr="00975456">
        <w:tc>
          <w:tcPr>
            <w:tcW w:w="2458" w:type="dxa"/>
          </w:tcPr>
          <w:p w14:paraId="42B60CCA" w14:textId="77777777" w:rsidR="004B5833" w:rsidRPr="00D73130" w:rsidRDefault="004B5833" w:rsidP="004B5833">
            <w:pPr>
              <w:pStyle w:val="NormalWeb"/>
              <w:spacing w:before="0" w:beforeAutospacing="0" w:after="0" w:afterAutospacing="0"/>
              <w:rPr>
                <w:rFonts w:ascii="Arial" w:hAnsi="Arial" w:cs="Arial"/>
                <w:sz w:val="16"/>
                <w:szCs w:val="16"/>
              </w:rPr>
            </w:pPr>
            <w:proofErr w:type="spellStart"/>
            <w:r w:rsidRPr="00D73130">
              <w:rPr>
                <w:rFonts w:ascii="Arial" w:hAnsi="Arial" w:cs="Arial"/>
                <w:color w:val="000000" w:themeColor="text1"/>
                <w:kern w:val="24"/>
                <w:sz w:val="16"/>
                <w:szCs w:val="16"/>
              </w:rPr>
              <w:t>phyCmfskNoPhase</w:t>
            </w:r>
            <w:proofErr w:type="spellEnd"/>
          </w:p>
        </w:tc>
        <w:tc>
          <w:tcPr>
            <w:tcW w:w="918" w:type="dxa"/>
          </w:tcPr>
          <w:p w14:paraId="5D1579B9" w14:textId="77777777" w:rsidR="004B5833" w:rsidRPr="00D73130" w:rsidRDefault="004B5833" w:rsidP="004B5833">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w:t>
            </w:r>
          </w:p>
        </w:tc>
        <w:tc>
          <w:tcPr>
            <w:tcW w:w="804" w:type="dxa"/>
          </w:tcPr>
          <w:p w14:paraId="1BEB8DF8"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Int.</w:t>
            </w:r>
          </w:p>
        </w:tc>
        <w:tc>
          <w:tcPr>
            <w:tcW w:w="950" w:type="dxa"/>
          </w:tcPr>
          <w:p w14:paraId="36B21BD1" w14:textId="77777777" w:rsidR="004B5833" w:rsidRPr="00D73130" w:rsidRDefault="004B5833" w:rsidP="004B5833">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0-3</w:t>
            </w:r>
          </w:p>
        </w:tc>
        <w:tc>
          <w:tcPr>
            <w:tcW w:w="5125" w:type="dxa"/>
          </w:tcPr>
          <w:p w14:paraId="69E1E7A8"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This attribute specifies the number of phases used to modulate data in CM-FSK.</w:t>
            </w:r>
          </w:p>
          <w:p w14:paraId="1A8103DB"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0: None</w:t>
            </w:r>
          </w:p>
          <w:p w14:paraId="627DAAA5"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1: 2-PSK</w:t>
            </w:r>
          </w:p>
          <w:p w14:paraId="0A085DBA"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FF0000"/>
                <w:kern w:val="24"/>
                <w:sz w:val="16"/>
                <w:szCs w:val="16"/>
              </w:rPr>
              <w:t>2-3: Reserved</w:t>
            </w:r>
          </w:p>
        </w:tc>
      </w:tr>
      <w:tr w:rsidR="004B5833" w14:paraId="37D57C28" w14:textId="77777777" w:rsidTr="00975456">
        <w:tc>
          <w:tcPr>
            <w:tcW w:w="2458" w:type="dxa"/>
          </w:tcPr>
          <w:p w14:paraId="6F146750"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phyCmfskPreamble1</w:t>
            </w:r>
          </w:p>
        </w:tc>
        <w:tc>
          <w:tcPr>
            <w:tcW w:w="918" w:type="dxa"/>
          </w:tcPr>
          <w:p w14:paraId="7CCC5E12" w14:textId="77777777" w:rsidR="004B5833" w:rsidRPr="00D73130" w:rsidRDefault="004B5833" w:rsidP="004B5833">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w:t>
            </w:r>
          </w:p>
        </w:tc>
        <w:tc>
          <w:tcPr>
            <w:tcW w:w="804" w:type="dxa"/>
          </w:tcPr>
          <w:p w14:paraId="4741DC0A"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Int.</w:t>
            </w:r>
          </w:p>
        </w:tc>
        <w:tc>
          <w:tcPr>
            <w:tcW w:w="950" w:type="dxa"/>
          </w:tcPr>
          <w:p w14:paraId="44A33D14" w14:textId="77777777" w:rsidR="004B5833" w:rsidRPr="00D73130" w:rsidRDefault="004B5833" w:rsidP="004B5833">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0-3</w:t>
            </w:r>
          </w:p>
        </w:tc>
        <w:tc>
          <w:tcPr>
            <w:tcW w:w="5125" w:type="dxa"/>
          </w:tcPr>
          <w:p w14:paraId="456B131D" w14:textId="58337528"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This attribute specifies the frequency value of the first preamble</w:t>
            </w:r>
            <w:r w:rsidR="00980970">
              <w:rPr>
                <w:rFonts w:ascii="Arial" w:hAnsi="Arial" w:cs="Arial"/>
                <w:color w:val="000000" w:themeColor="text1"/>
                <w:kern w:val="24"/>
                <w:sz w:val="16"/>
                <w:szCs w:val="16"/>
              </w:rPr>
              <w:t xml:space="preserve"> </w:t>
            </w:r>
            <w:r w:rsidR="00980970" w:rsidRPr="00ED0226">
              <w:rPr>
                <w:color w:val="7030A0"/>
              </w:rPr>
              <w:t>(</w:t>
            </w:r>
            <w:proofErr w:type="spellStart"/>
            <w:r w:rsidR="00980970" w:rsidRPr="00ED0226">
              <w:rPr>
                <w:color w:val="7030A0"/>
              </w:rPr>
              <w:t>f</w:t>
            </w:r>
            <w:r w:rsidR="00980970" w:rsidRPr="00ED0226">
              <w:rPr>
                <w:color w:val="7030A0"/>
                <w:vertAlign w:val="subscript"/>
              </w:rPr>
              <w:t>SF</w:t>
            </w:r>
            <w:proofErr w:type="spellEnd"/>
            <w:r w:rsidR="00980970" w:rsidRPr="00ED0226">
              <w:rPr>
                <w:color w:val="7030A0"/>
              </w:rPr>
              <w:t xml:space="preserve">) </w:t>
            </w:r>
            <w:r w:rsidRPr="00D73130">
              <w:rPr>
                <w:rFonts w:ascii="Arial" w:hAnsi="Arial" w:cs="Arial"/>
                <w:color w:val="000000" w:themeColor="text1"/>
                <w:kern w:val="24"/>
                <w:sz w:val="16"/>
                <w:szCs w:val="16"/>
              </w:rPr>
              <w:t>in CM-FSK.</w:t>
            </w:r>
          </w:p>
          <w:p w14:paraId="37C91A20"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0: 200Hz</w:t>
            </w:r>
          </w:p>
          <w:p w14:paraId="38FC0841"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FF0000"/>
                <w:kern w:val="24"/>
                <w:sz w:val="16"/>
                <w:szCs w:val="16"/>
              </w:rPr>
              <w:t>1-3: Reserved</w:t>
            </w:r>
          </w:p>
        </w:tc>
      </w:tr>
      <w:tr w:rsidR="004B5833" w14:paraId="5BF3D93A" w14:textId="77777777" w:rsidTr="00975456">
        <w:tc>
          <w:tcPr>
            <w:tcW w:w="2458" w:type="dxa"/>
          </w:tcPr>
          <w:p w14:paraId="1408DC81" w14:textId="77777777" w:rsidR="004B5833" w:rsidRPr="00D73130" w:rsidRDefault="004B5833" w:rsidP="004B5833">
            <w:pPr>
              <w:pStyle w:val="NormalWeb"/>
              <w:spacing w:before="0" w:beforeAutospacing="0" w:after="0" w:afterAutospacing="0"/>
              <w:rPr>
                <w:rFonts w:ascii="Arial" w:hAnsi="Arial" w:cs="Arial"/>
                <w:sz w:val="16"/>
                <w:szCs w:val="16"/>
              </w:rPr>
            </w:pPr>
            <w:proofErr w:type="spellStart"/>
            <w:r w:rsidRPr="00D73130">
              <w:rPr>
                <w:rFonts w:ascii="Arial" w:hAnsi="Arial" w:cs="Arial"/>
                <w:color w:val="000000" w:themeColor="text1"/>
                <w:kern w:val="24"/>
                <w:sz w:val="16"/>
                <w:szCs w:val="16"/>
              </w:rPr>
              <w:t>phyCmfskSplitterEnable</w:t>
            </w:r>
            <w:proofErr w:type="spellEnd"/>
          </w:p>
        </w:tc>
        <w:tc>
          <w:tcPr>
            <w:tcW w:w="918" w:type="dxa"/>
          </w:tcPr>
          <w:p w14:paraId="33000FC4" w14:textId="77777777" w:rsidR="004B5833" w:rsidRPr="00D73130" w:rsidRDefault="004B5833" w:rsidP="004B5833">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w:t>
            </w:r>
          </w:p>
        </w:tc>
        <w:tc>
          <w:tcPr>
            <w:tcW w:w="804" w:type="dxa"/>
          </w:tcPr>
          <w:p w14:paraId="24698FF2"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Boolean</w:t>
            </w:r>
          </w:p>
        </w:tc>
        <w:tc>
          <w:tcPr>
            <w:tcW w:w="950" w:type="dxa"/>
          </w:tcPr>
          <w:p w14:paraId="00C4042B" w14:textId="77777777" w:rsidR="004B5833" w:rsidRPr="00D73130" w:rsidRDefault="004B5833" w:rsidP="004B5833">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T/F</w:t>
            </w:r>
          </w:p>
        </w:tc>
        <w:tc>
          <w:tcPr>
            <w:tcW w:w="5125" w:type="dxa"/>
          </w:tcPr>
          <w:p w14:paraId="7AE0A382"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This attribute enables whether the splitter usage in between frequency symbols in CM-FSK.</w:t>
            </w:r>
          </w:p>
          <w:p w14:paraId="16EDB3C8"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FALSE: Disable</w:t>
            </w:r>
            <w:r>
              <w:rPr>
                <w:rFonts w:ascii="Arial" w:hAnsi="Arial" w:cs="Arial"/>
                <w:color w:val="000000" w:themeColor="text1"/>
                <w:kern w:val="24"/>
                <w:sz w:val="16"/>
                <w:szCs w:val="16"/>
              </w:rPr>
              <w:t xml:space="preserve"> (Default)</w:t>
            </w:r>
          </w:p>
          <w:p w14:paraId="3816C0EB"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eastAsiaTheme="minorEastAsia" w:hAnsi="Arial" w:cs="Arial"/>
                <w:color w:val="000000" w:themeColor="text1"/>
                <w:kern w:val="24"/>
                <w:sz w:val="16"/>
                <w:szCs w:val="16"/>
              </w:rPr>
              <w:t>TRUE: Enable</w:t>
            </w:r>
          </w:p>
        </w:tc>
      </w:tr>
      <w:tr w:rsidR="004B5833" w14:paraId="6288DA44" w14:textId="77777777" w:rsidTr="00975456">
        <w:trPr>
          <w:trHeight w:val="593"/>
        </w:trPr>
        <w:tc>
          <w:tcPr>
            <w:tcW w:w="10255" w:type="dxa"/>
            <w:gridSpan w:val="5"/>
            <w:shd w:val="clear" w:color="auto" w:fill="BFBFBF" w:themeFill="background1" w:themeFillShade="BF"/>
          </w:tcPr>
          <w:p w14:paraId="34E16874" w14:textId="77777777" w:rsidR="004B5833" w:rsidRDefault="004B5833" w:rsidP="004B5833">
            <w:pPr>
              <w:rPr>
                <w:rFonts w:ascii="Arial" w:hAnsi="Arial" w:cs="Arial"/>
                <w:sz w:val="16"/>
                <w:szCs w:val="16"/>
              </w:rPr>
            </w:pPr>
          </w:p>
          <w:p w14:paraId="4670F093" w14:textId="77777777" w:rsidR="004B5833" w:rsidRDefault="004B5833" w:rsidP="004B5833">
            <w:pPr>
              <w:rPr>
                <w:rFonts w:ascii="Arial" w:hAnsi="Arial" w:cs="Arial"/>
                <w:sz w:val="16"/>
                <w:szCs w:val="16"/>
              </w:rPr>
            </w:pPr>
            <w:r>
              <w:rPr>
                <w:rFonts w:ascii="Arial" w:hAnsi="Arial" w:cs="Arial"/>
                <w:sz w:val="16"/>
                <w:szCs w:val="16"/>
              </w:rPr>
              <w:t xml:space="preserve">Below PHY attributes shall be present if </w:t>
            </w:r>
            <w:proofErr w:type="spellStart"/>
            <w:r w:rsidRPr="00D73130">
              <w:rPr>
                <w:rFonts w:ascii="Arial" w:hAnsi="Arial" w:cs="Arial"/>
                <w:color w:val="000000" w:themeColor="text1"/>
                <w:kern w:val="24"/>
                <w:sz w:val="16"/>
                <w:szCs w:val="16"/>
              </w:rPr>
              <w:t>phyOccMcsID</w:t>
            </w:r>
            <w:proofErr w:type="spellEnd"/>
            <w:r>
              <w:rPr>
                <w:rFonts w:ascii="Arial" w:hAnsi="Arial" w:cs="Arial"/>
                <w:color w:val="000000" w:themeColor="text1"/>
                <w:kern w:val="24"/>
                <w:sz w:val="16"/>
                <w:szCs w:val="16"/>
              </w:rPr>
              <w:t xml:space="preserve"> = 5 (i.e. A-QL modulation).</w:t>
            </w:r>
          </w:p>
          <w:p w14:paraId="75CA0759" w14:textId="77777777" w:rsidR="004B5833" w:rsidRPr="00D73130" w:rsidRDefault="004B5833" w:rsidP="004B5833">
            <w:pPr>
              <w:rPr>
                <w:rFonts w:ascii="Arial" w:hAnsi="Arial" w:cs="Arial"/>
                <w:sz w:val="16"/>
                <w:szCs w:val="16"/>
              </w:rPr>
            </w:pPr>
          </w:p>
        </w:tc>
      </w:tr>
      <w:tr w:rsidR="004B5833" w14:paraId="459A5269" w14:textId="77777777" w:rsidTr="00975456">
        <w:tc>
          <w:tcPr>
            <w:tcW w:w="2458" w:type="dxa"/>
          </w:tcPr>
          <w:p w14:paraId="372A4323" w14:textId="77777777" w:rsidR="004B5833" w:rsidRPr="00D73130" w:rsidRDefault="004B5833" w:rsidP="004B5833">
            <w:pPr>
              <w:pStyle w:val="NormalWeb"/>
              <w:spacing w:before="0" w:beforeAutospacing="0" w:after="0" w:afterAutospacing="0"/>
              <w:rPr>
                <w:rFonts w:ascii="Arial" w:hAnsi="Arial" w:cs="Arial"/>
                <w:sz w:val="16"/>
                <w:szCs w:val="16"/>
              </w:rPr>
            </w:pPr>
            <w:proofErr w:type="spellStart"/>
            <w:r w:rsidRPr="00D73130">
              <w:rPr>
                <w:rFonts w:ascii="Arial" w:hAnsi="Arial" w:cs="Arial"/>
                <w:color w:val="000000" w:themeColor="text1"/>
                <w:kern w:val="24"/>
                <w:sz w:val="16"/>
                <w:szCs w:val="16"/>
              </w:rPr>
              <w:t>phyAqlNoCells</w:t>
            </w:r>
            <w:proofErr w:type="spellEnd"/>
          </w:p>
        </w:tc>
        <w:tc>
          <w:tcPr>
            <w:tcW w:w="918" w:type="dxa"/>
          </w:tcPr>
          <w:p w14:paraId="6B5E66C9" w14:textId="77777777" w:rsidR="004B5833" w:rsidRPr="00D73130" w:rsidRDefault="004B5833" w:rsidP="004B5833">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w:t>
            </w:r>
          </w:p>
        </w:tc>
        <w:tc>
          <w:tcPr>
            <w:tcW w:w="804" w:type="dxa"/>
          </w:tcPr>
          <w:p w14:paraId="1F9A1B64"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Int.</w:t>
            </w:r>
          </w:p>
        </w:tc>
        <w:tc>
          <w:tcPr>
            <w:tcW w:w="950" w:type="dxa"/>
          </w:tcPr>
          <w:p w14:paraId="7619943B" w14:textId="77777777" w:rsidR="004B5833" w:rsidRPr="00D73130" w:rsidRDefault="004B5833" w:rsidP="004B5833">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0-7</w:t>
            </w:r>
          </w:p>
        </w:tc>
        <w:tc>
          <w:tcPr>
            <w:tcW w:w="5125" w:type="dxa"/>
          </w:tcPr>
          <w:p w14:paraId="4E589185"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 xml:space="preserve">The number of individual cells on </w:t>
            </w:r>
            <w:proofErr w:type="spellStart"/>
            <w:r w:rsidRPr="00D73130">
              <w:rPr>
                <w:rFonts w:ascii="Arial" w:hAnsi="Arial" w:cs="Arial"/>
                <w:color w:val="000000" w:themeColor="text1"/>
                <w:kern w:val="24"/>
                <w:sz w:val="16"/>
                <w:szCs w:val="16"/>
              </w:rPr>
              <w:t>Tx</w:t>
            </w:r>
            <w:proofErr w:type="spellEnd"/>
            <w:r w:rsidRPr="00D73130">
              <w:rPr>
                <w:rFonts w:ascii="Arial" w:hAnsi="Arial" w:cs="Arial"/>
                <w:color w:val="000000" w:themeColor="text1"/>
                <w:kern w:val="24"/>
                <w:sz w:val="16"/>
                <w:szCs w:val="16"/>
              </w:rPr>
              <w:t xml:space="preserve"> in A-QL mode.</w:t>
            </w:r>
          </w:p>
          <w:p w14:paraId="36D37F59"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0: 16x16 cells</w:t>
            </w:r>
          </w:p>
          <w:p w14:paraId="6AC93F9D"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eastAsiaTheme="minorEastAsia" w:hAnsi="Arial" w:cs="Arial"/>
                <w:color w:val="FF0000"/>
                <w:kern w:val="24"/>
                <w:sz w:val="16"/>
                <w:szCs w:val="16"/>
              </w:rPr>
              <w:t>1-7: Reserved</w:t>
            </w:r>
          </w:p>
        </w:tc>
      </w:tr>
      <w:tr w:rsidR="004B5833" w14:paraId="7791A047" w14:textId="77777777" w:rsidTr="00975456">
        <w:tc>
          <w:tcPr>
            <w:tcW w:w="2458" w:type="dxa"/>
          </w:tcPr>
          <w:p w14:paraId="4C586108" w14:textId="77777777" w:rsidR="004B5833" w:rsidRPr="00D73130" w:rsidRDefault="004B5833" w:rsidP="004B5833">
            <w:pPr>
              <w:pStyle w:val="NormalWeb"/>
              <w:spacing w:before="0" w:beforeAutospacing="0" w:after="0" w:afterAutospacing="0"/>
              <w:rPr>
                <w:rFonts w:ascii="Arial" w:hAnsi="Arial" w:cs="Arial"/>
                <w:sz w:val="16"/>
                <w:szCs w:val="16"/>
              </w:rPr>
            </w:pPr>
            <w:proofErr w:type="spellStart"/>
            <w:r w:rsidRPr="00D73130">
              <w:rPr>
                <w:rFonts w:ascii="Arial" w:hAnsi="Arial" w:cs="Arial"/>
                <w:color w:val="000000" w:themeColor="text1"/>
                <w:kern w:val="24"/>
                <w:sz w:val="16"/>
                <w:szCs w:val="16"/>
              </w:rPr>
              <w:t>phyAqlNoCellReference</w:t>
            </w:r>
            <w:proofErr w:type="spellEnd"/>
          </w:p>
        </w:tc>
        <w:tc>
          <w:tcPr>
            <w:tcW w:w="918" w:type="dxa"/>
          </w:tcPr>
          <w:p w14:paraId="758F5668" w14:textId="77777777" w:rsidR="004B5833" w:rsidRPr="00D73130" w:rsidRDefault="004B5833" w:rsidP="004B5833">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w:t>
            </w:r>
          </w:p>
        </w:tc>
        <w:tc>
          <w:tcPr>
            <w:tcW w:w="804" w:type="dxa"/>
          </w:tcPr>
          <w:p w14:paraId="16F2C035"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Int.</w:t>
            </w:r>
          </w:p>
        </w:tc>
        <w:tc>
          <w:tcPr>
            <w:tcW w:w="950" w:type="dxa"/>
          </w:tcPr>
          <w:p w14:paraId="79C45E6F" w14:textId="77777777" w:rsidR="004B5833" w:rsidRPr="00D73130" w:rsidRDefault="004B5833" w:rsidP="004B5833">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0-3</w:t>
            </w:r>
          </w:p>
        </w:tc>
        <w:tc>
          <w:tcPr>
            <w:tcW w:w="5125" w:type="dxa"/>
          </w:tcPr>
          <w:p w14:paraId="7D67B677"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The number of cells per each of four reference corners in A-QL mode.</w:t>
            </w:r>
          </w:p>
          <w:p w14:paraId="0ECFF409"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0: 1 cell reference</w:t>
            </w:r>
          </w:p>
          <w:p w14:paraId="5AD1BA09"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1: 2x2 cell reference</w:t>
            </w:r>
          </w:p>
          <w:p w14:paraId="3ADAD106"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FF0000"/>
                <w:kern w:val="24"/>
                <w:sz w:val="16"/>
                <w:szCs w:val="16"/>
              </w:rPr>
              <w:t>2-3: Reserved</w:t>
            </w:r>
          </w:p>
        </w:tc>
      </w:tr>
      <w:tr w:rsidR="004B5833" w14:paraId="1EB132F1" w14:textId="77777777" w:rsidTr="00975456">
        <w:tc>
          <w:tcPr>
            <w:tcW w:w="2458" w:type="dxa"/>
          </w:tcPr>
          <w:p w14:paraId="28BEC07A" w14:textId="77777777" w:rsidR="004B5833" w:rsidRPr="00D73130" w:rsidRDefault="004B5833" w:rsidP="004B5833">
            <w:pPr>
              <w:pStyle w:val="NormalWeb"/>
              <w:spacing w:before="0" w:beforeAutospacing="0" w:after="0" w:afterAutospacing="0"/>
              <w:rPr>
                <w:rFonts w:ascii="Arial" w:hAnsi="Arial" w:cs="Arial"/>
                <w:sz w:val="16"/>
                <w:szCs w:val="16"/>
              </w:rPr>
            </w:pPr>
            <w:proofErr w:type="spellStart"/>
            <w:r w:rsidRPr="00D73130">
              <w:rPr>
                <w:rFonts w:ascii="Arial" w:hAnsi="Arial" w:cs="Arial"/>
                <w:color w:val="000000" w:themeColor="text1"/>
                <w:kern w:val="24"/>
                <w:sz w:val="16"/>
                <w:szCs w:val="16"/>
              </w:rPr>
              <w:t>phyAqlByteOrientedEnable</w:t>
            </w:r>
            <w:proofErr w:type="spellEnd"/>
          </w:p>
        </w:tc>
        <w:tc>
          <w:tcPr>
            <w:tcW w:w="918" w:type="dxa"/>
          </w:tcPr>
          <w:p w14:paraId="38EAC563" w14:textId="77777777" w:rsidR="004B5833" w:rsidRPr="00D73130" w:rsidRDefault="004B5833" w:rsidP="004B5833">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w:t>
            </w:r>
          </w:p>
        </w:tc>
        <w:tc>
          <w:tcPr>
            <w:tcW w:w="804" w:type="dxa"/>
          </w:tcPr>
          <w:p w14:paraId="21A3423B"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Boolean</w:t>
            </w:r>
          </w:p>
        </w:tc>
        <w:tc>
          <w:tcPr>
            <w:tcW w:w="950" w:type="dxa"/>
          </w:tcPr>
          <w:p w14:paraId="0F308E0E" w14:textId="77777777" w:rsidR="004B5833" w:rsidRPr="00D73130" w:rsidRDefault="004B5833" w:rsidP="004B5833">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T/F</w:t>
            </w:r>
          </w:p>
        </w:tc>
        <w:tc>
          <w:tcPr>
            <w:tcW w:w="5125" w:type="dxa"/>
          </w:tcPr>
          <w:p w14:paraId="54C6608A"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The enabler of byte-oriented mode in A-QL mode.</w:t>
            </w:r>
          </w:p>
          <w:p w14:paraId="5972637A"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FALSE: Disable (</w:t>
            </w:r>
            <w:r>
              <w:rPr>
                <w:rFonts w:ascii="Arial" w:hAnsi="Arial" w:cs="Arial"/>
                <w:color w:val="000000" w:themeColor="text1"/>
                <w:kern w:val="24"/>
                <w:sz w:val="16"/>
                <w:szCs w:val="16"/>
              </w:rPr>
              <w:t>b</w:t>
            </w:r>
            <w:r w:rsidRPr="00D73130">
              <w:rPr>
                <w:rFonts w:ascii="Arial" w:hAnsi="Arial" w:cs="Arial"/>
                <w:color w:val="000000" w:themeColor="text1"/>
                <w:kern w:val="24"/>
                <w:sz w:val="16"/>
                <w:szCs w:val="16"/>
              </w:rPr>
              <w:t>it-oriented)</w:t>
            </w:r>
          </w:p>
          <w:p w14:paraId="145F14E4"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TRUE: Enable (byte-oriented)</w:t>
            </w:r>
          </w:p>
        </w:tc>
      </w:tr>
      <w:tr w:rsidR="004B5833" w14:paraId="391CC53D" w14:textId="77777777" w:rsidTr="00975456">
        <w:tc>
          <w:tcPr>
            <w:tcW w:w="2458" w:type="dxa"/>
          </w:tcPr>
          <w:p w14:paraId="0EFBFF4D" w14:textId="77777777" w:rsidR="004B5833" w:rsidRPr="00D73130" w:rsidRDefault="004B5833" w:rsidP="004B5833">
            <w:pPr>
              <w:pStyle w:val="NormalWeb"/>
              <w:spacing w:before="0" w:beforeAutospacing="0" w:after="0" w:afterAutospacing="0"/>
              <w:rPr>
                <w:rFonts w:ascii="Arial" w:hAnsi="Arial" w:cs="Arial"/>
                <w:sz w:val="16"/>
                <w:szCs w:val="16"/>
              </w:rPr>
            </w:pPr>
            <w:proofErr w:type="spellStart"/>
            <w:r w:rsidRPr="00D73130">
              <w:rPr>
                <w:rFonts w:ascii="Arial" w:hAnsi="Arial" w:cs="Arial"/>
                <w:color w:val="000000" w:themeColor="text1"/>
                <w:kern w:val="24"/>
                <w:sz w:val="16"/>
                <w:szCs w:val="16"/>
              </w:rPr>
              <w:t>phyAqlNoColors</w:t>
            </w:r>
            <w:proofErr w:type="spellEnd"/>
          </w:p>
        </w:tc>
        <w:tc>
          <w:tcPr>
            <w:tcW w:w="918" w:type="dxa"/>
          </w:tcPr>
          <w:p w14:paraId="747DE5D7" w14:textId="77777777" w:rsidR="004B5833" w:rsidRPr="00D73130" w:rsidRDefault="004B5833" w:rsidP="004B5833">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w:t>
            </w:r>
          </w:p>
        </w:tc>
        <w:tc>
          <w:tcPr>
            <w:tcW w:w="804" w:type="dxa"/>
          </w:tcPr>
          <w:p w14:paraId="1CE76424"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Int.</w:t>
            </w:r>
          </w:p>
        </w:tc>
        <w:tc>
          <w:tcPr>
            <w:tcW w:w="950" w:type="dxa"/>
          </w:tcPr>
          <w:p w14:paraId="73F97671" w14:textId="77777777" w:rsidR="004B5833" w:rsidRPr="00D73130" w:rsidRDefault="004B5833" w:rsidP="004B5833">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0-3</w:t>
            </w:r>
          </w:p>
        </w:tc>
        <w:tc>
          <w:tcPr>
            <w:tcW w:w="5125" w:type="dxa"/>
          </w:tcPr>
          <w:p w14:paraId="4441C430"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eastAsiaTheme="minorEastAsia" w:hAnsi="Arial" w:cs="Arial"/>
                <w:color w:val="000000" w:themeColor="text1"/>
                <w:kern w:val="24"/>
                <w:sz w:val="16"/>
                <w:szCs w:val="16"/>
              </w:rPr>
              <w:t>The number of colors used in A-QL mode.</w:t>
            </w:r>
          </w:p>
          <w:p w14:paraId="2A103816"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eastAsiaTheme="minorEastAsia" w:hAnsi="Arial" w:cs="Arial"/>
                <w:color w:val="000000" w:themeColor="text1"/>
                <w:kern w:val="24"/>
                <w:sz w:val="16"/>
                <w:szCs w:val="16"/>
              </w:rPr>
              <w:t>0: Grey marking (no color)</w:t>
            </w:r>
          </w:p>
          <w:p w14:paraId="4B4464E1"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eastAsiaTheme="minorEastAsia" w:hAnsi="Arial" w:cs="Arial"/>
                <w:color w:val="000000" w:themeColor="text1"/>
                <w:kern w:val="24"/>
                <w:sz w:val="16"/>
                <w:szCs w:val="16"/>
              </w:rPr>
              <w:t>1: 2 colors</w:t>
            </w:r>
          </w:p>
          <w:p w14:paraId="19DEF11E"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eastAsiaTheme="minorEastAsia" w:hAnsi="Arial" w:cs="Arial"/>
                <w:color w:val="000000" w:themeColor="text1"/>
                <w:kern w:val="24"/>
                <w:sz w:val="16"/>
                <w:szCs w:val="16"/>
              </w:rPr>
              <w:t>2: 4 colors</w:t>
            </w:r>
          </w:p>
          <w:p w14:paraId="18D4DC86"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eastAsiaTheme="minorEastAsia" w:hAnsi="Arial" w:cs="Arial"/>
                <w:color w:val="000000" w:themeColor="text1"/>
                <w:kern w:val="24"/>
                <w:sz w:val="16"/>
                <w:szCs w:val="16"/>
              </w:rPr>
              <w:t>3: 8 colors</w:t>
            </w:r>
          </w:p>
        </w:tc>
      </w:tr>
      <w:tr w:rsidR="004B5833" w14:paraId="7F5F6271" w14:textId="77777777" w:rsidTr="00006405">
        <w:trPr>
          <w:trHeight w:val="530"/>
        </w:trPr>
        <w:tc>
          <w:tcPr>
            <w:tcW w:w="2458" w:type="dxa"/>
          </w:tcPr>
          <w:p w14:paraId="238E0AA6" w14:textId="5704756B" w:rsidR="004B5833" w:rsidRPr="00D73130" w:rsidRDefault="004B5833" w:rsidP="004B5833">
            <w:pPr>
              <w:pStyle w:val="NormalWeb"/>
              <w:spacing w:before="0" w:beforeAutospacing="0" w:after="0" w:afterAutospacing="0"/>
              <w:rPr>
                <w:rFonts w:ascii="Arial" w:hAnsi="Arial" w:cs="Arial"/>
                <w:color w:val="000000" w:themeColor="text1"/>
                <w:kern w:val="24"/>
                <w:sz w:val="16"/>
                <w:szCs w:val="16"/>
              </w:rPr>
            </w:pPr>
            <w:proofErr w:type="spellStart"/>
            <w:r w:rsidRPr="00D73130">
              <w:rPr>
                <w:rFonts w:ascii="Arial" w:hAnsi="Arial" w:cs="Arial"/>
                <w:color w:val="000000" w:themeColor="text1"/>
                <w:kern w:val="24"/>
                <w:sz w:val="16"/>
                <w:szCs w:val="16"/>
              </w:rPr>
              <w:t>phy</w:t>
            </w:r>
            <w:r>
              <w:rPr>
                <w:rFonts w:ascii="Arial" w:hAnsi="Arial" w:cs="Arial"/>
                <w:color w:val="000000" w:themeColor="text1"/>
                <w:kern w:val="24"/>
                <w:sz w:val="16"/>
                <w:szCs w:val="16"/>
              </w:rPr>
              <w:t>Aql</w:t>
            </w:r>
            <w:r w:rsidRPr="00D73130">
              <w:rPr>
                <w:rFonts w:ascii="Arial" w:hAnsi="Arial" w:cs="Arial"/>
                <w:color w:val="000000" w:themeColor="text1"/>
                <w:kern w:val="24"/>
                <w:sz w:val="16"/>
                <w:szCs w:val="16"/>
              </w:rPr>
              <w:t>PsduLength</w:t>
            </w:r>
            <w:proofErr w:type="spellEnd"/>
          </w:p>
        </w:tc>
        <w:tc>
          <w:tcPr>
            <w:tcW w:w="918" w:type="dxa"/>
          </w:tcPr>
          <w:p w14:paraId="1B3B42AC" w14:textId="61195DB7" w:rsidR="004B5833" w:rsidRPr="00D73130" w:rsidRDefault="004B5833" w:rsidP="004B5833">
            <w:pPr>
              <w:pStyle w:val="NormalWeb"/>
              <w:spacing w:before="0" w:beforeAutospacing="0" w:after="0" w:afterAutospacing="0"/>
              <w:jc w:val="center"/>
              <w:rPr>
                <w:rFonts w:ascii="Arial" w:hAnsi="Arial" w:cs="Arial"/>
                <w:color w:val="000000" w:themeColor="text1"/>
                <w:kern w:val="24"/>
                <w:sz w:val="16"/>
                <w:szCs w:val="16"/>
              </w:rPr>
            </w:pPr>
            <w:r w:rsidRPr="00D73130">
              <w:rPr>
                <w:rFonts w:ascii="Arial" w:hAnsi="Arial" w:cs="Arial"/>
                <w:color w:val="000000" w:themeColor="text1"/>
                <w:kern w:val="24"/>
                <w:sz w:val="16"/>
                <w:szCs w:val="16"/>
              </w:rPr>
              <w:t>-</w:t>
            </w:r>
          </w:p>
        </w:tc>
        <w:tc>
          <w:tcPr>
            <w:tcW w:w="804" w:type="dxa"/>
          </w:tcPr>
          <w:p w14:paraId="4B797515" w14:textId="252D1923" w:rsidR="004B5833" w:rsidRPr="00D73130" w:rsidRDefault="004B5833" w:rsidP="004B5833">
            <w:pPr>
              <w:pStyle w:val="NormalWeb"/>
              <w:spacing w:before="0" w:beforeAutospacing="0" w:after="0" w:afterAutospacing="0"/>
              <w:rPr>
                <w:rFonts w:ascii="Arial" w:hAnsi="Arial" w:cs="Arial"/>
                <w:color w:val="000000" w:themeColor="text1"/>
                <w:kern w:val="24"/>
                <w:sz w:val="16"/>
                <w:szCs w:val="16"/>
              </w:rPr>
            </w:pPr>
            <w:r w:rsidRPr="00D73130">
              <w:rPr>
                <w:rFonts w:ascii="Arial" w:hAnsi="Arial" w:cs="Arial"/>
                <w:color w:val="000000" w:themeColor="text1"/>
                <w:kern w:val="24"/>
                <w:sz w:val="16"/>
                <w:szCs w:val="16"/>
              </w:rPr>
              <w:t>Int.</w:t>
            </w:r>
          </w:p>
        </w:tc>
        <w:tc>
          <w:tcPr>
            <w:tcW w:w="950" w:type="dxa"/>
          </w:tcPr>
          <w:p w14:paraId="0D8D941A" w14:textId="4E2A1D85" w:rsidR="004B5833" w:rsidRPr="00D73130" w:rsidRDefault="004B5833" w:rsidP="004B5833">
            <w:pPr>
              <w:pStyle w:val="NormalWeb"/>
              <w:spacing w:before="0" w:beforeAutospacing="0" w:after="0" w:afterAutospacing="0"/>
              <w:jc w:val="center"/>
              <w:rPr>
                <w:rFonts w:ascii="Arial" w:hAnsi="Arial" w:cs="Arial"/>
                <w:color w:val="000000" w:themeColor="text1"/>
                <w:kern w:val="24"/>
                <w:sz w:val="16"/>
                <w:szCs w:val="16"/>
              </w:rPr>
            </w:pPr>
            <w:r w:rsidRPr="00D73130">
              <w:rPr>
                <w:rFonts w:ascii="Arial" w:hAnsi="Arial" w:cs="Arial"/>
                <w:color w:val="FF0000"/>
                <w:kern w:val="24"/>
                <w:sz w:val="16"/>
                <w:szCs w:val="16"/>
              </w:rPr>
              <w:t>TBD</w:t>
            </w:r>
          </w:p>
        </w:tc>
        <w:tc>
          <w:tcPr>
            <w:tcW w:w="5125" w:type="dxa"/>
          </w:tcPr>
          <w:p w14:paraId="40BB4DEF"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 xml:space="preserve">This is to specify the length of </w:t>
            </w:r>
            <w:r>
              <w:rPr>
                <w:rFonts w:ascii="Arial" w:hAnsi="Arial" w:cs="Arial"/>
                <w:color w:val="000000" w:themeColor="text1"/>
                <w:kern w:val="24"/>
                <w:sz w:val="16"/>
                <w:szCs w:val="16"/>
              </w:rPr>
              <w:t>PSDU</w:t>
            </w:r>
          </w:p>
          <w:p w14:paraId="0B776B63" w14:textId="6CA9A2C3" w:rsidR="004B5833" w:rsidRPr="00D73130" w:rsidRDefault="004B5833" w:rsidP="004B5833">
            <w:pPr>
              <w:pStyle w:val="NormalWeb"/>
              <w:spacing w:before="0" w:beforeAutospacing="0" w:after="0" w:afterAutospacing="0"/>
              <w:rPr>
                <w:rFonts w:ascii="Arial" w:eastAsiaTheme="minorEastAsia" w:hAnsi="Arial" w:cs="Arial"/>
                <w:color w:val="000000" w:themeColor="text1"/>
                <w:kern w:val="24"/>
                <w:sz w:val="16"/>
                <w:szCs w:val="16"/>
              </w:rPr>
            </w:pPr>
            <w:r w:rsidRPr="00D73130">
              <w:rPr>
                <w:rFonts w:ascii="Arial" w:hAnsi="Arial" w:cs="Arial"/>
                <w:color w:val="FF0000"/>
                <w:kern w:val="24"/>
                <w:sz w:val="16"/>
                <w:szCs w:val="16"/>
              </w:rPr>
              <w:t>TBD</w:t>
            </w:r>
          </w:p>
        </w:tc>
      </w:tr>
      <w:tr w:rsidR="004B5833" w14:paraId="0D7F4B7D" w14:textId="77777777" w:rsidTr="00975456">
        <w:trPr>
          <w:trHeight w:val="611"/>
        </w:trPr>
        <w:tc>
          <w:tcPr>
            <w:tcW w:w="10255" w:type="dxa"/>
            <w:gridSpan w:val="5"/>
            <w:shd w:val="clear" w:color="auto" w:fill="BFBFBF" w:themeFill="background1" w:themeFillShade="BF"/>
          </w:tcPr>
          <w:p w14:paraId="1FC796B8" w14:textId="77777777" w:rsidR="004B5833" w:rsidRDefault="004B5833" w:rsidP="004B5833">
            <w:pPr>
              <w:rPr>
                <w:rFonts w:ascii="Arial" w:hAnsi="Arial" w:cs="Arial"/>
                <w:sz w:val="16"/>
                <w:szCs w:val="16"/>
              </w:rPr>
            </w:pPr>
          </w:p>
          <w:p w14:paraId="46EDD75A" w14:textId="77777777" w:rsidR="004B5833" w:rsidRDefault="004B5833" w:rsidP="004B5833">
            <w:pPr>
              <w:rPr>
                <w:rFonts w:ascii="Arial" w:hAnsi="Arial" w:cs="Arial"/>
                <w:sz w:val="16"/>
                <w:szCs w:val="16"/>
              </w:rPr>
            </w:pPr>
            <w:r>
              <w:rPr>
                <w:rFonts w:ascii="Arial" w:hAnsi="Arial" w:cs="Arial"/>
                <w:sz w:val="16"/>
                <w:szCs w:val="16"/>
              </w:rPr>
              <w:t xml:space="preserve">Below PHY attributes shall be present if </w:t>
            </w:r>
            <w:proofErr w:type="spellStart"/>
            <w:r w:rsidRPr="00D73130">
              <w:rPr>
                <w:rFonts w:ascii="Arial" w:hAnsi="Arial" w:cs="Arial"/>
                <w:color w:val="000000" w:themeColor="text1"/>
                <w:kern w:val="24"/>
                <w:sz w:val="16"/>
                <w:szCs w:val="16"/>
              </w:rPr>
              <w:t>phyOccMcsID</w:t>
            </w:r>
            <w:proofErr w:type="spellEnd"/>
            <w:r>
              <w:rPr>
                <w:rFonts w:ascii="Arial" w:hAnsi="Arial" w:cs="Arial"/>
                <w:color w:val="000000" w:themeColor="text1"/>
                <w:kern w:val="24"/>
                <w:sz w:val="16"/>
                <w:szCs w:val="16"/>
              </w:rPr>
              <w:t xml:space="preserve"> = 6 (i.e. HA-QL modulation).</w:t>
            </w:r>
          </w:p>
          <w:p w14:paraId="2D6B6E9D" w14:textId="77777777" w:rsidR="004B5833" w:rsidRPr="00D73130" w:rsidRDefault="004B5833" w:rsidP="004B5833">
            <w:pPr>
              <w:rPr>
                <w:rFonts w:ascii="Arial" w:hAnsi="Arial" w:cs="Arial"/>
                <w:sz w:val="16"/>
                <w:szCs w:val="16"/>
              </w:rPr>
            </w:pPr>
          </w:p>
        </w:tc>
      </w:tr>
      <w:tr w:rsidR="004B5833" w14:paraId="59FF6ECA" w14:textId="77777777" w:rsidTr="00975456">
        <w:tc>
          <w:tcPr>
            <w:tcW w:w="2458" w:type="dxa"/>
          </w:tcPr>
          <w:p w14:paraId="677FB4B4" w14:textId="77777777" w:rsidR="004B5833" w:rsidRPr="00D73130" w:rsidRDefault="004B5833" w:rsidP="004B5833">
            <w:pPr>
              <w:pStyle w:val="NormalWeb"/>
              <w:spacing w:before="0" w:beforeAutospacing="0" w:after="0" w:afterAutospacing="0"/>
              <w:rPr>
                <w:rFonts w:ascii="Arial" w:hAnsi="Arial" w:cs="Arial"/>
                <w:sz w:val="16"/>
                <w:szCs w:val="16"/>
              </w:rPr>
            </w:pPr>
            <w:proofErr w:type="spellStart"/>
            <w:r w:rsidRPr="00D73130">
              <w:rPr>
                <w:rFonts w:ascii="Arial" w:hAnsi="Arial" w:cs="Arial"/>
                <w:color w:val="000000" w:themeColor="text1"/>
                <w:kern w:val="24"/>
                <w:sz w:val="16"/>
                <w:szCs w:val="16"/>
              </w:rPr>
              <w:t>phyHAqlNoCells</w:t>
            </w:r>
            <w:proofErr w:type="spellEnd"/>
          </w:p>
        </w:tc>
        <w:tc>
          <w:tcPr>
            <w:tcW w:w="918" w:type="dxa"/>
          </w:tcPr>
          <w:p w14:paraId="2944435F" w14:textId="77777777" w:rsidR="004B5833" w:rsidRPr="00D73130" w:rsidRDefault="004B5833" w:rsidP="004B5833">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w:t>
            </w:r>
          </w:p>
        </w:tc>
        <w:tc>
          <w:tcPr>
            <w:tcW w:w="804" w:type="dxa"/>
          </w:tcPr>
          <w:p w14:paraId="3AD94F28"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Int.</w:t>
            </w:r>
          </w:p>
        </w:tc>
        <w:tc>
          <w:tcPr>
            <w:tcW w:w="950" w:type="dxa"/>
          </w:tcPr>
          <w:p w14:paraId="3DBE7B7C" w14:textId="77777777" w:rsidR="004B5833" w:rsidRPr="00D73130" w:rsidRDefault="004B5833" w:rsidP="004B5833">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0-7</w:t>
            </w:r>
          </w:p>
        </w:tc>
        <w:tc>
          <w:tcPr>
            <w:tcW w:w="5125" w:type="dxa"/>
          </w:tcPr>
          <w:p w14:paraId="4F94289A"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 xml:space="preserve">The number of individual cells on </w:t>
            </w:r>
            <w:proofErr w:type="spellStart"/>
            <w:r w:rsidRPr="00D73130">
              <w:rPr>
                <w:rFonts w:ascii="Arial" w:hAnsi="Arial" w:cs="Arial"/>
                <w:color w:val="000000" w:themeColor="text1"/>
                <w:kern w:val="24"/>
                <w:sz w:val="16"/>
                <w:szCs w:val="16"/>
              </w:rPr>
              <w:t>Tx</w:t>
            </w:r>
            <w:proofErr w:type="spellEnd"/>
            <w:r w:rsidRPr="00D73130">
              <w:rPr>
                <w:rFonts w:ascii="Arial" w:hAnsi="Arial" w:cs="Arial"/>
                <w:color w:val="000000" w:themeColor="text1"/>
                <w:kern w:val="24"/>
                <w:sz w:val="16"/>
                <w:szCs w:val="16"/>
              </w:rPr>
              <w:t xml:space="preserve"> in HA-QL mode.</w:t>
            </w:r>
          </w:p>
          <w:p w14:paraId="01E66CA6"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 xml:space="preserve">0: </w:t>
            </w:r>
            <w:r>
              <w:rPr>
                <w:rFonts w:ascii="Arial" w:hAnsi="Arial" w:cs="Arial"/>
                <w:color w:val="000000" w:themeColor="text1"/>
                <w:kern w:val="24"/>
                <w:sz w:val="16"/>
                <w:szCs w:val="16"/>
              </w:rPr>
              <w:t>8x8</w:t>
            </w:r>
            <w:r w:rsidRPr="00D73130">
              <w:rPr>
                <w:rFonts w:ascii="Arial" w:hAnsi="Arial" w:cs="Arial"/>
                <w:color w:val="000000" w:themeColor="text1"/>
                <w:kern w:val="24"/>
                <w:sz w:val="16"/>
                <w:szCs w:val="16"/>
              </w:rPr>
              <w:t xml:space="preserve"> cells</w:t>
            </w:r>
          </w:p>
          <w:p w14:paraId="7FE2C177"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 xml:space="preserve">1: </w:t>
            </w:r>
            <w:r>
              <w:rPr>
                <w:rFonts w:ascii="Arial" w:hAnsi="Arial" w:cs="Arial"/>
                <w:color w:val="000000" w:themeColor="text1"/>
                <w:kern w:val="24"/>
                <w:sz w:val="16"/>
                <w:szCs w:val="16"/>
              </w:rPr>
              <w:t>16</w:t>
            </w:r>
            <w:r w:rsidRPr="00D73130">
              <w:rPr>
                <w:rFonts w:ascii="Arial" w:hAnsi="Arial" w:cs="Arial"/>
                <w:color w:val="000000" w:themeColor="text1"/>
                <w:kern w:val="24"/>
                <w:sz w:val="16"/>
                <w:szCs w:val="16"/>
              </w:rPr>
              <w:t>x</w:t>
            </w:r>
            <w:r>
              <w:rPr>
                <w:rFonts w:ascii="Arial" w:hAnsi="Arial" w:cs="Arial"/>
                <w:color w:val="000000" w:themeColor="text1"/>
                <w:kern w:val="24"/>
                <w:sz w:val="16"/>
                <w:szCs w:val="16"/>
              </w:rPr>
              <w:t>16</w:t>
            </w:r>
            <w:r w:rsidRPr="00D73130">
              <w:rPr>
                <w:rFonts w:ascii="Arial" w:hAnsi="Arial" w:cs="Arial"/>
                <w:color w:val="000000" w:themeColor="text1"/>
                <w:kern w:val="24"/>
                <w:sz w:val="16"/>
                <w:szCs w:val="16"/>
              </w:rPr>
              <w:t xml:space="preserve"> cells</w:t>
            </w:r>
          </w:p>
          <w:p w14:paraId="3924F608"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eastAsiaTheme="minorEastAsia" w:hAnsi="Arial" w:cs="Arial"/>
                <w:color w:val="FF0000"/>
                <w:kern w:val="24"/>
                <w:sz w:val="16"/>
                <w:szCs w:val="16"/>
              </w:rPr>
              <w:t>2-7: Reserved</w:t>
            </w:r>
          </w:p>
        </w:tc>
      </w:tr>
      <w:tr w:rsidR="004B5833" w14:paraId="6ABD87A0" w14:textId="77777777" w:rsidTr="00975456">
        <w:tc>
          <w:tcPr>
            <w:tcW w:w="2458" w:type="dxa"/>
          </w:tcPr>
          <w:p w14:paraId="374A2C13" w14:textId="77777777" w:rsidR="004B5833" w:rsidRPr="00D73130" w:rsidRDefault="004B5833" w:rsidP="004B5833">
            <w:pPr>
              <w:pStyle w:val="NormalWeb"/>
              <w:spacing w:before="0" w:beforeAutospacing="0" w:after="0" w:afterAutospacing="0"/>
              <w:rPr>
                <w:rFonts w:ascii="Arial" w:hAnsi="Arial" w:cs="Arial"/>
                <w:sz w:val="16"/>
                <w:szCs w:val="16"/>
              </w:rPr>
            </w:pPr>
            <w:proofErr w:type="spellStart"/>
            <w:r w:rsidRPr="00D73130">
              <w:rPr>
                <w:rFonts w:ascii="Arial" w:hAnsi="Arial" w:cs="Arial"/>
                <w:color w:val="000000" w:themeColor="text1"/>
                <w:kern w:val="24"/>
                <w:sz w:val="16"/>
                <w:szCs w:val="16"/>
              </w:rPr>
              <w:t>phyHAqlNoCellReference</w:t>
            </w:r>
            <w:proofErr w:type="spellEnd"/>
          </w:p>
        </w:tc>
        <w:tc>
          <w:tcPr>
            <w:tcW w:w="918" w:type="dxa"/>
          </w:tcPr>
          <w:p w14:paraId="3389B5F0" w14:textId="77777777" w:rsidR="004B5833" w:rsidRPr="00D73130" w:rsidRDefault="004B5833" w:rsidP="004B5833">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w:t>
            </w:r>
          </w:p>
        </w:tc>
        <w:tc>
          <w:tcPr>
            <w:tcW w:w="804" w:type="dxa"/>
          </w:tcPr>
          <w:p w14:paraId="45157448"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Int.</w:t>
            </w:r>
          </w:p>
        </w:tc>
        <w:tc>
          <w:tcPr>
            <w:tcW w:w="950" w:type="dxa"/>
          </w:tcPr>
          <w:p w14:paraId="631ABB8E" w14:textId="77777777" w:rsidR="004B5833" w:rsidRPr="00D73130" w:rsidRDefault="004B5833" w:rsidP="004B5833">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0-3</w:t>
            </w:r>
          </w:p>
        </w:tc>
        <w:tc>
          <w:tcPr>
            <w:tcW w:w="5125" w:type="dxa"/>
          </w:tcPr>
          <w:p w14:paraId="139A28C8"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The number of cells per each of four reference corners in HA-QL mode.</w:t>
            </w:r>
          </w:p>
          <w:p w14:paraId="1C1B2D3E"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0: 1 cell reference</w:t>
            </w:r>
          </w:p>
          <w:p w14:paraId="59A359EC"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FF0000"/>
                <w:kern w:val="24"/>
                <w:sz w:val="16"/>
                <w:szCs w:val="16"/>
              </w:rPr>
              <w:t>1-3: Reserved</w:t>
            </w:r>
          </w:p>
        </w:tc>
      </w:tr>
      <w:tr w:rsidR="004B5833" w14:paraId="6203F637" w14:textId="77777777" w:rsidTr="00975456">
        <w:tc>
          <w:tcPr>
            <w:tcW w:w="2458" w:type="dxa"/>
          </w:tcPr>
          <w:p w14:paraId="0408FD9D" w14:textId="77777777" w:rsidR="004B5833" w:rsidRPr="00D73130" w:rsidRDefault="004B5833" w:rsidP="004B5833">
            <w:pPr>
              <w:pStyle w:val="NormalWeb"/>
              <w:spacing w:before="0" w:beforeAutospacing="0" w:after="0" w:afterAutospacing="0"/>
              <w:rPr>
                <w:rFonts w:ascii="Arial" w:hAnsi="Arial" w:cs="Arial"/>
                <w:sz w:val="16"/>
                <w:szCs w:val="16"/>
              </w:rPr>
            </w:pPr>
            <w:proofErr w:type="spellStart"/>
            <w:r w:rsidRPr="00D73130">
              <w:rPr>
                <w:rFonts w:ascii="Arial" w:hAnsi="Arial" w:cs="Arial"/>
                <w:color w:val="000000" w:themeColor="text1"/>
                <w:kern w:val="24"/>
                <w:sz w:val="16"/>
                <w:szCs w:val="16"/>
              </w:rPr>
              <w:t>phyHAqlByteOrientedEnable</w:t>
            </w:r>
            <w:proofErr w:type="spellEnd"/>
          </w:p>
        </w:tc>
        <w:tc>
          <w:tcPr>
            <w:tcW w:w="918" w:type="dxa"/>
          </w:tcPr>
          <w:p w14:paraId="67F62682" w14:textId="77777777" w:rsidR="004B5833" w:rsidRPr="00D73130" w:rsidRDefault="004B5833" w:rsidP="004B5833">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w:t>
            </w:r>
          </w:p>
        </w:tc>
        <w:tc>
          <w:tcPr>
            <w:tcW w:w="804" w:type="dxa"/>
          </w:tcPr>
          <w:p w14:paraId="69302516"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Boolean</w:t>
            </w:r>
          </w:p>
        </w:tc>
        <w:tc>
          <w:tcPr>
            <w:tcW w:w="950" w:type="dxa"/>
          </w:tcPr>
          <w:p w14:paraId="770BB15A" w14:textId="77777777" w:rsidR="004B5833" w:rsidRPr="00D73130" w:rsidRDefault="004B5833" w:rsidP="004B5833">
            <w:pPr>
              <w:pStyle w:val="NormalWeb"/>
              <w:spacing w:before="0" w:beforeAutospacing="0" w:after="0" w:afterAutospacing="0"/>
              <w:jc w:val="center"/>
              <w:rPr>
                <w:rFonts w:ascii="Arial" w:hAnsi="Arial" w:cs="Arial"/>
                <w:sz w:val="16"/>
                <w:szCs w:val="16"/>
              </w:rPr>
            </w:pPr>
            <w:r w:rsidRPr="00D73130">
              <w:rPr>
                <w:rFonts w:ascii="Arial" w:hAnsi="Arial" w:cs="Arial"/>
                <w:color w:val="000000" w:themeColor="text1"/>
                <w:kern w:val="24"/>
                <w:sz w:val="16"/>
                <w:szCs w:val="16"/>
              </w:rPr>
              <w:t>T/F</w:t>
            </w:r>
          </w:p>
        </w:tc>
        <w:tc>
          <w:tcPr>
            <w:tcW w:w="5125" w:type="dxa"/>
          </w:tcPr>
          <w:p w14:paraId="169FCD46"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The enabler of byte-oriented mode in HA-QL mode.</w:t>
            </w:r>
          </w:p>
          <w:p w14:paraId="0B92A869"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FALSE: Disable (</w:t>
            </w:r>
            <w:r>
              <w:rPr>
                <w:rFonts w:ascii="Arial" w:hAnsi="Arial" w:cs="Arial"/>
                <w:color w:val="000000" w:themeColor="text1"/>
                <w:kern w:val="24"/>
                <w:sz w:val="16"/>
                <w:szCs w:val="16"/>
              </w:rPr>
              <w:t>b</w:t>
            </w:r>
            <w:r w:rsidRPr="00D73130">
              <w:rPr>
                <w:rFonts w:ascii="Arial" w:hAnsi="Arial" w:cs="Arial"/>
                <w:color w:val="000000" w:themeColor="text1"/>
                <w:kern w:val="24"/>
                <w:sz w:val="16"/>
                <w:szCs w:val="16"/>
              </w:rPr>
              <w:t>it-oriented)</w:t>
            </w:r>
          </w:p>
          <w:p w14:paraId="14537D8B" w14:textId="77777777" w:rsidR="004B5833" w:rsidRPr="00D73130" w:rsidRDefault="004B5833" w:rsidP="004B5833">
            <w:pPr>
              <w:pStyle w:val="NormalWeb"/>
              <w:spacing w:before="0" w:beforeAutospacing="0" w:after="0" w:afterAutospacing="0"/>
              <w:rPr>
                <w:rFonts w:ascii="Arial" w:hAnsi="Arial" w:cs="Arial"/>
                <w:sz w:val="16"/>
                <w:szCs w:val="16"/>
              </w:rPr>
            </w:pPr>
            <w:r w:rsidRPr="00D73130">
              <w:rPr>
                <w:rFonts w:ascii="Arial" w:hAnsi="Arial" w:cs="Arial"/>
                <w:color w:val="000000" w:themeColor="text1"/>
                <w:kern w:val="24"/>
                <w:sz w:val="16"/>
                <w:szCs w:val="16"/>
              </w:rPr>
              <w:t>TRUE: Enable (byte-oriented)</w:t>
            </w:r>
          </w:p>
        </w:tc>
      </w:tr>
      <w:tr w:rsidR="004B5833" w14:paraId="7CD4139D" w14:textId="77777777" w:rsidTr="00975456">
        <w:tc>
          <w:tcPr>
            <w:tcW w:w="2458" w:type="dxa"/>
          </w:tcPr>
          <w:p w14:paraId="5BE71D51" w14:textId="77777777" w:rsidR="004B5833" w:rsidRDefault="004B5833" w:rsidP="004B5833"/>
        </w:tc>
        <w:tc>
          <w:tcPr>
            <w:tcW w:w="918" w:type="dxa"/>
          </w:tcPr>
          <w:p w14:paraId="4C5C8A9C" w14:textId="77777777" w:rsidR="004B5833" w:rsidRDefault="004B5833" w:rsidP="004B5833"/>
        </w:tc>
        <w:tc>
          <w:tcPr>
            <w:tcW w:w="804" w:type="dxa"/>
          </w:tcPr>
          <w:p w14:paraId="153E68E1" w14:textId="77777777" w:rsidR="004B5833" w:rsidRDefault="004B5833" w:rsidP="004B5833"/>
        </w:tc>
        <w:tc>
          <w:tcPr>
            <w:tcW w:w="950" w:type="dxa"/>
          </w:tcPr>
          <w:p w14:paraId="164A29ED" w14:textId="77777777" w:rsidR="004B5833" w:rsidRDefault="004B5833" w:rsidP="004B5833"/>
        </w:tc>
        <w:tc>
          <w:tcPr>
            <w:tcW w:w="5125" w:type="dxa"/>
          </w:tcPr>
          <w:p w14:paraId="363726B1" w14:textId="77777777" w:rsidR="004B5833" w:rsidRDefault="004B5833" w:rsidP="004B5833"/>
        </w:tc>
      </w:tr>
      <w:tr w:rsidR="004B5833" w14:paraId="3B57635D" w14:textId="77777777" w:rsidTr="00975456">
        <w:tc>
          <w:tcPr>
            <w:tcW w:w="2458" w:type="dxa"/>
          </w:tcPr>
          <w:p w14:paraId="6F015A87" w14:textId="77777777" w:rsidR="004B5833" w:rsidRDefault="004B5833" w:rsidP="004B5833"/>
        </w:tc>
        <w:tc>
          <w:tcPr>
            <w:tcW w:w="918" w:type="dxa"/>
          </w:tcPr>
          <w:p w14:paraId="21FAEDD9" w14:textId="77777777" w:rsidR="004B5833" w:rsidRDefault="004B5833" w:rsidP="004B5833"/>
        </w:tc>
        <w:tc>
          <w:tcPr>
            <w:tcW w:w="804" w:type="dxa"/>
          </w:tcPr>
          <w:p w14:paraId="32835A9A" w14:textId="77777777" w:rsidR="004B5833" w:rsidRDefault="004B5833" w:rsidP="004B5833"/>
        </w:tc>
        <w:tc>
          <w:tcPr>
            <w:tcW w:w="950" w:type="dxa"/>
          </w:tcPr>
          <w:p w14:paraId="74378555" w14:textId="77777777" w:rsidR="004B5833" w:rsidRDefault="004B5833" w:rsidP="004B5833"/>
        </w:tc>
        <w:tc>
          <w:tcPr>
            <w:tcW w:w="5125" w:type="dxa"/>
          </w:tcPr>
          <w:p w14:paraId="11030159" w14:textId="77777777" w:rsidR="004B5833" w:rsidRDefault="004B5833" w:rsidP="004B5833"/>
        </w:tc>
      </w:tr>
    </w:tbl>
    <w:p w14:paraId="09E9E55C" w14:textId="77777777" w:rsidR="003A3F05" w:rsidRDefault="003A3F05"/>
    <w:p w14:paraId="6D10B35D" w14:textId="77777777" w:rsidR="003A3F05" w:rsidRDefault="003A3F05"/>
    <w:p w14:paraId="00CBEB9E" w14:textId="77777777" w:rsidR="000D5C8C" w:rsidRDefault="000D5C8C"/>
    <w:p w14:paraId="2A1AB4C9" w14:textId="77777777" w:rsidR="000D5C8C" w:rsidRDefault="000D5C8C" w:rsidP="000D5C8C">
      <w:pPr>
        <w:pStyle w:val="Heading1"/>
        <w:rPr>
          <w:sz w:val="26"/>
        </w:rPr>
      </w:pPr>
      <w:r w:rsidRPr="000D5C8C">
        <w:rPr>
          <w:sz w:val="26"/>
        </w:rPr>
        <w:t>#5: PHY A specifications</w:t>
      </w:r>
    </w:p>
    <w:p w14:paraId="09F102AF" w14:textId="77777777" w:rsidR="0038258C" w:rsidRDefault="0038258C" w:rsidP="0038258C"/>
    <w:p w14:paraId="3FC9302F" w14:textId="71B9833D" w:rsidR="0038258C" w:rsidRPr="0064193B" w:rsidRDefault="0038258C" w:rsidP="0038258C">
      <w:pPr>
        <w:spacing w:after="120"/>
        <w:jc w:val="both"/>
        <w:rPr>
          <w:b/>
          <w:color w:val="FF0000"/>
        </w:rPr>
      </w:pPr>
      <w:r>
        <w:rPr>
          <w:b/>
        </w:rPr>
        <w:t>1</w:t>
      </w:r>
      <w:r w:rsidR="00CC5654">
        <w:rPr>
          <w:b/>
        </w:rPr>
        <w:t>3</w:t>
      </w:r>
      <w:r>
        <w:rPr>
          <w:b/>
        </w:rPr>
        <w:t xml:space="preserve">.3.1.4 </w:t>
      </w:r>
      <w:r w:rsidR="00CF52F1" w:rsidRPr="00CC5654">
        <w:rPr>
          <w:b/>
          <w:color w:val="7030A0"/>
        </w:rPr>
        <w:t>RLL</w:t>
      </w:r>
      <w:r w:rsidRPr="00CC5654">
        <w:rPr>
          <w:b/>
          <w:color w:val="7030A0"/>
        </w:rPr>
        <w:t xml:space="preserve"> Coding</w:t>
      </w:r>
    </w:p>
    <w:p w14:paraId="78578DEA" w14:textId="73609730" w:rsidR="00701B3C" w:rsidRDefault="00701B3C" w:rsidP="00CF52F1">
      <w:pPr>
        <w:spacing w:after="120"/>
        <w:rPr>
          <w:color w:val="7030A0"/>
        </w:rPr>
      </w:pPr>
      <w:r>
        <w:rPr>
          <w:color w:val="7030A0"/>
        </w:rPr>
        <w:t>The RLL coder shall be implemented to protect the signal from the rotation of camera and the error caused by the time deviation between a pair of light sources on the rolling image.</w:t>
      </w:r>
    </w:p>
    <w:p w14:paraId="185F4E0F" w14:textId="508AE0D2" w:rsidR="00CF52F1" w:rsidRPr="007E1899" w:rsidRDefault="00CF52F1" w:rsidP="00CF52F1">
      <w:pPr>
        <w:spacing w:after="120"/>
        <w:rPr>
          <w:color w:val="7030A0"/>
        </w:rPr>
      </w:pPr>
      <w:r w:rsidRPr="007E1899">
        <w:rPr>
          <w:color w:val="7030A0"/>
        </w:rPr>
        <w:t xml:space="preserve">The PPDU shall utilize RLL coding at code rate 1/2 as follows. </w:t>
      </w:r>
    </w:p>
    <w:tbl>
      <w:tblPr>
        <w:tblStyle w:val="TableGrid"/>
        <w:tblW w:w="0" w:type="auto"/>
        <w:tblLook w:val="04A0" w:firstRow="1" w:lastRow="0" w:firstColumn="1" w:lastColumn="0" w:noHBand="0" w:noVBand="1"/>
      </w:tblPr>
      <w:tblGrid>
        <w:gridCol w:w="3116"/>
        <w:gridCol w:w="3117"/>
        <w:gridCol w:w="3117"/>
      </w:tblGrid>
      <w:tr w:rsidR="007E1899" w:rsidRPr="007E1899" w14:paraId="1B921C5C" w14:textId="77777777" w:rsidTr="00975456">
        <w:tc>
          <w:tcPr>
            <w:tcW w:w="3116" w:type="dxa"/>
          </w:tcPr>
          <w:p w14:paraId="1B424196" w14:textId="77777777" w:rsidR="00CF52F1" w:rsidRPr="007E1899" w:rsidRDefault="00CF52F1" w:rsidP="00975456">
            <w:pPr>
              <w:spacing w:after="120"/>
              <w:jc w:val="center"/>
              <w:rPr>
                <w:b/>
                <w:color w:val="7030A0"/>
              </w:rPr>
            </w:pPr>
            <w:r w:rsidRPr="007E1899">
              <w:rPr>
                <w:b/>
                <w:color w:val="7030A0"/>
              </w:rPr>
              <w:t>Duration</w:t>
            </w:r>
          </w:p>
        </w:tc>
        <w:tc>
          <w:tcPr>
            <w:tcW w:w="3117" w:type="dxa"/>
          </w:tcPr>
          <w:p w14:paraId="57DACA71" w14:textId="77777777" w:rsidR="00CF52F1" w:rsidRPr="007E1899" w:rsidRDefault="00CF52F1" w:rsidP="00975456">
            <w:pPr>
              <w:spacing w:after="120"/>
              <w:jc w:val="center"/>
              <w:rPr>
                <w:b/>
                <w:color w:val="7030A0"/>
              </w:rPr>
            </w:pPr>
            <w:r w:rsidRPr="007E1899">
              <w:rPr>
                <w:b/>
                <w:color w:val="7030A0"/>
              </w:rPr>
              <w:t>one bit time</w:t>
            </w:r>
          </w:p>
        </w:tc>
        <w:tc>
          <w:tcPr>
            <w:tcW w:w="3117" w:type="dxa"/>
          </w:tcPr>
          <w:p w14:paraId="7F953EAB" w14:textId="77777777" w:rsidR="00CF52F1" w:rsidRPr="007E1899" w:rsidRDefault="00CF52F1" w:rsidP="00975456">
            <w:pPr>
              <w:spacing w:after="120"/>
              <w:jc w:val="center"/>
              <w:rPr>
                <w:b/>
                <w:color w:val="7030A0"/>
              </w:rPr>
            </w:pPr>
            <w:r w:rsidRPr="007E1899">
              <w:rPr>
                <w:b/>
                <w:color w:val="7030A0"/>
              </w:rPr>
              <w:t>one bit time</w:t>
            </w:r>
          </w:p>
        </w:tc>
      </w:tr>
      <w:tr w:rsidR="007E1899" w:rsidRPr="007E1899" w14:paraId="40F9B9CA" w14:textId="77777777" w:rsidTr="00975456">
        <w:tc>
          <w:tcPr>
            <w:tcW w:w="3116" w:type="dxa"/>
          </w:tcPr>
          <w:p w14:paraId="4F56C12C" w14:textId="77777777" w:rsidR="00CF52F1" w:rsidRPr="007E1899" w:rsidRDefault="00CF52F1" w:rsidP="00975456">
            <w:pPr>
              <w:spacing w:after="120"/>
              <w:jc w:val="center"/>
              <w:rPr>
                <w:color w:val="7030A0"/>
              </w:rPr>
            </w:pPr>
            <w:r w:rsidRPr="007E1899">
              <w:rPr>
                <w:color w:val="7030A0"/>
              </w:rPr>
              <w:t>Data bit</w:t>
            </w:r>
          </w:p>
        </w:tc>
        <w:tc>
          <w:tcPr>
            <w:tcW w:w="3117" w:type="dxa"/>
          </w:tcPr>
          <w:p w14:paraId="4E3DA753" w14:textId="77777777" w:rsidR="00CF52F1" w:rsidRPr="007E1899" w:rsidRDefault="00CF52F1" w:rsidP="00975456">
            <w:pPr>
              <w:spacing w:after="120"/>
              <w:jc w:val="center"/>
              <w:rPr>
                <w:color w:val="7030A0"/>
              </w:rPr>
            </w:pPr>
            <w:r w:rsidRPr="007E1899">
              <w:rPr>
                <w:color w:val="7030A0"/>
              </w:rPr>
              <w:t>0</w:t>
            </w:r>
          </w:p>
        </w:tc>
        <w:tc>
          <w:tcPr>
            <w:tcW w:w="3117" w:type="dxa"/>
          </w:tcPr>
          <w:p w14:paraId="2E48FC09" w14:textId="77777777" w:rsidR="00CF52F1" w:rsidRPr="007E1899" w:rsidRDefault="00CF52F1" w:rsidP="00975456">
            <w:pPr>
              <w:spacing w:after="120"/>
              <w:jc w:val="center"/>
              <w:rPr>
                <w:color w:val="7030A0"/>
              </w:rPr>
            </w:pPr>
            <w:r w:rsidRPr="007E1899">
              <w:rPr>
                <w:color w:val="7030A0"/>
              </w:rPr>
              <w:t>1</w:t>
            </w:r>
          </w:p>
        </w:tc>
      </w:tr>
      <w:tr w:rsidR="007E1899" w:rsidRPr="007E1899" w14:paraId="6301DD5B" w14:textId="77777777" w:rsidTr="00975456">
        <w:tc>
          <w:tcPr>
            <w:tcW w:w="3116" w:type="dxa"/>
          </w:tcPr>
          <w:p w14:paraId="47595007" w14:textId="77777777" w:rsidR="00CF52F1" w:rsidRPr="007E1899" w:rsidRDefault="00CF52F1" w:rsidP="00975456">
            <w:pPr>
              <w:spacing w:after="120"/>
              <w:jc w:val="center"/>
              <w:rPr>
                <w:color w:val="7030A0"/>
              </w:rPr>
            </w:pPr>
            <w:r w:rsidRPr="007E1899">
              <w:rPr>
                <w:color w:val="7030A0"/>
              </w:rPr>
              <w:t>RLL coding</w:t>
            </w:r>
          </w:p>
        </w:tc>
        <w:tc>
          <w:tcPr>
            <w:tcW w:w="3117" w:type="dxa"/>
          </w:tcPr>
          <w:p w14:paraId="485FE79F" w14:textId="77777777" w:rsidR="00CF52F1" w:rsidRPr="007E1899" w:rsidRDefault="00CF52F1" w:rsidP="00975456">
            <w:pPr>
              <w:spacing w:after="120"/>
              <w:jc w:val="center"/>
              <w:rPr>
                <w:color w:val="7030A0"/>
              </w:rPr>
            </w:pPr>
            <w:r w:rsidRPr="007E1899">
              <w:rPr>
                <w:color w:val="7030A0"/>
              </w:rPr>
              <w:t>0 0</w:t>
            </w:r>
          </w:p>
        </w:tc>
        <w:tc>
          <w:tcPr>
            <w:tcW w:w="3117" w:type="dxa"/>
          </w:tcPr>
          <w:p w14:paraId="224598C1" w14:textId="77777777" w:rsidR="00CF52F1" w:rsidRPr="007E1899" w:rsidRDefault="00CF52F1" w:rsidP="00975456">
            <w:pPr>
              <w:spacing w:after="120"/>
              <w:jc w:val="center"/>
              <w:rPr>
                <w:color w:val="7030A0"/>
              </w:rPr>
            </w:pPr>
            <w:r w:rsidRPr="007E1899">
              <w:rPr>
                <w:color w:val="7030A0"/>
              </w:rPr>
              <w:t>0 1</w:t>
            </w:r>
          </w:p>
        </w:tc>
      </w:tr>
    </w:tbl>
    <w:p w14:paraId="0C648A7F" w14:textId="77777777" w:rsidR="007E1899" w:rsidRPr="00701B3C" w:rsidRDefault="007E1899" w:rsidP="0038258C">
      <w:pPr>
        <w:rPr>
          <w:color w:val="7030A0"/>
          <w:sz w:val="8"/>
        </w:rPr>
      </w:pPr>
    </w:p>
    <w:p w14:paraId="7D42EACB" w14:textId="441C4A8B" w:rsidR="0038258C" w:rsidRPr="007E1899" w:rsidRDefault="007E1899" w:rsidP="0038258C">
      <w:pPr>
        <w:rPr>
          <w:color w:val="7030A0"/>
        </w:rPr>
      </w:pPr>
      <w:r w:rsidRPr="007E1899">
        <w:rPr>
          <w:color w:val="7030A0"/>
        </w:rPr>
        <w:t>After RLL coding, t</w:t>
      </w:r>
      <w:r w:rsidR="00CF52F1" w:rsidRPr="007E1899">
        <w:rPr>
          <w:color w:val="7030A0"/>
        </w:rPr>
        <w:t xml:space="preserve">he output sequence shall be feed into </w:t>
      </w:r>
      <w:r w:rsidRPr="007E1899">
        <w:rPr>
          <w:color w:val="7030A0"/>
        </w:rPr>
        <w:t>S2-PSK Encoder.</w:t>
      </w:r>
    </w:p>
    <w:p w14:paraId="0B365E38" w14:textId="77777777" w:rsidR="0038258C" w:rsidRDefault="0038258C" w:rsidP="0038258C"/>
    <w:p w14:paraId="1346B635" w14:textId="77777777" w:rsidR="00DD0F64" w:rsidRDefault="00DD0F64" w:rsidP="0038258C"/>
    <w:p w14:paraId="1AC8CB0D" w14:textId="77777777" w:rsidR="00DD0F64" w:rsidRDefault="00DD0F64" w:rsidP="0038258C"/>
    <w:p w14:paraId="24226341" w14:textId="77777777" w:rsidR="00DD0F64" w:rsidRDefault="00DD0F64" w:rsidP="0038258C"/>
    <w:p w14:paraId="56466A90" w14:textId="77777777" w:rsidR="00DD0F64" w:rsidRDefault="00DD0F64" w:rsidP="0038258C"/>
    <w:p w14:paraId="6672E7C2" w14:textId="77777777" w:rsidR="00DD0F64" w:rsidRDefault="00DD0F64" w:rsidP="0038258C"/>
    <w:p w14:paraId="6131E853" w14:textId="77777777" w:rsidR="00DD0F64" w:rsidRDefault="00DD0F64" w:rsidP="0038258C"/>
    <w:p w14:paraId="52AA92BD" w14:textId="77777777" w:rsidR="00DD0F64" w:rsidRDefault="00DD0F64" w:rsidP="0038258C"/>
    <w:p w14:paraId="74CC4DA6" w14:textId="77777777" w:rsidR="00DD0F64" w:rsidRDefault="00DD0F64" w:rsidP="0038258C"/>
    <w:p w14:paraId="5CCBD635" w14:textId="77777777" w:rsidR="00DD0F64" w:rsidRDefault="00DD0F64" w:rsidP="0038258C"/>
    <w:p w14:paraId="3DE34705" w14:textId="77777777" w:rsidR="00A63F2F" w:rsidRDefault="00A63F2F" w:rsidP="0038258C"/>
    <w:p w14:paraId="53285D89" w14:textId="4E993EFD" w:rsidR="00A63F2F" w:rsidRDefault="00A63F2F">
      <w:r>
        <w:br w:type="page"/>
      </w:r>
    </w:p>
    <w:p w14:paraId="6812512A" w14:textId="117ACF71" w:rsidR="00A63F2F" w:rsidRDefault="00700BFA" w:rsidP="0038258C">
      <w:r>
        <w:lastRenderedPageBreak/>
        <w:t xml:space="preserve">Merged DS8-PSK decoding tables 211-217: </w:t>
      </w:r>
    </w:p>
    <w:p w14:paraId="37E9B06D" w14:textId="3A615AFD" w:rsidR="00A63F2F" w:rsidRPr="00975456" w:rsidRDefault="00A63F2F" w:rsidP="00A63F2F">
      <w:pPr>
        <w:spacing w:after="120"/>
        <w:jc w:val="center"/>
        <w:rPr>
          <w:b/>
          <w:color w:val="7030A0"/>
        </w:rPr>
      </w:pPr>
      <w:r w:rsidRPr="00975456">
        <w:rPr>
          <w:b/>
          <w:color w:val="7030A0"/>
        </w:rPr>
        <w:t>Table</w:t>
      </w:r>
      <w:r w:rsidR="00700BFA">
        <w:rPr>
          <w:b/>
          <w:color w:val="7030A0"/>
        </w:rPr>
        <w:t xml:space="preserve"> 211</w:t>
      </w:r>
      <w:r w:rsidRPr="00975456">
        <w:rPr>
          <w:b/>
          <w:color w:val="7030A0"/>
        </w:rPr>
        <w:t xml:space="preserve">: </w:t>
      </w:r>
      <w:proofErr w:type="spellStart"/>
      <w:r w:rsidRPr="00975456">
        <w:rPr>
          <w:b/>
          <w:color w:val="7030A0"/>
        </w:rPr>
        <w:t>Demapping</w:t>
      </w:r>
      <w:proofErr w:type="spellEnd"/>
      <w:r w:rsidRPr="00975456">
        <w:rPr>
          <w:b/>
          <w:color w:val="7030A0"/>
        </w:rPr>
        <w:t xml:space="preserve"> </w:t>
      </w:r>
      <w:proofErr w:type="spellStart"/>
      <w:r w:rsidR="00405E09">
        <w:rPr>
          <w:b/>
          <w:color w:val="7030A0"/>
        </w:rPr>
        <w:t>S_Phase</w:t>
      </w:r>
      <w:proofErr w:type="spellEnd"/>
      <w:r w:rsidRPr="00975456">
        <w:rPr>
          <w:b/>
          <w:color w:val="7030A0"/>
        </w:rPr>
        <w:t xml:space="preserve"> </w:t>
      </w:r>
      <w:r w:rsidR="00975456" w:rsidRPr="00975456">
        <w:rPr>
          <w:b/>
          <w:color w:val="7030A0"/>
        </w:rPr>
        <w:t xml:space="preserve">from states </w:t>
      </w:r>
      <w:r w:rsidR="00700BFA">
        <w:rPr>
          <w:b/>
          <w:color w:val="7030A0"/>
        </w:rPr>
        <w:t>under</w:t>
      </w:r>
      <w:r w:rsidRPr="00975456">
        <w:rPr>
          <w:b/>
          <w:color w:val="7030A0"/>
        </w:rPr>
        <w:t xml:space="preserve"> dimming</w:t>
      </w:r>
    </w:p>
    <w:tbl>
      <w:tblPr>
        <w:tblStyle w:val="TableGrid"/>
        <w:tblW w:w="9805" w:type="dxa"/>
        <w:tblLook w:val="04A0" w:firstRow="1" w:lastRow="0" w:firstColumn="1" w:lastColumn="0" w:noHBand="0" w:noVBand="1"/>
      </w:tblPr>
      <w:tblGrid>
        <w:gridCol w:w="1168"/>
        <w:gridCol w:w="1168"/>
        <w:gridCol w:w="1169"/>
        <w:gridCol w:w="1169"/>
        <w:gridCol w:w="1169"/>
        <w:gridCol w:w="1169"/>
        <w:gridCol w:w="1169"/>
        <w:gridCol w:w="1624"/>
      </w:tblGrid>
      <w:tr w:rsidR="005B3134" w:rsidRPr="005B3134" w14:paraId="6891E989" w14:textId="77777777" w:rsidTr="00B77941">
        <w:tc>
          <w:tcPr>
            <w:tcW w:w="8181" w:type="dxa"/>
            <w:gridSpan w:val="7"/>
          </w:tcPr>
          <w:p w14:paraId="333176AA" w14:textId="5DB4E766" w:rsidR="00A63F2F" w:rsidRPr="005B3134" w:rsidRDefault="00A63F2F" w:rsidP="00A63F2F">
            <w:pPr>
              <w:spacing w:after="120"/>
              <w:jc w:val="center"/>
              <w:rPr>
                <w:b/>
                <w:color w:val="7030A0"/>
              </w:rPr>
            </w:pPr>
            <w:r w:rsidRPr="005B3134">
              <w:rPr>
                <w:b/>
                <w:color w:val="7030A0"/>
              </w:rPr>
              <w:t>8-states Input</w:t>
            </w:r>
          </w:p>
        </w:tc>
        <w:tc>
          <w:tcPr>
            <w:tcW w:w="1624" w:type="dxa"/>
            <w:vMerge w:val="restart"/>
          </w:tcPr>
          <w:p w14:paraId="0BA2332D" w14:textId="7A0ED53B" w:rsidR="00A63F2F" w:rsidRPr="005B3134" w:rsidRDefault="00A63F2F" w:rsidP="00A63F2F">
            <w:pPr>
              <w:spacing w:after="120"/>
              <w:jc w:val="center"/>
              <w:rPr>
                <w:b/>
                <w:color w:val="7030A0"/>
              </w:rPr>
            </w:pPr>
            <w:proofErr w:type="spellStart"/>
            <w:r w:rsidRPr="005B3134">
              <w:rPr>
                <w:b/>
                <w:color w:val="7030A0"/>
              </w:rPr>
              <w:t>S_Phase</w:t>
            </w:r>
            <w:proofErr w:type="spellEnd"/>
            <w:r w:rsidRPr="005B3134">
              <w:rPr>
                <w:b/>
                <w:color w:val="7030A0"/>
              </w:rPr>
              <w:t xml:space="preserve"> Output</w:t>
            </w:r>
          </w:p>
        </w:tc>
      </w:tr>
      <w:tr w:rsidR="005B3134" w:rsidRPr="005B3134" w14:paraId="1BD30E1A" w14:textId="77777777" w:rsidTr="00B77941">
        <w:tc>
          <w:tcPr>
            <w:tcW w:w="1168" w:type="dxa"/>
          </w:tcPr>
          <w:p w14:paraId="14726362" w14:textId="4135BBE6" w:rsidR="00A63F2F" w:rsidRPr="00B77941" w:rsidRDefault="00A63F2F" w:rsidP="00A63F2F">
            <w:pPr>
              <w:spacing w:after="120"/>
              <w:jc w:val="center"/>
              <w:rPr>
                <w:b/>
                <w:color w:val="7030A0"/>
                <w:sz w:val="20"/>
              </w:rPr>
            </w:pPr>
            <w:r w:rsidRPr="00B77941">
              <w:rPr>
                <w:b/>
                <w:color w:val="7030A0"/>
                <w:sz w:val="20"/>
              </w:rPr>
              <w:t>Dimming 1/8</w:t>
            </w:r>
          </w:p>
        </w:tc>
        <w:tc>
          <w:tcPr>
            <w:tcW w:w="1168" w:type="dxa"/>
          </w:tcPr>
          <w:p w14:paraId="035B6492" w14:textId="361C52C1" w:rsidR="00A63F2F" w:rsidRPr="00B77941" w:rsidRDefault="00A63F2F" w:rsidP="00A63F2F">
            <w:pPr>
              <w:spacing w:after="120"/>
              <w:jc w:val="center"/>
              <w:rPr>
                <w:b/>
                <w:color w:val="7030A0"/>
                <w:sz w:val="20"/>
              </w:rPr>
            </w:pPr>
            <w:r w:rsidRPr="00B77941">
              <w:rPr>
                <w:b/>
                <w:color w:val="7030A0"/>
                <w:sz w:val="20"/>
              </w:rPr>
              <w:t>Dimming 2/8</w:t>
            </w:r>
          </w:p>
        </w:tc>
        <w:tc>
          <w:tcPr>
            <w:tcW w:w="1169" w:type="dxa"/>
          </w:tcPr>
          <w:p w14:paraId="642DF0D4" w14:textId="3F317783" w:rsidR="00A63F2F" w:rsidRPr="00B77941" w:rsidRDefault="00A63F2F" w:rsidP="00A63F2F">
            <w:pPr>
              <w:spacing w:after="120"/>
              <w:jc w:val="center"/>
              <w:rPr>
                <w:b/>
                <w:color w:val="7030A0"/>
                <w:sz w:val="20"/>
              </w:rPr>
            </w:pPr>
            <w:r w:rsidRPr="00B77941">
              <w:rPr>
                <w:b/>
                <w:color w:val="7030A0"/>
                <w:sz w:val="20"/>
              </w:rPr>
              <w:t>Dimming 3/8</w:t>
            </w:r>
          </w:p>
        </w:tc>
        <w:tc>
          <w:tcPr>
            <w:tcW w:w="1169" w:type="dxa"/>
          </w:tcPr>
          <w:p w14:paraId="517CF345" w14:textId="32CF37CA" w:rsidR="00A63F2F" w:rsidRPr="00B77941" w:rsidRDefault="00A63F2F" w:rsidP="00A63F2F">
            <w:pPr>
              <w:spacing w:after="120"/>
              <w:jc w:val="center"/>
              <w:rPr>
                <w:b/>
                <w:color w:val="7030A0"/>
                <w:sz w:val="20"/>
              </w:rPr>
            </w:pPr>
            <w:r w:rsidRPr="00B77941">
              <w:rPr>
                <w:b/>
                <w:color w:val="7030A0"/>
                <w:sz w:val="20"/>
              </w:rPr>
              <w:t>Dimming 4/8</w:t>
            </w:r>
          </w:p>
        </w:tc>
        <w:tc>
          <w:tcPr>
            <w:tcW w:w="1169" w:type="dxa"/>
          </w:tcPr>
          <w:p w14:paraId="418D7A61" w14:textId="4A2548B0" w:rsidR="00A63F2F" w:rsidRPr="00B77941" w:rsidRDefault="00A63F2F" w:rsidP="00A63F2F">
            <w:pPr>
              <w:spacing w:after="120"/>
              <w:jc w:val="center"/>
              <w:rPr>
                <w:b/>
                <w:color w:val="7030A0"/>
                <w:sz w:val="20"/>
              </w:rPr>
            </w:pPr>
            <w:r w:rsidRPr="00B77941">
              <w:rPr>
                <w:b/>
                <w:color w:val="7030A0"/>
                <w:sz w:val="20"/>
              </w:rPr>
              <w:t>Dimming 5/8</w:t>
            </w:r>
          </w:p>
        </w:tc>
        <w:tc>
          <w:tcPr>
            <w:tcW w:w="1169" w:type="dxa"/>
          </w:tcPr>
          <w:p w14:paraId="6B9CACAF" w14:textId="41CF0FA3" w:rsidR="00A63F2F" w:rsidRPr="00B77941" w:rsidRDefault="00A63F2F" w:rsidP="00A63F2F">
            <w:pPr>
              <w:spacing w:after="120"/>
              <w:jc w:val="center"/>
              <w:rPr>
                <w:b/>
                <w:color w:val="7030A0"/>
                <w:sz w:val="20"/>
              </w:rPr>
            </w:pPr>
            <w:r w:rsidRPr="00B77941">
              <w:rPr>
                <w:b/>
                <w:color w:val="7030A0"/>
                <w:sz w:val="20"/>
              </w:rPr>
              <w:t>Dimming 6/8</w:t>
            </w:r>
          </w:p>
        </w:tc>
        <w:tc>
          <w:tcPr>
            <w:tcW w:w="1169" w:type="dxa"/>
          </w:tcPr>
          <w:p w14:paraId="7499A06B" w14:textId="387397A9" w:rsidR="00A63F2F" w:rsidRPr="00B77941" w:rsidRDefault="00A63F2F" w:rsidP="00A63F2F">
            <w:pPr>
              <w:spacing w:after="120"/>
              <w:jc w:val="center"/>
              <w:rPr>
                <w:b/>
                <w:color w:val="7030A0"/>
                <w:sz w:val="20"/>
              </w:rPr>
            </w:pPr>
            <w:r w:rsidRPr="00B77941">
              <w:rPr>
                <w:b/>
                <w:color w:val="7030A0"/>
                <w:sz w:val="20"/>
              </w:rPr>
              <w:t>Dimming 7/8</w:t>
            </w:r>
          </w:p>
        </w:tc>
        <w:tc>
          <w:tcPr>
            <w:tcW w:w="1624" w:type="dxa"/>
            <w:vMerge/>
          </w:tcPr>
          <w:p w14:paraId="44AC29F9" w14:textId="77777777" w:rsidR="00A63F2F" w:rsidRPr="005B3134" w:rsidRDefault="00A63F2F" w:rsidP="00A63F2F">
            <w:pPr>
              <w:spacing w:after="120"/>
              <w:jc w:val="center"/>
              <w:rPr>
                <w:b/>
                <w:color w:val="7030A0"/>
                <w:sz w:val="18"/>
              </w:rPr>
            </w:pPr>
          </w:p>
        </w:tc>
      </w:tr>
      <w:tr w:rsidR="005B3134" w:rsidRPr="005B3134" w14:paraId="57AB6B76" w14:textId="77777777" w:rsidTr="00B77941">
        <w:tc>
          <w:tcPr>
            <w:tcW w:w="1168" w:type="dxa"/>
          </w:tcPr>
          <w:p w14:paraId="0AD0AA5B" w14:textId="793C535A" w:rsidR="00A63F2F" w:rsidRPr="00B77941" w:rsidRDefault="00A63F2F" w:rsidP="00A63F2F">
            <w:pPr>
              <w:spacing w:after="120"/>
              <w:jc w:val="center"/>
              <w:rPr>
                <w:color w:val="7030A0"/>
                <w:sz w:val="20"/>
              </w:rPr>
            </w:pPr>
            <w:r w:rsidRPr="00B77941">
              <w:rPr>
                <w:color w:val="7030A0"/>
                <w:sz w:val="20"/>
              </w:rPr>
              <w:t>1000 0000</w:t>
            </w:r>
          </w:p>
        </w:tc>
        <w:tc>
          <w:tcPr>
            <w:tcW w:w="1168" w:type="dxa"/>
          </w:tcPr>
          <w:p w14:paraId="02240D4D" w14:textId="2D005E20" w:rsidR="00A63F2F" w:rsidRPr="00B77941" w:rsidRDefault="005009B7" w:rsidP="00A63F2F">
            <w:pPr>
              <w:spacing w:after="120"/>
              <w:jc w:val="center"/>
              <w:rPr>
                <w:color w:val="7030A0"/>
                <w:sz w:val="20"/>
              </w:rPr>
            </w:pPr>
            <w:r w:rsidRPr="00B77941">
              <w:rPr>
                <w:color w:val="7030A0"/>
                <w:sz w:val="20"/>
              </w:rPr>
              <w:t>1000 0001</w:t>
            </w:r>
          </w:p>
        </w:tc>
        <w:tc>
          <w:tcPr>
            <w:tcW w:w="1169" w:type="dxa"/>
          </w:tcPr>
          <w:p w14:paraId="3C1EE4D7" w14:textId="574B1499" w:rsidR="00A63F2F" w:rsidRPr="00B77941" w:rsidRDefault="00A202DF" w:rsidP="00A63F2F">
            <w:pPr>
              <w:spacing w:after="120"/>
              <w:jc w:val="center"/>
              <w:rPr>
                <w:color w:val="7030A0"/>
                <w:sz w:val="20"/>
              </w:rPr>
            </w:pPr>
            <w:r w:rsidRPr="00B77941">
              <w:rPr>
                <w:color w:val="7030A0"/>
                <w:sz w:val="20"/>
              </w:rPr>
              <w:t>1000 0011</w:t>
            </w:r>
          </w:p>
        </w:tc>
        <w:tc>
          <w:tcPr>
            <w:tcW w:w="1169" w:type="dxa"/>
          </w:tcPr>
          <w:p w14:paraId="083DE9D9" w14:textId="573AB227" w:rsidR="00A63F2F" w:rsidRPr="00B77941" w:rsidRDefault="00A202DF" w:rsidP="00A63F2F">
            <w:pPr>
              <w:spacing w:after="120"/>
              <w:jc w:val="center"/>
              <w:rPr>
                <w:color w:val="7030A0"/>
                <w:sz w:val="20"/>
              </w:rPr>
            </w:pPr>
            <w:r w:rsidRPr="00B77941">
              <w:rPr>
                <w:color w:val="7030A0"/>
                <w:sz w:val="20"/>
              </w:rPr>
              <w:t>1000 0111</w:t>
            </w:r>
          </w:p>
        </w:tc>
        <w:tc>
          <w:tcPr>
            <w:tcW w:w="1169" w:type="dxa"/>
          </w:tcPr>
          <w:p w14:paraId="4A40D6DD" w14:textId="6AC53971" w:rsidR="00A63F2F" w:rsidRPr="00B77941" w:rsidRDefault="00A202DF" w:rsidP="00A63F2F">
            <w:pPr>
              <w:spacing w:after="120"/>
              <w:jc w:val="center"/>
              <w:rPr>
                <w:color w:val="7030A0"/>
                <w:sz w:val="20"/>
              </w:rPr>
            </w:pPr>
            <w:r w:rsidRPr="00B77941">
              <w:rPr>
                <w:color w:val="7030A0"/>
                <w:sz w:val="20"/>
              </w:rPr>
              <w:t>1000 1111</w:t>
            </w:r>
          </w:p>
        </w:tc>
        <w:tc>
          <w:tcPr>
            <w:tcW w:w="1169" w:type="dxa"/>
          </w:tcPr>
          <w:p w14:paraId="347FBC7E" w14:textId="18726D5A" w:rsidR="00A63F2F" w:rsidRPr="00B77941" w:rsidRDefault="00A202DF" w:rsidP="00A63F2F">
            <w:pPr>
              <w:spacing w:after="120"/>
              <w:jc w:val="center"/>
              <w:rPr>
                <w:color w:val="7030A0"/>
                <w:sz w:val="20"/>
              </w:rPr>
            </w:pPr>
            <w:r w:rsidRPr="00B77941">
              <w:rPr>
                <w:color w:val="7030A0"/>
                <w:sz w:val="20"/>
              </w:rPr>
              <w:t>1001 1111</w:t>
            </w:r>
          </w:p>
        </w:tc>
        <w:tc>
          <w:tcPr>
            <w:tcW w:w="1169" w:type="dxa"/>
          </w:tcPr>
          <w:p w14:paraId="236F104E" w14:textId="06FBD171" w:rsidR="00A63F2F" w:rsidRPr="00B77941" w:rsidRDefault="00A202DF" w:rsidP="00A63F2F">
            <w:pPr>
              <w:spacing w:after="120"/>
              <w:jc w:val="center"/>
              <w:rPr>
                <w:color w:val="7030A0"/>
                <w:sz w:val="20"/>
              </w:rPr>
            </w:pPr>
            <w:r w:rsidRPr="00B77941">
              <w:rPr>
                <w:color w:val="7030A0"/>
                <w:sz w:val="20"/>
              </w:rPr>
              <w:t>1011 1111</w:t>
            </w:r>
          </w:p>
        </w:tc>
        <w:tc>
          <w:tcPr>
            <w:tcW w:w="1624" w:type="dxa"/>
          </w:tcPr>
          <w:p w14:paraId="76D154B4" w14:textId="4B9D8E5B" w:rsidR="00A63F2F" w:rsidRPr="00B77941" w:rsidRDefault="005B3134" w:rsidP="00A63F2F">
            <w:pPr>
              <w:spacing w:after="120"/>
              <w:jc w:val="center"/>
              <w:rPr>
                <w:color w:val="7030A0"/>
                <w:sz w:val="20"/>
              </w:rPr>
            </w:pPr>
            <w:r w:rsidRPr="00B77941">
              <w:rPr>
                <w:color w:val="7030A0"/>
                <w:sz w:val="20"/>
              </w:rPr>
              <w:t>1</w:t>
            </w:r>
          </w:p>
        </w:tc>
      </w:tr>
      <w:tr w:rsidR="005B3134" w:rsidRPr="005B3134" w14:paraId="023EA9C2" w14:textId="77777777" w:rsidTr="00B77941">
        <w:tc>
          <w:tcPr>
            <w:tcW w:w="1168" w:type="dxa"/>
          </w:tcPr>
          <w:p w14:paraId="66466143" w14:textId="3AA2938B" w:rsidR="00A63F2F" w:rsidRPr="00B77941" w:rsidRDefault="005009B7" w:rsidP="00A63F2F">
            <w:pPr>
              <w:spacing w:after="120"/>
              <w:jc w:val="center"/>
              <w:rPr>
                <w:color w:val="7030A0"/>
                <w:sz w:val="20"/>
              </w:rPr>
            </w:pPr>
            <w:r w:rsidRPr="00B77941">
              <w:rPr>
                <w:color w:val="7030A0"/>
                <w:sz w:val="20"/>
              </w:rPr>
              <w:t>0100 0000</w:t>
            </w:r>
          </w:p>
        </w:tc>
        <w:tc>
          <w:tcPr>
            <w:tcW w:w="1168" w:type="dxa"/>
          </w:tcPr>
          <w:p w14:paraId="350E278C" w14:textId="4793957E" w:rsidR="00A63F2F" w:rsidRPr="00B77941" w:rsidRDefault="005009B7" w:rsidP="00A63F2F">
            <w:pPr>
              <w:spacing w:after="120"/>
              <w:jc w:val="center"/>
              <w:rPr>
                <w:color w:val="7030A0"/>
                <w:sz w:val="20"/>
              </w:rPr>
            </w:pPr>
            <w:r w:rsidRPr="00B77941">
              <w:rPr>
                <w:color w:val="7030A0"/>
                <w:sz w:val="20"/>
              </w:rPr>
              <w:t>1100 0000</w:t>
            </w:r>
          </w:p>
        </w:tc>
        <w:tc>
          <w:tcPr>
            <w:tcW w:w="1169" w:type="dxa"/>
          </w:tcPr>
          <w:p w14:paraId="7B100863" w14:textId="76621695" w:rsidR="00A63F2F" w:rsidRPr="00B77941" w:rsidRDefault="00A202DF" w:rsidP="00A63F2F">
            <w:pPr>
              <w:spacing w:after="120"/>
              <w:jc w:val="center"/>
              <w:rPr>
                <w:color w:val="7030A0"/>
                <w:sz w:val="20"/>
              </w:rPr>
            </w:pPr>
            <w:r w:rsidRPr="00B77941">
              <w:rPr>
                <w:color w:val="7030A0"/>
                <w:sz w:val="20"/>
              </w:rPr>
              <w:t>1100 0001</w:t>
            </w:r>
          </w:p>
        </w:tc>
        <w:tc>
          <w:tcPr>
            <w:tcW w:w="1169" w:type="dxa"/>
          </w:tcPr>
          <w:p w14:paraId="311EB8B3" w14:textId="01D1788F" w:rsidR="00A63F2F" w:rsidRPr="00B77941" w:rsidRDefault="00A202DF" w:rsidP="00A63F2F">
            <w:pPr>
              <w:spacing w:after="120"/>
              <w:jc w:val="center"/>
              <w:rPr>
                <w:color w:val="7030A0"/>
                <w:sz w:val="20"/>
              </w:rPr>
            </w:pPr>
            <w:r w:rsidRPr="00B77941">
              <w:rPr>
                <w:color w:val="7030A0"/>
                <w:sz w:val="20"/>
              </w:rPr>
              <w:t>1100 0011</w:t>
            </w:r>
          </w:p>
        </w:tc>
        <w:tc>
          <w:tcPr>
            <w:tcW w:w="1169" w:type="dxa"/>
          </w:tcPr>
          <w:p w14:paraId="02A072E3" w14:textId="2A04A05C" w:rsidR="00A63F2F" w:rsidRPr="00B77941" w:rsidRDefault="00A202DF" w:rsidP="00A63F2F">
            <w:pPr>
              <w:spacing w:after="120"/>
              <w:jc w:val="center"/>
              <w:rPr>
                <w:color w:val="7030A0"/>
                <w:sz w:val="20"/>
              </w:rPr>
            </w:pPr>
            <w:r w:rsidRPr="00B77941">
              <w:rPr>
                <w:color w:val="7030A0"/>
                <w:sz w:val="20"/>
              </w:rPr>
              <w:t>1100 0111</w:t>
            </w:r>
          </w:p>
        </w:tc>
        <w:tc>
          <w:tcPr>
            <w:tcW w:w="1169" w:type="dxa"/>
          </w:tcPr>
          <w:p w14:paraId="6064295B" w14:textId="78D9D2AF" w:rsidR="00A63F2F" w:rsidRPr="00B77941" w:rsidRDefault="00A202DF" w:rsidP="00A63F2F">
            <w:pPr>
              <w:spacing w:after="120"/>
              <w:jc w:val="center"/>
              <w:rPr>
                <w:color w:val="7030A0"/>
                <w:sz w:val="20"/>
              </w:rPr>
            </w:pPr>
            <w:r w:rsidRPr="00B77941">
              <w:rPr>
                <w:color w:val="7030A0"/>
                <w:sz w:val="20"/>
              </w:rPr>
              <w:t>1100 1111</w:t>
            </w:r>
          </w:p>
        </w:tc>
        <w:tc>
          <w:tcPr>
            <w:tcW w:w="1169" w:type="dxa"/>
          </w:tcPr>
          <w:p w14:paraId="7D937F6B" w14:textId="2CD89808" w:rsidR="00A63F2F" w:rsidRPr="00B77941" w:rsidRDefault="00A202DF" w:rsidP="00A63F2F">
            <w:pPr>
              <w:spacing w:after="120"/>
              <w:jc w:val="center"/>
              <w:rPr>
                <w:color w:val="7030A0"/>
                <w:sz w:val="20"/>
              </w:rPr>
            </w:pPr>
            <w:r w:rsidRPr="00B77941">
              <w:rPr>
                <w:color w:val="7030A0"/>
                <w:sz w:val="20"/>
              </w:rPr>
              <w:t>1101 1111</w:t>
            </w:r>
          </w:p>
        </w:tc>
        <w:tc>
          <w:tcPr>
            <w:tcW w:w="1624" w:type="dxa"/>
          </w:tcPr>
          <w:p w14:paraId="1E8C2A47" w14:textId="766B2447" w:rsidR="00A63F2F" w:rsidRPr="00B77941" w:rsidRDefault="005B3134" w:rsidP="00A63F2F">
            <w:pPr>
              <w:spacing w:after="120"/>
              <w:jc w:val="center"/>
              <w:rPr>
                <w:color w:val="7030A0"/>
                <w:sz w:val="20"/>
              </w:rPr>
            </w:pPr>
            <w:r w:rsidRPr="00B77941">
              <w:rPr>
                <w:color w:val="7030A0"/>
                <w:sz w:val="20"/>
              </w:rPr>
              <w:t>2</w:t>
            </w:r>
          </w:p>
        </w:tc>
      </w:tr>
      <w:tr w:rsidR="005B3134" w:rsidRPr="005B3134" w14:paraId="432D4B87" w14:textId="77777777" w:rsidTr="00B77941">
        <w:tc>
          <w:tcPr>
            <w:tcW w:w="1168" w:type="dxa"/>
          </w:tcPr>
          <w:p w14:paraId="3903214A" w14:textId="1CC687AA" w:rsidR="00A63F2F" w:rsidRPr="00B77941" w:rsidRDefault="005009B7" w:rsidP="00A63F2F">
            <w:pPr>
              <w:spacing w:after="120"/>
              <w:jc w:val="center"/>
              <w:rPr>
                <w:color w:val="7030A0"/>
                <w:sz w:val="20"/>
              </w:rPr>
            </w:pPr>
            <w:r w:rsidRPr="00B77941">
              <w:rPr>
                <w:color w:val="7030A0"/>
                <w:sz w:val="20"/>
              </w:rPr>
              <w:t>0010 0000</w:t>
            </w:r>
          </w:p>
        </w:tc>
        <w:tc>
          <w:tcPr>
            <w:tcW w:w="1168" w:type="dxa"/>
          </w:tcPr>
          <w:p w14:paraId="4820D4FF" w14:textId="03DAF08D" w:rsidR="00A63F2F" w:rsidRPr="00B77941" w:rsidRDefault="005009B7" w:rsidP="00A63F2F">
            <w:pPr>
              <w:spacing w:after="120"/>
              <w:jc w:val="center"/>
              <w:rPr>
                <w:color w:val="7030A0"/>
                <w:sz w:val="20"/>
              </w:rPr>
            </w:pPr>
            <w:r w:rsidRPr="00B77941">
              <w:rPr>
                <w:color w:val="7030A0"/>
                <w:sz w:val="20"/>
              </w:rPr>
              <w:t>0110 0000</w:t>
            </w:r>
          </w:p>
        </w:tc>
        <w:tc>
          <w:tcPr>
            <w:tcW w:w="1169" w:type="dxa"/>
          </w:tcPr>
          <w:p w14:paraId="2E982590" w14:textId="2C094CA3" w:rsidR="00A63F2F" w:rsidRPr="00B77941" w:rsidRDefault="00A202DF" w:rsidP="00A63F2F">
            <w:pPr>
              <w:spacing w:after="120"/>
              <w:jc w:val="center"/>
              <w:rPr>
                <w:color w:val="7030A0"/>
                <w:sz w:val="20"/>
              </w:rPr>
            </w:pPr>
            <w:r w:rsidRPr="00B77941">
              <w:rPr>
                <w:color w:val="7030A0"/>
                <w:sz w:val="20"/>
              </w:rPr>
              <w:t>1110 0000</w:t>
            </w:r>
          </w:p>
        </w:tc>
        <w:tc>
          <w:tcPr>
            <w:tcW w:w="1169" w:type="dxa"/>
          </w:tcPr>
          <w:p w14:paraId="1DE5C082" w14:textId="226CDCCB" w:rsidR="00A63F2F" w:rsidRPr="00B77941" w:rsidRDefault="00A202DF" w:rsidP="00A63F2F">
            <w:pPr>
              <w:spacing w:after="120"/>
              <w:jc w:val="center"/>
              <w:rPr>
                <w:color w:val="7030A0"/>
                <w:sz w:val="20"/>
              </w:rPr>
            </w:pPr>
            <w:r w:rsidRPr="00B77941">
              <w:rPr>
                <w:color w:val="7030A0"/>
                <w:sz w:val="20"/>
              </w:rPr>
              <w:t>1110 0001</w:t>
            </w:r>
          </w:p>
        </w:tc>
        <w:tc>
          <w:tcPr>
            <w:tcW w:w="1169" w:type="dxa"/>
          </w:tcPr>
          <w:p w14:paraId="121701BD" w14:textId="2CD21461" w:rsidR="00A63F2F" w:rsidRPr="00B77941" w:rsidRDefault="00A202DF" w:rsidP="00A63F2F">
            <w:pPr>
              <w:spacing w:after="120"/>
              <w:jc w:val="center"/>
              <w:rPr>
                <w:color w:val="7030A0"/>
                <w:sz w:val="20"/>
              </w:rPr>
            </w:pPr>
            <w:r w:rsidRPr="00B77941">
              <w:rPr>
                <w:color w:val="7030A0"/>
                <w:sz w:val="20"/>
              </w:rPr>
              <w:t>1110 0011</w:t>
            </w:r>
          </w:p>
        </w:tc>
        <w:tc>
          <w:tcPr>
            <w:tcW w:w="1169" w:type="dxa"/>
          </w:tcPr>
          <w:p w14:paraId="17AA6037" w14:textId="59BB3315" w:rsidR="00A63F2F" w:rsidRPr="00B77941" w:rsidRDefault="00A202DF" w:rsidP="00A63F2F">
            <w:pPr>
              <w:spacing w:after="120"/>
              <w:jc w:val="center"/>
              <w:rPr>
                <w:color w:val="7030A0"/>
                <w:sz w:val="20"/>
              </w:rPr>
            </w:pPr>
            <w:r w:rsidRPr="00B77941">
              <w:rPr>
                <w:color w:val="7030A0"/>
                <w:sz w:val="20"/>
              </w:rPr>
              <w:t>1110 0111</w:t>
            </w:r>
          </w:p>
        </w:tc>
        <w:tc>
          <w:tcPr>
            <w:tcW w:w="1169" w:type="dxa"/>
          </w:tcPr>
          <w:p w14:paraId="7E39EC6D" w14:textId="0C4D256E" w:rsidR="00A63F2F" w:rsidRPr="00B77941" w:rsidRDefault="00A202DF" w:rsidP="00A63F2F">
            <w:pPr>
              <w:spacing w:after="120"/>
              <w:jc w:val="center"/>
              <w:rPr>
                <w:color w:val="7030A0"/>
                <w:sz w:val="20"/>
              </w:rPr>
            </w:pPr>
            <w:r w:rsidRPr="00B77941">
              <w:rPr>
                <w:color w:val="7030A0"/>
                <w:sz w:val="20"/>
              </w:rPr>
              <w:t>1110 1111</w:t>
            </w:r>
          </w:p>
        </w:tc>
        <w:tc>
          <w:tcPr>
            <w:tcW w:w="1624" w:type="dxa"/>
          </w:tcPr>
          <w:p w14:paraId="0F30189F" w14:textId="075BB53A" w:rsidR="00A63F2F" w:rsidRPr="00B77941" w:rsidRDefault="005B3134" w:rsidP="00A63F2F">
            <w:pPr>
              <w:spacing w:after="120"/>
              <w:jc w:val="center"/>
              <w:rPr>
                <w:color w:val="7030A0"/>
                <w:sz w:val="20"/>
              </w:rPr>
            </w:pPr>
            <w:r w:rsidRPr="00B77941">
              <w:rPr>
                <w:color w:val="7030A0"/>
                <w:sz w:val="20"/>
              </w:rPr>
              <w:t>3</w:t>
            </w:r>
          </w:p>
        </w:tc>
      </w:tr>
      <w:tr w:rsidR="005B3134" w:rsidRPr="005B3134" w14:paraId="05601ECA" w14:textId="77777777" w:rsidTr="00B77941">
        <w:tc>
          <w:tcPr>
            <w:tcW w:w="1168" w:type="dxa"/>
          </w:tcPr>
          <w:p w14:paraId="3BB743A0" w14:textId="074F4B32" w:rsidR="00A63F2F" w:rsidRPr="00B77941" w:rsidRDefault="005009B7" w:rsidP="00A63F2F">
            <w:pPr>
              <w:spacing w:after="120"/>
              <w:jc w:val="center"/>
              <w:rPr>
                <w:color w:val="7030A0"/>
                <w:sz w:val="20"/>
              </w:rPr>
            </w:pPr>
            <w:r w:rsidRPr="00B77941">
              <w:rPr>
                <w:color w:val="7030A0"/>
                <w:sz w:val="20"/>
              </w:rPr>
              <w:t>0001 0000</w:t>
            </w:r>
          </w:p>
        </w:tc>
        <w:tc>
          <w:tcPr>
            <w:tcW w:w="1168" w:type="dxa"/>
          </w:tcPr>
          <w:p w14:paraId="00AA12D7" w14:textId="344B2C5C" w:rsidR="00A63F2F" w:rsidRPr="00B77941" w:rsidRDefault="005009B7" w:rsidP="00A63F2F">
            <w:pPr>
              <w:spacing w:after="120"/>
              <w:jc w:val="center"/>
              <w:rPr>
                <w:color w:val="7030A0"/>
                <w:sz w:val="20"/>
              </w:rPr>
            </w:pPr>
            <w:r w:rsidRPr="00B77941">
              <w:rPr>
                <w:color w:val="7030A0"/>
                <w:sz w:val="20"/>
              </w:rPr>
              <w:t>0011 0000</w:t>
            </w:r>
          </w:p>
        </w:tc>
        <w:tc>
          <w:tcPr>
            <w:tcW w:w="1169" w:type="dxa"/>
          </w:tcPr>
          <w:p w14:paraId="17A1810C" w14:textId="247562CB" w:rsidR="00A63F2F" w:rsidRPr="00B77941" w:rsidRDefault="00A202DF" w:rsidP="00A63F2F">
            <w:pPr>
              <w:spacing w:after="120"/>
              <w:jc w:val="center"/>
              <w:rPr>
                <w:color w:val="7030A0"/>
                <w:sz w:val="20"/>
              </w:rPr>
            </w:pPr>
            <w:r w:rsidRPr="00B77941">
              <w:rPr>
                <w:color w:val="7030A0"/>
                <w:sz w:val="20"/>
              </w:rPr>
              <w:t>0111 0000</w:t>
            </w:r>
          </w:p>
        </w:tc>
        <w:tc>
          <w:tcPr>
            <w:tcW w:w="1169" w:type="dxa"/>
          </w:tcPr>
          <w:p w14:paraId="29E07304" w14:textId="455F0BE5" w:rsidR="00A63F2F" w:rsidRPr="00B77941" w:rsidRDefault="00A202DF" w:rsidP="00A63F2F">
            <w:pPr>
              <w:spacing w:after="120"/>
              <w:jc w:val="center"/>
              <w:rPr>
                <w:color w:val="7030A0"/>
                <w:sz w:val="20"/>
              </w:rPr>
            </w:pPr>
            <w:r w:rsidRPr="00B77941">
              <w:rPr>
                <w:color w:val="7030A0"/>
                <w:sz w:val="20"/>
              </w:rPr>
              <w:t>1111 0000</w:t>
            </w:r>
          </w:p>
        </w:tc>
        <w:tc>
          <w:tcPr>
            <w:tcW w:w="1169" w:type="dxa"/>
          </w:tcPr>
          <w:p w14:paraId="22A934A3" w14:textId="12649BB1" w:rsidR="00A63F2F" w:rsidRPr="00B77941" w:rsidRDefault="00A202DF" w:rsidP="00A63F2F">
            <w:pPr>
              <w:spacing w:after="120"/>
              <w:jc w:val="center"/>
              <w:rPr>
                <w:color w:val="7030A0"/>
                <w:sz w:val="20"/>
              </w:rPr>
            </w:pPr>
            <w:r w:rsidRPr="00B77941">
              <w:rPr>
                <w:color w:val="7030A0"/>
                <w:sz w:val="20"/>
              </w:rPr>
              <w:t>1111 0001</w:t>
            </w:r>
          </w:p>
        </w:tc>
        <w:tc>
          <w:tcPr>
            <w:tcW w:w="1169" w:type="dxa"/>
          </w:tcPr>
          <w:p w14:paraId="50551AAE" w14:textId="7DA3815F" w:rsidR="00A63F2F" w:rsidRPr="00B77941" w:rsidRDefault="00A202DF" w:rsidP="00A63F2F">
            <w:pPr>
              <w:spacing w:after="120"/>
              <w:jc w:val="center"/>
              <w:rPr>
                <w:color w:val="7030A0"/>
                <w:sz w:val="20"/>
              </w:rPr>
            </w:pPr>
            <w:r w:rsidRPr="00B77941">
              <w:rPr>
                <w:color w:val="7030A0"/>
                <w:sz w:val="20"/>
              </w:rPr>
              <w:t>1111 0011</w:t>
            </w:r>
          </w:p>
        </w:tc>
        <w:tc>
          <w:tcPr>
            <w:tcW w:w="1169" w:type="dxa"/>
          </w:tcPr>
          <w:p w14:paraId="6BED7603" w14:textId="00C8A38C" w:rsidR="00A63F2F" w:rsidRPr="00B77941" w:rsidRDefault="00A202DF" w:rsidP="00A63F2F">
            <w:pPr>
              <w:spacing w:after="120"/>
              <w:jc w:val="center"/>
              <w:rPr>
                <w:color w:val="7030A0"/>
                <w:sz w:val="20"/>
              </w:rPr>
            </w:pPr>
            <w:r w:rsidRPr="00B77941">
              <w:rPr>
                <w:color w:val="7030A0"/>
                <w:sz w:val="20"/>
              </w:rPr>
              <w:t>1111 0111</w:t>
            </w:r>
          </w:p>
        </w:tc>
        <w:tc>
          <w:tcPr>
            <w:tcW w:w="1624" w:type="dxa"/>
          </w:tcPr>
          <w:p w14:paraId="0FD54FB9" w14:textId="6444283E" w:rsidR="00A63F2F" w:rsidRPr="00B77941" w:rsidRDefault="005B3134" w:rsidP="00A63F2F">
            <w:pPr>
              <w:spacing w:after="120"/>
              <w:jc w:val="center"/>
              <w:rPr>
                <w:color w:val="7030A0"/>
                <w:sz w:val="20"/>
              </w:rPr>
            </w:pPr>
            <w:r w:rsidRPr="00B77941">
              <w:rPr>
                <w:color w:val="7030A0"/>
                <w:sz w:val="20"/>
              </w:rPr>
              <w:t>4</w:t>
            </w:r>
          </w:p>
        </w:tc>
      </w:tr>
      <w:tr w:rsidR="005B3134" w:rsidRPr="005B3134" w14:paraId="4CCA7796" w14:textId="77777777" w:rsidTr="00B77941">
        <w:tc>
          <w:tcPr>
            <w:tcW w:w="1168" w:type="dxa"/>
          </w:tcPr>
          <w:p w14:paraId="5389CFCC" w14:textId="4A877812" w:rsidR="00A63F2F" w:rsidRPr="00B77941" w:rsidRDefault="005009B7" w:rsidP="00A63F2F">
            <w:pPr>
              <w:spacing w:after="120"/>
              <w:jc w:val="center"/>
              <w:rPr>
                <w:color w:val="7030A0"/>
                <w:sz w:val="20"/>
              </w:rPr>
            </w:pPr>
            <w:r w:rsidRPr="00B77941">
              <w:rPr>
                <w:color w:val="7030A0"/>
                <w:sz w:val="20"/>
              </w:rPr>
              <w:t xml:space="preserve">0000 1000 </w:t>
            </w:r>
          </w:p>
        </w:tc>
        <w:tc>
          <w:tcPr>
            <w:tcW w:w="1168" w:type="dxa"/>
          </w:tcPr>
          <w:p w14:paraId="68F5A996" w14:textId="2EBD2156" w:rsidR="00A63F2F" w:rsidRPr="00B77941" w:rsidRDefault="005009B7" w:rsidP="00A63F2F">
            <w:pPr>
              <w:spacing w:after="120"/>
              <w:jc w:val="center"/>
              <w:rPr>
                <w:color w:val="7030A0"/>
                <w:sz w:val="20"/>
              </w:rPr>
            </w:pPr>
            <w:r w:rsidRPr="00B77941">
              <w:rPr>
                <w:color w:val="7030A0"/>
                <w:sz w:val="20"/>
              </w:rPr>
              <w:t>0001 1000</w:t>
            </w:r>
          </w:p>
        </w:tc>
        <w:tc>
          <w:tcPr>
            <w:tcW w:w="1169" w:type="dxa"/>
          </w:tcPr>
          <w:p w14:paraId="3377CF96" w14:textId="465BD9E4" w:rsidR="00A63F2F" w:rsidRPr="00B77941" w:rsidRDefault="00A202DF" w:rsidP="00A63F2F">
            <w:pPr>
              <w:spacing w:after="120"/>
              <w:jc w:val="center"/>
              <w:rPr>
                <w:color w:val="7030A0"/>
                <w:sz w:val="20"/>
              </w:rPr>
            </w:pPr>
            <w:r w:rsidRPr="00B77941">
              <w:rPr>
                <w:color w:val="7030A0"/>
                <w:sz w:val="20"/>
              </w:rPr>
              <w:t>0011 1000</w:t>
            </w:r>
          </w:p>
        </w:tc>
        <w:tc>
          <w:tcPr>
            <w:tcW w:w="1169" w:type="dxa"/>
          </w:tcPr>
          <w:p w14:paraId="16637D25" w14:textId="7B76CD89" w:rsidR="00A63F2F" w:rsidRPr="00B77941" w:rsidRDefault="00A202DF" w:rsidP="00A63F2F">
            <w:pPr>
              <w:spacing w:after="120"/>
              <w:jc w:val="center"/>
              <w:rPr>
                <w:color w:val="7030A0"/>
                <w:sz w:val="20"/>
              </w:rPr>
            </w:pPr>
            <w:r w:rsidRPr="00B77941">
              <w:rPr>
                <w:color w:val="7030A0"/>
                <w:sz w:val="20"/>
              </w:rPr>
              <w:t>0111 1000</w:t>
            </w:r>
          </w:p>
        </w:tc>
        <w:tc>
          <w:tcPr>
            <w:tcW w:w="1169" w:type="dxa"/>
          </w:tcPr>
          <w:p w14:paraId="01C4AB25" w14:textId="38B58F99" w:rsidR="00A63F2F" w:rsidRPr="00B77941" w:rsidRDefault="00A202DF" w:rsidP="00A63F2F">
            <w:pPr>
              <w:spacing w:after="120"/>
              <w:jc w:val="center"/>
              <w:rPr>
                <w:color w:val="7030A0"/>
                <w:sz w:val="20"/>
              </w:rPr>
            </w:pPr>
            <w:r w:rsidRPr="00B77941">
              <w:rPr>
                <w:color w:val="7030A0"/>
                <w:sz w:val="20"/>
              </w:rPr>
              <w:t>1111 1000</w:t>
            </w:r>
          </w:p>
        </w:tc>
        <w:tc>
          <w:tcPr>
            <w:tcW w:w="1169" w:type="dxa"/>
          </w:tcPr>
          <w:p w14:paraId="70E64E7B" w14:textId="20150DE6" w:rsidR="00A63F2F" w:rsidRPr="00B77941" w:rsidRDefault="00A202DF" w:rsidP="00A63F2F">
            <w:pPr>
              <w:spacing w:after="120"/>
              <w:jc w:val="center"/>
              <w:rPr>
                <w:color w:val="7030A0"/>
                <w:sz w:val="20"/>
              </w:rPr>
            </w:pPr>
            <w:r w:rsidRPr="00B77941">
              <w:rPr>
                <w:color w:val="7030A0"/>
                <w:sz w:val="20"/>
              </w:rPr>
              <w:t>1111 1001</w:t>
            </w:r>
          </w:p>
        </w:tc>
        <w:tc>
          <w:tcPr>
            <w:tcW w:w="1169" w:type="dxa"/>
          </w:tcPr>
          <w:p w14:paraId="4E5DACB0" w14:textId="2C36D693" w:rsidR="00A63F2F" w:rsidRPr="00B77941" w:rsidRDefault="00A202DF" w:rsidP="00A63F2F">
            <w:pPr>
              <w:spacing w:after="120"/>
              <w:jc w:val="center"/>
              <w:rPr>
                <w:color w:val="7030A0"/>
                <w:sz w:val="20"/>
              </w:rPr>
            </w:pPr>
            <w:r w:rsidRPr="00B77941">
              <w:rPr>
                <w:color w:val="7030A0"/>
                <w:sz w:val="20"/>
              </w:rPr>
              <w:t>1111 1011</w:t>
            </w:r>
          </w:p>
        </w:tc>
        <w:tc>
          <w:tcPr>
            <w:tcW w:w="1624" w:type="dxa"/>
          </w:tcPr>
          <w:p w14:paraId="7AB6AAFC" w14:textId="25C8B8E1" w:rsidR="00A63F2F" w:rsidRPr="00B77941" w:rsidRDefault="005B3134" w:rsidP="00A63F2F">
            <w:pPr>
              <w:spacing w:after="120"/>
              <w:jc w:val="center"/>
              <w:rPr>
                <w:color w:val="7030A0"/>
                <w:sz w:val="20"/>
              </w:rPr>
            </w:pPr>
            <w:r w:rsidRPr="00B77941">
              <w:rPr>
                <w:color w:val="7030A0"/>
                <w:sz w:val="20"/>
              </w:rPr>
              <w:t>5</w:t>
            </w:r>
          </w:p>
        </w:tc>
      </w:tr>
      <w:tr w:rsidR="005B3134" w:rsidRPr="005B3134" w14:paraId="4FAC4CF3" w14:textId="77777777" w:rsidTr="00B77941">
        <w:tc>
          <w:tcPr>
            <w:tcW w:w="1168" w:type="dxa"/>
          </w:tcPr>
          <w:p w14:paraId="0E5AA105" w14:textId="50D733E1" w:rsidR="005009B7" w:rsidRPr="00B77941" w:rsidRDefault="005009B7" w:rsidP="005009B7">
            <w:pPr>
              <w:spacing w:after="120"/>
              <w:jc w:val="center"/>
              <w:rPr>
                <w:color w:val="7030A0"/>
                <w:sz w:val="20"/>
              </w:rPr>
            </w:pPr>
            <w:r w:rsidRPr="00B77941">
              <w:rPr>
                <w:color w:val="7030A0"/>
                <w:sz w:val="20"/>
              </w:rPr>
              <w:t xml:space="preserve">0000 0100 </w:t>
            </w:r>
          </w:p>
        </w:tc>
        <w:tc>
          <w:tcPr>
            <w:tcW w:w="1168" w:type="dxa"/>
          </w:tcPr>
          <w:p w14:paraId="45DFE308" w14:textId="68E8D659" w:rsidR="005009B7" w:rsidRPr="00B77941" w:rsidRDefault="005009B7" w:rsidP="005009B7">
            <w:pPr>
              <w:spacing w:after="120"/>
              <w:jc w:val="center"/>
              <w:rPr>
                <w:color w:val="7030A0"/>
                <w:sz w:val="20"/>
              </w:rPr>
            </w:pPr>
            <w:r w:rsidRPr="00B77941">
              <w:rPr>
                <w:color w:val="7030A0"/>
                <w:sz w:val="20"/>
              </w:rPr>
              <w:t>0000 1100</w:t>
            </w:r>
          </w:p>
        </w:tc>
        <w:tc>
          <w:tcPr>
            <w:tcW w:w="1169" w:type="dxa"/>
          </w:tcPr>
          <w:p w14:paraId="391575CF" w14:textId="4CC2D8FE" w:rsidR="005009B7" w:rsidRPr="00B77941" w:rsidRDefault="00A202DF" w:rsidP="005009B7">
            <w:pPr>
              <w:spacing w:after="120"/>
              <w:jc w:val="center"/>
              <w:rPr>
                <w:color w:val="7030A0"/>
                <w:sz w:val="20"/>
              </w:rPr>
            </w:pPr>
            <w:r w:rsidRPr="00B77941">
              <w:rPr>
                <w:color w:val="7030A0"/>
                <w:sz w:val="20"/>
              </w:rPr>
              <w:t>0001 1100</w:t>
            </w:r>
          </w:p>
        </w:tc>
        <w:tc>
          <w:tcPr>
            <w:tcW w:w="1169" w:type="dxa"/>
          </w:tcPr>
          <w:p w14:paraId="0755601E" w14:textId="3F913234" w:rsidR="005009B7" w:rsidRPr="00B77941" w:rsidRDefault="00A202DF" w:rsidP="005009B7">
            <w:pPr>
              <w:spacing w:after="120"/>
              <w:jc w:val="center"/>
              <w:rPr>
                <w:color w:val="7030A0"/>
                <w:sz w:val="20"/>
              </w:rPr>
            </w:pPr>
            <w:r w:rsidRPr="00B77941">
              <w:rPr>
                <w:color w:val="7030A0"/>
                <w:sz w:val="20"/>
              </w:rPr>
              <w:t>0011 1100</w:t>
            </w:r>
          </w:p>
        </w:tc>
        <w:tc>
          <w:tcPr>
            <w:tcW w:w="1169" w:type="dxa"/>
          </w:tcPr>
          <w:p w14:paraId="7155112C" w14:textId="2852A033" w:rsidR="005009B7" w:rsidRPr="00B77941" w:rsidRDefault="00A202DF" w:rsidP="005009B7">
            <w:pPr>
              <w:spacing w:after="120"/>
              <w:jc w:val="center"/>
              <w:rPr>
                <w:color w:val="7030A0"/>
                <w:sz w:val="20"/>
              </w:rPr>
            </w:pPr>
            <w:r w:rsidRPr="00B77941">
              <w:rPr>
                <w:color w:val="7030A0"/>
                <w:sz w:val="20"/>
              </w:rPr>
              <w:t>0111 1100</w:t>
            </w:r>
          </w:p>
        </w:tc>
        <w:tc>
          <w:tcPr>
            <w:tcW w:w="1169" w:type="dxa"/>
          </w:tcPr>
          <w:p w14:paraId="6780C09D" w14:textId="62C2FD5B" w:rsidR="005009B7" w:rsidRPr="00B77941" w:rsidRDefault="00A202DF" w:rsidP="005009B7">
            <w:pPr>
              <w:spacing w:after="120"/>
              <w:jc w:val="center"/>
              <w:rPr>
                <w:color w:val="7030A0"/>
                <w:sz w:val="20"/>
              </w:rPr>
            </w:pPr>
            <w:r w:rsidRPr="00B77941">
              <w:rPr>
                <w:color w:val="7030A0"/>
                <w:sz w:val="20"/>
              </w:rPr>
              <w:t>1111 1100</w:t>
            </w:r>
          </w:p>
        </w:tc>
        <w:tc>
          <w:tcPr>
            <w:tcW w:w="1169" w:type="dxa"/>
          </w:tcPr>
          <w:p w14:paraId="516A3C26" w14:textId="0139AA71" w:rsidR="005009B7" w:rsidRPr="00B77941" w:rsidRDefault="00A202DF" w:rsidP="005009B7">
            <w:pPr>
              <w:spacing w:after="120"/>
              <w:jc w:val="center"/>
              <w:rPr>
                <w:color w:val="7030A0"/>
                <w:sz w:val="20"/>
              </w:rPr>
            </w:pPr>
            <w:r w:rsidRPr="00B77941">
              <w:rPr>
                <w:color w:val="7030A0"/>
                <w:sz w:val="20"/>
              </w:rPr>
              <w:t>1111 1101</w:t>
            </w:r>
          </w:p>
        </w:tc>
        <w:tc>
          <w:tcPr>
            <w:tcW w:w="1624" w:type="dxa"/>
          </w:tcPr>
          <w:p w14:paraId="739253F8" w14:textId="206947DD" w:rsidR="005009B7" w:rsidRPr="00B77941" w:rsidRDefault="005B3134" w:rsidP="005009B7">
            <w:pPr>
              <w:spacing w:after="120"/>
              <w:jc w:val="center"/>
              <w:rPr>
                <w:color w:val="7030A0"/>
                <w:sz w:val="20"/>
              </w:rPr>
            </w:pPr>
            <w:r w:rsidRPr="00B77941">
              <w:rPr>
                <w:color w:val="7030A0"/>
                <w:sz w:val="20"/>
              </w:rPr>
              <w:t>6</w:t>
            </w:r>
          </w:p>
        </w:tc>
      </w:tr>
      <w:tr w:rsidR="005B3134" w:rsidRPr="005B3134" w14:paraId="44A80936" w14:textId="77777777" w:rsidTr="00B77941">
        <w:tc>
          <w:tcPr>
            <w:tcW w:w="1168" w:type="dxa"/>
          </w:tcPr>
          <w:p w14:paraId="2010E9DC" w14:textId="4E4833DF" w:rsidR="005009B7" w:rsidRPr="00B77941" w:rsidRDefault="005009B7" w:rsidP="005009B7">
            <w:pPr>
              <w:spacing w:after="120"/>
              <w:jc w:val="center"/>
              <w:rPr>
                <w:color w:val="7030A0"/>
                <w:sz w:val="20"/>
              </w:rPr>
            </w:pPr>
            <w:r w:rsidRPr="00B77941">
              <w:rPr>
                <w:color w:val="7030A0"/>
                <w:sz w:val="20"/>
              </w:rPr>
              <w:t>0000 0010</w:t>
            </w:r>
          </w:p>
        </w:tc>
        <w:tc>
          <w:tcPr>
            <w:tcW w:w="1168" w:type="dxa"/>
          </w:tcPr>
          <w:p w14:paraId="43E85FC2" w14:textId="47740B51" w:rsidR="005009B7" w:rsidRPr="00B77941" w:rsidRDefault="005009B7" w:rsidP="005009B7">
            <w:pPr>
              <w:spacing w:after="120"/>
              <w:jc w:val="center"/>
              <w:rPr>
                <w:color w:val="7030A0"/>
                <w:sz w:val="20"/>
              </w:rPr>
            </w:pPr>
            <w:r w:rsidRPr="00B77941">
              <w:rPr>
                <w:color w:val="7030A0"/>
                <w:sz w:val="20"/>
              </w:rPr>
              <w:t>0000 0110</w:t>
            </w:r>
          </w:p>
        </w:tc>
        <w:tc>
          <w:tcPr>
            <w:tcW w:w="1169" w:type="dxa"/>
          </w:tcPr>
          <w:p w14:paraId="44AE7037" w14:textId="529FFA1E" w:rsidR="005009B7" w:rsidRPr="00B77941" w:rsidRDefault="00A202DF" w:rsidP="005009B7">
            <w:pPr>
              <w:spacing w:after="120"/>
              <w:jc w:val="center"/>
              <w:rPr>
                <w:color w:val="7030A0"/>
                <w:sz w:val="20"/>
              </w:rPr>
            </w:pPr>
            <w:r w:rsidRPr="00B77941">
              <w:rPr>
                <w:color w:val="7030A0"/>
                <w:sz w:val="20"/>
              </w:rPr>
              <w:t>0000 1110</w:t>
            </w:r>
          </w:p>
        </w:tc>
        <w:tc>
          <w:tcPr>
            <w:tcW w:w="1169" w:type="dxa"/>
          </w:tcPr>
          <w:p w14:paraId="7313C68B" w14:textId="695DFF73" w:rsidR="005009B7" w:rsidRPr="00B77941" w:rsidRDefault="00A202DF" w:rsidP="005009B7">
            <w:pPr>
              <w:spacing w:after="120"/>
              <w:jc w:val="center"/>
              <w:rPr>
                <w:color w:val="7030A0"/>
                <w:sz w:val="20"/>
              </w:rPr>
            </w:pPr>
            <w:r w:rsidRPr="00B77941">
              <w:rPr>
                <w:color w:val="7030A0"/>
                <w:sz w:val="20"/>
              </w:rPr>
              <w:t>0001 1110</w:t>
            </w:r>
          </w:p>
        </w:tc>
        <w:tc>
          <w:tcPr>
            <w:tcW w:w="1169" w:type="dxa"/>
          </w:tcPr>
          <w:p w14:paraId="58B4B729" w14:textId="00B9E1F1" w:rsidR="005009B7" w:rsidRPr="00B77941" w:rsidRDefault="00A202DF" w:rsidP="005009B7">
            <w:pPr>
              <w:spacing w:after="120"/>
              <w:jc w:val="center"/>
              <w:rPr>
                <w:color w:val="7030A0"/>
                <w:sz w:val="20"/>
              </w:rPr>
            </w:pPr>
            <w:r w:rsidRPr="00B77941">
              <w:rPr>
                <w:color w:val="7030A0"/>
                <w:sz w:val="20"/>
              </w:rPr>
              <w:t>0011 1110</w:t>
            </w:r>
          </w:p>
        </w:tc>
        <w:tc>
          <w:tcPr>
            <w:tcW w:w="1169" w:type="dxa"/>
          </w:tcPr>
          <w:p w14:paraId="27E372B1" w14:textId="6D7E6CDD" w:rsidR="005009B7" w:rsidRPr="00B77941" w:rsidRDefault="00A202DF" w:rsidP="005009B7">
            <w:pPr>
              <w:spacing w:after="120"/>
              <w:jc w:val="center"/>
              <w:rPr>
                <w:color w:val="7030A0"/>
                <w:sz w:val="20"/>
              </w:rPr>
            </w:pPr>
            <w:r w:rsidRPr="00B77941">
              <w:rPr>
                <w:color w:val="7030A0"/>
                <w:sz w:val="20"/>
              </w:rPr>
              <w:t>0111 1110</w:t>
            </w:r>
          </w:p>
        </w:tc>
        <w:tc>
          <w:tcPr>
            <w:tcW w:w="1169" w:type="dxa"/>
          </w:tcPr>
          <w:p w14:paraId="5BB3BF20" w14:textId="3A9C7680" w:rsidR="005009B7" w:rsidRPr="00B77941" w:rsidRDefault="00A202DF" w:rsidP="005009B7">
            <w:pPr>
              <w:spacing w:after="120"/>
              <w:jc w:val="center"/>
              <w:rPr>
                <w:color w:val="7030A0"/>
                <w:sz w:val="20"/>
              </w:rPr>
            </w:pPr>
            <w:r w:rsidRPr="00B77941">
              <w:rPr>
                <w:color w:val="7030A0"/>
                <w:sz w:val="20"/>
              </w:rPr>
              <w:t>1111 1110</w:t>
            </w:r>
          </w:p>
        </w:tc>
        <w:tc>
          <w:tcPr>
            <w:tcW w:w="1624" w:type="dxa"/>
          </w:tcPr>
          <w:p w14:paraId="19B80BC3" w14:textId="01F69EA3" w:rsidR="005009B7" w:rsidRPr="00B77941" w:rsidRDefault="005B3134" w:rsidP="005009B7">
            <w:pPr>
              <w:spacing w:after="120"/>
              <w:jc w:val="center"/>
              <w:rPr>
                <w:color w:val="7030A0"/>
                <w:sz w:val="20"/>
              </w:rPr>
            </w:pPr>
            <w:r w:rsidRPr="00B77941">
              <w:rPr>
                <w:color w:val="7030A0"/>
                <w:sz w:val="20"/>
              </w:rPr>
              <w:t>7</w:t>
            </w:r>
          </w:p>
        </w:tc>
      </w:tr>
      <w:tr w:rsidR="005B3134" w:rsidRPr="005B3134" w14:paraId="1846C951" w14:textId="77777777" w:rsidTr="00B77941">
        <w:tc>
          <w:tcPr>
            <w:tcW w:w="1168" w:type="dxa"/>
          </w:tcPr>
          <w:p w14:paraId="6DA5E4DC" w14:textId="42FADD16" w:rsidR="005009B7" w:rsidRPr="00B77941" w:rsidRDefault="005009B7" w:rsidP="005009B7">
            <w:pPr>
              <w:spacing w:after="120"/>
              <w:jc w:val="center"/>
              <w:rPr>
                <w:color w:val="7030A0"/>
                <w:sz w:val="20"/>
              </w:rPr>
            </w:pPr>
            <w:r w:rsidRPr="00B77941">
              <w:rPr>
                <w:color w:val="7030A0"/>
                <w:sz w:val="20"/>
              </w:rPr>
              <w:t>0000 0001</w:t>
            </w:r>
          </w:p>
        </w:tc>
        <w:tc>
          <w:tcPr>
            <w:tcW w:w="1168" w:type="dxa"/>
          </w:tcPr>
          <w:p w14:paraId="1049B546" w14:textId="49E30D59" w:rsidR="005009B7" w:rsidRPr="00B77941" w:rsidRDefault="005009B7" w:rsidP="005009B7">
            <w:pPr>
              <w:spacing w:after="120"/>
              <w:jc w:val="center"/>
              <w:rPr>
                <w:color w:val="7030A0"/>
                <w:sz w:val="20"/>
              </w:rPr>
            </w:pPr>
            <w:r w:rsidRPr="00B77941">
              <w:rPr>
                <w:color w:val="7030A0"/>
                <w:sz w:val="20"/>
              </w:rPr>
              <w:t>0000 0011</w:t>
            </w:r>
          </w:p>
        </w:tc>
        <w:tc>
          <w:tcPr>
            <w:tcW w:w="1169" w:type="dxa"/>
          </w:tcPr>
          <w:p w14:paraId="76BC00E3" w14:textId="5E4B421D" w:rsidR="005009B7" w:rsidRPr="00B77941" w:rsidRDefault="00A202DF" w:rsidP="005009B7">
            <w:pPr>
              <w:spacing w:after="120"/>
              <w:jc w:val="center"/>
              <w:rPr>
                <w:color w:val="7030A0"/>
                <w:sz w:val="20"/>
              </w:rPr>
            </w:pPr>
            <w:r w:rsidRPr="00B77941">
              <w:rPr>
                <w:color w:val="7030A0"/>
                <w:sz w:val="20"/>
              </w:rPr>
              <w:t>0000 0111</w:t>
            </w:r>
          </w:p>
        </w:tc>
        <w:tc>
          <w:tcPr>
            <w:tcW w:w="1169" w:type="dxa"/>
          </w:tcPr>
          <w:p w14:paraId="257B0917" w14:textId="561DD7C9" w:rsidR="005009B7" w:rsidRPr="00B77941" w:rsidRDefault="00A202DF" w:rsidP="005009B7">
            <w:pPr>
              <w:spacing w:after="120"/>
              <w:jc w:val="center"/>
              <w:rPr>
                <w:color w:val="7030A0"/>
                <w:sz w:val="20"/>
              </w:rPr>
            </w:pPr>
            <w:r w:rsidRPr="00B77941">
              <w:rPr>
                <w:color w:val="7030A0"/>
                <w:sz w:val="20"/>
              </w:rPr>
              <w:t>0000 1111</w:t>
            </w:r>
          </w:p>
        </w:tc>
        <w:tc>
          <w:tcPr>
            <w:tcW w:w="1169" w:type="dxa"/>
          </w:tcPr>
          <w:p w14:paraId="7C187E4F" w14:textId="761D98BD" w:rsidR="005009B7" w:rsidRPr="00B77941" w:rsidRDefault="00A202DF" w:rsidP="005009B7">
            <w:pPr>
              <w:spacing w:after="120"/>
              <w:jc w:val="center"/>
              <w:rPr>
                <w:color w:val="7030A0"/>
                <w:sz w:val="20"/>
              </w:rPr>
            </w:pPr>
            <w:r w:rsidRPr="00B77941">
              <w:rPr>
                <w:color w:val="7030A0"/>
                <w:sz w:val="20"/>
              </w:rPr>
              <w:t>0001 1111</w:t>
            </w:r>
          </w:p>
        </w:tc>
        <w:tc>
          <w:tcPr>
            <w:tcW w:w="1169" w:type="dxa"/>
          </w:tcPr>
          <w:p w14:paraId="52B29D6D" w14:textId="26234E33" w:rsidR="005009B7" w:rsidRPr="00B77941" w:rsidRDefault="00A202DF" w:rsidP="005009B7">
            <w:pPr>
              <w:spacing w:after="120"/>
              <w:jc w:val="center"/>
              <w:rPr>
                <w:color w:val="7030A0"/>
                <w:sz w:val="20"/>
              </w:rPr>
            </w:pPr>
            <w:r w:rsidRPr="00B77941">
              <w:rPr>
                <w:color w:val="7030A0"/>
                <w:sz w:val="20"/>
              </w:rPr>
              <w:t>0011 1111</w:t>
            </w:r>
          </w:p>
        </w:tc>
        <w:tc>
          <w:tcPr>
            <w:tcW w:w="1169" w:type="dxa"/>
          </w:tcPr>
          <w:p w14:paraId="294E3AD6" w14:textId="47BFA65E" w:rsidR="005009B7" w:rsidRPr="00B77941" w:rsidRDefault="00A202DF" w:rsidP="005009B7">
            <w:pPr>
              <w:spacing w:after="120"/>
              <w:jc w:val="center"/>
              <w:rPr>
                <w:color w:val="7030A0"/>
                <w:sz w:val="20"/>
              </w:rPr>
            </w:pPr>
            <w:r w:rsidRPr="00B77941">
              <w:rPr>
                <w:color w:val="7030A0"/>
                <w:sz w:val="20"/>
              </w:rPr>
              <w:t>0111 1111</w:t>
            </w:r>
          </w:p>
        </w:tc>
        <w:tc>
          <w:tcPr>
            <w:tcW w:w="1624" w:type="dxa"/>
          </w:tcPr>
          <w:p w14:paraId="3933EE39" w14:textId="6D309347" w:rsidR="005009B7" w:rsidRPr="00B77941" w:rsidRDefault="005B3134" w:rsidP="005009B7">
            <w:pPr>
              <w:spacing w:after="120"/>
              <w:jc w:val="center"/>
              <w:rPr>
                <w:color w:val="7030A0"/>
                <w:sz w:val="20"/>
              </w:rPr>
            </w:pPr>
            <w:r w:rsidRPr="00B77941">
              <w:rPr>
                <w:color w:val="7030A0"/>
                <w:sz w:val="20"/>
              </w:rPr>
              <w:t>8</w:t>
            </w:r>
          </w:p>
        </w:tc>
      </w:tr>
    </w:tbl>
    <w:p w14:paraId="105C85E2" w14:textId="77777777" w:rsidR="00A63F2F" w:rsidRPr="0064193B" w:rsidRDefault="00A63F2F" w:rsidP="00A63F2F">
      <w:pPr>
        <w:spacing w:after="120"/>
        <w:jc w:val="center"/>
        <w:rPr>
          <w:b/>
          <w:color w:val="FF0000"/>
        </w:rPr>
      </w:pPr>
    </w:p>
    <w:p w14:paraId="0F5DFAA1" w14:textId="62277179" w:rsidR="00DD0F64" w:rsidRDefault="00DD0F64" w:rsidP="0038258C">
      <w:pPr>
        <w:rPr>
          <w:noProof/>
          <w:lang w:eastAsia="ko-KR"/>
        </w:rPr>
      </w:pPr>
    </w:p>
    <w:p w14:paraId="1E392007" w14:textId="77777777" w:rsidR="00700BFA" w:rsidRDefault="00700BFA" w:rsidP="0038258C">
      <w:pPr>
        <w:rPr>
          <w:noProof/>
          <w:lang w:eastAsia="ko-KR"/>
        </w:rPr>
      </w:pPr>
    </w:p>
    <w:p w14:paraId="4AB6E671" w14:textId="77777777" w:rsidR="00700BFA" w:rsidRDefault="00700BFA" w:rsidP="0038258C">
      <w:pPr>
        <w:rPr>
          <w:noProof/>
          <w:lang w:eastAsia="ko-KR"/>
        </w:rPr>
      </w:pPr>
    </w:p>
    <w:p w14:paraId="65B35DA2" w14:textId="77777777" w:rsidR="00700BFA" w:rsidRDefault="00700BFA" w:rsidP="0038258C">
      <w:pPr>
        <w:rPr>
          <w:noProof/>
          <w:lang w:eastAsia="ko-KR"/>
        </w:rPr>
      </w:pPr>
    </w:p>
    <w:p w14:paraId="2D1BEEDD" w14:textId="77777777" w:rsidR="00700BFA" w:rsidRDefault="00700BFA" w:rsidP="0038258C">
      <w:pPr>
        <w:rPr>
          <w:noProof/>
          <w:lang w:eastAsia="ko-KR"/>
        </w:rPr>
      </w:pPr>
    </w:p>
    <w:p w14:paraId="23A7540D" w14:textId="77777777" w:rsidR="00700BFA" w:rsidRDefault="00700BFA" w:rsidP="0038258C">
      <w:pPr>
        <w:rPr>
          <w:noProof/>
          <w:lang w:eastAsia="ko-KR"/>
        </w:rPr>
      </w:pPr>
    </w:p>
    <w:p w14:paraId="6550404D" w14:textId="77777777" w:rsidR="00700BFA" w:rsidRDefault="00700BFA" w:rsidP="0038258C">
      <w:pPr>
        <w:rPr>
          <w:noProof/>
          <w:lang w:eastAsia="ko-KR"/>
        </w:rPr>
      </w:pPr>
    </w:p>
    <w:p w14:paraId="52BFB20C" w14:textId="77777777" w:rsidR="00700BFA" w:rsidRDefault="00700BFA" w:rsidP="0038258C">
      <w:pPr>
        <w:rPr>
          <w:noProof/>
          <w:lang w:eastAsia="ko-KR"/>
        </w:rPr>
      </w:pPr>
    </w:p>
    <w:p w14:paraId="1F1E5BAA" w14:textId="77777777" w:rsidR="00700BFA" w:rsidRDefault="00700BFA" w:rsidP="0038258C">
      <w:pPr>
        <w:rPr>
          <w:noProof/>
          <w:lang w:eastAsia="ko-KR"/>
        </w:rPr>
      </w:pPr>
    </w:p>
    <w:p w14:paraId="6AAF5269" w14:textId="77777777" w:rsidR="00700BFA" w:rsidRDefault="00700BFA" w:rsidP="0038258C">
      <w:pPr>
        <w:rPr>
          <w:noProof/>
          <w:lang w:eastAsia="ko-KR"/>
        </w:rPr>
      </w:pPr>
    </w:p>
    <w:p w14:paraId="62F97530" w14:textId="77777777" w:rsidR="00700BFA" w:rsidRDefault="00700BFA" w:rsidP="0038258C">
      <w:pPr>
        <w:rPr>
          <w:noProof/>
          <w:lang w:eastAsia="ko-KR"/>
        </w:rPr>
      </w:pPr>
    </w:p>
    <w:p w14:paraId="1711939F" w14:textId="77777777" w:rsidR="00700BFA" w:rsidRDefault="00700BFA" w:rsidP="0038258C">
      <w:pPr>
        <w:rPr>
          <w:noProof/>
          <w:lang w:eastAsia="ko-KR"/>
        </w:rPr>
      </w:pPr>
    </w:p>
    <w:p w14:paraId="185904CB" w14:textId="77777777" w:rsidR="00700BFA" w:rsidRDefault="00700BFA" w:rsidP="0038258C">
      <w:pPr>
        <w:rPr>
          <w:noProof/>
          <w:lang w:eastAsia="ko-KR"/>
        </w:rPr>
      </w:pPr>
    </w:p>
    <w:p w14:paraId="2A19A4E8" w14:textId="77777777" w:rsidR="00700BFA" w:rsidRDefault="00700BFA" w:rsidP="0038258C">
      <w:pPr>
        <w:rPr>
          <w:noProof/>
          <w:lang w:eastAsia="ko-KR"/>
        </w:rPr>
      </w:pPr>
    </w:p>
    <w:p w14:paraId="34D824DC" w14:textId="77777777" w:rsidR="00700BFA" w:rsidRDefault="00700BFA" w:rsidP="0038258C">
      <w:pPr>
        <w:rPr>
          <w:noProof/>
          <w:lang w:eastAsia="ko-KR"/>
        </w:rPr>
      </w:pPr>
    </w:p>
    <w:p w14:paraId="630AD7D3" w14:textId="77777777" w:rsidR="00700BFA" w:rsidRDefault="00700BFA" w:rsidP="0038258C">
      <w:pPr>
        <w:rPr>
          <w:noProof/>
          <w:lang w:eastAsia="ko-KR"/>
        </w:rPr>
      </w:pPr>
    </w:p>
    <w:p w14:paraId="32069391" w14:textId="77777777" w:rsidR="00700BFA" w:rsidRDefault="00700BFA" w:rsidP="0038258C"/>
    <w:p w14:paraId="132A8CC3" w14:textId="47F16DE8" w:rsidR="001E03D4" w:rsidRDefault="001E03D4" w:rsidP="001E03D4">
      <w:r>
        <w:lastRenderedPageBreak/>
        <w:t xml:space="preserve">Merged DS8-PSK decoding tables 218-224 (presence of </w:t>
      </w:r>
      <w:proofErr w:type="spellStart"/>
      <w:r>
        <w:t>x_state</w:t>
      </w:r>
      <w:proofErr w:type="spellEnd"/>
      <w:r>
        <w:t xml:space="preserve"> under bad-sampling): </w:t>
      </w:r>
    </w:p>
    <w:p w14:paraId="6266DBB8" w14:textId="6D90762E" w:rsidR="001E03D4" w:rsidRPr="00975456" w:rsidRDefault="001E03D4" w:rsidP="001E03D4">
      <w:pPr>
        <w:spacing w:after="120"/>
        <w:jc w:val="center"/>
        <w:rPr>
          <w:b/>
          <w:color w:val="7030A0"/>
        </w:rPr>
      </w:pPr>
      <w:r w:rsidRPr="00975456">
        <w:rPr>
          <w:b/>
          <w:color w:val="7030A0"/>
        </w:rPr>
        <w:t>Table</w:t>
      </w:r>
      <w:r>
        <w:rPr>
          <w:b/>
          <w:color w:val="7030A0"/>
        </w:rPr>
        <w:t xml:space="preserve"> 211</w:t>
      </w:r>
      <w:r w:rsidRPr="00975456">
        <w:rPr>
          <w:b/>
          <w:color w:val="7030A0"/>
        </w:rPr>
        <w:t xml:space="preserve">: </w:t>
      </w:r>
      <w:proofErr w:type="spellStart"/>
      <w:r w:rsidRPr="00975456">
        <w:rPr>
          <w:b/>
          <w:color w:val="7030A0"/>
        </w:rPr>
        <w:t>Demapping</w:t>
      </w:r>
      <w:proofErr w:type="spellEnd"/>
      <w:r w:rsidRPr="00975456">
        <w:rPr>
          <w:b/>
          <w:color w:val="7030A0"/>
        </w:rPr>
        <w:t xml:space="preserve"> </w:t>
      </w:r>
      <w:proofErr w:type="spellStart"/>
      <w:r w:rsidR="00405E09">
        <w:rPr>
          <w:b/>
          <w:color w:val="7030A0"/>
        </w:rPr>
        <w:t>S_Phase</w:t>
      </w:r>
      <w:proofErr w:type="spellEnd"/>
      <w:r w:rsidRPr="00975456">
        <w:rPr>
          <w:b/>
          <w:color w:val="7030A0"/>
        </w:rPr>
        <w:t xml:space="preserve"> from states </w:t>
      </w:r>
      <w:r>
        <w:rPr>
          <w:b/>
          <w:color w:val="7030A0"/>
        </w:rPr>
        <w:t>under</w:t>
      </w:r>
      <w:r w:rsidRPr="00975456">
        <w:rPr>
          <w:b/>
          <w:color w:val="7030A0"/>
        </w:rPr>
        <w:t xml:space="preserve"> dimming</w:t>
      </w:r>
    </w:p>
    <w:tbl>
      <w:tblPr>
        <w:tblStyle w:val="TableGrid"/>
        <w:tblW w:w="9805" w:type="dxa"/>
        <w:tblLook w:val="04A0" w:firstRow="1" w:lastRow="0" w:firstColumn="1" w:lastColumn="0" w:noHBand="0" w:noVBand="1"/>
      </w:tblPr>
      <w:tblGrid>
        <w:gridCol w:w="1168"/>
        <w:gridCol w:w="1168"/>
        <w:gridCol w:w="1169"/>
        <w:gridCol w:w="1169"/>
        <w:gridCol w:w="1169"/>
        <w:gridCol w:w="1169"/>
        <w:gridCol w:w="1169"/>
        <w:gridCol w:w="1624"/>
      </w:tblGrid>
      <w:tr w:rsidR="001E03D4" w:rsidRPr="005B3134" w14:paraId="4BA691B3" w14:textId="77777777" w:rsidTr="0033707D">
        <w:tc>
          <w:tcPr>
            <w:tcW w:w="8181" w:type="dxa"/>
            <w:gridSpan w:val="7"/>
          </w:tcPr>
          <w:p w14:paraId="1F081B9B" w14:textId="77777777" w:rsidR="001E03D4" w:rsidRPr="005B3134" w:rsidRDefault="001E03D4" w:rsidP="0033707D">
            <w:pPr>
              <w:spacing w:after="120"/>
              <w:jc w:val="center"/>
              <w:rPr>
                <w:b/>
                <w:color w:val="7030A0"/>
              </w:rPr>
            </w:pPr>
            <w:r w:rsidRPr="005B3134">
              <w:rPr>
                <w:b/>
                <w:color w:val="7030A0"/>
              </w:rPr>
              <w:t>8-states Input</w:t>
            </w:r>
          </w:p>
        </w:tc>
        <w:tc>
          <w:tcPr>
            <w:tcW w:w="1624" w:type="dxa"/>
            <w:vMerge w:val="restart"/>
          </w:tcPr>
          <w:p w14:paraId="1517C328" w14:textId="77777777" w:rsidR="001E03D4" w:rsidRPr="005B3134" w:rsidRDefault="001E03D4" w:rsidP="0033707D">
            <w:pPr>
              <w:spacing w:after="120"/>
              <w:jc w:val="center"/>
              <w:rPr>
                <w:b/>
                <w:color w:val="7030A0"/>
              </w:rPr>
            </w:pPr>
            <w:proofErr w:type="spellStart"/>
            <w:r w:rsidRPr="005B3134">
              <w:rPr>
                <w:b/>
                <w:color w:val="7030A0"/>
              </w:rPr>
              <w:t>S_Phase</w:t>
            </w:r>
            <w:proofErr w:type="spellEnd"/>
            <w:r w:rsidRPr="005B3134">
              <w:rPr>
                <w:b/>
                <w:color w:val="7030A0"/>
              </w:rPr>
              <w:t xml:space="preserve"> Output</w:t>
            </w:r>
          </w:p>
        </w:tc>
      </w:tr>
      <w:tr w:rsidR="001E03D4" w:rsidRPr="005B3134" w14:paraId="5C97E92B" w14:textId="77777777" w:rsidTr="0033707D">
        <w:tc>
          <w:tcPr>
            <w:tcW w:w="1168" w:type="dxa"/>
          </w:tcPr>
          <w:p w14:paraId="50305465" w14:textId="77777777" w:rsidR="001E03D4" w:rsidRPr="00B77941" w:rsidRDefault="001E03D4" w:rsidP="0033707D">
            <w:pPr>
              <w:spacing w:after="120"/>
              <w:jc w:val="center"/>
              <w:rPr>
                <w:b/>
                <w:color w:val="7030A0"/>
                <w:sz w:val="20"/>
              </w:rPr>
            </w:pPr>
            <w:r w:rsidRPr="00B77941">
              <w:rPr>
                <w:b/>
                <w:color w:val="7030A0"/>
                <w:sz w:val="20"/>
              </w:rPr>
              <w:t>Dimming 1/8</w:t>
            </w:r>
          </w:p>
        </w:tc>
        <w:tc>
          <w:tcPr>
            <w:tcW w:w="1168" w:type="dxa"/>
          </w:tcPr>
          <w:p w14:paraId="692294C2" w14:textId="77777777" w:rsidR="001E03D4" w:rsidRPr="00B77941" w:rsidRDefault="001E03D4" w:rsidP="0033707D">
            <w:pPr>
              <w:spacing w:after="120"/>
              <w:jc w:val="center"/>
              <w:rPr>
                <w:b/>
                <w:color w:val="7030A0"/>
                <w:sz w:val="20"/>
              </w:rPr>
            </w:pPr>
            <w:r w:rsidRPr="00B77941">
              <w:rPr>
                <w:b/>
                <w:color w:val="7030A0"/>
                <w:sz w:val="20"/>
              </w:rPr>
              <w:t>Dimming 2/8</w:t>
            </w:r>
          </w:p>
        </w:tc>
        <w:tc>
          <w:tcPr>
            <w:tcW w:w="1169" w:type="dxa"/>
          </w:tcPr>
          <w:p w14:paraId="6EB1D028" w14:textId="77777777" w:rsidR="001E03D4" w:rsidRPr="00B77941" w:rsidRDefault="001E03D4" w:rsidP="0033707D">
            <w:pPr>
              <w:spacing w:after="120"/>
              <w:jc w:val="center"/>
              <w:rPr>
                <w:b/>
                <w:color w:val="7030A0"/>
                <w:sz w:val="20"/>
              </w:rPr>
            </w:pPr>
            <w:r w:rsidRPr="00B77941">
              <w:rPr>
                <w:b/>
                <w:color w:val="7030A0"/>
                <w:sz w:val="20"/>
              </w:rPr>
              <w:t>Dimming 3/8</w:t>
            </w:r>
          </w:p>
        </w:tc>
        <w:tc>
          <w:tcPr>
            <w:tcW w:w="1169" w:type="dxa"/>
          </w:tcPr>
          <w:p w14:paraId="368B8E23" w14:textId="77777777" w:rsidR="001E03D4" w:rsidRPr="00B77941" w:rsidRDefault="001E03D4" w:rsidP="0033707D">
            <w:pPr>
              <w:spacing w:after="120"/>
              <w:jc w:val="center"/>
              <w:rPr>
                <w:b/>
                <w:color w:val="7030A0"/>
                <w:sz w:val="20"/>
              </w:rPr>
            </w:pPr>
            <w:r w:rsidRPr="00B77941">
              <w:rPr>
                <w:b/>
                <w:color w:val="7030A0"/>
                <w:sz w:val="20"/>
              </w:rPr>
              <w:t>Dimming 4/8</w:t>
            </w:r>
          </w:p>
        </w:tc>
        <w:tc>
          <w:tcPr>
            <w:tcW w:w="1169" w:type="dxa"/>
          </w:tcPr>
          <w:p w14:paraId="22D89515" w14:textId="77777777" w:rsidR="001E03D4" w:rsidRPr="00B77941" w:rsidRDefault="001E03D4" w:rsidP="0033707D">
            <w:pPr>
              <w:spacing w:after="120"/>
              <w:jc w:val="center"/>
              <w:rPr>
                <w:b/>
                <w:color w:val="7030A0"/>
                <w:sz w:val="20"/>
              </w:rPr>
            </w:pPr>
            <w:r w:rsidRPr="00B77941">
              <w:rPr>
                <w:b/>
                <w:color w:val="7030A0"/>
                <w:sz w:val="20"/>
              </w:rPr>
              <w:t>Dimming 5/8</w:t>
            </w:r>
          </w:p>
        </w:tc>
        <w:tc>
          <w:tcPr>
            <w:tcW w:w="1169" w:type="dxa"/>
          </w:tcPr>
          <w:p w14:paraId="69DBFB3A" w14:textId="77777777" w:rsidR="001E03D4" w:rsidRPr="00B77941" w:rsidRDefault="001E03D4" w:rsidP="0033707D">
            <w:pPr>
              <w:spacing w:after="120"/>
              <w:jc w:val="center"/>
              <w:rPr>
                <w:b/>
                <w:color w:val="7030A0"/>
                <w:sz w:val="20"/>
              </w:rPr>
            </w:pPr>
            <w:r w:rsidRPr="00B77941">
              <w:rPr>
                <w:b/>
                <w:color w:val="7030A0"/>
                <w:sz w:val="20"/>
              </w:rPr>
              <w:t>Dimming 6/8</w:t>
            </w:r>
          </w:p>
        </w:tc>
        <w:tc>
          <w:tcPr>
            <w:tcW w:w="1169" w:type="dxa"/>
          </w:tcPr>
          <w:p w14:paraId="3741CD8B" w14:textId="77777777" w:rsidR="001E03D4" w:rsidRPr="00B77941" w:rsidRDefault="001E03D4" w:rsidP="0033707D">
            <w:pPr>
              <w:spacing w:after="120"/>
              <w:jc w:val="center"/>
              <w:rPr>
                <w:b/>
                <w:color w:val="7030A0"/>
                <w:sz w:val="20"/>
              </w:rPr>
            </w:pPr>
            <w:r w:rsidRPr="00B77941">
              <w:rPr>
                <w:b/>
                <w:color w:val="7030A0"/>
                <w:sz w:val="20"/>
              </w:rPr>
              <w:t>Dimming 7/8</w:t>
            </w:r>
          </w:p>
        </w:tc>
        <w:tc>
          <w:tcPr>
            <w:tcW w:w="1624" w:type="dxa"/>
            <w:vMerge/>
          </w:tcPr>
          <w:p w14:paraId="72770F6E" w14:textId="77777777" w:rsidR="001E03D4" w:rsidRPr="005B3134" w:rsidRDefault="001E03D4" w:rsidP="0033707D">
            <w:pPr>
              <w:spacing w:after="120"/>
              <w:jc w:val="center"/>
              <w:rPr>
                <w:b/>
                <w:color w:val="7030A0"/>
                <w:sz w:val="18"/>
              </w:rPr>
            </w:pPr>
          </w:p>
        </w:tc>
      </w:tr>
      <w:tr w:rsidR="001E03D4" w:rsidRPr="005B3134" w14:paraId="746AC367" w14:textId="77777777" w:rsidTr="0033707D">
        <w:tc>
          <w:tcPr>
            <w:tcW w:w="1168" w:type="dxa"/>
          </w:tcPr>
          <w:p w14:paraId="4AD8FA5A" w14:textId="6AC4FD6F" w:rsidR="001E03D4" w:rsidRPr="00B77941" w:rsidRDefault="0036398D" w:rsidP="0033707D">
            <w:pPr>
              <w:spacing w:after="120"/>
              <w:jc w:val="center"/>
              <w:rPr>
                <w:color w:val="7030A0"/>
                <w:sz w:val="20"/>
              </w:rPr>
            </w:pPr>
            <w:r>
              <w:rPr>
                <w:color w:val="7030A0"/>
                <w:sz w:val="20"/>
              </w:rPr>
              <w:t>xx</w:t>
            </w:r>
            <w:r w:rsidR="001E03D4" w:rsidRPr="00B77941">
              <w:rPr>
                <w:color w:val="7030A0"/>
                <w:sz w:val="20"/>
              </w:rPr>
              <w:t>00 0000</w:t>
            </w:r>
          </w:p>
        </w:tc>
        <w:tc>
          <w:tcPr>
            <w:tcW w:w="1168" w:type="dxa"/>
          </w:tcPr>
          <w:p w14:paraId="01091F79" w14:textId="0FF8B612" w:rsidR="001E03D4" w:rsidRPr="00B77941" w:rsidRDefault="001E03D4" w:rsidP="0036398D">
            <w:pPr>
              <w:spacing w:after="120"/>
              <w:jc w:val="center"/>
              <w:rPr>
                <w:color w:val="7030A0"/>
                <w:sz w:val="20"/>
              </w:rPr>
            </w:pPr>
            <w:r w:rsidRPr="00B77941">
              <w:rPr>
                <w:color w:val="7030A0"/>
                <w:sz w:val="20"/>
              </w:rPr>
              <w:t>1</w:t>
            </w:r>
            <w:r w:rsidR="0036398D">
              <w:rPr>
                <w:color w:val="7030A0"/>
                <w:sz w:val="20"/>
              </w:rPr>
              <w:t>x00 000x</w:t>
            </w:r>
          </w:p>
        </w:tc>
        <w:tc>
          <w:tcPr>
            <w:tcW w:w="1169" w:type="dxa"/>
          </w:tcPr>
          <w:p w14:paraId="56091117" w14:textId="3B7B6008" w:rsidR="001E03D4" w:rsidRPr="00B77941" w:rsidRDefault="001E03D4" w:rsidP="0036398D">
            <w:pPr>
              <w:spacing w:after="120"/>
              <w:jc w:val="center"/>
              <w:rPr>
                <w:color w:val="7030A0"/>
                <w:sz w:val="20"/>
              </w:rPr>
            </w:pPr>
            <w:r w:rsidRPr="00B77941">
              <w:rPr>
                <w:color w:val="7030A0"/>
                <w:sz w:val="20"/>
              </w:rPr>
              <w:t>1</w:t>
            </w:r>
            <w:r w:rsidR="0036398D">
              <w:rPr>
                <w:color w:val="7030A0"/>
                <w:sz w:val="20"/>
              </w:rPr>
              <w:t>x</w:t>
            </w:r>
            <w:r w:rsidRPr="00B77941">
              <w:rPr>
                <w:color w:val="7030A0"/>
                <w:sz w:val="20"/>
              </w:rPr>
              <w:t xml:space="preserve">00 </w:t>
            </w:r>
            <w:r w:rsidR="0036398D">
              <w:rPr>
                <w:color w:val="7030A0"/>
                <w:sz w:val="20"/>
              </w:rPr>
              <w:t>0</w:t>
            </w:r>
            <w:r w:rsidRPr="00B77941">
              <w:rPr>
                <w:color w:val="7030A0"/>
                <w:sz w:val="20"/>
              </w:rPr>
              <w:t>0</w:t>
            </w:r>
            <w:r w:rsidR="0036398D">
              <w:rPr>
                <w:color w:val="7030A0"/>
                <w:sz w:val="20"/>
              </w:rPr>
              <w:t>x</w:t>
            </w:r>
            <w:r w:rsidRPr="00B77941">
              <w:rPr>
                <w:color w:val="7030A0"/>
                <w:sz w:val="20"/>
              </w:rPr>
              <w:t>1</w:t>
            </w:r>
          </w:p>
        </w:tc>
        <w:tc>
          <w:tcPr>
            <w:tcW w:w="1169" w:type="dxa"/>
          </w:tcPr>
          <w:p w14:paraId="34E178AC" w14:textId="51CAC110" w:rsidR="001E03D4" w:rsidRPr="00B77941" w:rsidRDefault="001E03D4" w:rsidP="0033707D">
            <w:pPr>
              <w:spacing w:after="120"/>
              <w:jc w:val="center"/>
              <w:rPr>
                <w:color w:val="7030A0"/>
                <w:sz w:val="20"/>
              </w:rPr>
            </w:pPr>
            <w:r w:rsidRPr="00B77941">
              <w:rPr>
                <w:color w:val="7030A0"/>
                <w:sz w:val="20"/>
              </w:rPr>
              <w:t>1</w:t>
            </w:r>
            <w:r w:rsidR="0036398D">
              <w:rPr>
                <w:color w:val="7030A0"/>
                <w:sz w:val="20"/>
              </w:rPr>
              <w:t>x00 0x</w:t>
            </w:r>
            <w:r w:rsidRPr="00B77941">
              <w:rPr>
                <w:color w:val="7030A0"/>
                <w:sz w:val="20"/>
              </w:rPr>
              <w:t>11</w:t>
            </w:r>
          </w:p>
        </w:tc>
        <w:tc>
          <w:tcPr>
            <w:tcW w:w="1169" w:type="dxa"/>
          </w:tcPr>
          <w:p w14:paraId="48DF3134" w14:textId="2207F829" w:rsidR="001E03D4" w:rsidRPr="00B77941" w:rsidRDefault="0036398D" w:rsidP="0033707D">
            <w:pPr>
              <w:spacing w:after="120"/>
              <w:jc w:val="center"/>
              <w:rPr>
                <w:color w:val="7030A0"/>
                <w:sz w:val="20"/>
              </w:rPr>
            </w:pPr>
            <w:r>
              <w:rPr>
                <w:color w:val="7030A0"/>
                <w:sz w:val="20"/>
              </w:rPr>
              <w:t>1x00 x</w:t>
            </w:r>
            <w:r w:rsidR="001E03D4" w:rsidRPr="00B77941">
              <w:rPr>
                <w:color w:val="7030A0"/>
                <w:sz w:val="20"/>
              </w:rPr>
              <w:t>111</w:t>
            </w:r>
          </w:p>
        </w:tc>
        <w:tc>
          <w:tcPr>
            <w:tcW w:w="1169" w:type="dxa"/>
          </w:tcPr>
          <w:p w14:paraId="356F861C" w14:textId="5049252A" w:rsidR="001E03D4" w:rsidRPr="00B77941" w:rsidRDefault="007A7C0A" w:rsidP="0033707D">
            <w:pPr>
              <w:spacing w:after="120"/>
              <w:jc w:val="center"/>
              <w:rPr>
                <w:color w:val="7030A0"/>
                <w:sz w:val="20"/>
              </w:rPr>
            </w:pPr>
            <w:r>
              <w:rPr>
                <w:color w:val="7030A0"/>
                <w:sz w:val="20"/>
              </w:rPr>
              <w:t>1x0x</w:t>
            </w:r>
            <w:r w:rsidR="001E03D4" w:rsidRPr="00B77941">
              <w:rPr>
                <w:color w:val="7030A0"/>
                <w:sz w:val="20"/>
              </w:rPr>
              <w:t xml:space="preserve"> 1111</w:t>
            </w:r>
          </w:p>
        </w:tc>
        <w:tc>
          <w:tcPr>
            <w:tcW w:w="1169" w:type="dxa"/>
          </w:tcPr>
          <w:p w14:paraId="1278C16F" w14:textId="5603C57E" w:rsidR="001E03D4" w:rsidRPr="00B77941" w:rsidRDefault="007A7C0A" w:rsidP="007A7C0A">
            <w:pPr>
              <w:spacing w:after="120"/>
              <w:jc w:val="center"/>
              <w:rPr>
                <w:color w:val="7030A0"/>
                <w:sz w:val="20"/>
              </w:rPr>
            </w:pPr>
            <w:r>
              <w:rPr>
                <w:color w:val="7030A0"/>
                <w:sz w:val="20"/>
              </w:rPr>
              <w:t>1xx</w:t>
            </w:r>
            <w:r w:rsidR="001E03D4" w:rsidRPr="00B77941">
              <w:rPr>
                <w:color w:val="7030A0"/>
                <w:sz w:val="20"/>
              </w:rPr>
              <w:t>1 1111</w:t>
            </w:r>
          </w:p>
        </w:tc>
        <w:tc>
          <w:tcPr>
            <w:tcW w:w="1624" w:type="dxa"/>
          </w:tcPr>
          <w:p w14:paraId="3DA169F5" w14:textId="77777777" w:rsidR="001E03D4" w:rsidRPr="00B77941" w:rsidRDefault="001E03D4" w:rsidP="0033707D">
            <w:pPr>
              <w:spacing w:after="120"/>
              <w:jc w:val="center"/>
              <w:rPr>
                <w:color w:val="7030A0"/>
                <w:sz w:val="20"/>
              </w:rPr>
            </w:pPr>
            <w:r w:rsidRPr="00B77941">
              <w:rPr>
                <w:color w:val="7030A0"/>
                <w:sz w:val="20"/>
              </w:rPr>
              <w:t>1</w:t>
            </w:r>
          </w:p>
        </w:tc>
      </w:tr>
      <w:tr w:rsidR="001E03D4" w:rsidRPr="005B3134" w14:paraId="51F09E1E" w14:textId="77777777" w:rsidTr="0033707D">
        <w:tc>
          <w:tcPr>
            <w:tcW w:w="1168" w:type="dxa"/>
          </w:tcPr>
          <w:p w14:paraId="3ED739BC" w14:textId="5BA8F0D8" w:rsidR="001E03D4" w:rsidRPr="00B77941" w:rsidRDefault="001E03D4" w:rsidP="0036398D">
            <w:pPr>
              <w:spacing w:after="120"/>
              <w:jc w:val="center"/>
              <w:rPr>
                <w:color w:val="7030A0"/>
                <w:sz w:val="20"/>
              </w:rPr>
            </w:pPr>
            <w:r w:rsidRPr="00B77941">
              <w:rPr>
                <w:color w:val="7030A0"/>
                <w:sz w:val="20"/>
              </w:rPr>
              <w:t>0</w:t>
            </w:r>
            <w:r w:rsidR="0036398D">
              <w:rPr>
                <w:color w:val="7030A0"/>
                <w:sz w:val="20"/>
              </w:rPr>
              <w:t>xx</w:t>
            </w:r>
            <w:r w:rsidRPr="00B77941">
              <w:rPr>
                <w:color w:val="7030A0"/>
                <w:sz w:val="20"/>
              </w:rPr>
              <w:t>0 0000</w:t>
            </w:r>
          </w:p>
        </w:tc>
        <w:tc>
          <w:tcPr>
            <w:tcW w:w="1168" w:type="dxa"/>
          </w:tcPr>
          <w:p w14:paraId="61CEA9C0" w14:textId="10451833" w:rsidR="001E03D4" w:rsidRPr="00B77941" w:rsidRDefault="0036398D" w:rsidP="0036398D">
            <w:pPr>
              <w:spacing w:after="120"/>
              <w:jc w:val="center"/>
              <w:rPr>
                <w:color w:val="7030A0"/>
                <w:sz w:val="20"/>
              </w:rPr>
            </w:pPr>
            <w:r>
              <w:rPr>
                <w:color w:val="7030A0"/>
                <w:sz w:val="20"/>
              </w:rPr>
              <w:t>x</w:t>
            </w:r>
            <w:r w:rsidR="001E03D4" w:rsidRPr="00B77941">
              <w:rPr>
                <w:color w:val="7030A0"/>
                <w:sz w:val="20"/>
              </w:rPr>
              <w:t>1</w:t>
            </w:r>
            <w:r>
              <w:rPr>
                <w:color w:val="7030A0"/>
                <w:sz w:val="20"/>
              </w:rPr>
              <w:t>x</w:t>
            </w:r>
            <w:r w:rsidR="001E03D4" w:rsidRPr="00B77941">
              <w:rPr>
                <w:color w:val="7030A0"/>
                <w:sz w:val="20"/>
              </w:rPr>
              <w:t>0 0000</w:t>
            </w:r>
          </w:p>
        </w:tc>
        <w:tc>
          <w:tcPr>
            <w:tcW w:w="1169" w:type="dxa"/>
          </w:tcPr>
          <w:p w14:paraId="50531D64" w14:textId="71EEB0B0" w:rsidR="001E03D4" w:rsidRPr="00B77941" w:rsidRDefault="001E03D4" w:rsidP="0036398D">
            <w:pPr>
              <w:spacing w:after="120"/>
              <w:jc w:val="center"/>
              <w:rPr>
                <w:color w:val="7030A0"/>
                <w:sz w:val="20"/>
              </w:rPr>
            </w:pPr>
            <w:r w:rsidRPr="00B77941">
              <w:rPr>
                <w:color w:val="7030A0"/>
                <w:sz w:val="20"/>
              </w:rPr>
              <w:t>1</w:t>
            </w:r>
            <w:r w:rsidR="0036398D">
              <w:rPr>
                <w:color w:val="7030A0"/>
                <w:sz w:val="20"/>
              </w:rPr>
              <w:t>1x0 000x</w:t>
            </w:r>
          </w:p>
        </w:tc>
        <w:tc>
          <w:tcPr>
            <w:tcW w:w="1169" w:type="dxa"/>
          </w:tcPr>
          <w:p w14:paraId="1F9B5BB9" w14:textId="38533DFA" w:rsidR="001E03D4" w:rsidRPr="00B77941" w:rsidRDefault="001E03D4" w:rsidP="0036398D">
            <w:pPr>
              <w:spacing w:after="120"/>
              <w:jc w:val="center"/>
              <w:rPr>
                <w:color w:val="7030A0"/>
                <w:sz w:val="20"/>
              </w:rPr>
            </w:pPr>
            <w:r w:rsidRPr="00B77941">
              <w:rPr>
                <w:color w:val="7030A0"/>
                <w:sz w:val="20"/>
              </w:rPr>
              <w:t>1</w:t>
            </w:r>
            <w:r w:rsidR="0036398D">
              <w:rPr>
                <w:color w:val="7030A0"/>
                <w:sz w:val="20"/>
              </w:rPr>
              <w:t>1x</w:t>
            </w:r>
            <w:r w:rsidRPr="00B77941">
              <w:rPr>
                <w:color w:val="7030A0"/>
                <w:sz w:val="20"/>
              </w:rPr>
              <w:t>0 00</w:t>
            </w:r>
            <w:r w:rsidR="0036398D">
              <w:rPr>
                <w:color w:val="7030A0"/>
                <w:sz w:val="20"/>
              </w:rPr>
              <w:t>x</w:t>
            </w:r>
            <w:r w:rsidRPr="00B77941">
              <w:rPr>
                <w:color w:val="7030A0"/>
                <w:sz w:val="20"/>
              </w:rPr>
              <w:t>1</w:t>
            </w:r>
          </w:p>
        </w:tc>
        <w:tc>
          <w:tcPr>
            <w:tcW w:w="1169" w:type="dxa"/>
          </w:tcPr>
          <w:p w14:paraId="261A8C3E" w14:textId="537BC446" w:rsidR="001E03D4" w:rsidRPr="00B77941" w:rsidRDefault="001E03D4" w:rsidP="0036398D">
            <w:pPr>
              <w:spacing w:after="120"/>
              <w:jc w:val="center"/>
              <w:rPr>
                <w:color w:val="7030A0"/>
                <w:sz w:val="20"/>
              </w:rPr>
            </w:pPr>
            <w:r w:rsidRPr="00B77941">
              <w:rPr>
                <w:color w:val="7030A0"/>
                <w:sz w:val="20"/>
              </w:rPr>
              <w:t>11</w:t>
            </w:r>
            <w:r w:rsidR="0036398D">
              <w:rPr>
                <w:color w:val="7030A0"/>
                <w:sz w:val="20"/>
              </w:rPr>
              <w:t>x</w:t>
            </w:r>
            <w:r w:rsidRPr="00B77941">
              <w:rPr>
                <w:color w:val="7030A0"/>
                <w:sz w:val="20"/>
              </w:rPr>
              <w:t>0 0</w:t>
            </w:r>
            <w:r w:rsidR="0036398D">
              <w:rPr>
                <w:color w:val="7030A0"/>
                <w:sz w:val="20"/>
              </w:rPr>
              <w:t>x</w:t>
            </w:r>
            <w:r w:rsidRPr="00B77941">
              <w:rPr>
                <w:color w:val="7030A0"/>
                <w:sz w:val="20"/>
              </w:rPr>
              <w:t>11</w:t>
            </w:r>
          </w:p>
        </w:tc>
        <w:tc>
          <w:tcPr>
            <w:tcW w:w="1169" w:type="dxa"/>
          </w:tcPr>
          <w:p w14:paraId="6382FDAA" w14:textId="649A762E" w:rsidR="001E03D4" w:rsidRPr="00B77941" w:rsidRDefault="001E03D4" w:rsidP="007A7C0A">
            <w:pPr>
              <w:spacing w:after="120"/>
              <w:jc w:val="center"/>
              <w:rPr>
                <w:color w:val="7030A0"/>
                <w:sz w:val="20"/>
              </w:rPr>
            </w:pPr>
            <w:r w:rsidRPr="00B77941">
              <w:rPr>
                <w:color w:val="7030A0"/>
                <w:sz w:val="20"/>
              </w:rPr>
              <w:t>1</w:t>
            </w:r>
            <w:r w:rsidR="007A7C0A">
              <w:rPr>
                <w:color w:val="7030A0"/>
                <w:sz w:val="20"/>
              </w:rPr>
              <w:t>1x</w:t>
            </w:r>
            <w:r w:rsidRPr="00B77941">
              <w:rPr>
                <w:color w:val="7030A0"/>
                <w:sz w:val="20"/>
              </w:rPr>
              <w:t xml:space="preserve">0 </w:t>
            </w:r>
            <w:r w:rsidR="007A7C0A">
              <w:rPr>
                <w:color w:val="7030A0"/>
                <w:sz w:val="20"/>
              </w:rPr>
              <w:t>x</w:t>
            </w:r>
            <w:r w:rsidRPr="00B77941">
              <w:rPr>
                <w:color w:val="7030A0"/>
                <w:sz w:val="20"/>
              </w:rPr>
              <w:t>111</w:t>
            </w:r>
          </w:p>
        </w:tc>
        <w:tc>
          <w:tcPr>
            <w:tcW w:w="1169" w:type="dxa"/>
          </w:tcPr>
          <w:p w14:paraId="334A461D" w14:textId="4612A6CC" w:rsidR="001E03D4" w:rsidRPr="00B77941" w:rsidRDefault="001E03D4" w:rsidP="007A7C0A">
            <w:pPr>
              <w:spacing w:after="120"/>
              <w:jc w:val="center"/>
              <w:rPr>
                <w:color w:val="7030A0"/>
                <w:sz w:val="20"/>
              </w:rPr>
            </w:pPr>
            <w:r w:rsidRPr="00B77941">
              <w:rPr>
                <w:color w:val="7030A0"/>
                <w:sz w:val="20"/>
              </w:rPr>
              <w:t>1</w:t>
            </w:r>
            <w:r w:rsidR="007A7C0A">
              <w:rPr>
                <w:color w:val="7030A0"/>
                <w:sz w:val="20"/>
              </w:rPr>
              <w:t>1xx</w:t>
            </w:r>
            <w:r w:rsidRPr="00B77941">
              <w:rPr>
                <w:color w:val="7030A0"/>
                <w:sz w:val="20"/>
              </w:rPr>
              <w:t xml:space="preserve"> 1111</w:t>
            </w:r>
          </w:p>
        </w:tc>
        <w:tc>
          <w:tcPr>
            <w:tcW w:w="1624" w:type="dxa"/>
          </w:tcPr>
          <w:p w14:paraId="43709AD4" w14:textId="77777777" w:rsidR="001E03D4" w:rsidRPr="00B77941" w:rsidRDefault="001E03D4" w:rsidP="0033707D">
            <w:pPr>
              <w:spacing w:after="120"/>
              <w:jc w:val="center"/>
              <w:rPr>
                <w:color w:val="7030A0"/>
                <w:sz w:val="20"/>
              </w:rPr>
            </w:pPr>
            <w:r w:rsidRPr="00B77941">
              <w:rPr>
                <w:color w:val="7030A0"/>
                <w:sz w:val="20"/>
              </w:rPr>
              <w:t>2</w:t>
            </w:r>
          </w:p>
        </w:tc>
      </w:tr>
      <w:tr w:rsidR="001E03D4" w:rsidRPr="005B3134" w14:paraId="78F706C9" w14:textId="77777777" w:rsidTr="0033707D">
        <w:tc>
          <w:tcPr>
            <w:tcW w:w="1168" w:type="dxa"/>
          </w:tcPr>
          <w:p w14:paraId="16EEBC58" w14:textId="54320E0E" w:rsidR="001E03D4" w:rsidRPr="00B77941" w:rsidRDefault="001E03D4" w:rsidP="0036398D">
            <w:pPr>
              <w:spacing w:after="120"/>
              <w:jc w:val="center"/>
              <w:rPr>
                <w:color w:val="7030A0"/>
                <w:sz w:val="20"/>
              </w:rPr>
            </w:pPr>
            <w:r w:rsidRPr="00B77941">
              <w:rPr>
                <w:color w:val="7030A0"/>
                <w:sz w:val="20"/>
              </w:rPr>
              <w:t>00</w:t>
            </w:r>
            <w:r w:rsidR="0036398D">
              <w:rPr>
                <w:color w:val="7030A0"/>
                <w:sz w:val="20"/>
              </w:rPr>
              <w:t>xx</w:t>
            </w:r>
            <w:r w:rsidRPr="00B77941">
              <w:rPr>
                <w:color w:val="7030A0"/>
                <w:sz w:val="20"/>
              </w:rPr>
              <w:t xml:space="preserve"> 0000</w:t>
            </w:r>
          </w:p>
        </w:tc>
        <w:tc>
          <w:tcPr>
            <w:tcW w:w="1168" w:type="dxa"/>
          </w:tcPr>
          <w:p w14:paraId="5FBC2E78" w14:textId="743B9C80" w:rsidR="001E03D4" w:rsidRPr="00B77941" w:rsidRDefault="001E03D4" w:rsidP="0036398D">
            <w:pPr>
              <w:spacing w:after="120"/>
              <w:jc w:val="center"/>
              <w:rPr>
                <w:color w:val="7030A0"/>
                <w:sz w:val="20"/>
              </w:rPr>
            </w:pPr>
            <w:r w:rsidRPr="00B77941">
              <w:rPr>
                <w:color w:val="7030A0"/>
                <w:sz w:val="20"/>
              </w:rPr>
              <w:t>0</w:t>
            </w:r>
            <w:r w:rsidR="0036398D">
              <w:rPr>
                <w:color w:val="7030A0"/>
                <w:sz w:val="20"/>
              </w:rPr>
              <w:t>x</w:t>
            </w:r>
            <w:r w:rsidRPr="00B77941">
              <w:rPr>
                <w:color w:val="7030A0"/>
                <w:sz w:val="20"/>
              </w:rPr>
              <w:t>1</w:t>
            </w:r>
            <w:r w:rsidR="0036398D">
              <w:rPr>
                <w:color w:val="7030A0"/>
                <w:sz w:val="20"/>
              </w:rPr>
              <w:t>x</w:t>
            </w:r>
            <w:r w:rsidRPr="00B77941">
              <w:rPr>
                <w:color w:val="7030A0"/>
                <w:sz w:val="20"/>
              </w:rPr>
              <w:t xml:space="preserve"> 0000</w:t>
            </w:r>
          </w:p>
        </w:tc>
        <w:tc>
          <w:tcPr>
            <w:tcW w:w="1169" w:type="dxa"/>
          </w:tcPr>
          <w:p w14:paraId="514F9BC4" w14:textId="428DFA15" w:rsidR="001E03D4" w:rsidRPr="00B77941" w:rsidRDefault="0036398D" w:rsidP="0036398D">
            <w:pPr>
              <w:spacing w:after="120"/>
              <w:jc w:val="center"/>
              <w:rPr>
                <w:color w:val="7030A0"/>
                <w:sz w:val="20"/>
              </w:rPr>
            </w:pPr>
            <w:r>
              <w:rPr>
                <w:color w:val="7030A0"/>
                <w:sz w:val="20"/>
              </w:rPr>
              <w:t>x</w:t>
            </w:r>
            <w:r w:rsidR="001E03D4" w:rsidRPr="00B77941">
              <w:rPr>
                <w:color w:val="7030A0"/>
                <w:sz w:val="20"/>
              </w:rPr>
              <w:t>11</w:t>
            </w:r>
            <w:r>
              <w:rPr>
                <w:color w:val="7030A0"/>
                <w:sz w:val="20"/>
              </w:rPr>
              <w:t>x</w:t>
            </w:r>
            <w:r w:rsidR="001E03D4" w:rsidRPr="00B77941">
              <w:rPr>
                <w:color w:val="7030A0"/>
                <w:sz w:val="20"/>
              </w:rPr>
              <w:t xml:space="preserve"> 000</w:t>
            </w:r>
            <w:r>
              <w:rPr>
                <w:color w:val="7030A0"/>
                <w:sz w:val="20"/>
              </w:rPr>
              <w:t>0</w:t>
            </w:r>
          </w:p>
        </w:tc>
        <w:tc>
          <w:tcPr>
            <w:tcW w:w="1169" w:type="dxa"/>
          </w:tcPr>
          <w:p w14:paraId="761796CD" w14:textId="42649CE5" w:rsidR="001E03D4" w:rsidRPr="00B77941" w:rsidRDefault="001E03D4" w:rsidP="0036398D">
            <w:pPr>
              <w:spacing w:after="120"/>
              <w:jc w:val="center"/>
              <w:rPr>
                <w:color w:val="7030A0"/>
                <w:sz w:val="20"/>
              </w:rPr>
            </w:pPr>
            <w:r w:rsidRPr="00B77941">
              <w:rPr>
                <w:color w:val="7030A0"/>
                <w:sz w:val="20"/>
              </w:rPr>
              <w:t>11</w:t>
            </w:r>
            <w:r w:rsidR="0036398D">
              <w:rPr>
                <w:color w:val="7030A0"/>
                <w:sz w:val="20"/>
              </w:rPr>
              <w:t>1x</w:t>
            </w:r>
            <w:r w:rsidRPr="00B77941">
              <w:rPr>
                <w:color w:val="7030A0"/>
                <w:sz w:val="20"/>
              </w:rPr>
              <w:t xml:space="preserve"> 000</w:t>
            </w:r>
            <w:r w:rsidR="0036398D">
              <w:rPr>
                <w:color w:val="7030A0"/>
                <w:sz w:val="20"/>
              </w:rPr>
              <w:t>x</w:t>
            </w:r>
          </w:p>
        </w:tc>
        <w:tc>
          <w:tcPr>
            <w:tcW w:w="1169" w:type="dxa"/>
          </w:tcPr>
          <w:p w14:paraId="02012632" w14:textId="3352E283" w:rsidR="001E03D4" w:rsidRPr="00B77941" w:rsidRDefault="001E03D4" w:rsidP="0036398D">
            <w:pPr>
              <w:spacing w:after="120"/>
              <w:jc w:val="center"/>
              <w:rPr>
                <w:color w:val="7030A0"/>
                <w:sz w:val="20"/>
              </w:rPr>
            </w:pPr>
            <w:r w:rsidRPr="00B77941">
              <w:rPr>
                <w:color w:val="7030A0"/>
                <w:sz w:val="20"/>
              </w:rPr>
              <w:t>111</w:t>
            </w:r>
            <w:r w:rsidR="0036398D">
              <w:rPr>
                <w:color w:val="7030A0"/>
                <w:sz w:val="20"/>
              </w:rPr>
              <w:t>x</w:t>
            </w:r>
            <w:r w:rsidRPr="00B77941">
              <w:rPr>
                <w:color w:val="7030A0"/>
                <w:sz w:val="20"/>
              </w:rPr>
              <w:t xml:space="preserve"> 00</w:t>
            </w:r>
            <w:r w:rsidR="0036398D">
              <w:rPr>
                <w:color w:val="7030A0"/>
                <w:sz w:val="20"/>
              </w:rPr>
              <w:t>x</w:t>
            </w:r>
            <w:r w:rsidRPr="00B77941">
              <w:rPr>
                <w:color w:val="7030A0"/>
                <w:sz w:val="20"/>
              </w:rPr>
              <w:t>1</w:t>
            </w:r>
          </w:p>
        </w:tc>
        <w:tc>
          <w:tcPr>
            <w:tcW w:w="1169" w:type="dxa"/>
          </w:tcPr>
          <w:p w14:paraId="0122F90D" w14:textId="2ADAD470" w:rsidR="001E03D4" w:rsidRPr="00B77941" w:rsidRDefault="001E03D4" w:rsidP="007A7C0A">
            <w:pPr>
              <w:spacing w:after="120"/>
              <w:jc w:val="center"/>
              <w:rPr>
                <w:color w:val="7030A0"/>
                <w:sz w:val="20"/>
              </w:rPr>
            </w:pPr>
            <w:r w:rsidRPr="00B77941">
              <w:rPr>
                <w:color w:val="7030A0"/>
                <w:sz w:val="20"/>
              </w:rPr>
              <w:t>1</w:t>
            </w:r>
            <w:r w:rsidR="007A7C0A">
              <w:rPr>
                <w:color w:val="7030A0"/>
                <w:sz w:val="20"/>
              </w:rPr>
              <w:t>11x</w:t>
            </w:r>
            <w:r w:rsidRPr="00B77941">
              <w:rPr>
                <w:color w:val="7030A0"/>
                <w:sz w:val="20"/>
              </w:rPr>
              <w:t xml:space="preserve"> 0</w:t>
            </w:r>
            <w:r w:rsidR="007A7C0A">
              <w:rPr>
                <w:color w:val="7030A0"/>
                <w:sz w:val="20"/>
              </w:rPr>
              <w:t>x</w:t>
            </w:r>
            <w:r w:rsidRPr="00B77941">
              <w:rPr>
                <w:color w:val="7030A0"/>
                <w:sz w:val="20"/>
              </w:rPr>
              <w:t>11</w:t>
            </w:r>
          </w:p>
        </w:tc>
        <w:tc>
          <w:tcPr>
            <w:tcW w:w="1169" w:type="dxa"/>
          </w:tcPr>
          <w:p w14:paraId="35B913A2" w14:textId="7961431D" w:rsidR="001E03D4" w:rsidRPr="00B77941" w:rsidRDefault="001E03D4" w:rsidP="007A7C0A">
            <w:pPr>
              <w:spacing w:after="120"/>
              <w:jc w:val="center"/>
              <w:rPr>
                <w:color w:val="7030A0"/>
                <w:sz w:val="20"/>
              </w:rPr>
            </w:pPr>
            <w:r w:rsidRPr="00B77941">
              <w:rPr>
                <w:color w:val="7030A0"/>
                <w:sz w:val="20"/>
              </w:rPr>
              <w:t>1</w:t>
            </w:r>
            <w:r w:rsidR="007A7C0A">
              <w:rPr>
                <w:color w:val="7030A0"/>
                <w:sz w:val="20"/>
              </w:rPr>
              <w:t>11x</w:t>
            </w:r>
            <w:r w:rsidRPr="00B77941">
              <w:rPr>
                <w:color w:val="7030A0"/>
                <w:sz w:val="20"/>
              </w:rPr>
              <w:t xml:space="preserve"> </w:t>
            </w:r>
            <w:r w:rsidR="007A7C0A">
              <w:rPr>
                <w:color w:val="7030A0"/>
                <w:sz w:val="20"/>
              </w:rPr>
              <w:t>x</w:t>
            </w:r>
            <w:r w:rsidRPr="00B77941">
              <w:rPr>
                <w:color w:val="7030A0"/>
                <w:sz w:val="20"/>
              </w:rPr>
              <w:t>111</w:t>
            </w:r>
          </w:p>
        </w:tc>
        <w:tc>
          <w:tcPr>
            <w:tcW w:w="1624" w:type="dxa"/>
          </w:tcPr>
          <w:p w14:paraId="18330943" w14:textId="77777777" w:rsidR="001E03D4" w:rsidRPr="00B77941" w:rsidRDefault="001E03D4" w:rsidP="0033707D">
            <w:pPr>
              <w:spacing w:after="120"/>
              <w:jc w:val="center"/>
              <w:rPr>
                <w:color w:val="7030A0"/>
                <w:sz w:val="20"/>
              </w:rPr>
            </w:pPr>
            <w:r w:rsidRPr="00B77941">
              <w:rPr>
                <w:color w:val="7030A0"/>
                <w:sz w:val="20"/>
              </w:rPr>
              <w:t>3</w:t>
            </w:r>
          </w:p>
        </w:tc>
      </w:tr>
      <w:tr w:rsidR="001E03D4" w:rsidRPr="005B3134" w14:paraId="6E9FF66A" w14:textId="77777777" w:rsidTr="0033707D">
        <w:tc>
          <w:tcPr>
            <w:tcW w:w="1168" w:type="dxa"/>
          </w:tcPr>
          <w:p w14:paraId="37CC36BF" w14:textId="2B2C324C" w:rsidR="001E03D4" w:rsidRPr="00B77941" w:rsidRDefault="001E03D4" w:rsidP="0036398D">
            <w:pPr>
              <w:spacing w:after="120"/>
              <w:jc w:val="center"/>
              <w:rPr>
                <w:color w:val="7030A0"/>
                <w:sz w:val="20"/>
              </w:rPr>
            </w:pPr>
            <w:r w:rsidRPr="00B77941">
              <w:rPr>
                <w:color w:val="7030A0"/>
                <w:sz w:val="20"/>
              </w:rPr>
              <w:t>000</w:t>
            </w:r>
            <w:r w:rsidR="0036398D">
              <w:rPr>
                <w:color w:val="7030A0"/>
                <w:sz w:val="20"/>
              </w:rPr>
              <w:t>x</w:t>
            </w:r>
            <w:r w:rsidRPr="00B77941">
              <w:rPr>
                <w:color w:val="7030A0"/>
                <w:sz w:val="20"/>
              </w:rPr>
              <w:t xml:space="preserve"> </w:t>
            </w:r>
            <w:r w:rsidR="0036398D">
              <w:rPr>
                <w:color w:val="7030A0"/>
                <w:sz w:val="20"/>
              </w:rPr>
              <w:t>x</w:t>
            </w:r>
            <w:r w:rsidRPr="00B77941">
              <w:rPr>
                <w:color w:val="7030A0"/>
                <w:sz w:val="20"/>
              </w:rPr>
              <w:t>000</w:t>
            </w:r>
          </w:p>
        </w:tc>
        <w:tc>
          <w:tcPr>
            <w:tcW w:w="1168" w:type="dxa"/>
          </w:tcPr>
          <w:p w14:paraId="305CFC41" w14:textId="64433525" w:rsidR="001E03D4" w:rsidRPr="00B77941" w:rsidRDefault="001E03D4" w:rsidP="0036398D">
            <w:pPr>
              <w:spacing w:after="120"/>
              <w:jc w:val="center"/>
              <w:rPr>
                <w:color w:val="7030A0"/>
                <w:sz w:val="20"/>
              </w:rPr>
            </w:pPr>
            <w:r w:rsidRPr="00B77941">
              <w:rPr>
                <w:color w:val="7030A0"/>
                <w:sz w:val="20"/>
              </w:rPr>
              <w:t>0</w:t>
            </w:r>
            <w:r w:rsidR="0036398D">
              <w:rPr>
                <w:color w:val="7030A0"/>
                <w:sz w:val="20"/>
              </w:rPr>
              <w:t>0x</w:t>
            </w:r>
            <w:r w:rsidRPr="00B77941">
              <w:rPr>
                <w:color w:val="7030A0"/>
                <w:sz w:val="20"/>
              </w:rPr>
              <w:t xml:space="preserve">1 </w:t>
            </w:r>
            <w:r w:rsidR="0036398D">
              <w:rPr>
                <w:color w:val="7030A0"/>
                <w:sz w:val="20"/>
              </w:rPr>
              <w:t>x</w:t>
            </w:r>
            <w:r w:rsidRPr="00B77941">
              <w:rPr>
                <w:color w:val="7030A0"/>
                <w:sz w:val="20"/>
              </w:rPr>
              <w:t>000</w:t>
            </w:r>
          </w:p>
        </w:tc>
        <w:tc>
          <w:tcPr>
            <w:tcW w:w="1169" w:type="dxa"/>
          </w:tcPr>
          <w:p w14:paraId="7A460C4C" w14:textId="69FEACD0" w:rsidR="001E03D4" w:rsidRPr="00B77941" w:rsidRDefault="0036398D" w:rsidP="0036398D">
            <w:pPr>
              <w:spacing w:after="120"/>
              <w:jc w:val="center"/>
              <w:rPr>
                <w:color w:val="7030A0"/>
                <w:sz w:val="20"/>
              </w:rPr>
            </w:pPr>
            <w:r>
              <w:rPr>
                <w:color w:val="7030A0"/>
                <w:sz w:val="20"/>
              </w:rPr>
              <w:t>0x</w:t>
            </w:r>
            <w:r w:rsidR="001E03D4" w:rsidRPr="00B77941">
              <w:rPr>
                <w:color w:val="7030A0"/>
                <w:sz w:val="20"/>
              </w:rPr>
              <w:t xml:space="preserve">11 </w:t>
            </w:r>
            <w:r>
              <w:rPr>
                <w:color w:val="7030A0"/>
                <w:sz w:val="20"/>
              </w:rPr>
              <w:t>x</w:t>
            </w:r>
            <w:r w:rsidR="001E03D4" w:rsidRPr="00B77941">
              <w:rPr>
                <w:color w:val="7030A0"/>
                <w:sz w:val="20"/>
              </w:rPr>
              <w:t>000</w:t>
            </w:r>
          </w:p>
        </w:tc>
        <w:tc>
          <w:tcPr>
            <w:tcW w:w="1169" w:type="dxa"/>
          </w:tcPr>
          <w:p w14:paraId="6C52B2C6" w14:textId="586DF7B7" w:rsidR="001E03D4" w:rsidRPr="00B77941" w:rsidRDefault="0036398D" w:rsidP="0036398D">
            <w:pPr>
              <w:spacing w:after="120"/>
              <w:jc w:val="center"/>
              <w:rPr>
                <w:color w:val="7030A0"/>
                <w:sz w:val="20"/>
              </w:rPr>
            </w:pPr>
            <w:r>
              <w:rPr>
                <w:color w:val="7030A0"/>
                <w:sz w:val="20"/>
              </w:rPr>
              <w:t>x</w:t>
            </w:r>
            <w:r w:rsidR="001E03D4" w:rsidRPr="00B77941">
              <w:rPr>
                <w:color w:val="7030A0"/>
                <w:sz w:val="20"/>
              </w:rPr>
              <w:t xml:space="preserve">111 </w:t>
            </w:r>
            <w:r>
              <w:rPr>
                <w:color w:val="7030A0"/>
                <w:sz w:val="20"/>
              </w:rPr>
              <w:t>x</w:t>
            </w:r>
            <w:r w:rsidR="001E03D4" w:rsidRPr="00B77941">
              <w:rPr>
                <w:color w:val="7030A0"/>
                <w:sz w:val="20"/>
              </w:rPr>
              <w:t>000</w:t>
            </w:r>
          </w:p>
        </w:tc>
        <w:tc>
          <w:tcPr>
            <w:tcW w:w="1169" w:type="dxa"/>
          </w:tcPr>
          <w:p w14:paraId="3BA136D0" w14:textId="11CDF64F" w:rsidR="001E03D4" w:rsidRPr="00B77941" w:rsidRDefault="001E03D4" w:rsidP="0036398D">
            <w:pPr>
              <w:spacing w:after="120"/>
              <w:jc w:val="center"/>
              <w:rPr>
                <w:color w:val="7030A0"/>
                <w:sz w:val="20"/>
              </w:rPr>
            </w:pPr>
            <w:r w:rsidRPr="00B77941">
              <w:rPr>
                <w:color w:val="7030A0"/>
                <w:sz w:val="20"/>
              </w:rPr>
              <w:t xml:space="preserve">1111 </w:t>
            </w:r>
            <w:r w:rsidR="0036398D">
              <w:rPr>
                <w:color w:val="7030A0"/>
                <w:sz w:val="20"/>
              </w:rPr>
              <w:t>x</w:t>
            </w:r>
            <w:r w:rsidRPr="00B77941">
              <w:rPr>
                <w:color w:val="7030A0"/>
                <w:sz w:val="20"/>
              </w:rPr>
              <w:t>00</w:t>
            </w:r>
            <w:r w:rsidR="0036398D">
              <w:rPr>
                <w:color w:val="7030A0"/>
                <w:sz w:val="20"/>
              </w:rPr>
              <w:t>x</w:t>
            </w:r>
          </w:p>
        </w:tc>
        <w:tc>
          <w:tcPr>
            <w:tcW w:w="1169" w:type="dxa"/>
          </w:tcPr>
          <w:p w14:paraId="32C09E28" w14:textId="10B05FFB" w:rsidR="001E03D4" w:rsidRPr="00B77941" w:rsidRDefault="001E03D4" w:rsidP="007A7C0A">
            <w:pPr>
              <w:spacing w:after="120"/>
              <w:jc w:val="center"/>
              <w:rPr>
                <w:color w:val="7030A0"/>
                <w:sz w:val="20"/>
              </w:rPr>
            </w:pPr>
            <w:r w:rsidRPr="00B77941">
              <w:rPr>
                <w:color w:val="7030A0"/>
                <w:sz w:val="20"/>
              </w:rPr>
              <w:t>1</w:t>
            </w:r>
            <w:r w:rsidR="007A7C0A">
              <w:rPr>
                <w:color w:val="7030A0"/>
                <w:sz w:val="20"/>
              </w:rPr>
              <w:t>111 x</w:t>
            </w:r>
            <w:r w:rsidRPr="00B77941">
              <w:rPr>
                <w:color w:val="7030A0"/>
                <w:sz w:val="20"/>
              </w:rPr>
              <w:t>0</w:t>
            </w:r>
            <w:r w:rsidR="007A7C0A">
              <w:rPr>
                <w:color w:val="7030A0"/>
                <w:sz w:val="20"/>
              </w:rPr>
              <w:t>x</w:t>
            </w:r>
            <w:r w:rsidRPr="00B77941">
              <w:rPr>
                <w:color w:val="7030A0"/>
                <w:sz w:val="20"/>
              </w:rPr>
              <w:t>1</w:t>
            </w:r>
          </w:p>
        </w:tc>
        <w:tc>
          <w:tcPr>
            <w:tcW w:w="1169" w:type="dxa"/>
          </w:tcPr>
          <w:p w14:paraId="22804125" w14:textId="7B96DE78" w:rsidR="001E03D4" w:rsidRPr="00B77941" w:rsidRDefault="001E03D4" w:rsidP="007A7C0A">
            <w:pPr>
              <w:spacing w:after="120"/>
              <w:jc w:val="center"/>
              <w:rPr>
                <w:color w:val="7030A0"/>
                <w:sz w:val="20"/>
              </w:rPr>
            </w:pPr>
            <w:r w:rsidRPr="00B77941">
              <w:rPr>
                <w:color w:val="7030A0"/>
                <w:sz w:val="20"/>
              </w:rPr>
              <w:t>1</w:t>
            </w:r>
            <w:r w:rsidR="007A7C0A">
              <w:rPr>
                <w:color w:val="7030A0"/>
                <w:sz w:val="20"/>
              </w:rPr>
              <w:t>111 xx</w:t>
            </w:r>
            <w:r w:rsidRPr="00B77941">
              <w:rPr>
                <w:color w:val="7030A0"/>
                <w:sz w:val="20"/>
              </w:rPr>
              <w:t>11</w:t>
            </w:r>
          </w:p>
        </w:tc>
        <w:tc>
          <w:tcPr>
            <w:tcW w:w="1624" w:type="dxa"/>
          </w:tcPr>
          <w:p w14:paraId="2D4FEF66" w14:textId="77777777" w:rsidR="001E03D4" w:rsidRPr="00B77941" w:rsidRDefault="001E03D4" w:rsidP="0033707D">
            <w:pPr>
              <w:spacing w:after="120"/>
              <w:jc w:val="center"/>
              <w:rPr>
                <w:color w:val="7030A0"/>
                <w:sz w:val="20"/>
              </w:rPr>
            </w:pPr>
            <w:r w:rsidRPr="00B77941">
              <w:rPr>
                <w:color w:val="7030A0"/>
                <w:sz w:val="20"/>
              </w:rPr>
              <w:t>4</w:t>
            </w:r>
          </w:p>
        </w:tc>
      </w:tr>
      <w:tr w:rsidR="001E03D4" w:rsidRPr="005B3134" w14:paraId="7283791C" w14:textId="77777777" w:rsidTr="0033707D">
        <w:tc>
          <w:tcPr>
            <w:tcW w:w="1168" w:type="dxa"/>
          </w:tcPr>
          <w:p w14:paraId="09BD42F6" w14:textId="26D59157" w:rsidR="001E03D4" w:rsidRPr="00B77941" w:rsidRDefault="001E03D4" w:rsidP="0036398D">
            <w:pPr>
              <w:spacing w:after="120"/>
              <w:jc w:val="center"/>
              <w:rPr>
                <w:color w:val="7030A0"/>
                <w:sz w:val="20"/>
              </w:rPr>
            </w:pPr>
            <w:r w:rsidRPr="00B77941">
              <w:rPr>
                <w:color w:val="7030A0"/>
                <w:sz w:val="20"/>
              </w:rPr>
              <w:t xml:space="preserve">0000 </w:t>
            </w:r>
            <w:r w:rsidR="0036398D">
              <w:rPr>
                <w:color w:val="7030A0"/>
                <w:sz w:val="20"/>
              </w:rPr>
              <w:t>xx</w:t>
            </w:r>
            <w:r w:rsidRPr="00B77941">
              <w:rPr>
                <w:color w:val="7030A0"/>
                <w:sz w:val="20"/>
              </w:rPr>
              <w:t xml:space="preserve">00 </w:t>
            </w:r>
          </w:p>
        </w:tc>
        <w:tc>
          <w:tcPr>
            <w:tcW w:w="1168" w:type="dxa"/>
          </w:tcPr>
          <w:p w14:paraId="3CBE93FC" w14:textId="753F3BFB" w:rsidR="001E03D4" w:rsidRPr="00B77941" w:rsidRDefault="001E03D4" w:rsidP="0036398D">
            <w:pPr>
              <w:spacing w:after="120"/>
              <w:jc w:val="center"/>
              <w:rPr>
                <w:color w:val="7030A0"/>
                <w:sz w:val="20"/>
              </w:rPr>
            </w:pPr>
            <w:r w:rsidRPr="00B77941">
              <w:rPr>
                <w:color w:val="7030A0"/>
                <w:sz w:val="20"/>
              </w:rPr>
              <w:t>0</w:t>
            </w:r>
            <w:r w:rsidR="0036398D">
              <w:rPr>
                <w:color w:val="7030A0"/>
                <w:sz w:val="20"/>
              </w:rPr>
              <w:t>00x</w:t>
            </w:r>
            <w:r w:rsidRPr="00B77941">
              <w:rPr>
                <w:color w:val="7030A0"/>
                <w:sz w:val="20"/>
              </w:rPr>
              <w:t xml:space="preserve"> 1</w:t>
            </w:r>
            <w:r w:rsidR="0036398D">
              <w:rPr>
                <w:color w:val="7030A0"/>
                <w:sz w:val="20"/>
              </w:rPr>
              <w:t>x</w:t>
            </w:r>
            <w:r w:rsidRPr="00B77941">
              <w:rPr>
                <w:color w:val="7030A0"/>
                <w:sz w:val="20"/>
              </w:rPr>
              <w:t>00</w:t>
            </w:r>
          </w:p>
        </w:tc>
        <w:tc>
          <w:tcPr>
            <w:tcW w:w="1169" w:type="dxa"/>
          </w:tcPr>
          <w:p w14:paraId="7640025C" w14:textId="6CE02F5E" w:rsidR="001E03D4" w:rsidRPr="00B77941" w:rsidRDefault="001E03D4" w:rsidP="0036398D">
            <w:pPr>
              <w:spacing w:after="120"/>
              <w:jc w:val="center"/>
              <w:rPr>
                <w:color w:val="7030A0"/>
                <w:sz w:val="20"/>
              </w:rPr>
            </w:pPr>
            <w:r w:rsidRPr="00B77941">
              <w:rPr>
                <w:color w:val="7030A0"/>
                <w:sz w:val="20"/>
              </w:rPr>
              <w:t>0</w:t>
            </w:r>
            <w:r w:rsidR="0036398D">
              <w:rPr>
                <w:color w:val="7030A0"/>
                <w:sz w:val="20"/>
              </w:rPr>
              <w:t>0x</w:t>
            </w:r>
            <w:r w:rsidRPr="00B77941">
              <w:rPr>
                <w:color w:val="7030A0"/>
                <w:sz w:val="20"/>
              </w:rPr>
              <w:t>1 1</w:t>
            </w:r>
            <w:r w:rsidR="0036398D">
              <w:rPr>
                <w:color w:val="7030A0"/>
                <w:sz w:val="20"/>
              </w:rPr>
              <w:t>x</w:t>
            </w:r>
            <w:r w:rsidRPr="00B77941">
              <w:rPr>
                <w:color w:val="7030A0"/>
                <w:sz w:val="20"/>
              </w:rPr>
              <w:t>00</w:t>
            </w:r>
          </w:p>
        </w:tc>
        <w:tc>
          <w:tcPr>
            <w:tcW w:w="1169" w:type="dxa"/>
          </w:tcPr>
          <w:p w14:paraId="10A77F22" w14:textId="0A5ABB88" w:rsidR="001E03D4" w:rsidRPr="00B77941" w:rsidRDefault="001E03D4" w:rsidP="0036398D">
            <w:pPr>
              <w:spacing w:after="120"/>
              <w:jc w:val="center"/>
              <w:rPr>
                <w:color w:val="7030A0"/>
                <w:sz w:val="20"/>
              </w:rPr>
            </w:pPr>
            <w:r w:rsidRPr="00B77941">
              <w:rPr>
                <w:color w:val="7030A0"/>
                <w:sz w:val="20"/>
              </w:rPr>
              <w:t>0</w:t>
            </w:r>
            <w:r w:rsidR="0036398D">
              <w:rPr>
                <w:color w:val="7030A0"/>
                <w:sz w:val="20"/>
              </w:rPr>
              <w:t>x</w:t>
            </w:r>
            <w:r w:rsidRPr="00B77941">
              <w:rPr>
                <w:color w:val="7030A0"/>
                <w:sz w:val="20"/>
              </w:rPr>
              <w:t>11 1</w:t>
            </w:r>
            <w:r w:rsidR="0036398D">
              <w:rPr>
                <w:color w:val="7030A0"/>
                <w:sz w:val="20"/>
              </w:rPr>
              <w:t>x</w:t>
            </w:r>
            <w:r w:rsidRPr="00B77941">
              <w:rPr>
                <w:color w:val="7030A0"/>
                <w:sz w:val="20"/>
              </w:rPr>
              <w:t>00</w:t>
            </w:r>
          </w:p>
        </w:tc>
        <w:tc>
          <w:tcPr>
            <w:tcW w:w="1169" w:type="dxa"/>
          </w:tcPr>
          <w:p w14:paraId="04C4EAA3" w14:textId="4CB54DBB" w:rsidR="001E03D4" w:rsidRPr="00B77941" w:rsidRDefault="0036398D" w:rsidP="0036398D">
            <w:pPr>
              <w:spacing w:after="120"/>
              <w:jc w:val="center"/>
              <w:rPr>
                <w:color w:val="7030A0"/>
                <w:sz w:val="20"/>
              </w:rPr>
            </w:pPr>
            <w:r>
              <w:rPr>
                <w:color w:val="7030A0"/>
                <w:sz w:val="20"/>
              </w:rPr>
              <w:t>x</w:t>
            </w:r>
            <w:r w:rsidR="001E03D4" w:rsidRPr="00B77941">
              <w:rPr>
                <w:color w:val="7030A0"/>
                <w:sz w:val="20"/>
              </w:rPr>
              <w:t>111 1</w:t>
            </w:r>
            <w:r>
              <w:rPr>
                <w:color w:val="7030A0"/>
                <w:sz w:val="20"/>
              </w:rPr>
              <w:t>x</w:t>
            </w:r>
            <w:r w:rsidR="001E03D4" w:rsidRPr="00B77941">
              <w:rPr>
                <w:color w:val="7030A0"/>
                <w:sz w:val="20"/>
              </w:rPr>
              <w:t>00</w:t>
            </w:r>
          </w:p>
        </w:tc>
        <w:tc>
          <w:tcPr>
            <w:tcW w:w="1169" w:type="dxa"/>
          </w:tcPr>
          <w:p w14:paraId="116A13EF" w14:textId="3D3C5018" w:rsidR="001E03D4" w:rsidRPr="00B77941" w:rsidRDefault="001E03D4" w:rsidP="007A7C0A">
            <w:pPr>
              <w:spacing w:after="120"/>
              <w:jc w:val="center"/>
              <w:rPr>
                <w:color w:val="7030A0"/>
                <w:sz w:val="20"/>
              </w:rPr>
            </w:pPr>
            <w:r w:rsidRPr="00B77941">
              <w:rPr>
                <w:color w:val="7030A0"/>
                <w:sz w:val="20"/>
              </w:rPr>
              <w:t>1</w:t>
            </w:r>
            <w:r w:rsidR="007A7C0A">
              <w:rPr>
                <w:color w:val="7030A0"/>
                <w:sz w:val="20"/>
              </w:rPr>
              <w:t>111 1x</w:t>
            </w:r>
            <w:r w:rsidRPr="00B77941">
              <w:rPr>
                <w:color w:val="7030A0"/>
                <w:sz w:val="20"/>
              </w:rPr>
              <w:t>0</w:t>
            </w:r>
            <w:r w:rsidR="007A7C0A">
              <w:rPr>
                <w:color w:val="7030A0"/>
                <w:sz w:val="20"/>
              </w:rPr>
              <w:t>x</w:t>
            </w:r>
          </w:p>
        </w:tc>
        <w:tc>
          <w:tcPr>
            <w:tcW w:w="1169" w:type="dxa"/>
          </w:tcPr>
          <w:p w14:paraId="2D8B6B74" w14:textId="69D08129" w:rsidR="001E03D4" w:rsidRPr="00B77941" w:rsidRDefault="001E03D4" w:rsidP="007A7C0A">
            <w:pPr>
              <w:spacing w:after="120"/>
              <w:jc w:val="center"/>
              <w:rPr>
                <w:color w:val="7030A0"/>
                <w:sz w:val="20"/>
              </w:rPr>
            </w:pPr>
            <w:r w:rsidRPr="00B77941">
              <w:rPr>
                <w:color w:val="7030A0"/>
                <w:sz w:val="20"/>
              </w:rPr>
              <w:t>1</w:t>
            </w:r>
            <w:r w:rsidR="007A7C0A">
              <w:rPr>
                <w:color w:val="7030A0"/>
                <w:sz w:val="20"/>
              </w:rPr>
              <w:t>111 1xx</w:t>
            </w:r>
            <w:r w:rsidRPr="00B77941">
              <w:rPr>
                <w:color w:val="7030A0"/>
                <w:sz w:val="20"/>
              </w:rPr>
              <w:t>1</w:t>
            </w:r>
          </w:p>
        </w:tc>
        <w:tc>
          <w:tcPr>
            <w:tcW w:w="1624" w:type="dxa"/>
          </w:tcPr>
          <w:p w14:paraId="58A5FA62" w14:textId="77777777" w:rsidR="001E03D4" w:rsidRPr="00B77941" w:rsidRDefault="001E03D4" w:rsidP="0033707D">
            <w:pPr>
              <w:spacing w:after="120"/>
              <w:jc w:val="center"/>
              <w:rPr>
                <w:color w:val="7030A0"/>
                <w:sz w:val="20"/>
              </w:rPr>
            </w:pPr>
            <w:r w:rsidRPr="00B77941">
              <w:rPr>
                <w:color w:val="7030A0"/>
                <w:sz w:val="20"/>
              </w:rPr>
              <w:t>5</w:t>
            </w:r>
          </w:p>
        </w:tc>
      </w:tr>
      <w:tr w:rsidR="001E03D4" w:rsidRPr="005B3134" w14:paraId="56E89054" w14:textId="77777777" w:rsidTr="0033707D">
        <w:tc>
          <w:tcPr>
            <w:tcW w:w="1168" w:type="dxa"/>
          </w:tcPr>
          <w:p w14:paraId="38CA1C83" w14:textId="0FA69845" w:rsidR="001E03D4" w:rsidRPr="00B77941" w:rsidRDefault="001E03D4" w:rsidP="0036398D">
            <w:pPr>
              <w:spacing w:after="120"/>
              <w:jc w:val="center"/>
              <w:rPr>
                <w:color w:val="7030A0"/>
                <w:sz w:val="20"/>
              </w:rPr>
            </w:pPr>
            <w:r w:rsidRPr="00B77941">
              <w:rPr>
                <w:color w:val="7030A0"/>
                <w:sz w:val="20"/>
              </w:rPr>
              <w:t>0000 0</w:t>
            </w:r>
            <w:r w:rsidR="0036398D">
              <w:rPr>
                <w:color w:val="7030A0"/>
                <w:sz w:val="20"/>
              </w:rPr>
              <w:t>xx</w:t>
            </w:r>
            <w:r w:rsidRPr="00B77941">
              <w:rPr>
                <w:color w:val="7030A0"/>
                <w:sz w:val="20"/>
              </w:rPr>
              <w:t xml:space="preserve">0 </w:t>
            </w:r>
          </w:p>
        </w:tc>
        <w:tc>
          <w:tcPr>
            <w:tcW w:w="1168" w:type="dxa"/>
          </w:tcPr>
          <w:p w14:paraId="3CB49273" w14:textId="33014B93" w:rsidR="001E03D4" w:rsidRPr="00B77941" w:rsidRDefault="001E03D4" w:rsidP="0036398D">
            <w:pPr>
              <w:spacing w:after="120"/>
              <w:jc w:val="center"/>
              <w:rPr>
                <w:color w:val="7030A0"/>
                <w:sz w:val="20"/>
              </w:rPr>
            </w:pPr>
            <w:r w:rsidRPr="00B77941">
              <w:rPr>
                <w:color w:val="7030A0"/>
                <w:sz w:val="20"/>
              </w:rPr>
              <w:t>0</w:t>
            </w:r>
            <w:r w:rsidR="0036398D">
              <w:rPr>
                <w:color w:val="7030A0"/>
                <w:sz w:val="20"/>
              </w:rPr>
              <w:t>000 x</w:t>
            </w:r>
            <w:r w:rsidRPr="00B77941">
              <w:rPr>
                <w:color w:val="7030A0"/>
                <w:sz w:val="20"/>
              </w:rPr>
              <w:t>1</w:t>
            </w:r>
            <w:r w:rsidR="0036398D">
              <w:rPr>
                <w:color w:val="7030A0"/>
                <w:sz w:val="20"/>
              </w:rPr>
              <w:t>x</w:t>
            </w:r>
            <w:r w:rsidRPr="00B77941">
              <w:rPr>
                <w:color w:val="7030A0"/>
                <w:sz w:val="20"/>
              </w:rPr>
              <w:t>0</w:t>
            </w:r>
          </w:p>
        </w:tc>
        <w:tc>
          <w:tcPr>
            <w:tcW w:w="1169" w:type="dxa"/>
          </w:tcPr>
          <w:p w14:paraId="76631CD7" w14:textId="30E3377A" w:rsidR="001E03D4" w:rsidRPr="00B77941" w:rsidRDefault="001E03D4" w:rsidP="0033707D">
            <w:pPr>
              <w:spacing w:after="120"/>
              <w:jc w:val="center"/>
              <w:rPr>
                <w:color w:val="7030A0"/>
                <w:sz w:val="20"/>
              </w:rPr>
            </w:pPr>
            <w:r w:rsidRPr="00B77941">
              <w:rPr>
                <w:color w:val="7030A0"/>
                <w:sz w:val="20"/>
              </w:rPr>
              <w:t>0</w:t>
            </w:r>
            <w:r w:rsidR="0036398D">
              <w:rPr>
                <w:color w:val="7030A0"/>
                <w:sz w:val="20"/>
              </w:rPr>
              <w:t>00x 11x</w:t>
            </w:r>
            <w:r w:rsidRPr="00B77941">
              <w:rPr>
                <w:color w:val="7030A0"/>
                <w:sz w:val="20"/>
              </w:rPr>
              <w:t>0</w:t>
            </w:r>
          </w:p>
        </w:tc>
        <w:tc>
          <w:tcPr>
            <w:tcW w:w="1169" w:type="dxa"/>
          </w:tcPr>
          <w:p w14:paraId="535666DB" w14:textId="14EB4A01" w:rsidR="001E03D4" w:rsidRPr="00B77941" w:rsidRDefault="0036398D" w:rsidP="0036398D">
            <w:pPr>
              <w:spacing w:after="120"/>
              <w:jc w:val="center"/>
              <w:rPr>
                <w:color w:val="7030A0"/>
                <w:sz w:val="20"/>
              </w:rPr>
            </w:pPr>
            <w:r>
              <w:rPr>
                <w:color w:val="7030A0"/>
                <w:sz w:val="20"/>
              </w:rPr>
              <w:t>00x</w:t>
            </w:r>
            <w:r w:rsidR="001E03D4" w:rsidRPr="00B77941">
              <w:rPr>
                <w:color w:val="7030A0"/>
                <w:sz w:val="20"/>
              </w:rPr>
              <w:t>1 11</w:t>
            </w:r>
            <w:r>
              <w:rPr>
                <w:color w:val="7030A0"/>
                <w:sz w:val="20"/>
              </w:rPr>
              <w:t>x</w:t>
            </w:r>
            <w:r w:rsidR="001E03D4" w:rsidRPr="00B77941">
              <w:rPr>
                <w:color w:val="7030A0"/>
                <w:sz w:val="20"/>
              </w:rPr>
              <w:t>0</w:t>
            </w:r>
          </w:p>
        </w:tc>
        <w:tc>
          <w:tcPr>
            <w:tcW w:w="1169" w:type="dxa"/>
          </w:tcPr>
          <w:p w14:paraId="34B4B80D" w14:textId="0739E37D" w:rsidR="001E03D4" w:rsidRPr="00B77941" w:rsidRDefault="001E03D4" w:rsidP="0036398D">
            <w:pPr>
              <w:spacing w:after="120"/>
              <w:jc w:val="center"/>
              <w:rPr>
                <w:color w:val="7030A0"/>
                <w:sz w:val="20"/>
              </w:rPr>
            </w:pPr>
            <w:r w:rsidRPr="00B77941">
              <w:rPr>
                <w:color w:val="7030A0"/>
                <w:sz w:val="20"/>
              </w:rPr>
              <w:t>0</w:t>
            </w:r>
            <w:r w:rsidR="0036398D">
              <w:rPr>
                <w:color w:val="7030A0"/>
                <w:sz w:val="20"/>
              </w:rPr>
              <w:t>x</w:t>
            </w:r>
            <w:r w:rsidRPr="00B77941">
              <w:rPr>
                <w:color w:val="7030A0"/>
                <w:sz w:val="20"/>
              </w:rPr>
              <w:t>11 11</w:t>
            </w:r>
            <w:r w:rsidR="0036398D">
              <w:rPr>
                <w:color w:val="7030A0"/>
                <w:sz w:val="20"/>
              </w:rPr>
              <w:t>x</w:t>
            </w:r>
            <w:r w:rsidRPr="00B77941">
              <w:rPr>
                <w:color w:val="7030A0"/>
                <w:sz w:val="20"/>
              </w:rPr>
              <w:t>0</w:t>
            </w:r>
          </w:p>
        </w:tc>
        <w:tc>
          <w:tcPr>
            <w:tcW w:w="1169" w:type="dxa"/>
          </w:tcPr>
          <w:p w14:paraId="1405920F" w14:textId="7E1B8E32" w:rsidR="001E03D4" w:rsidRPr="00B77941" w:rsidRDefault="007A7C0A" w:rsidP="0033707D">
            <w:pPr>
              <w:spacing w:after="120"/>
              <w:jc w:val="center"/>
              <w:rPr>
                <w:color w:val="7030A0"/>
                <w:sz w:val="20"/>
              </w:rPr>
            </w:pPr>
            <w:r>
              <w:rPr>
                <w:color w:val="7030A0"/>
                <w:sz w:val="20"/>
              </w:rPr>
              <w:t>x111 11x</w:t>
            </w:r>
            <w:r w:rsidR="001E03D4" w:rsidRPr="00B77941">
              <w:rPr>
                <w:color w:val="7030A0"/>
                <w:sz w:val="20"/>
              </w:rPr>
              <w:t>0</w:t>
            </w:r>
          </w:p>
        </w:tc>
        <w:tc>
          <w:tcPr>
            <w:tcW w:w="1169" w:type="dxa"/>
          </w:tcPr>
          <w:p w14:paraId="34C0F9EE" w14:textId="3366C1AA" w:rsidR="001E03D4" w:rsidRPr="00B77941" w:rsidRDefault="001E03D4" w:rsidP="007A7C0A">
            <w:pPr>
              <w:spacing w:after="120"/>
              <w:jc w:val="center"/>
              <w:rPr>
                <w:color w:val="7030A0"/>
                <w:sz w:val="20"/>
              </w:rPr>
            </w:pPr>
            <w:r w:rsidRPr="00B77941">
              <w:rPr>
                <w:color w:val="7030A0"/>
                <w:sz w:val="20"/>
              </w:rPr>
              <w:t>1111 11</w:t>
            </w:r>
            <w:r w:rsidR="007A7C0A">
              <w:rPr>
                <w:color w:val="7030A0"/>
                <w:sz w:val="20"/>
              </w:rPr>
              <w:t>xx</w:t>
            </w:r>
          </w:p>
        </w:tc>
        <w:tc>
          <w:tcPr>
            <w:tcW w:w="1624" w:type="dxa"/>
          </w:tcPr>
          <w:p w14:paraId="6A40E6F1" w14:textId="77777777" w:rsidR="001E03D4" w:rsidRPr="00B77941" w:rsidRDefault="001E03D4" w:rsidP="0033707D">
            <w:pPr>
              <w:spacing w:after="120"/>
              <w:jc w:val="center"/>
              <w:rPr>
                <w:color w:val="7030A0"/>
                <w:sz w:val="20"/>
              </w:rPr>
            </w:pPr>
            <w:r w:rsidRPr="00B77941">
              <w:rPr>
                <w:color w:val="7030A0"/>
                <w:sz w:val="20"/>
              </w:rPr>
              <w:t>6</w:t>
            </w:r>
          </w:p>
        </w:tc>
      </w:tr>
      <w:tr w:rsidR="001E03D4" w:rsidRPr="005B3134" w14:paraId="18C7DDCF" w14:textId="77777777" w:rsidTr="0033707D">
        <w:tc>
          <w:tcPr>
            <w:tcW w:w="1168" w:type="dxa"/>
          </w:tcPr>
          <w:p w14:paraId="32F5CC1F" w14:textId="3BC7356D" w:rsidR="001E03D4" w:rsidRPr="00B77941" w:rsidRDefault="001E03D4" w:rsidP="0036398D">
            <w:pPr>
              <w:spacing w:after="120"/>
              <w:jc w:val="center"/>
              <w:rPr>
                <w:color w:val="7030A0"/>
                <w:sz w:val="20"/>
              </w:rPr>
            </w:pPr>
            <w:r w:rsidRPr="00B77941">
              <w:rPr>
                <w:color w:val="7030A0"/>
                <w:sz w:val="20"/>
              </w:rPr>
              <w:t>0000 00</w:t>
            </w:r>
            <w:r w:rsidR="0036398D">
              <w:rPr>
                <w:color w:val="7030A0"/>
                <w:sz w:val="20"/>
              </w:rPr>
              <w:t>xx</w:t>
            </w:r>
          </w:p>
        </w:tc>
        <w:tc>
          <w:tcPr>
            <w:tcW w:w="1168" w:type="dxa"/>
          </w:tcPr>
          <w:p w14:paraId="1AA4806E" w14:textId="225614D5" w:rsidR="001E03D4" w:rsidRPr="00B77941" w:rsidRDefault="001E03D4" w:rsidP="0036398D">
            <w:pPr>
              <w:spacing w:after="120"/>
              <w:jc w:val="center"/>
              <w:rPr>
                <w:color w:val="7030A0"/>
                <w:sz w:val="20"/>
              </w:rPr>
            </w:pPr>
            <w:r w:rsidRPr="00B77941">
              <w:rPr>
                <w:color w:val="7030A0"/>
                <w:sz w:val="20"/>
              </w:rPr>
              <w:t>0</w:t>
            </w:r>
            <w:r w:rsidR="0036398D">
              <w:rPr>
                <w:color w:val="7030A0"/>
                <w:sz w:val="20"/>
              </w:rPr>
              <w:t>000 0x</w:t>
            </w:r>
            <w:r w:rsidRPr="00B77941">
              <w:rPr>
                <w:color w:val="7030A0"/>
                <w:sz w:val="20"/>
              </w:rPr>
              <w:t>1</w:t>
            </w:r>
            <w:r w:rsidR="0036398D">
              <w:rPr>
                <w:color w:val="7030A0"/>
                <w:sz w:val="20"/>
              </w:rPr>
              <w:t>x</w:t>
            </w:r>
          </w:p>
        </w:tc>
        <w:tc>
          <w:tcPr>
            <w:tcW w:w="1169" w:type="dxa"/>
          </w:tcPr>
          <w:p w14:paraId="33DFB429" w14:textId="6C0A05EA" w:rsidR="001E03D4" w:rsidRPr="00B77941" w:rsidRDefault="001E03D4" w:rsidP="0036398D">
            <w:pPr>
              <w:spacing w:after="120"/>
              <w:jc w:val="center"/>
              <w:rPr>
                <w:color w:val="7030A0"/>
                <w:sz w:val="20"/>
              </w:rPr>
            </w:pPr>
            <w:r w:rsidRPr="00B77941">
              <w:rPr>
                <w:color w:val="7030A0"/>
                <w:sz w:val="20"/>
              </w:rPr>
              <w:t>0</w:t>
            </w:r>
            <w:r w:rsidR="0036398D">
              <w:rPr>
                <w:color w:val="7030A0"/>
                <w:sz w:val="20"/>
              </w:rPr>
              <w:t>000 x</w:t>
            </w:r>
            <w:r w:rsidRPr="00B77941">
              <w:rPr>
                <w:color w:val="7030A0"/>
                <w:sz w:val="20"/>
              </w:rPr>
              <w:t>11</w:t>
            </w:r>
            <w:r w:rsidR="0036398D">
              <w:rPr>
                <w:color w:val="7030A0"/>
                <w:sz w:val="20"/>
              </w:rPr>
              <w:t>x</w:t>
            </w:r>
          </w:p>
        </w:tc>
        <w:tc>
          <w:tcPr>
            <w:tcW w:w="1169" w:type="dxa"/>
          </w:tcPr>
          <w:p w14:paraId="280F4537" w14:textId="28EB70A5" w:rsidR="001E03D4" w:rsidRPr="00B77941" w:rsidRDefault="001E03D4" w:rsidP="0036398D">
            <w:pPr>
              <w:spacing w:after="120"/>
              <w:jc w:val="center"/>
              <w:rPr>
                <w:color w:val="7030A0"/>
                <w:sz w:val="20"/>
              </w:rPr>
            </w:pPr>
            <w:r w:rsidRPr="00B77941">
              <w:rPr>
                <w:color w:val="7030A0"/>
                <w:sz w:val="20"/>
              </w:rPr>
              <w:t>000</w:t>
            </w:r>
            <w:r w:rsidR="0036398D">
              <w:rPr>
                <w:color w:val="7030A0"/>
                <w:sz w:val="20"/>
              </w:rPr>
              <w:t>x</w:t>
            </w:r>
            <w:r w:rsidRPr="00B77941">
              <w:rPr>
                <w:color w:val="7030A0"/>
                <w:sz w:val="20"/>
              </w:rPr>
              <w:t xml:space="preserve"> 111</w:t>
            </w:r>
            <w:r w:rsidR="0036398D">
              <w:rPr>
                <w:color w:val="7030A0"/>
                <w:sz w:val="20"/>
              </w:rPr>
              <w:t>x</w:t>
            </w:r>
          </w:p>
        </w:tc>
        <w:tc>
          <w:tcPr>
            <w:tcW w:w="1169" w:type="dxa"/>
          </w:tcPr>
          <w:p w14:paraId="6CDF0AEC" w14:textId="1A0CDD1C" w:rsidR="001E03D4" w:rsidRPr="00B77941" w:rsidRDefault="0036398D" w:rsidP="0036398D">
            <w:pPr>
              <w:spacing w:after="120"/>
              <w:jc w:val="center"/>
              <w:rPr>
                <w:color w:val="7030A0"/>
                <w:sz w:val="20"/>
              </w:rPr>
            </w:pPr>
            <w:r>
              <w:rPr>
                <w:color w:val="7030A0"/>
                <w:sz w:val="20"/>
              </w:rPr>
              <w:t>00x</w:t>
            </w:r>
            <w:r w:rsidR="001E03D4" w:rsidRPr="00B77941">
              <w:rPr>
                <w:color w:val="7030A0"/>
                <w:sz w:val="20"/>
              </w:rPr>
              <w:t>1 111</w:t>
            </w:r>
            <w:r>
              <w:rPr>
                <w:color w:val="7030A0"/>
                <w:sz w:val="20"/>
              </w:rPr>
              <w:t>x</w:t>
            </w:r>
          </w:p>
        </w:tc>
        <w:tc>
          <w:tcPr>
            <w:tcW w:w="1169" w:type="dxa"/>
          </w:tcPr>
          <w:p w14:paraId="43B2E590" w14:textId="011F3A9F" w:rsidR="001E03D4" w:rsidRPr="00B77941" w:rsidRDefault="001E03D4" w:rsidP="007A7C0A">
            <w:pPr>
              <w:spacing w:after="120"/>
              <w:jc w:val="center"/>
              <w:rPr>
                <w:color w:val="7030A0"/>
                <w:sz w:val="20"/>
              </w:rPr>
            </w:pPr>
            <w:r w:rsidRPr="00B77941">
              <w:rPr>
                <w:color w:val="7030A0"/>
                <w:sz w:val="20"/>
              </w:rPr>
              <w:t>0</w:t>
            </w:r>
            <w:r w:rsidR="007A7C0A">
              <w:rPr>
                <w:color w:val="7030A0"/>
                <w:sz w:val="20"/>
              </w:rPr>
              <w:t>x11 111x</w:t>
            </w:r>
          </w:p>
        </w:tc>
        <w:tc>
          <w:tcPr>
            <w:tcW w:w="1169" w:type="dxa"/>
          </w:tcPr>
          <w:p w14:paraId="411D9975" w14:textId="538E0EE2" w:rsidR="001E03D4" w:rsidRPr="00B77941" w:rsidRDefault="007A7C0A" w:rsidP="0033707D">
            <w:pPr>
              <w:spacing w:after="120"/>
              <w:jc w:val="center"/>
              <w:rPr>
                <w:color w:val="7030A0"/>
                <w:sz w:val="20"/>
              </w:rPr>
            </w:pPr>
            <w:r>
              <w:rPr>
                <w:color w:val="7030A0"/>
                <w:sz w:val="20"/>
              </w:rPr>
              <w:t>x111 111x</w:t>
            </w:r>
          </w:p>
        </w:tc>
        <w:tc>
          <w:tcPr>
            <w:tcW w:w="1624" w:type="dxa"/>
          </w:tcPr>
          <w:p w14:paraId="2794F6AC" w14:textId="77777777" w:rsidR="001E03D4" w:rsidRPr="00B77941" w:rsidRDefault="001E03D4" w:rsidP="0033707D">
            <w:pPr>
              <w:spacing w:after="120"/>
              <w:jc w:val="center"/>
              <w:rPr>
                <w:color w:val="7030A0"/>
                <w:sz w:val="20"/>
              </w:rPr>
            </w:pPr>
            <w:r w:rsidRPr="00B77941">
              <w:rPr>
                <w:color w:val="7030A0"/>
                <w:sz w:val="20"/>
              </w:rPr>
              <w:t>7</w:t>
            </w:r>
          </w:p>
        </w:tc>
      </w:tr>
      <w:tr w:rsidR="001E03D4" w:rsidRPr="005B3134" w14:paraId="6997FC3E" w14:textId="77777777" w:rsidTr="0033707D">
        <w:tc>
          <w:tcPr>
            <w:tcW w:w="1168" w:type="dxa"/>
          </w:tcPr>
          <w:p w14:paraId="4694FFF4" w14:textId="7A651BF6" w:rsidR="001E03D4" w:rsidRPr="00B77941" w:rsidRDefault="0036398D" w:rsidP="0036398D">
            <w:pPr>
              <w:spacing w:after="120"/>
              <w:jc w:val="center"/>
              <w:rPr>
                <w:color w:val="7030A0"/>
                <w:sz w:val="20"/>
              </w:rPr>
            </w:pPr>
            <w:r>
              <w:rPr>
                <w:color w:val="7030A0"/>
                <w:sz w:val="20"/>
              </w:rPr>
              <w:t>x</w:t>
            </w:r>
            <w:r w:rsidR="001E03D4" w:rsidRPr="00B77941">
              <w:rPr>
                <w:color w:val="7030A0"/>
                <w:sz w:val="20"/>
              </w:rPr>
              <w:t>000 000</w:t>
            </w:r>
            <w:r>
              <w:rPr>
                <w:color w:val="7030A0"/>
                <w:sz w:val="20"/>
              </w:rPr>
              <w:t>x</w:t>
            </w:r>
          </w:p>
        </w:tc>
        <w:tc>
          <w:tcPr>
            <w:tcW w:w="1168" w:type="dxa"/>
          </w:tcPr>
          <w:p w14:paraId="5D2BFE7E" w14:textId="0BAA28CB" w:rsidR="001E03D4" w:rsidRPr="00B77941" w:rsidRDefault="0036398D" w:rsidP="0033707D">
            <w:pPr>
              <w:spacing w:after="120"/>
              <w:jc w:val="center"/>
              <w:rPr>
                <w:color w:val="7030A0"/>
                <w:sz w:val="20"/>
              </w:rPr>
            </w:pPr>
            <w:r>
              <w:rPr>
                <w:color w:val="7030A0"/>
                <w:sz w:val="20"/>
              </w:rPr>
              <w:t>x000 00x</w:t>
            </w:r>
            <w:r w:rsidR="001E03D4" w:rsidRPr="00B77941">
              <w:rPr>
                <w:color w:val="7030A0"/>
                <w:sz w:val="20"/>
              </w:rPr>
              <w:t>1</w:t>
            </w:r>
          </w:p>
        </w:tc>
        <w:tc>
          <w:tcPr>
            <w:tcW w:w="1169" w:type="dxa"/>
          </w:tcPr>
          <w:p w14:paraId="7BCF1338" w14:textId="671BD8CD" w:rsidR="001E03D4" w:rsidRPr="00B77941" w:rsidRDefault="0036398D" w:rsidP="0033707D">
            <w:pPr>
              <w:spacing w:after="120"/>
              <w:jc w:val="center"/>
              <w:rPr>
                <w:color w:val="7030A0"/>
                <w:sz w:val="20"/>
              </w:rPr>
            </w:pPr>
            <w:r>
              <w:rPr>
                <w:color w:val="7030A0"/>
                <w:sz w:val="20"/>
              </w:rPr>
              <w:t>x000 0x</w:t>
            </w:r>
            <w:r w:rsidR="001E03D4" w:rsidRPr="00B77941">
              <w:rPr>
                <w:color w:val="7030A0"/>
                <w:sz w:val="20"/>
              </w:rPr>
              <w:t>11</w:t>
            </w:r>
          </w:p>
        </w:tc>
        <w:tc>
          <w:tcPr>
            <w:tcW w:w="1169" w:type="dxa"/>
          </w:tcPr>
          <w:p w14:paraId="52213751" w14:textId="198A2005" w:rsidR="001E03D4" w:rsidRPr="00B77941" w:rsidRDefault="0036398D" w:rsidP="0036398D">
            <w:pPr>
              <w:spacing w:after="120"/>
              <w:jc w:val="center"/>
              <w:rPr>
                <w:color w:val="7030A0"/>
                <w:sz w:val="20"/>
              </w:rPr>
            </w:pPr>
            <w:r>
              <w:rPr>
                <w:color w:val="7030A0"/>
                <w:sz w:val="20"/>
              </w:rPr>
              <w:t>x</w:t>
            </w:r>
            <w:r w:rsidR="001E03D4" w:rsidRPr="00B77941">
              <w:rPr>
                <w:color w:val="7030A0"/>
                <w:sz w:val="20"/>
              </w:rPr>
              <w:t xml:space="preserve">000 </w:t>
            </w:r>
            <w:r>
              <w:rPr>
                <w:color w:val="7030A0"/>
                <w:sz w:val="20"/>
              </w:rPr>
              <w:t>x</w:t>
            </w:r>
            <w:r w:rsidR="001E03D4" w:rsidRPr="00B77941">
              <w:rPr>
                <w:color w:val="7030A0"/>
                <w:sz w:val="20"/>
              </w:rPr>
              <w:t>111</w:t>
            </w:r>
          </w:p>
        </w:tc>
        <w:tc>
          <w:tcPr>
            <w:tcW w:w="1169" w:type="dxa"/>
          </w:tcPr>
          <w:p w14:paraId="5F53EE86" w14:textId="68FC9858" w:rsidR="001E03D4" w:rsidRPr="00B77941" w:rsidRDefault="0036398D" w:rsidP="0036398D">
            <w:pPr>
              <w:spacing w:after="120"/>
              <w:jc w:val="center"/>
              <w:rPr>
                <w:color w:val="7030A0"/>
                <w:sz w:val="20"/>
              </w:rPr>
            </w:pPr>
            <w:r>
              <w:rPr>
                <w:color w:val="7030A0"/>
                <w:sz w:val="20"/>
              </w:rPr>
              <w:t>x</w:t>
            </w:r>
            <w:r w:rsidR="001E03D4" w:rsidRPr="00B77941">
              <w:rPr>
                <w:color w:val="7030A0"/>
                <w:sz w:val="20"/>
              </w:rPr>
              <w:t>00</w:t>
            </w:r>
            <w:r>
              <w:rPr>
                <w:color w:val="7030A0"/>
                <w:sz w:val="20"/>
              </w:rPr>
              <w:t>x</w:t>
            </w:r>
            <w:r w:rsidR="001E03D4" w:rsidRPr="00B77941">
              <w:rPr>
                <w:color w:val="7030A0"/>
                <w:sz w:val="20"/>
              </w:rPr>
              <w:t xml:space="preserve"> 1111</w:t>
            </w:r>
          </w:p>
        </w:tc>
        <w:tc>
          <w:tcPr>
            <w:tcW w:w="1169" w:type="dxa"/>
          </w:tcPr>
          <w:p w14:paraId="31F26B30" w14:textId="4BDFD365" w:rsidR="001E03D4" w:rsidRPr="00B77941" w:rsidRDefault="007A7C0A" w:rsidP="007A7C0A">
            <w:pPr>
              <w:spacing w:after="120"/>
              <w:jc w:val="center"/>
              <w:rPr>
                <w:color w:val="7030A0"/>
                <w:sz w:val="20"/>
              </w:rPr>
            </w:pPr>
            <w:r>
              <w:rPr>
                <w:color w:val="7030A0"/>
                <w:sz w:val="20"/>
              </w:rPr>
              <w:t>x</w:t>
            </w:r>
            <w:r w:rsidR="001E03D4" w:rsidRPr="00B77941">
              <w:rPr>
                <w:color w:val="7030A0"/>
                <w:sz w:val="20"/>
              </w:rPr>
              <w:t>0</w:t>
            </w:r>
            <w:r>
              <w:rPr>
                <w:color w:val="7030A0"/>
                <w:sz w:val="20"/>
              </w:rPr>
              <w:t>x</w:t>
            </w:r>
            <w:r w:rsidR="001E03D4" w:rsidRPr="00B77941">
              <w:rPr>
                <w:color w:val="7030A0"/>
                <w:sz w:val="20"/>
              </w:rPr>
              <w:t>1 1111</w:t>
            </w:r>
          </w:p>
        </w:tc>
        <w:tc>
          <w:tcPr>
            <w:tcW w:w="1169" w:type="dxa"/>
          </w:tcPr>
          <w:p w14:paraId="3C06E87B" w14:textId="3084F5E1" w:rsidR="001E03D4" w:rsidRPr="00B77941" w:rsidRDefault="007A7C0A" w:rsidP="007A7C0A">
            <w:pPr>
              <w:spacing w:after="120"/>
              <w:jc w:val="center"/>
              <w:rPr>
                <w:color w:val="7030A0"/>
                <w:sz w:val="20"/>
              </w:rPr>
            </w:pPr>
            <w:r>
              <w:rPr>
                <w:color w:val="7030A0"/>
                <w:sz w:val="20"/>
              </w:rPr>
              <w:t>xx</w:t>
            </w:r>
            <w:r w:rsidR="001E03D4" w:rsidRPr="00B77941">
              <w:rPr>
                <w:color w:val="7030A0"/>
                <w:sz w:val="20"/>
              </w:rPr>
              <w:t>11 1111</w:t>
            </w:r>
          </w:p>
        </w:tc>
        <w:tc>
          <w:tcPr>
            <w:tcW w:w="1624" w:type="dxa"/>
          </w:tcPr>
          <w:p w14:paraId="70117A91" w14:textId="77777777" w:rsidR="001E03D4" w:rsidRPr="00B77941" w:rsidRDefault="001E03D4" w:rsidP="0033707D">
            <w:pPr>
              <w:spacing w:after="120"/>
              <w:jc w:val="center"/>
              <w:rPr>
                <w:color w:val="7030A0"/>
                <w:sz w:val="20"/>
              </w:rPr>
            </w:pPr>
            <w:r w:rsidRPr="00B77941">
              <w:rPr>
                <w:color w:val="7030A0"/>
                <w:sz w:val="20"/>
              </w:rPr>
              <w:t>8</w:t>
            </w:r>
          </w:p>
        </w:tc>
      </w:tr>
    </w:tbl>
    <w:p w14:paraId="06B4C233" w14:textId="77777777" w:rsidR="001E03D4" w:rsidRPr="0064193B" w:rsidRDefault="001E03D4" w:rsidP="001E03D4">
      <w:pPr>
        <w:spacing w:after="120"/>
        <w:jc w:val="center"/>
        <w:rPr>
          <w:b/>
          <w:color w:val="FF0000"/>
        </w:rPr>
      </w:pPr>
    </w:p>
    <w:p w14:paraId="5F8AD2AD" w14:textId="77777777" w:rsidR="001E03D4" w:rsidRDefault="001E03D4" w:rsidP="001E03D4">
      <w:pPr>
        <w:rPr>
          <w:noProof/>
          <w:lang w:eastAsia="ko-KR"/>
        </w:rPr>
      </w:pPr>
    </w:p>
    <w:p w14:paraId="6BC120DE" w14:textId="77777777" w:rsidR="001E03D4" w:rsidRDefault="001E03D4" w:rsidP="001E03D4">
      <w:pPr>
        <w:rPr>
          <w:noProof/>
          <w:lang w:eastAsia="ko-KR"/>
        </w:rPr>
      </w:pPr>
    </w:p>
    <w:p w14:paraId="2364AC1C" w14:textId="77777777" w:rsidR="00DD0F64" w:rsidRDefault="00DD0F64" w:rsidP="0038258C"/>
    <w:p w14:paraId="655FDB31" w14:textId="77777777" w:rsidR="00CF52F1" w:rsidRDefault="00CF52F1" w:rsidP="0038258C"/>
    <w:p w14:paraId="69197157" w14:textId="77777777" w:rsidR="001E03D4" w:rsidRDefault="001E03D4" w:rsidP="0038258C"/>
    <w:p w14:paraId="101DF744" w14:textId="77777777" w:rsidR="001E03D4" w:rsidRDefault="001E03D4" w:rsidP="0038258C"/>
    <w:p w14:paraId="36C4FC0B" w14:textId="77777777" w:rsidR="007E6479" w:rsidRDefault="007E6479" w:rsidP="0038258C"/>
    <w:p w14:paraId="3E05F163" w14:textId="77777777" w:rsidR="007E6479" w:rsidRDefault="007E6479" w:rsidP="0038258C"/>
    <w:p w14:paraId="050A3012" w14:textId="77777777" w:rsidR="007E6479" w:rsidRDefault="007E6479" w:rsidP="0038258C"/>
    <w:p w14:paraId="72E2D27E" w14:textId="77777777" w:rsidR="007E6479" w:rsidRDefault="007E6479" w:rsidP="0038258C"/>
    <w:p w14:paraId="02B20F35" w14:textId="77777777" w:rsidR="007E6479" w:rsidRDefault="007E6479" w:rsidP="0038258C"/>
    <w:p w14:paraId="03FE193B" w14:textId="77777777" w:rsidR="007E6479" w:rsidRDefault="007E6479" w:rsidP="0038258C"/>
    <w:p w14:paraId="461AB005" w14:textId="77777777" w:rsidR="007E6479" w:rsidRDefault="007E6479" w:rsidP="0038258C"/>
    <w:p w14:paraId="08DF9A82" w14:textId="77777777" w:rsidR="007E6479" w:rsidRDefault="007E6479" w:rsidP="0038258C"/>
    <w:p w14:paraId="05372A99" w14:textId="77777777" w:rsidR="007E6479" w:rsidRDefault="007E6479" w:rsidP="0038258C"/>
    <w:p w14:paraId="3069D9FE" w14:textId="77777777" w:rsidR="007E6479" w:rsidRDefault="007E6479" w:rsidP="0038258C"/>
    <w:p w14:paraId="67DCB7C4" w14:textId="77777777" w:rsidR="007E6479" w:rsidRDefault="007E6479" w:rsidP="0038258C"/>
    <w:p w14:paraId="5C6745B3" w14:textId="18100851" w:rsidR="00405E09" w:rsidRDefault="00405E09" w:rsidP="00405E09">
      <w:pPr>
        <w:pStyle w:val="MS"/>
        <w:widowControl w:val="0"/>
        <w:rPr>
          <w:rFonts w:eastAsia="Calibri"/>
          <w:b/>
          <w:bCs/>
          <w:color w:val="C75252"/>
          <w:shd w:val="clear" w:color="auto" w:fill="FFFFFF"/>
        </w:rPr>
      </w:pPr>
      <w:r>
        <w:rPr>
          <w:b/>
        </w:rPr>
        <w:lastRenderedPageBreak/>
        <w:t xml:space="preserve">15.1.3.5 </w:t>
      </w:r>
      <w:r>
        <w:rPr>
          <w:rFonts w:eastAsia="Calibri"/>
          <w:b/>
          <w:bCs/>
          <w:color w:val="C75252"/>
          <w:shd w:val="clear" w:color="auto" w:fill="FFFFFF"/>
        </w:rPr>
        <w:t>Error correction</w:t>
      </w:r>
    </w:p>
    <w:p w14:paraId="12511362" w14:textId="219DD5E7" w:rsidR="0033707D" w:rsidRDefault="0033707D" w:rsidP="000A6744">
      <w:pPr>
        <w:widowControl w:val="0"/>
        <w:shd w:val="clear" w:color="auto" w:fill="FFFFFF"/>
        <w:wordWrap w:val="0"/>
        <w:autoSpaceDE w:val="0"/>
        <w:autoSpaceDN w:val="0"/>
        <w:spacing w:after="80" w:line="240" w:lineRule="auto"/>
        <w:jc w:val="center"/>
        <w:textAlignment w:val="baseline"/>
        <w:rPr>
          <w:b/>
          <w:bCs/>
        </w:rPr>
      </w:pPr>
      <w:r>
        <w:rPr>
          <w:b/>
          <w:bCs/>
          <w:noProof/>
          <w:lang w:eastAsia="ko-KR"/>
        </w:rPr>
        <w:drawing>
          <wp:inline distT="0" distB="0" distL="0" distR="0" wp14:anchorId="6E26041D" wp14:editId="14D95B7D">
            <wp:extent cx="5367296" cy="2105261"/>
            <wp:effectExtent l="0" t="0" r="508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4708" cy="2108168"/>
                    </a:xfrm>
                    <a:prstGeom prst="rect">
                      <a:avLst/>
                    </a:prstGeom>
                    <a:noFill/>
                    <a:ln>
                      <a:noFill/>
                    </a:ln>
                  </pic:spPr>
                </pic:pic>
              </a:graphicData>
            </a:graphic>
          </wp:inline>
        </w:drawing>
      </w:r>
    </w:p>
    <w:p w14:paraId="22791B92" w14:textId="0C3E8713" w:rsidR="00405E09" w:rsidRDefault="00405E09" w:rsidP="00405E09">
      <w:pPr>
        <w:widowControl w:val="0"/>
        <w:shd w:val="clear" w:color="auto" w:fill="FFFFFF"/>
        <w:wordWrap w:val="0"/>
        <w:autoSpaceDE w:val="0"/>
        <w:autoSpaceDN w:val="0"/>
        <w:spacing w:line="384" w:lineRule="auto"/>
        <w:jc w:val="center"/>
        <w:textAlignment w:val="baseline"/>
        <w:rPr>
          <w:b/>
          <w:bCs/>
        </w:rPr>
      </w:pPr>
      <w:r w:rsidRPr="0072109E">
        <w:rPr>
          <w:b/>
          <w:bCs/>
        </w:rPr>
        <w:t>Fig</w:t>
      </w:r>
      <w:r>
        <w:rPr>
          <w:b/>
          <w:bCs/>
        </w:rPr>
        <w:t xml:space="preserve">ure </w:t>
      </w:r>
      <w:r w:rsidR="0033707D">
        <w:rPr>
          <w:b/>
          <w:bCs/>
        </w:rPr>
        <w:t>326</w:t>
      </w:r>
      <w:r>
        <w:rPr>
          <w:b/>
          <w:bCs/>
        </w:rPr>
        <w:t xml:space="preserve"> –</w:t>
      </w:r>
      <w:r w:rsidR="00457075">
        <w:rPr>
          <w:b/>
          <w:bCs/>
        </w:rPr>
        <w:t>Hamming (11</w:t>
      </w:r>
      <w:proofErr w:type="gramStart"/>
      <w:r w:rsidR="00457075">
        <w:rPr>
          <w:b/>
          <w:bCs/>
        </w:rPr>
        <w:t>,15</w:t>
      </w:r>
      <w:proofErr w:type="gramEnd"/>
      <w:r w:rsidR="00457075">
        <w:rPr>
          <w:b/>
          <w:bCs/>
        </w:rPr>
        <w:t xml:space="preserve">) code for 16x16 cells </w:t>
      </w:r>
      <w:proofErr w:type="spellStart"/>
      <w:r w:rsidR="00457075">
        <w:rPr>
          <w:b/>
          <w:bCs/>
        </w:rPr>
        <w:t>Tx</w:t>
      </w:r>
      <w:proofErr w:type="spellEnd"/>
    </w:p>
    <w:p w14:paraId="1B238503" w14:textId="10C33AC5" w:rsidR="00405E09" w:rsidRPr="000A6744" w:rsidRDefault="00405E09" w:rsidP="002E1297">
      <w:pPr>
        <w:widowControl w:val="0"/>
        <w:shd w:val="clear" w:color="auto" w:fill="FFFFFF"/>
        <w:autoSpaceDE w:val="0"/>
        <w:autoSpaceDN w:val="0"/>
        <w:spacing w:after="120" w:line="274" w:lineRule="auto"/>
        <w:jc w:val="both"/>
        <w:textAlignment w:val="baseline"/>
        <w:rPr>
          <w:color w:val="7030A0"/>
        </w:rPr>
      </w:pPr>
      <w:r w:rsidRPr="000A6744">
        <w:rPr>
          <w:color w:val="7030A0"/>
        </w:rPr>
        <w:t>A temporal error correction is applied. The block rate (i.e. the optical clock rate) is 10 Hz, much less than the frame rate of camera to ensure that every block of data is sampled more than once. The majority voting of all images those sampled on the block of data is to correct the error.</w:t>
      </w:r>
    </w:p>
    <w:p w14:paraId="3CB28251" w14:textId="7435CC1A" w:rsidR="00405E09" w:rsidRPr="000A6744" w:rsidRDefault="00A13943" w:rsidP="00457075">
      <w:pPr>
        <w:widowControl w:val="0"/>
        <w:shd w:val="clear" w:color="auto" w:fill="FFFFFF"/>
        <w:autoSpaceDE w:val="0"/>
        <w:autoSpaceDN w:val="0"/>
        <w:spacing w:line="274" w:lineRule="auto"/>
        <w:jc w:val="both"/>
        <w:textAlignment w:val="baseline"/>
        <w:rPr>
          <w:color w:val="7030A0"/>
        </w:rPr>
      </w:pPr>
      <w:r>
        <w:rPr>
          <w:color w:val="7030A0"/>
        </w:rPr>
        <w:t xml:space="preserve">Also, </w:t>
      </w:r>
      <w:r w:rsidR="00405E09" w:rsidRPr="000A6744">
        <w:rPr>
          <w:color w:val="7030A0"/>
        </w:rPr>
        <w:t>Hamming (11,</w:t>
      </w:r>
      <w:r w:rsidR="00F020FB">
        <w:rPr>
          <w:color w:val="7030A0"/>
        </w:rPr>
        <w:t xml:space="preserve"> </w:t>
      </w:r>
      <w:r w:rsidR="00405E09" w:rsidRPr="000A6744">
        <w:rPr>
          <w:color w:val="7030A0"/>
        </w:rPr>
        <w:t xml:space="preserve">15) is optionally used in within the data block. </w:t>
      </w:r>
      <w:r w:rsidR="002E1297" w:rsidRPr="000A6744">
        <w:rPr>
          <w:color w:val="7030A0"/>
        </w:rPr>
        <w:t xml:space="preserve">The value of PHY PIB attribute, </w:t>
      </w:r>
      <w:proofErr w:type="spellStart"/>
      <w:r w:rsidR="002E1297" w:rsidRPr="000A6744">
        <w:rPr>
          <w:i/>
          <w:color w:val="7030A0"/>
        </w:rPr>
        <w:t>phyOccFec</w:t>
      </w:r>
      <w:proofErr w:type="spellEnd"/>
      <w:r w:rsidR="002E1297" w:rsidRPr="000A6744">
        <w:rPr>
          <w:color w:val="7030A0"/>
        </w:rPr>
        <w:t xml:space="preserve">, shall determine whether Hamming code is used or not. </w:t>
      </w:r>
      <w:r w:rsidR="00457075" w:rsidRPr="000A6744">
        <w:rPr>
          <w:color w:val="7030A0"/>
        </w:rPr>
        <w:t>In example of</w:t>
      </w:r>
      <w:r w:rsidR="002E1297" w:rsidRPr="000A6744">
        <w:rPr>
          <w:color w:val="7030A0"/>
        </w:rPr>
        <w:t xml:space="preserve"> 16x16 cells </w:t>
      </w:r>
      <w:proofErr w:type="spellStart"/>
      <w:proofErr w:type="gramStart"/>
      <w:r w:rsidR="002E1297" w:rsidRPr="000A6744">
        <w:rPr>
          <w:color w:val="7030A0"/>
        </w:rPr>
        <w:t>Tx</w:t>
      </w:r>
      <w:proofErr w:type="spellEnd"/>
      <w:proofErr w:type="gramEnd"/>
      <w:r w:rsidR="002E1297" w:rsidRPr="000A6744">
        <w:rPr>
          <w:color w:val="7030A0"/>
        </w:rPr>
        <w:t xml:space="preserve">, 22 bytes information shall be coded into 16 </w:t>
      </w:r>
      <w:proofErr w:type="spellStart"/>
      <w:r w:rsidR="002E1297" w:rsidRPr="000A6744">
        <w:rPr>
          <w:color w:val="7030A0"/>
        </w:rPr>
        <w:t>codewords</w:t>
      </w:r>
      <w:proofErr w:type="spellEnd"/>
      <w:r w:rsidR="002E1297" w:rsidRPr="000A6744">
        <w:rPr>
          <w:color w:val="7030A0"/>
        </w:rPr>
        <w:t>, each consists of 15 bits, to be transmitted at once.</w:t>
      </w:r>
      <w:r w:rsidR="00ED65E4" w:rsidRPr="000A6744">
        <w:rPr>
          <w:color w:val="7030A0"/>
        </w:rPr>
        <w:t xml:space="preserve"> Likewise in 8x8 cells </w:t>
      </w:r>
      <w:proofErr w:type="spellStart"/>
      <w:proofErr w:type="gramStart"/>
      <w:r w:rsidR="00ED65E4" w:rsidRPr="000A6744">
        <w:rPr>
          <w:color w:val="7030A0"/>
        </w:rPr>
        <w:t>Tx</w:t>
      </w:r>
      <w:proofErr w:type="spellEnd"/>
      <w:proofErr w:type="gramEnd"/>
      <w:r w:rsidR="00ED65E4" w:rsidRPr="000A6744">
        <w:rPr>
          <w:color w:val="7030A0"/>
        </w:rPr>
        <w:t xml:space="preserve">, 4 blocks of data (each consists of 11 bits) shall be coded into 4 </w:t>
      </w:r>
      <w:proofErr w:type="spellStart"/>
      <w:r w:rsidR="00ED65E4" w:rsidRPr="000A6744">
        <w:rPr>
          <w:color w:val="7030A0"/>
        </w:rPr>
        <w:t>codewords</w:t>
      </w:r>
      <w:proofErr w:type="spellEnd"/>
      <w:r w:rsidR="00ED65E4" w:rsidRPr="000A6744">
        <w:rPr>
          <w:color w:val="7030A0"/>
        </w:rPr>
        <w:t xml:space="preserve"> (each consists of 15 bits).</w:t>
      </w:r>
    </w:p>
    <w:p w14:paraId="73CD6A34" w14:textId="77777777" w:rsidR="002E1297" w:rsidRPr="00E3291F" w:rsidRDefault="002E1297" w:rsidP="00405E09">
      <w:pPr>
        <w:widowControl w:val="0"/>
        <w:shd w:val="clear" w:color="auto" w:fill="FFFFFF"/>
        <w:autoSpaceDE w:val="0"/>
        <w:autoSpaceDN w:val="0"/>
        <w:spacing w:line="274" w:lineRule="auto"/>
        <w:textAlignment w:val="baseline"/>
        <w:rPr>
          <w:bCs/>
          <w:color w:val="FF0000"/>
        </w:rPr>
      </w:pPr>
    </w:p>
    <w:p w14:paraId="1AD9C2EF" w14:textId="77777777" w:rsidR="00405E09" w:rsidRDefault="00405E09"/>
    <w:p w14:paraId="2F1816BA" w14:textId="77777777" w:rsidR="00405E09" w:rsidRDefault="00405E09"/>
    <w:p w14:paraId="4A2CB77C" w14:textId="77777777" w:rsidR="00405E09" w:rsidRDefault="00405E09"/>
    <w:p w14:paraId="3087E8B0" w14:textId="77777777" w:rsidR="00405E09" w:rsidRDefault="00405E09"/>
    <w:p w14:paraId="3DCFF51B" w14:textId="77777777" w:rsidR="000D5C8C" w:rsidRDefault="000D5C8C"/>
    <w:p w14:paraId="6DFAEA51" w14:textId="77777777" w:rsidR="000D5C8C" w:rsidRDefault="000D5C8C"/>
    <w:p w14:paraId="4DFC19A4" w14:textId="77777777" w:rsidR="000D5C8C" w:rsidRDefault="000D5C8C"/>
    <w:p w14:paraId="5B7077ED" w14:textId="77777777" w:rsidR="000D5C8C" w:rsidRDefault="000D5C8C"/>
    <w:p w14:paraId="04B5A6A7" w14:textId="77777777" w:rsidR="000D5C8C" w:rsidRDefault="000D5C8C"/>
    <w:p w14:paraId="47C70931" w14:textId="77777777" w:rsidR="000D5C8C" w:rsidRDefault="000D5C8C"/>
    <w:p w14:paraId="4557CEA7" w14:textId="77777777" w:rsidR="008F55A8" w:rsidRDefault="008F55A8"/>
    <w:sectPr w:rsidR="008F55A8" w:rsidSect="00082E90">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rang" w:date="2017-01-02T20:06:00Z" w:initials="T">
    <w:p w14:paraId="57FC8143" w14:textId="1C3E5F65" w:rsidR="004B5833" w:rsidRDefault="004B5833">
      <w:pPr>
        <w:pStyle w:val="CommentText"/>
      </w:pPr>
      <w:r>
        <w:rPr>
          <w:rStyle w:val="CommentReference"/>
        </w:rPr>
        <w:annotationRef/>
      </w:r>
      <w:r>
        <w:t>Set a link here.</w:t>
      </w:r>
    </w:p>
  </w:comment>
  <w:comment w:id="1" w:author="Trang" w:date="2017-01-02T20:06:00Z" w:initials="T">
    <w:p w14:paraId="3D0B5B06" w14:textId="77777777" w:rsidR="004B5833" w:rsidRDefault="004B5833" w:rsidP="004753A1">
      <w:pPr>
        <w:pStyle w:val="CommentText"/>
      </w:pPr>
      <w:r>
        <w:rPr>
          <w:rStyle w:val="CommentReference"/>
        </w:rPr>
        <w:annotationRef/>
      </w:r>
      <w:r>
        <w:t>Set a link here.</w:t>
      </w:r>
    </w:p>
  </w:comment>
  <w:comment w:id="2" w:author="Trang" w:date="2017-01-02T20:06:00Z" w:initials="T">
    <w:p w14:paraId="5DD80881" w14:textId="77777777" w:rsidR="004B5833" w:rsidRDefault="004B5833" w:rsidP="00EE4A73">
      <w:pPr>
        <w:pStyle w:val="CommentText"/>
      </w:pPr>
      <w:r>
        <w:rPr>
          <w:rStyle w:val="CommentReference"/>
        </w:rPr>
        <w:annotationRef/>
      </w:r>
      <w:r>
        <w:t>Set a link here.</w:t>
      </w:r>
    </w:p>
  </w:comment>
  <w:comment w:id="3" w:author="Trang" w:date="2017-01-02T20:06:00Z" w:initials="T">
    <w:p w14:paraId="43FD27C2" w14:textId="77777777" w:rsidR="004B5833" w:rsidRDefault="004B5833" w:rsidP="005027FC">
      <w:pPr>
        <w:pStyle w:val="CommentText"/>
      </w:pPr>
      <w:r>
        <w:rPr>
          <w:rStyle w:val="CommentReference"/>
        </w:rPr>
        <w:annotationRef/>
      </w:r>
      <w:r>
        <w:t>Set a link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FC8143" w15:done="0"/>
  <w15:commentEx w15:paraId="3D0B5B06" w15:done="0"/>
  <w15:commentEx w15:paraId="5DD80881" w15:done="0"/>
  <w15:commentEx w15:paraId="43FD27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F9B08" w14:textId="77777777" w:rsidR="0028101C" w:rsidRDefault="0028101C" w:rsidP="00065CB2">
      <w:pPr>
        <w:spacing w:after="0" w:line="240" w:lineRule="auto"/>
      </w:pPr>
      <w:r>
        <w:separator/>
      </w:r>
    </w:p>
  </w:endnote>
  <w:endnote w:type="continuationSeparator" w:id="0">
    <w:p w14:paraId="1D9BEBF6" w14:textId="77777777" w:rsidR="0028101C" w:rsidRDefault="0028101C"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HY Sinmyeongjo">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F3289" w14:textId="77777777" w:rsidR="004B5833" w:rsidRDefault="004B5833" w:rsidP="00AD63FD">
    <w:pPr>
      <w:pStyle w:val="Footer"/>
      <w:widowControl w:val="0"/>
      <w:pBdr>
        <w:top w:val="single" w:sz="6" w:space="0" w:color="auto"/>
      </w:pBdr>
      <w:spacing w:before="240"/>
    </w:pPr>
    <w:r>
      <w:t xml:space="preserve">D0 Comments Resolutions </w:t>
    </w:r>
    <w:r>
      <w:tab/>
      <w:t xml:space="preserve">Page </w:t>
    </w:r>
    <w:r>
      <w:pgNum/>
    </w:r>
    <w:r>
      <w:tab/>
    </w:r>
    <w:r>
      <w:rPr>
        <w:rFonts w:ascii="Arial Narrow" w:hAnsi="Arial Narrow"/>
      </w:rPr>
      <w:t xml:space="preserve">Kookmin University </w:t>
    </w:r>
  </w:p>
  <w:p w14:paraId="6312A4A2" w14:textId="77777777" w:rsidR="004B5833" w:rsidRDefault="004B58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C36D8" w14:textId="77777777" w:rsidR="0028101C" w:rsidRDefault="0028101C" w:rsidP="00065CB2">
      <w:pPr>
        <w:spacing w:after="0" w:line="240" w:lineRule="auto"/>
      </w:pPr>
      <w:r>
        <w:separator/>
      </w:r>
    </w:p>
  </w:footnote>
  <w:footnote w:type="continuationSeparator" w:id="0">
    <w:p w14:paraId="16176B8C" w14:textId="77777777" w:rsidR="0028101C" w:rsidRDefault="0028101C"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34FBB" w14:textId="7E06F074" w:rsidR="004B5833" w:rsidRPr="009C47F1" w:rsidRDefault="004B5833" w:rsidP="00AD63FD">
    <w:pPr>
      <w:pStyle w:val="Header"/>
      <w:widowControl w:val="0"/>
      <w:pBdr>
        <w:bottom w:val="single" w:sz="6" w:space="0" w:color="auto"/>
        <w:between w:val="single" w:sz="6" w:space="0" w:color="auto"/>
      </w:pBdr>
      <w:tabs>
        <w:tab w:val="right" w:pos="9270"/>
      </w:tabs>
      <w:spacing w:after="360"/>
      <w:jc w:val="right"/>
      <w:rPr>
        <w:b/>
        <w:sz w:val="28"/>
      </w:rPr>
    </w:pPr>
    <w:r>
      <w:rPr>
        <w:b/>
        <w:sz w:val="28"/>
      </w:rPr>
      <w:t>January 2017</w:t>
    </w:r>
    <w:r w:rsidRPr="009C47F1">
      <w:rPr>
        <w:b/>
        <w:sz w:val="28"/>
      </w:rPr>
      <w:tab/>
    </w:r>
    <w:r w:rsidRPr="009C47F1">
      <w:rPr>
        <w:b/>
        <w:sz w:val="28"/>
      </w:rPr>
      <w:tab/>
      <w:t xml:space="preserve"> IEEE P802.15-16-0460-0</w:t>
    </w:r>
    <w:r>
      <w:rPr>
        <w:b/>
        <w:sz w:val="28"/>
      </w:rPr>
      <w:t>3</w:t>
    </w:r>
    <w:r w:rsidRPr="009C47F1">
      <w:rPr>
        <w:b/>
        <w:sz w:val="28"/>
      </w:rPr>
      <w:t>-007a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6B50"/>
    <w:multiLevelType w:val="hybridMultilevel"/>
    <w:tmpl w:val="44028A8A"/>
    <w:lvl w:ilvl="0" w:tplc="3E6ADCAE">
      <w:start w:val="1"/>
      <w:numFmt w:val="bullet"/>
      <w:lvlText w:val=""/>
      <w:lvlJc w:val="left"/>
      <w:pPr>
        <w:tabs>
          <w:tab w:val="num" w:pos="720"/>
        </w:tabs>
        <w:ind w:left="720" w:hanging="360"/>
      </w:pPr>
      <w:rPr>
        <w:rFonts w:ascii="Wingdings" w:hAnsi="Wingdings" w:hint="default"/>
      </w:rPr>
    </w:lvl>
    <w:lvl w:ilvl="1" w:tplc="B86ECD9A">
      <w:start w:val="1639"/>
      <w:numFmt w:val="bullet"/>
      <w:lvlText w:val=""/>
      <w:lvlJc w:val="left"/>
      <w:pPr>
        <w:tabs>
          <w:tab w:val="num" w:pos="1440"/>
        </w:tabs>
        <w:ind w:left="1440" w:hanging="360"/>
      </w:pPr>
      <w:rPr>
        <w:rFonts w:ascii="Wingdings" w:hAnsi="Wingdings" w:hint="default"/>
      </w:rPr>
    </w:lvl>
    <w:lvl w:ilvl="2" w:tplc="3CF4C3E8" w:tentative="1">
      <w:start w:val="1"/>
      <w:numFmt w:val="bullet"/>
      <w:lvlText w:val=""/>
      <w:lvlJc w:val="left"/>
      <w:pPr>
        <w:tabs>
          <w:tab w:val="num" w:pos="2160"/>
        </w:tabs>
        <w:ind w:left="2160" w:hanging="360"/>
      </w:pPr>
      <w:rPr>
        <w:rFonts w:ascii="Wingdings" w:hAnsi="Wingdings" w:hint="default"/>
      </w:rPr>
    </w:lvl>
    <w:lvl w:ilvl="3" w:tplc="53DEDA70" w:tentative="1">
      <w:start w:val="1"/>
      <w:numFmt w:val="bullet"/>
      <w:lvlText w:val=""/>
      <w:lvlJc w:val="left"/>
      <w:pPr>
        <w:tabs>
          <w:tab w:val="num" w:pos="2880"/>
        </w:tabs>
        <w:ind w:left="2880" w:hanging="360"/>
      </w:pPr>
      <w:rPr>
        <w:rFonts w:ascii="Wingdings" w:hAnsi="Wingdings" w:hint="default"/>
      </w:rPr>
    </w:lvl>
    <w:lvl w:ilvl="4" w:tplc="8826B598" w:tentative="1">
      <w:start w:val="1"/>
      <w:numFmt w:val="bullet"/>
      <w:lvlText w:val=""/>
      <w:lvlJc w:val="left"/>
      <w:pPr>
        <w:tabs>
          <w:tab w:val="num" w:pos="3600"/>
        </w:tabs>
        <w:ind w:left="3600" w:hanging="360"/>
      </w:pPr>
      <w:rPr>
        <w:rFonts w:ascii="Wingdings" w:hAnsi="Wingdings" w:hint="default"/>
      </w:rPr>
    </w:lvl>
    <w:lvl w:ilvl="5" w:tplc="2778A4FE" w:tentative="1">
      <w:start w:val="1"/>
      <w:numFmt w:val="bullet"/>
      <w:lvlText w:val=""/>
      <w:lvlJc w:val="left"/>
      <w:pPr>
        <w:tabs>
          <w:tab w:val="num" w:pos="4320"/>
        </w:tabs>
        <w:ind w:left="4320" w:hanging="360"/>
      </w:pPr>
      <w:rPr>
        <w:rFonts w:ascii="Wingdings" w:hAnsi="Wingdings" w:hint="default"/>
      </w:rPr>
    </w:lvl>
    <w:lvl w:ilvl="6" w:tplc="0F5A2A6E" w:tentative="1">
      <w:start w:val="1"/>
      <w:numFmt w:val="bullet"/>
      <w:lvlText w:val=""/>
      <w:lvlJc w:val="left"/>
      <w:pPr>
        <w:tabs>
          <w:tab w:val="num" w:pos="5040"/>
        </w:tabs>
        <w:ind w:left="5040" w:hanging="360"/>
      </w:pPr>
      <w:rPr>
        <w:rFonts w:ascii="Wingdings" w:hAnsi="Wingdings" w:hint="default"/>
      </w:rPr>
    </w:lvl>
    <w:lvl w:ilvl="7" w:tplc="4D007012" w:tentative="1">
      <w:start w:val="1"/>
      <w:numFmt w:val="bullet"/>
      <w:lvlText w:val=""/>
      <w:lvlJc w:val="left"/>
      <w:pPr>
        <w:tabs>
          <w:tab w:val="num" w:pos="5760"/>
        </w:tabs>
        <w:ind w:left="5760" w:hanging="360"/>
      </w:pPr>
      <w:rPr>
        <w:rFonts w:ascii="Wingdings" w:hAnsi="Wingdings" w:hint="default"/>
      </w:rPr>
    </w:lvl>
    <w:lvl w:ilvl="8" w:tplc="D5ACC62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B33FD"/>
    <w:multiLevelType w:val="hybridMultilevel"/>
    <w:tmpl w:val="40FC9512"/>
    <w:lvl w:ilvl="0" w:tplc="E5E894CE">
      <w:numFmt w:val="bullet"/>
      <w:lvlText w:val="-"/>
      <w:lvlJc w:val="left"/>
      <w:pPr>
        <w:ind w:left="810" w:hanging="360"/>
      </w:pPr>
      <w:rPr>
        <w:rFonts w:ascii="Calibri" w:eastAsiaTheme="minorHAnsi" w:hAnsi="Calibri"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49C0753"/>
    <w:multiLevelType w:val="hybridMultilevel"/>
    <w:tmpl w:val="6A246AB0"/>
    <w:lvl w:ilvl="0" w:tplc="5F546F0A">
      <w:start w:val="1"/>
      <w:numFmt w:val="bullet"/>
      <w:lvlText w:val=""/>
      <w:lvlJc w:val="left"/>
      <w:pPr>
        <w:tabs>
          <w:tab w:val="num" w:pos="720"/>
        </w:tabs>
        <w:ind w:left="720" w:hanging="360"/>
      </w:pPr>
      <w:rPr>
        <w:rFonts w:ascii="Wingdings" w:hAnsi="Wingdings" w:hint="default"/>
      </w:rPr>
    </w:lvl>
    <w:lvl w:ilvl="1" w:tplc="47ECAAA4">
      <w:start w:val="1"/>
      <w:numFmt w:val="bullet"/>
      <w:lvlText w:val=""/>
      <w:lvlJc w:val="left"/>
      <w:pPr>
        <w:tabs>
          <w:tab w:val="num" w:pos="1440"/>
        </w:tabs>
        <w:ind w:left="1440" w:hanging="360"/>
      </w:pPr>
      <w:rPr>
        <w:rFonts w:ascii="Wingdings" w:hAnsi="Wingdings" w:hint="default"/>
      </w:rPr>
    </w:lvl>
    <w:lvl w:ilvl="2" w:tplc="F990A3C8" w:tentative="1">
      <w:start w:val="1"/>
      <w:numFmt w:val="bullet"/>
      <w:lvlText w:val=""/>
      <w:lvlJc w:val="left"/>
      <w:pPr>
        <w:tabs>
          <w:tab w:val="num" w:pos="2160"/>
        </w:tabs>
        <w:ind w:left="2160" w:hanging="360"/>
      </w:pPr>
      <w:rPr>
        <w:rFonts w:ascii="Wingdings" w:hAnsi="Wingdings" w:hint="default"/>
      </w:rPr>
    </w:lvl>
    <w:lvl w:ilvl="3" w:tplc="CDC48DC4" w:tentative="1">
      <w:start w:val="1"/>
      <w:numFmt w:val="bullet"/>
      <w:lvlText w:val=""/>
      <w:lvlJc w:val="left"/>
      <w:pPr>
        <w:tabs>
          <w:tab w:val="num" w:pos="2880"/>
        </w:tabs>
        <w:ind w:left="2880" w:hanging="360"/>
      </w:pPr>
      <w:rPr>
        <w:rFonts w:ascii="Wingdings" w:hAnsi="Wingdings" w:hint="default"/>
      </w:rPr>
    </w:lvl>
    <w:lvl w:ilvl="4" w:tplc="338E58CE" w:tentative="1">
      <w:start w:val="1"/>
      <w:numFmt w:val="bullet"/>
      <w:lvlText w:val=""/>
      <w:lvlJc w:val="left"/>
      <w:pPr>
        <w:tabs>
          <w:tab w:val="num" w:pos="3600"/>
        </w:tabs>
        <w:ind w:left="3600" w:hanging="360"/>
      </w:pPr>
      <w:rPr>
        <w:rFonts w:ascii="Wingdings" w:hAnsi="Wingdings" w:hint="default"/>
      </w:rPr>
    </w:lvl>
    <w:lvl w:ilvl="5" w:tplc="724C36D0" w:tentative="1">
      <w:start w:val="1"/>
      <w:numFmt w:val="bullet"/>
      <w:lvlText w:val=""/>
      <w:lvlJc w:val="left"/>
      <w:pPr>
        <w:tabs>
          <w:tab w:val="num" w:pos="4320"/>
        </w:tabs>
        <w:ind w:left="4320" w:hanging="360"/>
      </w:pPr>
      <w:rPr>
        <w:rFonts w:ascii="Wingdings" w:hAnsi="Wingdings" w:hint="default"/>
      </w:rPr>
    </w:lvl>
    <w:lvl w:ilvl="6" w:tplc="318894E2" w:tentative="1">
      <w:start w:val="1"/>
      <w:numFmt w:val="bullet"/>
      <w:lvlText w:val=""/>
      <w:lvlJc w:val="left"/>
      <w:pPr>
        <w:tabs>
          <w:tab w:val="num" w:pos="5040"/>
        </w:tabs>
        <w:ind w:left="5040" w:hanging="360"/>
      </w:pPr>
      <w:rPr>
        <w:rFonts w:ascii="Wingdings" w:hAnsi="Wingdings" w:hint="default"/>
      </w:rPr>
    </w:lvl>
    <w:lvl w:ilvl="7" w:tplc="4B00D83E" w:tentative="1">
      <w:start w:val="1"/>
      <w:numFmt w:val="bullet"/>
      <w:lvlText w:val=""/>
      <w:lvlJc w:val="left"/>
      <w:pPr>
        <w:tabs>
          <w:tab w:val="num" w:pos="5760"/>
        </w:tabs>
        <w:ind w:left="5760" w:hanging="360"/>
      </w:pPr>
      <w:rPr>
        <w:rFonts w:ascii="Wingdings" w:hAnsi="Wingdings" w:hint="default"/>
      </w:rPr>
    </w:lvl>
    <w:lvl w:ilvl="8" w:tplc="60C2633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C000E"/>
    <w:multiLevelType w:val="multilevel"/>
    <w:tmpl w:val="9782D142"/>
    <w:lvl w:ilvl="0">
      <w:start w:val="14"/>
      <w:numFmt w:val="decimal"/>
      <w:lvlText w:val="%1"/>
      <w:lvlJc w:val="left"/>
      <w:pPr>
        <w:ind w:left="870" w:hanging="870"/>
      </w:pPr>
      <w:rPr>
        <w:rFonts w:hint="default"/>
      </w:rPr>
    </w:lvl>
    <w:lvl w:ilvl="1">
      <w:start w:val="4"/>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4F5D86"/>
    <w:multiLevelType w:val="hybridMultilevel"/>
    <w:tmpl w:val="5F4EC5E6"/>
    <w:lvl w:ilvl="0" w:tplc="B4B28DF2">
      <w:start w:val="1"/>
      <w:numFmt w:val="bullet"/>
      <w:lvlText w:val=""/>
      <w:lvlJc w:val="left"/>
      <w:pPr>
        <w:tabs>
          <w:tab w:val="num" w:pos="720"/>
        </w:tabs>
        <w:ind w:left="720" w:hanging="360"/>
      </w:pPr>
      <w:rPr>
        <w:rFonts w:ascii="Wingdings" w:hAnsi="Wingdings" w:hint="default"/>
      </w:rPr>
    </w:lvl>
    <w:lvl w:ilvl="1" w:tplc="0EF2D340" w:tentative="1">
      <w:start w:val="1"/>
      <w:numFmt w:val="bullet"/>
      <w:lvlText w:val=""/>
      <w:lvlJc w:val="left"/>
      <w:pPr>
        <w:tabs>
          <w:tab w:val="num" w:pos="1440"/>
        </w:tabs>
        <w:ind w:left="1440" w:hanging="360"/>
      </w:pPr>
      <w:rPr>
        <w:rFonts w:ascii="Wingdings" w:hAnsi="Wingdings" w:hint="default"/>
      </w:rPr>
    </w:lvl>
    <w:lvl w:ilvl="2" w:tplc="D91C8E3E" w:tentative="1">
      <w:start w:val="1"/>
      <w:numFmt w:val="bullet"/>
      <w:lvlText w:val=""/>
      <w:lvlJc w:val="left"/>
      <w:pPr>
        <w:tabs>
          <w:tab w:val="num" w:pos="2160"/>
        </w:tabs>
        <w:ind w:left="2160" w:hanging="360"/>
      </w:pPr>
      <w:rPr>
        <w:rFonts w:ascii="Wingdings" w:hAnsi="Wingdings" w:hint="default"/>
      </w:rPr>
    </w:lvl>
    <w:lvl w:ilvl="3" w:tplc="80781C6E" w:tentative="1">
      <w:start w:val="1"/>
      <w:numFmt w:val="bullet"/>
      <w:lvlText w:val=""/>
      <w:lvlJc w:val="left"/>
      <w:pPr>
        <w:tabs>
          <w:tab w:val="num" w:pos="2880"/>
        </w:tabs>
        <w:ind w:left="2880" w:hanging="360"/>
      </w:pPr>
      <w:rPr>
        <w:rFonts w:ascii="Wingdings" w:hAnsi="Wingdings" w:hint="default"/>
      </w:rPr>
    </w:lvl>
    <w:lvl w:ilvl="4" w:tplc="25325280" w:tentative="1">
      <w:start w:val="1"/>
      <w:numFmt w:val="bullet"/>
      <w:lvlText w:val=""/>
      <w:lvlJc w:val="left"/>
      <w:pPr>
        <w:tabs>
          <w:tab w:val="num" w:pos="3600"/>
        </w:tabs>
        <w:ind w:left="3600" w:hanging="360"/>
      </w:pPr>
      <w:rPr>
        <w:rFonts w:ascii="Wingdings" w:hAnsi="Wingdings" w:hint="default"/>
      </w:rPr>
    </w:lvl>
    <w:lvl w:ilvl="5" w:tplc="6112660C" w:tentative="1">
      <w:start w:val="1"/>
      <w:numFmt w:val="bullet"/>
      <w:lvlText w:val=""/>
      <w:lvlJc w:val="left"/>
      <w:pPr>
        <w:tabs>
          <w:tab w:val="num" w:pos="4320"/>
        </w:tabs>
        <w:ind w:left="4320" w:hanging="360"/>
      </w:pPr>
      <w:rPr>
        <w:rFonts w:ascii="Wingdings" w:hAnsi="Wingdings" w:hint="default"/>
      </w:rPr>
    </w:lvl>
    <w:lvl w:ilvl="6" w:tplc="6F243B18" w:tentative="1">
      <w:start w:val="1"/>
      <w:numFmt w:val="bullet"/>
      <w:lvlText w:val=""/>
      <w:lvlJc w:val="left"/>
      <w:pPr>
        <w:tabs>
          <w:tab w:val="num" w:pos="5040"/>
        </w:tabs>
        <w:ind w:left="5040" w:hanging="360"/>
      </w:pPr>
      <w:rPr>
        <w:rFonts w:ascii="Wingdings" w:hAnsi="Wingdings" w:hint="default"/>
      </w:rPr>
    </w:lvl>
    <w:lvl w:ilvl="7" w:tplc="547A534C" w:tentative="1">
      <w:start w:val="1"/>
      <w:numFmt w:val="bullet"/>
      <w:lvlText w:val=""/>
      <w:lvlJc w:val="left"/>
      <w:pPr>
        <w:tabs>
          <w:tab w:val="num" w:pos="5760"/>
        </w:tabs>
        <w:ind w:left="5760" w:hanging="360"/>
      </w:pPr>
      <w:rPr>
        <w:rFonts w:ascii="Wingdings" w:hAnsi="Wingdings" w:hint="default"/>
      </w:rPr>
    </w:lvl>
    <w:lvl w:ilvl="8" w:tplc="064CFB0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515DB5"/>
    <w:multiLevelType w:val="hybridMultilevel"/>
    <w:tmpl w:val="4164F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A326C"/>
    <w:multiLevelType w:val="hybridMultilevel"/>
    <w:tmpl w:val="3ED0270A"/>
    <w:lvl w:ilvl="0" w:tplc="3146BC24">
      <w:start w:val="1"/>
      <w:numFmt w:val="bullet"/>
      <w:lvlText w:val=""/>
      <w:lvlJc w:val="left"/>
      <w:pPr>
        <w:tabs>
          <w:tab w:val="num" w:pos="720"/>
        </w:tabs>
        <w:ind w:left="720" w:hanging="360"/>
      </w:pPr>
      <w:rPr>
        <w:rFonts w:ascii="Wingdings" w:hAnsi="Wingdings" w:hint="default"/>
      </w:rPr>
    </w:lvl>
    <w:lvl w:ilvl="1" w:tplc="293EA1A6">
      <w:start w:val="1"/>
      <w:numFmt w:val="bullet"/>
      <w:lvlText w:val=""/>
      <w:lvlJc w:val="left"/>
      <w:pPr>
        <w:tabs>
          <w:tab w:val="num" w:pos="1440"/>
        </w:tabs>
        <w:ind w:left="1440" w:hanging="360"/>
      </w:pPr>
      <w:rPr>
        <w:rFonts w:ascii="Wingdings" w:hAnsi="Wingdings" w:hint="default"/>
      </w:rPr>
    </w:lvl>
    <w:lvl w:ilvl="2" w:tplc="D63C417C" w:tentative="1">
      <w:start w:val="1"/>
      <w:numFmt w:val="bullet"/>
      <w:lvlText w:val=""/>
      <w:lvlJc w:val="left"/>
      <w:pPr>
        <w:tabs>
          <w:tab w:val="num" w:pos="2160"/>
        </w:tabs>
        <w:ind w:left="2160" w:hanging="360"/>
      </w:pPr>
      <w:rPr>
        <w:rFonts w:ascii="Wingdings" w:hAnsi="Wingdings" w:hint="default"/>
      </w:rPr>
    </w:lvl>
    <w:lvl w:ilvl="3" w:tplc="B76EA8FA" w:tentative="1">
      <w:start w:val="1"/>
      <w:numFmt w:val="bullet"/>
      <w:lvlText w:val=""/>
      <w:lvlJc w:val="left"/>
      <w:pPr>
        <w:tabs>
          <w:tab w:val="num" w:pos="2880"/>
        </w:tabs>
        <w:ind w:left="2880" w:hanging="360"/>
      </w:pPr>
      <w:rPr>
        <w:rFonts w:ascii="Wingdings" w:hAnsi="Wingdings" w:hint="default"/>
      </w:rPr>
    </w:lvl>
    <w:lvl w:ilvl="4" w:tplc="223A7C08" w:tentative="1">
      <w:start w:val="1"/>
      <w:numFmt w:val="bullet"/>
      <w:lvlText w:val=""/>
      <w:lvlJc w:val="left"/>
      <w:pPr>
        <w:tabs>
          <w:tab w:val="num" w:pos="3600"/>
        </w:tabs>
        <w:ind w:left="3600" w:hanging="360"/>
      </w:pPr>
      <w:rPr>
        <w:rFonts w:ascii="Wingdings" w:hAnsi="Wingdings" w:hint="default"/>
      </w:rPr>
    </w:lvl>
    <w:lvl w:ilvl="5" w:tplc="A5F8B024" w:tentative="1">
      <w:start w:val="1"/>
      <w:numFmt w:val="bullet"/>
      <w:lvlText w:val=""/>
      <w:lvlJc w:val="left"/>
      <w:pPr>
        <w:tabs>
          <w:tab w:val="num" w:pos="4320"/>
        </w:tabs>
        <w:ind w:left="4320" w:hanging="360"/>
      </w:pPr>
      <w:rPr>
        <w:rFonts w:ascii="Wingdings" w:hAnsi="Wingdings" w:hint="default"/>
      </w:rPr>
    </w:lvl>
    <w:lvl w:ilvl="6" w:tplc="E47E6EDE" w:tentative="1">
      <w:start w:val="1"/>
      <w:numFmt w:val="bullet"/>
      <w:lvlText w:val=""/>
      <w:lvlJc w:val="left"/>
      <w:pPr>
        <w:tabs>
          <w:tab w:val="num" w:pos="5040"/>
        </w:tabs>
        <w:ind w:left="5040" w:hanging="360"/>
      </w:pPr>
      <w:rPr>
        <w:rFonts w:ascii="Wingdings" w:hAnsi="Wingdings" w:hint="default"/>
      </w:rPr>
    </w:lvl>
    <w:lvl w:ilvl="7" w:tplc="D75C8728" w:tentative="1">
      <w:start w:val="1"/>
      <w:numFmt w:val="bullet"/>
      <w:lvlText w:val=""/>
      <w:lvlJc w:val="left"/>
      <w:pPr>
        <w:tabs>
          <w:tab w:val="num" w:pos="5760"/>
        </w:tabs>
        <w:ind w:left="5760" w:hanging="360"/>
      </w:pPr>
      <w:rPr>
        <w:rFonts w:ascii="Wingdings" w:hAnsi="Wingdings" w:hint="default"/>
      </w:rPr>
    </w:lvl>
    <w:lvl w:ilvl="8" w:tplc="8840666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695E"/>
    <w:multiLevelType w:val="hybridMultilevel"/>
    <w:tmpl w:val="17B4CCAA"/>
    <w:lvl w:ilvl="0" w:tplc="0B6CA7A8">
      <w:start w:val="1"/>
      <w:numFmt w:val="bullet"/>
      <w:lvlText w:val=""/>
      <w:lvlJc w:val="left"/>
      <w:pPr>
        <w:tabs>
          <w:tab w:val="num" w:pos="720"/>
        </w:tabs>
        <w:ind w:left="720" w:hanging="360"/>
      </w:pPr>
      <w:rPr>
        <w:rFonts w:ascii="Wingdings" w:hAnsi="Wingdings" w:hint="default"/>
      </w:rPr>
    </w:lvl>
    <w:lvl w:ilvl="1" w:tplc="799252AA">
      <w:start w:val="1"/>
      <w:numFmt w:val="bullet"/>
      <w:lvlText w:val=""/>
      <w:lvlJc w:val="left"/>
      <w:pPr>
        <w:tabs>
          <w:tab w:val="num" w:pos="1440"/>
        </w:tabs>
        <w:ind w:left="1440" w:hanging="360"/>
      </w:pPr>
      <w:rPr>
        <w:rFonts w:ascii="Wingdings" w:hAnsi="Wingdings" w:hint="default"/>
      </w:rPr>
    </w:lvl>
    <w:lvl w:ilvl="2" w:tplc="BE0A0058" w:tentative="1">
      <w:start w:val="1"/>
      <w:numFmt w:val="bullet"/>
      <w:lvlText w:val=""/>
      <w:lvlJc w:val="left"/>
      <w:pPr>
        <w:tabs>
          <w:tab w:val="num" w:pos="2160"/>
        </w:tabs>
        <w:ind w:left="2160" w:hanging="360"/>
      </w:pPr>
      <w:rPr>
        <w:rFonts w:ascii="Wingdings" w:hAnsi="Wingdings" w:hint="default"/>
      </w:rPr>
    </w:lvl>
    <w:lvl w:ilvl="3" w:tplc="A414FB62" w:tentative="1">
      <w:start w:val="1"/>
      <w:numFmt w:val="bullet"/>
      <w:lvlText w:val=""/>
      <w:lvlJc w:val="left"/>
      <w:pPr>
        <w:tabs>
          <w:tab w:val="num" w:pos="2880"/>
        </w:tabs>
        <w:ind w:left="2880" w:hanging="360"/>
      </w:pPr>
      <w:rPr>
        <w:rFonts w:ascii="Wingdings" w:hAnsi="Wingdings" w:hint="default"/>
      </w:rPr>
    </w:lvl>
    <w:lvl w:ilvl="4" w:tplc="88C205D6" w:tentative="1">
      <w:start w:val="1"/>
      <w:numFmt w:val="bullet"/>
      <w:lvlText w:val=""/>
      <w:lvlJc w:val="left"/>
      <w:pPr>
        <w:tabs>
          <w:tab w:val="num" w:pos="3600"/>
        </w:tabs>
        <w:ind w:left="3600" w:hanging="360"/>
      </w:pPr>
      <w:rPr>
        <w:rFonts w:ascii="Wingdings" w:hAnsi="Wingdings" w:hint="default"/>
      </w:rPr>
    </w:lvl>
    <w:lvl w:ilvl="5" w:tplc="1B84E172" w:tentative="1">
      <w:start w:val="1"/>
      <w:numFmt w:val="bullet"/>
      <w:lvlText w:val=""/>
      <w:lvlJc w:val="left"/>
      <w:pPr>
        <w:tabs>
          <w:tab w:val="num" w:pos="4320"/>
        </w:tabs>
        <w:ind w:left="4320" w:hanging="360"/>
      </w:pPr>
      <w:rPr>
        <w:rFonts w:ascii="Wingdings" w:hAnsi="Wingdings" w:hint="default"/>
      </w:rPr>
    </w:lvl>
    <w:lvl w:ilvl="6" w:tplc="545EEED2" w:tentative="1">
      <w:start w:val="1"/>
      <w:numFmt w:val="bullet"/>
      <w:lvlText w:val=""/>
      <w:lvlJc w:val="left"/>
      <w:pPr>
        <w:tabs>
          <w:tab w:val="num" w:pos="5040"/>
        </w:tabs>
        <w:ind w:left="5040" w:hanging="360"/>
      </w:pPr>
      <w:rPr>
        <w:rFonts w:ascii="Wingdings" w:hAnsi="Wingdings" w:hint="default"/>
      </w:rPr>
    </w:lvl>
    <w:lvl w:ilvl="7" w:tplc="A9A21F00" w:tentative="1">
      <w:start w:val="1"/>
      <w:numFmt w:val="bullet"/>
      <w:lvlText w:val=""/>
      <w:lvlJc w:val="left"/>
      <w:pPr>
        <w:tabs>
          <w:tab w:val="num" w:pos="5760"/>
        </w:tabs>
        <w:ind w:left="5760" w:hanging="360"/>
      </w:pPr>
      <w:rPr>
        <w:rFonts w:ascii="Wingdings" w:hAnsi="Wingdings" w:hint="default"/>
      </w:rPr>
    </w:lvl>
    <w:lvl w:ilvl="8" w:tplc="C6EAB65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07D2D"/>
    <w:multiLevelType w:val="hybridMultilevel"/>
    <w:tmpl w:val="0D76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37447"/>
    <w:multiLevelType w:val="hybridMultilevel"/>
    <w:tmpl w:val="2AB013AA"/>
    <w:lvl w:ilvl="0" w:tplc="D8664AF2">
      <w:start w:val="1"/>
      <w:numFmt w:val="bullet"/>
      <w:lvlText w:val=""/>
      <w:lvlJc w:val="left"/>
      <w:pPr>
        <w:tabs>
          <w:tab w:val="num" w:pos="720"/>
        </w:tabs>
        <w:ind w:left="720" w:hanging="360"/>
      </w:pPr>
      <w:rPr>
        <w:rFonts w:ascii="Wingdings" w:hAnsi="Wingdings" w:hint="default"/>
      </w:rPr>
    </w:lvl>
    <w:lvl w:ilvl="1" w:tplc="93E0A5E6">
      <w:start w:val="492"/>
      <w:numFmt w:val="bullet"/>
      <w:lvlText w:val=""/>
      <w:lvlJc w:val="left"/>
      <w:pPr>
        <w:tabs>
          <w:tab w:val="num" w:pos="1440"/>
        </w:tabs>
        <w:ind w:left="1440" w:hanging="360"/>
      </w:pPr>
      <w:rPr>
        <w:rFonts w:ascii="Wingdings" w:hAnsi="Wingdings" w:hint="default"/>
      </w:rPr>
    </w:lvl>
    <w:lvl w:ilvl="2" w:tplc="EFF42740" w:tentative="1">
      <w:start w:val="1"/>
      <w:numFmt w:val="bullet"/>
      <w:lvlText w:val=""/>
      <w:lvlJc w:val="left"/>
      <w:pPr>
        <w:tabs>
          <w:tab w:val="num" w:pos="2160"/>
        </w:tabs>
        <w:ind w:left="2160" w:hanging="360"/>
      </w:pPr>
      <w:rPr>
        <w:rFonts w:ascii="Wingdings" w:hAnsi="Wingdings" w:hint="default"/>
      </w:rPr>
    </w:lvl>
    <w:lvl w:ilvl="3" w:tplc="1C96ED6E" w:tentative="1">
      <w:start w:val="1"/>
      <w:numFmt w:val="bullet"/>
      <w:lvlText w:val=""/>
      <w:lvlJc w:val="left"/>
      <w:pPr>
        <w:tabs>
          <w:tab w:val="num" w:pos="2880"/>
        </w:tabs>
        <w:ind w:left="2880" w:hanging="360"/>
      </w:pPr>
      <w:rPr>
        <w:rFonts w:ascii="Wingdings" w:hAnsi="Wingdings" w:hint="default"/>
      </w:rPr>
    </w:lvl>
    <w:lvl w:ilvl="4" w:tplc="435697A4" w:tentative="1">
      <w:start w:val="1"/>
      <w:numFmt w:val="bullet"/>
      <w:lvlText w:val=""/>
      <w:lvlJc w:val="left"/>
      <w:pPr>
        <w:tabs>
          <w:tab w:val="num" w:pos="3600"/>
        </w:tabs>
        <w:ind w:left="3600" w:hanging="360"/>
      </w:pPr>
      <w:rPr>
        <w:rFonts w:ascii="Wingdings" w:hAnsi="Wingdings" w:hint="default"/>
      </w:rPr>
    </w:lvl>
    <w:lvl w:ilvl="5" w:tplc="06F8AC84" w:tentative="1">
      <w:start w:val="1"/>
      <w:numFmt w:val="bullet"/>
      <w:lvlText w:val=""/>
      <w:lvlJc w:val="left"/>
      <w:pPr>
        <w:tabs>
          <w:tab w:val="num" w:pos="4320"/>
        </w:tabs>
        <w:ind w:left="4320" w:hanging="360"/>
      </w:pPr>
      <w:rPr>
        <w:rFonts w:ascii="Wingdings" w:hAnsi="Wingdings" w:hint="default"/>
      </w:rPr>
    </w:lvl>
    <w:lvl w:ilvl="6" w:tplc="F19EFD4A" w:tentative="1">
      <w:start w:val="1"/>
      <w:numFmt w:val="bullet"/>
      <w:lvlText w:val=""/>
      <w:lvlJc w:val="left"/>
      <w:pPr>
        <w:tabs>
          <w:tab w:val="num" w:pos="5040"/>
        </w:tabs>
        <w:ind w:left="5040" w:hanging="360"/>
      </w:pPr>
      <w:rPr>
        <w:rFonts w:ascii="Wingdings" w:hAnsi="Wingdings" w:hint="default"/>
      </w:rPr>
    </w:lvl>
    <w:lvl w:ilvl="7" w:tplc="CAAE1362" w:tentative="1">
      <w:start w:val="1"/>
      <w:numFmt w:val="bullet"/>
      <w:lvlText w:val=""/>
      <w:lvlJc w:val="left"/>
      <w:pPr>
        <w:tabs>
          <w:tab w:val="num" w:pos="5760"/>
        </w:tabs>
        <w:ind w:left="5760" w:hanging="360"/>
      </w:pPr>
      <w:rPr>
        <w:rFonts w:ascii="Wingdings" w:hAnsi="Wingdings" w:hint="default"/>
      </w:rPr>
    </w:lvl>
    <w:lvl w:ilvl="8" w:tplc="D8723F6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7F1751"/>
    <w:multiLevelType w:val="hybridMultilevel"/>
    <w:tmpl w:val="70828BC0"/>
    <w:lvl w:ilvl="0" w:tplc="E782EA1C">
      <w:start w:val="1"/>
      <w:numFmt w:val="bullet"/>
      <w:lvlText w:val="•"/>
      <w:lvlJc w:val="left"/>
      <w:pPr>
        <w:tabs>
          <w:tab w:val="num" w:pos="720"/>
        </w:tabs>
        <w:ind w:left="720" w:hanging="360"/>
      </w:pPr>
      <w:rPr>
        <w:rFonts w:ascii="Times New Roman" w:hAnsi="Times New Roman" w:hint="default"/>
      </w:rPr>
    </w:lvl>
    <w:lvl w:ilvl="1" w:tplc="D1786DE2" w:tentative="1">
      <w:start w:val="1"/>
      <w:numFmt w:val="bullet"/>
      <w:lvlText w:val="•"/>
      <w:lvlJc w:val="left"/>
      <w:pPr>
        <w:tabs>
          <w:tab w:val="num" w:pos="1440"/>
        </w:tabs>
        <w:ind w:left="1440" w:hanging="360"/>
      </w:pPr>
      <w:rPr>
        <w:rFonts w:ascii="Times New Roman" w:hAnsi="Times New Roman" w:hint="default"/>
      </w:rPr>
    </w:lvl>
    <w:lvl w:ilvl="2" w:tplc="19588D9A" w:tentative="1">
      <w:start w:val="1"/>
      <w:numFmt w:val="bullet"/>
      <w:lvlText w:val="•"/>
      <w:lvlJc w:val="left"/>
      <w:pPr>
        <w:tabs>
          <w:tab w:val="num" w:pos="2160"/>
        </w:tabs>
        <w:ind w:left="2160" w:hanging="360"/>
      </w:pPr>
      <w:rPr>
        <w:rFonts w:ascii="Times New Roman" w:hAnsi="Times New Roman" w:hint="default"/>
      </w:rPr>
    </w:lvl>
    <w:lvl w:ilvl="3" w:tplc="EA2088AE" w:tentative="1">
      <w:start w:val="1"/>
      <w:numFmt w:val="bullet"/>
      <w:lvlText w:val="•"/>
      <w:lvlJc w:val="left"/>
      <w:pPr>
        <w:tabs>
          <w:tab w:val="num" w:pos="2880"/>
        </w:tabs>
        <w:ind w:left="2880" w:hanging="360"/>
      </w:pPr>
      <w:rPr>
        <w:rFonts w:ascii="Times New Roman" w:hAnsi="Times New Roman" w:hint="default"/>
      </w:rPr>
    </w:lvl>
    <w:lvl w:ilvl="4" w:tplc="FB520BB6" w:tentative="1">
      <w:start w:val="1"/>
      <w:numFmt w:val="bullet"/>
      <w:lvlText w:val="•"/>
      <w:lvlJc w:val="left"/>
      <w:pPr>
        <w:tabs>
          <w:tab w:val="num" w:pos="3600"/>
        </w:tabs>
        <w:ind w:left="3600" w:hanging="360"/>
      </w:pPr>
      <w:rPr>
        <w:rFonts w:ascii="Times New Roman" w:hAnsi="Times New Roman" w:hint="default"/>
      </w:rPr>
    </w:lvl>
    <w:lvl w:ilvl="5" w:tplc="C1E2723E" w:tentative="1">
      <w:start w:val="1"/>
      <w:numFmt w:val="bullet"/>
      <w:lvlText w:val="•"/>
      <w:lvlJc w:val="left"/>
      <w:pPr>
        <w:tabs>
          <w:tab w:val="num" w:pos="4320"/>
        </w:tabs>
        <w:ind w:left="4320" w:hanging="360"/>
      </w:pPr>
      <w:rPr>
        <w:rFonts w:ascii="Times New Roman" w:hAnsi="Times New Roman" w:hint="default"/>
      </w:rPr>
    </w:lvl>
    <w:lvl w:ilvl="6" w:tplc="39086F8E" w:tentative="1">
      <w:start w:val="1"/>
      <w:numFmt w:val="bullet"/>
      <w:lvlText w:val="•"/>
      <w:lvlJc w:val="left"/>
      <w:pPr>
        <w:tabs>
          <w:tab w:val="num" w:pos="5040"/>
        </w:tabs>
        <w:ind w:left="5040" w:hanging="360"/>
      </w:pPr>
      <w:rPr>
        <w:rFonts w:ascii="Times New Roman" w:hAnsi="Times New Roman" w:hint="default"/>
      </w:rPr>
    </w:lvl>
    <w:lvl w:ilvl="7" w:tplc="18C0FB02" w:tentative="1">
      <w:start w:val="1"/>
      <w:numFmt w:val="bullet"/>
      <w:lvlText w:val="•"/>
      <w:lvlJc w:val="left"/>
      <w:pPr>
        <w:tabs>
          <w:tab w:val="num" w:pos="5760"/>
        </w:tabs>
        <w:ind w:left="5760" w:hanging="360"/>
      </w:pPr>
      <w:rPr>
        <w:rFonts w:ascii="Times New Roman" w:hAnsi="Times New Roman" w:hint="default"/>
      </w:rPr>
    </w:lvl>
    <w:lvl w:ilvl="8" w:tplc="1FA2DED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3E4080A"/>
    <w:multiLevelType w:val="hybridMultilevel"/>
    <w:tmpl w:val="26D0518E"/>
    <w:lvl w:ilvl="0" w:tplc="49C69588">
      <w:start w:val="1"/>
      <w:numFmt w:val="bullet"/>
      <w:lvlText w:val=""/>
      <w:lvlJc w:val="left"/>
      <w:pPr>
        <w:tabs>
          <w:tab w:val="num" w:pos="720"/>
        </w:tabs>
        <w:ind w:left="720" w:hanging="360"/>
      </w:pPr>
      <w:rPr>
        <w:rFonts w:ascii="Wingdings" w:hAnsi="Wingdings" w:hint="default"/>
      </w:rPr>
    </w:lvl>
    <w:lvl w:ilvl="1" w:tplc="E6BEBF6E">
      <w:start w:val="1689"/>
      <w:numFmt w:val="bullet"/>
      <w:lvlText w:val=""/>
      <w:lvlJc w:val="left"/>
      <w:pPr>
        <w:tabs>
          <w:tab w:val="num" w:pos="1440"/>
        </w:tabs>
        <w:ind w:left="1440" w:hanging="360"/>
      </w:pPr>
      <w:rPr>
        <w:rFonts w:ascii="Wingdings" w:hAnsi="Wingdings" w:hint="default"/>
      </w:rPr>
    </w:lvl>
    <w:lvl w:ilvl="2" w:tplc="6AB2A2F8" w:tentative="1">
      <w:start w:val="1"/>
      <w:numFmt w:val="bullet"/>
      <w:lvlText w:val=""/>
      <w:lvlJc w:val="left"/>
      <w:pPr>
        <w:tabs>
          <w:tab w:val="num" w:pos="2160"/>
        </w:tabs>
        <w:ind w:left="2160" w:hanging="360"/>
      </w:pPr>
      <w:rPr>
        <w:rFonts w:ascii="Wingdings" w:hAnsi="Wingdings" w:hint="default"/>
      </w:rPr>
    </w:lvl>
    <w:lvl w:ilvl="3" w:tplc="8CF415EC" w:tentative="1">
      <w:start w:val="1"/>
      <w:numFmt w:val="bullet"/>
      <w:lvlText w:val=""/>
      <w:lvlJc w:val="left"/>
      <w:pPr>
        <w:tabs>
          <w:tab w:val="num" w:pos="2880"/>
        </w:tabs>
        <w:ind w:left="2880" w:hanging="360"/>
      </w:pPr>
      <w:rPr>
        <w:rFonts w:ascii="Wingdings" w:hAnsi="Wingdings" w:hint="default"/>
      </w:rPr>
    </w:lvl>
    <w:lvl w:ilvl="4" w:tplc="7278D56A" w:tentative="1">
      <w:start w:val="1"/>
      <w:numFmt w:val="bullet"/>
      <w:lvlText w:val=""/>
      <w:lvlJc w:val="left"/>
      <w:pPr>
        <w:tabs>
          <w:tab w:val="num" w:pos="3600"/>
        </w:tabs>
        <w:ind w:left="3600" w:hanging="360"/>
      </w:pPr>
      <w:rPr>
        <w:rFonts w:ascii="Wingdings" w:hAnsi="Wingdings" w:hint="default"/>
      </w:rPr>
    </w:lvl>
    <w:lvl w:ilvl="5" w:tplc="C184653A" w:tentative="1">
      <w:start w:val="1"/>
      <w:numFmt w:val="bullet"/>
      <w:lvlText w:val=""/>
      <w:lvlJc w:val="left"/>
      <w:pPr>
        <w:tabs>
          <w:tab w:val="num" w:pos="4320"/>
        </w:tabs>
        <w:ind w:left="4320" w:hanging="360"/>
      </w:pPr>
      <w:rPr>
        <w:rFonts w:ascii="Wingdings" w:hAnsi="Wingdings" w:hint="default"/>
      </w:rPr>
    </w:lvl>
    <w:lvl w:ilvl="6" w:tplc="C8C253F2" w:tentative="1">
      <w:start w:val="1"/>
      <w:numFmt w:val="bullet"/>
      <w:lvlText w:val=""/>
      <w:lvlJc w:val="left"/>
      <w:pPr>
        <w:tabs>
          <w:tab w:val="num" w:pos="5040"/>
        </w:tabs>
        <w:ind w:left="5040" w:hanging="360"/>
      </w:pPr>
      <w:rPr>
        <w:rFonts w:ascii="Wingdings" w:hAnsi="Wingdings" w:hint="default"/>
      </w:rPr>
    </w:lvl>
    <w:lvl w:ilvl="7" w:tplc="E7066586" w:tentative="1">
      <w:start w:val="1"/>
      <w:numFmt w:val="bullet"/>
      <w:lvlText w:val=""/>
      <w:lvlJc w:val="left"/>
      <w:pPr>
        <w:tabs>
          <w:tab w:val="num" w:pos="5760"/>
        </w:tabs>
        <w:ind w:left="5760" w:hanging="360"/>
      </w:pPr>
      <w:rPr>
        <w:rFonts w:ascii="Wingdings" w:hAnsi="Wingdings" w:hint="default"/>
      </w:rPr>
    </w:lvl>
    <w:lvl w:ilvl="8" w:tplc="50123E7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581CC8"/>
    <w:multiLevelType w:val="hybridMultilevel"/>
    <w:tmpl w:val="9D2AF7DC"/>
    <w:lvl w:ilvl="0" w:tplc="60A642D8">
      <w:start w:val="1"/>
      <w:numFmt w:val="bullet"/>
      <w:lvlText w:val=""/>
      <w:lvlJc w:val="left"/>
      <w:pPr>
        <w:tabs>
          <w:tab w:val="num" w:pos="720"/>
        </w:tabs>
        <w:ind w:left="720" w:hanging="360"/>
      </w:pPr>
      <w:rPr>
        <w:rFonts w:ascii="Wingdings" w:hAnsi="Wingdings" w:hint="default"/>
      </w:rPr>
    </w:lvl>
    <w:lvl w:ilvl="1" w:tplc="EAE047EA">
      <w:start w:val="1"/>
      <w:numFmt w:val="bullet"/>
      <w:lvlText w:val=""/>
      <w:lvlJc w:val="left"/>
      <w:pPr>
        <w:tabs>
          <w:tab w:val="num" w:pos="1440"/>
        </w:tabs>
        <w:ind w:left="1440" w:hanging="360"/>
      </w:pPr>
      <w:rPr>
        <w:rFonts w:ascii="Wingdings" w:hAnsi="Wingdings" w:hint="default"/>
      </w:rPr>
    </w:lvl>
    <w:lvl w:ilvl="2" w:tplc="5F80503C" w:tentative="1">
      <w:start w:val="1"/>
      <w:numFmt w:val="bullet"/>
      <w:lvlText w:val=""/>
      <w:lvlJc w:val="left"/>
      <w:pPr>
        <w:tabs>
          <w:tab w:val="num" w:pos="2160"/>
        </w:tabs>
        <w:ind w:left="2160" w:hanging="360"/>
      </w:pPr>
      <w:rPr>
        <w:rFonts w:ascii="Wingdings" w:hAnsi="Wingdings" w:hint="default"/>
      </w:rPr>
    </w:lvl>
    <w:lvl w:ilvl="3" w:tplc="9468C364" w:tentative="1">
      <w:start w:val="1"/>
      <w:numFmt w:val="bullet"/>
      <w:lvlText w:val=""/>
      <w:lvlJc w:val="left"/>
      <w:pPr>
        <w:tabs>
          <w:tab w:val="num" w:pos="2880"/>
        </w:tabs>
        <w:ind w:left="2880" w:hanging="360"/>
      </w:pPr>
      <w:rPr>
        <w:rFonts w:ascii="Wingdings" w:hAnsi="Wingdings" w:hint="default"/>
      </w:rPr>
    </w:lvl>
    <w:lvl w:ilvl="4" w:tplc="6EE0F49A" w:tentative="1">
      <w:start w:val="1"/>
      <w:numFmt w:val="bullet"/>
      <w:lvlText w:val=""/>
      <w:lvlJc w:val="left"/>
      <w:pPr>
        <w:tabs>
          <w:tab w:val="num" w:pos="3600"/>
        </w:tabs>
        <w:ind w:left="3600" w:hanging="360"/>
      </w:pPr>
      <w:rPr>
        <w:rFonts w:ascii="Wingdings" w:hAnsi="Wingdings" w:hint="default"/>
      </w:rPr>
    </w:lvl>
    <w:lvl w:ilvl="5" w:tplc="5396F0F6" w:tentative="1">
      <w:start w:val="1"/>
      <w:numFmt w:val="bullet"/>
      <w:lvlText w:val=""/>
      <w:lvlJc w:val="left"/>
      <w:pPr>
        <w:tabs>
          <w:tab w:val="num" w:pos="4320"/>
        </w:tabs>
        <w:ind w:left="4320" w:hanging="360"/>
      </w:pPr>
      <w:rPr>
        <w:rFonts w:ascii="Wingdings" w:hAnsi="Wingdings" w:hint="default"/>
      </w:rPr>
    </w:lvl>
    <w:lvl w:ilvl="6" w:tplc="9296F624" w:tentative="1">
      <w:start w:val="1"/>
      <w:numFmt w:val="bullet"/>
      <w:lvlText w:val=""/>
      <w:lvlJc w:val="left"/>
      <w:pPr>
        <w:tabs>
          <w:tab w:val="num" w:pos="5040"/>
        </w:tabs>
        <w:ind w:left="5040" w:hanging="360"/>
      </w:pPr>
      <w:rPr>
        <w:rFonts w:ascii="Wingdings" w:hAnsi="Wingdings" w:hint="default"/>
      </w:rPr>
    </w:lvl>
    <w:lvl w:ilvl="7" w:tplc="456A455A" w:tentative="1">
      <w:start w:val="1"/>
      <w:numFmt w:val="bullet"/>
      <w:lvlText w:val=""/>
      <w:lvlJc w:val="left"/>
      <w:pPr>
        <w:tabs>
          <w:tab w:val="num" w:pos="5760"/>
        </w:tabs>
        <w:ind w:left="5760" w:hanging="360"/>
      </w:pPr>
      <w:rPr>
        <w:rFonts w:ascii="Wingdings" w:hAnsi="Wingdings" w:hint="default"/>
      </w:rPr>
    </w:lvl>
    <w:lvl w:ilvl="8" w:tplc="DEC027E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5F6866"/>
    <w:multiLevelType w:val="multilevel"/>
    <w:tmpl w:val="B62C3BE0"/>
    <w:lvl w:ilvl="0">
      <w:start w:val="1"/>
      <w:numFmt w:val="bullet"/>
      <w:suff w:val="space"/>
      <w:lvlText w:val="q"/>
      <w:lvlJc w:val="left"/>
      <w:pPr>
        <w:ind w:left="0" w:firstLine="0"/>
      </w:pPr>
      <w:rPr>
        <w:rFonts w:ascii="Wingdings" w:eastAsia="Wingdings" w:hAnsi="Wingdings" w:hint="default"/>
        <w:color w:val="000000"/>
        <w:w w:val="10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CD514B2"/>
    <w:multiLevelType w:val="hybridMultilevel"/>
    <w:tmpl w:val="3C4A2E6E"/>
    <w:lvl w:ilvl="0" w:tplc="A252C8C0">
      <w:start w:val="1"/>
      <w:numFmt w:val="bullet"/>
      <w:lvlText w:val=""/>
      <w:lvlJc w:val="left"/>
      <w:pPr>
        <w:tabs>
          <w:tab w:val="num" w:pos="720"/>
        </w:tabs>
        <w:ind w:left="720" w:hanging="360"/>
      </w:pPr>
      <w:rPr>
        <w:rFonts w:ascii="Wingdings" w:hAnsi="Wingdings" w:hint="default"/>
      </w:rPr>
    </w:lvl>
    <w:lvl w:ilvl="1" w:tplc="F052379A" w:tentative="1">
      <w:start w:val="1"/>
      <w:numFmt w:val="bullet"/>
      <w:lvlText w:val=""/>
      <w:lvlJc w:val="left"/>
      <w:pPr>
        <w:tabs>
          <w:tab w:val="num" w:pos="1440"/>
        </w:tabs>
        <w:ind w:left="1440" w:hanging="360"/>
      </w:pPr>
      <w:rPr>
        <w:rFonts w:ascii="Wingdings" w:hAnsi="Wingdings" w:hint="default"/>
      </w:rPr>
    </w:lvl>
    <w:lvl w:ilvl="2" w:tplc="8988C0D6" w:tentative="1">
      <w:start w:val="1"/>
      <w:numFmt w:val="bullet"/>
      <w:lvlText w:val=""/>
      <w:lvlJc w:val="left"/>
      <w:pPr>
        <w:tabs>
          <w:tab w:val="num" w:pos="2160"/>
        </w:tabs>
        <w:ind w:left="2160" w:hanging="360"/>
      </w:pPr>
      <w:rPr>
        <w:rFonts w:ascii="Wingdings" w:hAnsi="Wingdings" w:hint="default"/>
      </w:rPr>
    </w:lvl>
    <w:lvl w:ilvl="3" w:tplc="6A1C274C" w:tentative="1">
      <w:start w:val="1"/>
      <w:numFmt w:val="bullet"/>
      <w:lvlText w:val=""/>
      <w:lvlJc w:val="left"/>
      <w:pPr>
        <w:tabs>
          <w:tab w:val="num" w:pos="2880"/>
        </w:tabs>
        <w:ind w:left="2880" w:hanging="360"/>
      </w:pPr>
      <w:rPr>
        <w:rFonts w:ascii="Wingdings" w:hAnsi="Wingdings" w:hint="default"/>
      </w:rPr>
    </w:lvl>
    <w:lvl w:ilvl="4" w:tplc="E500DB18" w:tentative="1">
      <w:start w:val="1"/>
      <w:numFmt w:val="bullet"/>
      <w:lvlText w:val=""/>
      <w:lvlJc w:val="left"/>
      <w:pPr>
        <w:tabs>
          <w:tab w:val="num" w:pos="3600"/>
        </w:tabs>
        <w:ind w:left="3600" w:hanging="360"/>
      </w:pPr>
      <w:rPr>
        <w:rFonts w:ascii="Wingdings" w:hAnsi="Wingdings" w:hint="default"/>
      </w:rPr>
    </w:lvl>
    <w:lvl w:ilvl="5" w:tplc="A7D65076" w:tentative="1">
      <w:start w:val="1"/>
      <w:numFmt w:val="bullet"/>
      <w:lvlText w:val=""/>
      <w:lvlJc w:val="left"/>
      <w:pPr>
        <w:tabs>
          <w:tab w:val="num" w:pos="4320"/>
        </w:tabs>
        <w:ind w:left="4320" w:hanging="360"/>
      </w:pPr>
      <w:rPr>
        <w:rFonts w:ascii="Wingdings" w:hAnsi="Wingdings" w:hint="default"/>
      </w:rPr>
    </w:lvl>
    <w:lvl w:ilvl="6" w:tplc="28F22F68" w:tentative="1">
      <w:start w:val="1"/>
      <w:numFmt w:val="bullet"/>
      <w:lvlText w:val=""/>
      <w:lvlJc w:val="left"/>
      <w:pPr>
        <w:tabs>
          <w:tab w:val="num" w:pos="5040"/>
        </w:tabs>
        <w:ind w:left="5040" w:hanging="360"/>
      </w:pPr>
      <w:rPr>
        <w:rFonts w:ascii="Wingdings" w:hAnsi="Wingdings" w:hint="default"/>
      </w:rPr>
    </w:lvl>
    <w:lvl w:ilvl="7" w:tplc="25742F06" w:tentative="1">
      <w:start w:val="1"/>
      <w:numFmt w:val="bullet"/>
      <w:lvlText w:val=""/>
      <w:lvlJc w:val="left"/>
      <w:pPr>
        <w:tabs>
          <w:tab w:val="num" w:pos="5760"/>
        </w:tabs>
        <w:ind w:left="5760" w:hanging="360"/>
      </w:pPr>
      <w:rPr>
        <w:rFonts w:ascii="Wingdings" w:hAnsi="Wingdings" w:hint="default"/>
      </w:rPr>
    </w:lvl>
    <w:lvl w:ilvl="8" w:tplc="79DC849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4D330E5"/>
    <w:multiLevelType w:val="hybridMultilevel"/>
    <w:tmpl w:val="22522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88720F"/>
    <w:multiLevelType w:val="hybridMultilevel"/>
    <w:tmpl w:val="193A0508"/>
    <w:lvl w:ilvl="0" w:tplc="5BAEBE14">
      <w:start w:val="1"/>
      <w:numFmt w:val="bullet"/>
      <w:lvlText w:val=""/>
      <w:lvlJc w:val="left"/>
      <w:pPr>
        <w:tabs>
          <w:tab w:val="num" w:pos="720"/>
        </w:tabs>
        <w:ind w:left="720" w:hanging="360"/>
      </w:pPr>
      <w:rPr>
        <w:rFonts w:ascii="Wingdings" w:hAnsi="Wingdings" w:hint="default"/>
      </w:rPr>
    </w:lvl>
    <w:lvl w:ilvl="1" w:tplc="BA9C9DC8">
      <w:start w:val="1639"/>
      <w:numFmt w:val="bullet"/>
      <w:lvlText w:val=""/>
      <w:lvlJc w:val="left"/>
      <w:pPr>
        <w:tabs>
          <w:tab w:val="num" w:pos="1440"/>
        </w:tabs>
        <w:ind w:left="1440" w:hanging="360"/>
      </w:pPr>
      <w:rPr>
        <w:rFonts w:ascii="Wingdings" w:hAnsi="Wingdings" w:hint="default"/>
      </w:rPr>
    </w:lvl>
    <w:lvl w:ilvl="2" w:tplc="A69AF8E4" w:tentative="1">
      <w:start w:val="1"/>
      <w:numFmt w:val="bullet"/>
      <w:lvlText w:val=""/>
      <w:lvlJc w:val="left"/>
      <w:pPr>
        <w:tabs>
          <w:tab w:val="num" w:pos="2160"/>
        </w:tabs>
        <w:ind w:left="2160" w:hanging="360"/>
      </w:pPr>
      <w:rPr>
        <w:rFonts w:ascii="Wingdings" w:hAnsi="Wingdings" w:hint="default"/>
      </w:rPr>
    </w:lvl>
    <w:lvl w:ilvl="3" w:tplc="ECF89DCE" w:tentative="1">
      <w:start w:val="1"/>
      <w:numFmt w:val="bullet"/>
      <w:lvlText w:val=""/>
      <w:lvlJc w:val="left"/>
      <w:pPr>
        <w:tabs>
          <w:tab w:val="num" w:pos="2880"/>
        </w:tabs>
        <w:ind w:left="2880" w:hanging="360"/>
      </w:pPr>
      <w:rPr>
        <w:rFonts w:ascii="Wingdings" w:hAnsi="Wingdings" w:hint="default"/>
      </w:rPr>
    </w:lvl>
    <w:lvl w:ilvl="4" w:tplc="56A2FA44" w:tentative="1">
      <w:start w:val="1"/>
      <w:numFmt w:val="bullet"/>
      <w:lvlText w:val=""/>
      <w:lvlJc w:val="left"/>
      <w:pPr>
        <w:tabs>
          <w:tab w:val="num" w:pos="3600"/>
        </w:tabs>
        <w:ind w:left="3600" w:hanging="360"/>
      </w:pPr>
      <w:rPr>
        <w:rFonts w:ascii="Wingdings" w:hAnsi="Wingdings" w:hint="default"/>
      </w:rPr>
    </w:lvl>
    <w:lvl w:ilvl="5" w:tplc="C9D48716" w:tentative="1">
      <w:start w:val="1"/>
      <w:numFmt w:val="bullet"/>
      <w:lvlText w:val=""/>
      <w:lvlJc w:val="left"/>
      <w:pPr>
        <w:tabs>
          <w:tab w:val="num" w:pos="4320"/>
        </w:tabs>
        <w:ind w:left="4320" w:hanging="360"/>
      </w:pPr>
      <w:rPr>
        <w:rFonts w:ascii="Wingdings" w:hAnsi="Wingdings" w:hint="default"/>
      </w:rPr>
    </w:lvl>
    <w:lvl w:ilvl="6" w:tplc="D41E1698" w:tentative="1">
      <w:start w:val="1"/>
      <w:numFmt w:val="bullet"/>
      <w:lvlText w:val=""/>
      <w:lvlJc w:val="left"/>
      <w:pPr>
        <w:tabs>
          <w:tab w:val="num" w:pos="5040"/>
        </w:tabs>
        <w:ind w:left="5040" w:hanging="360"/>
      </w:pPr>
      <w:rPr>
        <w:rFonts w:ascii="Wingdings" w:hAnsi="Wingdings" w:hint="default"/>
      </w:rPr>
    </w:lvl>
    <w:lvl w:ilvl="7" w:tplc="2A0A1580" w:tentative="1">
      <w:start w:val="1"/>
      <w:numFmt w:val="bullet"/>
      <w:lvlText w:val=""/>
      <w:lvlJc w:val="left"/>
      <w:pPr>
        <w:tabs>
          <w:tab w:val="num" w:pos="5760"/>
        </w:tabs>
        <w:ind w:left="5760" w:hanging="360"/>
      </w:pPr>
      <w:rPr>
        <w:rFonts w:ascii="Wingdings" w:hAnsi="Wingdings" w:hint="default"/>
      </w:rPr>
    </w:lvl>
    <w:lvl w:ilvl="8" w:tplc="21B227C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52882"/>
    <w:multiLevelType w:val="hybridMultilevel"/>
    <w:tmpl w:val="849A6622"/>
    <w:lvl w:ilvl="0" w:tplc="92B4B132">
      <w:start w:val="1"/>
      <w:numFmt w:val="bullet"/>
      <w:lvlText w:val=""/>
      <w:lvlJc w:val="left"/>
      <w:pPr>
        <w:tabs>
          <w:tab w:val="num" w:pos="720"/>
        </w:tabs>
        <w:ind w:left="720" w:hanging="360"/>
      </w:pPr>
      <w:rPr>
        <w:rFonts w:ascii="Wingdings" w:hAnsi="Wingdings" w:hint="default"/>
      </w:rPr>
    </w:lvl>
    <w:lvl w:ilvl="1" w:tplc="73121766">
      <w:start w:val="1292"/>
      <w:numFmt w:val="bullet"/>
      <w:lvlText w:val=""/>
      <w:lvlJc w:val="left"/>
      <w:pPr>
        <w:tabs>
          <w:tab w:val="num" w:pos="1440"/>
        </w:tabs>
        <w:ind w:left="1440" w:hanging="360"/>
      </w:pPr>
      <w:rPr>
        <w:rFonts w:ascii="Wingdings" w:hAnsi="Wingdings" w:hint="default"/>
      </w:rPr>
    </w:lvl>
    <w:lvl w:ilvl="2" w:tplc="F376B9DE" w:tentative="1">
      <w:start w:val="1"/>
      <w:numFmt w:val="bullet"/>
      <w:lvlText w:val=""/>
      <w:lvlJc w:val="left"/>
      <w:pPr>
        <w:tabs>
          <w:tab w:val="num" w:pos="2160"/>
        </w:tabs>
        <w:ind w:left="2160" w:hanging="360"/>
      </w:pPr>
      <w:rPr>
        <w:rFonts w:ascii="Wingdings" w:hAnsi="Wingdings" w:hint="default"/>
      </w:rPr>
    </w:lvl>
    <w:lvl w:ilvl="3" w:tplc="133E9758" w:tentative="1">
      <w:start w:val="1"/>
      <w:numFmt w:val="bullet"/>
      <w:lvlText w:val=""/>
      <w:lvlJc w:val="left"/>
      <w:pPr>
        <w:tabs>
          <w:tab w:val="num" w:pos="2880"/>
        </w:tabs>
        <w:ind w:left="2880" w:hanging="360"/>
      </w:pPr>
      <w:rPr>
        <w:rFonts w:ascii="Wingdings" w:hAnsi="Wingdings" w:hint="default"/>
      </w:rPr>
    </w:lvl>
    <w:lvl w:ilvl="4" w:tplc="8CF061A4" w:tentative="1">
      <w:start w:val="1"/>
      <w:numFmt w:val="bullet"/>
      <w:lvlText w:val=""/>
      <w:lvlJc w:val="left"/>
      <w:pPr>
        <w:tabs>
          <w:tab w:val="num" w:pos="3600"/>
        </w:tabs>
        <w:ind w:left="3600" w:hanging="360"/>
      </w:pPr>
      <w:rPr>
        <w:rFonts w:ascii="Wingdings" w:hAnsi="Wingdings" w:hint="default"/>
      </w:rPr>
    </w:lvl>
    <w:lvl w:ilvl="5" w:tplc="6568A90E" w:tentative="1">
      <w:start w:val="1"/>
      <w:numFmt w:val="bullet"/>
      <w:lvlText w:val=""/>
      <w:lvlJc w:val="left"/>
      <w:pPr>
        <w:tabs>
          <w:tab w:val="num" w:pos="4320"/>
        </w:tabs>
        <w:ind w:left="4320" w:hanging="360"/>
      </w:pPr>
      <w:rPr>
        <w:rFonts w:ascii="Wingdings" w:hAnsi="Wingdings" w:hint="default"/>
      </w:rPr>
    </w:lvl>
    <w:lvl w:ilvl="6" w:tplc="21948730" w:tentative="1">
      <w:start w:val="1"/>
      <w:numFmt w:val="bullet"/>
      <w:lvlText w:val=""/>
      <w:lvlJc w:val="left"/>
      <w:pPr>
        <w:tabs>
          <w:tab w:val="num" w:pos="5040"/>
        </w:tabs>
        <w:ind w:left="5040" w:hanging="360"/>
      </w:pPr>
      <w:rPr>
        <w:rFonts w:ascii="Wingdings" w:hAnsi="Wingdings" w:hint="default"/>
      </w:rPr>
    </w:lvl>
    <w:lvl w:ilvl="7" w:tplc="A1AA99D8" w:tentative="1">
      <w:start w:val="1"/>
      <w:numFmt w:val="bullet"/>
      <w:lvlText w:val=""/>
      <w:lvlJc w:val="left"/>
      <w:pPr>
        <w:tabs>
          <w:tab w:val="num" w:pos="5760"/>
        </w:tabs>
        <w:ind w:left="5760" w:hanging="360"/>
      </w:pPr>
      <w:rPr>
        <w:rFonts w:ascii="Wingdings" w:hAnsi="Wingdings" w:hint="default"/>
      </w:rPr>
    </w:lvl>
    <w:lvl w:ilvl="8" w:tplc="7304DF8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630C4D"/>
    <w:multiLevelType w:val="hybridMultilevel"/>
    <w:tmpl w:val="9996B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4AA3B0">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4D8F3505"/>
    <w:multiLevelType w:val="hybridMultilevel"/>
    <w:tmpl w:val="8090BD74"/>
    <w:lvl w:ilvl="0" w:tplc="C17AE412">
      <w:start w:val="1"/>
      <w:numFmt w:val="bullet"/>
      <w:lvlText w:val=""/>
      <w:lvlJc w:val="left"/>
      <w:pPr>
        <w:tabs>
          <w:tab w:val="num" w:pos="720"/>
        </w:tabs>
        <w:ind w:left="720" w:hanging="360"/>
      </w:pPr>
      <w:rPr>
        <w:rFonts w:ascii="Wingdings" w:hAnsi="Wingdings" w:hint="default"/>
      </w:rPr>
    </w:lvl>
    <w:lvl w:ilvl="1" w:tplc="38A471B0" w:tentative="1">
      <w:start w:val="1"/>
      <w:numFmt w:val="bullet"/>
      <w:lvlText w:val=""/>
      <w:lvlJc w:val="left"/>
      <w:pPr>
        <w:tabs>
          <w:tab w:val="num" w:pos="1440"/>
        </w:tabs>
        <w:ind w:left="1440" w:hanging="360"/>
      </w:pPr>
      <w:rPr>
        <w:rFonts w:ascii="Wingdings" w:hAnsi="Wingdings" w:hint="default"/>
      </w:rPr>
    </w:lvl>
    <w:lvl w:ilvl="2" w:tplc="D7FED4B8" w:tentative="1">
      <w:start w:val="1"/>
      <w:numFmt w:val="bullet"/>
      <w:lvlText w:val=""/>
      <w:lvlJc w:val="left"/>
      <w:pPr>
        <w:tabs>
          <w:tab w:val="num" w:pos="2160"/>
        </w:tabs>
        <w:ind w:left="2160" w:hanging="360"/>
      </w:pPr>
      <w:rPr>
        <w:rFonts w:ascii="Wingdings" w:hAnsi="Wingdings" w:hint="default"/>
      </w:rPr>
    </w:lvl>
    <w:lvl w:ilvl="3" w:tplc="0DEA17A4" w:tentative="1">
      <w:start w:val="1"/>
      <w:numFmt w:val="bullet"/>
      <w:lvlText w:val=""/>
      <w:lvlJc w:val="left"/>
      <w:pPr>
        <w:tabs>
          <w:tab w:val="num" w:pos="2880"/>
        </w:tabs>
        <w:ind w:left="2880" w:hanging="360"/>
      </w:pPr>
      <w:rPr>
        <w:rFonts w:ascii="Wingdings" w:hAnsi="Wingdings" w:hint="default"/>
      </w:rPr>
    </w:lvl>
    <w:lvl w:ilvl="4" w:tplc="6E0C4FE0" w:tentative="1">
      <w:start w:val="1"/>
      <w:numFmt w:val="bullet"/>
      <w:lvlText w:val=""/>
      <w:lvlJc w:val="left"/>
      <w:pPr>
        <w:tabs>
          <w:tab w:val="num" w:pos="3600"/>
        </w:tabs>
        <w:ind w:left="3600" w:hanging="360"/>
      </w:pPr>
      <w:rPr>
        <w:rFonts w:ascii="Wingdings" w:hAnsi="Wingdings" w:hint="default"/>
      </w:rPr>
    </w:lvl>
    <w:lvl w:ilvl="5" w:tplc="B9B63016" w:tentative="1">
      <w:start w:val="1"/>
      <w:numFmt w:val="bullet"/>
      <w:lvlText w:val=""/>
      <w:lvlJc w:val="left"/>
      <w:pPr>
        <w:tabs>
          <w:tab w:val="num" w:pos="4320"/>
        </w:tabs>
        <w:ind w:left="4320" w:hanging="360"/>
      </w:pPr>
      <w:rPr>
        <w:rFonts w:ascii="Wingdings" w:hAnsi="Wingdings" w:hint="default"/>
      </w:rPr>
    </w:lvl>
    <w:lvl w:ilvl="6" w:tplc="095213B4" w:tentative="1">
      <w:start w:val="1"/>
      <w:numFmt w:val="bullet"/>
      <w:lvlText w:val=""/>
      <w:lvlJc w:val="left"/>
      <w:pPr>
        <w:tabs>
          <w:tab w:val="num" w:pos="5040"/>
        </w:tabs>
        <w:ind w:left="5040" w:hanging="360"/>
      </w:pPr>
      <w:rPr>
        <w:rFonts w:ascii="Wingdings" w:hAnsi="Wingdings" w:hint="default"/>
      </w:rPr>
    </w:lvl>
    <w:lvl w:ilvl="7" w:tplc="5FD04460" w:tentative="1">
      <w:start w:val="1"/>
      <w:numFmt w:val="bullet"/>
      <w:lvlText w:val=""/>
      <w:lvlJc w:val="left"/>
      <w:pPr>
        <w:tabs>
          <w:tab w:val="num" w:pos="5760"/>
        </w:tabs>
        <w:ind w:left="5760" w:hanging="360"/>
      </w:pPr>
      <w:rPr>
        <w:rFonts w:ascii="Wingdings" w:hAnsi="Wingdings" w:hint="default"/>
      </w:rPr>
    </w:lvl>
    <w:lvl w:ilvl="8" w:tplc="AC62BBB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553B2A"/>
    <w:multiLevelType w:val="hybridMultilevel"/>
    <w:tmpl w:val="F93655A2"/>
    <w:lvl w:ilvl="0" w:tplc="7E2CF788">
      <w:start w:val="1"/>
      <w:numFmt w:val="bullet"/>
      <w:lvlText w:val=""/>
      <w:lvlJc w:val="left"/>
      <w:pPr>
        <w:tabs>
          <w:tab w:val="num" w:pos="720"/>
        </w:tabs>
        <w:ind w:left="720" w:hanging="360"/>
      </w:pPr>
      <w:rPr>
        <w:rFonts w:ascii="Wingdings" w:hAnsi="Wingdings" w:hint="default"/>
      </w:rPr>
    </w:lvl>
    <w:lvl w:ilvl="1" w:tplc="CEDC76CA">
      <w:start w:val="1662"/>
      <w:numFmt w:val="bullet"/>
      <w:lvlText w:val=""/>
      <w:lvlJc w:val="left"/>
      <w:pPr>
        <w:tabs>
          <w:tab w:val="num" w:pos="1440"/>
        </w:tabs>
        <w:ind w:left="1440" w:hanging="360"/>
      </w:pPr>
      <w:rPr>
        <w:rFonts w:ascii="Wingdings" w:hAnsi="Wingdings" w:hint="default"/>
      </w:rPr>
    </w:lvl>
    <w:lvl w:ilvl="2" w:tplc="C21E731C" w:tentative="1">
      <w:start w:val="1"/>
      <w:numFmt w:val="bullet"/>
      <w:lvlText w:val=""/>
      <w:lvlJc w:val="left"/>
      <w:pPr>
        <w:tabs>
          <w:tab w:val="num" w:pos="2160"/>
        </w:tabs>
        <w:ind w:left="2160" w:hanging="360"/>
      </w:pPr>
      <w:rPr>
        <w:rFonts w:ascii="Wingdings" w:hAnsi="Wingdings" w:hint="default"/>
      </w:rPr>
    </w:lvl>
    <w:lvl w:ilvl="3" w:tplc="782EFF2E" w:tentative="1">
      <w:start w:val="1"/>
      <w:numFmt w:val="bullet"/>
      <w:lvlText w:val=""/>
      <w:lvlJc w:val="left"/>
      <w:pPr>
        <w:tabs>
          <w:tab w:val="num" w:pos="2880"/>
        </w:tabs>
        <w:ind w:left="2880" w:hanging="360"/>
      </w:pPr>
      <w:rPr>
        <w:rFonts w:ascii="Wingdings" w:hAnsi="Wingdings" w:hint="default"/>
      </w:rPr>
    </w:lvl>
    <w:lvl w:ilvl="4" w:tplc="467C80CE" w:tentative="1">
      <w:start w:val="1"/>
      <w:numFmt w:val="bullet"/>
      <w:lvlText w:val=""/>
      <w:lvlJc w:val="left"/>
      <w:pPr>
        <w:tabs>
          <w:tab w:val="num" w:pos="3600"/>
        </w:tabs>
        <w:ind w:left="3600" w:hanging="360"/>
      </w:pPr>
      <w:rPr>
        <w:rFonts w:ascii="Wingdings" w:hAnsi="Wingdings" w:hint="default"/>
      </w:rPr>
    </w:lvl>
    <w:lvl w:ilvl="5" w:tplc="E68AF480" w:tentative="1">
      <w:start w:val="1"/>
      <w:numFmt w:val="bullet"/>
      <w:lvlText w:val=""/>
      <w:lvlJc w:val="left"/>
      <w:pPr>
        <w:tabs>
          <w:tab w:val="num" w:pos="4320"/>
        </w:tabs>
        <w:ind w:left="4320" w:hanging="360"/>
      </w:pPr>
      <w:rPr>
        <w:rFonts w:ascii="Wingdings" w:hAnsi="Wingdings" w:hint="default"/>
      </w:rPr>
    </w:lvl>
    <w:lvl w:ilvl="6" w:tplc="581A664E" w:tentative="1">
      <w:start w:val="1"/>
      <w:numFmt w:val="bullet"/>
      <w:lvlText w:val=""/>
      <w:lvlJc w:val="left"/>
      <w:pPr>
        <w:tabs>
          <w:tab w:val="num" w:pos="5040"/>
        </w:tabs>
        <w:ind w:left="5040" w:hanging="360"/>
      </w:pPr>
      <w:rPr>
        <w:rFonts w:ascii="Wingdings" w:hAnsi="Wingdings" w:hint="default"/>
      </w:rPr>
    </w:lvl>
    <w:lvl w:ilvl="7" w:tplc="42ECD142" w:tentative="1">
      <w:start w:val="1"/>
      <w:numFmt w:val="bullet"/>
      <w:lvlText w:val=""/>
      <w:lvlJc w:val="left"/>
      <w:pPr>
        <w:tabs>
          <w:tab w:val="num" w:pos="5760"/>
        </w:tabs>
        <w:ind w:left="5760" w:hanging="360"/>
      </w:pPr>
      <w:rPr>
        <w:rFonts w:ascii="Wingdings" w:hAnsi="Wingdings" w:hint="default"/>
      </w:rPr>
    </w:lvl>
    <w:lvl w:ilvl="8" w:tplc="49FCCCC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9E1949"/>
    <w:multiLevelType w:val="hybridMultilevel"/>
    <w:tmpl w:val="7BD0546A"/>
    <w:lvl w:ilvl="0" w:tplc="C21C63C0">
      <w:start w:val="1"/>
      <w:numFmt w:val="bullet"/>
      <w:lvlText w:val=""/>
      <w:lvlJc w:val="left"/>
      <w:pPr>
        <w:tabs>
          <w:tab w:val="num" w:pos="720"/>
        </w:tabs>
        <w:ind w:left="720" w:hanging="360"/>
      </w:pPr>
      <w:rPr>
        <w:rFonts w:ascii="Wingdings" w:hAnsi="Wingdings" w:hint="default"/>
      </w:rPr>
    </w:lvl>
    <w:lvl w:ilvl="1" w:tplc="56660646" w:tentative="1">
      <w:start w:val="1"/>
      <w:numFmt w:val="bullet"/>
      <w:lvlText w:val=""/>
      <w:lvlJc w:val="left"/>
      <w:pPr>
        <w:tabs>
          <w:tab w:val="num" w:pos="1440"/>
        </w:tabs>
        <w:ind w:left="1440" w:hanging="360"/>
      </w:pPr>
      <w:rPr>
        <w:rFonts w:ascii="Wingdings" w:hAnsi="Wingdings" w:hint="default"/>
      </w:rPr>
    </w:lvl>
    <w:lvl w:ilvl="2" w:tplc="04E0601C" w:tentative="1">
      <w:start w:val="1"/>
      <w:numFmt w:val="bullet"/>
      <w:lvlText w:val=""/>
      <w:lvlJc w:val="left"/>
      <w:pPr>
        <w:tabs>
          <w:tab w:val="num" w:pos="2160"/>
        </w:tabs>
        <w:ind w:left="2160" w:hanging="360"/>
      </w:pPr>
      <w:rPr>
        <w:rFonts w:ascii="Wingdings" w:hAnsi="Wingdings" w:hint="default"/>
      </w:rPr>
    </w:lvl>
    <w:lvl w:ilvl="3" w:tplc="A900017E" w:tentative="1">
      <w:start w:val="1"/>
      <w:numFmt w:val="bullet"/>
      <w:lvlText w:val=""/>
      <w:lvlJc w:val="left"/>
      <w:pPr>
        <w:tabs>
          <w:tab w:val="num" w:pos="2880"/>
        </w:tabs>
        <w:ind w:left="2880" w:hanging="360"/>
      </w:pPr>
      <w:rPr>
        <w:rFonts w:ascii="Wingdings" w:hAnsi="Wingdings" w:hint="default"/>
      </w:rPr>
    </w:lvl>
    <w:lvl w:ilvl="4" w:tplc="B4AEF2F4" w:tentative="1">
      <w:start w:val="1"/>
      <w:numFmt w:val="bullet"/>
      <w:lvlText w:val=""/>
      <w:lvlJc w:val="left"/>
      <w:pPr>
        <w:tabs>
          <w:tab w:val="num" w:pos="3600"/>
        </w:tabs>
        <w:ind w:left="3600" w:hanging="360"/>
      </w:pPr>
      <w:rPr>
        <w:rFonts w:ascii="Wingdings" w:hAnsi="Wingdings" w:hint="default"/>
      </w:rPr>
    </w:lvl>
    <w:lvl w:ilvl="5" w:tplc="2AE876DA" w:tentative="1">
      <w:start w:val="1"/>
      <w:numFmt w:val="bullet"/>
      <w:lvlText w:val=""/>
      <w:lvlJc w:val="left"/>
      <w:pPr>
        <w:tabs>
          <w:tab w:val="num" w:pos="4320"/>
        </w:tabs>
        <w:ind w:left="4320" w:hanging="360"/>
      </w:pPr>
      <w:rPr>
        <w:rFonts w:ascii="Wingdings" w:hAnsi="Wingdings" w:hint="default"/>
      </w:rPr>
    </w:lvl>
    <w:lvl w:ilvl="6" w:tplc="21C855D4" w:tentative="1">
      <w:start w:val="1"/>
      <w:numFmt w:val="bullet"/>
      <w:lvlText w:val=""/>
      <w:lvlJc w:val="left"/>
      <w:pPr>
        <w:tabs>
          <w:tab w:val="num" w:pos="5040"/>
        </w:tabs>
        <w:ind w:left="5040" w:hanging="360"/>
      </w:pPr>
      <w:rPr>
        <w:rFonts w:ascii="Wingdings" w:hAnsi="Wingdings" w:hint="default"/>
      </w:rPr>
    </w:lvl>
    <w:lvl w:ilvl="7" w:tplc="20BC426A" w:tentative="1">
      <w:start w:val="1"/>
      <w:numFmt w:val="bullet"/>
      <w:lvlText w:val=""/>
      <w:lvlJc w:val="left"/>
      <w:pPr>
        <w:tabs>
          <w:tab w:val="num" w:pos="5760"/>
        </w:tabs>
        <w:ind w:left="5760" w:hanging="360"/>
      </w:pPr>
      <w:rPr>
        <w:rFonts w:ascii="Wingdings" w:hAnsi="Wingdings" w:hint="default"/>
      </w:rPr>
    </w:lvl>
    <w:lvl w:ilvl="8" w:tplc="430210F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532C58"/>
    <w:multiLevelType w:val="hybridMultilevel"/>
    <w:tmpl w:val="D1DC8FC6"/>
    <w:lvl w:ilvl="0" w:tplc="04AE01BC">
      <w:start w:val="1"/>
      <w:numFmt w:val="bullet"/>
      <w:lvlText w:val=""/>
      <w:lvlJc w:val="left"/>
      <w:pPr>
        <w:tabs>
          <w:tab w:val="num" w:pos="720"/>
        </w:tabs>
        <w:ind w:left="720" w:hanging="360"/>
      </w:pPr>
      <w:rPr>
        <w:rFonts w:ascii="Wingdings" w:hAnsi="Wingdings" w:hint="default"/>
      </w:rPr>
    </w:lvl>
    <w:lvl w:ilvl="1" w:tplc="0A70F004" w:tentative="1">
      <w:start w:val="1"/>
      <w:numFmt w:val="bullet"/>
      <w:lvlText w:val=""/>
      <w:lvlJc w:val="left"/>
      <w:pPr>
        <w:tabs>
          <w:tab w:val="num" w:pos="1440"/>
        </w:tabs>
        <w:ind w:left="1440" w:hanging="360"/>
      </w:pPr>
      <w:rPr>
        <w:rFonts w:ascii="Wingdings" w:hAnsi="Wingdings" w:hint="default"/>
      </w:rPr>
    </w:lvl>
    <w:lvl w:ilvl="2" w:tplc="5E542760" w:tentative="1">
      <w:start w:val="1"/>
      <w:numFmt w:val="bullet"/>
      <w:lvlText w:val=""/>
      <w:lvlJc w:val="left"/>
      <w:pPr>
        <w:tabs>
          <w:tab w:val="num" w:pos="2160"/>
        </w:tabs>
        <w:ind w:left="2160" w:hanging="360"/>
      </w:pPr>
      <w:rPr>
        <w:rFonts w:ascii="Wingdings" w:hAnsi="Wingdings" w:hint="default"/>
      </w:rPr>
    </w:lvl>
    <w:lvl w:ilvl="3" w:tplc="09A666D8" w:tentative="1">
      <w:start w:val="1"/>
      <w:numFmt w:val="bullet"/>
      <w:lvlText w:val=""/>
      <w:lvlJc w:val="left"/>
      <w:pPr>
        <w:tabs>
          <w:tab w:val="num" w:pos="2880"/>
        </w:tabs>
        <w:ind w:left="2880" w:hanging="360"/>
      </w:pPr>
      <w:rPr>
        <w:rFonts w:ascii="Wingdings" w:hAnsi="Wingdings" w:hint="default"/>
      </w:rPr>
    </w:lvl>
    <w:lvl w:ilvl="4" w:tplc="06A0AB50" w:tentative="1">
      <w:start w:val="1"/>
      <w:numFmt w:val="bullet"/>
      <w:lvlText w:val=""/>
      <w:lvlJc w:val="left"/>
      <w:pPr>
        <w:tabs>
          <w:tab w:val="num" w:pos="3600"/>
        </w:tabs>
        <w:ind w:left="3600" w:hanging="360"/>
      </w:pPr>
      <w:rPr>
        <w:rFonts w:ascii="Wingdings" w:hAnsi="Wingdings" w:hint="default"/>
      </w:rPr>
    </w:lvl>
    <w:lvl w:ilvl="5" w:tplc="ACD04B34" w:tentative="1">
      <w:start w:val="1"/>
      <w:numFmt w:val="bullet"/>
      <w:lvlText w:val=""/>
      <w:lvlJc w:val="left"/>
      <w:pPr>
        <w:tabs>
          <w:tab w:val="num" w:pos="4320"/>
        </w:tabs>
        <w:ind w:left="4320" w:hanging="360"/>
      </w:pPr>
      <w:rPr>
        <w:rFonts w:ascii="Wingdings" w:hAnsi="Wingdings" w:hint="default"/>
      </w:rPr>
    </w:lvl>
    <w:lvl w:ilvl="6" w:tplc="5DE8E0E0" w:tentative="1">
      <w:start w:val="1"/>
      <w:numFmt w:val="bullet"/>
      <w:lvlText w:val=""/>
      <w:lvlJc w:val="left"/>
      <w:pPr>
        <w:tabs>
          <w:tab w:val="num" w:pos="5040"/>
        </w:tabs>
        <w:ind w:left="5040" w:hanging="360"/>
      </w:pPr>
      <w:rPr>
        <w:rFonts w:ascii="Wingdings" w:hAnsi="Wingdings" w:hint="default"/>
      </w:rPr>
    </w:lvl>
    <w:lvl w:ilvl="7" w:tplc="B66A8E10" w:tentative="1">
      <w:start w:val="1"/>
      <w:numFmt w:val="bullet"/>
      <w:lvlText w:val=""/>
      <w:lvlJc w:val="left"/>
      <w:pPr>
        <w:tabs>
          <w:tab w:val="num" w:pos="5760"/>
        </w:tabs>
        <w:ind w:left="5760" w:hanging="360"/>
      </w:pPr>
      <w:rPr>
        <w:rFonts w:ascii="Wingdings" w:hAnsi="Wingdings" w:hint="default"/>
      </w:rPr>
    </w:lvl>
    <w:lvl w:ilvl="8" w:tplc="985CABD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E9310C"/>
    <w:multiLevelType w:val="hybridMultilevel"/>
    <w:tmpl w:val="AC7A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8A19CE"/>
    <w:multiLevelType w:val="hybridMultilevel"/>
    <w:tmpl w:val="67A0F9E2"/>
    <w:lvl w:ilvl="0" w:tplc="07C43210">
      <w:start w:val="1"/>
      <w:numFmt w:val="bullet"/>
      <w:lvlText w:val=""/>
      <w:lvlJc w:val="left"/>
      <w:pPr>
        <w:tabs>
          <w:tab w:val="num" w:pos="720"/>
        </w:tabs>
        <w:ind w:left="720" w:hanging="360"/>
      </w:pPr>
      <w:rPr>
        <w:rFonts w:ascii="Wingdings" w:hAnsi="Wingdings" w:hint="default"/>
      </w:rPr>
    </w:lvl>
    <w:lvl w:ilvl="1" w:tplc="0652BF46">
      <w:start w:val="3419"/>
      <w:numFmt w:val="bullet"/>
      <w:lvlText w:val=""/>
      <w:lvlJc w:val="left"/>
      <w:pPr>
        <w:tabs>
          <w:tab w:val="num" w:pos="1440"/>
        </w:tabs>
        <w:ind w:left="1440" w:hanging="360"/>
      </w:pPr>
      <w:rPr>
        <w:rFonts w:ascii="Wingdings" w:hAnsi="Wingdings" w:hint="default"/>
      </w:rPr>
    </w:lvl>
    <w:lvl w:ilvl="2" w:tplc="629675BC" w:tentative="1">
      <w:start w:val="1"/>
      <w:numFmt w:val="bullet"/>
      <w:lvlText w:val=""/>
      <w:lvlJc w:val="left"/>
      <w:pPr>
        <w:tabs>
          <w:tab w:val="num" w:pos="2160"/>
        </w:tabs>
        <w:ind w:left="2160" w:hanging="360"/>
      </w:pPr>
      <w:rPr>
        <w:rFonts w:ascii="Wingdings" w:hAnsi="Wingdings" w:hint="default"/>
      </w:rPr>
    </w:lvl>
    <w:lvl w:ilvl="3" w:tplc="20386E1C" w:tentative="1">
      <w:start w:val="1"/>
      <w:numFmt w:val="bullet"/>
      <w:lvlText w:val=""/>
      <w:lvlJc w:val="left"/>
      <w:pPr>
        <w:tabs>
          <w:tab w:val="num" w:pos="2880"/>
        </w:tabs>
        <w:ind w:left="2880" w:hanging="360"/>
      </w:pPr>
      <w:rPr>
        <w:rFonts w:ascii="Wingdings" w:hAnsi="Wingdings" w:hint="default"/>
      </w:rPr>
    </w:lvl>
    <w:lvl w:ilvl="4" w:tplc="B0E6E08E" w:tentative="1">
      <w:start w:val="1"/>
      <w:numFmt w:val="bullet"/>
      <w:lvlText w:val=""/>
      <w:lvlJc w:val="left"/>
      <w:pPr>
        <w:tabs>
          <w:tab w:val="num" w:pos="3600"/>
        </w:tabs>
        <w:ind w:left="3600" w:hanging="360"/>
      </w:pPr>
      <w:rPr>
        <w:rFonts w:ascii="Wingdings" w:hAnsi="Wingdings" w:hint="default"/>
      </w:rPr>
    </w:lvl>
    <w:lvl w:ilvl="5" w:tplc="3C2833A2" w:tentative="1">
      <w:start w:val="1"/>
      <w:numFmt w:val="bullet"/>
      <w:lvlText w:val=""/>
      <w:lvlJc w:val="left"/>
      <w:pPr>
        <w:tabs>
          <w:tab w:val="num" w:pos="4320"/>
        </w:tabs>
        <w:ind w:left="4320" w:hanging="360"/>
      </w:pPr>
      <w:rPr>
        <w:rFonts w:ascii="Wingdings" w:hAnsi="Wingdings" w:hint="default"/>
      </w:rPr>
    </w:lvl>
    <w:lvl w:ilvl="6" w:tplc="3BFEDFEE" w:tentative="1">
      <w:start w:val="1"/>
      <w:numFmt w:val="bullet"/>
      <w:lvlText w:val=""/>
      <w:lvlJc w:val="left"/>
      <w:pPr>
        <w:tabs>
          <w:tab w:val="num" w:pos="5040"/>
        </w:tabs>
        <w:ind w:left="5040" w:hanging="360"/>
      </w:pPr>
      <w:rPr>
        <w:rFonts w:ascii="Wingdings" w:hAnsi="Wingdings" w:hint="default"/>
      </w:rPr>
    </w:lvl>
    <w:lvl w:ilvl="7" w:tplc="40DC828C" w:tentative="1">
      <w:start w:val="1"/>
      <w:numFmt w:val="bullet"/>
      <w:lvlText w:val=""/>
      <w:lvlJc w:val="left"/>
      <w:pPr>
        <w:tabs>
          <w:tab w:val="num" w:pos="5760"/>
        </w:tabs>
        <w:ind w:left="5760" w:hanging="360"/>
      </w:pPr>
      <w:rPr>
        <w:rFonts w:ascii="Wingdings" w:hAnsi="Wingdings" w:hint="default"/>
      </w:rPr>
    </w:lvl>
    <w:lvl w:ilvl="8" w:tplc="C640246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DF0269"/>
    <w:multiLevelType w:val="hybridMultilevel"/>
    <w:tmpl w:val="41C6B40C"/>
    <w:lvl w:ilvl="0" w:tplc="A770F766">
      <w:start w:val="1"/>
      <w:numFmt w:val="bullet"/>
      <w:lvlText w:val=""/>
      <w:lvlJc w:val="left"/>
      <w:pPr>
        <w:tabs>
          <w:tab w:val="num" w:pos="720"/>
        </w:tabs>
        <w:ind w:left="720" w:hanging="360"/>
      </w:pPr>
      <w:rPr>
        <w:rFonts w:ascii="Wingdings" w:hAnsi="Wingdings" w:hint="default"/>
      </w:rPr>
    </w:lvl>
    <w:lvl w:ilvl="1" w:tplc="CB0E864E">
      <w:start w:val="814"/>
      <w:numFmt w:val="bullet"/>
      <w:lvlText w:val=""/>
      <w:lvlJc w:val="left"/>
      <w:pPr>
        <w:tabs>
          <w:tab w:val="num" w:pos="1440"/>
        </w:tabs>
        <w:ind w:left="1440" w:hanging="360"/>
      </w:pPr>
      <w:rPr>
        <w:rFonts w:ascii="Wingdings" w:hAnsi="Wingdings" w:hint="default"/>
      </w:rPr>
    </w:lvl>
    <w:lvl w:ilvl="2" w:tplc="CE04FCF8" w:tentative="1">
      <w:start w:val="1"/>
      <w:numFmt w:val="bullet"/>
      <w:lvlText w:val=""/>
      <w:lvlJc w:val="left"/>
      <w:pPr>
        <w:tabs>
          <w:tab w:val="num" w:pos="2160"/>
        </w:tabs>
        <w:ind w:left="2160" w:hanging="360"/>
      </w:pPr>
      <w:rPr>
        <w:rFonts w:ascii="Wingdings" w:hAnsi="Wingdings" w:hint="default"/>
      </w:rPr>
    </w:lvl>
    <w:lvl w:ilvl="3" w:tplc="6D8646E4" w:tentative="1">
      <w:start w:val="1"/>
      <w:numFmt w:val="bullet"/>
      <w:lvlText w:val=""/>
      <w:lvlJc w:val="left"/>
      <w:pPr>
        <w:tabs>
          <w:tab w:val="num" w:pos="2880"/>
        </w:tabs>
        <w:ind w:left="2880" w:hanging="360"/>
      </w:pPr>
      <w:rPr>
        <w:rFonts w:ascii="Wingdings" w:hAnsi="Wingdings" w:hint="default"/>
      </w:rPr>
    </w:lvl>
    <w:lvl w:ilvl="4" w:tplc="FF667264" w:tentative="1">
      <w:start w:val="1"/>
      <w:numFmt w:val="bullet"/>
      <w:lvlText w:val=""/>
      <w:lvlJc w:val="left"/>
      <w:pPr>
        <w:tabs>
          <w:tab w:val="num" w:pos="3600"/>
        </w:tabs>
        <w:ind w:left="3600" w:hanging="360"/>
      </w:pPr>
      <w:rPr>
        <w:rFonts w:ascii="Wingdings" w:hAnsi="Wingdings" w:hint="default"/>
      </w:rPr>
    </w:lvl>
    <w:lvl w:ilvl="5" w:tplc="DE3E92D8" w:tentative="1">
      <w:start w:val="1"/>
      <w:numFmt w:val="bullet"/>
      <w:lvlText w:val=""/>
      <w:lvlJc w:val="left"/>
      <w:pPr>
        <w:tabs>
          <w:tab w:val="num" w:pos="4320"/>
        </w:tabs>
        <w:ind w:left="4320" w:hanging="360"/>
      </w:pPr>
      <w:rPr>
        <w:rFonts w:ascii="Wingdings" w:hAnsi="Wingdings" w:hint="default"/>
      </w:rPr>
    </w:lvl>
    <w:lvl w:ilvl="6" w:tplc="F650064C" w:tentative="1">
      <w:start w:val="1"/>
      <w:numFmt w:val="bullet"/>
      <w:lvlText w:val=""/>
      <w:lvlJc w:val="left"/>
      <w:pPr>
        <w:tabs>
          <w:tab w:val="num" w:pos="5040"/>
        </w:tabs>
        <w:ind w:left="5040" w:hanging="360"/>
      </w:pPr>
      <w:rPr>
        <w:rFonts w:ascii="Wingdings" w:hAnsi="Wingdings" w:hint="default"/>
      </w:rPr>
    </w:lvl>
    <w:lvl w:ilvl="7" w:tplc="06F66550" w:tentative="1">
      <w:start w:val="1"/>
      <w:numFmt w:val="bullet"/>
      <w:lvlText w:val=""/>
      <w:lvlJc w:val="left"/>
      <w:pPr>
        <w:tabs>
          <w:tab w:val="num" w:pos="5760"/>
        </w:tabs>
        <w:ind w:left="5760" w:hanging="360"/>
      </w:pPr>
      <w:rPr>
        <w:rFonts w:ascii="Wingdings" w:hAnsi="Wingdings" w:hint="default"/>
      </w:rPr>
    </w:lvl>
    <w:lvl w:ilvl="8" w:tplc="02BC1E3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614617"/>
    <w:multiLevelType w:val="hybridMultilevel"/>
    <w:tmpl w:val="264A2DE8"/>
    <w:lvl w:ilvl="0" w:tplc="0F32448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180F1C"/>
    <w:multiLevelType w:val="hybridMultilevel"/>
    <w:tmpl w:val="99E6BC62"/>
    <w:lvl w:ilvl="0" w:tplc="7182238C">
      <w:start w:val="1"/>
      <w:numFmt w:val="bullet"/>
      <w:lvlText w:val=""/>
      <w:lvlJc w:val="left"/>
      <w:pPr>
        <w:tabs>
          <w:tab w:val="num" w:pos="720"/>
        </w:tabs>
        <w:ind w:left="720" w:hanging="360"/>
      </w:pPr>
      <w:rPr>
        <w:rFonts w:ascii="Wingdings" w:hAnsi="Wingdings" w:hint="default"/>
      </w:rPr>
    </w:lvl>
    <w:lvl w:ilvl="1" w:tplc="3ED0FDCE">
      <w:start w:val="1"/>
      <w:numFmt w:val="bullet"/>
      <w:lvlText w:val=""/>
      <w:lvlJc w:val="left"/>
      <w:pPr>
        <w:tabs>
          <w:tab w:val="num" w:pos="1440"/>
        </w:tabs>
        <w:ind w:left="1440" w:hanging="360"/>
      </w:pPr>
      <w:rPr>
        <w:rFonts w:ascii="Wingdings" w:hAnsi="Wingdings" w:hint="default"/>
      </w:rPr>
    </w:lvl>
    <w:lvl w:ilvl="2" w:tplc="956E2828" w:tentative="1">
      <w:start w:val="1"/>
      <w:numFmt w:val="bullet"/>
      <w:lvlText w:val=""/>
      <w:lvlJc w:val="left"/>
      <w:pPr>
        <w:tabs>
          <w:tab w:val="num" w:pos="2160"/>
        </w:tabs>
        <w:ind w:left="2160" w:hanging="360"/>
      </w:pPr>
      <w:rPr>
        <w:rFonts w:ascii="Wingdings" w:hAnsi="Wingdings" w:hint="default"/>
      </w:rPr>
    </w:lvl>
    <w:lvl w:ilvl="3" w:tplc="DD22FE4C" w:tentative="1">
      <w:start w:val="1"/>
      <w:numFmt w:val="bullet"/>
      <w:lvlText w:val=""/>
      <w:lvlJc w:val="left"/>
      <w:pPr>
        <w:tabs>
          <w:tab w:val="num" w:pos="2880"/>
        </w:tabs>
        <w:ind w:left="2880" w:hanging="360"/>
      </w:pPr>
      <w:rPr>
        <w:rFonts w:ascii="Wingdings" w:hAnsi="Wingdings" w:hint="default"/>
      </w:rPr>
    </w:lvl>
    <w:lvl w:ilvl="4" w:tplc="688C5B5A" w:tentative="1">
      <w:start w:val="1"/>
      <w:numFmt w:val="bullet"/>
      <w:lvlText w:val=""/>
      <w:lvlJc w:val="left"/>
      <w:pPr>
        <w:tabs>
          <w:tab w:val="num" w:pos="3600"/>
        </w:tabs>
        <w:ind w:left="3600" w:hanging="360"/>
      </w:pPr>
      <w:rPr>
        <w:rFonts w:ascii="Wingdings" w:hAnsi="Wingdings" w:hint="default"/>
      </w:rPr>
    </w:lvl>
    <w:lvl w:ilvl="5" w:tplc="02608A9A" w:tentative="1">
      <w:start w:val="1"/>
      <w:numFmt w:val="bullet"/>
      <w:lvlText w:val=""/>
      <w:lvlJc w:val="left"/>
      <w:pPr>
        <w:tabs>
          <w:tab w:val="num" w:pos="4320"/>
        </w:tabs>
        <w:ind w:left="4320" w:hanging="360"/>
      </w:pPr>
      <w:rPr>
        <w:rFonts w:ascii="Wingdings" w:hAnsi="Wingdings" w:hint="default"/>
      </w:rPr>
    </w:lvl>
    <w:lvl w:ilvl="6" w:tplc="9E9E8DAA" w:tentative="1">
      <w:start w:val="1"/>
      <w:numFmt w:val="bullet"/>
      <w:lvlText w:val=""/>
      <w:lvlJc w:val="left"/>
      <w:pPr>
        <w:tabs>
          <w:tab w:val="num" w:pos="5040"/>
        </w:tabs>
        <w:ind w:left="5040" w:hanging="360"/>
      </w:pPr>
      <w:rPr>
        <w:rFonts w:ascii="Wingdings" w:hAnsi="Wingdings" w:hint="default"/>
      </w:rPr>
    </w:lvl>
    <w:lvl w:ilvl="7" w:tplc="2C7C0CC4" w:tentative="1">
      <w:start w:val="1"/>
      <w:numFmt w:val="bullet"/>
      <w:lvlText w:val=""/>
      <w:lvlJc w:val="left"/>
      <w:pPr>
        <w:tabs>
          <w:tab w:val="num" w:pos="5760"/>
        </w:tabs>
        <w:ind w:left="5760" w:hanging="360"/>
      </w:pPr>
      <w:rPr>
        <w:rFonts w:ascii="Wingdings" w:hAnsi="Wingdings" w:hint="default"/>
      </w:rPr>
    </w:lvl>
    <w:lvl w:ilvl="8" w:tplc="F78AEC3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90797B"/>
    <w:multiLevelType w:val="hybridMultilevel"/>
    <w:tmpl w:val="6268903C"/>
    <w:lvl w:ilvl="0" w:tplc="C1568B82">
      <w:start w:val="1"/>
      <w:numFmt w:val="bullet"/>
      <w:lvlText w:val=""/>
      <w:lvlJc w:val="left"/>
      <w:pPr>
        <w:tabs>
          <w:tab w:val="num" w:pos="720"/>
        </w:tabs>
        <w:ind w:left="720" w:hanging="360"/>
      </w:pPr>
      <w:rPr>
        <w:rFonts w:ascii="Wingdings" w:hAnsi="Wingdings" w:hint="default"/>
      </w:rPr>
    </w:lvl>
    <w:lvl w:ilvl="1" w:tplc="5DF616E0">
      <w:start w:val="1698"/>
      <w:numFmt w:val="bullet"/>
      <w:lvlText w:val=""/>
      <w:lvlJc w:val="left"/>
      <w:pPr>
        <w:tabs>
          <w:tab w:val="num" w:pos="1440"/>
        </w:tabs>
        <w:ind w:left="1440" w:hanging="360"/>
      </w:pPr>
      <w:rPr>
        <w:rFonts w:ascii="Wingdings" w:hAnsi="Wingdings" w:hint="default"/>
      </w:rPr>
    </w:lvl>
    <w:lvl w:ilvl="2" w:tplc="F636F68C" w:tentative="1">
      <w:start w:val="1"/>
      <w:numFmt w:val="bullet"/>
      <w:lvlText w:val=""/>
      <w:lvlJc w:val="left"/>
      <w:pPr>
        <w:tabs>
          <w:tab w:val="num" w:pos="2160"/>
        </w:tabs>
        <w:ind w:left="2160" w:hanging="360"/>
      </w:pPr>
      <w:rPr>
        <w:rFonts w:ascii="Wingdings" w:hAnsi="Wingdings" w:hint="default"/>
      </w:rPr>
    </w:lvl>
    <w:lvl w:ilvl="3" w:tplc="18B8B530" w:tentative="1">
      <w:start w:val="1"/>
      <w:numFmt w:val="bullet"/>
      <w:lvlText w:val=""/>
      <w:lvlJc w:val="left"/>
      <w:pPr>
        <w:tabs>
          <w:tab w:val="num" w:pos="2880"/>
        </w:tabs>
        <w:ind w:left="2880" w:hanging="360"/>
      </w:pPr>
      <w:rPr>
        <w:rFonts w:ascii="Wingdings" w:hAnsi="Wingdings" w:hint="default"/>
      </w:rPr>
    </w:lvl>
    <w:lvl w:ilvl="4" w:tplc="858EF816" w:tentative="1">
      <w:start w:val="1"/>
      <w:numFmt w:val="bullet"/>
      <w:lvlText w:val=""/>
      <w:lvlJc w:val="left"/>
      <w:pPr>
        <w:tabs>
          <w:tab w:val="num" w:pos="3600"/>
        </w:tabs>
        <w:ind w:left="3600" w:hanging="360"/>
      </w:pPr>
      <w:rPr>
        <w:rFonts w:ascii="Wingdings" w:hAnsi="Wingdings" w:hint="default"/>
      </w:rPr>
    </w:lvl>
    <w:lvl w:ilvl="5" w:tplc="02248CA6" w:tentative="1">
      <w:start w:val="1"/>
      <w:numFmt w:val="bullet"/>
      <w:lvlText w:val=""/>
      <w:lvlJc w:val="left"/>
      <w:pPr>
        <w:tabs>
          <w:tab w:val="num" w:pos="4320"/>
        </w:tabs>
        <w:ind w:left="4320" w:hanging="360"/>
      </w:pPr>
      <w:rPr>
        <w:rFonts w:ascii="Wingdings" w:hAnsi="Wingdings" w:hint="default"/>
      </w:rPr>
    </w:lvl>
    <w:lvl w:ilvl="6" w:tplc="26E81DEC" w:tentative="1">
      <w:start w:val="1"/>
      <w:numFmt w:val="bullet"/>
      <w:lvlText w:val=""/>
      <w:lvlJc w:val="left"/>
      <w:pPr>
        <w:tabs>
          <w:tab w:val="num" w:pos="5040"/>
        </w:tabs>
        <w:ind w:left="5040" w:hanging="360"/>
      </w:pPr>
      <w:rPr>
        <w:rFonts w:ascii="Wingdings" w:hAnsi="Wingdings" w:hint="default"/>
      </w:rPr>
    </w:lvl>
    <w:lvl w:ilvl="7" w:tplc="6366C128" w:tentative="1">
      <w:start w:val="1"/>
      <w:numFmt w:val="bullet"/>
      <w:lvlText w:val=""/>
      <w:lvlJc w:val="left"/>
      <w:pPr>
        <w:tabs>
          <w:tab w:val="num" w:pos="5760"/>
        </w:tabs>
        <w:ind w:left="5760" w:hanging="360"/>
      </w:pPr>
      <w:rPr>
        <w:rFonts w:ascii="Wingdings" w:hAnsi="Wingdings" w:hint="default"/>
      </w:rPr>
    </w:lvl>
    <w:lvl w:ilvl="8" w:tplc="D6CC07A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A82B34"/>
    <w:multiLevelType w:val="hybridMultilevel"/>
    <w:tmpl w:val="51BC2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168056B"/>
    <w:multiLevelType w:val="hybridMultilevel"/>
    <w:tmpl w:val="BC34B56A"/>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15:restartNumberingAfterBreak="0">
    <w:nsid w:val="71AC18AC"/>
    <w:multiLevelType w:val="hybridMultilevel"/>
    <w:tmpl w:val="8A3C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2A6510"/>
    <w:multiLevelType w:val="hybridMultilevel"/>
    <w:tmpl w:val="A72EFCA0"/>
    <w:lvl w:ilvl="0" w:tplc="26920C74">
      <w:start w:val="1"/>
      <w:numFmt w:val="bullet"/>
      <w:lvlText w:val=""/>
      <w:lvlJc w:val="left"/>
      <w:pPr>
        <w:tabs>
          <w:tab w:val="num" w:pos="720"/>
        </w:tabs>
        <w:ind w:left="720" w:hanging="360"/>
      </w:pPr>
      <w:rPr>
        <w:rFonts w:ascii="Wingdings" w:hAnsi="Wingdings" w:hint="default"/>
      </w:rPr>
    </w:lvl>
    <w:lvl w:ilvl="1" w:tplc="191A8308">
      <w:start w:val="1"/>
      <w:numFmt w:val="bullet"/>
      <w:lvlText w:val=""/>
      <w:lvlJc w:val="left"/>
      <w:pPr>
        <w:tabs>
          <w:tab w:val="num" w:pos="1440"/>
        </w:tabs>
        <w:ind w:left="1440" w:hanging="360"/>
      </w:pPr>
      <w:rPr>
        <w:rFonts w:ascii="Wingdings" w:hAnsi="Wingdings" w:hint="default"/>
      </w:rPr>
    </w:lvl>
    <w:lvl w:ilvl="2" w:tplc="30D4A146" w:tentative="1">
      <w:start w:val="1"/>
      <w:numFmt w:val="bullet"/>
      <w:lvlText w:val=""/>
      <w:lvlJc w:val="left"/>
      <w:pPr>
        <w:tabs>
          <w:tab w:val="num" w:pos="2160"/>
        </w:tabs>
        <w:ind w:left="2160" w:hanging="360"/>
      </w:pPr>
      <w:rPr>
        <w:rFonts w:ascii="Wingdings" w:hAnsi="Wingdings" w:hint="default"/>
      </w:rPr>
    </w:lvl>
    <w:lvl w:ilvl="3" w:tplc="A580BF9E" w:tentative="1">
      <w:start w:val="1"/>
      <w:numFmt w:val="bullet"/>
      <w:lvlText w:val=""/>
      <w:lvlJc w:val="left"/>
      <w:pPr>
        <w:tabs>
          <w:tab w:val="num" w:pos="2880"/>
        </w:tabs>
        <w:ind w:left="2880" w:hanging="360"/>
      </w:pPr>
      <w:rPr>
        <w:rFonts w:ascii="Wingdings" w:hAnsi="Wingdings" w:hint="default"/>
      </w:rPr>
    </w:lvl>
    <w:lvl w:ilvl="4" w:tplc="A678EEBC" w:tentative="1">
      <w:start w:val="1"/>
      <w:numFmt w:val="bullet"/>
      <w:lvlText w:val=""/>
      <w:lvlJc w:val="left"/>
      <w:pPr>
        <w:tabs>
          <w:tab w:val="num" w:pos="3600"/>
        </w:tabs>
        <w:ind w:left="3600" w:hanging="360"/>
      </w:pPr>
      <w:rPr>
        <w:rFonts w:ascii="Wingdings" w:hAnsi="Wingdings" w:hint="default"/>
      </w:rPr>
    </w:lvl>
    <w:lvl w:ilvl="5" w:tplc="40FEE18C" w:tentative="1">
      <w:start w:val="1"/>
      <w:numFmt w:val="bullet"/>
      <w:lvlText w:val=""/>
      <w:lvlJc w:val="left"/>
      <w:pPr>
        <w:tabs>
          <w:tab w:val="num" w:pos="4320"/>
        </w:tabs>
        <w:ind w:left="4320" w:hanging="360"/>
      </w:pPr>
      <w:rPr>
        <w:rFonts w:ascii="Wingdings" w:hAnsi="Wingdings" w:hint="default"/>
      </w:rPr>
    </w:lvl>
    <w:lvl w:ilvl="6" w:tplc="3F669534" w:tentative="1">
      <w:start w:val="1"/>
      <w:numFmt w:val="bullet"/>
      <w:lvlText w:val=""/>
      <w:lvlJc w:val="left"/>
      <w:pPr>
        <w:tabs>
          <w:tab w:val="num" w:pos="5040"/>
        </w:tabs>
        <w:ind w:left="5040" w:hanging="360"/>
      </w:pPr>
      <w:rPr>
        <w:rFonts w:ascii="Wingdings" w:hAnsi="Wingdings" w:hint="default"/>
      </w:rPr>
    </w:lvl>
    <w:lvl w:ilvl="7" w:tplc="99FE3C08" w:tentative="1">
      <w:start w:val="1"/>
      <w:numFmt w:val="bullet"/>
      <w:lvlText w:val=""/>
      <w:lvlJc w:val="left"/>
      <w:pPr>
        <w:tabs>
          <w:tab w:val="num" w:pos="5760"/>
        </w:tabs>
        <w:ind w:left="5760" w:hanging="360"/>
      </w:pPr>
      <w:rPr>
        <w:rFonts w:ascii="Wingdings" w:hAnsi="Wingdings" w:hint="default"/>
      </w:rPr>
    </w:lvl>
    <w:lvl w:ilvl="8" w:tplc="707E156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F93B5A"/>
    <w:multiLevelType w:val="hybridMultilevel"/>
    <w:tmpl w:val="61B0FB1C"/>
    <w:lvl w:ilvl="0" w:tplc="F0405238">
      <w:start w:val="1"/>
      <w:numFmt w:val="bullet"/>
      <w:lvlText w:val=""/>
      <w:lvlJc w:val="left"/>
      <w:pPr>
        <w:tabs>
          <w:tab w:val="num" w:pos="720"/>
        </w:tabs>
        <w:ind w:left="720" w:hanging="360"/>
      </w:pPr>
      <w:rPr>
        <w:rFonts w:ascii="Wingdings" w:hAnsi="Wingdings" w:hint="default"/>
      </w:rPr>
    </w:lvl>
    <w:lvl w:ilvl="1" w:tplc="91F601D6" w:tentative="1">
      <w:start w:val="1"/>
      <w:numFmt w:val="bullet"/>
      <w:lvlText w:val=""/>
      <w:lvlJc w:val="left"/>
      <w:pPr>
        <w:tabs>
          <w:tab w:val="num" w:pos="1440"/>
        </w:tabs>
        <w:ind w:left="1440" w:hanging="360"/>
      </w:pPr>
      <w:rPr>
        <w:rFonts w:ascii="Wingdings" w:hAnsi="Wingdings" w:hint="default"/>
      </w:rPr>
    </w:lvl>
    <w:lvl w:ilvl="2" w:tplc="DDE2E76E" w:tentative="1">
      <w:start w:val="1"/>
      <w:numFmt w:val="bullet"/>
      <w:lvlText w:val=""/>
      <w:lvlJc w:val="left"/>
      <w:pPr>
        <w:tabs>
          <w:tab w:val="num" w:pos="2160"/>
        </w:tabs>
        <w:ind w:left="2160" w:hanging="360"/>
      </w:pPr>
      <w:rPr>
        <w:rFonts w:ascii="Wingdings" w:hAnsi="Wingdings" w:hint="default"/>
      </w:rPr>
    </w:lvl>
    <w:lvl w:ilvl="3" w:tplc="EAA8D860" w:tentative="1">
      <w:start w:val="1"/>
      <w:numFmt w:val="bullet"/>
      <w:lvlText w:val=""/>
      <w:lvlJc w:val="left"/>
      <w:pPr>
        <w:tabs>
          <w:tab w:val="num" w:pos="2880"/>
        </w:tabs>
        <w:ind w:left="2880" w:hanging="360"/>
      </w:pPr>
      <w:rPr>
        <w:rFonts w:ascii="Wingdings" w:hAnsi="Wingdings" w:hint="default"/>
      </w:rPr>
    </w:lvl>
    <w:lvl w:ilvl="4" w:tplc="58B80190" w:tentative="1">
      <w:start w:val="1"/>
      <w:numFmt w:val="bullet"/>
      <w:lvlText w:val=""/>
      <w:lvlJc w:val="left"/>
      <w:pPr>
        <w:tabs>
          <w:tab w:val="num" w:pos="3600"/>
        </w:tabs>
        <w:ind w:left="3600" w:hanging="360"/>
      </w:pPr>
      <w:rPr>
        <w:rFonts w:ascii="Wingdings" w:hAnsi="Wingdings" w:hint="default"/>
      </w:rPr>
    </w:lvl>
    <w:lvl w:ilvl="5" w:tplc="6834EB5C" w:tentative="1">
      <w:start w:val="1"/>
      <w:numFmt w:val="bullet"/>
      <w:lvlText w:val=""/>
      <w:lvlJc w:val="left"/>
      <w:pPr>
        <w:tabs>
          <w:tab w:val="num" w:pos="4320"/>
        </w:tabs>
        <w:ind w:left="4320" w:hanging="360"/>
      </w:pPr>
      <w:rPr>
        <w:rFonts w:ascii="Wingdings" w:hAnsi="Wingdings" w:hint="default"/>
      </w:rPr>
    </w:lvl>
    <w:lvl w:ilvl="6" w:tplc="E77E833A" w:tentative="1">
      <w:start w:val="1"/>
      <w:numFmt w:val="bullet"/>
      <w:lvlText w:val=""/>
      <w:lvlJc w:val="left"/>
      <w:pPr>
        <w:tabs>
          <w:tab w:val="num" w:pos="5040"/>
        </w:tabs>
        <w:ind w:left="5040" w:hanging="360"/>
      </w:pPr>
      <w:rPr>
        <w:rFonts w:ascii="Wingdings" w:hAnsi="Wingdings" w:hint="default"/>
      </w:rPr>
    </w:lvl>
    <w:lvl w:ilvl="7" w:tplc="DF148962" w:tentative="1">
      <w:start w:val="1"/>
      <w:numFmt w:val="bullet"/>
      <w:lvlText w:val=""/>
      <w:lvlJc w:val="left"/>
      <w:pPr>
        <w:tabs>
          <w:tab w:val="num" w:pos="5760"/>
        </w:tabs>
        <w:ind w:left="5760" w:hanging="360"/>
      </w:pPr>
      <w:rPr>
        <w:rFonts w:ascii="Wingdings" w:hAnsi="Wingdings" w:hint="default"/>
      </w:rPr>
    </w:lvl>
    <w:lvl w:ilvl="8" w:tplc="FAD2E90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934EDE"/>
    <w:multiLevelType w:val="hybridMultilevel"/>
    <w:tmpl w:val="B3C4E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AD441B"/>
    <w:multiLevelType w:val="hybridMultilevel"/>
    <w:tmpl w:val="ECE81C3E"/>
    <w:lvl w:ilvl="0" w:tplc="B7687DFE">
      <w:start w:val="1"/>
      <w:numFmt w:val="bullet"/>
      <w:suff w:val="space"/>
      <w:lvlText w:val="q"/>
      <w:lvlJc w:val="left"/>
      <w:pPr>
        <w:ind w:left="0" w:firstLine="0"/>
      </w:pPr>
      <w:rPr>
        <w:rFonts w:ascii="Wingdings" w:eastAsia="Wingdings" w:hAnsi="Wingdings" w:hint="default"/>
        <w:color w:val="000000"/>
        <w:w w:val="100"/>
        <w:sz w:val="20"/>
      </w:rPr>
    </w:lvl>
    <w:lvl w:ilvl="1" w:tplc="D5B2A030">
      <w:start w:val="1"/>
      <w:numFmt w:val="decimal"/>
      <w:lvlText w:val="%2."/>
      <w:lvlJc w:val="left"/>
      <w:pPr>
        <w:tabs>
          <w:tab w:val="num" w:pos="1440"/>
        </w:tabs>
        <w:ind w:left="1440" w:hanging="360"/>
      </w:pPr>
    </w:lvl>
    <w:lvl w:ilvl="2" w:tplc="E97A8416">
      <w:start w:val="1"/>
      <w:numFmt w:val="decimal"/>
      <w:lvlText w:val="%3."/>
      <w:lvlJc w:val="left"/>
      <w:pPr>
        <w:tabs>
          <w:tab w:val="num" w:pos="2160"/>
        </w:tabs>
        <w:ind w:left="2160" w:hanging="360"/>
      </w:pPr>
    </w:lvl>
    <w:lvl w:ilvl="3" w:tplc="B824E72A">
      <w:start w:val="1"/>
      <w:numFmt w:val="decimal"/>
      <w:lvlText w:val="%4."/>
      <w:lvlJc w:val="left"/>
      <w:pPr>
        <w:tabs>
          <w:tab w:val="num" w:pos="2880"/>
        </w:tabs>
        <w:ind w:left="2880" w:hanging="360"/>
      </w:pPr>
    </w:lvl>
    <w:lvl w:ilvl="4" w:tplc="EDF201F8">
      <w:start w:val="1"/>
      <w:numFmt w:val="decimal"/>
      <w:lvlText w:val="%5."/>
      <w:lvlJc w:val="left"/>
      <w:pPr>
        <w:tabs>
          <w:tab w:val="num" w:pos="3600"/>
        </w:tabs>
        <w:ind w:left="3600" w:hanging="360"/>
      </w:pPr>
    </w:lvl>
    <w:lvl w:ilvl="5" w:tplc="BFB65010">
      <w:start w:val="1"/>
      <w:numFmt w:val="decimal"/>
      <w:lvlText w:val="%6."/>
      <w:lvlJc w:val="left"/>
      <w:pPr>
        <w:tabs>
          <w:tab w:val="num" w:pos="4320"/>
        </w:tabs>
        <w:ind w:left="4320" w:hanging="360"/>
      </w:pPr>
    </w:lvl>
    <w:lvl w:ilvl="6" w:tplc="0FF0DA4C">
      <w:start w:val="1"/>
      <w:numFmt w:val="decimal"/>
      <w:lvlText w:val="%7."/>
      <w:lvlJc w:val="left"/>
      <w:pPr>
        <w:tabs>
          <w:tab w:val="num" w:pos="5040"/>
        </w:tabs>
        <w:ind w:left="5040" w:hanging="360"/>
      </w:pPr>
    </w:lvl>
    <w:lvl w:ilvl="7" w:tplc="19903384">
      <w:start w:val="1"/>
      <w:numFmt w:val="decimal"/>
      <w:lvlText w:val="%8."/>
      <w:lvlJc w:val="left"/>
      <w:pPr>
        <w:tabs>
          <w:tab w:val="num" w:pos="5760"/>
        </w:tabs>
        <w:ind w:left="5760" w:hanging="360"/>
      </w:pPr>
    </w:lvl>
    <w:lvl w:ilvl="8" w:tplc="AF721D64">
      <w:start w:val="1"/>
      <w:numFmt w:val="decimal"/>
      <w:lvlText w:val="%9."/>
      <w:lvlJc w:val="left"/>
      <w:pPr>
        <w:tabs>
          <w:tab w:val="num" w:pos="6480"/>
        </w:tabs>
        <w:ind w:left="6480" w:hanging="360"/>
      </w:pPr>
    </w:lvl>
  </w:abstractNum>
  <w:abstractNum w:abstractNumId="41"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12"/>
  </w:num>
  <w:num w:numId="3">
    <w:abstractNumId w:val="41"/>
  </w:num>
  <w:num w:numId="4">
    <w:abstractNumId w:val="19"/>
  </w:num>
  <w:num w:numId="5">
    <w:abstractNumId w:val="16"/>
  </w:num>
  <w:num w:numId="6">
    <w:abstractNumId w:val="22"/>
  </w:num>
  <w:num w:numId="7">
    <w:abstractNumId w:val="38"/>
  </w:num>
  <w:num w:numId="8">
    <w:abstractNumId w:val="18"/>
  </w:num>
  <w:num w:numId="9">
    <w:abstractNumId w:val="0"/>
  </w:num>
  <w:num w:numId="10">
    <w:abstractNumId w:val="20"/>
  </w:num>
  <w:num w:numId="11">
    <w:abstractNumId w:val="30"/>
  </w:num>
  <w:num w:numId="12">
    <w:abstractNumId w:val="11"/>
  </w:num>
  <w:num w:numId="13">
    <w:abstractNumId w:val="2"/>
  </w:num>
  <w:num w:numId="14">
    <w:abstractNumId w:val="13"/>
  </w:num>
  <w:num w:numId="15">
    <w:abstractNumId w:val="32"/>
  </w:num>
  <w:num w:numId="16">
    <w:abstractNumId w:val="37"/>
  </w:num>
  <w:num w:numId="17">
    <w:abstractNumId w:val="15"/>
  </w:num>
  <w:num w:numId="18">
    <w:abstractNumId w:val="21"/>
  </w:num>
  <w:num w:numId="19">
    <w:abstractNumId w:val="31"/>
  </w:num>
  <w:num w:numId="20">
    <w:abstractNumId w:val="34"/>
  </w:num>
  <w:num w:numId="21">
    <w:abstractNumId w:val="3"/>
  </w:num>
  <w:num w:numId="22">
    <w:abstractNumId w:val="35"/>
  </w:num>
  <w:num w:numId="23">
    <w:abstractNumId w:val="1"/>
  </w:num>
  <w:num w:numId="24">
    <w:abstractNumId w:val="39"/>
  </w:num>
  <w:num w:numId="25">
    <w:abstractNumId w:val="36"/>
  </w:num>
  <w:num w:numId="26">
    <w:abstractNumId w:val="4"/>
  </w:num>
  <w:num w:numId="27">
    <w:abstractNumId w:val="33"/>
  </w:num>
  <w:num w:numId="28">
    <w:abstractNumId w:val="27"/>
  </w:num>
  <w:num w:numId="29">
    <w:abstractNumId w:val="23"/>
  </w:num>
  <w:num w:numId="30">
    <w:abstractNumId w:val="25"/>
  </w:num>
  <w:num w:numId="31">
    <w:abstractNumId w:val="26"/>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8"/>
  </w:num>
  <w:num w:numId="36">
    <w:abstractNumId w:val="10"/>
  </w:num>
  <w:num w:numId="37">
    <w:abstractNumId w:val="9"/>
  </w:num>
  <w:num w:numId="38">
    <w:abstractNumId w:val="29"/>
  </w:num>
  <w:num w:numId="39">
    <w:abstractNumId w:val="6"/>
  </w:num>
  <w:num w:numId="40">
    <w:abstractNumId w:val="7"/>
  </w:num>
  <w:num w:numId="41">
    <w:abstractNumId w:val="17"/>
  </w:num>
  <w:num w:numId="4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ng">
    <w15:presenceInfo w15:providerId="None" w15:userId="Tr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IwMzcxtTA1NjA1tjBX0lEKTi0uzszPAykwMq4FAPuwFtEtAAAA"/>
  </w:docVars>
  <w:rsids>
    <w:rsidRoot w:val="00EF1EE5"/>
    <w:rsid w:val="00006405"/>
    <w:rsid w:val="0001163C"/>
    <w:rsid w:val="00021B85"/>
    <w:rsid w:val="00022C09"/>
    <w:rsid w:val="00024DB5"/>
    <w:rsid w:val="00025BA4"/>
    <w:rsid w:val="000310F4"/>
    <w:rsid w:val="00031933"/>
    <w:rsid w:val="0003243A"/>
    <w:rsid w:val="000345D0"/>
    <w:rsid w:val="00034FED"/>
    <w:rsid w:val="00042ABB"/>
    <w:rsid w:val="0004427E"/>
    <w:rsid w:val="0004687B"/>
    <w:rsid w:val="00047335"/>
    <w:rsid w:val="0005076F"/>
    <w:rsid w:val="00057270"/>
    <w:rsid w:val="00060B22"/>
    <w:rsid w:val="0006151B"/>
    <w:rsid w:val="00063393"/>
    <w:rsid w:val="00064194"/>
    <w:rsid w:val="0006581B"/>
    <w:rsid w:val="00065CB2"/>
    <w:rsid w:val="00066E82"/>
    <w:rsid w:val="000672FA"/>
    <w:rsid w:val="00071CB9"/>
    <w:rsid w:val="000762FA"/>
    <w:rsid w:val="00077D6E"/>
    <w:rsid w:val="0008071B"/>
    <w:rsid w:val="00082E90"/>
    <w:rsid w:val="000864F3"/>
    <w:rsid w:val="00087B7A"/>
    <w:rsid w:val="00090E0C"/>
    <w:rsid w:val="00091AFE"/>
    <w:rsid w:val="00092918"/>
    <w:rsid w:val="000A291D"/>
    <w:rsid w:val="000A326D"/>
    <w:rsid w:val="000A6744"/>
    <w:rsid w:val="000B0324"/>
    <w:rsid w:val="000B4E28"/>
    <w:rsid w:val="000C1AD6"/>
    <w:rsid w:val="000C1C3D"/>
    <w:rsid w:val="000C1D24"/>
    <w:rsid w:val="000C2CDD"/>
    <w:rsid w:val="000D5C8C"/>
    <w:rsid w:val="000D6DFB"/>
    <w:rsid w:val="000E2CF2"/>
    <w:rsid w:val="000E5818"/>
    <w:rsid w:val="000E5948"/>
    <w:rsid w:val="000E7857"/>
    <w:rsid w:val="000F0CAF"/>
    <w:rsid w:val="000F1831"/>
    <w:rsid w:val="000F4060"/>
    <w:rsid w:val="000F5452"/>
    <w:rsid w:val="001021B1"/>
    <w:rsid w:val="00103846"/>
    <w:rsid w:val="0010434C"/>
    <w:rsid w:val="001065EC"/>
    <w:rsid w:val="00112A62"/>
    <w:rsid w:val="00114B30"/>
    <w:rsid w:val="0011563A"/>
    <w:rsid w:val="00120161"/>
    <w:rsid w:val="001237B5"/>
    <w:rsid w:val="001268C5"/>
    <w:rsid w:val="0012711E"/>
    <w:rsid w:val="001334BD"/>
    <w:rsid w:val="001353AD"/>
    <w:rsid w:val="00136B05"/>
    <w:rsid w:val="00137086"/>
    <w:rsid w:val="0014564F"/>
    <w:rsid w:val="001456F3"/>
    <w:rsid w:val="0015125A"/>
    <w:rsid w:val="0015435A"/>
    <w:rsid w:val="0016039D"/>
    <w:rsid w:val="001644D4"/>
    <w:rsid w:val="00164B7C"/>
    <w:rsid w:val="00171036"/>
    <w:rsid w:val="0017227C"/>
    <w:rsid w:val="00172ABF"/>
    <w:rsid w:val="001733B7"/>
    <w:rsid w:val="0017521A"/>
    <w:rsid w:val="00176D5D"/>
    <w:rsid w:val="001901E4"/>
    <w:rsid w:val="001A38AD"/>
    <w:rsid w:val="001A423F"/>
    <w:rsid w:val="001A4678"/>
    <w:rsid w:val="001A5741"/>
    <w:rsid w:val="001A6686"/>
    <w:rsid w:val="001B2256"/>
    <w:rsid w:val="001C0711"/>
    <w:rsid w:val="001D505C"/>
    <w:rsid w:val="001D5628"/>
    <w:rsid w:val="001E03D4"/>
    <w:rsid w:val="001F10AB"/>
    <w:rsid w:val="001F44E1"/>
    <w:rsid w:val="001F7D0C"/>
    <w:rsid w:val="002002BA"/>
    <w:rsid w:val="0020559A"/>
    <w:rsid w:val="00212269"/>
    <w:rsid w:val="0021320F"/>
    <w:rsid w:val="002145F0"/>
    <w:rsid w:val="00217C46"/>
    <w:rsid w:val="00225AE8"/>
    <w:rsid w:val="00227A11"/>
    <w:rsid w:val="002344EA"/>
    <w:rsid w:val="002427B7"/>
    <w:rsid w:val="00243ABE"/>
    <w:rsid w:val="00245C46"/>
    <w:rsid w:val="00251502"/>
    <w:rsid w:val="00252FB7"/>
    <w:rsid w:val="00261350"/>
    <w:rsid w:val="0026698B"/>
    <w:rsid w:val="0027326A"/>
    <w:rsid w:val="0028101C"/>
    <w:rsid w:val="002867F2"/>
    <w:rsid w:val="002874E1"/>
    <w:rsid w:val="0029093D"/>
    <w:rsid w:val="002A37AA"/>
    <w:rsid w:val="002A7CCA"/>
    <w:rsid w:val="002B12CF"/>
    <w:rsid w:val="002B7026"/>
    <w:rsid w:val="002D0EFA"/>
    <w:rsid w:val="002D3D3C"/>
    <w:rsid w:val="002D5AB8"/>
    <w:rsid w:val="002D637D"/>
    <w:rsid w:val="002D70F4"/>
    <w:rsid w:val="002D7FE8"/>
    <w:rsid w:val="002E1297"/>
    <w:rsid w:val="002E3945"/>
    <w:rsid w:val="002E4914"/>
    <w:rsid w:val="002E7816"/>
    <w:rsid w:val="002F763A"/>
    <w:rsid w:val="00305339"/>
    <w:rsid w:val="003069DE"/>
    <w:rsid w:val="003133DA"/>
    <w:rsid w:val="00324FC0"/>
    <w:rsid w:val="00327075"/>
    <w:rsid w:val="00327B57"/>
    <w:rsid w:val="00334164"/>
    <w:rsid w:val="0033707D"/>
    <w:rsid w:val="00341585"/>
    <w:rsid w:val="00352D4D"/>
    <w:rsid w:val="00354A34"/>
    <w:rsid w:val="0035515C"/>
    <w:rsid w:val="00355684"/>
    <w:rsid w:val="003564E9"/>
    <w:rsid w:val="0036398D"/>
    <w:rsid w:val="00366933"/>
    <w:rsid w:val="00370563"/>
    <w:rsid w:val="00372606"/>
    <w:rsid w:val="0037606E"/>
    <w:rsid w:val="00377001"/>
    <w:rsid w:val="00377718"/>
    <w:rsid w:val="00380ABB"/>
    <w:rsid w:val="00380DF1"/>
    <w:rsid w:val="003816E9"/>
    <w:rsid w:val="0038258C"/>
    <w:rsid w:val="003911D4"/>
    <w:rsid w:val="003971E8"/>
    <w:rsid w:val="003A0B5E"/>
    <w:rsid w:val="003A20D8"/>
    <w:rsid w:val="003A3F05"/>
    <w:rsid w:val="003A4346"/>
    <w:rsid w:val="003B126C"/>
    <w:rsid w:val="003C0462"/>
    <w:rsid w:val="003C4E3F"/>
    <w:rsid w:val="003C58AA"/>
    <w:rsid w:val="003C58B8"/>
    <w:rsid w:val="003C5DEE"/>
    <w:rsid w:val="003C63E0"/>
    <w:rsid w:val="003C7568"/>
    <w:rsid w:val="003D3B62"/>
    <w:rsid w:val="003E3C4F"/>
    <w:rsid w:val="003E617A"/>
    <w:rsid w:val="003E6BFA"/>
    <w:rsid w:val="003F5CB8"/>
    <w:rsid w:val="003F6F9E"/>
    <w:rsid w:val="00402282"/>
    <w:rsid w:val="00402EFA"/>
    <w:rsid w:val="00405E09"/>
    <w:rsid w:val="004075DA"/>
    <w:rsid w:val="004107B9"/>
    <w:rsid w:val="00410C9E"/>
    <w:rsid w:val="00412F30"/>
    <w:rsid w:val="00414D58"/>
    <w:rsid w:val="00415628"/>
    <w:rsid w:val="00417D9D"/>
    <w:rsid w:val="00420638"/>
    <w:rsid w:val="00420788"/>
    <w:rsid w:val="00423E93"/>
    <w:rsid w:val="004250E6"/>
    <w:rsid w:val="00425C8D"/>
    <w:rsid w:val="00425DB0"/>
    <w:rsid w:val="00431B72"/>
    <w:rsid w:val="004340AC"/>
    <w:rsid w:val="004351B3"/>
    <w:rsid w:val="00436420"/>
    <w:rsid w:val="00440581"/>
    <w:rsid w:val="004453A7"/>
    <w:rsid w:val="0044650C"/>
    <w:rsid w:val="004530DE"/>
    <w:rsid w:val="0045529E"/>
    <w:rsid w:val="004563DB"/>
    <w:rsid w:val="00457075"/>
    <w:rsid w:val="00461BC3"/>
    <w:rsid w:val="00463CAB"/>
    <w:rsid w:val="004712F7"/>
    <w:rsid w:val="0047387B"/>
    <w:rsid w:val="004753A1"/>
    <w:rsid w:val="00477A74"/>
    <w:rsid w:val="00480206"/>
    <w:rsid w:val="00480467"/>
    <w:rsid w:val="00483670"/>
    <w:rsid w:val="00483711"/>
    <w:rsid w:val="004837B6"/>
    <w:rsid w:val="00484BCE"/>
    <w:rsid w:val="00495228"/>
    <w:rsid w:val="00495989"/>
    <w:rsid w:val="004A521A"/>
    <w:rsid w:val="004B3EE8"/>
    <w:rsid w:val="004B4124"/>
    <w:rsid w:val="004B4EC9"/>
    <w:rsid w:val="004B5833"/>
    <w:rsid w:val="004B71AE"/>
    <w:rsid w:val="004D0770"/>
    <w:rsid w:val="004D1AFA"/>
    <w:rsid w:val="004D1F18"/>
    <w:rsid w:val="004E18E5"/>
    <w:rsid w:val="004E6374"/>
    <w:rsid w:val="004E6E64"/>
    <w:rsid w:val="004E7135"/>
    <w:rsid w:val="004F120D"/>
    <w:rsid w:val="005001A8"/>
    <w:rsid w:val="005009B7"/>
    <w:rsid w:val="005027FC"/>
    <w:rsid w:val="00502C66"/>
    <w:rsid w:val="00507E6E"/>
    <w:rsid w:val="00511722"/>
    <w:rsid w:val="005132B4"/>
    <w:rsid w:val="005178CA"/>
    <w:rsid w:val="00522599"/>
    <w:rsid w:val="00522E10"/>
    <w:rsid w:val="00532390"/>
    <w:rsid w:val="00537F93"/>
    <w:rsid w:val="00546697"/>
    <w:rsid w:val="00551569"/>
    <w:rsid w:val="0055412A"/>
    <w:rsid w:val="005602DF"/>
    <w:rsid w:val="005621B5"/>
    <w:rsid w:val="005634BB"/>
    <w:rsid w:val="005648B3"/>
    <w:rsid w:val="00571327"/>
    <w:rsid w:val="00574C2C"/>
    <w:rsid w:val="005812DC"/>
    <w:rsid w:val="005817E6"/>
    <w:rsid w:val="00584534"/>
    <w:rsid w:val="00584FD4"/>
    <w:rsid w:val="00587896"/>
    <w:rsid w:val="00593D53"/>
    <w:rsid w:val="00594959"/>
    <w:rsid w:val="00595F02"/>
    <w:rsid w:val="005A1276"/>
    <w:rsid w:val="005B3134"/>
    <w:rsid w:val="005C6435"/>
    <w:rsid w:val="005D1BF8"/>
    <w:rsid w:val="005D2B4A"/>
    <w:rsid w:val="005D3DAF"/>
    <w:rsid w:val="005D4216"/>
    <w:rsid w:val="005D4DB9"/>
    <w:rsid w:val="005D6735"/>
    <w:rsid w:val="005D7FA6"/>
    <w:rsid w:val="005E1F14"/>
    <w:rsid w:val="005E666B"/>
    <w:rsid w:val="005F3CF2"/>
    <w:rsid w:val="005F6F10"/>
    <w:rsid w:val="005F7514"/>
    <w:rsid w:val="006010A1"/>
    <w:rsid w:val="006016CE"/>
    <w:rsid w:val="0060208C"/>
    <w:rsid w:val="00604B24"/>
    <w:rsid w:val="0060753E"/>
    <w:rsid w:val="00612A68"/>
    <w:rsid w:val="0062148E"/>
    <w:rsid w:val="00621888"/>
    <w:rsid w:val="0062527D"/>
    <w:rsid w:val="00631DF9"/>
    <w:rsid w:val="00632631"/>
    <w:rsid w:val="00634E48"/>
    <w:rsid w:val="0064193B"/>
    <w:rsid w:val="00644A9F"/>
    <w:rsid w:val="00647643"/>
    <w:rsid w:val="00647B56"/>
    <w:rsid w:val="006526E9"/>
    <w:rsid w:val="00654E8C"/>
    <w:rsid w:val="00655FC9"/>
    <w:rsid w:val="006579B6"/>
    <w:rsid w:val="0066653D"/>
    <w:rsid w:val="0066749C"/>
    <w:rsid w:val="006705D0"/>
    <w:rsid w:val="0067089A"/>
    <w:rsid w:val="0067590F"/>
    <w:rsid w:val="006767A9"/>
    <w:rsid w:val="006821B5"/>
    <w:rsid w:val="00682B37"/>
    <w:rsid w:val="00682EEC"/>
    <w:rsid w:val="00683A51"/>
    <w:rsid w:val="0069265A"/>
    <w:rsid w:val="00692B64"/>
    <w:rsid w:val="00695129"/>
    <w:rsid w:val="006A1DE8"/>
    <w:rsid w:val="006A1EE1"/>
    <w:rsid w:val="006B13D7"/>
    <w:rsid w:val="006B27A9"/>
    <w:rsid w:val="006B4EB6"/>
    <w:rsid w:val="006B52B9"/>
    <w:rsid w:val="006C06A3"/>
    <w:rsid w:val="006C372C"/>
    <w:rsid w:val="006D150C"/>
    <w:rsid w:val="006D235B"/>
    <w:rsid w:val="006D25B3"/>
    <w:rsid w:val="006D5F4D"/>
    <w:rsid w:val="006D6A36"/>
    <w:rsid w:val="006E1471"/>
    <w:rsid w:val="006E414A"/>
    <w:rsid w:val="006F0C7B"/>
    <w:rsid w:val="006F1E6B"/>
    <w:rsid w:val="006F3C70"/>
    <w:rsid w:val="007008F2"/>
    <w:rsid w:val="00700BFA"/>
    <w:rsid w:val="00701B3C"/>
    <w:rsid w:val="00705C06"/>
    <w:rsid w:val="007132E1"/>
    <w:rsid w:val="0071456D"/>
    <w:rsid w:val="00717DA2"/>
    <w:rsid w:val="0072109E"/>
    <w:rsid w:val="007259EC"/>
    <w:rsid w:val="00725C05"/>
    <w:rsid w:val="0072617C"/>
    <w:rsid w:val="00726277"/>
    <w:rsid w:val="00726C6D"/>
    <w:rsid w:val="00730BF8"/>
    <w:rsid w:val="00732B03"/>
    <w:rsid w:val="00735BFE"/>
    <w:rsid w:val="00736ED9"/>
    <w:rsid w:val="00741D0B"/>
    <w:rsid w:val="00742F4D"/>
    <w:rsid w:val="00751E2A"/>
    <w:rsid w:val="0075224F"/>
    <w:rsid w:val="0075426E"/>
    <w:rsid w:val="007573B1"/>
    <w:rsid w:val="007629D2"/>
    <w:rsid w:val="00767A18"/>
    <w:rsid w:val="007732CA"/>
    <w:rsid w:val="007742C2"/>
    <w:rsid w:val="00774864"/>
    <w:rsid w:val="00774D7C"/>
    <w:rsid w:val="00774FD1"/>
    <w:rsid w:val="007766C3"/>
    <w:rsid w:val="0077782E"/>
    <w:rsid w:val="00780B40"/>
    <w:rsid w:val="00782342"/>
    <w:rsid w:val="00783BDF"/>
    <w:rsid w:val="00785146"/>
    <w:rsid w:val="00786487"/>
    <w:rsid w:val="007A2BC9"/>
    <w:rsid w:val="007A3B35"/>
    <w:rsid w:val="007A4E13"/>
    <w:rsid w:val="007A7C0A"/>
    <w:rsid w:val="007B0C4D"/>
    <w:rsid w:val="007B28B4"/>
    <w:rsid w:val="007B5064"/>
    <w:rsid w:val="007B7498"/>
    <w:rsid w:val="007C11F3"/>
    <w:rsid w:val="007C17AB"/>
    <w:rsid w:val="007C56AA"/>
    <w:rsid w:val="007D166D"/>
    <w:rsid w:val="007D2386"/>
    <w:rsid w:val="007D33A4"/>
    <w:rsid w:val="007D4923"/>
    <w:rsid w:val="007D70C4"/>
    <w:rsid w:val="007E1899"/>
    <w:rsid w:val="007E3180"/>
    <w:rsid w:val="007E4C23"/>
    <w:rsid w:val="007E6479"/>
    <w:rsid w:val="007F7361"/>
    <w:rsid w:val="00804B0A"/>
    <w:rsid w:val="0080608D"/>
    <w:rsid w:val="0080636A"/>
    <w:rsid w:val="00807FBE"/>
    <w:rsid w:val="0081475C"/>
    <w:rsid w:val="00815A48"/>
    <w:rsid w:val="00817E7B"/>
    <w:rsid w:val="00824028"/>
    <w:rsid w:val="008269E2"/>
    <w:rsid w:val="008272EC"/>
    <w:rsid w:val="00832560"/>
    <w:rsid w:val="008452EE"/>
    <w:rsid w:val="00853C11"/>
    <w:rsid w:val="0085599D"/>
    <w:rsid w:val="00856C98"/>
    <w:rsid w:val="00857CDF"/>
    <w:rsid w:val="00861833"/>
    <w:rsid w:val="00863918"/>
    <w:rsid w:val="008665C5"/>
    <w:rsid w:val="0087604D"/>
    <w:rsid w:val="008A0D03"/>
    <w:rsid w:val="008A1271"/>
    <w:rsid w:val="008A4814"/>
    <w:rsid w:val="008A4FF8"/>
    <w:rsid w:val="008A57A4"/>
    <w:rsid w:val="008B4BF2"/>
    <w:rsid w:val="008C4422"/>
    <w:rsid w:val="008C7819"/>
    <w:rsid w:val="008D4D25"/>
    <w:rsid w:val="008D4FF4"/>
    <w:rsid w:val="008D697C"/>
    <w:rsid w:val="008E18D5"/>
    <w:rsid w:val="008F52F6"/>
    <w:rsid w:val="008F55A8"/>
    <w:rsid w:val="008F6DEA"/>
    <w:rsid w:val="00904202"/>
    <w:rsid w:val="00907639"/>
    <w:rsid w:val="009148B1"/>
    <w:rsid w:val="00920E74"/>
    <w:rsid w:val="0092496A"/>
    <w:rsid w:val="009316EB"/>
    <w:rsid w:val="009330D9"/>
    <w:rsid w:val="00933284"/>
    <w:rsid w:val="00933E0A"/>
    <w:rsid w:val="00937EF7"/>
    <w:rsid w:val="00940BEB"/>
    <w:rsid w:val="00943272"/>
    <w:rsid w:val="00946B0A"/>
    <w:rsid w:val="00954E07"/>
    <w:rsid w:val="00954FBD"/>
    <w:rsid w:val="00961B0F"/>
    <w:rsid w:val="00965E7E"/>
    <w:rsid w:val="00975456"/>
    <w:rsid w:val="00977D1A"/>
    <w:rsid w:val="00980970"/>
    <w:rsid w:val="00982455"/>
    <w:rsid w:val="0098423B"/>
    <w:rsid w:val="00985F32"/>
    <w:rsid w:val="00986124"/>
    <w:rsid w:val="00992957"/>
    <w:rsid w:val="009946B7"/>
    <w:rsid w:val="00995265"/>
    <w:rsid w:val="009A209E"/>
    <w:rsid w:val="009A5534"/>
    <w:rsid w:val="009B516C"/>
    <w:rsid w:val="009C2DB7"/>
    <w:rsid w:val="009C2EDC"/>
    <w:rsid w:val="009C47F1"/>
    <w:rsid w:val="009C6CAE"/>
    <w:rsid w:val="009D2AB0"/>
    <w:rsid w:val="009D2F25"/>
    <w:rsid w:val="009D526B"/>
    <w:rsid w:val="009D5C38"/>
    <w:rsid w:val="009D7004"/>
    <w:rsid w:val="009D7727"/>
    <w:rsid w:val="009E69B3"/>
    <w:rsid w:val="009E6C6E"/>
    <w:rsid w:val="009F066C"/>
    <w:rsid w:val="009F0945"/>
    <w:rsid w:val="009F0F24"/>
    <w:rsid w:val="009F1A29"/>
    <w:rsid w:val="009F3EEF"/>
    <w:rsid w:val="009F5F9E"/>
    <w:rsid w:val="00A02D7D"/>
    <w:rsid w:val="00A04B75"/>
    <w:rsid w:val="00A13943"/>
    <w:rsid w:val="00A202DF"/>
    <w:rsid w:val="00A23C0D"/>
    <w:rsid w:val="00A25977"/>
    <w:rsid w:val="00A27B64"/>
    <w:rsid w:val="00A32D22"/>
    <w:rsid w:val="00A34E1F"/>
    <w:rsid w:val="00A43646"/>
    <w:rsid w:val="00A50AEA"/>
    <w:rsid w:val="00A51BDE"/>
    <w:rsid w:val="00A54015"/>
    <w:rsid w:val="00A56274"/>
    <w:rsid w:val="00A577A6"/>
    <w:rsid w:val="00A61B5D"/>
    <w:rsid w:val="00A63F2F"/>
    <w:rsid w:val="00A656D9"/>
    <w:rsid w:val="00A70180"/>
    <w:rsid w:val="00A767B2"/>
    <w:rsid w:val="00A81C17"/>
    <w:rsid w:val="00A831E7"/>
    <w:rsid w:val="00A90B8E"/>
    <w:rsid w:val="00A92CFD"/>
    <w:rsid w:val="00A92EE6"/>
    <w:rsid w:val="00A95C06"/>
    <w:rsid w:val="00A97E27"/>
    <w:rsid w:val="00AA7B4F"/>
    <w:rsid w:val="00AB110C"/>
    <w:rsid w:val="00AB1BC5"/>
    <w:rsid w:val="00AB2EEC"/>
    <w:rsid w:val="00AB363C"/>
    <w:rsid w:val="00AB76B8"/>
    <w:rsid w:val="00AC0E3E"/>
    <w:rsid w:val="00AC2153"/>
    <w:rsid w:val="00AC2AEC"/>
    <w:rsid w:val="00AC772E"/>
    <w:rsid w:val="00AD174D"/>
    <w:rsid w:val="00AD1D67"/>
    <w:rsid w:val="00AD6198"/>
    <w:rsid w:val="00AD63FD"/>
    <w:rsid w:val="00AE23B2"/>
    <w:rsid w:val="00AE2B41"/>
    <w:rsid w:val="00AE4A27"/>
    <w:rsid w:val="00AF0FCB"/>
    <w:rsid w:val="00AF1E4C"/>
    <w:rsid w:val="00AF7D49"/>
    <w:rsid w:val="00B00BA5"/>
    <w:rsid w:val="00B1197C"/>
    <w:rsid w:val="00B14DC7"/>
    <w:rsid w:val="00B20096"/>
    <w:rsid w:val="00B21416"/>
    <w:rsid w:val="00B3564F"/>
    <w:rsid w:val="00B41532"/>
    <w:rsid w:val="00B4314D"/>
    <w:rsid w:val="00B431C1"/>
    <w:rsid w:val="00B43F6B"/>
    <w:rsid w:val="00B462B6"/>
    <w:rsid w:val="00B467CB"/>
    <w:rsid w:val="00B51C16"/>
    <w:rsid w:val="00B54E0A"/>
    <w:rsid w:val="00B5768A"/>
    <w:rsid w:val="00B610A6"/>
    <w:rsid w:val="00B72951"/>
    <w:rsid w:val="00B73283"/>
    <w:rsid w:val="00B75EB2"/>
    <w:rsid w:val="00B77941"/>
    <w:rsid w:val="00B8268A"/>
    <w:rsid w:val="00B82AD0"/>
    <w:rsid w:val="00B83C50"/>
    <w:rsid w:val="00B83D44"/>
    <w:rsid w:val="00B92D3F"/>
    <w:rsid w:val="00B96537"/>
    <w:rsid w:val="00B97294"/>
    <w:rsid w:val="00BA0D0E"/>
    <w:rsid w:val="00BA1698"/>
    <w:rsid w:val="00BA2FD9"/>
    <w:rsid w:val="00BB448B"/>
    <w:rsid w:val="00BB7C8E"/>
    <w:rsid w:val="00BC3234"/>
    <w:rsid w:val="00BC3FBE"/>
    <w:rsid w:val="00BC6DFD"/>
    <w:rsid w:val="00BD0AC5"/>
    <w:rsid w:val="00BD4B22"/>
    <w:rsid w:val="00BD5BC7"/>
    <w:rsid w:val="00BE54D3"/>
    <w:rsid w:val="00BE5708"/>
    <w:rsid w:val="00BF19B4"/>
    <w:rsid w:val="00BF5E62"/>
    <w:rsid w:val="00BF6BF3"/>
    <w:rsid w:val="00BF6F37"/>
    <w:rsid w:val="00BF74F2"/>
    <w:rsid w:val="00C003FA"/>
    <w:rsid w:val="00C0092E"/>
    <w:rsid w:val="00C0221B"/>
    <w:rsid w:val="00C048F7"/>
    <w:rsid w:val="00C04F2C"/>
    <w:rsid w:val="00C14C45"/>
    <w:rsid w:val="00C1649F"/>
    <w:rsid w:val="00C23703"/>
    <w:rsid w:val="00C3287A"/>
    <w:rsid w:val="00C35695"/>
    <w:rsid w:val="00C36311"/>
    <w:rsid w:val="00C460E7"/>
    <w:rsid w:val="00C464A4"/>
    <w:rsid w:val="00C47E59"/>
    <w:rsid w:val="00C614DD"/>
    <w:rsid w:val="00C62410"/>
    <w:rsid w:val="00C62433"/>
    <w:rsid w:val="00C656CB"/>
    <w:rsid w:val="00C766F3"/>
    <w:rsid w:val="00C77895"/>
    <w:rsid w:val="00C8026A"/>
    <w:rsid w:val="00C8203A"/>
    <w:rsid w:val="00C872F3"/>
    <w:rsid w:val="00C876AA"/>
    <w:rsid w:val="00C918B8"/>
    <w:rsid w:val="00C95A0C"/>
    <w:rsid w:val="00C95DFE"/>
    <w:rsid w:val="00CA2FEF"/>
    <w:rsid w:val="00CA64DB"/>
    <w:rsid w:val="00CB7830"/>
    <w:rsid w:val="00CC2D74"/>
    <w:rsid w:val="00CC5654"/>
    <w:rsid w:val="00CC78B4"/>
    <w:rsid w:val="00CD0B9E"/>
    <w:rsid w:val="00CD2390"/>
    <w:rsid w:val="00CD3D13"/>
    <w:rsid w:val="00CD6365"/>
    <w:rsid w:val="00CD68EB"/>
    <w:rsid w:val="00CE07AC"/>
    <w:rsid w:val="00CE0B40"/>
    <w:rsid w:val="00CE25E6"/>
    <w:rsid w:val="00CE74E5"/>
    <w:rsid w:val="00CF09C7"/>
    <w:rsid w:val="00CF2C7B"/>
    <w:rsid w:val="00CF52F1"/>
    <w:rsid w:val="00D01585"/>
    <w:rsid w:val="00D04127"/>
    <w:rsid w:val="00D04725"/>
    <w:rsid w:val="00D05732"/>
    <w:rsid w:val="00D059AB"/>
    <w:rsid w:val="00D07B09"/>
    <w:rsid w:val="00D1459C"/>
    <w:rsid w:val="00D16191"/>
    <w:rsid w:val="00D1770C"/>
    <w:rsid w:val="00D17F02"/>
    <w:rsid w:val="00D33029"/>
    <w:rsid w:val="00D3504E"/>
    <w:rsid w:val="00D36681"/>
    <w:rsid w:val="00D3685D"/>
    <w:rsid w:val="00D371E1"/>
    <w:rsid w:val="00D376E3"/>
    <w:rsid w:val="00D42696"/>
    <w:rsid w:val="00D43F52"/>
    <w:rsid w:val="00D567B5"/>
    <w:rsid w:val="00D6059E"/>
    <w:rsid w:val="00D735D7"/>
    <w:rsid w:val="00D7387E"/>
    <w:rsid w:val="00D82C90"/>
    <w:rsid w:val="00D85137"/>
    <w:rsid w:val="00D86C04"/>
    <w:rsid w:val="00D87040"/>
    <w:rsid w:val="00D9142A"/>
    <w:rsid w:val="00D94026"/>
    <w:rsid w:val="00D97784"/>
    <w:rsid w:val="00DA7BE8"/>
    <w:rsid w:val="00DB0017"/>
    <w:rsid w:val="00DB00A1"/>
    <w:rsid w:val="00DC0641"/>
    <w:rsid w:val="00DC2BD3"/>
    <w:rsid w:val="00DC300A"/>
    <w:rsid w:val="00DC30B7"/>
    <w:rsid w:val="00DC79BC"/>
    <w:rsid w:val="00DD0F64"/>
    <w:rsid w:val="00DD7166"/>
    <w:rsid w:val="00DE2028"/>
    <w:rsid w:val="00DE47B0"/>
    <w:rsid w:val="00DF19DB"/>
    <w:rsid w:val="00DF65CB"/>
    <w:rsid w:val="00DF7FD6"/>
    <w:rsid w:val="00E0238C"/>
    <w:rsid w:val="00E04F22"/>
    <w:rsid w:val="00E1693D"/>
    <w:rsid w:val="00E2355A"/>
    <w:rsid w:val="00E244DB"/>
    <w:rsid w:val="00E26446"/>
    <w:rsid w:val="00E31677"/>
    <w:rsid w:val="00E3291F"/>
    <w:rsid w:val="00E34C1E"/>
    <w:rsid w:val="00E35F57"/>
    <w:rsid w:val="00E40816"/>
    <w:rsid w:val="00E509C4"/>
    <w:rsid w:val="00E50CD0"/>
    <w:rsid w:val="00E52690"/>
    <w:rsid w:val="00E55BEB"/>
    <w:rsid w:val="00E6213C"/>
    <w:rsid w:val="00E6260E"/>
    <w:rsid w:val="00E62918"/>
    <w:rsid w:val="00E647CB"/>
    <w:rsid w:val="00E6500A"/>
    <w:rsid w:val="00E72237"/>
    <w:rsid w:val="00E813E8"/>
    <w:rsid w:val="00E855A7"/>
    <w:rsid w:val="00E932CF"/>
    <w:rsid w:val="00E94E27"/>
    <w:rsid w:val="00EA0864"/>
    <w:rsid w:val="00EA3FE8"/>
    <w:rsid w:val="00EB484A"/>
    <w:rsid w:val="00EB48C1"/>
    <w:rsid w:val="00EB52C0"/>
    <w:rsid w:val="00ED30E3"/>
    <w:rsid w:val="00ED65E4"/>
    <w:rsid w:val="00EE4A73"/>
    <w:rsid w:val="00EF1D32"/>
    <w:rsid w:val="00EF1EE5"/>
    <w:rsid w:val="00EF1EE7"/>
    <w:rsid w:val="00EF35EA"/>
    <w:rsid w:val="00F00C7D"/>
    <w:rsid w:val="00F020FB"/>
    <w:rsid w:val="00F0445F"/>
    <w:rsid w:val="00F05FC1"/>
    <w:rsid w:val="00F16958"/>
    <w:rsid w:val="00F1788E"/>
    <w:rsid w:val="00F20942"/>
    <w:rsid w:val="00F252C6"/>
    <w:rsid w:val="00F25523"/>
    <w:rsid w:val="00F34736"/>
    <w:rsid w:val="00F357AF"/>
    <w:rsid w:val="00F4498A"/>
    <w:rsid w:val="00F530A9"/>
    <w:rsid w:val="00F555D5"/>
    <w:rsid w:val="00F62BAF"/>
    <w:rsid w:val="00F72C4C"/>
    <w:rsid w:val="00F73EBC"/>
    <w:rsid w:val="00F7766C"/>
    <w:rsid w:val="00F96B0F"/>
    <w:rsid w:val="00FA3522"/>
    <w:rsid w:val="00FA3FFC"/>
    <w:rsid w:val="00FA5C2B"/>
    <w:rsid w:val="00FB3DA1"/>
    <w:rsid w:val="00FB7633"/>
    <w:rsid w:val="00FC0304"/>
    <w:rsid w:val="00FC18F7"/>
    <w:rsid w:val="00FC362D"/>
    <w:rsid w:val="00FC7573"/>
    <w:rsid w:val="00FD29C2"/>
    <w:rsid w:val="00FD4A51"/>
    <w:rsid w:val="00FE0664"/>
    <w:rsid w:val="00FE2B05"/>
    <w:rsid w:val="00FE3AA2"/>
    <w:rsid w:val="00FF51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73C46"/>
  <w15:docId w15:val="{CEABEF2A-F133-4A43-A7D7-25F2ECCA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09E"/>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E2B4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character" w:customStyle="1" w:styleId="Heading3Char">
    <w:name w:val="Heading 3 Char"/>
    <w:basedOn w:val="DefaultParagraphFont"/>
    <w:link w:val="Heading3"/>
    <w:uiPriority w:val="9"/>
    <w:semiHidden/>
    <w:rsid w:val="00AE2B41"/>
    <w:rPr>
      <w:rFonts w:asciiTheme="majorHAnsi" w:eastAsiaTheme="majorEastAsia" w:hAnsiTheme="majorHAnsi" w:cstheme="majorBidi"/>
      <w:b/>
      <w:bCs/>
      <w:color w:val="5B9BD5" w:themeColor="accent1"/>
    </w:rPr>
  </w:style>
  <w:style w:type="paragraph" w:customStyle="1" w:styleId="covertext">
    <w:name w:val="cover text"/>
    <w:basedOn w:val="Normal"/>
    <w:rsid w:val="00AD63FD"/>
    <w:pPr>
      <w:spacing w:before="120" w:after="120" w:line="240" w:lineRule="auto"/>
    </w:pPr>
    <w:rPr>
      <w:rFonts w:ascii="Times New Roman" w:eastAsiaTheme="minorEastAsia" w:hAnsi="Times New Roman" w:cs="Times New Roman"/>
      <w:sz w:val="24"/>
      <w:szCs w:val="20"/>
      <w:lang w:eastAsia="ja-JP"/>
    </w:rPr>
  </w:style>
  <w:style w:type="paragraph" w:styleId="TOC1">
    <w:name w:val="toc 1"/>
    <w:basedOn w:val="Normal"/>
    <w:next w:val="Normal"/>
    <w:autoRedefine/>
    <w:uiPriority w:val="39"/>
    <w:unhideWhenUsed/>
    <w:rsid w:val="007732CA"/>
    <w:pPr>
      <w:spacing w:after="100"/>
    </w:pPr>
  </w:style>
  <w:style w:type="paragraph" w:styleId="TOC2">
    <w:name w:val="toc 2"/>
    <w:basedOn w:val="Normal"/>
    <w:next w:val="Normal"/>
    <w:autoRedefine/>
    <w:uiPriority w:val="39"/>
    <w:unhideWhenUsed/>
    <w:rsid w:val="007732CA"/>
    <w:pPr>
      <w:spacing w:after="100"/>
      <w:ind w:left="220"/>
    </w:pPr>
  </w:style>
  <w:style w:type="paragraph" w:styleId="TOC3">
    <w:name w:val="toc 3"/>
    <w:basedOn w:val="Normal"/>
    <w:next w:val="Normal"/>
    <w:autoRedefine/>
    <w:uiPriority w:val="39"/>
    <w:unhideWhenUsed/>
    <w:rsid w:val="007732CA"/>
    <w:pPr>
      <w:spacing w:after="100"/>
      <w:ind w:left="440"/>
    </w:pPr>
  </w:style>
  <w:style w:type="paragraph" w:styleId="Caption">
    <w:name w:val="caption"/>
    <w:basedOn w:val="Normal"/>
    <w:next w:val="Normal"/>
    <w:uiPriority w:val="35"/>
    <w:unhideWhenUsed/>
    <w:qFormat/>
    <w:rsid w:val="00BA1698"/>
    <w:pPr>
      <w:spacing w:after="200" w:line="240" w:lineRule="auto"/>
    </w:pPr>
    <w:rPr>
      <w:b/>
      <w:bCs/>
      <w:color w:val="5B9BD5" w:themeColor="accent1"/>
      <w:sz w:val="18"/>
      <w:szCs w:val="18"/>
    </w:rPr>
  </w:style>
  <w:style w:type="paragraph" w:customStyle="1" w:styleId="a">
    <w:name w:val="바탕글"/>
    <w:basedOn w:val="Normal"/>
    <w:rsid w:val="0072109E"/>
    <w:pPr>
      <w:widowControl w:val="0"/>
      <w:shd w:val="clear" w:color="auto" w:fill="FFFFFF"/>
      <w:wordWrap w:val="0"/>
      <w:autoSpaceDE w:val="0"/>
      <w:autoSpaceDN w:val="0"/>
      <w:snapToGrid w:val="0"/>
      <w:spacing w:after="0" w:line="384" w:lineRule="auto"/>
      <w:jc w:val="both"/>
      <w:textAlignment w:val="baseline"/>
    </w:pPr>
    <w:rPr>
      <w:rFonts w:ascii="HY Sinmyeongjo" w:eastAsia="Times New Roman" w:hAnsi="Times New Roman" w:cs="Times New Roman"/>
      <w:color w:val="000000"/>
      <w:sz w:val="20"/>
      <w:szCs w:val="20"/>
      <w:lang w:eastAsia="ko-KR"/>
    </w:rPr>
  </w:style>
  <w:style w:type="paragraph" w:customStyle="1" w:styleId="MS">
    <w:name w:val="MS바탕글"/>
    <w:basedOn w:val="Normal"/>
    <w:rsid w:val="0072109E"/>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customStyle="1" w:styleId="MsoListParagraphCxSpFirst">
    <w:name w:val="MsoListParagraphCxSpFirst"/>
    <w:basedOn w:val="Normal"/>
    <w:rsid w:val="00F16958"/>
    <w:pPr>
      <w:shd w:val="clear" w:color="auto" w:fill="FFFFFF"/>
      <w:autoSpaceDE w:val="0"/>
      <w:autoSpaceDN w:val="0"/>
      <w:spacing w:after="0" w:line="273" w:lineRule="auto"/>
      <w:textAlignment w:val="baseline"/>
    </w:pPr>
    <w:rPr>
      <w:rFonts w:ascii="Calibri" w:eastAsia="Times New Roman" w:hAnsi="Times New Roman" w:cs="Times New Roman"/>
      <w:color w:val="000000"/>
      <w:lang w:eastAsia="ko-KR"/>
    </w:rPr>
  </w:style>
  <w:style w:type="paragraph" w:customStyle="1" w:styleId="MsoListParagraphCxSpLast">
    <w:name w:val="MsoListParagraphCxSpLast"/>
    <w:basedOn w:val="Normal"/>
    <w:rsid w:val="00F16958"/>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customStyle="1" w:styleId="MsoListParagraph0">
    <w:name w:val="MsoListParagraph"/>
    <w:basedOn w:val="Normal"/>
    <w:rsid w:val="00F16958"/>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styleId="Title">
    <w:name w:val="Title"/>
    <w:basedOn w:val="Normal"/>
    <w:next w:val="Normal"/>
    <w:link w:val="TitleChar"/>
    <w:uiPriority w:val="10"/>
    <w:qFormat/>
    <w:rsid w:val="005D1BF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D1BF8"/>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5D1BF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D1BF8"/>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5D1BF8"/>
    <w:rPr>
      <w:i/>
      <w:iCs/>
      <w:color w:val="808080" w:themeColor="text1" w:themeTint="7F"/>
    </w:rPr>
  </w:style>
  <w:style w:type="character" w:styleId="Emphasis">
    <w:name w:val="Emphasis"/>
    <w:basedOn w:val="DefaultParagraphFont"/>
    <w:uiPriority w:val="20"/>
    <w:qFormat/>
    <w:rsid w:val="005D1B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2243">
      <w:bodyDiv w:val="1"/>
      <w:marLeft w:val="0"/>
      <w:marRight w:val="0"/>
      <w:marTop w:val="0"/>
      <w:marBottom w:val="0"/>
      <w:divBdr>
        <w:top w:val="none" w:sz="0" w:space="0" w:color="auto"/>
        <w:left w:val="none" w:sz="0" w:space="0" w:color="auto"/>
        <w:bottom w:val="none" w:sz="0" w:space="0" w:color="auto"/>
        <w:right w:val="none" w:sz="0" w:space="0" w:color="auto"/>
      </w:divBdr>
    </w:div>
    <w:div w:id="35157451">
      <w:bodyDiv w:val="1"/>
      <w:marLeft w:val="0"/>
      <w:marRight w:val="0"/>
      <w:marTop w:val="0"/>
      <w:marBottom w:val="0"/>
      <w:divBdr>
        <w:top w:val="none" w:sz="0" w:space="0" w:color="auto"/>
        <w:left w:val="none" w:sz="0" w:space="0" w:color="auto"/>
        <w:bottom w:val="none" w:sz="0" w:space="0" w:color="auto"/>
        <w:right w:val="none" w:sz="0" w:space="0" w:color="auto"/>
      </w:divBdr>
    </w:div>
    <w:div w:id="48769903">
      <w:bodyDiv w:val="1"/>
      <w:marLeft w:val="0"/>
      <w:marRight w:val="0"/>
      <w:marTop w:val="0"/>
      <w:marBottom w:val="0"/>
      <w:divBdr>
        <w:top w:val="none" w:sz="0" w:space="0" w:color="auto"/>
        <w:left w:val="none" w:sz="0" w:space="0" w:color="auto"/>
        <w:bottom w:val="none" w:sz="0" w:space="0" w:color="auto"/>
        <w:right w:val="none" w:sz="0" w:space="0" w:color="auto"/>
      </w:divBdr>
    </w:div>
    <w:div w:id="60062983">
      <w:bodyDiv w:val="1"/>
      <w:marLeft w:val="0"/>
      <w:marRight w:val="0"/>
      <w:marTop w:val="0"/>
      <w:marBottom w:val="0"/>
      <w:divBdr>
        <w:top w:val="none" w:sz="0" w:space="0" w:color="auto"/>
        <w:left w:val="none" w:sz="0" w:space="0" w:color="auto"/>
        <w:bottom w:val="none" w:sz="0" w:space="0" w:color="auto"/>
        <w:right w:val="none" w:sz="0" w:space="0" w:color="auto"/>
      </w:divBdr>
    </w:div>
    <w:div w:id="115217770">
      <w:bodyDiv w:val="1"/>
      <w:marLeft w:val="0"/>
      <w:marRight w:val="0"/>
      <w:marTop w:val="0"/>
      <w:marBottom w:val="0"/>
      <w:divBdr>
        <w:top w:val="none" w:sz="0" w:space="0" w:color="auto"/>
        <w:left w:val="none" w:sz="0" w:space="0" w:color="auto"/>
        <w:bottom w:val="none" w:sz="0" w:space="0" w:color="auto"/>
        <w:right w:val="none" w:sz="0" w:space="0" w:color="auto"/>
      </w:divBdr>
    </w:div>
    <w:div w:id="145710791">
      <w:bodyDiv w:val="1"/>
      <w:marLeft w:val="0"/>
      <w:marRight w:val="0"/>
      <w:marTop w:val="0"/>
      <w:marBottom w:val="0"/>
      <w:divBdr>
        <w:top w:val="none" w:sz="0" w:space="0" w:color="auto"/>
        <w:left w:val="none" w:sz="0" w:space="0" w:color="auto"/>
        <w:bottom w:val="none" w:sz="0" w:space="0" w:color="auto"/>
        <w:right w:val="none" w:sz="0" w:space="0" w:color="auto"/>
      </w:divBdr>
    </w:div>
    <w:div w:id="152766687">
      <w:bodyDiv w:val="1"/>
      <w:marLeft w:val="0"/>
      <w:marRight w:val="0"/>
      <w:marTop w:val="0"/>
      <w:marBottom w:val="0"/>
      <w:divBdr>
        <w:top w:val="none" w:sz="0" w:space="0" w:color="auto"/>
        <w:left w:val="none" w:sz="0" w:space="0" w:color="auto"/>
        <w:bottom w:val="none" w:sz="0" w:space="0" w:color="auto"/>
        <w:right w:val="none" w:sz="0" w:space="0" w:color="auto"/>
      </w:divBdr>
      <w:divsChild>
        <w:div w:id="1119910514">
          <w:marLeft w:val="547"/>
          <w:marRight w:val="0"/>
          <w:marTop w:val="0"/>
          <w:marBottom w:val="120"/>
          <w:divBdr>
            <w:top w:val="none" w:sz="0" w:space="0" w:color="auto"/>
            <w:left w:val="none" w:sz="0" w:space="0" w:color="auto"/>
            <w:bottom w:val="none" w:sz="0" w:space="0" w:color="auto"/>
            <w:right w:val="none" w:sz="0" w:space="0" w:color="auto"/>
          </w:divBdr>
        </w:div>
        <w:div w:id="1284770317">
          <w:marLeft w:val="547"/>
          <w:marRight w:val="0"/>
          <w:marTop w:val="0"/>
          <w:marBottom w:val="120"/>
          <w:divBdr>
            <w:top w:val="none" w:sz="0" w:space="0" w:color="auto"/>
            <w:left w:val="none" w:sz="0" w:space="0" w:color="auto"/>
            <w:bottom w:val="none" w:sz="0" w:space="0" w:color="auto"/>
            <w:right w:val="none" w:sz="0" w:space="0" w:color="auto"/>
          </w:divBdr>
        </w:div>
        <w:div w:id="1244029588">
          <w:marLeft w:val="547"/>
          <w:marRight w:val="0"/>
          <w:marTop w:val="0"/>
          <w:marBottom w:val="120"/>
          <w:divBdr>
            <w:top w:val="none" w:sz="0" w:space="0" w:color="auto"/>
            <w:left w:val="none" w:sz="0" w:space="0" w:color="auto"/>
            <w:bottom w:val="none" w:sz="0" w:space="0" w:color="auto"/>
            <w:right w:val="none" w:sz="0" w:space="0" w:color="auto"/>
          </w:divBdr>
        </w:div>
        <w:div w:id="815491498">
          <w:marLeft w:val="547"/>
          <w:marRight w:val="0"/>
          <w:marTop w:val="0"/>
          <w:marBottom w:val="120"/>
          <w:divBdr>
            <w:top w:val="none" w:sz="0" w:space="0" w:color="auto"/>
            <w:left w:val="none" w:sz="0" w:space="0" w:color="auto"/>
            <w:bottom w:val="none" w:sz="0" w:space="0" w:color="auto"/>
            <w:right w:val="none" w:sz="0" w:space="0" w:color="auto"/>
          </w:divBdr>
        </w:div>
        <w:div w:id="1642809686">
          <w:marLeft w:val="547"/>
          <w:marRight w:val="0"/>
          <w:marTop w:val="0"/>
          <w:marBottom w:val="120"/>
          <w:divBdr>
            <w:top w:val="none" w:sz="0" w:space="0" w:color="auto"/>
            <w:left w:val="none" w:sz="0" w:space="0" w:color="auto"/>
            <w:bottom w:val="none" w:sz="0" w:space="0" w:color="auto"/>
            <w:right w:val="none" w:sz="0" w:space="0" w:color="auto"/>
          </w:divBdr>
        </w:div>
        <w:div w:id="1570848005">
          <w:marLeft w:val="547"/>
          <w:marRight w:val="0"/>
          <w:marTop w:val="0"/>
          <w:marBottom w:val="120"/>
          <w:divBdr>
            <w:top w:val="none" w:sz="0" w:space="0" w:color="auto"/>
            <w:left w:val="none" w:sz="0" w:space="0" w:color="auto"/>
            <w:bottom w:val="none" w:sz="0" w:space="0" w:color="auto"/>
            <w:right w:val="none" w:sz="0" w:space="0" w:color="auto"/>
          </w:divBdr>
        </w:div>
        <w:div w:id="1543786006">
          <w:marLeft w:val="547"/>
          <w:marRight w:val="0"/>
          <w:marTop w:val="0"/>
          <w:marBottom w:val="120"/>
          <w:divBdr>
            <w:top w:val="none" w:sz="0" w:space="0" w:color="auto"/>
            <w:left w:val="none" w:sz="0" w:space="0" w:color="auto"/>
            <w:bottom w:val="none" w:sz="0" w:space="0" w:color="auto"/>
            <w:right w:val="none" w:sz="0" w:space="0" w:color="auto"/>
          </w:divBdr>
        </w:div>
        <w:div w:id="182983782">
          <w:marLeft w:val="547"/>
          <w:marRight w:val="0"/>
          <w:marTop w:val="0"/>
          <w:marBottom w:val="120"/>
          <w:divBdr>
            <w:top w:val="none" w:sz="0" w:space="0" w:color="auto"/>
            <w:left w:val="none" w:sz="0" w:space="0" w:color="auto"/>
            <w:bottom w:val="none" w:sz="0" w:space="0" w:color="auto"/>
            <w:right w:val="none" w:sz="0" w:space="0" w:color="auto"/>
          </w:divBdr>
        </w:div>
      </w:divsChild>
    </w:div>
    <w:div w:id="201481253">
      <w:bodyDiv w:val="1"/>
      <w:marLeft w:val="0"/>
      <w:marRight w:val="0"/>
      <w:marTop w:val="0"/>
      <w:marBottom w:val="0"/>
      <w:divBdr>
        <w:top w:val="none" w:sz="0" w:space="0" w:color="auto"/>
        <w:left w:val="none" w:sz="0" w:space="0" w:color="auto"/>
        <w:bottom w:val="none" w:sz="0" w:space="0" w:color="auto"/>
        <w:right w:val="none" w:sz="0" w:space="0" w:color="auto"/>
      </w:divBdr>
    </w:div>
    <w:div w:id="217790439">
      <w:bodyDiv w:val="1"/>
      <w:marLeft w:val="0"/>
      <w:marRight w:val="0"/>
      <w:marTop w:val="0"/>
      <w:marBottom w:val="0"/>
      <w:divBdr>
        <w:top w:val="none" w:sz="0" w:space="0" w:color="auto"/>
        <w:left w:val="none" w:sz="0" w:space="0" w:color="auto"/>
        <w:bottom w:val="none" w:sz="0" w:space="0" w:color="auto"/>
        <w:right w:val="none" w:sz="0" w:space="0" w:color="auto"/>
      </w:divBdr>
    </w:div>
    <w:div w:id="238373061">
      <w:bodyDiv w:val="1"/>
      <w:marLeft w:val="0"/>
      <w:marRight w:val="0"/>
      <w:marTop w:val="0"/>
      <w:marBottom w:val="0"/>
      <w:divBdr>
        <w:top w:val="none" w:sz="0" w:space="0" w:color="auto"/>
        <w:left w:val="none" w:sz="0" w:space="0" w:color="auto"/>
        <w:bottom w:val="none" w:sz="0" w:space="0" w:color="auto"/>
        <w:right w:val="none" w:sz="0" w:space="0" w:color="auto"/>
      </w:divBdr>
    </w:div>
    <w:div w:id="309939872">
      <w:bodyDiv w:val="1"/>
      <w:marLeft w:val="0"/>
      <w:marRight w:val="0"/>
      <w:marTop w:val="0"/>
      <w:marBottom w:val="0"/>
      <w:divBdr>
        <w:top w:val="none" w:sz="0" w:space="0" w:color="auto"/>
        <w:left w:val="none" w:sz="0" w:space="0" w:color="auto"/>
        <w:bottom w:val="none" w:sz="0" w:space="0" w:color="auto"/>
        <w:right w:val="none" w:sz="0" w:space="0" w:color="auto"/>
      </w:divBdr>
    </w:div>
    <w:div w:id="324210121">
      <w:bodyDiv w:val="1"/>
      <w:marLeft w:val="0"/>
      <w:marRight w:val="0"/>
      <w:marTop w:val="0"/>
      <w:marBottom w:val="0"/>
      <w:divBdr>
        <w:top w:val="none" w:sz="0" w:space="0" w:color="auto"/>
        <w:left w:val="none" w:sz="0" w:space="0" w:color="auto"/>
        <w:bottom w:val="none" w:sz="0" w:space="0" w:color="auto"/>
        <w:right w:val="none" w:sz="0" w:space="0" w:color="auto"/>
      </w:divBdr>
    </w:div>
    <w:div w:id="337852004">
      <w:bodyDiv w:val="1"/>
      <w:marLeft w:val="0"/>
      <w:marRight w:val="0"/>
      <w:marTop w:val="0"/>
      <w:marBottom w:val="0"/>
      <w:divBdr>
        <w:top w:val="none" w:sz="0" w:space="0" w:color="auto"/>
        <w:left w:val="none" w:sz="0" w:space="0" w:color="auto"/>
        <w:bottom w:val="none" w:sz="0" w:space="0" w:color="auto"/>
        <w:right w:val="none" w:sz="0" w:space="0" w:color="auto"/>
      </w:divBdr>
      <w:divsChild>
        <w:div w:id="2084989794">
          <w:marLeft w:val="274"/>
          <w:marRight w:val="0"/>
          <w:marTop w:val="0"/>
          <w:marBottom w:val="0"/>
          <w:divBdr>
            <w:top w:val="none" w:sz="0" w:space="0" w:color="auto"/>
            <w:left w:val="none" w:sz="0" w:space="0" w:color="auto"/>
            <w:bottom w:val="none" w:sz="0" w:space="0" w:color="auto"/>
            <w:right w:val="none" w:sz="0" w:space="0" w:color="auto"/>
          </w:divBdr>
        </w:div>
        <w:div w:id="151913897">
          <w:marLeft w:val="994"/>
          <w:marRight w:val="0"/>
          <w:marTop w:val="0"/>
          <w:marBottom w:val="0"/>
          <w:divBdr>
            <w:top w:val="none" w:sz="0" w:space="0" w:color="auto"/>
            <w:left w:val="none" w:sz="0" w:space="0" w:color="auto"/>
            <w:bottom w:val="none" w:sz="0" w:space="0" w:color="auto"/>
            <w:right w:val="none" w:sz="0" w:space="0" w:color="auto"/>
          </w:divBdr>
        </w:div>
        <w:div w:id="1606116236">
          <w:marLeft w:val="994"/>
          <w:marRight w:val="0"/>
          <w:marTop w:val="0"/>
          <w:marBottom w:val="0"/>
          <w:divBdr>
            <w:top w:val="none" w:sz="0" w:space="0" w:color="auto"/>
            <w:left w:val="none" w:sz="0" w:space="0" w:color="auto"/>
            <w:bottom w:val="none" w:sz="0" w:space="0" w:color="auto"/>
            <w:right w:val="none" w:sz="0" w:space="0" w:color="auto"/>
          </w:divBdr>
        </w:div>
      </w:divsChild>
    </w:div>
    <w:div w:id="354156791">
      <w:bodyDiv w:val="1"/>
      <w:marLeft w:val="0"/>
      <w:marRight w:val="0"/>
      <w:marTop w:val="0"/>
      <w:marBottom w:val="0"/>
      <w:divBdr>
        <w:top w:val="none" w:sz="0" w:space="0" w:color="auto"/>
        <w:left w:val="none" w:sz="0" w:space="0" w:color="auto"/>
        <w:bottom w:val="none" w:sz="0" w:space="0" w:color="auto"/>
        <w:right w:val="none" w:sz="0" w:space="0" w:color="auto"/>
      </w:divBdr>
    </w:div>
    <w:div w:id="454449229">
      <w:bodyDiv w:val="1"/>
      <w:marLeft w:val="0"/>
      <w:marRight w:val="0"/>
      <w:marTop w:val="0"/>
      <w:marBottom w:val="0"/>
      <w:divBdr>
        <w:top w:val="none" w:sz="0" w:space="0" w:color="auto"/>
        <w:left w:val="none" w:sz="0" w:space="0" w:color="auto"/>
        <w:bottom w:val="none" w:sz="0" w:space="0" w:color="auto"/>
        <w:right w:val="none" w:sz="0" w:space="0" w:color="auto"/>
      </w:divBdr>
      <w:divsChild>
        <w:div w:id="9795938">
          <w:marLeft w:val="274"/>
          <w:marRight w:val="0"/>
          <w:marTop w:val="0"/>
          <w:marBottom w:val="0"/>
          <w:divBdr>
            <w:top w:val="none" w:sz="0" w:space="0" w:color="auto"/>
            <w:left w:val="none" w:sz="0" w:space="0" w:color="auto"/>
            <w:bottom w:val="none" w:sz="0" w:space="0" w:color="auto"/>
            <w:right w:val="none" w:sz="0" w:space="0" w:color="auto"/>
          </w:divBdr>
        </w:div>
        <w:div w:id="1745762997">
          <w:marLeft w:val="994"/>
          <w:marRight w:val="0"/>
          <w:marTop w:val="0"/>
          <w:marBottom w:val="0"/>
          <w:divBdr>
            <w:top w:val="none" w:sz="0" w:space="0" w:color="auto"/>
            <w:left w:val="none" w:sz="0" w:space="0" w:color="auto"/>
            <w:bottom w:val="none" w:sz="0" w:space="0" w:color="auto"/>
            <w:right w:val="none" w:sz="0" w:space="0" w:color="auto"/>
          </w:divBdr>
        </w:div>
        <w:div w:id="923415273">
          <w:marLeft w:val="994"/>
          <w:marRight w:val="0"/>
          <w:marTop w:val="0"/>
          <w:marBottom w:val="0"/>
          <w:divBdr>
            <w:top w:val="none" w:sz="0" w:space="0" w:color="auto"/>
            <w:left w:val="none" w:sz="0" w:space="0" w:color="auto"/>
            <w:bottom w:val="none" w:sz="0" w:space="0" w:color="auto"/>
            <w:right w:val="none" w:sz="0" w:space="0" w:color="auto"/>
          </w:divBdr>
        </w:div>
      </w:divsChild>
    </w:div>
    <w:div w:id="527715293">
      <w:bodyDiv w:val="1"/>
      <w:marLeft w:val="0"/>
      <w:marRight w:val="0"/>
      <w:marTop w:val="0"/>
      <w:marBottom w:val="0"/>
      <w:divBdr>
        <w:top w:val="none" w:sz="0" w:space="0" w:color="auto"/>
        <w:left w:val="none" w:sz="0" w:space="0" w:color="auto"/>
        <w:bottom w:val="none" w:sz="0" w:space="0" w:color="auto"/>
        <w:right w:val="none" w:sz="0" w:space="0" w:color="auto"/>
      </w:divBdr>
    </w:div>
    <w:div w:id="548497369">
      <w:bodyDiv w:val="1"/>
      <w:marLeft w:val="0"/>
      <w:marRight w:val="0"/>
      <w:marTop w:val="0"/>
      <w:marBottom w:val="0"/>
      <w:divBdr>
        <w:top w:val="none" w:sz="0" w:space="0" w:color="auto"/>
        <w:left w:val="none" w:sz="0" w:space="0" w:color="auto"/>
        <w:bottom w:val="none" w:sz="0" w:space="0" w:color="auto"/>
        <w:right w:val="none" w:sz="0" w:space="0" w:color="auto"/>
      </w:divBdr>
    </w:div>
    <w:div w:id="553859430">
      <w:bodyDiv w:val="1"/>
      <w:marLeft w:val="0"/>
      <w:marRight w:val="0"/>
      <w:marTop w:val="0"/>
      <w:marBottom w:val="0"/>
      <w:divBdr>
        <w:top w:val="none" w:sz="0" w:space="0" w:color="auto"/>
        <w:left w:val="none" w:sz="0" w:space="0" w:color="auto"/>
        <w:bottom w:val="none" w:sz="0" w:space="0" w:color="auto"/>
        <w:right w:val="none" w:sz="0" w:space="0" w:color="auto"/>
      </w:divBdr>
    </w:div>
    <w:div w:id="606815332">
      <w:bodyDiv w:val="1"/>
      <w:marLeft w:val="0"/>
      <w:marRight w:val="0"/>
      <w:marTop w:val="0"/>
      <w:marBottom w:val="0"/>
      <w:divBdr>
        <w:top w:val="none" w:sz="0" w:space="0" w:color="auto"/>
        <w:left w:val="none" w:sz="0" w:space="0" w:color="auto"/>
        <w:bottom w:val="none" w:sz="0" w:space="0" w:color="auto"/>
        <w:right w:val="none" w:sz="0" w:space="0" w:color="auto"/>
      </w:divBdr>
    </w:div>
    <w:div w:id="607739387">
      <w:bodyDiv w:val="1"/>
      <w:marLeft w:val="0"/>
      <w:marRight w:val="0"/>
      <w:marTop w:val="0"/>
      <w:marBottom w:val="0"/>
      <w:divBdr>
        <w:top w:val="none" w:sz="0" w:space="0" w:color="auto"/>
        <w:left w:val="none" w:sz="0" w:space="0" w:color="auto"/>
        <w:bottom w:val="none" w:sz="0" w:space="0" w:color="auto"/>
        <w:right w:val="none" w:sz="0" w:space="0" w:color="auto"/>
      </w:divBdr>
    </w:div>
    <w:div w:id="616912179">
      <w:bodyDiv w:val="1"/>
      <w:marLeft w:val="0"/>
      <w:marRight w:val="0"/>
      <w:marTop w:val="0"/>
      <w:marBottom w:val="0"/>
      <w:divBdr>
        <w:top w:val="none" w:sz="0" w:space="0" w:color="auto"/>
        <w:left w:val="none" w:sz="0" w:space="0" w:color="auto"/>
        <w:bottom w:val="none" w:sz="0" w:space="0" w:color="auto"/>
        <w:right w:val="none" w:sz="0" w:space="0" w:color="auto"/>
      </w:divBdr>
      <w:divsChild>
        <w:div w:id="1972320808">
          <w:marLeft w:val="720"/>
          <w:marRight w:val="0"/>
          <w:marTop w:val="0"/>
          <w:marBottom w:val="0"/>
          <w:divBdr>
            <w:top w:val="none" w:sz="0" w:space="0" w:color="auto"/>
            <w:left w:val="none" w:sz="0" w:space="0" w:color="auto"/>
            <w:bottom w:val="none" w:sz="0" w:space="0" w:color="auto"/>
            <w:right w:val="none" w:sz="0" w:space="0" w:color="auto"/>
          </w:divBdr>
        </w:div>
      </w:divsChild>
    </w:div>
    <w:div w:id="678964136">
      <w:bodyDiv w:val="1"/>
      <w:marLeft w:val="0"/>
      <w:marRight w:val="0"/>
      <w:marTop w:val="0"/>
      <w:marBottom w:val="0"/>
      <w:divBdr>
        <w:top w:val="none" w:sz="0" w:space="0" w:color="auto"/>
        <w:left w:val="none" w:sz="0" w:space="0" w:color="auto"/>
        <w:bottom w:val="none" w:sz="0" w:space="0" w:color="auto"/>
        <w:right w:val="none" w:sz="0" w:space="0" w:color="auto"/>
      </w:divBdr>
    </w:div>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950086570">
      <w:bodyDiv w:val="1"/>
      <w:marLeft w:val="0"/>
      <w:marRight w:val="0"/>
      <w:marTop w:val="0"/>
      <w:marBottom w:val="0"/>
      <w:divBdr>
        <w:top w:val="none" w:sz="0" w:space="0" w:color="auto"/>
        <w:left w:val="none" w:sz="0" w:space="0" w:color="auto"/>
        <w:bottom w:val="none" w:sz="0" w:space="0" w:color="auto"/>
        <w:right w:val="none" w:sz="0" w:space="0" w:color="auto"/>
      </w:divBdr>
    </w:div>
    <w:div w:id="1052995289">
      <w:bodyDiv w:val="1"/>
      <w:marLeft w:val="0"/>
      <w:marRight w:val="0"/>
      <w:marTop w:val="0"/>
      <w:marBottom w:val="0"/>
      <w:divBdr>
        <w:top w:val="none" w:sz="0" w:space="0" w:color="auto"/>
        <w:left w:val="none" w:sz="0" w:space="0" w:color="auto"/>
        <w:bottom w:val="none" w:sz="0" w:space="0" w:color="auto"/>
        <w:right w:val="none" w:sz="0" w:space="0" w:color="auto"/>
      </w:divBdr>
    </w:div>
    <w:div w:id="1060441316">
      <w:bodyDiv w:val="1"/>
      <w:marLeft w:val="0"/>
      <w:marRight w:val="0"/>
      <w:marTop w:val="0"/>
      <w:marBottom w:val="0"/>
      <w:divBdr>
        <w:top w:val="none" w:sz="0" w:space="0" w:color="auto"/>
        <w:left w:val="none" w:sz="0" w:space="0" w:color="auto"/>
        <w:bottom w:val="none" w:sz="0" w:space="0" w:color="auto"/>
        <w:right w:val="none" w:sz="0" w:space="0" w:color="auto"/>
      </w:divBdr>
      <w:divsChild>
        <w:div w:id="1563101056">
          <w:marLeft w:val="720"/>
          <w:marRight w:val="0"/>
          <w:marTop w:val="0"/>
          <w:marBottom w:val="0"/>
          <w:divBdr>
            <w:top w:val="none" w:sz="0" w:space="0" w:color="auto"/>
            <w:left w:val="none" w:sz="0" w:space="0" w:color="auto"/>
            <w:bottom w:val="none" w:sz="0" w:space="0" w:color="auto"/>
            <w:right w:val="none" w:sz="0" w:space="0" w:color="auto"/>
          </w:divBdr>
        </w:div>
        <w:div w:id="1983465992">
          <w:marLeft w:val="720"/>
          <w:marRight w:val="0"/>
          <w:marTop w:val="0"/>
          <w:marBottom w:val="0"/>
          <w:divBdr>
            <w:top w:val="none" w:sz="0" w:space="0" w:color="auto"/>
            <w:left w:val="none" w:sz="0" w:space="0" w:color="auto"/>
            <w:bottom w:val="none" w:sz="0" w:space="0" w:color="auto"/>
            <w:right w:val="none" w:sz="0" w:space="0" w:color="auto"/>
          </w:divBdr>
        </w:div>
      </w:divsChild>
    </w:div>
    <w:div w:id="1088037597">
      <w:bodyDiv w:val="1"/>
      <w:marLeft w:val="0"/>
      <w:marRight w:val="0"/>
      <w:marTop w:val="0"/>
      <w:marBottom w:val="0"/>
      <w:divBdr>
        <w:top w:val="none" w:sz="0" w:space="0" w:color="auto"/>
        <w:left w:val="none" w:sz="0" w:space="0" w:color="auto"/>
        <w:bottom w:val="none" w:sz="0" w:space="0" w:color="auto"/>
        <w:right w:val="none" w:sz="0" w:space="0" w:color="auto"/>
      </w:divBdr>
      <w:divsChild>
        <w:div w:id="194004945">
          <w:marLeft w:val="720"/>
          <w:marRight w:val="0"/>
          <w:marTop w:val="0"/>
          <w:marBottom w:val="0"/>
          <w:divBdr>
            <w:top w:val="none" w:sz="0" w:space="0" w:color="auto"/>
            <w:left w:val="none" w:sz="0" w:space="0" w:color="auto"/>
            <w:bottom w:val="none" w:sz="0" w:space="0" w:color="auto"/>
            <w:right w:val="none" w:sz="0" w:space="0" w:color="auto"/>
          </w:divBdr>
        </w:div>
        <w:div w:id="606698723">
          <w:marLeft w:val="720"/>
          <w:marRight w:val="0"/>
          <w:marTop w:val="0"/>
          <w:marBottom w:val="0"/>
          <w:divBdr>
            <w:top w:val="none" w:sz="0" w:space="0" w:color="auto"/>
            <w:left w:val="none" w:sz="0" w:space="0" w:color="auto"/>
            <w:bottom w:val="none" w:sz="0" w:space="0" w:color="auto"/>
            <w:right w:val="none" w:sz="0" w:space="0" w:color="auto"/>
          </w:divBdr>
        </w:div>
      </w:divsChild>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117485035">
      <w:bodyDiv w:val="1"/>
      <w:marLeft w:val="0"/>
      <w:marRight w:val="0"/>
      <w:marTop w:val="0"/>
      <w:marBottom w:val="0"/>
      <w:divBdr>
        <w:top w:val="none" w:sz="0" w:space="0" w:color="auto"/>
        <w:left w:val="none" w:sz="0" w:space="0" w:color="auto"/>
        <w:bottom w:val="none" w:sz="0" w:space="0" w:color="auto"/>
        <w:right w:val="none" w:sz="0" w:space="0" w:color="auto"/>
      </w:divBdr>
    </w:div>
    <w:div w:id="1183589215">
      <w:bodyDiv w:val="1"/>
      <w:marLeft w:val="0"/>
      <w:marRight w:val="0"/>
      <w:marTop w:val="0"/>
      <w:marBottom w:val="0"/>
      <w:divBdr>
        <w:top w:val="none" w:sz="0" w:space="0" w:color="auto"/>
        <w:left w:val="none" w:sz="0" w:space="0" w:color="auto"/>
        <w:bottom w:val="none" w:sz="0" w:space="0" w:color="auto"/>
        <w:right w:val="none" w:sz="0" w:space="0" w:color="auto"/>
      </w:divBdr>
    </w:div>
    <w:div w:id="1184368636">
      <w:bodyDiv w:val="1"/>
      <w:marLeft w:val="0"/>
      <w:marRight w:val="0"/>
      <w:marTop w:val="0"/>
      <w:marBottom w:val="0"/>
      <w:divBdr>
        <w:top w:val="none" w:sz="0" w:space="0" w:color="auto"/>
        <w:left w:val="none" w:sz="0" w:space="0" w:color="auto"/>
        <w:bottom w:val="none" w:sz="0" w:space="0" w:color="auto"/>
        <w:right w:val="none" w:sz="0" w:space="0" w:color="auto"/>
      </w:divBdr>
    </w:div>
    <w:div w:id="1188908978">
      <w:bodyDiv w:val="1"/>
      <w:marLeft w:val="0"/>
      <w:marRight w:val="0"/>
      <w:marTop w:val="0"/>
      <w:marBottom w:val="0"/>
      <w:divBdr>
        <w:top w:val="none" w:sz="0" w:space="0" w:color="auto"/>
        <w:left w:val="none" w:sz="0" w:space="0" w:color="auto"/>
        <w:bottom w:val="none" w:sz="0" w:space="0" w:color="auto"/>
        <w:right w:val="none" w:sz="0" w:space="0" w:color="auto"/>
      </w:divBdr>
      <w:divsChild>
        <w:div w:id="915436197">
          <w:marLeft w:val="274"/>
          <w:marRight w:val="0"/>
          <w:marTop w:val="0"/>
          <w:marBottom w:val="0"/>
          <w:divBdr>
            <w:top w:val="none" w:sz="0" w:space="0" w:color="auto"/>
            <w:left w:val="none" w:sz="0" w:space="0" w:color="auto"/>
            <w:bottom w:val="none" w:sz="0" w:space="0" w:color="auto"/>
            <w:right w:val="none" w:sz="0" w:space="0" w:color="auto"/>
          </w:divBdr>
        </w:div>
        <w:div w:id="37626337">
          <w:marLeft w:val="994"/>
          <w:marRight w:val="0"/>
          <w:marTop w:val="0"/>
          <w:marBottom w:val="0"/>
          <w:divBdr>
            <w:top w:val="none" w:sz="0" w:space="0" w:color="auto"/>
            <w:left w:val="none" w:sz="0" w:space="0" w:color="auto"/>
            <w:bottom w:val="none" w:sz="0" w:space="0" w:color="auto"/>
            <w:right w:val="none" w:sz="0" w:space="0" w:color="auto"/>
          </w:divBdr>
        </w:div>
      </w:divsChild>
    </w:div>
    <w:div w:id="1222138830">
      <w:bodyDiv w:val="1"/>
      <w:marLeft w:val="0"/>
      <w:marRight w:val="0"/>
      <w:marTop w:val="0"/>
      <w:marBottom w:val="0"/>
      <w:divBdr>
        <w:top w:val="none" w:sz="0" w:space="0" w:color="auto"/>
        <w:left w:val="none" w:sz="0" w:space="0" w:color="auto"/>
        <w:bottom w:val="none" w:sz="0" w:space="0" w:color="auto"/>
        <w:right w:val="none" w:sz="0" w:space="0" w:color="auto"/>
      </w:divBdr>
      <w:divsChild>
        <w:div w:id="916863415">
          <w:marLeft w:val="994"/>
          <w:marRight w:val="0"/>
          <w:marTop w:val="0"/>
          <w:marBottom w:val="0"/>
          <w:divBdr>
            <w:top w:val="none" w:sz="0" w:space="0" w:color="auto"/>
            <w:left w:val="none" w:sz="0" w:space="0" w:color="auto"/>
            <w:bottom w:val="none" w:sz="0" w:space="0" w:color="auto"/>
            <w:right w:val="none" w:sz="0" w:space="0" w:color="auto"/>
          </w:divBdr>
        </w:div>
        <w:div w:id="634067208">
          <w:marLeft w:val="994"/>
          <w:marRight w:val="0"/>
          <w:marTop w:val="0"/>
          <w:marBottom w:val="0"/>
          <w:divBdr>
            <w:top w:val="none" w:sz="0" w:space="0" w:color="auto"/>
            <w:left w:val="none" w:sz="0" w:space="0" w:color="auto"/>
            <w:bottom w:val="none" w:sz="0" w:space="0" w:color="auto"/>
            <w:right w:val="none" w:sz="0" w:space="0" w:color="auto"/>
          </w:divBdr>
        </w:div>
      </w:divsChild>
    </w:div>
    <w:div w:id="1228304763">
      <w:bodyDiv w:val="1"/>
      <w:marLeft w:val="0"/>
      <w:marRight w:val="0"/>
      <w:marTop w:val="0"/>
      <w:marBottom w:val="0"/>
      <w:divBdr>
        <w:top w:val="none" w:sz="0" w:space="0" w:color="auto"/>
        <w:left w:val="none" w:sz="0" w:space="0" w:color="auto"/>
        <w:bottom w:val="none" w:sz="0" w:space="0" w:color="auto"/>
        <w:right w:val="none" w:sz="0" w:space="0" w:color="auto"/>
      </w:divBdr>
      <w:divsChild>
        <w:div w:id="538127422">
          <w:marLeft w:val="1166"/>
          <w:marRight w:val="0"/>
          <w:marTop w:val="0"/>
          <w:marBottom w:val="0"/>
          <w:divBdr>
            <w:top w:val="none" w:sz="0" w:space="0" w:color="auto"/>
            <w:left w:val="none" w:sz="0" w:space="0" w:color="auto"/>
            <w:bottom w:val="none" w:sz="0" w:space="0" w:color="auto"/>
            <w:right w:val="none" w:sz="0" w:space="0" w:color="auto"/>
          </w:divBdr>
        </w:div>
        <w:div w:id="1015689379">
          <w:marLeft w:val="1166"/>
          <w:marRight w:val="0"/>
          <w:marTop w:val="0"/>
          <w:marBottom w:val="0"/>
          <w:divBdr>
            <w:top w:val="none" w:sz="0" w:space="0" w:color="auto"/>
            <w:left w:val="none" w:sz="0" w:space="0" w:color="auto"/>
            <w:bottom w:val="none" w:sz="0" w:space="0" w:color="auto"/>
            <w:right w:val="none" w:sz="0" w:space="0" w:color="auto"/>
          </w:divBdr>
        </w:div>
        <w:div w:id="428164556">
          <w:marLeft w:val="1166"/>
          <w:marRight w:val="0"/>
          <w:marTop w:val="0"/>
          <w:marBottom w:val="0"/>
          <w:divBdr>
            <w:top w:val="none" w:sz="0" w:space="0" w:color="auto"/>
            <w:left w:val="none" w:sz="0" w:space="0" w:color="auto"/>
            <w:bottom w:val="none" w:sz="0" w:space="0" w:color="auto"/>
            <w:right w:val="none" w:sz="0" w:space="0" w:color="auto"/>
          </w:divBdr>
        </w:div>
        <w:div w:id="1584606697">
          <w:marLeft w:val="1166"/>
          <w:marRight w:val="0"/>
          <w:marTop w:val="0"/>
          <w:marBottom w:val="0"/>
          <w:divBdr>
            <w:top w:val="none" w:sz="0" w:space="0" w:color="auto"/>
            <w:left w:val="none" w:sz="0" w:space="0" w:color="auto"/>
            <w:bottom w:val="none" w:sz="0" w:space="0" w:color="auto"/>
            <w:right w:val="none" w:sz="0" w:space="0" w:color="auto"/>
          </w:divBdr>
        </w:div>
        <w:div w:id="1227645424">
          <w:marLeft w:val="1166"/>
          <w:marRight w:val="0"/>
          <w:marTop w:val="0"/>
          <w:marBottom w:val="0"/>
          <w:divBdr>
            <w:top w:val="none" w:sz="0" w:space="0" w:color="auto"/>
            <w:left w:val="none" w:sz="0" w:space="0" w:color="auto"/>
            <w:bottom w:val="none" w:sz="0" w:space="0" w:color="auto"/>
            <w:right w:val="none" w:sz="0" w:space="0" w:color="auto"/>
          </w:divBdr>
        </w:div>
      </w:divsChild>
    </w:div>
    <w:div w:id="1335261078">
      <w:bodyDiv w:val="1"/>
      <w:marLeft w:val="0"/>
      <w:marRight w:val="0"/>
      <w:marTop w:val="0"/>
      <w:marBottom w:val="0"/>
      <w:divBdr>
        <w:top w:val="none" w:sz="0" w:space="0" w:color="auto"/>
        <w:left w:val="none" w:sz="0" w:space="0" w:color="auto"/>
        <w:bottom w:val="none" w:sz="0" w:space="0" w:color="auto"/>
        <w:right w:val="none" w:sz="0" w:space="0" w:color="auto"/>
      </w:divBdr>
    </w:div>
    <w:div w:id="1362559745">
      <w:bodyDiv w:val="1"/>
      <w:marLeft w:val="0"/>
      <w:marRight w:val="0"/>
      <w:marTop w:val="0"/>
      <w:marBottom w:val="0"/>
      <w:divBdr>
        <w:top w:val="none" w:sz="0" w:space="0" w:color="auto"/>
        <w:left w:val="none" w:sz="0" w:space="0" w:color="auto"/>
        <w:bottom w:val="none" w:sz="0" w:space="0" w:color="auto"/>
        <w:right w:val="none" w:sz="0" w:space="0" w:color="auto"/>
      </w:divBdr>
    </w:div>
    <w:div w:id="1369406599">
      <w:bodyDiv w:val="1"/>
      <w:marLeft w:val="0"/>
      <w:marRight w:val="0"/>
      <w:marTop w:val="0"/>
      <w:marBottom w:val="0"/>
      <w:divBdr>
        <w:top w:val="none" w:sz="0" w:space="0" w:color="auto"/>
        <w:left w:val="none" w:sz="0" w:space="0" w:color="auto"/>
        <w:bottom w:val="none" w:sz="0" w:space="0" w:color="auto"/>
        <w:right w:val="none" w:sz="0" w:space="0" w:color="auto"/>
      </w:divBdr>
    </w:div>
    <w:div w:id="1376658832">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399937105">
      <w:bodyDiv w:val="1"/>
      <w:marLeft w:val="0"/>
      <w:marRight w:val="0"/>
      <w:marTop w:val="0"/>
      <w:marBottom w:val="0"/>
      <w:divBdr>
        <w:top w:val="none" w:sz="0" w:space="0" w:color="auto"/>
        <w:left w:val="none" w:sz="0" w:space="0" w:color="auto"/>
        <w:bottom w:val="none" w:sz="0" w:space="0" w:color="auto"/>
        <w:right w:val="none" w:sz="0" w:space="0" w:color="auto"/>
      </w:divBdr>
    </w:div>
    <w:div w:id="1414163653">
      <w:bodyDiv w:val="1"/>
      <w:marLeft w:val="0"/>
      <w:marRight w:val="0"/>
      <w:marTop w:val="0"/>
      <w:marBottom w:val="0"/>
      <w:divBdr>
        <w:top w:val="none" w:sz="0" w:space="0" w:color="auto"/>
        <w:left w:val="none" w:sz="0" w:space="0" w:color="auto"/>
        <w:bottom w:val="none" w:sz="0" w:space="0" w:color="auto"/>
        <w:right w:val="none" w:sz="0" w:space="0" w:color="auto"/>
      </w:divBdr>
    </w:div>
    <w:div w:id="1475678014">
      <w:bodyDiv w:val="1"/>
      <w:marLeft w:val="0"/>
      <w:marRight w:val="0"/>
      <w:marTop w:val="0"/>
      <w:marBottom w:val="0"/>
      <w:divBdr>
        <w:top w:val="none" w:sz="0" w:space="0" w:color="auto"/>
        <w:left w:val="none" w:sz="0" w:space="0" w:color="auto"/>
        <w:bottom w:val="none" w:sz="0" w:space="0" w:color="auto"/>
        <w:right w:val="none" w:sz="0" w:space="0" w:color="auto"/>
      </w:divBdr>
    </w:div>
    <w:div w:id="1481536057">
      <w:bodyDiv w:val="1"/>
      <w:marLeft w:val="0"/>
      <w:marRight w:val="0"/>
      <w:marTop w:val="0"/>
      <w:marBottom w:val="0"/>
      <w:divBdr>
        <w:top w:val="none" w:sz="0" w:space="0" w:color="auto"/>
        <w:left w:val="none" w:sz="0" w:space="0" w:color="auto"/>
        <w:bottom w:val="none" w:sz="0" w:space="0" w:color="auto"/>
        <w:right w:val="none" w:sz="0" w:space="0" w:color="auto"/>
      </w:divBdr>
    </w:div>
    <w:div w:id="1510095794">
      <w:bodyDiv w:val="1"/>
      <w:marLeft w:val="0"/>
      <w:marRight w:val="0"/>
      <w:marTop w:val="0"/>
      <w:marBottom w:val="0"/>
      <w:divBdr>
        <w:top w:val="none" w:sz="0" w:space="0" w:color="auto"/>
        <w:left w:val="none" w:sz="0" w:space="0" w:color="auto"/>
        <w:bottom w:val="none" w:sz="0" w:space="0" w:color="auto"/>
        <w:right w:val="none" w:sz="0" w:space="0" w:color="auto"/>
      </w:divBdr>
    </w:div>
    <w:div w:id="1550805479">
      <w:bodyDiv w:val="1"/>
      <w:marLeft w:val="0"/>
      <w:marRight w:val="0"/>
      <w:marTop w:val="0"/>
      <w:marBottom w:val="0"/>
      <w:divBdr>
        <w:top w:val="none" w:sz="0" w:space="0" w:color="auto"/>
        <w:left w:val="none" w:sz="0" w:space="0" w:color="auto"/>
        <w:bottom w:val="none" w:sz="0" w:space="0" w:color="auto"/>
        <w:right w:val="none" w:sz="0" w:space="0" w:color="auto"/>
      </w:divBdr>
    </w:div>
    <w:div w:id="1610115592">
      <w:bodyDiv w:val="1"/>
      <w:marLeft w:val="0"/>
      <w:marRight w:val="0"/>
      <w:marTop w:val="0"/>
      <w:marBottom w:val="0"/>
      <w:divBdr>
        <w:top w:val="none" w:sz="0" w:space="0" w:color="auto"/>
        <w:left w:val="none" w:sz="0" w:space="0" w:color="auto"/>
        <w:bottom w:val="none" w:sz="0" w:space="0" w:color="auto"/>
        <w:right w:val="none" w:sz="0" w:space="0" w:color="auto"/>
      </w:divBdr>
    </w:div>
    <w:div w:id="1628779307">
      <w:bodyDiv w:val="1"/>
      <w:marLeft w:val="0"/>
      <w:marRight w:val="0"/>
      <w:marTop w:val="0"/>
      <w:marBottom w:val="0"/>
      <w:divBdr>
        <w:top w:val="none" w:sz="0" w:space="0" w:color="auto"/>
        <w:left w:val="none" w:sz="0" w:space="0" w:color="auto"/>
        <w:bottom w:val="none" w:sz="0" w:space="0" w:color="auto"/>
        <w:right w:val="none" w:sz="0" w:space="0" w:color="auto"/>
      </w:divBdr>
    </w:div>
    <w:div w:id="1635406460">
      <w:bodyDiv w:val="1"/>
      <w:marLeft w:val="0"/>
      <w:marRight w:val="0"/>
      <w:marTop w:val="0"/>
      <w:marBottom w:val="0"/>
      <w:divBdr>
        <w:top w:val="none" w:sz="0" w:space="0" w:color="auto"/>
        <w:left w:val="none" w:sz="0" w:space="0" w:color="auto"/>
        <w:bottom w:val="none" w:sz="0" w:space="0" w:color="auto"/>
        <w:right w:val="none" w:sz="0" w:space="0" w:color="auto"/>
      </w:divBdr>
      <w:divsChild>
        <w:div w:id="286816247">
          <w:marLeft w:val="274"/>
          <w:marRight w:val="0"/>
          <w:marTop w:val="0"/>
          <w:marBottom w:val="0"/>
          <w:divBdr>
            <w:top w:val="none" w:sz="0" w:space="0" w:color="auto"/>
            <w:left w:val="none" w:sz="0" w:space="0" w:color="auto"/>
            <w:bottom w:val="none" w:sz="0" w:space="0" w:color="auto"/>
            <w:right w:val="none" w:sz="0" w:space="0" w:color="auto"/>
          </w:divBdr>
        </w:div>
      </w:divsChild>
    </w:div>
    <w:div w:id="1661229953">
      <w:bodyDiv w:val="1"/>
      <w:marLeft w:val="0"/>
      <w:marRight w:val="0"/>
      <w:marTop w:val="0"/>
      <w:marBottom w:val="0"/>
      <w:divBdr>
        <w:top w:val="none" w:sz="0" w:space="0" w:color="auto"/>
        <w:left w:val="none" w:sz="0" w:space="0" w:color="auto"/>
        <w:bottom w:val="none" w:sz="0" w:space="0" w:color="auto"/>
        <w:right w:val="none" w:sz="0" w:space="0" w:color="auto"/>
      </w:divBdr>
      <w:divsChild>
        <w:div w:id="704672608">
          <w:marLeft w:val="720"/>
          <w:marRight w:val="0"/>
          <w:marTop w:val="0"/>
          <w:marBottom w:val="0"/>
          <w:divBdr>
            <w:top w:val="none" w:sz="0" w:space="0" w:color="auto"/>
            <w:left w:val="none" w:sz="0" w:space="0" w:color="auto"/>
            <w:bottom w:val="none" w:sz="0" w:space="0" w:color="auto"/>
            <w:right w:val="none" w:sz="0" w:space="0" w:color="auto"/>
          </w:divBdr>
        </w:div>
        <w:div w:id="170536131">
          <w:marLeft w:val="720"/>
          <w:marRight w:val="0"/>
          <w:marTop w:val="0"/>
          <w:marBottom w:val="0"/>
          <w:divBdr>
            <w:top w:val="none" w:sz="0" w:space="0" w:color="auto"/>
            <w:left w:val="none" w:sz="0" w:space="0" w:color="auto"/>
            <w:bottom w:val="none" w:sz="0" w:space="0" w:color="auto"/>
            <w:right w:val="none" w:sz="0" w:space="0" w:color="auto"/>
          </w:divBdr>
        </w:div>
        <w:div w:id="1695378449">
          <w:marLeft w:val="720"/>
          <w:marRight w:val="0"/>
          <w:marTop w:val="0"/>
          <w:marBottom w:val="0"/>
          <w:divBdr>
            <w:top w:val="none" w:sz="0" w:space="0" w:color="auto"/>
            <w:left w:val="none" w:sz="0" w:space="0" w:color="auto"/>
            <w:bottom w:val="none" w:sz="0" w:space="0" w:color="auto"/>
            <w:right w:val="none" w:sz="0" w:space="0" w:color="auto"/>
          </w:divBdr>
        </w:div>
      </w:divsChild>
    </w:div>
    <w:div w:id="1712683423">
      <w:bodyDiv w:val="1"/>
      <w:marLeft w:val="0"/>
      <w:marRight w:val="0"/>
      <w:marTop w:val="0"/>
      <w:marBottom w:val="0"/>
      <w:divBdr>
        <w:top w:val="none" w:sz="0" w:space="0" w:color="auto"/>
        <w:left w:val="none" w:sz="0" w:space="0" w:color="auto"/>
        <w:bottom w:val="none" w:sz="0" w:space="0" w:color="auto"/>
        <w:right w:val="none" w:sz="0" w:space="0" w:color="auto"/>
      </w:divBdr>
    </w:div>
    <w:div w:id="1742563586">
      <w:bodyDiv w:val="1"/>
      <w:marLeft w:val="0"/>
      <w:marRight w:val="0"/>
      <w:marTop w:val="0"/>
      <w:marBottom w:val="0"/>
      <w:divBdr>
        <w:top w:val="none" w:sz="0" w:space="0" w:color="auto"/>
        <w:left w:val="none" w:sz="0" w:space="0" w:color="auto"/>
        <w:bottom w:val="none" w:sz="0" w:space="0" w:color="auto"/>
        <w:right w:val="none" w:sz="0" w:space="0" w:color="auto"/>
      </w:divBdr>
      <w:divsChild>
        <w:div w:id="947737671">
          <w:marLeft w:val="274"/>
          <w:marRight w:val="0"/>
          <w:marTop w:val="0"/>
          <w:marBottom w:val="0"/>
          <w:divBdr>
            <w:top w:val="none" w:sz="0" w:space="0" w:color="auto"/>
            <w:left w:val="none" w:sz="0" w:space="0" w:color="auto"/>
            <w:bottom w:val="none" w:sz="0" w:space="0" w:color="auto"/>
            <w:right w:val="none" w:sz="0" w:space="0" w:color="auto"/>
          </w:divBdr>
        </w:div>
        <w:div w:id="2130465164">
          <w:marLeft w:val="994"/>
          <w:marRight w:val="0"/>
          <w:marTop w:val="0"/>
          <w:marBottom w:val="0"/>
          <w:divBdr>
            <w:top w:val="none" w:sz="0" w:space="0" w:color="auto"/>
            <w:left w:val="none" w:sz="0" w:space="0" w:color="auto"/>
            <w:bottom w:val="none" w:sz="0" w:space="0" w:color="auto"/>
            <w:right w:val="none" w:sz="0" w:space="0" w:color="auto"/>
          </w:divBdr>
        </w:div>
        <w:div w:id="506748247">
          <w:marLeft w:val="994"/>
          <w:marRight w:val="0"/>
          <w:marTop w:val="0"/>
          <w:marBottom w:val="0"/>
          <w:divBdr>
            <w:top w:val="none" w:sz="0" w:space="0" w:color="auto"/>
            <w:left w:val="none" w:sz="0" w:space="0" w:color="auto"/>
            <w:bottom w:val="none" w:sz="0" w:space="0" w:color="auto"/>
            <w:right w:val="none" w:sz="0" w:space="0" w:color="auto"/>
          </w:divBdr>
        </w:div>
      </w:divsChild>
    </w:div>
    <w:div w:id="1749886475">
      <w:bodyDiv w:val="1"/>
      <w:marLeft w:val="0"/>
      <w:marRight w:val="0"/>
      <w:marTop w:val="0"/>
      <w:marBottom w:val="0"/>
      <w:divBdr>
        <w:top w:val="none" w:sz="0" w:space="0" w:color="auto"/>
        <w:left w:val="none" w:sz="0" w:space="0" w:color="auto"/>
        <w:bottom w:val="none" w:sz="0" w:space="0" w:color="auto"/>
        <w:right w:val="none" w:sz="0" w:space="0" w:color="auto"/>
      </w:divBdr>
    </w:div>
    <w:div w:id="1779833560">
      <w:bodyDiv w:val="1"/>
      <w:marLeft w:val="0"/>
      <w:marRight w:val="0"/>
      <w:marTop w:val="0"/>
      <w:marBottom w:val="0"/>
      <w:divBdr>
        <w:top w:val="none" w:sz="0" w:space="0" w:color="auto"/>
        <w:left w:val="none" w:sz="0" w:space="0" w:color="auto"/>
        <w:bottom w:val="none" w:sz="0" w:space="0" w:color="auto"/>
        <w:right w:val="none" w:sz="0" w:space="0" w:color="auto"/>
      </w:divBdr>
    </w:div>
    <w:div w:id="1817716886">
      <w:bodyDiv w:val="1"/>
      <w:marLeft w:val="0"/>
      <w:marRight w:val="0"/>
      <w:marTop w:val="0"/>
      <w:marBottom w:val="0"/>
      <w:divBdr>
        <w:top w:val="none" w:sz="0" w:space="0" w:color="auto"/>
        <w:left w:val="none" w:sz="0" w:space="0" w:color="auto"/>
        <w:bottom w:val="none" w:sz="0" w:space="0" w:color="auto"/>
        <w:right w:val="none" w:sz="0" w:space="0" w:color="auto"/>
      </w:divBdr>
    </w:div>
    <w:div w:id="1846938161">
      <w:bodyDiv w:val="1"/>
      <w:marLeft w:val="0"/>
      <w:marRight w:val="0"/>
      <w:marTop w:val="0"/>
      <w:marBottom w:val="0"/>
      <w:divBdr>
        <w:top w:val="none" w:sz="0" w:space="0" w:color="auto"/>
        <w:left w:val="none" w:sz="0" w:space="0" w:color="auto"/>
        <w:bottom w:val="none" w:sz="0" w:space="0" w:color="auto"/>
        <w:right w:val="none" w:sz="0" w:space="0" w:color="auto"/>
      </w:divBdr>
    </w:div>
    <w:div w:id="1848715840">
      <w:bodyDiv w:val="1"/>
      <w:marLeft w:val="0"/>
      <w:marRight w:val="0"/>
      <w:marTop w:val="0"/>
      <w:marBottom w:val="0"/>
      <w:divBdr>
        <w:top w:val="none" w:sz="0" w:space="0" w:color="auto"/>
        <w:left w:val="none" w:sz="0" w:space="0" w:color="auto"/>
        <w:bottom w:val="none" w:sz="0" w:space="0" w:color="auto"/>
        <w:right w:val="none" w:sz="0" w:space="0" w:color="auto"/>
      </w:divBdr>
      <w:divsChild>
        <w:div w:id="1381130703">
          <w:marLeft w:val="274"/>
          <w:marRight w:val="0"/>
          <w:marTop w:val="0"/>
          <w:marBottom w:val="0"/>
          <w:divBdr>
            <w:top w:val="none" w:sz="0" w:space="0" w:color="auto"/>
            <w:left w:val="none" w:sz="0" w:space="0" w:color="auto"/>
            <w:bottom w:val="none" w:sz="0" w:space="0" w:color="auto"/>
            <w:right w:val="none" w:sz="0" w:space="0" w:color="auto"/>
          </w:divBdr>
        </w:div>
        <w:div w:id="2102406902">
          <w:marLeft w:val="994"/>
          <w:marRight w:val="0"/>
          <w:marTop w:val="0"/>
          <w:marBottom w:val="0"/>
          <w:divBdr>
            <w:top w:val="none" w:sz="0" w:space="0" w:color="auto"/>
            <w:left w:val="none" w:sz="0" w:space="0" w:color="auto"/>
            <w:bottom w:val="none" w:sz="0" w:space="0" w:color="auto"/>
            <w:right w:val="none" w:sz="0" w:space="0" w:color="auto"/>
          </w:divBdr>
        </w:div>
        <w:div w:id="1136071417">
          <w:marLeft w:val="994"/>
          <w:marRight w:val="0"/>
          <w:marTop w:val="0"/>
          <w:marBottom w:val="0"/>
          <w:divBdr>
            <w:top w:val="none" w:sz="0" w:space="0" w:color="auto"/>
            <w:left w:val="none" w:sz="0" w:space="0" w:color="auto"/>
            <w:bottom w:val="none" w:sz="0" w:space="0" w:color="auto"/>
            <w:right w:val="none" w:sz="0" w:space="0" w:color="auto"/>
          </w:divBdr>
        </w:div>
      </w:divsChild>
    </w:div>
    <w:div w:id="1857579881">
      <w:bodyDiv w:val="1"/>
      <w:marLeft w:val="0"/>
      <w:marRight w:val="0"/>
      <w:marTop w:val="0"/>
      <w:marBottom w:val="0"/>
      <w:divBdr>
        <w:top w:val="none" w:sz="0" w:space="0" w:color="auto"/>
        <w:left w:val="none" w:sz="0" w:space="0" w:color="auto"/>
        <w:bottom w:val="none" w:sz="0" w:space="0" w:color="auto"/>
        <w:right w:val="none" w:sz="0" w:space="0" w:color="auto"/>
      </w:divBdr>
    </w:div>
    <w:div w:id="1899897375">
      <w:bodyDiv w:val="1"/>
      <w:marLeft w:val="0"/>
      <w:marRight w:val="0"/>
      <w:marTop w:val="0"/>
      <w:marBottom w:val="0"/>
      <w:divBdr>
        <w:top w:val="none" w:sz="0" w:space="0" w:color="auto"/>
        <w:left w:val="none" w:sz="0" w:space="0" w:color="auto"/>
        <w:bottom w:val="none" w:sz="0" w:space="0" w:color="auto"/>
        <w:right w:val="none" w:sz="0" w:space="0" w:color="auto"/>
      </w:divBdr>
    </w:div>
    <w:div w:id="2074816331">
      <w:bodyDiv w:val="1"/>
      <w:marLeft w:val="0"/>
      <w:marRight w:val="0"/>
      <w:marTop w:val="0"/>
      <w:marBottom w:val="0"/>
      <w:divBdr>
        <w:top w:val="none" w:sz="0" w:space="0" w:color="auto"/>
        <w:left w:val="none" w:sz="0" w:space="0" w:color="auto"/>
        <w:bottom w:val="none" w:sz="0" w:space="0" w:color="auto"/>
        <w:right w:val="none" w:sz="0" w:space="0" w:color="auto"/>
      </w:divBdr>
    </w:div>
    <w:div w:id="2123836402">
      <w:bodyDiv w:val="1"/>
      <w:marLeft w:val="0"/>
      <w:marRight w:val="0"/>
      <w:marTop w:val="0"/>
      <w:marBottom w:val="0"/>
      <w:divBdr>
        <w:top w:val="none" w:sz="0" w:space="0" w:color="auto"/>
        <w:left w:val="none" w:sz="0" w:space="0" w:color="auto"/>
        <w:bottom w:val="none" w:sz="0" w:space="0" w:color="auto"/>
        <w:right w:val="none" w:sz="0" w:space="0" w:color="auto"/>
      </w:divBdr>
    </w:div>
    <w:div w:id="2125885766">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4F39B-6BB6-45FF-B0EF-771D71576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2660</Words>
  <Characters>15164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Richard D</dc:creator>
  <cp:lastModifiedBy>Trang</cp:lastModifiedBy>
  <cp:revision>5</cp:revision>
  <cp:lastPrinted>2016-07-09T00:22:00Z</cp:lastPrinted>
  <dcterms:created xsi:type="dcterms:W3CDTF">2017-01-08T05:32:00Z</dcterms:created>
  <dcterms:modified xsi:type="dcterms:W3CDTF">2017-01-09T01:08:00Z</dcterms:modified>
</cp:coreProperties>
</file>