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0341C7">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399234E" w:rsidR="00FC0180" w:rsidRPr="00DB3821" w:rsidRDefault="00FC0180" w:rsidP="0069707C">
            <w:pPr>
              <w:pStyle w:val="covertext"/>
            </w:pPr>
            <w:r w:rsidRPr="00DB3821">
              <w:t>[</w:t>
            </w:r>
            <w:r w:rsidR="0069707C">
              <w:t>20</w:t>
            </w:r>
            <w:r w:rsidR="00255566" w:rsidRPr="00DB3821">
              <w:t xml:space="preserve"> </w:t>
            </w:r>
            <w:r w:rsidR="00B549CF">
              <w:t>Mar</w:t>
            </w:r>
            <w:r w:rsidR="00216CBA" w:rsidRPr="00DB3821">
              <w:t xml:space="preserve"> </w:t>
            </w:r>
            <w:r w:rsidR="00846679" w:rsidRPr="00DB3821">
              <w:t>20</w:t>
            </w:r>
            <w:r w:rsidR="00EA3600">
              <w:t>16</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282BF504" w:rsidR="00FC0180" w:rsidRPr="00DB3821" w:rsidRDefault="00FC0180" w:rsidP="00B549CF">
            <w:pPr>
              <w:pStyle w:val="covertext"/>
            </w:pPr>
            <w:r w:rsidRPr="00DB3821">
              <w:t xml:space="preserve">[802.15 Interim Meeting in </w:t>
            </w:r>
            <w:r w:rsidR="00B549CF">
              <w:t>Waikoloa</w:t>
            </w:r>
            <w:r w:rsidR="0058654C" w:rsidRPr="00DB3821">
              <w:t xml:space="preserve">, </w:t>
            </w:r>
            <w:r w:rsidR="00B549CF">
              <w:t>HI</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00100BF2"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 Session #</w:t>
      </w:r>
      <w:r w:rsidR="00970CDF">
        <w:rPr>
          <w:b/>
          <w:color w:val="FF0000"/>
          <w:sz w:val="28"/>
          <w:szCs w:val="28"/>
        </w:rPr>
        <w:t>10</w:t>
      </w:r>
      <w:r w:rsidR="007A26C4">
        <w:rPr>
          <w:b/>
          <w:color w:val="FF0000"/>
          <w:sz w:val="28"/>
          <w:szCs w:val="28"/>
        </w:rPr>
        <w:t>2</w:t>
      </w:r>
    </w:p>
    <w:p w14:paraId="088BCCB8" w14:textId="5AA607BB" w:rsidR="00AF0010" w:rsidRPr="00DB3821" w:rsidRDefault="007A26C4"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Hilton Waikoloa</w:t>
      </w:r>
    </w:p>
    <w:p w14:paraId="76396846" w14:textId="7D889DF9" w:rsidR="00FA3140" w:rsidRPr="00DB3821" w:rsidRDefault="007A26C4"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Waikoloa</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HI</w:t>
      </w:r>
      <w:r w:rsidR="00970CDF">
        <w:rPr>
          <w:rFonts w:ascii="Times" w:hAnsi="Times" w:cs="Lucida Grande"/>
          <w:b/>
          <w:color w:val="FF0000"/>
          <w:sz w:val="28"/>
          <w:szCs w:val="28"/>
        </w:rPr>
        <w:t xml:space="preserve"> USA</w:t>
      </w:r>
    </w:p>
    <w:p w14:paraId="7F4424CD" w14:textId="23A7971E" w:rsidR="00E22CFB" w:rsidRPr="00DB3821" w:rsidRDefault="007A26C4" w:rsidP="00FC0180">
      <w:pPr>
        <w:widowControl w:val="0"/>
        <w:spacing w:before="120"/>
        <w:jc w:val="center"/>
        <w:rPr>
          <w:b/>
          <w:color w:val="FF0000"/>
          <w:sz w:val="28"/>
          <w:szCs w:val="28"/>
        </w:rPr>
      </w:pPr>
      <w:r>
        <w:rPr>
          <w:b/>
          <w:color w:val="FF0000"/>
          <w:sz w:val="28"/>
          <w:szCs w:val="28"/>
        </w:rPr>
        <w:t>Ma</w:t>
      </w:r>
      <w:r w:rsidR="00970CDF">
        <w:rPr>
          <w:b/>
          <w:color w:val="FF0000"/>
          <w:sz w:val="28"/>
          <w:szCs w:val="28"/>
        </w:rPr>
        <w:t>y 1</w:t>
      </w:r>
      <w:r>
        <w:rPr>
          <w:b/>
          <w:color w:val="FF0000"/>
          <w:sz w:val="28"/>
          <w:szCs w:val="28"/>
        </w:rPr>
        <w:t>6</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Pr>
          <w:b/>
          <w:color w:val="FF0000"/>
          <w:sz w:val="28"/>
          <w:szCs w:val="28"/>
        </w:rPr>
        <w:t>19</w:t>
      </w:r>
      <w:r w:rsidR="00D07AA1" w:rsidRPr="00DB3821">
        <w:rPr>
          <w:b/>
          <w:color w:val="FF0000"/>
          <w:sz w:val="28"/>
          <w:szCs w:val="28"/>
        </w:rPr>
        <w:t>, 201</w:t>
      </w:r>
      <w:r w:rsidR="00970CDF">
        <w:rPr>
          <w:b/>
          <w:color w:val="FF0000"/>
          <w:sz w:val="28"/>
          <w:szCs w:val="28"/>
        </w:rPr>
        <w:t>6</w:t>
      </w:r>
    </w:p>
    <w:p w14:paraId="13623B2F" w14:textId="550A17E9" w:rsidR="00FC0180" w:rsidRPr="00DB3821" w:rsidRDefault="00FC0180" w:rsidP="00FC0180">
      <w:pPr>
        <w:widowControl w:val="0"/>
        <w:spacing w:before="120"/>
        <w:jc w:val="center"/>
        <w:rPr>
          <w:b/>
          <w:color w:val="FF0000"/>
          <w:sz w:val="28"/>
          <w:szCs w:val="28"/>
        </w:rPr>
      </w:pPr>
    </w:p>
    <w:p w14:paraId="3A852B9A" w14:textId="6877826C"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78342F">
        <w:rPr>
          <w:b/>
          <w:sz w:val="28"/>
        </w:rPr>
        <w:t>6</w:t>
      </w:r>
      <w:r w:rsidR="0058654C" w:rsidRPr="00DB3821">
        <w:rPr>
          <w:b/>
          <w:sz w:val="28"/>
        </w:rPr>
        <w:t xml:space="preserve"> </w:t>
      </w:r>
      <w:r w:rsidR="0078342F">
        <w:rPr>
          <w:b/>
          <w:sz w:val="28"/>
        </w:rPr>
        <w:t>May</w:t>
      </w:r>
      <w:r w:rsidR="00D07AA1" w:rsidRPr="00DB3821">
        <w:rPr>
          <w:b/>
          <w:sz w:val="28"/>
        </w:rPr>
        <w:t xml:space="preserve"> 201</w:t>
      </w:r>
      <w:r w:rsidR="00970CDF">
        <w:rPr>
          <w:b/>
          <w:sz w:val="28"/>
        </w:rPr>
        <w:t>6</w:t>
      </w:r>
    </w:p>
    <w:p w14:paraId="21E68F42" w14:textId="60F76E1E" w:rsidR="00FC0180" w:rsidRPr="00DB3821" w:rsidRDefault="00E80272" w:rsidP="00FC0180">
      <w:pPr>
        <w:pStyle w:val="BodyTextIndent"/>
        <w:ind w:hanging="720"/>
      </w:pPr>
      <w:r w:rsidRPr="00DB3821">
        <w:rPr>
          <w:b/>
        </w:rPr>
        <w:t>8:0</w:t>
      </w:r>
      <w:r w:rsidR="005F0B5E">
        <w:rPr>
          <w:b/>
        </w:rPr>
        <w:t>1</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40301F29" w14:textId="069C0502" w:rsidR="0078342F" w:rsidRPr="0078342F" w:rsidRDefault="0078342F" w:rsidP="004026D4">
      <w:pPr>
        <w:pStyle w:val="BodyTextIndent"/>
        <w:numPr>
          <w:ilvl w:val="0"/>
          <w:numId w:val="6"/>
        </w:numPr>
      </w:pPr>
      <w:r w:rsidRPr="0078342F">
        <w:rPr>
          <w:color w:val="000000"/>
        </w:rPr>
        <w:t>A</w:t>
      </w:r>
      <w:r>
        <w:rPr>
          <w:color w:val="000000"/>
        </w:rPr>
        <w:t>rt</w:t>
      </w:r>
      <w:r w:rsidRPr="0078342F">
        <w:rPr>
          <w:color w:val="000000"/>
        </w:rPr>
        <w:t xml:space="preserve"> A</w:t>
      </w:r>
      <w:r>
        <w:rPr>
          <w:color w:val="000000"/>
        </w:rPr>
        <w:t>strin</w:t>
      </w:r>
      <w:r w:rsidRPr="0078342F">
        <w:rPr>
          <w:color w:val="000000"/>
        </w:rPr>
        <w:t xml:space="preserve"> 1945-2016</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1D1BC97E"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(courtesy of H</w:t>
      </w:r>
      <w:r w:rsidR="00462C0A">
        <w:rPr>
          <w:rFonts w:ascii="Times" w:hAnsi="Times"/>
          <w:szCs w:val="28"/>
        </w:rPr>
        <w:t>ilton</w:t>
      </w:r>
      <w:r w:rsidR="0044745C">
        <w:rPr>
          <w:rFonts w:ascii="Times" w:hAnsi="Times"/>
          <w:szCs w:val="28"/>
        </w:rPr>
        <w:t xml:space="preserve">) on </w:t>
      </w:r>
      <w:r w:rsidR="00597D47">
        <w:rPr>
          <w:rFonts w:ascii="Times" w:hAnsi="Times"/>
          <w:szCs w:val="28"/>
        </w:rPr>
        <w:t>Wednesday 18:00 – 19:30</w:t>
      </w:r>
    </w:p>
    <w:p w14:paraId="0742C508" w14:textId="7F0DCAF0" w:rsidR="001754A6" w:rsidRPr="00DB3821" w:rsidRDefault="001754A6" w:rsidP="004026D4">
      <w:pPr>
        <w:pStyle w:val="BodyTextIndent"/>
        <w:numPr>
          <w:ilvl w:val="0"/>
          <w:numId w:val="6"/>
        </w:numPr>
      </w:pPr>
      <w:r w:rsidRPr="00DB3821">
        <w:t xml:space="preserve">Don’t forget, book your room and register for </w:t>
      </w:r>
      <w:r w:rsidR="00462C0A">
        <w:t>July</w:t>
      </w:r>
      <w:r w:rsidRPr="00DB3821">
        <w:t>’s session</w:t>
      </w:r>
    </w:p>
    <w:p w14:paraId="023E8E17" w14:textId="5B1F35C1" w:rsidR="00D902CC" w:rsidRPr="00DB3821" w:rsidRDefault="00D902CC" w:rsidP="00D902CC">
      <w:pPr>
        <w:pStyle w:val="BodyTextIndent"/>
        <w:ind w:left="1080"/>
      </w:pPr>
      <w:r w:rsidRPr="00DB3821">
        <w:t>Straw Poll of new attendees:</w:t>
      </w:r>
      <w:r w:rsidR="00430263" w:rsidRPr="00DB3821">
        <w:t xml:space="preserve"> </w:t>
      </w:r>
      <w:r w:rsidR="00D96848" w:rsidRPr="00DB3821">
        <w:t>0</w:t>
      </w:r>
    </w:p>
    <w:p w14:paraId="1DFC8701" w14:textId="674B7A13" w:rsidR="000A214B" w:rsidRPr="00DB3821" w:rsidRDefault="000A214B" w:rsidP="000A214B">
      <w:pPr>
        <w:pStyle w:val="BodyTextIndent"/>
        <w:ind w:hanging="720"/>
      </w:pPr>
      <w:r w:rsidRPr="00DB3821">
        <w:rPr>
          <w:b/>
        </w:rPr>
        <w:t>8:</w:t>
      </w:r>
      <w:r w:rsidR="00462C0A">
        <w:rPr>
          <w:b/>
        </w:rPr>
        <w:t>08</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68FF6122" w14:textId="16870B6C" w:rsidR="00087603" w:rsidRDefault="0035621E" w:rsidP="00087603">
      <w:pPr>
        <w:widowControl w:val="0"/>
        <w:spacing w:before="120"/>
        <w:ind w:left="720" w:hanging="720"/>
        <w:rPr>
          <w:sz w:val="28"/>
        </w:rPr>
      </w:pPr>
      <w:r w:rsidRPr="00DB3821">
        <w:rPr>
          <w:b/>
          <w:sz w:val="28"/>
        </w:rPr>
        <w:t>8:</w:t>
      </w:r>
      <w:r w:rsidR="00C4027F" w:rsidRPr="00DB3821">
        <w:rPr>
          <w:b/>
          <w:sz w:val="28"/>
        </w:rPr>
        <w:t>1</w:t>
      </w:r>
      <w:r w:rsidR="00462C0A">
        <w:rPr>
          <w:b/>
          <w:sz w:val="28"/>
        </w:rPr>
        <w:t>2</w:t>
      </w:r>
      <w:r w:rsidRPr="00DB3821">
        <w:rPr>
          <w:sz w:val="28"/>
        </w:rPr>
        <w:tab/>
      </w:r>
      <w:r w:rsidR="00087603" w:rsidRPr="00DB3821">
        <w:rPr>
          <w:sz w:val="28"/>
        </w:rPr>
        <w:t xml:space="preserve">Wireless and IMAT announcements by </w:t>
      </w:r>
      <w:r w:rsidR="00462C0A">
        <w:rPr>
          <w:sz w:val="28"/>
        </w:rPr>
        <w:t>Nick</w:t>
      </w:r>
      <w:r w:rsidR="00FD6D72">
        <w:rPr>
          <w:sz w:val="28"/>
        </w:rPr>
        <w:t xml:space="preserve"> </w:t>
      </w:r>
      <w:proofErr w:type="spellStart"/>
      <w:r w:rsidR="00FD6D72">
        <w:rPr>
          <w:sz w:val="28"/>
        </w:rPr>
        <w:t>Kukich</w:t>
      </w:r>
      <w:proofErr w:type="spellEnd"/>
      <w:r w:rsidR="00087603" w:rsidRPr="00DB3821">
        <w:rPr>
          <w:sz w:val="28"/>
        </w:rPr>
        <w:t xml:space="preserve"> (Verilan</w:t>
      </w:r>
      <w:r w:rsidR="00087603" w:rsidRPr="00DA1BF8">
        <w:rPr>
          <w:sz w:val="28"/>
          <w:szCs w:val="28"/>
        </w:rPr>
        <w:t>) (</w:t>
      </w:r>
      <w:hyperlink r:id="rId10" w:history="1">
        <w:r w:rsidR="00087603" w:rsidRPr="00DA1BF8">
          <w:rPr>
            <w:rStyle w:val="Hyperlink"/>
            <w:sz w:val="28"/>
            <w:szCs w:val="28"/>
          </w:rPr>
          <w:t>15-16-0045-00</w:t>
        </w:r>
      </w:hyperlink>
      <w:r w:rsidR="00087603" w:rsidRPr="00DA1BF8">
        <w:rPr>
          <w:sz w:val="28"/>
          <w:szCs w:val="28"/>
        </w:rPr>
        <w:t>)</w:t>
      </w:r>
      <w:r w:rsidR="00087603" w:rsidRPr="00DB3821">
        <w:rPr>
          <w:sz w:val="28"/>
        </w:rPr>
        <w:t xml:space="preserve"> </w:t>
      </w:r>
    </w:p>
    <w:p w14:paraId="208685CE" w14:textId="2C42A2DF" w:rsidR="00462C0A" w:rsidRPr="00DB3821" w:rsidRDefault="00A15D42" w:rsidP="00462C0A">
      <w:pPr>
        <w:widowControl w:val="0"/>
        <w:spacing w:before="120"/>
        <w:ind w:left="630" w:hanging="630"/>
        <w:rPr>
          <w:sz w:val="28"/>
        </w:rPr>
      </w:pPr>
      <w:r>
        <w:rPr>
          <w:b/>
          <w:sz w:val="28"/>
        </w:rPr>
        <w:t>8:12</w:t>
      </w:r>
      <w:r w:rsidR="00462C0A" w:rsidRPr="00DB3821">
        <w:rPr>
          <w:sz w:val="28"/>
        </w:rPr>
        <w:tab/>
        <w:t>WG15 Chair informed the group that the Wireless Chairs Standing Committee (WCSC) met yesterday</w:t>
      </w:r>
      <w:r w:rsidR="00462C0A">
        <w:rPr>
          <w:sz w:val="28"/>
        </w:rPr>
        <w:t>, Sunday</w:t>
      </w:r>
      <w:r w:rsidR="00462C0A" w:rsidRPr="00DB3821">
        <w:rPr>
          <w:sz w:val="28"/>
        </w:rPr>
        <w:t>. Chair noted that this is an open meeting, all are encouraged to attend.</w:t>
      </w:r>
    </w:p>
    <w:p w14:paraId="1863D460" w14:textId="26282397" w:rsidR="00402B19" w:rsidRDefault="00A15D42" w:rsidP="00087603">
      <w:pPr>
        <w:widowControl w:val="0"/>
        <w:spacing w:before="120"/>
        <w:ind w:left="720" w:hanging="720"/>
        <w:rPr>
          <w:sz w:val="28"/>
        </w:rPr>
      </w:pPr>
      <w:r>
        <w:rPr>
          <w:b/>
          <w:sz w:val="28"/>
        </w:rPr>
        <w:t>8:13</w:t>
      </w:r>
      <w:r w:rsidR="00087603">
        <w:rPr>
          <w:b/>
          <w:sz w:val="28"/>
        </w:rPr>
        <w:tab/>
      </w:r>
      <w:r w:rsidR="0035621E" w:rsidRPr="00DB3821">
        <w:rPr>
          <w:sz w:val="28"/>
        </w:rPr>
        <w:t xml:space="preserve">Financial report by </w:t>
      </w:r>
      <w:r w:rsidR="00533C27" w:rsidRPr="00DB3821">
        <w:rPr>
          <w:sz w:val="28"/>
        </w:rPr>
        <w:t>Jon Rosdahl (</w:t>
      </w:r>
      <w:r w:rsidR="00087603">
        <w:rPr>
          <w:sz w:val="28"/>
        </w:rPr>
        <w:t>Qualcomm</w:t>
      </w:r>
      <w:r w:rsidR="00533C27" w:rsidRPr="00DB3821">
        <w:rPr>
          <w:sz w:val="28"/>
        </w:rPr>
        <w:t>)</w:t>
      </w:r>
      <w:r w:rsidR="004F6462" w:rsidRPr="00DB3821">
        <w:rPr>
          <w:sz w:val="28"/>
        </w:rPr>
        <w:t xml:space="preserve"> </w:t>
      </w:r>
      <w:r w:rsidR="00533C27" w:rsidRPr="00DB3821">
        <w:rPr>
          <w:sz w:val="28"/>
        </w:rPr>
        <w:t xml:space="preserve">docs </w:t>
      </w:r>
      <w:hyperlink r:id="rId11" w:history="1">
        <w:r w:rsidR="00462C0A">
          <w:rPr>
            <w:rStyle w:val="Hyperlink"/>
            <w:sz w:val="28"/>
          </w:rPr>
          <w:t>11-16-00525-00</w:t>
        </w:r>
      </w:hyperlink>
      <w:r w:rsidR="0065505C" w:rsidRPr="00DB3821">
        <w:rPr>
          <w:sz w:val="28"/>
        </w:rPr>
        <w:t xml:space="preserve">, </w:t>
      </w:r>
      <w:r w:rsidR="00087603">
        <w:rPr>
          <w:sz w:val="28"/>
        </w:rPr>
        <w:br/>
      </w:r>
      <w:hyperlink r:id="rId12" w:history="1">
        <w:r w:rsidR="00462C0A">
          <w:rPr>
            <w:rStyle w:val="Hyperlink"/>
            <w:sz w:val="28"/>
          </w:rPr>
          <w:t>15-16-0366-00</w:t>
        </w:r>
      </w:hyperlink>
    </w:p>
    <w:p w14:paraId="0E2151D0" w14:textId="686165F2" w:rsidR="0001480F" w:rsidRPr="00402B19" w:rsidRDefault="00402B19" w:rsidP="00402B19">
      <w:pPr>
        <w:widowControl w:val="0"/>
        <w:spacing w:before="120"/>
        <w:ind w:left="720"/>
        <w:rPr>
          <w:sz w:val="28"/>
        </w:rPr>
      </w:pPr>
      <w:r w:rsidRPr="00402B19">
        <w:rPr>
          <w:sz w:val="28"/>
        </w:rPr>
        <w:t>T</w:t>
      </w:r>
      <w:r w:rsidR="00A15D42">
        <w:rPr>
          <w:sz w:val="28"/>
        </w:rPr>
        <w:t xml:space="preserve">otal liabilities and equity </w:t>
      </w:r>
      <w:r w:rsidR="00A15D42">
        <w:rPr>
          <w:sz w:val="28"/>
        </w:rPr>
        <w:tab/>
        <w:t>$635,844.73</w:t>
      </w:r>
      <w:r w:rsidR="0001480F" w:rsidRPr="00402B19">
        <w:rPr>
          <w:sz w:val="28"/>
        </w:rPr>
        <w:tab/>
        <w:t xml:space="preserve"> </w:t>
      </w:r>
    </w:p>
    <w:p w14:paraId="7CE73CB6" w14:textId="7FAB4C5F" w:rsidR="00460236" w:rsidRPr="00DB3821" w:rsidRDefault="004C2FBF" w:rsidP="005541FE">
      <w:pPr>
        <w:widowControl w:val="0"/>
        <w:spacing w:before="120"/>
        <w:rPr>
          <w:sz w:val="28"/>
        </w:rPr>
      </w:pPr>
      <w:r w:rsidRPr="00DB3821">
        <w:rPr>
          <w:b/>
          <w:sz w:val="28"/>
        </w:rPr>
        <w:t>8:</w:t>
      </w:r>
      <w:r w:rsidR="00F626A1">
        <w:rPr>
          <w:b/>
          <w:sz w:val="28"/>
        </w:rPr>
        <w:t>17</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r w:rsidR="00F626A1">
        <w:rPr>
          <w:sz w:val="28"/>
          <w:szCs w:val="28"/>
        </w:rPr>
        <w:t>15-16</w:t>
      </w:r>
      <w:r w:rsidR="0099549B" w:rsidRPr="0099549B">
        <w:rPr>
          <w:sz w:val="28"/>
          <w:szCs w:val="28"/>
        </w:rPr>
        <w:t>-0</w:t>
      </w:r>
      <w:r w:rsidR="00F626A1">
        <w:rPr>
          <w:sz w:val="28"/>
          <w:szCs w:val="28"/>
        </w:rPr>
        <w:t>339-02</w:t>
      </w:r>
      <w:r w:rsidR="00B67662" w:rsidRPr="0099549B">
        <w:rPr>
          <w:sz w:val="28"/>
          <w:szCs w:val="28"/>
        </w:rPr>
        <w:t>)</w:t>
      </w:r>
    </w:p>
    <w:p w14:paraId="1B28F6E5" w14:textId="79E923D1" w:rsidR="00F85D96" w:rsidRPr="00DB3821" w:rsidRDefault="00F85D96" w:rsidP="004523BD">
      <w:pPr>
        <w:widowControl w:val="0"/>
        <w:numPr>
          <w:ilvl w:val="0"/>
          <w:numId w:val="2"/>
        </w:numPr>
        <w:spacing w:before="120"/>
        <w:rPr>
          <w:bCs/>
          <w:sz w:val="28"/>
          <w:szCs w:val="28"/>
        </w:rPr>
      </w:pPr>
      <w:r w:rsidRPr="00DB3821">
        <w:rPr>
          <w:b/>
          <w:bCs/>
          <w:sz w:val="28"/>
          <w:szCs w:val="28"/>
        </w:rPr>
        <w:lastRenderedPageBreak/>
        <w:t xml:space="preserve">July 24-29, 2016, </w:t>
      </w:r>
      <w:r w:rsidR="005B425E" w:rsidRPr="00DB3821">
        <w:rPr>
          <w:b/>
          <w:bCs/>
          <w:sz w:val="28"/>
          <w:szCs w:val="28"/>
        </w:rPr>
        <w:t xml:space="preserve">Grand Hyatt, </w:t>
      </w:r>
      <w:r w:rsidRPr="00DB3821">
        <w:rPr>
          <w:b/>
          <w:bCs/>
          <w:sz w:val="28"/>
          <w:szCs w:val="28"/>
        </w:rPr>
        <w:t xml:space="preserve">San Diego, CA, USA, </w:t>
      </w:r>
      <w:r w:rsidRPr="00DB3821">
        <w:rPr>
          <w:bCs/>
          <w:i/>
          <w:sz w:val="28"/>
          <w:szCs w:val="28"/>
        </w:rPr>
        <w:t>802 Plenary Session</w:t>
      </w:r>
      <w:r w:rsidRPr="00DB3821">
        <w:rPr>
          <w:bCs/>
          <w:sz w:val="28"/>
          <w:szCs w:val="28"/>
        </w:rPr>
        <w:t xml:space="preserve"> </w:t>
      </w:r>
    </w:p>
    <w:p w14:paraId="7A0F6537" w14:textId="57652BEB" w:rsidR="00701BF4" w:rsidRPr="00DB3821" w:rsidRDefault="00701BF4" w:rsidP="004523BD">
      <w:pPr>
        <w:widowControl w:val="0"/>
        <w:numPr>
          <w:ilvl w:val="0"/>
          <w:numId w:val="2"/>
        </w:numPr>
        <w:spacing w:before="120"/>
        <w:rPr>
          <w:bCs/>
          <w:sz w:val="28"/>
          <w:szCs w:val="28"/>
        </w:rPr>
      </w:pPr>
      <w:r w:rsidRPr="00DB3821">
        <w:rPr>
          <w:b/>
          <w:color w:val="000000"/>
          <w:sz w:val="28"/>
          <w:szCs w:val="28"/>
        </w:rPr>
        <w:t>September 1</w:t>
      </w:r>
      <w:r w:rsidR="00DA1BF8">
        <w:rPr>
          <w:b/>
          <w:color w:val="000000"/>
          <w:sz w:val="28"/>
          <w:szCs w:val="28"/>
        </w:rPr>
        <w:t>1</w:t>
      </w:r>
      <w:r w:rsidRPr="00DB3821">
        <w:rPr>
          <w:b/>
          <w:color w:val="000000"/>
          <w:sz w:val="28"/>
          <w:szCs w:val="28"/>
        </w:rPr>
        <w:t>-</w:t>
      </w:r>
      <w:r w:rsidR="00DA1BF8">
        <w:rPr>
          <w:b/>
          <w:color w:val="000000"/>
          <w:sz w:val="28"/>
          <w:szCs w:val="28"/>
        </w:rPr>
        <w:t>16</w:t>
      </w:r>
      <w:r w:rsidRPr="00DB3821">
        <w:rPr>
          <w:b/>
          <w:color w:val="000000"/>
          <w:sz w:val="28"/>
          <w:szCs w:val="28"/>
        </w:rPr>
        <w:t xml:space="preserve">, 2016, </w:t>
      </w:r>
      <w:r w:rsidR="00DA1BF8">
        <w:rPr>
          <w:b/>
          <w:color w:val="000000"/>
          <w:sz w:val="28"/>
          <w:szCs w:val="28"/>
        </w:rPr>
        <w:t>Marriott Warsaw, Warsaw, Poland</w:t>
      </w:r>
      <w:r w:rsidRPr="00DB3821">
        <w:rPr>
          <w:b/>
          <w:color w:val="000000"/>
          <w:sz w:val="28"/>
          <w:szCs w:val="28"/>
        </w:rPr>
        <w:t xml:space="preserve">, </w:t>
      </w:r>
      <w:r w:rsidRPr="00DB3821">
        <w:rPr>
          <w:color w:val="000000"/>
          <w:sz w:val="28"/>
          <w:szCs w:val="28"/>
        </w:rPr>
        <w:t>802 Wireless Interim Session</w:t>
      </w:r>
    </w:p>
    <w:p w14:paraId="0F284AA8" w14:textId="3BAAD7BB" w:rsidR="00F85D96" w:rsidRPr="00DB3821" w:rsidRDefault="00F85D96" w:rsidP="004523BD">
      <w:pPr>
        <w:widowControl w:val="0"/>
        <w:numPr>
          <w:ilvl w:val="0"/>
          <w:numId w:val="2"/>
        </w:numPr>
        <w:spacing w:before="120"/>
        <w:rPr>
          <w:bCs/>
          <w:sz w:val="28"/>
          <w:szCs w:val="28"/>
        </w:rPr>
      </w:pPr>
      <w:r w:rsidRPr="00DB3821">
        <w:rPr>
          <w:b/>
          <w:bCs/>
          <w:sz w:val="28"/>
          <w:szCs w:val="28"/>
        </w:rPr>
        <w:t xml:space="preserve">November 6-11, 2016, Grand Hyatt San Antonio, San Antonio, TX, USA, </w:t>
      </w:r>
      <w:r w:rsidRPr="00DB3821">
        <w:rPr>
          <w:bCs/>
          <w:i/>
          <w:sz w:val="28"/>
          <w:szCs w:val="28"/>
        </w:rPr>
        <w:t>802 Plenary Session.</w:t>
      </w:r>
    </w:p>
    <w:p w14:paraId="0C70F83C" w14:textId="5BDE8D0F" w:rsidR="00537C58" w:rsidRPr="00DB3821" w:rsidRDefault="00537C58" w:rsidP="004523BD">
      <w:pPr>
        <w:widowControl w:val="0"/>
        <w:numPr>
          <w:ilvl w:val="0"/>
          <w:numId w:val="2"/>
        </w:numPr>
        <w:spacing w:before="120"/>
        <w:rPr>
          <w:bCs/>
          <w:sz w:val="28"/>
          <w:szCs w:val="28"/>
        </w:rPr>
      </w:pPr>
      <w:r w:rsidRPr="00DB3821">
        <w:rPr>
          <w:b/>
          <w:bCs/>
          <w:sz w:val="28"/>
          <w:szCs w:val="28"/>
        </w:rPr>
        <w:t xml:space="preserve">January 15-20, 2017, Hyatt Regency Atlanta, Atlanta, GA, USA, 802 </w:t>
      </w:r>
      <w:r w:rsidRPr="00DB3821">
        <w:rPr>
          <w:bCs/>
          <w:i/>
          <w:sz w:val="28"/>
          <w:szCs w:val="28"/>
        </w:rPr>
        <w:t>Wireless Interim Session.*</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B6E3953" w:rsidR="00537C58" w:rsidRPr="00DB3821" w:rsidRDefault="00537C58" w:rsidP="00537C58">
      <w:pPr>
        <w:widowControl w:val="0"/>
        <w:numPr>
          <w:ilvl w:val="0"/>
          <w:numId w:val="2"/>
        </w:numPr>
        <w:spacing w:before="120"/>
        <w:rPr>
          <w:bCs/>
          <w:sz w:val="28"/>
          <w:szCs w:val="28"/>
        </w:rPr>
      </w:pPr>
      <w:r w:rsidRPr="00DB3821">
        <w:rPr>
          <w:b/>
          <w:bCs/>
          <w:sz w:val="28"/>
          <w:szCs w:val="28"/>
        </w:rPr>
        <w:t xml:space="preserve">May 13-18, 2017, </w:t>
      </w:r>
      <w:proofErr w:type="spellStart"/>
      <w:r w:rsidRPr="00DB3821">
        <w:rPr>
          <w:b/>
          <w:bCs/>
          <w:sz w:val="28"/>
          <w:szCs w:val="28"/>
        </w:rPr>
        <w:t>Daejeon</w:t>
      </w:r>
      <w:proofErr w:type="spellEnd"/>
      <w:r w:rsidRPr="00DB3821">
        <w:rPr>
          <w:b/>
          <w:bCs/>
          <w:sz w:val="28"/>
          <w:szCs w:val="28"/>
        </w:rPr>
        <w:t xml:space="preserve"> Convention Cente</w:t>
      </w:r>
      <w:r w:rsidR="00DA1BF8">
        <w:rPr>
          <w:b/>
          <w:bCs/>
          <w:sz w:val="28"/>
          <w:szCs w:val="28"/>
        </w:rPr>
        <w:t>r</w:t>
      </w:r>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4BD34505" w14:textId="4AC9286C" w:rsidR="0078342F" w:rsidRPr="0078342F"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2533ADBF" w14:textId="5B294DFA" w:rsidR="00FC0180" w:rsidRPr="00DB3821" w:rsidRDefault="005878FC" w:rsidP="00FC0180">
      <w:pPr>
        <w:widowControl w:val="0"/>
        <w:spacing w:before="120"/>
        <w:rPr>
          <w:b/>
          <w:bCs/>
          <w:sz w:val="28"/>
        </w:rPr>
      </w:pPr>
      <w:r w:rsidRPr="00DB3821">
        <w:rPr>
          <w:b/>
          <w:bCs/>
          <w:sz w:val="28"/>
        </w:rPr>
        <w:t>8:</w:t>
      </w:r>
      <w:r w:rsidR="004523BD" w:rsidRPr="00DB3821">
        <w:rPr>
          <w:b/>
          <w:bCs/>
          <w:sz w:val="28"/>
        </w:rPr>
        <w:t>2</w:t>
      </w:r>
      <w:r w:rsidR="009D6860">
        <w:rPr>
          <w:b/>
          <w:bCs/>
          <w:sz w:val="28"/>
        </w:rPr>
        <w:t>0</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3BFDBFFC"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3" w:history="1">
        <w:r w:rsidR="009D6860" w:rsidRPr="009D6860">
          <w:rPr>
            <w:rStyle w:val="Hyperlink"/>
            <w:bCs/>
            <w:sz w:val="28"/>
          </w:rPr>
          <w:t>11-16</w:t>
        </w:r>
        <w:r w:rsidR="00D7485A" w:rsidRPr="009D6860">
          <w:rPr>
            <w:rStyle w:val="Hyperlink"/>
            <w:bCs/>
            <w:sz w:val="28"/>
          </w:rPr>
          <w:t>-</w:t>
        </w:r>
        <w:r w:rsidR="009D6860" w:rsidRPr="009D6860">
          <w:rPr>
            <w:rStyle w:val="Hyperlink"/>
            <w:bCs/>
            <w:sz w:val="28"/>
          </w:rPr>
          <w:t>0495</w:t>
        </w:r>
        <w:r w:rsidR="00B67662" w:rsidRPr="009D6860">
          <w:rPr>
            <w:rStyle w:val="Hyperlink"/>
            <w:bCs/>
            <w:sz w:val="28"/>
          </w:rPr>
          <w:t>-0</w:t>
        </w:r>
        <w:r w:rsidR="009D6860" w:rsidRPr="009D6860">
          <w:rPr>
            <w:rStyle w:val="Hyperlink"/>
            <w:bCs/>
            <w:sz w:val="28"/>
          </w:rPr>
          <w:t>1</w:t>
        </w:r>
      </w:hyperlink>
      <w:r w:rsidR="00B67662" w:rsidRPr="00DB3821">
        <w:rPr>
          <w:bCs/>
          <w:sz w:val="28"/>
        </w:rPr>
        <w:t>)</w:t>
      </w:r>
    </w:p>
    <w:p w14:paraId="4A79551B" w14:textId="76CD914E"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9D6860">
        <w:rPr>
          <w:bCs/>
          <w:sz w:val="28"/>
        </w:rPr>
        <w:t>72</w:t>
      </w:r>
      <w:r w:rsidRPr="00DB3821">
        <w:rPr>
          <w:bCs/>
          <w:sz w:val="28"/>
        </w:rPr>
        <w:t xml:space="preserve"> voters</w:t>
      </w:r>
    </w:p>
    <w:p w14:paraId="34509167" w14:textId="618004D5"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4" w:history="1">
        <w:r w:rsidR="005F0B5E">
          <w:rPr>
            <w:rStyle w:val="Hyperlink"/>
            <w:bCs/>
            <w:sz w:val="28"/>
          </w:rPr>
          <w:t>15-16-0339-02</w:t>
        </w:r>
      </w:hyperlink>
      <w:r w:rsidR="00857987" w:rsidRPr="00DB3821">
        <w:rPr>
          <w:bCs/>
          <w:sz w:val="28"/>
        </w:rPr>
        <w:t>)</w:t>
      </w:r>
      <w:r w:rsidRPr="00DB3821">
        <w:rPr>
          <w:bCs/>
          <w:sz w:val="28"/>
        </w:rPr>
        <w:tab/>
      </w:r>
    </w:p>
    <w:p w14:paraId="49D9DAED" w14:textId="77777777" w:rsidR="00A15D42" w:rsidRDefault="004B27E6" w:rsidP="00A15D42">
      <w:pPr>
        <w:pStyle w:val="ListParagraph"/>
        <w:widowControl w:val="0"/>
        <w:numPr>
          <w:ilvl w:val="0"/>
          <w:numId w:val="10"/>
        </w:numPr>
        <w:spacing w:before="120"/>
        <w:ind w:left="1440"/>
        <w:rPr>
          <w:bCs/>
          <w:sz w:val="28"/>
        </w:rPr>
      </w:pPr>
      <w:r>
        <w:rPr>
          <w:bCs/>
          <w:sz w:val="28"/>
        </w:rPr>
        <w:t xml:space="preserve">103 </w:t>
      </w:r>
      <w:r w:rsidR="00005CA1" w:rsidRPr="00DB3821">
        <w:rPr>
          <w:bCs/>
          <w:sz w:val="28"/>
        </w:rPr>
        <w:t>voters</w:t>
      </w:r>
    </w:p>
    <w:p w14:paraId="32088820" w14:textId="71D6BE74" w:rsidR="00005CA1"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TG3d: </w:t>
      </w:r>
      <w:r w:rsidR="00005CA1" w:rsidRPr="00A15D42">
        <w:rPr>
          <w:bCs/>
          <w:sz w:val="28"/>
        </w:rPr>
        <w:t>100G</w:t>
      </w:r>
      <w:r w:rsidR="009D6860">
        <w:rPr>
          <w:bCs/>
          <w:sz w:val="28"/>
        </w:rPr>
        <w:t xml:space="preserve"> (not meeting this week)</w:t>
      </w:r>
    </w:p>
    <w:p w14:paraId="51B64B06" w14:textId="6D59794D" w:rsidR="00943486"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TG3e: </w:t>
      </w:r>
      <w:r w:rsidR="00CC64B7" w:rsidRPr="00A15D42">
        <w:rPr>
          <w:bCs/>
          <w:sz w:val="28"/>
        </w:rPr>
        <w:t>HRCP (</w:t>
      </w:r>
      <w:r w:rsidRPr="00A15D42">
        <w:rPr>
          <w:bCs/>
          <w:sz w:val="28"/>
        </w:rPr>
        <w:t xml:space="preserve">High </w:t>
      </w:r>
      <w:r w:rsidR="00CC64B7" w:rsidRPr="00A15D42">
        <w:rPr>
          <w:bCs/>
          <w:sz w:val="28"/>
        </w:rPr>
        <w:t>Rate Close Proximity</w:t>
      </w:r>
      <w:r w:rsidRPr="00A15D42">
        <w:rPr>
          <w:bCs/>
          <w:sz w:val="28"/>
        </w:rPr>
        <w:t>)</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6F6BF248" w14:textId="49F0461E"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TG4t: High(</w:t>
      </w:r>
      <w:proofErr w:type="spellStart"/>
      <w:r w:rsidRPr="00A15D42">
        <w:rPr>
          <w:rFonts w:ascii="Times" w:hAnsi="Times" w:cs="Lucida Grande"/>
          <w:color w:val="000000"/>
          <w:sz w:val="28"/>
          <w:szCs w:val="28"/>
        </w:rPr>
        <w:t>er</w:t>
      </w:r>
      <w:proofErr w:type="spellEnd"/>
      <w:r w:rsidRPr="00A15D42">
        <w:rPr>
          <w:rFonts w:ascii="Times" w:hAnsi="Times" w:cs="Lucida Grande"/>
          <w:color w:val="000000"/>
          <w:sz w:val="28"/>
          <w:szCs w:val="28"/>
        </w:rPr>
        <w:t>) rate amendment</w:t>
      </w:r>
    </w:p>
    <w:p w14:paraId="1B3AB9AF" w14:textId="0F4853B0"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TG4u: India </w:t>
      </w:r>
      <w:r w:rsidR="005F0B5E" w:rsidRPr="00A15D42">
        <w:rPr>
          <w:rFonts w:ascii="Times" w:hAnsi="Times" w:cs="Lucida Grande"/>
          <w:color w:val="000000"/>
          <w:sz w:val="28"/>
          <w:szCs w:val="28"/>
        </w:rPr>
        <w:t xml:space="preserve">865 Band </w:t>
      </w:r>
      <w:proofErr w:type="spellStart"/>
      <w:r w:rsidR="005F0B5E" w:rsidRPr="00A15D42">
        <w:rPr>
          <w:rFonts w:ascii="Times" w:hAnsi="Times" w:cs="Lucida Grande"/>
          <w:color w:val="000000"/>
          <w:sz w:val="28"/>
          <w:szCs w:val="28"/>
        </w:rPr>
        <w:t>Phy</w:t>
      </w:r>
      <w:proofErr w:type="spellEnd"/>
      <w:r w:rsidR="005F0B5E" w:rsidRPr="00A15D42">
        <w:rPr>
          <w:rFonts w:ascii="Times" w:hAnsi="Times" w:cs="Lucida Grande"/>
          <w:color w:val="000000"/>
          <w:sz w:val="28"/>
          <w:szCs w:val="28"/>
        </w:rPr>
        <w:t xml:space="preserve"> (IBP) </w:t>
      </w:r>
      <w:r w:rsidRPr="00A15D42">
        <w:rPr>
          <w:rFonts w:ascii="Times" w:hAnsi="Times" w:cs="Lucida Grande"/>
          <w:color w:val="000000"/>
          <w:sz w:val="28"/>
          <w:szCs w:val="28"/>
        </w:rPr>
        <w:t>amendment</w:t>
      </w:r>
    </w:p>
    <w:p w14:paraId="64BF31CB" w14:textId="55A2285A" w:rsidR="005F0B5E"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TG4v: Regional Sub-GHz Bands adds and updates</w:t>
      </w:r>
    </w:p>
    <w:p w14:paraId="489BAF61" w14:textId="532335AE"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7r</w:t>
      </w:r>
      <w:r w:rsidR="00573428" w:rsidRPr="00A15D42">
        <w:rPr>
          <w:rFonts w:ascii="Times" w:hAnsi="Times" w:cs="Lucida Grande"/>
          <w:color w:val="000000"/>
          <w:sz w:val="28"/>
          <w:szCs w:val="28"/>
        </w:rPr>
        <w:t>1</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4C3EB811" w:rsidR="00FC0180" w:rsidRPr="00A15D42" w:rsidRDefault="00544CFB" w:rsidP="00A15D42">
      <w:pPr>
        <w:pStyle w:val="ListParagraph"/>
        <w:widowControl w:val="0"/>
        <w:numPr>
          <w:ilvl w:val="0"/>
          <w:numId w:val="10"/>
        </w:numPr>
        <w:spacing w:before="120"/>
        <w:ind w:left="1440"/>
        <w:rPr>
          <w:bCs/>
          <w:sz w:val="28"/>
        </w:rPr>
      </w:pPr>
      <w:r w:rsidRPr="00A15D42">
        <w:rPr>
          <w:bCs/>
          <w:sz w:val="28"/>
        </w:rPr>
        <w:lastRenderedPageBreak/>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r w:rsidR="002B1800" w:rsidRPr="00A15D42">
        <w:rPr>
          <w:bCs/>
          <w:sz w:val="28"/>
        </w:rPr>
        <w:t>–</w:t>
      </w:r>
      <w:r w:rsidR="00B67662" w:rsidRPr="00A15D42">
        <w:rPr>
          <w:bCs/>
          <w:sz w:val="28"/>
        </w:rPr>
        <w:t xml:space="preserve"> </w:t>
      </w:r>
      <w:r w:rsidR="00A2296A">
        <w:rPr>
          <w:bCs/>
          <w:sz w:val="28"/>
        </w:rPr>
        <w:t>going to WG letter ballot</w:t>
      </w:r>
    </w:p>
    <w:p w14:paraId="4C310A13" w14:textId="1718A864" w:rsidR="00056CD3" w:rsidRPr="00A15D42" w:rsidRDefault="00426D3E" w:rsidP="00A15D42">
      <w:pPr>
        <w:pStyle w:val="ListParagraph"/>
        <w:widowControl w:val="0"/>
        <w:numPr>
          <w:ilvl w:val="0"/>
          <w:numId w:val="10"/>
        </w:numPr>
        <w:spacing w:before="120"/>
        <w:ind w:left="1440"/>
        <w:rPr>
          <w:color w:val="000000"/>
          <w:sz w:val="28"/>
          <w:szCs w:val="28"/>
        </w:rPr>
      </w:pPr>
      <w:r w:rsidRPr="00A15D42">
        <w:rPr>
          <w:color w:val="000000"/>
          <w:sz w:val="28"/>
          <w:szCs w:val="28"/>
        </w:rPr>
        <w:t>T</w:t>
      </w:r>
      <w:r w:rsidR="0011511A" w:rsidRPr="00A15D42">
        <w:rPr>
          <w:color w:val="000000"/>
          <w:sz w:val="28"/>
          <w:szCs w:val="28"/>
        </w:rPr>
        <w:t>G</w:t>
      </w:r>
      <w:r w:rsidRPr="00A15D42">
        <w:rPr>
          <w:color w:val="000000"/>
          <w:sz w:val="28"/>
          <w:szCs w:val="28"/>
        </w:rPr>
        <w:t>10</w:t>
      </w:r>
      <w:r w:rsidR="00CC64B7" w:rsidRPr="00A15D42">
        <w:rPr>
          <w:color w:val="000000"/>
          <w:sz w:val="28"/>
          <w:szCs w:val="28"/>
        </w:rPr>
        <w:t xml:space="preserve">: </w:t>
      </w:r>
      <w:r w:rsidR="00DE4485" w:rsidRPr="00A15D42">
        <w:rPr>
          <w:color w:val="000000"/>
          <w:sz w:val="28"/>
          <w:szCs w:val="28"/>
        </w:rPr>
        <w:t>L</w:t>
      </w:r>
      <w:r w:rsidR="00EE768F" w:rsidRPr="00A15D42">
        <w:rPr>
          <w:color w:val="000000"/>
          <w:sz w:val="28"/>
          <w:szCs w:val="28"/>
        </w:rPr>
        <w:t>2R</w:t>
      </w:r>
      <w:r w:rsidR="00CC64B7" w:rsidRPr="00A15D42">
        <w:rPr>
          <w:color w:val="000000"/>
          <w:sz w:val="28"/>
          <w:szCs w:val="28"/>
        </w:rPr>
        <w:t xml:space="preserve"> (</w:t>
      </w:r>
      <w:r w:rsidR="0011511A" w:rsidRPr="00A15D42">
        <w:rPr>
          <w:color w:val="000000"/>
          <w:sz w:val="28"/>
          <w:szCs w:val="28"/>
        </w:rPr>
        <w:t>Layer 2 Routing</w:t>
      </w:r>
      <w:r w:rsidR="00CC64B7" w:rsidRPr="00A15D42">
        <w:rPr>
          <w:color w:val="000000"/>
          <w:sz w:val="28"/>
          <w:szCs w:val="28"/>
        </w:rPr>
        <w:t>)</w:t>
      </w:r>
      <w:r w:rsidR="002B1800" w:rsidRPr="00A15D42">
        <w:rPr>
          <w:color w:val="000000"/>
          <w:sz w:val="28"/>
          <w:szCs w:val="28"/>
        </w:rPr>
        <w:t xml:space="preserve"> </w:t>
      </w:r>
      <w:r w:rsidR="002B1800" w:rsidRPr="00A15D42">
        <w:rPr>
          <w:bCs/>
          <w:sz w:val="28"/>
        </w:rPr>
        <w:t>–</w:t>
      </w:r>
      <w:r w:rsidR="002B1800" w:rsidRPr="00A15D42">
        <w:rPr>
          <w:color w:val="000000"/>
          <w:sz w:val="28"/>
          <w:szCs w:val="28"/>
        </w:rPr>
        <w:t xml:space="preserve"> </w:t>
      </w:r>
      <w:r w:rsidR="00282D21">
        <w:rPr>
          <w:color w:val="000000"/>
          <w:sz w:val="28"/>
          <w:szCs w:val="28"/>
        </w:rPr>
        <w:t>going to Sponsor Ballot</w:t>
      </w:r>
      <w:r w:rsidR="00056CD3" w:rsidRPr="00A15D42">
        <w:rPr>
          <w:color w:val="000000"/>
          <w:sz w:val="28"/>
          <w:szCs w:val="28"/>
        </w:rPr>
        <w:t xml:space="preserve"> </w:t>
      </w:r>
      <w:r w:rsidR="00D404D7" w:rsidRPr="00A15D42">
        <w:rPr>
          <w:color w:val="000000"/>
          <w:sz w:val="28"/>
          <w:szCs w:val="28"/>
        </w:rPr>
        <w:t xml:space="preserve"> </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3208E07B" w14:textId="56B6B656" w:rsidR="00C07207" w:rsidRPr="00A15D42" w:rsidRDefault="00C07207"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5F0B5E" w:rsidRPr="00A15D42">
        <w:rPr>
          <w:rFonts w:ascii="Times" w:hAnsi="Times" w:cs="Lucida Grande"/>
          <w:color w:val="000000"/>
          <w:sz w:val="28"/>
          <w:szCs w:val="28"/>
        </w:rPr>
        <w:t>IETF</w:t>
      </w:r>
    </w:p>
    <w:p w14:paraId="19989B57" w14:textId="77777777" w:rsidR="00C07207" w:rsidRPr="00A15D42" w:rsidRDefault="00C07207"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IG Dependability</w:t>
      </w:r>
    </w:p>
    <w:p w14:paraId="583E9353" w14:textId="60897895" w:rsidR="00BE10D8" w:rsidRPr="00A15D42" w:rsidRDefault="00BE10D8"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056CD3" w:rsidRPr="00A15D42">
        <w:rPr>
          <w:rFonts w:ascii="Times" w:hAnsi="Times" w:cs="Lucida Grande"/>
          <w:color w:val="000000"/>
          <w:sz w:val="28"/>
          <w:szCs w:val="28"/>
        </w:rPr>
        <w:t>High Rate Rail Communications</w:t>
      </w:r>
    </w:p>
    <w:p w14:paraId="51C9FC95" w14:textId="0BD3FF0D" w:rsidR="005136EB"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IG THz</w:t>
      </w:r>
    </w:p>
    <w:p w14:paraId="7AA7CAE9" w14:textId="07DF8138"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IG 15.4 Guide</w:t>
      </w:r>
      <w:r w:rsidR="00935479" w:rsidRPr="00A15D42">
        <w:rPr>
          <w:rFonts w:ascii="Times" w:hAnsi="Times" w:cs="Lucida Grande"/>
          <w:color w:val="000000"/>
          <w:sz w:val="28"/>
          <w:szCs w:val="28"/>
        </w:rPr>
        <w:t xml:space="preserve"> (on hold)</w:t>
      </w:r>
    </w:p>
    <w:p w14:paraId="409D943B" w14:textId="073EB4F2" w:rsidR="00282D21" w:rsidRDefault="00282D21" w:rsidP="00FC0180">
      <w:pPr>
        <w:widowControl w:val="0"/>
        <w:spacing w:before="120"/>
        <w:ind w:left="720"/>
        <w:rPr>
          <w:bCs/>
          <w:sz w:val="28"/>
        </w:rPr>
      </w:pPr>
      <w:r w:rsidRPr="00DB3821">
        <w:rPr>
          <w:bCs/>
          <w:sz w:val="28"/>
          <w:u w:val="single"/>
        </w:rPr>
        <w:t>802.1</w:t>
      </w:r>
      <w:r>
        <w:rPr>
          <w:bCs/>
          <w:sz w:val="28"/>
          <w:u w:val="single"/>
        </w:rPr>
        <w:t>6</w:t>
      </w:r>
      <w:r w:rsidRPr="00DB3821">
        <w:rPr>
          <w:bCs/>
          <w:sz w:val="28"/>
        </w:rPr>
        <w:t xml:space="preserve">  by </w:t>
      </w:r>
      <w:r>
        <w:rPr>
          <w:bCs/>
          <w:sz w:val="28"/>
        </w:rPr>
        <w:t>R Marks</w:t>
      </w:r>
    </w:p>
    <w:p w14:paraId="10EC71E1" w14:textId="74FC1F03" w:rsidR="00282D21" w:rsidRPr="00282D21" w:rsidRDefault="00282D21" w:rsidP="00282D21">
      <w:pPr>
        <w:pStyle w:val="ListParagraph"/>
        <w:widowControl w:val="0"/>
        <w:numPr>
          <w:ilvl w:val="0"/>
          <w:numId w:val="24"/>
        </w:numPr>
        <w:spacing w:before="120"/>
        <w:rPr>
          <w:bCs/>
          <w:sz w:val="28"/>
        </w:rPr>
      </w:pPr>
      <w:r w:rsidRPr="00282D21">
        <w:rPr>
          <w:bCs/>
          <w:sz w:val="28"/>
        </w:rPr>
        <w:t>No active projects</w:t>
      </w:r>
      <w:r>
        <w:rPr>
          <w:bCs/>
          <w:sz w:val="28"/>
        </w:rPr>
        <w:t>, but the 802.16s PAR has been forwarded by EC</w:t>
      </w:r>
    </w:p>
    <w:p w14:paraId="2CACFF54" w14:textId="024F5598"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A15D42">
        <w:rPr>
          <w:bCs/>
          <w:sz w:val="28"/>
        </w:rPr>
        <w:t>R Kennedy</w:t>
      </w:r>
      <w:r w:rsidR="002C60C3" w:rsidRPr="00DB3821">
        <w:rPr>
          <w:bCs/>
          <w:sz w:val="28"/>
        </w:rPr>
        <w:t xml:space="preserve"> </w:t>
      </w:r>
    </w:p>
    <w:p w14:paraId="01B3EFA5" w14:textId="676A4D5B" w:rsidR="008A48BB" w:rsidRDefault="008A48BB" w:rsidP="004026D4">
      <w:pPr>
        <w:pStyle w:val="ListParagraph"/>
        <w:widowControl w:val="0"/>
        <w:numPr>
          <w:ilvl w:val="0"/>
          <w:numId w:val="12"/>
        </w:numPr>
        <w:spacing w:before="120"/>
        <w:ind w:left="1440"/>
        <w:rPr>
          <w:bCs/>
          <w:sz w:val="28"/>
        </w:rPr>
      </w:pPr>
      <w:r>
        <w:rPr>
          <w:bCs/>
          <w:sz w:val="28"/>
        </w:rPr>
        <w:t>discussing meeting at FCC, FCC 2</w:t>
      </w:r>
      <w:r w:rsidRPr="008A48BB">
        <w:rPr>
          <w:bCs/>
          <w:sz w:val="28"/>
          <w:vertAlign w:val="superscript"/>
        </w:rPr>
        <w:t>nd</w:t>
      </w:r>
      <w:r>
        <w:rPr>
          <w:bCs/>
          <w:sz w:val="28"/>
        </w:rPr>
        <w:t xml:space="preserve"> report and order on 5 GHz, ETSI 300 328, et al, </w:t>
      </w:r>
      <w:proofErr w:type="spellStart"/>
      <w:r>
        <w:rPr>
          <w:bCs/>
          <w:sz w:val="28"/>
        </w:rPr>
        <w:t>Ofcom</w:t>
      </w:r>
      <w:proofErr w:type="spellEnd"/>
      <w:r>
        <w:rPr>
          <w:bCs/>
          <w:sz w:val="28"/>
        </w:rPr>
        <w:t xml:space="preserve"> release on consultation for 5 GHz band</w:t>
      </w:r>
    </w:p>
    <w:p w14:paraId="03CC1289" w14:textId="74269CC8" w:rsidR="00B67662" w:rsidRPr="00DB3821" w:rsidRDefault="0015381A" w:rsidP="00521153">
      <w:pPr>
        <w:widowControl w:val="0"/>
        <w:spacing w:before="120"/>
        <w:ind w:left="720"/>
        <w:rPr>
          <w:bCs/>
          <w:sz w:val="28"/>
        </w:rPr>
      </w:pPr>
      <w:r w:rsidRPr="00DB3821">
        <w:rPr>
          <w:bCs/>
          <w:sz w:val="28"/>
          <w:u w:val="single"/>
        </w:rPr>
        <w:t>802.19</w:t>
      </w:r>
      <w:r w:rsidR="009127FB" w:rsidRPr="00DB3821">
        <w:rPr>
          <w:bCs/>
          <w:sz w:val="28"/>
          <w:u w:val="single"/>
        </w:rPr>
        <w:t xml:space="preserve">  </w:t>
      </w:r>
      <w:r w:rsidR="00E81BC0" w:rsidRPr="00DB3821">
        <w:rPr>
          <w:bCs/>
          <w:sz w:val="28"/>
        </w:rPr>
        <w:t>S Shellhammer</w:t>
      </w:r>
      <w:r w:rsidR="00CB3706" w:rsidRPr="00DB3821">
        <w:rPr>
          <w:bCs/>
          <w:sz w:val="28"/>
        </w:rPr>
        <w:t xml:space="preserve"> </w:t>
      </w:r>
      <w:r w:rsidR="008A48BB">
        <w:rPr>
          <w:bCs/>
          <w:sz w:val="28"/>
        </w:rPr>
        <w:t>(19-16-0080-01)</w:t>
      </w:r>
    </w:p>
    <w:p w14:paraId="0859A71C" w14:textId="726C99C9" w:rsidR="008A48BB" w:rsidRDefault="008A48BB" w:rsidP="004026D4">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32 voting members</w:t>
      </w:r>
    </w:p>
    <w:p w14:paraId="6DC81EA8" w14:textId="4B54B233" w:rsidR="002512F8" w:rsidRPr="00DB3821" w:rsidRDefault="002512F8" w:rsidP="004026D4">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 xml:space="preserve">3GPP Liaison </w:t>
      </w:r>
    </w:p>
    <w:p w14:paraId="464CFE15" w14:textId="767DF794" w:rsidR="00AA3036" w:rsidRPr="00DB3821" w:rsidRDefault="008A48BB" w:rsidP="004026D4">
      <w:pPr>
        <w:pStyle w:val="ListParagraph"/>
        <w:widowControl w:val="0"/>
        <w:numPr>
          <w:ilvl w:val="1"/>
          <w:numId w:val="11"/>
        </w:numPr>
        <w:autoSpaceDE w:val="0"/>
        <w:autoSpaceDN w:val="0"/>
        <w:adjustRightInd w:val="0"/>
        <w:spacing w:after="280"/>
        <w:rPr>
          <w:color w:val="000000" w:themeColor="text1"/>
          <w:sz w:val="28"/>
          <w:szCs w:val="28"/>
        </w:rPr>
      </w:pPr>
      <w:r>
        <w:rPr>
          <w:color w:val="000000" w:themeColor="text1"/>
          <w:sz w:val="28"/>
          <w:szCs w:val="28"/>
        </w:rPr>
        <w:t>have not heard back from BRAN</w:t>
      </w:r>
    </w:p>
    <w:p w14:paraId="72F1321C" w14:textId="01A5A05D" w:rsidR="006558AB" w:rsidRPr="008F7DA6" w:rsidRDefault="008F7DA6" w:rsidP="004026D4">
      <w:pPr>
        <w:pStyle w:val="ListParagraph"/>
        <w:widowControl w:val="0"/>
        <w:numPr>
          <w:ilvl w:val="0"/>
          <w:numId w:val="11"/>
        </w:numPr>
        <w:autoSpaceDE w:val="0"/>
        <w:autoSpaceDN w:val="0"/>
        <w:adjustRightInd w:val="0"/>
        <w:spacing w:after="280"/>
        <w:rPr>
          <w:bCs/>
          <w:color w:val="000000" w:themeColor="text1"/>
          <w:sz w:val="28"/>
          <w:szCs w:val="28"/>
          <w:u w:val="single"/>
        </w:rPr>
      </w:pPr>
      <w:r>
        <w:rPr>
          <w:color w:val="000000" w:themeColor="text1"/>
          <w:sz w:val="28"/>
          <w:szCs w:val="28"/>
        </w:rPr>
        <w:t xml:space="preserve">Possible additional liaisons </w:t>
      </w:r>
    </w:p>
    <w:p w14:paraId="5A3A1788" w14:textId="4A05CF19" w:rsidR="008F7DA6" w:rsidRPr="00DB3821" w:rsidRDefault="008F7DA6" w:rsidP="008F7DA6">
      <w:pPr>
        <w:pStyle w:val="ListParagraph"/>
        <w:widowControl w:val="0"/>
        <w:numPr>
          <w:ilvl w:val="1"/>
          <w:numId w:val="11"/>
        </w:numPr>
        <w:autoSpaceDE w:val="0"/>
        <w:autoSpaceDN w:val="0"/>
        <w:adjustRightInd w:val="0"/>
        <w:spacing w:after="280"/>
        <w:rPr>
          <w:bCs/>
          <w:color w:val="000000" w:themeColor="text1"/>
          <w:sz w:val="28"/>
          <w:szCs w:val="28"/>
          <w:u w:val="single"/>
        </w:rPr>
      </w:pPr>
      <w:r>
        <w:rPr>
          <w:color w:val="000000" w:themeColor="text1"/>
          <w:sz w:val="28"/>
          <w:szCs w:val="28"/>
        </w:rPr>
        <w:t>NYC</w:t>
      </w:r>
    </w:p>
    <w:p w14:paraId="7AE3A8A5" w14:textId="57C7D9A6" w:rsidR="00AA3036" w:rsidRPr="008F7DA6" w:rsidRDefault="008F7DA6" w:rsidP="004026D4">
      <w:pPr>
        <w:pStyle w:val="ListParagraph"/>
        <w:widowControl w:val="0"/>
        <w:numPr>
          <w:ilvl w:val="1"/>
          <w:numId w:val="11"/>
        </w:numPr>
        <w:autoSpaceDE w:val="0"/>
        <w:autoSpaceDN w:val="0"/>
        <w:adjustRightInd w:val="0"/>
        <w:spacing w:after="280"/>
        <w:rPr>
          <w:bCs/>
          <w:color w:val="000000" w:themeColor="text1"/>
          <w:sz w:val="28"/>
          <w:szCs w:val="28"/>
          <w:u w:val="single"/>
        </w:rPr>
      </w:pPr>
      <w:r>
        <w:rPr>
          <w:color w:val="000000" w:themeColor="text1"/>
          <w:sz w:val="28"/>
          <w:szCs w:val="28"/>
        </w:rPr>
        <w:t>Send liaison to WiFi Alliance</w:t>
      </w:r>
    </w:p>
    <w:p w14:paraId="025A2847" w14:textId="7072DC40" w:rsidR="008F7DA6" w:rsidRPr="008F7DA6" w:rsidRDefault="008F7DA6" w:rsidP="008F7DA6">
      <w:pPr>
        <w:pStyle w:val="ListParagraph"/>
        <w:widowControl w:val="0"/>
        <w:numPr>
          <w:ilvl w:val="0"/>
          <w:numId w:val="11"/>
        </w:numPr>
        <w:autoSpaceDE w:val="0"/>
        <w:autoSpaceDN w:val="0"/>
        <w:adjustRightInd w:val="0"/>
        <w:spacing w:after="280"/>
        <w:rPr>
          <w:bCs/>
          <w:color w:val="000000" w:themeColor="text1"/>
          <w:sz w:val="28"/>
          <w:szCs w:val="28"/>
          <w:u w:val="single"/>
        </w:rPr>
      </w:pPr>
      <w:r>
        <w:rPr>
          <w:color w:val="000000" w:themeColor="text1"/>
          <w:sz w:val="28"/>
          <w:szCs w:val="28"/>
        </w:rPr>
        <w:t>TG1a has completed initial draft</w:t>
      </w:r>
    </w:p>
    <w:p w14:paraId="28F59571" w14:textId="0178790B" w:rsidR="008F7DA6" w:rsidRPr="00DB3821" w:rsidRDefault="008F7DA6" w:rsidP="008F7DA6">
      <w:pPr>
        <w:pStyle w:val="ListParagraph"/>
        <w:widowControl w:val="0"/>
        <w:numPr>
          <w:ilvl w:val="0"/>
          <w:numId w:val="11"/>
        </w:numPr>
        <w:autoSpaceDE w:val="0"/>
        <w:autoSpaceDN w:val="0"/>
        <w:adjustRightInd w:val="0"/>
        <w:spacing w:after="280"/>
        <w:rPr>
          <w:bCs/>
          <w:color w:val="000000" w:themeColor="text1"/>
          <w:sz w:val="28"/>
          <w:szCs w:val="28"/>
          <w:u w:val="single"/>
        </w:rPr>
      </w:pPr>
      <w:r>
        <w:rPr>
          <w:color w:val="000000" w:themeColor="text1"/>
          <w:sz w:val="28"/>
          <w:szCs w:val="28"/>
        </w:rPr>
        <w:t>SG formation: Wireless Automotive Coexistence</w:t>
      </w:r>
    </w:p>
    <w:p w14:paraId="46EFBD27" w14:textId="502060D5" w:rsidR="006D3A82" w:rsidRPr="00DB3821" w:rsidRDefault="006D3A82" w:rsidP="006558AB">
      <w:pPr>
        <w:widowControl w:val="0"/>
        <w:spacing w:before="120"/>
        <w:ind w:left="720"/>
        <w:rPr>
          <w:bCs/>
          <w:sz w:val="28"/>
          <w:u w:val="single"/>
        </w:rPr>
      </w:pPr>
      <w:r w:rsidRPr="00DB3821">
        <w:rPr>
          <w:bCs/>
          <w:sz w:val="28"/>
          <w:u w:val="single"/>
        </w:rPr>
        <w:t>802.21</w:t>
      </w:r>
      <w:r w:rsidRPr="00DB3821">
        <w:rPr>
          <w:bCs/>
          <w:sz w:val="28"/>
        </w:rPr>
        <w:t xml:space="preserve">  Subir Das </w:t>
      </w:r>
      <w:r w:rsidR="0066417E">
        <w:rPr>
          <w:bCs/>
          <w:sz w:val="28"/>
        </w:rPr>
        <w:t>(21-16-0068-00)</w:t>
      </w:r>
    </w:p>
    <w:p w14:paraId="5911DF7B" w14:textId="1DB7453B" w:rsidR="0028051E" w:rsidRDefault="0028051E" w:rsidP="00BE10D8">
      <w:pPr>
        <w:widowControl w:val="0"/>
        <w:numPr>
          <w:ilvl w:val="0"/>
          <w:numId w:val="3"/>
        </w:numPr>
        <w:tabs>
          <w:tab w:val="left" w:pos="1440"/>
        </w:tabs>
        <w:spacing w:before="120"/>
        <w:ind w:left="1710"/>
        <w:rPr>
          <w:bCs/>
          <w:sz w:val="28"/>
        </w:rPr>
      </w:pPr>
      <w:r>
        <w:rPr>
          <w:bCs/>
          <w:sz w:val="28"/>
        </w:rPr>
        <w:t>22 voting members</w:t>
      </w:r>
    </w:p>
    <w:p w14:paraId="2DB07802" w14:textId="2F47BC3B"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TG21m</w:t>
      </w:r>
      <w:r w:rsidR="0036154E" w:rsidRPr="00DB3821">
        <w:rPr>
          <w:bCs/>
          <w:sz w:val="28"/>
        </w:rPr>
        <w:t xml:space="preserve"> </w:t>
      </w:r>
      <w:r w:rsidR="00300A3A" w:rsidRPr="00DB3821">
        <w:rPr>
          <w:bCs/>
          <w:sz w:val="28"/>
        </w:rPr>
        <w:t>–</w:t>
      </w:r>
      <w:r w:rsidR="0036154E" w:rsidRPr="00DB3821">
        <w:rPr>
          <w:bCs/>
          <w:sz w:val="28"/>
        </w:rPr>
        <w:t xml:space="preserve"> </w:t>
      </w:r>
      <w:r w:rsidR="00300A3A" w:rsidRPr="00DB3821">
        <w:rPr>
          <w:bCs/>
          <w:sz w:val="28"/>
        </w:rPr>
        <w:t>revision project</w:t>
      </w:r>
      <w:r w:rsidR="002512F8" w:rsidRPr="00DB3821">
        <w:rPr>
          <w:bCs/>
          <w:sz w:val="28"/>
        </w:rPr>
        <w:t xml:space="preserve"> – </w:t>
      </w:r>
      <w:r w:rsidR="0066417E">
        <w:rPr>
          <w:bCs/>
          <w:sz w:val="28"/>
        </w:rPr>
        <w:t>passed</w:t>
      </w:r>
      <w:r w:rsidR="0028051E">
        <w:rPr>
          <w:bCs/>
          <w:sz w:val="28"/>
        </w:rPr>
        <w:t xml:space="preserve"> Letter Ballot</w:t>
      </w:r>
      <w:r w:rsidR="0066417E">
        <w:rPr>
          <w:bCs/>
          <w:sz w:val="28"/>
        </w:rPr>
        <w:t>, working on comments</w:t>
      </w:r>
    </w:p>
    <w:p w14:paraId="65F8B439" w14:textId="2EA47F72"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TG21.1</w:t>
      </w:r>
      <w:r w:rsidR="0036154E" w:rsidRPr="00DB3821">
        <w:rPr>
          <w:bCs/>
          <w:sz w:val="28"/>
        </w:rPr>
        <w:t xml:space="preserve"> </w:t>
      </w:r>
      <w:r w:rsidR="00300A3A" w:rsidRPr="00DB3821">
        <w:rPr>
          <w:bCs/>
          <w:sz w:val="28"/>
        </w:rPr>
        <w:t xml:space="preserve">–use cases </w:t>
      </w:r>
      <w:r w:rsidR="002512F8" w:rsidRPr="00DB3821">
        <w:rPr>
          <w:bCs/>
          <w:sz w:val="28"/>
        </w:rPr>
        <w:t xml:space="preserve">and services – </w:t>
      </w:r>
      <w:r w:rsidR="0066417E">
        <w:rPr>
          <w:bCs/>
          <w:sz w:val="28"/>
        </w:rPr>
        <w:t>passed Letter Ballot, working on comments</w:t>
      </w:r>
    </w:p>
    <w:p w14:paraId="3628FF58" w14:textId="737867E5"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28051E">
        <w:rPr>
          <w:bCs/>
          <w:sz w:val="28"/>
        </w:rPr>
        <w:t xml:space="preserve">Tim Godfrey </w:t>
      </w:r>
    </w:p>
    <w:p w14:paraId="2DDA25B3" w14:textId="77777777" w:rsidR="001315D0" w:rsidRPr="00DB3821" w:rsidRDefault="001315D0" w:rsidP="001315D0">
      <w:pPr>
        <w:pStyle w:val="ListParagraph"/>
        <w:widowControl w:val="0"/>
        <w:numPr>
          <w:ilvl w:val="0"/>
          <w:numId w:val="16"/>
        </w:numPr>
        <w:tabs>
          <w:tab w:val="left" w:pos="1440"/>
        </w:tabs>
        <w:spacing w:before="120"/>
        <w:ind w:left="1710"/>
        <w:rPr>
          <w:bCs/>
          <w:sz w:val="28"/>
        </w:rPr>
      </w:pPr>
      <w:r>
        <w:rPr>
          <w:bCs/>
          <w:sz w:val="28"/>
        </w:rPr>
        <w:t>37</w:t>
      </w:r>
      <w:r w:rsidRPr="00DB3821">
        <w:rPr>
          <w:bCs/>
          <w:sz w:val="28"/>
        </w:rPr>
        <w:t xml:space="preserve"> voters</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7777777" w:rsidR="00BB7393" w:rsidRPr="00BB7393" w:rsidRDefault="00BB7393" w:rsidP="004026D4">
      <w:pPr>
        <w:pStyle w:val="ListParagraph"/>
        <w:widowControl w:val="0"/>
        <w:numPr>
          <w:ilvl w:val="1"/>
          <w:numId w:val="16"/>
        </w:numPr>
        <w:tabs>
          <w:tab w:val="left" w:pos="1440"/>
        </w:tabs>
        <w:spacing w:before="120"/>
        <w:rPr>
          <w:bCs/>
          <w:sz w:val="28"/>
        </w:rPr>
      </w:pPr>
      <w:r w:rsidRPr="00BB7393">
        <w:rPr>
          <w:bCs/>
          <w:sz w:val="28"/>
        </w:rPr>
        <w:t>802.24.1</w:t>
      </w:r>
      <w:r w:rsidRPr="00BB7393">
        <w:rPr>
          <w:bCs/>
          <w:sz w:val="28"/>
        </w:rPr>
        <w:tab/>
        <w:t>Smart Grid TG</w:t>
      </w:r>
      <w:r w:rsidRPr="00BB7393">
        <w:rPr>
          <w:bCs/>
          <w:sz w:val="28"/>
        </w:rPr>
        <w:tab/>
      </w:r>
      <w:r w:rsidRPr="00BB7393">
        <w:rPr>
          <w:bCs/>
          <w:sz w:val="28"/>
        </w:rPr>
        <w:tab/>
        <w:t>Tim Godfrey</w:t>
      </w:r>
    </w:p>
    <w:p w14:paraId="1CB7D623" w14:textId="77777777" w:rsidR="00BB7393" w:rsidRPr="00BB7393" w:rsidRDefault="00BB7393" w:rsidP="004026D4">
      <w:pPr>
        <w:pStyle w:val="ListParagraph"/>
        <w:widowControl w:val="0"/>
        <w:numPr>
          <w:ilvl w:val="1"/>
          <w:numId w:val="16"/>
        </w:numPr>
        <w:tabs>
          <w:tab w:val="left" w:pos="1440"/>
        </w:tabs>
        <w:spacing w:before="120"/>
        <w:rPr>
          <w:bCs/>
          <w:sz w:val="28"/>
        </w:rPr>
      </w:pPr>
      <w:r w:rsidRPr="00BB7393">
        <w:rPr>
          <w:bCs/>
          <w:sz w:val="28"/>
        </w:rPr>
        <w:lastRenderedPageBreak/>
        <w:t>802.24.2</w:t>
      </w:r>
      <w:r w:rsidRPr="00BB7393">
        <w:rPr>
          <w:bCs/>
          <w:sz w:val="28"/>
        </w:rPr>
        <w:tab/>
        <w:t>IoT TG</w:t>
      </w:r>
      <w:r w:rsidRPr="00BB7393">
        <w:rPr>
          <w:bCs/>
          <w:sz w:val="28"/>
        </w:rPr>
        <w:tab/>
      </w:r>
      <w:r w:rsidRPr="00BB7393">
        <w:rPr>
          <w:bCs/>
          <w:sz w:val="28"/>
        </w:rPr>
        <w:tab/>
      </w:r>
      <w:r w:rsidRPr="00BB7393">
        <w:rPr>
          <w:bCs/>
          <w:sz w:val="28"/>
        </w:rPr>
        <w:tab/>
        <w:t xml:space="preserve">Chris </w:t>
      </w:r>
      <w:proofErr w:type="spellStart"/>
      <w:r w:rsidRPr="00BB7393">
        <w:rPr>
          <w:bCs/>
          <w:sz w:val="28"/>
        </w:rPr>
        <w:t>DiMinico</w:t>
      </w:r>
      <w:proofErr w:type="spellEnd"/>
    </w:p>
    <w:p w14:paraId="30187775" w14:textId="614BCB09" w:rsidR="00221561" w:rsidRPr="00221561" w:rsidRDefault="001315D0" w:rsidP="001315D0">
      <w:pPr>
        <w:pStyle w:val="ListParagraph"/>
        <w:widowControl w:val="0"/>
        <w:numPr>
          <w:ilvl w:val="0"/>
          <w:numId w:val="16"/>
        </w:numPr>
        <w:tabs>
          <w:tab w:val="left" w:pos="1440"/>
        </w:tabs>
        <w:spacing w:before="120"/>
        <w:rPr>
          <w:bCs/>
          <w:sz w:val="28"/>
        </w:rPr>
      </w:pPr>
      <w:r>
        <w:rPr>
          <w:bCs/>
          <w:sz w:val="28"/>
        </w:rPr>
        <w:t>working on sub</w:t>
      </w:r>
      <w:r w:rsidR="00E47FB7">
        <w:rPr>
          <w:bCs/>
          <w:sz w:val="28"/>
        </w:rPr>
        <w:t>-</w:t>
      </w:r>
      <w:r>
        <w:rPr>
          <w:bCs/>
          <w:sz w:val="28"/>
        </w:rPr>
        <w:t>GHz whitepaper</w:t>
      </w:r>
    </w:p>
    <w:p w14:paraId="7A5AF69C" w14:textId="10929939" w:rsidR="00FA1C75" w:rsidRDefault="00FA1C75" w:rsidP="00BB553F">
      <w:pPr>
        <w:widowControl w:val="0"/>
        <w:spacing w:before="120"/>
        <w:rPr>
          <w:b/>
          <w:bCs/>
          <w:sz w:val="28"/>
        </w:rPr>
      </w:pPr>
      <w:r w:rsidRPr="00DB3821">
        <w:rPr>
          <w:b/>
          <w:bCs/>
          <w:sz w:val="28"/>
        </w:rPr>
        <w:t>AoB</w:t>
      </w:r>
    </w:p>
    <w:p w14:paraId="6301D4D5" w14:textId="0554D794" w:rsidR="00E47FB7" w:rsidRDefault="00E47FB7" w:rsidP="00E47FB7">
      <w:pPr>
        <w:pStyle w:val="ListParagraph"/>
        <w:widowControl w:val="0"/>
        <w:numPr>
          <w:ilvl w:val="0"/>
          <w:numId w:val="25"/>
        </w:numPr>
        <w:spacing w:before="120"/>
        <w:rPr>
          <w:b/>
          <w:bCs/>
          <w:sz w:val="28"/>
        </w:rPr>
      </w:pPr>
      <w:r w:rsidRPr="00E47FB7">
        <w:rPr>
          <w:bCs/>
          <w:sz w:val="28"/>
        </w:rPr>
        <w:t>EC 5G update by R Marks</w:t>
      </w:r>
      <w:r>
        <w:rPr>
          <w:b/>
          <w:bCs/>
          <w:sz w:val="28"/>
        </w:rPr>
        <w:t xml:space="preserve"> (</w:t>
      </w:r>
      <w:hyperlink r:id="rId15" w:history="1">
        <w:r w:rsidR="00787BD6" w:rsidRPr="00787BD6">
          <w:rPr>
            <w:rStyle w:val="Hyperlink"/>
            <w:b/>
            <w:bCs/>
            <w:sz w:val="28"/>
          </w:rPr>
          <w:t>802-ec/</w:t>
        </w:r>
        <w:proofErr w:type="spellStart"/>
        <w:r w:rsidR="00787BD6" w:rsidRPr="00787BD6">
          <w:rPr>
            <w:rStyle w:val="Hyperlink"/>
            <w:b/>
            <w:bCs/>
            <w:sz w:val="28"/>
          </w:rPr>
          <w:t>dcn</w:t>
        </w:r>
        <w:proofErr w:type="spellEnd"/>
        <w:r w:rsidR="00787BD6" w:rsidRPr="00787BD6">
          <w:rPr>
            <w:rStyle w:val="Hyperlink"/>
            <w:b/>
            <w:bCs/>
            <w:sz w:val="28"/>
          </w:rPr>
          <w:t>/16/ec-16-0061-06-5GSG-5g-sc-conference-call-agenda.pdf</w:t>
        </w:r>
      </w:hyperlink>
      <w:r>
        <w:rPr>
          <w:b/>
          <w:bCs/>
          <w:sz w:val="28"/>
        </w:rPr>
        <w:t>)</w:t>
      </w:r>
    </w:p>
    <w:p w14:paraId="6F4E8FE9" w14:textId="58B17FF1" w:rsidR="00E47FB7" w:rsidRDefault="00E47FB7" w:rsidP="00E47FB7">
      <w:pPr>
        <w:pStyle w:val="ListParagraph"/>
        <w:widowControl w:val="0"/>
        <w:numPr>
          <w:ilvl w:val="1"/>
          <w:numId w:val="25"/>
        </w:numPr>
        <w:spacing w:before="120"/>
        <w:rPr>
          <w:bCs/>
          <w:sz w:val="28"/>
        </w:rPr>
      </w:pPr>
      <w:r w:rsidRPr="00E47FB7">
        <w:rPr>
          <w:bCs/>
          <w:sz w:val="28"/>
        </w:rPr>
        <w:t>Met at Macau</w:t>
      </w:r>
    </w:p>
    <w:p w14:paraId="2C861539" w14:textId="039409E2" w:rsidR="00E47FB7" w:rsidRPr="00E47FB7" w:rsidRDefault="00E47FB7" w:rsidP="00E47FB7">
      <w:pPr>
        <w:pStyle w:val="ListParagraph"/>
        <w:widowControl w:val="0"/>
        <w:numPr>
          <w:ilvl w:val="1"/>
          <w:numId w:val="25"/>
        </w:numPr>
        <w:spacing w:before="120"/>
        <w:rPr>
          <w:bCs/>
          <w:sz w:val="28"/>
        </w:rPr>
      </w:pPr>
      <w:r>
        <w:rPr>
          <w:bCs/>
          <w:sz w:val="28"/>
        </w:rPr>
        <w:t>Report about cost and benefits on different approaches to 5G standardization</w:t>
      </w:r>
    </w:p>
    <w:p w14:paraId="1D9A15AB" w14:textId="04631DC4"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9929A8">
        <w:rPr>
          <w:b/>
          <w:bCs/>
          <w:sz w:val="28"/>
        </w:rPr>
        <w:t>4</w:t>
      </w:r>
      <w:r w:rsidR="005F1252">
        <w:rPr>
          <w:b/>
          <w:bCs/>
          <w:sz w:val="28"/>
        </w:rPr>
        <w:t>2</w:t>
      </w:r>
      <w:r w:rsidR="00CC210F" w:rsidRPr="00DB3821">
        <w:rPr>
          <w:bCs/>
          <w:sz w:val="28"/>
        </w:rPr>
        <w:tab/>
        <w:t>J</w:t>
      </w:r>
      <w:r w:rsidR="00FC0180" w:rsidRPr="00DB3821">
        <w:rPr>
          <w:bCs/>
          <w:sz w:val="28"/>
        </w:rPr>
        <w:t>oint meeting adjourned</w:t>
      </w:r>
    </w:p>
    <w:p w14:paraId="3B3DFF9D" w14:textId="77777777" w:rsidR="00337554" w:rsidRPr="00DB3821" w:rsidRDefault="004E1C99" w:rsidP="00337554">
      <w:pPr>
        <w:widowControl w:val="0"/>
        <w:spacing w:before="120"/>
        <w:rPr>
          <w:b/>
          <w:bCs/>
          <w:sz w:val="28"/>
        </w:rPr>
      </w:pPr>
      <w:r w:rsidRPr="00DB3821">
        <w:rPr>
          <w:b/>
          <w:bCs/>
          <w:sz w:val="28"/>
        </w:rPr>
        <w:t>Working group opening plenary</w:t>
      </w:r>
    </w:p>
    <w:p w14:paraId="5483F03E" w14:textId="1A5A2993" w:rsidR="00FC0180" w:rsidRPr="00DB3821" w:rsidRDefault="00FC0180" w:rsidP="00277ADD">
      <w:pPr>
        <w:widowControl w:val="0"/>
        <w:spacing w:before="120"/>
        <w:ind w:left="720" w:hanging="720"/>
        <w:rPr>
          <w:sz w:val="28"/>
        </w:rPr>
      </w:pPr>
      <w:r w:rsidRPr="00DB3821">
        <w:rPr>
          <w:b/>
          <w:bCs/>
          <w:sz w:val="28"/>
        </w:rPr>
        <w:t>9:3</w:t>
      </w:r>
      <w:r w:rsidR="009B7394">
        <w:rPr>
          <w:b/>
          <w:bCs/>
          <w:sz w:val="28"/>
        </w:rPr>
        <w:t>0</w:t>
      </w:r>
      <w:r w:rsidRPr="00DB3821">
        <w:rPr>
          <w:sz w:val="28"/>
        </w:rPr>
        <w:tab/>
        <w:t>B Heile (</w:t>
      </w:r>
      <w:r w:rsidR="005D6C3F" w:rsidRPr="00DB3821">
        <w:rPr>
          <w:sz w:val="28"/>
        </w:rPr>
        <w:t>WiSUN</w:t>
      </w:r>
      <w:r w:rsidRPr="00DB3821">
        <w:rPr>
          <w:sz w:val="28"/>
        </w:rPr>
        <w:t xml:space="preserve"> Alliance), WG chair called the 802.15 WG plenary to order</w:t>
      </w:r>
      <w:r w:rsidR="0036154E" w:rsidRPr="00DB3821">
        <w:rPr>
          <w:sz w:val="28"/>
        </w:rPr>
        <w:t xml:space="preserve"> (15-1</w:t>
      </w:r>
      <w:r w:rsidR="000A51FE">
        <w:rPr>
          <w:sz w:val="28"/>
        </w:rPr>
        <w:t>6</w:t>
      </w:r>
      <w:r w:rsidR="006711C3" w:rsidRPr="00DB3821">
        <w:rPr>
          <w:sz w:val="28"/>
        </w:rPr>
        <w:t>-</w:t>
      </w:r>
      <w:r w:rsidR="009110DE" w:rsidRPr="00DB3821">
        <w:rPr>
          <w:sz w:val="28"/>
        </w:rPr>
        <w:t>0</w:t>
      </w:r>
      <w:r w:rsidR="000A51FE">
        <w:rPr>
          <w:sz w:val="28"/>
        </w:rPr>
        <w:t>339</w:t>
      </w:r>
      <w:r w:rsidR="006711C3" w:rsidRPr="00DB3821">
        <w:rPr>
          <w:sz w:val="28"/>
        </w:rPr>
        <w:t>-0</w:t>
      </w:r>
      <w:r w:rsidR="000A51FE">
        <w:rPr>
          <w:sz w:val="28"/>
        </w:rPr>
        <w:t>2</w:t>
      </w:r>
      <w:r w:rsidR="006711C3" w:rsidRPr="00DB3821">
        <w:rPr>
          <w:sz w:val="28"/>
        </w:rPr>
        <w:t>)</w:t>
      </w:r>
    </w:p>
    <w:p w14:paraId="40E73383" w14:textId="779F5F16" w:rsidR="002058ED" w:rsidRPr="00DB3821" w:rsidRDefault="002058ED" w:rsidP="002058ED">
      <w:pPr>
        <w:pStyle w:val="BodyTextIndent"/>
      </w:pPr>
      <w:r w:rsidRPr="00DB3821">
        <w:t xml:space="preserve">Straw Poll of new attendees: </w:t>
      </w:r>
      <w:r w:rsidR="000A51FE">
        <w:t>0</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6"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3A879E2E"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0A51FE">
        <w:rPr>
          <w:sz w:val="28"/>
        </w:rPr>
        <w:t>6</w:t>
      </w:r>
      <w:r w:rsidRPr="00DB3821">
        <w:rPr>
          <w:sz w:val="28"/>
        </w:rPr>
        <w:t>-0</w:t>
      </w:r>
      <w:r w:rsidR="000A51FE">
        <w:rPr>
          <w:sz w:val="28"/>
        </w:rPr>
        <w:t>339</w:t>
      </w:r>
      <w:r w:rsidRPr="00DB3821">
        <w:rPr>
          <w:sz w:val="28"/>
        </w:rPr>
        <w:t>-0</w:t>
      </w:r>
      <w:r w:rsidR="00C965F0">
        <w:rPr>
          <w:sz w:val="28"/>
        </w:rPr>
        <w:t>2</w:t>
      </w:r>
      <w:r w:rsidRPr="00DB3821">
        <w:rPr>
          <w:sz w:val="28"/>
        </w:rPr>
        <w:t>)</w:t>
      </w:r>
    </w:p>
    <w:p w14:paraId="780391F7" w14:textId="0CD8711F" w:rsidR="00FC0180" w:rsidRPr="00DB3821" w:rsidRDefault="00FC0180" w:rsidP="006D295D">
      <w:pPr>
        <w:widowControl w:val="0"/>
        <w:numPr>
          <w:ilvl w:val="0"/>
          <w:numId w:val="1"/>
        </w:numPr>
        <w:spacing w:before="120"/>
        <w:ind w:left="1440"/>
        <w:rPr>
          <w:sz w:val="28"/>
        </w:rPr>
      </w:pPr>
      <w:r w:rsidRPr="00DB3821">
        <w:rPr>
          <w:sz w:val="28"/>
        </w:rPr>
        <w:t>Moved by</w:t>
      </w:r>
      <w:r w:rsidR="00F37288" w:rsidRPr="00DB3821">
        <w:rPr>
          <w:sz w:val="28"/>
        </w:rPr>
        <w:t xml:space="preserve"> </w:t>
      </w:r>
      <w:r w:rsidR="00C965F0">
        <w:rPr>
          <w:sz w:val="28"/>
        </w:rPr>
        <w:t>Ben Rolfe</w:t>
      </w:r>
      <w:r w:rsidRPr="00DB3821">
        <w:rPr>
          <w:sz w:val="28"/>
        </w:rPr>
        <w:t>, seconded by</w:t>
      </w:r>
      <w:r w:rsidR="00C965F0">
        <w:rPr>
          <w:sz w:val="28"/>
        </w:rPr>
        <w:t xml:space="preserve"> </w:t>
      </w:r>
      <w:r w:rsidR="00C965F0" w:rsidRPr="00DB3821">
        <w:rPr>
          <w:sz w:val="28"/>
        </w:rPr>
        <w:t>C Powell</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1C34E5ED"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627CEC">
        <w:rPr>
          <w:sz w:val="28"/>
        </w:rPr>
        <w:t>Macau</w:t>
      </w:r>
      <w:r w:rsidR="007E33D0" w:rsidRPr="00DB3821">
        <w:rPr>
          <w:sz w:val="28"/>
        </w:rPr>
        <w:t xml:space="preserve"> session (15-1</w:t>
      </w:r>
      <w:r w:rsidR="000A51FE">
        <w:rPr>
          <w:sz w:val="28"/>
        </w:rPr>
        <w:t>6</w:t>
      </w:r>
      <w:r w:rsidRPr="00DB3821">
        <w:rPr>
          <w:sz w:val="28"/>
        </w:rPr>
        <w:t>-0</w:t>
      </w:r>
      <w:r w:rsidR="000A51FE">
        <w:rPr>
          <w:sz w:val="28"/>
        </w:rPr>
        <w:t>206</w:t>
      </w:r>
      <w:r w:rsidR="00EA2071" w:rsidRPr="00DB3821">
        <w:rPr>
          <w:sz w:val="28"/>
        </w:rPr>
        <w:t>-0</w:t>
      </w:r>
      <w:r w:rsidR="00DD2CF2" w:rsidRPr="00DB3821">
        <w:rPr>
          <w:sz w:val="28"/>
        </w:rPr>
        <w:t>0</w:t>
      </w:r>
      <w:r w:rsidRPr="00DB3821">
        <w:rPr>
          <w:sz w:val="28"/>
        </w:rPr>
        <w:t>-0000)</w:t>
      </w:r>
    </w:p>
    <w:p w14:paraId="72320ED1" w14:textId="4A2FE003" w:rsidR="00FC0180" w:rsidRDefault="005C14D0" w:rsidP="006D295D">
      <w:pPr>
        <w:widowControl w:val="0"/>
        <w:numPr>
          <w:ilvl w:val="0"/>
          <w:numId w:val="1"/>
        </w:numPr>
        <w:spacing w:before="120"/>
        <w:ind w:left="1440"/>
        <w:rPr>
          <w:sz w:val="28"/>
        </w:rPr>
      </w:pPr>
      <w:r w:rsidRPr="00DB3821">
        <w:rPr>
          <w:sz w:val="28"/>
        </w:rPr>
        <w:t xml:space="preserve">Moved by </w:t>
      </w:r>
      <w:r w:rsidR="00C965F0" w:rsidRPr="00DB3821">
        <w:rPr>
          <w:sz w:val="28"/>
        </w:rPr>
        <w:t>C Powell</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C965F0">
        <w:rPr>
          <w:sz w:val="28"/>
        </w:rPr>
        <w:t>J Holcomb</w:t>
      </w:r>
      <w:r w:rsidR="00FC0180" w:rsidRPr="00DB3821">
        <w:rPr>
          <w:sz w:val="28"/>
        </w:rPr>
        <w:t xml:space="preserve">. Upon neither discussion nor objection the joint minutes were approved. </w:t>
      </w:r>
    </w:p>
    <w:p w14:paraId="0139DD8B" w14:textId="04074D37" w:rsidR="002C3F82" w:rsidRPr="00DB3821" w:rsidRDefault="00930BCE" w:rsidP="00FC0180">
      <w:pPr>
        <w:widowControl w:val="0"/>
        <w:spacing w:before="120"/>
        <w:rPr>
          <w:sz w:val="28"/>
        </w:rPr>
      </w:pPr>
      <w:r w:rsidRPr="00DB3821">
        <w:rPr>
          <w:b/>
          <w:sz w:val="28"/>
        </w:rPr>
        <w:t>9:</w:t>
      </w:r>
      <w:r w:rsidR="00C965F0">
        <w:rPr>
          <w:b/>
          <w:sz w:val="28"/>
        </w:rPr>
        <w:t>46</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1A70DCAC" w:rsidR="00FC0180" w:rsidRPr="000B296B" w:rsidRDefault="00FC0180" w:rsidP="00FC0180">
      <w:pPr>
        <w:rPr>
          <w:b/>
          <w:sz w:val="28"/>
          <w:szCs w:val="28"/>
        </w:rPr>
      </w:pPr>
      <w:r w:rsidRPr="00DB3821">
        <w:rPr>
          <w:b/>
          <w:sz w:val="28"/>
          <w:szCs w:val="28"/>
        </w:rPr>
        <w:t xml:space="preserve">Wednesday </w:t>
      </w:r>
      <w:r w:rsidR="009D5790">
        <w:rPr>
          <w:b/>
          <w:sz w:val="28"/>
          <w:szCs w:val="28"/>
        </w:rPr>
        <w:t>18 May 2016</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6268DFFF" w:rsidR="004F6A6D" w:rsidRPr="00F71647" w:rsidRDefault="00547250" w:rsidP="00F71647">
      <w:pPr>
        <w:rPr>
          <w:sz w:val="28"/>
          <w:szCs w:val="28"/>
        </w:rPr>
      </w:pPr>
      <w:r>
        <w:rPr>
          <w:b/>
          <w:sz w:val="28"/>
          <w:szCs w:val="28"/>
        </w:rPr>
        <w:t>10:30</w:t>
      </w:r>
      <w:r w:rsidR="00FC0180" w:rsidRPr="00DB3821">
        <w:rPr>
          <w:b/>
          <w:sz w:val="28"/>
          <w:szCs w:val="28"/>
        </w:rPr>
        <w:t xml:space="preserve"> </w:t>
      </w:r>
      <w:r w:rsidR="00FC0180" w:rsidRPr="00DB3821">
        <w:rPr>
          <w:sz w:val="28"/>
          <w:szCs w:val="28"/>
        </w:rPr>
        <w:t>Bob Heile called the meeting to order.</w:t>
      </w:r>
    </w:p>
    <w:p w14:paraId="66634263" w14:textId="77777777" w:rsidR="00B74C42" w:rsidRDefault="00B74C42" w:rsidP="002767EE">
      <w:pPr>
        <w:rPr>
          <w:b/>
          <w:sz w:val="28"/>
          <w:szCs w:val="28"/>
        </w:rPr>
      </w:pPr>
    </w:p>
    <w:p w14:paraId="299D1D83" w14:textId="77777777" w:rsidR="00CC1CA2" w:rsidRDefault="00CC1CA2" w:rsidP="00CC1CA2">
      <w:pPr>
        <w:rPr>
          <w:sz w:val="28"/>
          <w:szCs w:val="28"/>
        </w:rPr>
      </w:pPr>
      <w:r w:rsidRPr="00285756">
        <w:rPr>
          <w:b/>
          <w:sz w:val="28"/>
          <w:szCs w:val="28"/>
        </w:rPr>
        <w:t>TG4u</w:t>
      </w:r>
      <w:r>
        <w:rPr>
          <w:b/>
          <w:sz w:val="28"/>
          <w:szCs w:val="28"/>
        </w:rPr>
        <w:t xml:space="preserve"> </w:t>
      </w:r>
      <w:r w:rsidRPr="00285756">
        <w:rPr>
          <w:sz w:val="28"/>
          <w:szCs w:val="28"/>
        </w:rPr>
        <w:t>by Phil Beecher</w:t>
      </w:r>
      <w:r>
        <w:rPr>
          <w:sz w:val="28"/>
          <w:szCs w:val="28"/>
        </w:rPr>
        <w:t xml:space="preserve"> </w:t>
      </w:r>
    </w:p>
    <w:p w14:paraId="137B3DF5" w14:textId="6B728FBE" w:rsidR="00CC1CA2" w:rsidRDefault="00B63425" w:rsidP="00CC1CA2">
      <w:pPr>
        <w:pStyle w:val="ListParagraph"/>
        <w:numPr>
          <w:ilvl w:val="0"/>
          <w:numId w:val="13"/>
        </w:numPr>
        <w:rPr>
          <w:sz w:val="28"/>
          <w:szCs w:val="28"/>
        </w:rPr>
      </w:pPr>
      <w:r>
        <w:rPr>
          <w:sz w:val="28"/>
          <w:szCs w:val="28"/>
        </w:rPr>
        <w:t xml:space="preserve">LB120 closed with 100% approval </w:t>
      </w:r>
      <w:r w:rsidR="004B535E">
        <w:rPr>
          <w:sz w:val="28"/>
          <w:szCs w:val="28"/>
        </w:rPr>
        <w:t>and</w:t>
      </w:r>
      <w:r>
        <w:rPr>
          <w:sz w:val="28"/>
          <w:szCs w:val="28"/>
        </w:rPr>
        <w:t xml:space="preserve"> only editorial comments</w:t>
      </w:r>
    </w:p>
    <w:p w14:paraId="2D5DAB01" w14:textId="531119BE" w:rsidR="00B63425" w:rsidRPr="00DB1A73" w:rsidRDefault="00B63425" w:rsidP="00CC1CA2">
      <w:pPr>
        <w:pStyle w:val="ListParagraph"/>
        <w:numPr>
          <w:ilvl w:val="0"/>
          <w:numId w:val="13"/>
        </w:numPr>
        <w:rPr>
          <w:sz w:val="28"/>
          <w:szCs w:val="28"/>
        </w:rPr>
      </w:pPr>
      <w:r>
        <w:rPr>
          <w:sz w:val="28"/>
          <w:szCs w:val="28"/>
        </w:rPr>
        <w:t>Will ask for unconditional approval to go to sponsor ballot</w:t>
      </w:r>
    </w:p>
    <w:p w14:paraId="07CADF0E" w14:textId="77777777" w:rsidR="00CC1CA2" w:rsidRDefault="00CC1CA2" w:rsidP="002767EE">
      <w:pPr>
        <w:rPr>
          <w:b/>
          <w:sz w:val="28"/>
          <w:szCs w:val="28"/>
        </w:rPr>
      </w:pPr>
    </w:p>
    <w:p w14:paraId="53DB9FF1" w14:textId="5DE58A7C" w:rsidR="00CC1CA2" w:rsidRDefault="00CC1CA2" w:rsidP="00CC1CA2">
      <w:pPr>
        <w:rPr>
          <w:sz w:val="28"/>
          <w:szCs w:val="28"/>
        </w:rPr>
      </w:pPr>
      <w:r>
        <w:rPr>
          <w:b/>
          <w:sz w:val="28"/>
          <w:szCs w:val="28"/>
        </w:rPr>
        <w:t xml:space="preserve">TG4v </w:t>
      </w:r>
      <w:r w:rsidRPr="00285756">
        <w:rPr>
          <w:sz w:val="28"/>
          <w:szCs w:val="28"/>
        </w:rPr>
        <w:t>by Phil Beecher</w:t>
      </w:r>
      <w:r>
        <w:rPr>
          <w:sz w:val="28"/>
          <w:szCs w:val="28"/>
        </w:rPr>
        <w:t xml:space="preserve"> </w:t>
      </w:r>
    </w:p>
    <w:p w14:paraId="2B93C4E2" w14:textId="7B26589A" w:rsidR="00CC1CA2" w:rsidRDefault="00B63425" w:rsidP="00CC1CA2">
      <w:pPr>
        <w:pStyle w:val="ListParagraph"/>
        <w:numPr>
          <w:ilvl w:val="0"/>
          <w:numId w:val="13"/>
        </w:numPr>
        <w:rPr>
          <w:sz w:val="28"/>
          <w:szCs w:val="28"/>
        </w:rPr>
      </w:pPr>
      <w:r>
        <w:rPr>
          <w:sz w:val="28"/>
          <w:szCs w:val="28"/>
        </w:rPr>
        <w:t>1 proposal</w:t>
      </w:r>
      <w:r w:rsidR="00CC1CA2" w:rsidRPr="00DB1A73">
        <w:rPr>
          <w:sz w:val="28"/>
          <w:szCs w:val="28"/>
        </w:rPr>
        <w:t xml:space="preserve"> </w:t>
      </w:r>
      <w:r>
        <w:rPr>
          <w:sz w:val="28"/>
          <w:szCs w:val="28"/>
        </w:rPr>
        <w:t>submitted</w:t>
      </w:r>
    </w:p>
    <w:p w14:paraId="5EF4CDE5" w14:textId="44D625DF" w:rsidR="00CC1CA2" w:rsidRDefault="00B63425" w:rsidP="00CC1CA2">
      <w:pPr>
        <w:pStyle w:val="ListParagraph"/>
        <w:numPr>
          <w:ilvl w:val="0"/>
          <w:numId w:val="13"/>
        </w:numPr>
        <w:rPr>
          <w:sz w:val="28"/>
          <w:szCs w:val="28"/>
        </w:rPr>
      </w:pPr>
      <w:r>
        <w:rPr>
          <w:sz w:val="28"/>
          <w:szCs w:val="28"/>
        </w:rPr>
        <w:t>No contention, will be preparing a draft to start letter ballot in July</w:t>
      </w:r>
    </w:p>
    <w:p w14:paraId="6DA4E4DE" w14:textId="4EB9BCD0" w:rsidR="006B7603" w:rsidRDefault="006B7603" w:rsidP="00CC1CA2">
      <w:pPr>
        <w:pStyle w:val="ListParagraph"/>
        <w:numPr>
          <w:ilvl w:val="0"/>
          <w:numId w:val="13"/>
        </w:numPr>
        <w:rPr>
          <w:sz w:val="28"/>
          <w:szCs w:val="28"/>
        </w:rPr>
      </w:pPr>
      <w:r>
        <w:rPr>
          <w:sz w:val="28"/>
          <w:szCs w:val="28"/>
        </w:rPr>
        <w:t xml:space="preserve">Motion </w:t>
      </w:r>
      <w:r w:rsidRPr="001D352C">
        <w:rPr>
          <w:i/>
          <w:sz w:val="28"/>
          <w:szCs w:val="28"/>
        </w:rPr>
        <w:t xml:space="preserve">to affirm Phil as </w:t>
      </w:r>
      <w:r w:rsidR="001D352C" w:rsidRPr="001D352C">
        <w:rPr>
          <w:i/>
          <w:sz w:val="28"/>
          <w:szCs w:val="28"/>
        </w:rPr>
        <w:t xml:space="preserve">TG4v </w:t>
      </w:r>
      <w:r w:rsidRPr="001D352C">
        <w:rPr>
          <w:i/>
          <w:sz w:val="28"/>
          <w:szCs w:val="28"/>
        </w:rPr>
        <w:t>chair</w:t>
      </w:r>
    </w:p>
    <w:p w14:paraId="2F47F205" w14:textId="532767BC" w:rsidR="006B7603" w:rsidRDefault="001D352C" w:rsidP="00CC1CA2">
      <w:pPr>
        <w:pStyle w:val="ListParagraph"/>
        <w:numPr>
          <w:ilvl w:val="0"/>
          <w:numId w:val="13"/>
        </w:numPr>
        <w:rPr>
          <w:sz w:val="28"/>
          <w:szCs w:val="28"/>
        </w:rPr>
      </w:pPr>
      <w:r>
        <w:rPr>
          <w:sz w:val="28"/>
          <w:szCs w:val="28"/>
        </w:rPr>
        <w:t>C Powell</w:t>
      </w:r>
      <w:r w:rsidR="006B7603">
        <w:rPr>
          <w:sz w:val="28"/>
          <w:szCs w:val="28"/>
        </w:rPr>
        <w:t xml:space="preserve"> moved, </w:t>
      </w:r>
      <w:r>
        <w:rPr>
          <w:sz w:val="28"/>
          <w:szCs w:val="28"/>
        </w:rPr>
        <w:t>A Estrada</w:t>
      </w:r>
      <w:r w:rsidR="006B7603">
        <w:rPr>
          <w:sz w:val="28"/>
          <w:szCs w:val="28"/>
        </w:rPr>
        <w:t xml:space="preserve"> seconded</w:t>
      </w:r>
    </w:p>
    <w:p w14:paraId="14B5C118" w14:textId="4C450174" w:rsidR="006B7603" w:rsidRPr="00DB1A73" w:rsidRDefault="006B7603" w:rsidP="00CC1CA2">
      <w:pPr>
        <w:pStyle w:val="ListParagraph"/>
        <w:numPr>
          <w:ilvl w:val="0"/>
          <w:numId w:val="13"/>
        </w:numPr>
        <w:rPr>
          <w:sz w:val="28"/>
          <w:szCs w:val="28"/>
        </w:rPr>
      </w:pPr>
      <w:r w:rsidRPr="00DB3821">
        <w:rPr>
          <w:sz w:val="28"/>
        </w:rPr>
        <w:t xml:space="preserve">Upon neither discussion nor objection the </w:t>
      </w:r>
      <w:r w:rsidR="001D352C">
        <w:rPr>
          <w:sz w:val="28"/>
        </w:rPr>
        <w:t>motion carries</w:t>
      </w:r>
      <w:r w:rsidRPr="00DB3821">
        <w:rPr>
          <w:sz w:val="28"/>
        </w:rPr>
        <w:t>.</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570E25BC" w14:textId="0C05F475" w:rsidR="007109B3" w:rsidRDefault="00B63425" w:rsidP="007109B3">
      <w:pPr>
        <w:pStyle w:val="ListParagraph"/>
        <w:numPr>
          <w:ilvl w:val="0"/>
          <w:numId w:val="1"/>
        </w:numPr>
        <w:ind w:left="720"/>
        <w:rPr>
          <w:sz w:val="28"/>
          <w:szCs w:val="28"/>
        </w:rPr>
      </w:pPr>
      <w:r>
        <w:rPr>
          <w:sz w:val="28"/>
          <w:szCs w:val="28"/>
        </w:rPr>
        <w:t>Discussed FCC and report and order</w:t>
      </w:r>
    </w:p>
    <w:p w14:paraId="0D3A2E11" w14:textId="5B7FDB68" w:rsidR="00B63425" w:rsidRDefault="00B63425" w:rsidP="007109B3">
      <w:pPr>
        <w:pStyle w:val="ListParagraph"/>
        <w:numPr>
          <w:ilvl w:val="0"/>
          <w:numId w:val="1"/>
        </w:numPr>
        <w:ind w:left="720"/>
        <w:rPr>
          <w:sz w:val="28"/>
          <w:szCs w:val="28"/>
        </w:rPr>
      </w:pPr>
      <w:r>
        <w:rPr>
          <w:sz w:val="28"/>
          <w:szCs w:val="28"/>
        </w:rPr>
        <w:t>ETSI updates</w:t>
      </w:r>
    </w:p>
    <w:p w14:paraId="52157C9E" w14:textId="5392A79D" w:rsidR="00B63425" w:rsidRPr="007109B3" w:rsidRDefault="00B63425" w:rsidP="007109B3">
      <w:pPr>
        <w:pStyle w:val="ListParagraph"/>
        <w:numPr>
          <w:ilvl w:val="0"/>
          <w:numId w:val="1"/>
        </w:numPr>
        <w:ind w:left="720"/>
        <w:rPr>
          <w:sz w:val="28"/>
          <w:szCs w:val="28"/>
        </w:rPr>
      </w:pPr>
      <w:r>
        <w:rPr>
          <w:sz w:val="28"/>
          <w:szCs w:val="28"/>
        </w:rPr>
        <w:t>Consultation on 3.8 - 4.2 GHz</w:t>
      </w:r>
    </w:p>
    <w:p w14:paraId="715D2F41" w14:textId="77777777" w:rsidR="007109B3" w:rsidRDefault="007109B3" w:rsidP="006C6577">
      <w:pPr>
        <w:rPr>
          <w:b/>
          <w:sz w:val="28"/>
          <w:szCs w:val="28"/>
        </w:rPr>
      </w:pPr>
    </w:p>
    <w:p w14:paraId="1332B078" w14:textId="77777777" w:rsidR="007109B3" w:rsidRPr="00B74C42" w:rsidRDefault="007109B3" w:rsidP="007109B3">
      <w:pPr>
        <w:rPr>
          <w:sz w:val="28"/>
          <w:szCs w:val="28"/>
        </w:rPr>
      </w:pPr>
      <w:r w:rsidRPr="00B74C42">
        <w:rPr>
          <w:b/>
          <w:sz w:val="28"/>
          <w:szCs w:val="28"/>
        </w:rPr>
        <w:t xml:space="preserve">TG3e </w:t>
      </w:r>
      <w:r w:rsidRPr="00B74C42">
        <w:rPr>
          <w:sz w:val="28"/>
          <w:szCs w:val="28"/>
        </w:rPr>
        <w:t>by Andrew Estrada</w:t>
      </w:r>
    </w:p>
    <w:p w14:paraId="1AA8ACEF" w14:textId="572F6AD7" w:rsidR="007109B3" w:rsidRDefault="004F69C8" w:rsidP="007109B3">
      <w:pPr>
        <w:pStyle w:val="ListParagraph"/>
        <w:numPr>
          <w:ilvl w:val="0"/>
          <w:numId w:val="7"/>
        </w:numPr>
        <w:rPr>
          <w:sz w:val="28"/>
          <w:szCs w:val="28"/>
        </w:rPr>
      </w:pPr>
      <w:r>
        <w:rPr>
          <w:sz w:val="28"/>
          <w:szCs w:val="28"/>
        </w:rPr>
        <w:t>Completed 1</w:t>
      </w:r>
      <w:r w:rsidRPr="004F69C8">
        <w:rPr>
          <w:sz w:val="28"/>
          <w:szCs w:val="28"/>
          <w:vertAlign w:val="superscript"/>
        </w:rPr>
        <w:t>st</w:t>
      </w:r>
      <w:r>
        <w:rPr>
          <w:sz w:val="28"/>
          <w:szCs w:val="28"/>
        </w:rPr>
        <w:t xml:space="preserve"> </w:t>
      </w:r>
      <w:proofErr w:type="spellStart"/>
      <w:r>
        <w:rPr>
          <w:sz w:val="28"/>
          <w:szCs w:val="28"/>
        </w:rPr>
        <w:t>recirc</w:t>
      </w:r>
      <w:proofErr w:type="spellEnd"/>
      <w:r>
        <w:rPr>
          <w:sz w:val="28"/>
          <w:szCs w:val="28"/>
        </w:rPr>
        <w:t xml:space="preserve"> with 101 comments</w:t>
      </w:r>
    </w:p>
    <w:p w14:paraId="79C6B58A" w14:textId="7F33A3F8" w:rsidR="004F69C8" w:rsidRPr="00DB3821" w:rsidRDefault="004F69C8" w:rsidP="007109B3">
      <w:pPr>
        <w:pStyle w:val="ListParagraph"/>
        <w:numPr>
          <w:ilvl w:val="0"/>
          <w:numId w:val="7"/>
        </w:numPr>
        <w:rPr>
          <w:sz w:val="28"/>
          <w:szCs w:val="28"/>
        </w:rPr>
      </w:pPr>
      <w:r>
        <w:rPr>
          <w:sz w:val="28"/>
          <w:szCs w:val="28"/>
        </w:rPr>
        <w:t>Working on comment resolution</w:t>
      </w:r>
    </w:p>
    <w:p w14:paraId="76CE7578" w14:textId="77777777" w:rsidR="009D5790" w:rsidRDefault="009D5790" w:rsidP="007D1446">
      <w:pPr>
        <w:rPr>
          <w:b/>
          <w:sz w:val="28"/>
          <w:szCs w:val="28"/>
        </w:rPr>
      </w:pPr>
    </w:p>
    <w:p w14:paraId="14DB22EA" w14:textId="45EEBB59" w:rsidR="007D1446" w:rsidRPr="00DB3821" w:rsidRDefault="007D1446" w:rsidP="007D1446">
      <w:pPr>
        <w:rPr>
          <w:sz w:val="28"/>
          <w:szCs w:val="28"/>
        </w:rPr>
      </w:pPr>
      <w:r w:rsidRPr="00DB3821">
        <w:rPr>
          <w:b/>
          <w:sz w:val="28"/>
          <w:szCs w:val="28"/>
        </w:rPr>
        <w:t xml:space="preserve">TG4s (SRU) </w:t>
      </w:r>
      <w:r w:rsidRPr="00DB3821">
        <w:rPr>
          <w:sz w:val="28"/>
          <w:szCs w:val="28"/>
        </w:rPr>
        <w:t>by Shoichi Kitazawa</w:t>
      </w:r>
      <w:r w:rsidRPr="00DB3821">
        <w:rPr>
          <w:b/>
          <w:sz w:val="28"/>
          <w:szCs w:val="28"/>
        </w:rPr>
        <w:t xml:space="preserve"> </w:t>
      </w:r>
    </w:p>
    <w:p w14:paraId="5EA25671" w14:textId="389C6E9B" w:rsidR="007D1446" w:rsidRPr="00DB3821" w:rsidRDefault="004F69C8" w:rsidP="004026D4">
      <w:pPr>
        <w:pStyle w:val="ListParagraph"/>
        <w:numPr>
          <w:ilvl w:val="0"/>
          <w:numId w:val="13"/>
        </w:numPr>
        <w:rPr>
          <w:sz w:val="28"/>
          <w:szCs w:val="28"/>
        </w:rPr>
      </w:pPr>
      <w:r>
        <w:rPr>
          <w:sz w:val="28"/>
          <w:szCs w:val="28"/>
        </w:rPr>
        <w:t>Developing a draft</w:t>
      </w:r>
    </w:p>
    <w:p w14:paraId="573046E1" w14:textId="77777777" w:rsidR="00CA3354" w:rsidRPr="00285756" w:rsidRDefault="00CA3354" w:rsidP="006C6577">
      <w:pPr>
        <w:rPr>
          <w:b/>
          <w:sz w:val="28"/>
          <w:szCs w:val="28"/>
        </w:rPr>
      </w:pPr>
    </w:p>
    <w:p w14:paraId="2150E9D6" w14:textId="33E05517" w:rsidR="007C5F59" w:rsidRPr="00285756" w:rsidRDefault="007C5F59" w:rsidP="006C6577">
      <w:pPr>
        <w:rPr>
          <w:b/>
          <w:sz w:val="28"/>
          <w:szCs w:val="28"/>
        </w:rPr>
      </w:pPr>
      <w:r w:rsidRPr="00285756">
        <w:rPr>
          <w:b/>
          <w:sz w:val="28"/>
          <w:szCs w:val="28"/>
        </w:rPr>
        <w:t>TG4t</w:t>
      </w:r>
      <w:r w:rsidR="00285756">
        <w:rPr>
          <w:b/>
          <w:sz w:val="28"/>
          <w:szCs w:val="28"/>
        </w:rPr>
        <w:t xml:space="preserve"> </w:t>
      </w:r>
      <w:r w:rsidR="00285756" w:rsidRPr="00285756">
        <w:rPr>
          <w:sz w:val="28"/>
          <w:szCs w:val="28"/>
        </w:rPr>
        <w:t>by Clint Powell</w:t>
      </w:r>
      <w:r w:rsidR="00285756">
        <w:rPr>
          <w:sz w:val="28"/>
          <w:szCs w:val="28"/>
        </w:rPr>
        <w:t xml:space="preserve"> </w:t>
      </w:r>
    </w:p>
    <w:p w14:paraId="30711CFF" w14:textId="497E4C03" w:rsidR="00DB1A73" w:rsidRDefault="0069062C" w:rsidP="0069062C">
      <w:pPr>
        <w:pStyle w:val="ListParagraph"/>
        <w:widowControl w:val="0"/>
        <w:numPr>
          <w:ilvl w:val="0"/>
          <w:numId w:val="13"/>
        </w:numPr>
        <w:autoSpaceDE w:val="0"/>
        <w:autoSpaceDN w:val="0"/>
        <w:adjustRightInd w:val="0"/>
        <w:rPr>
          <w:sz w:val="28"/>
          <w:szCs w:val="28"/>
        </w:rPr>
      </w:pPr>
      <w:r>
        <w:rPr>
          <w:sz w:val="28"/>
          <w:szCs w:val="28"/>
        </w:rPr>
        <w:t>Working on CA document</w:t>
      </w:r>
    </w:p>
    <w:p w14:paraId="2E428893" w14:textId="7BE52CF7" w:rsidR="0069062C" w:rsidRPr="0069062C" w:rsidRDefault="0069062C" w:rsidP="0069062C">
      <w:pPr>
        <w:pStyle w:val="ListParagraph"/>
        <w:widowControl w:val="0"/>
        <w:numPr>
          <w:ilvl w:val="0"/>
          <w:numId w:val="13"/>
        </w:numPr>
        <w:autoSpaceDE w:val="0"/>
        <w:autoSpaceDN w:val="0"/>
        <w:adjustRightInd w:val="0"/>
        <w:rPr>
          <w:sz w:val="28"/>
          <w:szCs w:val="28"/>
        </w:rPr>
      </w:pPr>
      <w:r>
        <w:rPr>
          <w:sz w:val="28"/>
          <w:szCs w:val="28"/>
        </w:rPr>
        <w:t>Will request to go to letter ballot at closing plenary</w:t>
      </w:r>
    </w:p>
    <w:p w14:paraId="098E5D1C" w14:textId="77777777" w:rsidR="00D27AA9" w:rsidRPr="00DB3821" w:rsidRDefault="00D27AA9" w:rsidP="00A706EF">
      <w:pPr>
        <w:rPr>
          <w:b/>
          <w:sz w:val="28"/>
          <w:szCs w:val="28"/>
        </w:rPr>
      </w:pPr>
    </w:p>
    <w:p w14:paraId="0548D1F4" w14:textId="13FA6F59" w:rsidR="00034D0E" w:rsidRPr="00DB3821" w:rsidRDefault="00C01D54" w:rsidP="00A706EF">
      <w:pPr>
        <w:rPr>
          <w:sz w:val="28"/>
          <w:szCs w:val="28"/>
        </w:rPr>
      </w:pPr>
      <w:r w:rsidRPr="00DB3821">
        <w:rPr>
          <w:b/>
          <w:sz w:val="28"/>
          <w:szCs w:val="28"/>
        </w:rPr>
        <w:t>T</w:t>
      </w:r>
      <w:r w:rsidR="00C37643" w:rsidRPr="00DB3821">
        <w:rPr>
          <w:b/>
          <w:sz w:val="28"/>
          <w:szCs w:val="28"/>
        </w:rPr>
        <w:t>G</w:t>
      </w:r>
      <w:r w:rsidRPr="00DB3821">
        <w:rPr>
          <w:b/>
          <w:sz w:val="28"/>
          <w:szCs w:val="28"/>
        </w:rPr>
        <w:t>10 (</w:t>
      </w:r>
      <w:r w:rsidR="00034D0E" w:rsidRPr="00DB3821">
        <w:rPr>
          <w:b/>
          <w:sz w:val="28"/>
          <w:szCs w:val="28"/>
        </w:rPr>
        <w:t>L2R</w:t>
      </w:r>
      <w:r w:rsidRPr="00DB3821">
        <w:rPr>
          <w:b/>
          <w:sz w:val="28"/>
          <w:szCs w:val="28"/>
        </w:rPr>
        <w:t>)</w:t>
      </w:r>
      <w:r w:rsidR="00034D0E" w:rsidRPr="00DB3821">
        <w:rPr>
          <w:b/>
          <w:sz w:val="28"/>
          <w:szCs w:val="28"/>
        </w:rPr>
        <w:t xml:space="preserve"> </w:t>
      </w:r>
      <w:r w:rsidR="00034D0E" w:rsidRPr="00DB3821">
        <w:rPr>
          <w:sz w:val="28"/>
          <w:szCs w:val="28"/>
        </w:rPr>
        <w:t>by C Powell</w:t>
      </w:r>
      <w:r w:rsidR="003A0F07" w:rsidRPr="00DB3821">
        <w:rPr>
          <w:sz w:val="28"/>
          <w:szCs w:val="28"/>
        </w:rPr>
        <w:t xml:space="preserve"> </w:t>
      </w:r>
    </w:p>
    <w:p w14:paraId="55AB2C52" w14:textId="207FC5BF" w:rsidR="00284526" w:rsidRDefault="0069062C" w:rsidP="004026D4">
      <w:pPr>
        <w:pStyle w:val="ListParagraph"/>
        <w:numPr>
          <w:ilvl w:val="0"/>
          <w:numId w:val="7"/>
        </w:numPr>
        <w:rPr>
          <w:sz w:val="28"/>
          <w:szCs w:val="28"/>
        </w:rPr>
      </w:pPr>
      <w:r>
        <w:rPr>
          <w:sz w:val="28"/>
          <w:szCs w:val="28"/>
        </w:rPr>
        <w:t>Finished all resolutions</w:t>
      </w:r>
    </w:p>
    <w:p w14:paraId="075E7B2F" w14:textId="77777777" w:rsidR="009D5790" w:rsidRPr="009D5790" w:rsidRDefault="009D5790" w:rsidP="009D5790">
      <w:pPr>
        <w:ind w:left="360"/>
        <w:rPr>
          <w:sz w:val="28"/>
          <w:szCs w:val="28"/>
        </w:rPr>
      </w:pPr>
      <w:r w:rsidRPr="009D5790">
        <w:rPr>
          <w:b/>
          <w:bCs/>
          <w:sz w:val="28"/>
          <w:szCs w:val="28"/>
          <w:lang w:val="en-GB"/>
        </w:rPr>
        <w:t xml:space="preserve">Motion for WG Approval to </w:t>
      </w:r>
      <w:proofErr w:type="spellStart"/>
      <w:r w:rsidRPr="009D5790">
        <w:rPr>
          <w:b/>
          <w:bCs/>
          <w:sz w:val="28"/>
          <w:szCs w:val="28"/>
          <w:lang w:val="en-GB"/>
        </w:rPr>
        <w:t>Recirc</w:t>
      </w:r>
      <w:proofErr w:type="spellEnd"/>
      <w:r w:rsidRPr="009D5790">
        <w:rPr>
          <w:b/>
          <w:bCs/>
          <w:sz w:val="28"/>
          <w:szCs w:val="28"/>
          <w:lang w:val="en-GB"/>
        </w:rPr>
        <w:t>. LB 118.</w:t>
      </w:r>
    </w:p>
    <w:p w14:paraId="4EA8818E" w14:textId="77777777" w:rsidR="009D5790" w:rsidRPr="009D5790" w:rsidRDefault="009D5790" w:rsidP="009D5790">
      <w:pPr>
        <w:pStyle w:val="ListParagraph"/>
        <w:numPr>
          <w:ilvl w:val="0"/>
          <w:numId w:val="7"/>
        </w:numPr>
        <w:rPr>
          <w:sz w:val="28"/>
          <w:szCs w:val="28"/>
        </w:rPr>
      </w:pPr>
      <w:r w:rsidRPr="009D5790">
        <w:rPr>
          <w:i/>
          <w:iCs/>
          <w:sz w:val="28"/>
          <w:szCs w:val="28"/>
        </w:rPr>
        <w:lastRenderedPageBreak/>
        <w:t>Move that 802.15 WG start a WG Letter Ballot recirculation requesting approval to forward document D6_P802-15-10-Draft_Recommended_Practice, edited in accordance with the instructions in document [15-15-0318-52], and CA document [15-15-0535-02] to Sponsor Ballot pending the completion and inclusion of the edits in the draft.</w:t>
      </w:r>
    </w:p>
    <w:p w14:paraId="71971A63" w14:textId="6F1F66F4" w:rsidR="009D5790" w:rsidRDefault="009D5790" w:rsidP="009D5790">
      <w:pPr>
        <w:pStyle w:val="ListParagraph"/>
        <w:numPr>
          <w:ilvl w:val="0"/>
          <w:numId w:val="7"/>
        </w:numPr>
        <w:rPr>
          <w:sz w:val="28"/>
          <w:szCs w:val="28"/>
        </w:rPr>
      </w:pPr>
      <w:r w:rsidRPr="009D5790">
        <w:rPr>
          <w:sz w:val="28"/>
          <w:szCs w:val="28"/>
        </w:rPr>
        <w:t>Moved by:  Clint Powell</w:t>
      </w:r>
      <w:r>
        <w:rPr>
          <w:sz w:val="28"/>
          <w:szCs w:val="28"/>
        </w:rPr>
        <w:t xml:space="preserve">;  </w:t>
      </w:r>
      <w:r w:rsidRPr="009D5790">
        <w:rPr>
          <w:sz w:val="28"/>
          <w:szCs w:val="28"/>
        </w:rPr>
        <w:t xml:space="preserve">Seconded by:  </w:t>
      </w:r>
      <w:r w:rsidR="0069062C">
        <w:rPr>
          <w:sz w:val="28"/>
          <w:szCs w:val="28"/>
        </w:rPr>
        <w:t>Ben Rolfe</w:t>
      </w:r>
    </w:p>
    <w:p w14:paraId="60D1E3DC" w14:textId="22BD9E65" w:rsidR="0069062C" w:rsidRPr="009D5790" w:rsidRDefault="0069062C" w:rsidP="009D5790">
      <w:pPr>
        <w:pStyle w:val="ListParagraph"/>
        <w:numPr>
          <w:ilvl w:val="0"/>
          <w:numId w:val="7"/>
        </w:numPr>
        <w:rPr>
          <w:sz w:val="28"/>
          <w:szCs w:val="28"/>
        </w:rPr>
      </w:pPr>
      <w:r>
        <w:rPr>
          <w:sz w:val="28"/>
          <w:szCs w:val="28"/>
        </w:rPr>
        <w:t>Upon neither discussion nor objection the motion carries</w:t>
      </w:r>
    </w:p>
    <w:p w14:paraId="167D103C" w14:textId="77777777" w:rsidR="009D5790" w:rsidRPr="009D5790" w:rsidRDefault="009D5790" w:rsidP="009D5790">
      <w:pPr>
        <w:ind w:left="360"/>
        <w:rPr>
          <w:sz w:val="28"/>
          <w:szCs w:val="28"/>
        </w:rPr>
      </w:pPr>
      <w:r w:rsidRPr="009D5790">
        <w:rPr>
          <w:b/>
          <w:bCs/>
          <w:sz w:val="28"/>
          <w:szCs w:val="28"/>
          <w:lang w:val="en-GB"/>
        </w:rPr>
        <w:t>Motion for WG Approval to Form TG10 BRC.</w:t>
      </w:r>
    </w:p>
    <w:p w14:paraId="56E498F3" w14:textId="77777777" w:rsidR="009D5790" w:rsidRPr="009D5790" w:rsidRDefault="009D5790" w:rsidP="009D5790">
      <w:pPr>
        <w:pStyle w:val="ListParagraph"/>
        <w:numPr>
          <w:ilvl w:val="0"/>
          <w:numId w:val="7"/>
        </w:numPr>
        <w:rPr>
          <w:sz w:val="28"/>
          <w:szCs w:val="28"/>
        </w:rPr>
      </w:pPr>
      <w:r w:rsidRPr="009D5790">
        <w:rPr>
          <w:i/>
          <w:iCs/>
          <w:sz w:val="28"/>
          <w:szCs w:val="28"/>
        </w:rPr>
        <w:t xml:space="preserve">Move that 802.15 WG approve the formation of a Ballot Resolution Committee (BRC) for the WG balloting of the TG10 draft recommended practice with the following membership: </w:t>
      </w:r>
      <w:r w:rsidRPr="009D5790">
        <w:rPr>
          <w:sz w:val="28"/>
          <w:szCs w:val="28"/>
        </w:rPr>
        <w:t xml:space="preserve">Clint Powell, </w:t>
      </w:r>
      <w:proofErr w:type="spellStart"/>
      <w:r w:rsidRPr="009D5790">
        <w:rPr>
          <w:sz w:val="28"/>
          <w:szCs w:val="28"/>
        </w:rPr>
        <w:t>Verotiana</w:t>
      </w:r>
      <w:proofErr w:type="spellEnd"/>
      <w:r w:rsidRPr="009D5790">
        <w:rPr>
          <w:sz w:val="28"/>
          <w:szCs w:val="28"/>
        </w:rPr>
        <w:t xml:space="preserve"> </w:t>
      </w:r>
      <w:proofErr w:type="spellStart"/>
      <w:r w:rsidRPr="009D5790">
        <w:rPr>
          <w:sz w:val="28"/>
          <w:szCs w:val="28"/>
        </w:rPr>
        <w:t>Rabarijaona</w:t>
      </w:r>
      <w:proofErr w:type="spellEnd"/>
      <w:r w:rsidRPr="009D5790">
        <w:rPr>
          <w:sz w:val="28"/>
          <w:szCs w:val="28"/>
        </w:rPr>
        <w:t xml:space="preserve">, Fumihide Kojima, Noriyuki Sato, Kiyoshi Fukui, </w:t>
      </w:r>
      <w:proofErr w:type="spellStart"/>
      <w:r w:rsidRPr="009D5790">
        <w:rPr>
          <w:sz w:val="28"/>
          <w:szCs w:val="28"/>
        </w:rPr>
        <w:t>Soo</w:t>
      </w:r>
      <w:proofErr w:type="spellEnd"/>
      <w:r w:rsidRPr="009D5790">
        <w:rPr>
          <w:sz w:val="28"/>
          <w:szCs w:val="28"/>
        </w:rPr>
        <w:t xml:space="preserve">-Young Chang, </w:t>
      </w:r>
      <w:proofErr w:type="spellStart"/>
      <w:r w:rsidRPr="009D5790">
        <w:rPr>
          <w:sz w:val="28"/>
          <w:szCs w:val="28"/>
        </w:rPr>
        <w:t>Jaehwan</w:t>
      </w:r>
      <w:proofErr w:type="spellEnd"/>
      <w:r w:rsidRPr="009D5790">
        <w:rPr>
          <w:sz w:val="28"/>
          <w:szCs w:val="28"/>
        </w:rPr>
        <w:t xml:space="preserve"> Kim, </w:t>
      </w:r>
      <w:proofErr w:type="spellStart"/>
      <w:r w:rsidRPr="009D5790">
        <w:rPr>
          <w:sz w:val="28"/>
          <w:szCs w:val="28"/>
        </w:rPr>
        <w:t>SangSung</w:t>
      </w:r>
      <w:proofErr w:type="spellEnd"/>
      <w:r w:rsidRPr="009D5790">
        <w:rPr>
          <w:sz w:val="28"/>
          <w:szCs w:val="28"/>
        </w:rPr>
        <w:t xml:space="preserve"> Choi, Charlie Perkins.</w:t>
      </w:r>
      <w:r w:rsidRPr="009D5790">
        <w:rPr>
          <w:i/>
          <w:iCs/>
          <w:sz w:val="28"/>
          <w:szCs w:val="28"/>
        </w:rPr>
        <w:t xml:space="preserve">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14:paraId="32D37049" w14:textId="2A932908" w:rsidR="009D5790" w:rsidRDefault="009D5790" w:rsidP="009D5790">
      <w:pPr>
        <w:pStyle w:val="ListParagraph"/>
        <w:numPr>
          <w:ilvl w:val="0"/>
          <w:numId w:val="7"/>
        </w:numPr>
        <w:rPr>
          <w:sz w:val="28"/>
          <w:szCs w:val="28"/>
        </w:rPr>
      </w:pPr>
      <w:r w:rsidRPr="009D5790">
        <w:rPr>
          <w:sz w:val="28"/>
          <w:szCs w:val="28"/>
        </w:rPr>
        <w:t>Moved by:  Clint Powell</w:t>
      </w:r>
      <w:r>
        <w:rPr>
          <w:sz w:val="28"/>
          <w:szCs w:val="28"/>
        </w:rPr>
        <w:t xml:space="preserve">; </w:t>
      </w:r>
      <w:r w:rsidRPr="009D5790">
        <w:rPr>
          <w:sz w:val="28"/>
          <w:szCs w:val="28"/>
        </w:rPr>
        <w:t xml:space="preserve">Seconded by:  </w:t>
      </w:r>
      <w:r w:rsidR="0071407F">
        <w:rPr>
          <w:sz w:val="28"/>
          <w:szCs w:val="28"/>
        </w:rPr>
        <w:t>Myung Lee</w:t>
      </w:r>
    </w:p>
    <w:p w14:paraId="2D88CD52" w14:textId="77777777" w:rsidR="0071407F" w:rsidRPr="009D5790" w:rsidRDefault="0071407F" w:rsidP="0071407F">
      <w:pPr>
        <w:pStyle w:val="ListParagraph"/>
        <w:numPr>
          <w:ilvl w:val="0"/>
          <w:numId w:val="7"/>
        </w:numPr>
        <w:rPr>
          <w:sz w:val="28"/>
          <w:szCs w:val="28"/>
        </w:rPr>
      </w:pPr>
      <w:r>
        <w:rPr>
          <w:sz w:val="28"/>
          <w:szCs w:val="28"/>
        </w:rPr>
        <w:t>Upon neither discussion nor objection the motion carries</w:t>
      </w:r>
    </w:p>
    <w:p w14:paraId="167E1575" w14:textId="77777777" w:rsidR="00830B1D" w:rsidRDefault="00830B1D" w:rsidP="0069062C">
      <w:pPr>
        <w:rPr>
          <w:b/>
          <w:sz w:val="28"/>
          <w:szCs w:val="28"/>
        </w:rPr>
      </w:pPr>
    </w:p>
    <w:p w14:paraId="5757EC6F" w14:textId="77777777" w:rsidR="0069062C" w:rsidRPr="00DB3821" w:rsidRDefault="0069062C" w:rsidP="0069062C">
      <w:pPr>
        <w:rPr>
          <w:b/>
          <w:sz w:val="28"/>
          <w:szCs w:val="28"/>
        </w:rPr>
      </w:pPr>
      <w:r w:rsidRPr="00DB3821">
        <w:rPr>
          <w:b/>
          <w:sz w:val="28"/>
          <w:szCs w:val="28"/>
        </w:rPr>
        <w:t>TG7r1 by Yeong Min</w:t>
      </w:r>
    </w:p>
    <w:p w14:paraId="631655C2" w14:textId="2C0FAA9E" w:rsidR="0069062C" w:rsidRDefault="00830B1D" w:rsidP="0069062C">
      <w:pPr>
        <w:pStyle w:val="ListParagraph"/>
        <w:numPr>
          <w:ilvl w:val="0"/>
          <w:numId w:val="13"/>
        </w:numPr>
        <w:rPr>
          <w:sz w:val="28"/>
          <w:szCs w:val="28"/>
        </w:rPr>
      </w:pPr>
      <w:r>
        <w:rPr>
          <w:sz w:val="28"/>
          <w:szCs w:val="28"/>
        </w:rPr>
        <w:t>Working on technical path forward</w:t>
      </w:r>
    </w:p>
    <w:p w14:paraId="7E09DE8D" w14:textId="77777777" w:rsidR="00830B1D" w:rsidRDefault="00830B1D" w:rsidP="0069062C">
      <w:pPr>
        <w:rPr>
          <w:b/>
          <w:sz w:val="28"/>
          <w:szCs w:val="28"/>
        </w:rPr>
      </w:pPr>
    </w:p>
    <w:p w14:paraId="7ADAE483" w14:textId="77777777" w:rsidR="0069062C" w:rsidRPr="00DB3821" w:rsidRDefault="0069062C" w:rsidP="0069062C">
      <w:pPr>
        <w:rPr>
          <w:b/>
          <w:sz w:val="28"/>
          <w:szCs w:val="28"/>
        </w:rPr>
      </w:pPr>
      <w:r w:rsidRPr="00DB3821">
        <w:rPr>
          <w:b/>
          <w:sz w:val="28"/>
          <w:szCs w:val="28"/>
        </w:rPr>
        <w:t xml:space="preserve">TG8 (PAC) </w:t>
      </w:r>
      <w:r w:rsidRPr="00DB3821">
        <w:rPr>
          <w:sz w:val="28"/>
          <w:szCs w:val="28"/>
        </w:rPr>
        <w:t>by Myung Lee (CUNY)</w:t>
      </w:r>
    </w:p>
    <w:p w14:paraId="76820814" w14:textId="37A92057" w:rsidR="0069062C" w:rsidRPr="009D5790" w:rsidRDefault="0069062C" w:rsidP="0069062C">
      <w:pPr>
        <w:pStyle w:val="ListParagraph"/>
        <w:numPr>
          <w:ilvl w:val="0"/>
          <w:numId w:val="7"/>
        </w:numPr>
        <w:rPr>
          <w:sz w:val="28"/>
          <w:szCs w:val="28"/>
        </w:rPr>
      </w:pPr>
      <w:r w:rsidRPr="00DB3821">
        <w:rPr>
          <w:sz w:val="28"/>
          <w:szCs w:val="28"/>
        </w:rPr>
        <w:t>Working on draft</w:t>
      </w:r>
      <w:r>
        <w:rPr>
          <w:sz w:val="28"/>
          <w:szCs w:val="28"/>
        </w:rPr>
        <w:t>, estimate LB</w:t>
      </w:r>
      <w:r w:rsidR="00830B1D">
        <w:rPr>
          <w:sz w:val="28"/>
          <w:szCs w:val="28"/>
        </w:rPr>
        <w:t xml:space="preserve"> at closing plenary</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660A2434" w14:textId="0D9C56B7" w:rsidR="009D5790" w:rsidRDefault="00CC1CA2" w:rsidP="009D5790">
      <w:pPr>
        <w:pStyle w:val="ListParagraph"/>
        <w:numPr>
          <w:ilvl w:val="0"/>
          <w:numId w:val="4"/>
        </w:numPr>
        <w:ind w:left="720"/>
        <w:rPr>
          <w:sz w:val="28"/>
          <w:szCs w:val="28"/>
        </w:rPr>
      </w:pPr>
      <w:r>
        <w:rPr>
          <w:sz w:val="28"/>
          <w:szCs w:val="28"/>
        </w:rPr>
        <w:t>Defining a list of objects that the ULI will configure/manage</w:t>
      </w:r>
    </w:p>
    <w:p w14:paraId="6E4A75E1" w14:textId="7E99009F" w:rsidR="00830B1D" w:rsidRDefault="00830B1D" w:rsidP="009D5790">
      <w:pPr>
        <w:pStyle w:val="ListParagraph"/>
        <w:numPr>
          <w:ilvl w:val="0"/>
          <w:numId w:val="4"/>
        </w:numPr>
        <w:ind w:left="720"/>
        <w:rPr>
          <w:sz w:val="28"/>
          <w:szCs w:val="28"/>
        </w:rPr>
      </w:pPr>
      <w:r>
        <w:rPr>
          <w:sz w:val="28"/>
          <w:szCs w:val="28"/>
        </w:rPr>
        <w:t xml:space="preserve">Motion </w:t>
      </w:r>
      <w:r w:rsidRPr="001D352C">
        <w:rPr>
          <w:i/>
          <w:sz w:val="28"/>
          <w:szCs w:val="28"/>
        </w:rPr>
        <w:t>to affirm Pat Kinney</w:t>
      </w:r>
      <w:r w:rsidR="001D352C" w:rsidRPr="001D352C">
        <w:rPr>
          <w:i/>
          <w:sz w:val="28"/>
          <w:szCs w:val="28"/>
        </w:rPr>
        <w:t xml:space="preserve"> as </w:t>
      </w:r>
      <w:r w:rsidR="001D352C">
        <w:rPr>
          <w:i/>
          <w:sz w:val="28"/>
          <w:szCs w:val="28"/>
        </w:rPr>
        <w:t xml:space="preserve">TG12 </w:t>
      </w:r>
      <w:r w:rsidR="001D352C" w:rsidRPr="001D352C">
        <w:rPr>
          <w:i/>
          <w:sz w:val="28"/>
          <w:szCs w:val="28"/>
        </w:rPr>
        <w:t>chair</w:t>
      </w:r>
    </w:p>
    <w:p w14:paraId="3BDAA0DF" w14:textId="4C23524B" w:rsidR="00830B1D" w:rsidRDefault="00016D2E" w:rsidP="009D5790">
      <w:pPr>
        <w:pStyle w:val="ListParagraph"/>
        <w:numPr>
          <w:ilvl w:val="0"/>
          <w:numId w:val="4"/>
        </w:numPr>
        <w:ind w:left="720"/>
        <w:rPr>
          <w:sz w:val="28"/>
          <w:szCs w:val="28"/>
        </w:rPr>
      </w:pPr>
      <w:r>
        <w:rPr>
          <w:sz w:val="28"/>
          <w:szCs w:val="28"/>
        </w:rPr>
        <w:t>B Rolfe</w:t>
      </w:r>
      <w:r w:rsidR="00830B1D">
        <w:rPr>
          <w:sz w:val="28"/>
          <w:szCs w:val="28"/>
        </w:rPr>
        <w:t xml:space="preserve"> and A</w:t>
      </w:r>
      <w:r>
        <w:rPr>
          <w:sz w:val="28"/>
          <w:szCs w:val="28"/>
        </w:rPr>
        <w:t xml:space="preserve"> Estrada seconded</w:t>
      </w:r>
      <w:r w:rsidR="00830B1D">
        <w:rPr>
          <w:sz w:val="28"/>
          <w:szCs w:val="28"/>
        </w:rPr>
        <w:t xml:space="preserve"> </w:t>
      </w:r>
    </w:p>
    <w:p w14:paraId="18D8ADCE" w14:textId="1D6D1F9A" w:rsidR="00016D2E" w:rsidRPr="00016D2E" w:rsidRDefault="00016D2E" w:rsidP="00016D2E">
      <w:pPr>
        <w:pStyle w:val="ListParagraph"/>
        <w:numPr>
          <w:ilvl w:val="0"/>
          <w:numId w:val="4"/>
        </w:numPr>
        <w:ind w:left="720"/>
        <w:rPr>
          <w:sz w:val="28"/>
          <w:szCs w:val="28"/>
        </w:rPr>
      </w:pPr>
      <w:r>
        <w:rPr>
          <w:sz w:val="28"/>
          <w:szCs w:val="28"/>
        </w:rPr>
        <w:t>Upon neither discussion nor objection the motion carries</w:t>
      </w:r>
    </w:p>
    <w:p w14:paraId="3E5CD749" w14:textId="77777777" w:rsidR="009D5790" w:rsidRDefault="009D5790" w:rsidP="000A181A">
      <w:pPr>
        <w:rPr>
          <w:b/>
          <w:sz w:val="28"/>
          <w:szCs w:val="28"/>
        </w:rPr>
      </w:pPr>
    </w:p>
    <w:p w14:paraId="2CCCF434" w14:textId="5DA7C464" w:rsidR="000A181A" w:rsidRPr="00DB3821" w:rsidRDefault="000A181A" w:rsidP="000A181A">
      <w:pPr>
        <w:rPr>
          <w:sz w:val="28"/>
          <w:szCs w:val="28"/>
        </w:rPr>
      </w:pPr>
      <w:r w:rsidRPr="00DB3821">
        <w:rPr>
          <w:b/>
          <w:sz w:val="28"/>
          <w:szCs w:val="28"/>
        </w:rPr>
        <w:t>IG 6tisch</w:t>
      </w:r>
      <w:r w:rsidRPr="00DB3821">
        <w:rPr>
          <w:sz w:val="28"/>
          <w:szCs w:val="28"/>
        </w:rPr>
        <w:t xml:space="preserve"> </w:t>
      </w:r>
      <w:r w:rsidR="00074A92" w:rsidRPr="00074A92">
        <w:rPr>
          <w:b/>
          <w:sz w:val="28"/>
          <w:szCs w:val="28"/>
        </w:rPr>
        <w:t>closing report</w:t>
      </w:r>
      <w:r w:rsidR="00074A92">
        <w:rPr>
          <w:sz w:val="28"/>
          <w:szCs w:val="28"/>
        </w:rPr>
        <w:t xml:space="preserve"> </w:t>
      </w:r>
      <w:r w:rsidRPr="00DB3821">
        <w:rPr>
          <w:sz w:val="28"/>
          <w:szCs w:val="28"/>
        </w:rPr>
        <w:t>by P Kinney</w:t>
      </w:r>
      <w:r w:rsidR="00074A92">
        <w:rPr>
          <w:sz w:val="28"/>
          <w:szCs w:val="28"/>
        </w:rPr>
        <w:t xml:space="preserve"> (15-16-0</w:t>
      </w:r>
      <w:r w:rsidR="0061135B">
        <w:rPr>
          <w:sz w:val="28"/>
          <w:szCs w:val="28"/>
        </w:rPr>
        <w:t>375</w:t>
      </w:r>
      <w:r w:rsidR="00074A92">
        <w:rPr>
          <w:sz w:val="28"/>
          <w:szCs w:val="28"/>
        </w:rPr>
        <w:t>-01)</w:t>
      </w:r>
    </w:p>
    <w:p w14:paraId="375757B8" w14:textId="77777777" w:rsidR="000A181A" w:rsidRPr="00DB3821" w:rsidRDefault="000A181A" w:rsidP="00A706EF">
      <w:pPr>
        <w:rPr>
          <w:b/>
          <w:sz w:val="28"/>
          <w:szCs w:val="28"/>
        </w:rPr>
      </w:pPr>
    </w:p>
    <w:p w14:paraId="1C392F5A" w14:textId="37ED9372" w:rsidR="002957AC" w:rsidRPr="00DB3821" w:rsidRDefault="0061135B" w:rsidP="00A706EF">
      <w:pPr>
        <w:rPr>
          <w:sz w:val="28"/>
          <w:szCs w:val="28"/>
        </w:rPr>
      </w:pPr>
      <w:r>
        <w:rPr>
          <w:b/>
          <w:sz w:val="28"/>
          <w:szCs w:val="28"/>
        </w:rPr>
        <w:t>S</w:t>
      </w:r>
      <w:r w:rsidR="002957AC" w:rsidRPr="00DB3821">
        <w:rPr>
          <w:b/>
          <w:sz w:val="28"/>
          <w:szCs w:val="28"/>
        </w:rPr>
        <w:t xml:space="preserve"> Maintenance </w:t>
      </w:r>
      <w:r w:rsidR="002957AC" w:rsidRPr="00DB3821">
        <w:rPr>
          <w:sz w:val="28"/>
          <w:szCs w:val="28"/>
        </w:rPr>
        <w:t>by P Kinney</w:t>
      </w:r>
    </w:p>
    <w:p w14:paraId="27FC4ECC" w14:textId="52F58049" w:rsidR="004026D4" w:rsidRPr="00A94E9D" w:rsidRDefault="00501921" w:rsidP="00A94E9D">
      <w:pPr>
        <w:pStyle w:val="ListParagraph"/>
        <w:numPr>
          <w:ilvl w:val="0"/>
          <w:numId w:val="4"/>
        </w:numPr>
        <w:ind w:left="720"/>
        <w:rPr>
          <w:sz w:val="28"/>
          <w:szCs w:val="28"/>
        </w:rPr>
      </w:pPr>
      <w:r>
        <w:rPr>
          <w:sz w:val="28"/>
          <w:szCs w:val="28"/>
        </w:rPr>
        <w:t>finished</w:t>
      </w:r>
      <w:r w:rsidR="00522C2C">
        <w:rPr>
          <w:sz w:val="28"/>
          <w:szCs w:val="28"/>
        </w:rPr>
        <w:t xml:space="preserve"> </w:t>
      </w:r>
      <w:r w:rsidR="00A94E9D">
        <w:rPr>
          <w:sz w:val="28"/>
          <w:szCs w:val="28"/>
        </w:rPr>
        <w:t>the following changes to the</w:t>
      </w:r>
      <w:r w:rsidR="00522C2C">
        <w:rPr>
          <w:sz w:val="28"/>
          <w:szCs w:val="28"/>
        </w:rPr>
        <w:t xml:space="preserve"> Operations Manual</w:t>
      </w:r>
      <w:r w:rsidR="004026D4" w:rsidRPr="00A94E9D">
        <w:rPr>
          <w:sz w:val="28"/>
          <w:szCs w:val="28"/>
        </w:rPr>
        <w:t>:</w:t>
      </w:r>
    </w:p>
    <w:p w14:paraId="4990B8B7" w14:textId="77777777" w:rsidR="000D3364" w:rsidRPr="000D3364" w:rsidRDefault="000D3364" w:rsidP="000D3364">
      <w:pPr>
        <w:pStyle w:val="ListParagraph"/>
        <w:numPr>
          <w:ilvl w:val="0"/>
          <w:numId w:val="4"/>
        </w:numPr>
        <w:ind w:left="1080"/>
        <w:rPr>
          <w:rFonts w:cs="Arial"/>
          <w:sz w:val="28"/>
          <w:szCs w:val="28"/>
        </w:rPr>
      </w:pPr>
      <w:r w:rsidRPr="000D3364">
        <w:rPr>
          <w:rFonts w:cs="Arial"/>
          <w:sz w:val="28"/>
          <w:szCs w:val="28"/>
        </w:rPr>
        <w:lastRenderedPageBreak/>
        <w:t>Changed “5C” to “CSD” in 2 places</w:t>
      </w:r>
    </w:p>
    <w:p w14:paraId="500B15B4" w14:textId="77777777" w:rsidR="000D3364" w:rsidRPr="000D3364" w:rsidRDefault="000D3364" w:rsidP="000D3364">
      <w:pPr>
        <w:pStyle w:val="ListParagraph"/>
        <w:numPr>
          <w:ilvl w:val="0"/>
          <w:numId w:val="4"/>
        </w:numPr>
        <w:ind w:left="1080"/>
        <w:rPr>
          <w:rFonts w:cs="Arial"/>
          <w:sz w:val="28"/>
          <w:szCs w:val="28"/>
        </w:rPr>
      </w:pPr>
      <w:r w:rsidRPr="000D3364">
        <w:rPr>
          <w:rFonts w:cs="Arial"/>
          <w:sz w:val="28"/>
          <w:szCs w:val="28"/>
        </w:rPr>
        <w:t>Added: 7.8 SC IETF</w:t>
      </w:r>
    </w:p>
    <w:p w14:paraId="0B8006C7" w14:textId="544C7055" w:rsidR="000D3364" w:rsidRPr="000D3364" w:rsidRDefault="000D3364" w:rsidP="000D3364">
      <w:pPr>
        <w:pStyle w:val="ListParagraph"/>
        <w:numPr>
          <w:ilvl w:val="0"/>
          <w:numId w:val="4"/>
        </w:numPr>
        <w:ind w:left="1080"/>
        <w:rPr>
          <w:rFonts w:cs="Arial"/>
          <w:sz w:val="28"/>
          <w:szCs w:val="28"/>
        </w:rPr>
      </w:pPr>
      <w:r w:rsidRPr="000D3364">
        <w:rPr>
          <w:rFonts w:cs="Arial"/>
          <w:sz w:val="28"/>
          <w:szCs w:val="28"/>
        </w:rPr>
        <w:t>Added: TGs are authorized to send drafts out for recirculation to 4.1</w:t>
      </w:r>
    </w:p>
    <w:p w14:paraId="07D962C1" w14:textId="0B65BC66" w:rsidR="00501921" w:rsidRDefault="004026D4" w:rsidP="004026D4">
      <w:pPr>
        <w:pStyle w:val="ListParagraph"/>
        <w:numPr>
          <w:ilvl w:val="0"/>
          <w:numId w:val="4"/>
        </w:numPr>
        <w:ind w:left="720"/>
        <w:rPr>
          <w:sz w:val="28"/>
          <w:szCs w:val="28"/>
        </w:rPr>
      </w:pPr>
      <w:r>
        <w:rPr>
          <w:sz w:val="28"/>
          <w:szCs w:val="28"/>
        </w:rPr>
        <w:t xml:space="preserve">Above changes </w:t>
      </w:r>
      <w:r w:rsidR="00501921" w:rsidRPr="00501921">
        <w:rPr>
          <w:sz w:val="28"/>
          <w:szCs w:val="28"/>
        </w:rPr>
        <w:t>have been added to the 802.15 Operations Manual draft and uploaded to Mentor as </w:t>
      </w:r>
      <w:r w:rsidR="000D3364" w:rsidRPr="00734A85">
        <w:rPr>
          <w:sz w:val="28"/>
          <w:szCs w:val="28"/>
        </w:rPr>
        <w:t>15-10-0235-17</w:t>
      </w:r>
      <w:r w:rsidR="00501921" w:rsidRPr="00501921">
        <w:rPr>
          <w:sz w:val="28"/>
          <w:szCs w:val="28"/>
        </w:rPr>
        <w:t>.</w:t>
      </w:r>
    </w:p>
    <w:p w14:paraId="67C0747C" w14:textId="1808A240" w:rsidR="00EB023E" w:rsidRDefault="000D3364" w:rsidP="00EB023E">
      <w:pPr>
        <w:pStyle w:val="ListParagraph"/>
        <w:numPr>
          <w:ilvl w:val="0"/>
          <w:numId w:val="4"/>
        </w:numPr>
        <w:ind w:left="720"/>
        <w:rPr>
          <w:sz w:val="28"/>
          <w:szCs w:val="28"/>
        </w:rPr>
      </w:pPr>
      <w:r>
        <w:rPr>
          <w:sz w:val="28"/>
          <w:szCs w:val="28"/>
        </w:rPr>
        <w:t>The WG will be asked to approve this document as the Operations Manual at this week’s closing plenary.</w:t>
      </w:r>
    </w:p>
    <w:p w14:paraId="1E45374F" w14:textId="77777777" w:rsidR="00C2267C" w:rsidRPr="00C2267C" w:rsidRDefault="00C2267C" w:rsidP="00EB023E">
      <w:pPr>
        <w:pStyle w:val="ListParagraph"/>
        <w:numPr>
          <w:ilvl w:val="0"/>
          <w:numId w:val="4"/>
        </w:numPr>
        <w:ind w:left="720"/>
        <w:rPr>
          <w:sz w:val="28"/>
          <w:szCs w:val="28"/>
        </w:rPr>
      </w:pPr>
    </w:p>
    <w:p w14:paraId="4AD2B149" w14:textId="0FE8278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5A995D16" w:rsidR="006B7603" w:rsidRPr="00C2267C" w:rsidRDefault="000D3364" w:rsidP="0093118A">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4894F7F9" w14:textId="77777777" w:rsidR="00C2267C" w:rsidRDefault="00C2267C" w:rsidP="00C61F65">
      <w:pPr>
        <w:rPr>
          <w:b/>
          <w:sz w:val="28"/>
          <w:szCs w:val="28"/>
        </w:rPr>
      </w:pPr>
    </w:p>
    <w:p w14:paraId="2B5AB797" w14:textId="76269F00"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5004E9">
        <w:rPr>
          <w:b/>
          <w:sz w:val="28"/>
          <w:szCs w:val="28"/>
        </w:rPr>
        <w:t>15</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0D3364">
        <w:rPr>
          <w:sz w:val="28"/>
          <w:szCs w:val="28"/>
        </w:rPr>
        <w:t>6</w:t>
      </w:r>
      <w:r w:rsidR="004B5F8F" w:rsidRPr="00DB3821">
        <w:rPr>
          <w:sz w:val="28"/>
          <w:szCs w:val="28"/>
        </w:rPr>
        <w:t>:</w:t>
      </w:r>
      <w:r w:rsidR="000D3364">
        <w:rPr>
          <w:sz w:val="28"/>
          <w:szCs w:val="28"/>
        </w:rPr>
        <w:t>0</w:t>
      </w:r>
      <w:r w:rsidR="00FC0180" w:rsidRPr="00DB3821">
        <w:rPr>
          <w:sz w:val="28"/>
          <w:szCs w:val="28"/>
        </w:rPr>
        <w:t>0</w:t>
      </w:r>
    </w:p>
    <w:p w14:paraId="5241F6F8" w14:textId="77777777" w:rsidR="00FC0180" w:rsidRPr="00DB3821" w:rsidRDefault="00FC0180" w:rsidP="00FC0180">
      <w:pPr>
        <w:rPr>
          <w:sz w:val="28"/>
          <w:szCs w:val="28"/>
        </w:rPr>
      </w:pPr>
    </w:p>
    <w:p w14:paraId="47AC5D23" w14:textId="1903B64E"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9D5790">
        <w:rPr>
          <w:b/>
          <w:bCs/>
          <w:sz w:val="28"/>
          <w:szCs w:val="28"/>
        </w:rPr>
        <w:t>19</w:t>
      </w:r>
      <w:r w:rsidR="0058654C" w:rsidRPr="00DB3821">
        <w:rPr>
          <w:b/>
          <w:bCs/>
          <w:sz w:val="28"/>
          <w:szCs w:val="28"/>
        </w:rPr>
        <w:t xml:space="preserve"> </w:t>
      </w:r>
      <w:r w:rsidR="009D5790">
        <w:rPr>
          <w:b/>
          <w:bCs/>
          <w:sz w:val="28"/>
          <w:szCs w:val="28"/>
        </w:rPr>
        <w:t>May</w:t>
      </w:r>
      <w:r w:rsidR="00C85D66" w:rsidRPr="00DB3821">
        <w:rPr>
          <w:b/>
          <w:bCs/>
          <w:sz w:val="28"/>
          <w:szCs w:val="28"/>
        </w:rPr>
        <w:t xml:space="preserve"> </w:t>
      </w:r>
      <w:r w:rsidR="009D5790">
        <w:rPr>
          <w:b/>
          <w:bCs/>
          <w:sz w:val="28"/>
          <w:szCs w:val="28"/>
        </w:rPr>
        <w:t>2016</w:t>
      </w:r>
    </w:p>
    <w:p w14:paraId="3A7DE7C6" w14:textId="259CCED0"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66483C">
        <w:rPr>
          <w:b/>
          <w:bCs/>
          <w:sz w:val="28"/>
          <w:szCs w:val="28"/>
        </w:rPr>
        <w:t>6</w:t>
      </w:r>
      <w:r w:rsidR="006D0EA5" w:rsidRPr="00DB3821">
        <w:rPr>
          <w:b/>
          <w:bCs/>
          <w:sz w:val="28"/>
          <w:szCs w:val="28"/>
        </w:rPr>
        <w:t>:</w:t>
      </w:r>
      <w:r w:rsidR="0066483C">
        <w:rPr>
          <w:b/>
          <w:bCs/>
          <w:sz w:val="28"/>
          <w:szCs w:val="28"/>
        </w:rPr>
        <w:t>0</w:t>
      </w:r>
      <w:r w:rsidR="0080646A">
        <w:rPr>
          <w:b/>
          <w:bCs/>
          <w:sz w:val="28"/>
          <w:szCs w:val="28"/>
        </w:rPr>
        <w:t>4</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749F7C3D" w14:textId="6A5C610D" w:rsidR="00067A03" w:rsidRDefault="0066483C" w:rsidP="00067A03">
      <w:pPr>
        <w:widowControl w:val="0"/>
        <w:autoSpaceDE w:val="0"/>
        <w:autoSpaceDN w:val="0"/>
        <w:adjustRightInd w:val="0"/>
        <w:spacing w:before="120"/>
        <w:rPr>
          <w:bCs/>
          <w:sz w:val="28"/>
          <w:szCs w:val="28"/>
        </w:rPr>
      </w:pPr>
      <w:r>
        <w:rPr>
          <w:b/>
          <w:bCs/>
          <w:sz w:val="28"/>
          <w:szCs w:val="28"/>
        </w:rPr>
        <w:t>16:0</w:t>
      </w:r>
      <w:r w:rsidR="009A1BBB">
        <w:rPr>
          <w:b/>
          <w:bCs/>
          <w:sz w:val="28"/>
          <w:szCs w:val="28"/>
        </w:rPr>
        <w:t>6</w:t>
      </w:r>
      <w:r w:rsidR="00067A03" w:rsidRPr="00DB3821">
        <w:rPr>
          <w:b/>
          <w:bCs/>
          <w:sz w:val="28"/>
          <w:szCs w:val="28"/>
        </w:rPr>
        <w:t xml:space="preserve"> </w:t>
      </w:r>
      <w:r w:rsidR="00FD663A" w:rsidRPr="00DB3821">
        <w:rPr>
          <w:bCs/>
          <w:sz w:val="28"/>
          <w:szCs w:val="28"/>
        </w:rPr>
        <w:t>T</w:t>
      </w:r>
      <w:r w:rsidR="00067A03" w:rsidRPr="00DB3821">
        <w:rPr>
          <w:bCs/>
          <w:sz w:val="28"/>
          <w:szCs w:val="28"/>
        </w:rPr>
        <w:t>G 3e</w:t>
      </w:r>
      <w:r w:rsidR="00067A03" w:rsidRPr="00DB3821">
        <w:rPr>
          <w:b/>
          <w:bCs/>
          <w:sz w:val="28"/>
          <w:szCs w:val="28"/>
        </w:rPr>
        <w:t xml:space="preserve"> </w:t>
      </w:r>
      <w:r w:rsidR="00067A03" w:rsidRPr="00DB3821">
        <w:rPr>
          <w:bCs/>
          <w:sz w:val="28"/>
          <w:szCs w:val="28"/>
        </w:rPr>
        <w:t xml:space="preserve">(HRCP) </w:t>
      </w:r>
      <w:r w:rsidR="00B3333F">
        <w:rPr>
          <w:bCs/>
          <w:sz w:val="28"/>
          <w:szCs w:val="28"/>
        </w:rPr>
        <w:t xml:space="preserve">closing report </w:t>
      </w:r>
      <w:r w:rsidR="00FD663A" w:rsidRPr="00DB3821">
        <w:rPr>
          <w:bCs/>
          <w:sz w:val="28"/>
          <w:szCs w:val="28"/>
        </w:rPr>
        <w:t>by A</w:t>
      </w:r>
      <w:r w:rsidR="007C2D83">
        <w:rPr>
          <w:bCs/>
          <w:sz w:val="28"/>
          <w:szCs w:val="28"/>
        </w:rPr>
        <w:t xml:space="preserve"> Estrada (15-16</w:t>
      </w:r>
      <w:r w:rsidR="00067A03" w:rsidRPr="00DB3821">
        <w:rPr>
          <w:bCs/>
          <w:sz w:val="28"/>
          <w:szCs w:val="28"/>
        </w:rPr>
        <w:t>-0</w:t>
      </w:r>
      <w:r w:rsidR="009A1BBB">
        <w:rPr>
          <w:bCs/>
          <w:sz w:val="28"/>
          <w:szCs w:val="28"/>
        </w:rPr>
        <w:t>405</w:t>
      </w:r>
      <w:r w:rsidR="00067A03" w:rsidRPr="00DB3821">
        <w:rPr>
          <w:bCs/>
          <w:sz w:val="28"/>
          <w:szCs w:val="28"/>
        </w:rPr>
        <w:t>-</w:t>
      </w:r>
      <w:r w:rsidR="00ED0536">
        <w:rPr>
          <w:bCs/>
          <w:sz w:val="28"/>
          <w:szCs w:val="28"/>
        </w:rPr>
        <w:t>00</w:t>
      </w:r>
      <w:r w:rsidR="00067A03" w:rsidRPr="00DB3821">
        <w:rPr>
          <w:bCs/>
          <w:sz w:val="28"/>
          <w:szCs w:val="28"/>
        </w:rPr>
        <w:t>)</w:t>
      </w:r>
    </w:p>
    <w:p w14:paraId="0DC5BAE2" w14:textId="26114EEE" w:rsidR="00D45FF5" w:rsidRPr="00D45FF5" w:rsidRDefault="00D45FF5" w:rsidP="00D45FF5">
      <w:pPr>
        <w:widowControl w:val="0"/>
        <w:autoSpaceDE w:val="0"/>
        <w:autoSpaceDN w:val="0"/>
        <w:adjustRightInd w:val="0"/>
        <w:spacing w:before="120"/>
        <w:ind w:left="810"/>
        <w:rPr>
          <w:bCs/>
          <w:sz w:val="28"/>
          <w:szCs w:val="28"/>
        </w:rPr>
      </w:pPr>
      <w:r w:rsidRPr="00D45FF5">
        <w:rPr>
          <w:bCs/>
          <w:i/>
          <w:iCs/>
          <w:sz w:val="28"/>
          <w:szCs w:val="28"/>
        </w:rPr>
        <w:t xml:space="preserve">Move that 802.15 WG approve the formation of a Ballot Resolution Committee (BRC) for the WG balloting of the P802.15.3e_D02 and P802.15.3e_D03 with the following membership: Andrew Estrada (Chair), </w:t>
      </w:r>
      <w:proofErr w:type="spellStart"/>
      <w:r w:rsidRPr="00D45FF5">
        <w:rPr>
          <w:bCs/>
          <w:i/>
          <w:iCs/>
          <w:sz w:val="28"/>
          <w:szCs w:val="28"/>
        </w:rPr>
        <w:t>Ko</w:t>
      </w:r>
      <w:proofErr w:type="spellEnd"/>
      <w:r w:rsidRPr="00D45FF5">
        <w:rPr>
          <w:bCs/>
          <w:i/>
          <w:iCs/>
          <w:sz w:val="28"/>
          <w:szCs w:val="28"/>
        </w:rPr>
        <w:t xml:space="preserve"> </w:t>
      </w:r>
      <w:proofErr w:type="spellStart"/>
      <w:r w:rsidRPr="00D45FF5">
        <w:rPr>
          <w:bCs/>
          <w:i/>
          <w:iCs/>
          <w:sz w:val="28"/>
          <w:szCs w:val="28"/>
        </w:rPr>
        <w:t>Togashi</w:t>
      </w:r>
      <w:proofErr w:type="spellEnd"/>
      <w:r w:rsidRPr="00D45FF5">
        <w:rPr>
          <w:bCs/>
          <w:i/>
          <w:iCs/>
          <w:sz w:val="28"/>
          <w:szCs w:val="28"/>
        </w:rPr>
        <w:t xml:space="preserve">, </w:t>
      </w:r>
      <w:proofErr w:type="spellStart"/>
      <w:r w:rsidRPr="00D45FF5">
        <w:rPr>
          <w:bCs/>
          <w:i/>
          <w:iCs/>
          <w:sz w:val="28"/>
          <w:szCs w:val="28"/>
        </w:rPr>
        <w:t>Itaru</w:t>
      </w:r>
      <w:proofErr w:type="spellEnd"/>
      <w:r w:rsidRPr="00D45FF5">
        <w:rPr>
          <w:bCs/>
          <w:i/>
          <w:iCs/>
          <w:sz w:val="28"/>
          <w:szCs w:val="28"/>
        </w:rPr>
        <w:t xml:space="preserve"> </w:t>
      </w:r>
      <w:proofErr w:type="spellStart"/>
      <w:r w:rsidRPr="00D45FF5">
        <w:rPr>
          <w:bCs/>
          <w:i/>
          <w:iCs/>
          <w:sz w:val="28"/>
          <w:szCs w:val="28"/>
        </w:rPr>
        <w:t>Maekawa</w:t>
      </w:r>
      <w:proofErr w:type="spellEnd"/>
      <w:r w:rsidRPr="00D45FF5">
        <w:rPr>
          <w:bCs/>
          <w:i/>
          <w:iCs/>
          <w:sz w:val="28"/>
          <w:szCs w:val="28"/>
        </w:rPr>
        <w:t xml:space="preserve">, Jae </w:t>
      </w:r>
      <w:proofErr w:type="spellStart"/>
      <w:r w:rsidRPr="00D45FF5">
        <w:rPr>
          <w:bCs/>
          <w:i/>
          <w:iCs/>
          <w:sz w:val="28"/>
          <w:szCs w:val="28"/>
        </w:rPr>
        <w:t>Seung</w:t>
      </w:r>
      <w:proofErr w:type="spellEnd"/>
      <w:r w:rsidRPr="00D45FF5">
        <w:rPr>
          <w:bCs/>
          <w:i/>
          <w:iCs/>
          <w:sz w:val="28"/>
          <w:szCs w:val="28"/>
        </w:rPr>
        <w:t xml:space="preserve"> Lee, </w:t>
      </w:r>
      <w:proofErr w:type="spellStart"/>
      <w:r w:rsidRPr="00D45FF5">
        <w:rPr>
          <w:bCs/>
          <w:i/>
          <w:iCs/>
          <w:sz w:val="28"/>
          <w:szCs w:val="28"/>
        </w:rPr>
        <w:t>Keitarou</w:t>
      </w:r>
      <w:proofErr w:type="spellEnd"/>
      <w:r w:rsidRPr="00D45FF5">
        <w:rPr>
          <w:bCs/>
          <w:i/>
          <w:iCs/>
          <w:sz w:val="28"/>
          <w:szCs w:val="28"/>
        </w:rPr>
        <w:t xml:space="preserve"> </w:t>
      </w:r>
      <w:proofErr w:type="spellStart"/>
      <w:r w:rsidRPr="00D45FF5">
        <w:rPr>
          <w:bCs/>
          <w:i/>
          <w:iCs/>
          <w:sz w:val="28"/>
          <w:szCs w:val="28"/>
        </w:rPr>
        <w:t>Kondou</w:t>
      </w:r>
      <w:proofErr w:type="spellEnd"/>
      <w:r w:rsidRPr="00D45FF5">
        <w:rPr>
          <w:bCs/>
          <w:i/>
          <w:iCs/>
          <w:sz w:val="28"/>
          <w:szCs w:val="28"/>
        </w:rPr>
        <w:t xml:space="preserve">, and Ken </w:t>
      </w:r>
      <w:proofErr w:type="spellStart"/>
      <w:r w:rsidRPr="00D45FF5">
        <w:rPr>
          <w:bCs/>
          <w:i/>
          <w:iCs/>
          <w:sz w:val="28"/>
          <w:szCs w:val="28"/>
        </w:rPr>
        <w:t>Hiraga</w:t>
      </w:r>
      <w:proofErr w:type="spellEnd"/>
      <w:r w:rsidRPr="00D45FF5">
        <w:rPr>
          <w:bCs/>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9A1BBB">
        <w:rPr>
          <w:bCs/>
          <w:i/>
          <w:iCs/>
          <w:sz w:val="28"/>
          <w:szCs w:val="28"/>
        </w:rPr>
        <w:t>.</w:t>
      </w:r>
    </w:p>
    <w:p w14:paraId="04CC9848" w14:textId="797599FC" w:rsidR="00A029D1" w:rsidRDefault="00A029D1" w:rsidP="00FD59AD">
      <w:pPr>
        <w:widowControl w:val="0"/>
        <w:autoSpaceDE w:val="0"/>
        <w:autoSpaceDN w:val="0"/>
        <w:adjustRightInd w:val="0"/>
        <w:spacing w:before="120"/>
        <w:ind w:left="810"/>
        <w:rPr>
          <w:bCs/>
          <w:sz w:val="28"/>
          <w:szCs w:val="28"/>
        </w:rPr>
      </w:pPr>
      <w:r w:rsidRPr="00A029D1">
        <w:rPr>
          <w:bCs/>
          <w:sz w:val="28"/>
          <w:szCs w:val="28"/>
        </w:rPr>
        <w:t>Moved By</w:t>
      </w:r>
      <w:r w:rsidR="007C2D83">
        <w:rPr>
          <w:bCs/>
          <w:sz w:val="28"/>
          <w:szCs w:val="28"/>
        </w:rPr>
        <w:t xml:space="preserve"> Andrew Estrada</w:t>
      </w:r>
      <w:r w:rsidR="00FD59AD">
        <w:rPr>
          <w:bCs/>
          <w:sz w:val="28"/>
          <w:szCs w:val="28"/>
        </w:rPr>
        <w:t xml:space="preserve">  </w:t>
      </w:r>
      <w:r w:rsidR="0067714A">
        <w:rPr>
          <w:bCs/>
          <w:sz w:val="28"/>
          <w:szCs w:val="28"/>
        </w:rPr>
        <w:t>Seconded By</w:t>
      </w:r>
      <w:r w:rsidR="00FD59AD">
        <w:rPr>
          <w:bCs/>
          <w:sz w:val="28"/>
          <w:szCs w:val="28"/>
        </w:rPr>
        <w:t xml:space="preserve"> B Rolfe</w:t>
      </w:r>
    </w:p>
    <w:p w14:paraId="63C0E09C" w14:textId="7D15469B" w:rsidR="00FD59AD" w:rsidRPr="00FD59AD" w:rsidRDefault="00FD59AD" w:rsidP="004523E0">
      <w:pPr>
        <w:widowControl w:val="0"/>
        <w:autoSpaceDE w:val="0"/>
        <w:autoSpaceDN w:val="0"/>
        <w:adjustRightInd w:val="0"/>
        <w:spacing w:before="120"/>
        <w:ind w:left="81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726D45B6" w14:textId="0723F706" w:rsidR="007761F6" w:rsidRPr="007761F6" w:rsidRDefault="0070024A" w:rsidP="00F02F87">
      <w:pPr>
        <w:widowControl w:val="0"/>
        <w:autoSpaceDE w:val="0"/>
        <w:autoSpaceDN w:val="0"/>
        <w:adjustRightInd w:val="0"/>
        <w:spacing w:before="120" w:after="120"/>
        <w:rPr>
          <w:bCs/>
          <w:sz w:val="28"/>
          <w:szCs w:val="28"/>
        </w:rPr>
      </w:pPr>
      <w:r w:rsidRPr="00DB3821">
        <w:rPr>
          <w:b/>
          <w:bCs/>
          <w:sz w:val="28"/>
          <w:szCs w:val="28"/>
        </w:rPr>
        <w:t>1</w:t>
      </w:r>
      <w:r w:rsidR="0066483C">
        <w:rPr>
          <w:b/>
          <w:bCs/>
          <w:sz w:val="28"/>
          <w:szCs w:val="28"/>
        </w:rPr>
        <w:t>6</w:t>
      </w:r>
      <w:r w:rsidRPr="00DB3821">
        <w:rPr>
          <w:b/>
          <w:bCs/>
          <w:sz w:val="28"/>
          <w:szCs w:val="28"/>
        </w:rPr>
        <w:t>:</w:t>
      </w:r>
      <w:r w:rsidR="00EC7FB9">
        <w:rPr>
          <w:b/>
          <w:bCs/>
          <w:sz w:val="28"/>
          <w:szCs w:val="28"/>
        </w:rPr>
        <w:t>12</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by S Kitazawa (15-16</w:t>
      </w:r>
      <w:r w:rsidR="00DD710E" w:rsidRPr="00DB3821">
        <w:rPr>
          <w:bCs/>
          <w:sz w:val="28"/>
          <w:szCs w:val="28"/>
        </w:rPr>
        <w:t>-0</w:t>
      </w:r>
      <w:r w:rsidR="0080646A">
        <w:rPr>
          <w:bCs/>
          <w:sz w:val="28"/>
          <w:szCs w:val="28"/>
        </w:rPr>
        <w:t>422</w:t>
      </w:r>
      <w:r w:rsidR="00DD710E" w:rsidRPr="00DB3821">
        <w:rPr>
          <w:bCs/>
          <w:sz w:val="28"/>
          <w:szCs w:val="28"/>
        </w:rPr>
        <w:t>-00)</w:t>
      </w:r>
    </w:p>
    <w:p w14:paraId="73CBC5F4" w14:textId="69C991D8" w:rsidR="00D45FF5" w:rsidRDefault="00062E6A" w:rsidP="006A6EC9">
      <w:pPr>
        <w:rPr>
          <w:b/>
          <w:sz w:val="28"/>
          <w:szCs w:val="28"/>
        </w:rPr>
      </w:pPr>
      <w:r>
        <w:rPr>
          <w:b/>
          <w:sz w:val="28"/>
          <w:szCs w:val="28"/>
        </w:rPr>
        <w:t>16:18</w:t>
      </w:r>
      <w:r w:rsidR="00430559">
        <w:rPr>
          <w:b/>
          <w:sz w:val="28"/>
          <w:szCs w:val="28"/>
        </w:rPr>
        <w:t xml:space="preserve"> </w:t>
      </w:r>
      <w:r w:rsidR="00430559" w:rsidRPr="00430559">
        <w:rPr>
          <w:sz w:val="28"/>
          <w:szCs w:val="28"/>
        </w:rPr>
        <w:t>TG4t closing report by C Powell (15-16-0387-01)</w:t>
      </w:r>
    </w:p>
    <w:p w14:paraId="6592566F" w14:textId="77777777" w:rsidR="00657FB6" w:rsidRPr="00657FB6" w:rsidRDefault="00657FB6" w:rsidP="00657FB6">
      <w:pPr>
        <w:ind w:left="720"/>
        <w:rPr>
          <w:bCs/>
          <w:sz w:val="28"/>
          <w:szCs w:val="28"/>
        </w:rPr>
      </w:pPr>
      <w:r w:rsidRPr="00657FB6">
        <w:rPr>
          <w:bCs/>
          <w:i/>
          <w:iCs/>
          <w:sz w:val="28"/>
          <w:szCs w:val="28"/>
        </w:rPr>
        <w:t xml:space="preserve">Move that 802.15 WG approve the formation of a Ballot Resolution Committee (BRC) for the WG balloting of the P802.15.4t/D01 with the following membership: </w:t>
      </w:r>
      <w:r w:rsidRPr="00657FB6">
        <w:rPr>
          <w:bCs/>
          <w:sz w:val="28"/>
          <w:szCs w:val="28"/>
        </w:rPr>
        <w:t xml:space="preserve">Clint Powell, </w:t>
      </w:r>
      <w:proofErr w:type="spellStart"/>
      <w:r w:rsidRPr="00657FB6">
        <w:rPr>
          <w:bCs/>
          <w:sz w:val="28"/>
          <w:szCs w:val="28"/>
        </w:rPr>
        <w:t>Henk</w:t>
      </w:r>
      <w:proofErr w:type="spellEnd"/>
      <w:r w:rsidRPr="00657FB6">
        <w:rPr>
          <w:bCs/>
          <w:sz w:val="28"/>
          <w:szCs w:val="28"/>
        </w:rPr>
        <w:t xml:space="preserve"> de Ruijter, Monique Brown, Ed Callaway. </w:t>
      </w:r>
      <w:r w:rsidRPr="00657FB6">
        <w:rPr>
          <w:bCs/>
          <w:i/>
          <w:iCs/>
          <w:sz w:val="28"/>
          <w:szCs w:val="28"/>
        </w:rPr>
        <w:t xml:space="preserve">The </w:t>
      </w:r>
      <w:r w:rsidRPr="00657FB6">
        <w:rPr>
          <w:bCs/>
          <w:i/>
          <w:iCs/>
          <w:sz w:val="28"/>
          <w:szCs w:val="28"/>
        </w:rPr>
        <w:lastRenderedPageBreak/>
        <w:t>802.15 TG4t BRC is authorized to approve comment resolutions and to approve the start of recirculation ballots of P802.15.4t/D01 on behalf of the 802.15 WG. Comment resolution on recirculation ballots between sessions will be conducted via reflector email and via teleconferences announced to the reflector as per the LMSC 802 WG P&amp;P.</w:t>
      </w:r>
    </w:p>
    <w:p w14:paraId="3A0ADE21" w14:textId="77777777" w:rsidR="00657FB6" w:rsidRPr="00657FB6" w:rsidRDefault="00657FB6" w:rsidP="00657FB6">
      <w:pPr>
        <w:ind w:left="720"/>
        <w:rPr>
          <w:bCs/>
          <w:sz w:val="28"/>
          <w:szCs w:val="28"/>
        </w:rPr>
      </w:pPr>
      <w:r w:rsidRPr="00657FB6">
        <w:rPr>
          <w:bCs/>
          <w:sz w:val="28"/>
          <w:szCs w:val="28"/>
        </w:rPr>
        <w:t>Moved by:  Clint Powell</w:t>
      </w:r>
    </w:p>
    <w:p w14:paraId="4DF870DA" w14:textId="6C4A990D" w:rsidR="00657FB6" w:rsidRPr="00657FB6" w:rsidRDefault="00657FB6" w:rsidP="00657FB6">
      <w:pPr>
        <w:ind w:left="720"/>
        <w:rPr>
          <w:bCs/>
          <w:sz w:val="28"/>
          <w:szCs w:val="28"/>
        </w:rPr>
      </w:pPr>
      <w:r w:rsidRPr="00657FB6">
        <w:rPr>
          <w:bCs/>
          <w:sz w:val="28"/>
          <w:szCs w:val="28"/>
        </w:rPr>
        <w:t xml:space="preserve">Seconded by:  </w:t>
      </w:r>
      <w:r>
        <w:rPr>
          <w:bCs/>
          <w:sz w:val="28"/>
          <w:szCs w:val="28"/>
        </w:rPr>
        <w:t>B Rolfe</w:t>
      </w:r>
    </w:p>
    <w:p w14:paraId="66EF0DFB" w14:textId="77777777" w:rsidR="00657FB6" w:rsidRPr="00062E6A" w:rsidRDefault="00657FB6" w:rsidP="00657FB6">
      <w:pPr>
        <w:ind w:left="720"/>
        <w:rPr>
          <w:sz w:val="28"/>
          <w:szCs w:val="28"/>
        </w:rPr>
      </w:pPr>
      <w:r w:rsidRPr="00DB3821">
        <w:rPr>
          <w:rFonts w:ascii="Times" w:hAnsi="Times" w:cs="Calibri"/>
          <w:sz w:val="30"/>
          <w:szCs w:val="30"/>
        </w:rPr>
        <w:t>Upon neither discussion nor objection the motion carries with unanimous consent</w:t>
      </w:r>
    </w:p>
    <w:p w14:paraId="7BF837BD" w14:textId="77777777" w:rsidR="00657FB6" w:rsidRDefault="00657FB6" w:rsidP="00062E6A">
      <w:pPr>
        <w:ind w:left="720"/>
        <w:rPr>
          <w:b/>
          <w:bCs/>
          <w:sz w:val="28"/>
          <w:szCs w:val="28"/>
          <w:lang w:val="en-GB"/>
        </w:rPr>
      </w:pPr>
    </w:p>
    <w:p w14:paraId="74C1586B" w14:textId="77777777" w:rsidR="00062E6A" w:rsidRPr="00062E6A" w:rsidRDefault="00062E6A" w:rsidP="00062E6A">
      <w:pPr>
        <w:ind w:left="720"/>
        <w:rPr>
          <w:sz w:val="28"/>
          <w:szCs w:val="28"/>
        </w:rPr>
      </w:pPr>
      <w:r w:rsidRPr="00062E6A">
        <w:rPr>
          <w:i/>
          <w:iCs/>
          <w:sz w:val="28"/>
          <w:szCs w:val="28"/>
        </w:rPr>
        <w:t>Move that 802.15 WG start a WG Letter Ballot requesting approval to forward document P802.15.4t/D01 to Sponsor Ballot.</w:t>
      </w:r>
    </w:p>
    <w:p w14:paraId="3869F29D" w14:textId="77777777" w:rsidR="00062E6A" w:rsidRPr="00062E6A" w:rsidRDefault="00062E6A" w:rsidP="00062E6A">
      <w:pPr>
        <w:ind w:left="720"/>
        <w:rPr>
          <w:sz w:val="28"/>
          <w:szCs w:val="28"/>
        </w:rPr>
      </w:pPr>
      <w:r w:rsidRPr="00062E6A">
        <w:rPr>
          <w:sz w:val="28"/>
          <w:szCs w:val="28"/>
        </w:rPr>
        <w:t>Moved by:  Clint Powell</w:t>
      </w:r>
    </w:p>
    <w:p w14:paraId="406A972B" w14:textId="77777777" w:rsidR="00062E6A" w:rsidRDefault="00062E6A" w:rsidP="00062E6A">
      <w:pPr>
        <w:ind w:left="720"/>
        <w:rPr>
          <w:sz w:val="28"/>
          <w:szCs w:val="28"/>
        </w:rPr>
      </w:pPr>
      <w:r w:rsidRPr="00062E6A">
        <w:rPr>
          <w:sz w:val="28"/>
          <w:szCs w:val="28"/>
        </w:rPr>
        <w:t xml:space="preserve">Seconded by:  </w:t>
      </w:r>
      <w:r>
        <w:rPr>
          <w:sz w:val="28"/>
          <w:szCs w:val="28"/>
        </w:rPr>
        <w:t>B Rolfe</w:t>
      </w:r>
    </w:p>
    <w:p w14:paraId="01CE497B" w14:textId="54361454" w:rsidR="00062E6A" w:rsidRPr="00062E6A" w:rsidRDefault="00062E6A" w:rsidP="00062E6A">
      <w:pPr>
        <w:ind w:left="720"/>
        <w:rPr>
          <w:sz w:val="28"/>
          <w:szCs w:val="28"/>
        </w:rPr>
      </w:pPr>
      <w:r w:rsidRPr="00DB3821">
        <w:rPr>
          <w:rFonts w:ascii="Times" w:hAnsi="Times" w:cs="Calibri"/>
          <w:sz w:val="30"/>
          <w:szCs w:val="30"/>
        </w:rPr>
        <w:t>Upon neither discussion nor objection the motion carries with unanimous consent</w:t>
      </w:r>
    </w:p>
    <w:p w14:paraId="6D924F76" w14:textId="098834F9" w:rsidR="00062E6A" w:rsidRPr="00062E6A" w:rsidRDefault="00062E6A" w:rsidP="00062E6A">
      <w:pPr>
        <w:ind w:left="720"/>
        <w:rPr>
          <w:sz w:val="28"/>
          <w:szCs w:val="28"/>
        </w:rPr>
      </w:pPr>
      <w:r w:rsidRPr="00062E6A">
        <w:rPr>
          <w:sz w:val="28"/>
          <w:szCs w:val="28"/>
        </w:rPr>
        <w:t xml:space="preserve"> </w:t>
      </w:r>
    </w:p>
    <w:p w14:paraId="7A3D4D38" w14:textId="3037C3FC" w:rsidR="006A6EC9" w:rsidRDefault="00062E6A" w:rsidP="006A6EC9">
      <w:pPr>
        <w:rPr>
          <w:sz w:val="28"/>
          <w:szCs w:val="28"/>
        </w:rPr>
      </w:pPr>
      <w:r>
        <w:rPr>
          <w:b/>
          <w:sz w:val="28"/>
          <w:szCs w:val="28"/>
        </w:rPr>
        <w:t>16:23</w:t>
      </w:r>
      <w:r w:rsidR="006A6EC9">
        <w:rPr>
          <w:b/>
          <w:sz w:val="28"/>
          <w:szCs w:val="28"/>
        </w:rPr>
        <w:tab/>
      </w:r>
      <w:r w:rsidR="006A6EC9">
        <w:rPr>
          <w:sz w:val="28"/>
          <w:szCs w:val="28"/>
        </w:rPr>
        <w:t>TG4u</w:t>
      </w:r>
      <w:r w:rsidR="006A6EC9" w:rsidRPr="006A6EC9">
        <w:rPr>
          <w:sz w:val="28"/>
          <w:szCs w:val="28"/>
        </w:rPr>
        <w:t xml:space="preserve"> </w:t>
      </w:r>
      <w:r w:rsidR="0003753F">
        <w:rPr>
          <w:sz w:val="28"/>
          <w:szCs w:val="28"/>
        </w:rPr>
        <w:t xml:space="preserve">(India) </w:t>
      </w:r>
      <w:r w:rsidR="006A6EC9" w:rsidRPr="006A6EC9">
        <w:rPr>
          <w:sz w:val="28"/>
          <w:szCs w:val="28"/>
        </w:rPr>
        <w:t>closing report</w:t>
      </w:r>
      <w:r w:rsidR="006A6EC9">
        <w:rPr>
          <w:b/>
          <w:sz w:val="28"/>
          <w:szCs w:val="28"/>
        </w:rPr>
        <w:t xml:space="preserve"> </w:t>
      </w:r>
      <w:r w:rsidR="006A6EC9" w:rsidRPr="00285756">
        <w:rPr>
          <w:sz w:val="28"/>
          <w:szCs w:val="28"/>
        </w:rPr>
        <w:t xml:space="preserve">by </w:t>
      </w:r>
      <w:r w:rsidR="006A6EC9">
        <w:rPr>
          <w:sz w:val="28"/>
          <w:szCs w:val="28"/>
        </w:rPr>
        <w:t>P Beecher (15-16-0</w:t>
      </w:r>
      <w:r w:rsidR="009A1BBB">
        <w:rPr>
          <w:sz w:val="28"/>
          <w:szCs w:val="28"/>
        </w:rPr>
        <w:t>398-01</w:t>
      </w:r>
      <w:r w:rsidR="006A6EC9">
        <w:rPr>
          <w:sz w:val="28"/>
          <w:szCs w:val="28"/>
        </w:rPr>
        <w:t>)</w:t>
      </w:r>
    </w:p>
    <w:p w14:paraId="2C2CF3E8" w14:textId="77777777" w:rsidR="00EC7FB9" w:rsidRPr="00EC7FB9" w:rsidRDefault="00EC7FB9" w:rsidP="00EC7FB9">
      <w:pPr>
        <w:widowControl w:val="0"/>
        <w:autoSpaceDE w:val="0"/>
        <w:autoSpaceDN w:val="0"/>
        <w:adjustRightInd w:val="0"/>
        <w:ind w:left="720"/>
        <w:rPr>
          <w:sz w:val="28"/>
          <w:szCs w:val="28"/>
        </w:rPr>
      </w:pPr>
      <w:r w:rsidRPr="00EC7FB9">
        <w:rPr>
          <w:sz w:val="28"/>
          <w:szCs w:val="28"/>
        </w:rPr>
        <w:t xml:space="preserve">Motion: </w:t>
      </w:r>
      <w:r w:rsidRPr="00EC7FB9">
        <w:rPr>
          <w:i/>
          <w:sz w:val="28"/>
          <w:szCs w:val="28"/>
        </w:rPr>
        <w:t>802.15 has reviewed and approves the CSD [15-15-0755-02-0000_15.4u_India_CSD] and requests unconditional approval from the EC to submit P802.15.4u_D02 to Sponsor Ballot.</w:t>
      </w:r>
    </w:p>
    <w:p w14:paraId="73DA0534" w14:textId="1E413E52" w:rsidR="00EC7FB9" w:rsidRDefault="00EC7FB9" w:rsidP="00657FB6">
      <w:pPr>
        <w:widowControl w:val="0"/>
        <w:autoSpaceDE w:val="0"/>
        <w:autoSpaceDN w:val="0"/>
        <w:adjustRightInd w:val="0"/>
        <w:ind w:left="720"/>
        <w:rPr>
          <w:sz w:val="28"/>
          <w:szCs w:val="28"/>
        </w:rPr>
      </w:pPr>
      <w:r w:rsidRPr="00EC7FB9">
        <w:rPr>
          <w:sz w:val="28"/>
          <w:szCs w:val="28"/>
        </w:rPr>
        <w:t>Moved by:</w:t>
      </w:r>
      <w:r w:rsidR="00062E6A">
        <w:rPr>
          <w:sz w:val="28"/>
          <w:szCs w:val="28"/>
        </w:rPr>
        <w:t xml:space="preserve"> </w:t>
      </w:r>
      <w:r w:rsidR="00657FB6">
        <w:rPr>
          <w:sz w:val="28"/>
          <w:szCs w:val="28"/>
        </w:rPr>
        <w:t>P Beecher</w:t>
      </w:r>
      <w:r w:rsidR="00062E6A">
        <w:rPr>
          <w:sz w:val="28"/>
          <w:szCs w:val="28"/>
        </w:rPr>
        <w:t xml:space="preserve">;  </w:t>
      </w:r>
      <w:r w:rsidRPr="00EC7FB9">
        <w:rPr>
          <w:sz w:val="28"/>
          <w:szCs w:val="28"/>
        </w:rPr>
        <w:t>Seconded by:</w:t>
      </w:r>
      <w:r w:rsidR="00657FB6">
        <w:rPr>
          <w:sz w:val="28"/>
          <w:szCs w:val="28"/>
        </w:rPr>
        <w:t xml:space="preserve"> B Rolfe</w:t>
      </w:r>
    </w:p>
    <w:p w14:paraId="312709A7" w14:textId="7A23C093" w:rsidR="00657FB6" w:rsidRPr="00062E6A" w:rsidRDefault="00657FB6" w:rsidP="00657FB6">
      <w:pPr>
        <w:ind w:left="720"/>
        <w:rPr>
          <w:sz w:val="28"/>
          <w:szCs w:val="28"/>
        </w:rPr>
      </w:pPr>
      <w:r w:rsidRPr="00DB3821">
        <w:rPr>
          <w:rFonts w:ascii="Times" w:hAnsi="Times" w:cs="Calibri"/>
          <w:sz w:val="30"/>
          <w:szCs w:val="30"/>
        </w:rPr>
        <w:t xml:space="preserve">Upon </w:t>
      </w:r>
      <w:r>
        <w:rPr>
          <w:rFonts w:ascii="Times" w:hAnsi="Times" w:cs="Calibri"/>
          <w:sz w:val="30"/>
          <w:szCs w:val="30"/>
        </w:rPr>
        <w:t>no</w:t>
      </w:r>
      <w:r w:rsidRPr="00DB3821">
        <w:rPr>
          <w:rFonts w:ascii="Times" w:hAnsi="Times" w:cs="Calibri"/>
          <w:sz w:val="30"/>
          <w:szCs w:val="30"/>
        </w:rPr>
        <w:t xml:space="preserve"> discussion </w:t>
      </w:r>
      <w:r>
        <w:rPr>
          <w:rFonts w:ascii="Times" w:hAnsi="Times" w:cs="Calibri"/>
          <w:sz w:val="30"/>
          <w:szCs w:val="30"/>
        </w:rPr>
        <w:t>the vote was taken with the results of 31/0/0,  motion carries.</w:t>
      </w:r>
    </w:p>
    <w:p w14:paraId="3474002C" w14:textId="77777777" w:rsidR="00657FB6" w:rsidRPr="00EC7FB9" w:rsidRDefault="00657FB6" w:rsidP="00EC7FB9">
      <w:pPr>
        <w:ind w:left="720"/>
        <w:rPr>
          <w:sz w:val="28"/>
          <w:szCs w:val="28"/>
        </w:rPr>
      </w:pPr>
    </w:p>
    <w:p w14:paraId="67F9A4F5" w14:textId="489FCE46" w:rsidR="00EC7FB9" w:rsidRDefault="00EC7FB9" w:rsidP="00EC7FB9">
      <w:pPr>
        <w:ind w:left="720"/>
        <w:rPr>
          <w:i/>
          <w:sz w:val="28"/>
          <w:szCs w:val="28"/>
        </w:rPr>
      </w:pPr>
      <w:r w:rsidRPr="00EC7FB9">
        <w:rPr>
          <w:sz w:val="28"/>
          <w:szCs w:val="28"/>
        </w:rPr>
        <w:t xml:space="preserve">Move that </w:t>
      </w:r>
      <w:r w:rsidRPr="00EC7FB9">
        <w:rPr>
          <w:i/>
          <w:sz w:val="28"/>
          <w:szCs w:val="28"/>
        </w:rPr>
        <w:t xml:space="preserve">802.15 Working Group approve the formation of a Ballot Resolution Committee (BRC) for the Sponsor balloting of the P802.15.4u-D02 with the following membership: Phil Beecher (chair), Kunal Shah, </w:t>
      </w:r>
      <w:proofErr w:type="spellStart"/>
      <w:r w:rsidRPr="00EC7FB9">
        <w:rPr>
          <w:i/>
          <w:sz w:val="28"/>
          <w:szCs w:val="28"/>
        </w:rPr>
        <w:t>Amarjeet</w:t>
      </w:r>
      <w:proofErr w:type="spellEnd"/>
      <w:r w:rsidRPr="00EC7FB9">
        <w:rPr>
          <w:i/>
          <w:sz w:val="28"/>
          <w:szCs w:val="28"/>
        </w:rPr>
        <w:t xml:space="preserve"> Kumar, Benjamin Rolfe, Chris Calvert and Gary Stuebing. The 802.15.4u BRC is authorized to approve comment resolutions and to approve the start of recirculation ballots of the revised draft on behalf of the 802.15 WG. Comment resolution on recirculation ballots between sessions will be conducted via</w:t>
      </w:r>
      <w:r w:rsidR="00657FB6">
        <w:rPr>
          <w:i/>
          <w:sz w:val="28"/>
          <w:szCs w:val="28"/>
        </w:rPr>
        <w:t xml:space="preserve"> </w:t>
      </w:r>
      <w:r w:rsidRPr="00EC7FB9">
        <w:rPr>
          <w:i/>
          <w:sz w:val="28"/>
          <w:szCs w:val="28"/>
        </w:rPr>
        <w:t>reflector email and via teleconferences announced to the reflector as per the LMSC 802 WG P&amp;P</w:t>
      </w:r>
      <w:r w:rsidR="00657FB6">
        <w:rPr>
          <w:i/>
          <w:sz w:val="28"/>
          <w:szCs w:val="28"/>
        </w:rPr>
        <w:t>.</w:t>
      </w:r>
    </w:p>
    <w:p w14:paraId="5292CC1D" w14:textId="35B92B79" w:rsidR="00062E6A" w:rsidRDefault="00062E6A" w:rsidP="00062E6A">
      <w:pPr>
        <w:widowControl w:val="0"/>
        <w:autoSpaceDE w:val="0"/>
        <w:autoSpaceDN w:val="0"/>
        <w:adjustRightInd w:val="0"/>
        <w:ind w:left="720"/>
        <w:rPr>
          <w:sz w:val="28"/>
          <w:szCs w:val="28"/>
        </w:rPr>
      </w:pPr>
      <w:r w:rsidRPr="00EC7FB9">
        <w:rPr>
          <w:sz w:val="28"/>
          <w:szCs w:val="28"/>
        </w:rPr>
        <w:t>Moved by:</w:t>
      </w:r>
      <w:r>
        <w:rPr>
          <w:sz w:val="28"/>
          <w:szCs w:val="28"/>
        </w:rPr>
        <w:t xml:space="preserve"> </w:t>
      </w:r>
      <w:r w:rsidR="00657FB6">
        <w:rPr>
          <w:sz w:val="28"/>
          <w:szCs w:val="28"/>
        </w:rPr>
        <w:t>P Beecher</w:t>
      </w:r>
      <w:r>
        <w:rPr>
          <w:sz w:val="28"/>
          <w:szCs w:val="28"/>
        </w:rPr>
        <w:t xml:space="preserve">;  </w:t>
      </w:r>
      <w:r w:rsidRPr="00EC7FB9">
        <w:rPr>
          <w:sz w:val="28"/>
          <w:szCs w:val="28"/>
        </w:rPr>
        <w:t>Seconded by:</w:t>
      </w:r>
      <w:r w:rsidR="00657FB6">
        <w:rPr>
          <w:sz w:val="28"/>
          <w:szCs w:val="28"/>
        </w:rPr>
        <w:t xml:space="preserve"> Kunal Shah</w:t>
      </w:r>
    </w:p>
    <w:p w14:paraId="29ECE427" w14:textId="77777777" w:rsidR="00657FB6" w:rsidRPr="00062E6A" w:rsidRDefault="00657FB6" w:rsidP="00657FB6">
      <w:pPr>
        <w:ind w:left="720"/>
        <w:rPr>
          <w:sz w:val="28"/>
          <w:szCs w:val="28"/>
        </w:rPr>
      </w:pPr>
      <w:r w:rsidRPr="00DB3821">
        <w:rPr>
          <w:rFonts w:ascii="Times" w:hAnsi="Times" w:cs="Calibri"/>
          <w:sz w:val="30"/>
          <w:szCs w:val="30"/>
        </w:rPr>
        <w:lastRenderedPageBreak/>
        <w:t>Upon neither discussion nor objection the motion carries with unanimous consent</w:t>
      </w:r>
    </w:p>
    <w:p w14:paraId="2C5ADE7A" w14:textId="741593E0" w:rsidR="00430559" w:rsidRDefault="00DF21C4" w:rsidP="00506726">
      <w:pPr>
        <w:widowControl w:val="0"/>
        <w:autoSpaceDE w:val="0"/>
        <w:autoSpaceDN w:val="0"/>
        <w:adjustRightInd w:val="0"/>
        <w:spacing w:before="120"/>
        <w:rPr>
          <w:b/>
          <w:bCs/>
          <w:sz w:val="28"/>
          <w:szCs w:val="28"/>
        </w:rPr>
      </w:pPr>
      <w:r>
        <w:rPr>
          <w:b/>
          <w:sz w:val="28"/>
          <w:szCs w:val="28"/>
        </w:rPr>
        <w:t>16:3</w:t>
      </w:r>
      <w:r w:rsidR="00430559">
        <w:rPr>
          <w:b/>
          <w:sz w:val="28"/>
          <w:szCs w:val="28"/>
        </w:rPr>
        <w:t>1</w:t>
      </w:r>
      <w:r w:rsidR="00430559">
        <w:rPr>
          <w:b/>
          <w:sz w:val="28"/>
          <w:szCs w:val="28"/>
        </w:rPr>
        <w:tab/>
      </w:r>
      <w:r w:rsidR="00430559">
        <w:rPr>
          <w:sz w:val="28"/>
          <w:szCs w:val="28"/>
        </w:rPr>
        <w:t>TG4v</w:t>
      </w:r>
      <w:r w:rsidR="00430559" w:rsidRPr="006A6EC9">
        <w:rPr>
          <w:sz w:val="28"/>
          <w:szCs w:val="28"/>
        </w:rPr>
        <w:t xml:space="preserve"> closing report</w:t>
      </w:r>
      <w:r w:rsidR="00430559">
        <w:rPr>
          <w:b/>
          <w:sz w:val="28"/>
          <w:szCs w:val="28"/>
        </w:rPr>
        <w:t xml:space="preserve"> </w:t>
      </w:r>
      <w:r w:rsidR="00430559" w:rsidRPr="00285756">
        <w:rPr>
          <w:sz w:val="28"/>
          <w:szCs w:val="28"/>
        </w:rPr>
        <w:t xml:space="preserve">by </w:t>
      </w:r>
      <w:r w:rsidR="00430559">
        <w:rPr>
          <w:sz w:val="28"/>
          <w:szCs w:val="28"/>
        </w:rPr>
        <w:t>P Beecher (15-16-0</w:t>
      </w:r>
      <w:r w:rsidR="009A1BBB">
        <w:rPr>
          <w:sz w:val="28"/>
          <w:szCs w:val="28"/>
        </w:rPr>
        <w:t>384</w:t>
      </w:r>
      <w:r w:rsidR="009712BC">
        <w:rPr>
          <w:sz w:val="28"/>
          <w:szCs w:val="28"/>
        </w:rPr>
        <w:t>-01</w:t>
      </w:r>
      <w:r w:rsidR="00430559">
        <w:rPr>
          <w:sz w:val="28"/>
          <w:szCs w:val="28"/>
        </w:rPr>
        <w:t>)</w:t>
      </w:r>
    </w:p>
    <w:p w14:paraId="5170282D" w14:textId="6439EFF6" w:rsidR="003E06ED" w:rsidRPr="00DB3821" w:rsidRDefault="00DF21C4" w:rsidP="00506726">
      <w:pPr>
        <w:widowControl w:val="0"/>
        <w:autoSpaceDE w:val="0"/>
        <w:autoSpaceDN w:val="0"/>
        <w:adjustRightInd w:val="0"/>
        <w:spacing w:before="120"/>
        <w:rPr>
          <w:bCs/>
          <w:sz w:val="28"/>
          <w:szCs w:val="28"/>
        </w:rPr>
      </w:pPr>
      <w:r>
        <w:rPr>
          <w:b/>
          <w:bCs/>
          <w:sz w:val="28"/>
          <w:szCs w:val="28"/>
        </w:rPr>
        <w:t>16</w:t>
      </w:r>
      <w:r w:rsidR="009712BC">
        <w:rPr>
          <w:b/>
          <w:bCs/>
          <w:sz w:val="28"/>
          <w:szCs w:val="28"/>
        </w:rPr>
        <w:t>:35</w:t>
      </w:r>
      <w:r w:rsidR="003E06ED" w:rsidRPr="00DB3821">
        <w:rPr>
          <w:b/>
          <w:bCs/>
          <w:sz w:val="28"/>
          <w:szCs w:val="28"/>
        </w:rPr>
        <w:t xml:space="preserve"> </w:t>
      </w:r>
      <w:r w:rsidR="00DD710E" w:rsidRPr="00DB3821">
        <w:rPr>
          <w:bCs/>
          <w:sz w:val="28"/>
          <w:szCs w:val="28"/>
        </w:rPr>
        <w:t>TG7r</w:t>
      </w:r>
      <w:r w:rsidR="008648A5" w:rsidRPr="00DB3821">
        <w:rPr>
          <w:bCs/>
          <w:sz w:val="28"/>
          <w:szCs w:val="28"/>
        </w:rPr>
        <w:t>1</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9712BC">
        <w:rPr>
          <w:bCs/>
          <w:sz w:val="28"/>
          <w:szCs w:val="28"/>
        </w:rPr>
        <w:t>Rick Roberts</w:t>
      </w:r>
      <w:r w:rsidR="00B3333F">
        <w:rPr>
          <w:bCs/>
          <w:sz w:val="28"/>
          <w:szCs w:val="28"/>
        </w:rPr>
        <w:t xml:space="preserve"> (15-16</w:t>
      </w:r>
      <w:r w:rsidR="00AB6E6D" w:rsidRPr="00DB3821">
        <w:rPr>
          <w:bCs/>
          <w:sz w:val="28"/>
          <w:szCs w:val="28"/>
        </w:rPr>
        <w:t>-0</w:t>
      </w:r>
      <w:r w:rsidR="0080646A">
        <w:rPr>
          <w:bCs/>
          <w:sz w:val="28"/>
          <w:szCs w:val="28"/>
        </w:rPr>
        <w:t>418-00</w:t>
      </w:r>
      <w:r w:rsidR="00AB6E6D" w:rsidRPr="00DB3821">
        <w:rPr>
          <w:bCs/>
          <w:sz w:val="28"/>
          <w:szCs w:val="28"/>
        </w:rPr>
        <w:t>)</w:t>
      </w:r>
    </w:p>
    <w:p w14:paraId="0C3C3AFC" w14:textId="4639333A" w:rsidR="00506726" w:rsidRDefault="00423C79" w:rsidP="00506726">
      <w:pPr>
        <w:widowControl w:val="0"/>
        <w:autoSpaceDE w:val="0"/>
        <w:autoSpaceDN w:val="0"/>
        <w:adjustRightInd w:val="0"/>
        <w:spacing w:before="120"/>
        <w:rPr>
          <w:bCs/>
          <w:sz w:val="28"/>
          <w:szCs w:val="28"/>
        </w:rPr>
      </w:pPr>
      <w:r w:rsidRPr="00DB3821">
        <w:rPr>
          <w:b/>
          <w:bCs/>
          <w:sz w:val="28"/>
          <w:szCs w:val="28"/>
        </w:rPr>
        <w:t>1</w:t>
      </w:r>
      <w:r w:rsidR="00DF21C4">
        <w:rPr>
          <w:b/>
          <w:bCs/>
          <w:sz w:val="28"/>
          <w:szCs w:val="28"/>
        </w:rPr>
        <w:t>6</w:t>
      </w:r>
      <w:r w:rsidR="00506726" w:rsidRPr="00DB3821">
        <w:rPr>
          <w:b/>
          <w:bCs/>
          <w:sz w:val="28"/>
          <w:szCs w:val="28"/>
        </w:rPr>
        <w:t>:</w:t>
      </w:r>
      <w:r w:rsidR="009712BC">
        <w:rPr>
          <w:b/>
          <w:bCs/>
          <w:sz w:val="28"/>
          <w:szCs w:val="28"/>
        </w:rPr>
        <w:t>3</w:t>
      </w:r>
      <w:r w:rsidR="00B728D2">
        <w:rPr>
          <w:b/>
          <w:bCs/>
          <w:sz w:val="28"/>
          <w:szCs w:val="28"/>
        </w:rPr>
        <w:t>7</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by M</w:t>
      </w:r>
      <w:r w:rsidR="005D5D07">
        <w:rPr>
          <w:bCs/>
          <w:sz w:val="28"/>
          <w:szCs w:val="28"/>
        </w:rPr>
        <w:t>yung Lee (15-16</w:t>
      </w:r>
      <w:r w:rsidR="00506726" w:rsidRPr="00DB3821">
        <w:rPr>
          <w:bCs/>
          <w:sz w:val="28"/>
          <w:szCs w:val="28"/>
        </w:rPr>
        <w:t>-0</w:t>
      </w:r>
      <w:r w:rsidR="0080646A">
        <w:rPr>
          <w:bCs/>
          <w:sz w:val="28"/>
          <w:szCs w:val="28"/>
        </w:rPr>
        <w:t>423</w:t>
      </w:r>
      <w:r w:rsidR="00506726" w:rsidRPr="00DB3821">
        <w:rPr>
          <w:bCs/>
          <w:sz w:val="28"/>
          <w:szCs w:val="28"/>
        </w:rPr>
        <w:t>-00)</w:t>
      </w:r>
    </w:p>
    <w:p w14:paraId="34FD1C78" w14:textId="77777777" w:rsidR="00B728D2" w:rsidRPr="00B728D2" w:rsidRDefault="00B728D2" w:rsidP="00B728D2">
      <w:pPr>
        <w:widowControl w:val="0"/>
        <w:autoSpaceDE w:val="0"/>
        <w:autoSpaceDN w:val="0"/>
        <w:adjustRightInd w:val="0"/>
        <w:spacing w:before="120"/>
        <w:ind w:left="720"/>
        <w:rPr>
          <w:bCs/>
          <w:sz w:val="28"/>
          <w:szCs w:val="28"/>
        </w:rPr>
      </w:pPr>
      <w:r w:rsidRPr="00B728D2">
        <w:rPr>
          <w:bCs/>
          <w:sz w:val="28"/>
          <w:szCs w:val="28"/>
        </w:rPr>
        <w:t xml:space="preserve">Move that  </w:t>
      </w:r>
      <w:r w:rsidRPr="00B728D2">
        <w:rPr>
          <w:bCs/>
          <w:i/>
          <w:sz w:val="28"/>
          <w:szCs w:val="28"/>
        </w:rPr>
        <w:t>IEEE 802.15 WG start a WG Letter Ballot requesting approval to forward document draft_P802.15.8_D1.0.pdf, and CA document 15-16-385-00-0008, to Sponsor Ballot.</w:t>
      </w:r>
    </w:p>
    <w:p w14:paraId="6D3A0148" w14:textId="77777777" w:rsidR="00B728D2" w:rsidRPr="00B728D2" w:rsidRDefault="00B728D2" w:rsidP="00B728D2">
      <w:pPr>
        <w:widowControl w:val="0"/>
        <w:autoSpaceDE w:val="0"/>
        <w:autoSpaceDN w:val="0"/>
        <w:adjustRightInd w:val="0"/>
        <w:spacing w:before="120"/>
        <w:ind w:left="720"/>
        <w:rPr>
          <w:bCs/>
          <w:sz w:val="28"/>
          <w:szCs w:val="28"/>
        </w:rPr>
      </w:pPr>
      <w:r w:rsidRPr="00B728D2">
        <w:rPr>
          <w:bCs/>
          <w:sz w:val="28"/>
          <w:szCs w:val="28"/>
        </w:rPr>
        <w:t>Moved by: Myung Lee</w:t>
      </w:r>
    </w:p>
    <w:p w14:paraId="65501141" w14:textId="674B11C3" w:rsidR="00B728D2" w:rsidRDefault="00B728D2" w:rsidP="00B728D2">
      <w:pPr>
        <w:widowControl w:val="0"/>
        <w:autoSpaceDE w:val="0"/>
        <w:autoSpaceDN w:val="0"/>
        <w:adjustRightInd w:val="0"/>
        <w:spacing w:before="120"/>
        <w:ind w:left="720"/>
        <w:rPr>
          <w:bCs/>
          <w:sz w:val="28"/>
          <w:szCs w:val="28"/>
        </w:rPr>
      </w:pPr>
      <w:r w:rsidRPr="00B728D2">
        <w:rPr>
          <w:bCs/>
          <w:sz w:val="28"/>
          <w:szCs w:val="28"/>
        </w:rPr>
        <w:t xml:space="preserve">Seconded by: </w:t>
      </w:r>
      <w:r>
        <w:rPr>
          <w:bCs/>
          <w:sz w:val="28"/>
          <w:szCs w:val="28"/>
        </w:rPr>
        <w:t>C Powell</w:t>
      </w:r>
      <w:bookmarkStart w:id="0" w:name="_GoBack"/>
      <w:bookmarkEnd w:id="0"/>
    </w:p>
    <w:p w14:paraId="638483FD" w14:textId="6DC86769" w:rsidR="00B728D2" w:rsidRPr="00B728D2" w:rsidRDefault="00B728D2" w:rsidP="00B728D2">
      <w:pPr>
        <w:widowControl w:val="0"/>
        <w:autoSpaceDE w:val="0"/>
        <w:autoSpaceDN w:val="0"/>
        <w:adjustRightInd w:val="0"/>
        <w:spacing w:before="120"/>
        <w:ind w:left="720"/>
        <w:rPr>
          <w:bCs/>
          <w:sz w:val="28"/>
          <w:szCs w:val="28"/>
        </w:rPr>
      </w:pPr>
      <w:r w:rsidRPr="00DB3821">
        <w:rPr>
          <w:rFonts w:ascii="Times" w:hAnsi="Times" w:cs="Calibri"/>
          <w:sz w:val="30"/>
          <w:szCs w:val="30"/>
        </w:rPr>
        <w:t>Upon neither discussion nor objection the motion carries with unanimous consent</w:t>
      </w:r>
    </w:p>
    <w:p w14:paraId="43133177" w14:textId="77777777" w:rsidR="00B728D2" w:rsidRPr="00B728D2" w:rsidRDefault="00B728D2" w:rsidP="005D1550">
      <w:pPr>
        <w:widowControl w:val="0"/>
        <w:autoSpaceDE w:val="0"/>
        <w:autoSpaceDN w:val="0"/>
        <w:adjustRightInd w:val="0"/>
        <w:spacing w:before="120"/>
        <w:ind w:left="720"/>
        <w:rPr>
          <w:bCs/>
          <w:sz w:val="28"/>
          <w:szCs w:val="28"/>
        </w:rPr>
      </w:pPr>
      <w:r w:rsidRPr="00B728D2">
        <w:rPr>
          <w:bCs/>
          <w:sz w:val="28"/>
          <w:szCs w:val="28"/>
        </w:rPr>
        <w:t xml:space="preserve">Move that </w:t>
      </w:r>
      <w:r w:rsidRPr="00B728D2">
        <w:rPr>
          <w:bCs/>
          <w:i/>
          <w:sz w:val="28"/>
          <w:szCs w:val="28"/>
        </w:rPr>
        <w:t xml:space="preserve">802.15 WG approve the formation of a Ballot Resolution Committee (BRC) for the WG balloting of the P802.15.8-D01 with the following membership: Myung Lee (chair), </w:t>
      </w:r>
      <w:proofErr w:type="spellStart"/>
      <w:r w:rsidRPr="00B728D2">
        <w:rPr>
          <w:bCs/>
          <w:i/>
          <w:sz w:val="28"/>
          <w:szCs w:val="28"/>
        </w:rPr>
        <w:t>Huan</w:t>
      </w:r>
      <w:proofErr w:type="spellEnd"/>
      <w:r w:rsidRPr="00B728D2">
        <w:rPr>
          <w:bCs/>
          <w:i/>
          <w:sz w:val="28"/>
          <w:szCs w:val="28"/>
        </w:rPr>
        <w:t xml:space="preserve">-bang Li, BJ </w:t>
      </w:r>
      <w:proofErr w:type="spellStart"/>
      <w:r w:rsidRPr="00B728D2">
        <w:rPr>
          <w:bCs/>
          <w:i/>
          <w:sz w:val="28"/>
          <w:szCs w:val="28"/>
        </w:rPr>
        <w:t>Kwak</w:t>
      </w:r>
      <w:proofErr w:type="spellEnd"/>
      <w:r w:rsidRPr="00B728D2">
        <w:rPr>
          <w:bCs/>
          <w:i/>
          <w:sz w:val="28"/>
          <w:szCs w:val="28"/>
        </w:rPr>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747BEF7" w14:textId="77777777" w:rsidR="00B728D2" w:rsidRPr="00B728D2" w:rsidRDefault="00B728D2" w:rsidP="00B728D2">
      <w:pPr>
        <w:widowControl w:val="0"/>
        <w:autoSpaceDE w:val="0"/>
        <w:autoSpaceDN w:val="0"/>
        <w:adjustRightInd w:val="0"/>
        <w:spacing w:before="120"/>
        <w:ind w:left="810"/>
        <w:rPr>
          <w:bCs/>
          <w:sz w:val="28"/>
          <w:szCs w:val="28"/>
        </w:rPr>
      </w:pPr>
      <w:r w:rsidRPr="00B728D2">
        <w:rPr>
          <w:bCs/>
          <w:sz w:val="28"/>
          <w:szCs w:val="28"/>
        </w:rPr>
        <w:t>Moved by: Myung Lee</w:t>
      </w:r>
    </w:p>
    <w:p w14:paraId="4675E6DE" w14:textId="496F37B2" w:rsidR="00B728D2" w:rsidRPr="00B728D2" w:rsidRDefault="00B728D2" w:rsidP="00B728D2">
      <w:pPr>
        <w:widowControl w:val="0"/>
        <w:autoSpaceDE w:val="0"/>
        <w:autoSpaceDN w:val="0"/>
        <w:adjustRightInd w:val="0"/>
        <w:spacing w:before="120"/>
        <w:ind w:left="810"/>
        <w:rPr>
          <w:bCs/>
          <w:sz w:val="28"/>
          <w:szCs w:val="28"/>
        </w:rPr>
      </w:pPr>
      <w:r w:rsidRPr="00B728D2">
        <w:rPr>
          <w:bCs/>
          <w:sz w:val="28"/>
          <w:szCs w:val="28"/>
        </w:rPr>
        <w:t xml:space="preserve">Seconded by: </w:t>
      </w:r>
      <w:r>
        <w:rPr>
          <w:bCs/>
          <w:sz w:val="28"/>
          <w:szCs w:val="28"/>
        </w:rPr>
        <w:t>B Rolfe</w:t>
      </w:r>
    </w:p>
    <w:p w14:paraId="1B6F08B2" w14:textId="1B367657" w:rsidR="00B728D2" w:rsidRPr="00B728D2" w:rsidRDefault="00B728D2" w:rsidP="00B728D2">
      <w:pPr>
        <w:ind w:left="810"/>
        <w:rPr>
          <w:sz w:val="28"/>
          <w:szCs w:val="28"/>
        </w:rPr>
      </w:pPr>
      <w:r w:rsidRPr="00B728D2">
        <w:rPr>
          <w:rFonts w:ascii="Times" w:hAnsi="Times" w:cs="Calibri"/>
          <w:sz w:val="30"/>
          <w:szCs w:val="30"/>
        </w:rPr>
        <w:t>Upon neither discussion nor objection the motion carries with unanimous consent</w:t>
      </w:r>
    </w:p>
    <w:p w14:paraId="06ADD6DF" w14:textId="66129B5D" w:rsidR="00310970" w:rsidRPr="00DB3821" w:rsidRDefault="00A9168F" w:rsidP="00AA14EB">
      <w:pPr>
        <w:widowControl w:val="0"/>
        <w:autoSpaceDE w:val="0"/>
        <w:autoSpaceDN w:val="0"/>
        <w:adjustRightInd w:val="0"/>
        <w:spacing w:before="120"/>
        <w:rPr>
          <w:bCs/>
          <w:sz w:val="28"/>
          <w:szCs w:val="28"/>
        </w:rPr>
      </w:pPr>
      <w:r w:rsidRPr="00DB3821">
        <w:rPr>
          <w:b/>
          <w:bCs/>
          <w:sz w:val="28"/>
          <w:szCs w:val="28"/>
        </w:rPr>
        <w:t>1</w:t>
      </w:r>
      <w:r w:rsidR="00DF21C4">
        <w:rPr>
          <w:b/>
          <w:bCs/>
          <w:sz w:val="28"/>
          <w:szCs w:val="28"/>
        </w:rPr>
        <w:t>6</w:t>
      </w:r>
      <w:r w:rsidR="00AF252C" w:rsidRPr="00DB3821">
        <w:rPr>
          <w:b/>
          <w:bCs/>
          <w:sz w:val="28"/>
          <w:szCs w:val="28"/>
        </w:rPr>
        <w:t>:</w:t>
      </w:r>
      <w:r w:rsidR="009712BC">
        <w:rPr>
          <w:b/>
          <w:bCs/>
          <w:sz w:val="28"/>
          <w:szCs w:val="28"/>
        </w:rPr>
        <w:t>4</w:t>
      </w:r>
      <w:r w:rsidR="00B728D2">
        <w:rPr>
          <w:b/>
          <w:bCs/>
          <w:sz w:val="28"/>
          <w:szCs w:val="28"/>
        </w:rPr>
        <w:t>1</w:t>
      </w:r>
      <w:r w:rsidR="001479F5" w:rsidRPr="00DB3821">
        <w:rPr>
          <w:bCs/>
          <w:sz w:val="28"/>
          <w:szCs w:val="28"/>
        </w:rPr>
        <w:tab/>
        <w:t>T</w:t>
      </w:r>
      <w:r w:rsidR="00310970" w:rsidRPr="00DB3821">
        <w:rPr>
          <w:bCs/>
          <w:sz w:val="28"/>
          <w:szCs w:val="28"/>
        </w:rPr>
        <w:t>G</w:t>
      </w:r>
      <w:r w:rsidR="001479F5" w:rsidRPr="00DB3821">
        <w:rPr>
          <w:bCs/>
          <w:sz w:val="28"/>
          <w:szCs w:val="28"/>
        </w:rPr>
        <w:t>10 (</w:t>
      </w:r>
      <w:r w:rsidR="00310970" w:rsidRPr="00DB3821">
        <w:rPr>
          <w:bCs/>
          <w:sz w:val="28"/>
          <w:szCs w:val="28"/>
        </w:rPr>
        <w:t>L2R</w:t>
      </w:r>
      <w:r w:rsidR="001479F5" w:rsidRPr="00DB3821">
        <w:rPr>
          <w:bCs/>
          <w:sz w:val="28"/>
          <w:szCs w:val="28"/>
        </w:rPr>
        <w:t>)</w:t>
      </w:r>
      <w:r w:rsidR="00310970" w:rsidRPr="00DB3821">
        <w:rPr>
          <w:bCs/>
          <w:sz w:val="28"/>
          <w:szCs w:val="28"/>
        </w:rPr>
        <w:t xml:space="preserve"> </w:t>
      </w:r>
      <w:r w:rsidR="00B302F6">
        <w:rPr>
          <w:bCs/>
          <w:sz w:val="28"/>
          <w:szCs w:val="28"/>
        </w:rPr>
        <w:t xml:space="preserve">closing report </w:t>
      </w:r>
      <w:r w:rsidR="00310970" w:rsidRPr="00DB3821">
        <w:rPr>
          <w:bCs/>
          <w:sz w:val="28"/>
          <w:szCs w:val="28"/>
        </w:rPr>
        <w:t xml:space="preserve">by </w:t>
      </w:r>
      <w:r w:rsidR="009D5790">
        <w:rPr>
          <w:bCs/>
          <w:sz w:val="28"/>
          <w:szCs w:val="28"/>
        </w:rPr>
        <w:t>C Powell</w:t>
      </w:r>
      <w:r w:rsidR="00310970" w:rsidRPr="00DB3821">
        <w:rPr>
          <w:bCs/>
          <w:sz w:val="28"/>
          <w:szCs w:val="28"/>
        </w:rPr>
        <w:t xml:space="preserve"> </w:t>
      </w:r>
      <w:r w:rsidR="0080646A">
        <w:rPr>
          <w:bCs/>
          <w:sz w:val="28"/>
          <w:szCs w:val="28"/>
        </w:rPr>
        <w:t>(15-16</w:t>
      </w:r>
      <w:r w:rsidRPr="00DB3821">
        <w:rPr>
          <w:bCs/>
          <w:sz w:val="28"/>
          <w:szCs w:val="28"/>
        </w:rPr>
        <w:t>-0</w:t>
      </w:r>
      <w:r w:rsidR="0080646A">
        <w:rPr>
          <w:bCs/>
          <w:sz w:val="28"/>
          <w:szCs w:val="28"/>
        </w:rPr>
        <w:t>3</w:t>
      </w:r>
      <w:r w:rsidR="00FF2BD1">
        <w:rPr>
          <w:bCs/>
          <w:sz w:val="28"/>
          <w:szCs w:val="28"/>
        </w:rPr>
        <w:t>86</w:t>
      </w:r>
      <w:r w:rsidR="007761F6">
        <w:rPr>
          <w:bCs/>
          <w:sz w:val="28"/>
          <w:szCs w:val="28"/>
        </w:rPr>
        <w:t>-01</w:t>
      </w:r>
      <w:r w:rsidRPr="00DB3821">
        <w:rPr>
          <w:bCs/>
          <w:sz w:val="28"/>
          <w:szCs w:val="28"/>
        </w:rPr>
        <w:t>)</w:t>
      </w:r>
    </w:p>
    <w:p w14:paraId="3CC76911" w14:textId="5B1D984E" w:rsidR="00DE759C" w:rsidRPr="00DE759C" w:rsidRDefault="00DE759C" w:rsidP="00DE759C">
      <w:pPr>
        <w:widowControl w:val="0"/>
        <w:autoSpaceDE w:val="0"/>
        <w:autoSpaceDN w:val="0"/>
        <w:adjustRightInd w:val="0"/>
        <w:spacing w:before="120"/>
        <w:ind w:left="720"/>
        <w:rPr>
          <w:i/>
          <w:iCs/>
          <w:sz w:val="28"/>
          <w:szCs w:val="28"/>
        </w:rPr>
      </w:pPr>
      <w:r w:rsidRPr="00DE759C">
        <w:rPr>
          <w:i/>
          <w:iCs/>
          <w:sz w:val="28"/>
          <w:szCs w:val="28"/>
        </w:rPr>
        <w:t>802.15 has reviewed and approves the CSD [15-13-0232-04-0l2r] and reque</w:t>
      </w:r>
      <w:r>
        <w:rPr>
          <w:i/>
          <w:iCs/>
          <w:sz w:val="28"/>
          <w:szCs w:val="28"/>
        </w:rPr>
        <w:t xml:space="preserve">sts </w:t>
      </w:r>
      <w:r w:rsidRPr="00DE759C">
        <w:rPr>
          <w:i/>
          <w:iCs/>
          <w:sz w:val="28"/>
          <w:szCs w:val="28"/>
        </w:rPr>
        <w:t>conditional approval from the EC to submit D6_P802-15-10-Draft_Recommended_Practice to Sponsor Ballot.</w:t>
      </w:r>
    </w:p>
    <w:p w14:paraId="49168578" w14:textId="77777777" w:rsidR="00DE759C" w:rsidRPr="00DE759C" w:rsidRDefault="00DE759C" w:rsidP="00DE759C">
      <w:pPr>
        <w:widowControl w:val="0"/>
        <w:autoSpaceDE w:val="0"/>
        <w:autoSpaceDN w:val="0"/>
        <w:adjustRightInd w:val="0"/>
        <w:spacing w:before="120"/>
        <w:ind w:left="720"/>
        <w:rPr>
          <w:i/>
          <w:iCs/>
          <w:sz w:val="28"/>
          <w:szCs w:val="28"/>
        </w:rPr>
      </w:pPr>
      <w:r w:rsidRPr="00DE759C">
        <w:rPr>
          <w:i/>
          <w:iCs/>
          <w:sz w:val="28"/>
          <w:szCs w:val="28"/>
        </w:rPr>
        <w:t>Moved by:  Clint Powell</w:t>
      </w:r>
    </w:p>
    <w:p w14:paraId="000B33B3" w14:textId="1968D955" w:rsidR="00DE759C" w:rsidRPr="00DE759C" w:rsidRDefault="00DE759C" w:rsidP="00DE759C">
      <w:pPr>
        <w:widowControl w:val="0"/>
        <w:autoSpaceDE w:val="0"/>
        <w:autoSpaceDN w:val="0"/>
        <w:adjustRightInd w:val="0"/>
        <w:spacing w:before="120"/>
        <w:ind w:left="720"/>
        <w:rPr>
          <w:i/>
          <w:iCs/>
          <w:sz w:val="28"/>
          <w:szCs w:val="28"/>
        </w:rPr>
      </w:pPr>
      <w:r w:rsidRPr="00DE759C">
        <w:rPr>
          <w:i/>
          <w:iCs/>
          <w:sz w:val="28"/>
          <w:szCs w:val="28"/>
        </w:rPr>
        <w:t xml:space="preserve">Seconded by:  </w:t>
      </w:r>
      <w:r>
        <w:rPr>
          <w:i/>
          <w:iCs/>
          <w:sz w:val="28"/>
          <w:szCs w:val="28"/>
        </w:rPr>
        <w:t>B Rolfe</w:t>
      </w:r>
    </w:p>
    <w:p w14:paraId="0C92F047" w14:textId="7C010B6B" w:rsidR="00922E4B" w:rsidRPr="00DB3821" w:rsidRDefault="00922E4B" w:rsidP="00922E4B">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 xml:space="preserve">Upon </w:t>
      </w:r>
      <w:r w:rsidR="00DE759C">
        <w:rPr>
          <w:rFonts w:ascii="Times" w:hAnsi="Times" w:cs="Calibri"/>
          <w:sz w:val="30"/>
          <w:szCs w:val="30"/>
        </w:rPr>
        <w:t>no</w:t>
      </w:r>
      <w:r w:rsidRPr="00DB3821">
        <w:rPr>
          <w:rFonts w:ascii="Times" w:hAnsi="Times" w:cs="Calibri"/>
          <w:sz w:val="30"/>
          <w:szCs w:val="30"/>
        </w:rPr>
        <w:t xml:space="preserve"> discussion </w:t>
      </w:r>
      <w:r w:rsidR="00DE759C">
        <w:rPr>
          <w:rFonts w:ascii="Times" w:hAnsi="Times" w:cs="Calibri"/>
          <w:sz w:val="30"/>
          <w:szCs w:val="30"/>
        </w:rPr>
        <w:t>the vote was taken with the results</w:t>
      </w:r>
      <w:r w:rsidRPr="00DB3821">
        <w:rPr>
          <w:rFonts w:ascii="Times" w:hAnsi="Times" w:cs="Calibri"/>
          <w:sz w:val="30"/>
          <w:szCs w:val="30"/>
        </w:rPr>
        <w:t xml:space="preserve"> </w:t>
      </w:r>
      <w:r w:rsidR="00DE759C">
        <w:rPr>
          <w:rFonts w:ascii="Times" w:hAnsi="Times" w:cs="Calibri"/>
          <w:sz w:val="30"/>
          <w:szCs w:val="30"/>
        </w:rPr>
        <w:t xml:space="preserve">of 28/0/0, </w:t>
      </w:r>
      <w:r w:rsidRPr="00DB3821">
        <w:rPr>
          <w:rFonts w:ascii="Times" w:hAnsi="Times" w:cs="Calibri"/>
          <w:sz w:val="30"/>
          <w:szCs w:val="30"/>
        </w:rPr>
        <w:t xml:space="preserve">the motion </w:t>
      </w:r>
      <w:r w:rsidRPr="00DB3821">
        <w:rPr>
          <w:rFonts w:ascii="Times" w:hAnsi="Times" w:cs="Calibri"/>
          <w:sz w:val="30"/>
          <w:szCs w:val="30"/>
        </w:rPr>
        <w:lastRenderedPageBreak/>
        <w:t xml:space="preserve">carries </w:t>
      </w:r>
    </w:p>
    <w:p w14:paraId="1AF2A955" w14:textId="1CF866A1" w:rsidR="00FB38E1" w:rsidRDefault="00782F4F" w:rsidP="00FB38E1">
      <w:pPr>
        <w:widowControl w:val="0"/>
        <w:autoSpaceDE w:val="0"/>
        <w:autoSpaceDN w:val="0"/>
        <w:adjustRightInd w:val="0"/>
        <w:spacing w:before="120"/>
        <w:ind w:left="720" w:hanging="720"/>
        <w:rPr>
          <w:bCs/>
          <w:sz w:val="28"/>
          <w:szCs w:val="28"/>
        </w:rPr>
      </w:pPr>
      <w:r w:rsidRPr="00DB3821">
        <w:rPr>
          <w:b/>
          <w:bCs/>
          <w:sz w:val="28"/>
          <w:szCs w:val="28"/>
        </w:rPr>
        <w:t>1</w:t>
      </w:r>
      <w:r w:rsidR="009712BC">
        <w:rPr>
          <w:b/>
          <w:bCs/>
          <w:sz w:val="28"/>
          <w:szCs w:val="28"/>
        </w:rPr>
        <w:t>6</w:t>
      </w:r>
      <w:r w:rsidR="00D771F2" w:rsidRPr="00DB3821">
        <w:rPr>
          <w:b/>
          <w:bCs/>
          <w:sz w:val="28"/>
          <w:szCs w:val="28"/>
        </w:rPr>
        <w:t>:</w:t>
      </w:r>
      <w:r w:rsidR="00DE759C">
        <w:rPr>
          <w:b/>
          <w:bCs/>
          <w:sz w:val="28"/>
          <w:szCs w:val="28"/>
        </w:rPr>
        <w:t>48</w:t>
      </w:r>
      <w:r w:rsidR="00D771F2" w:rsidRPr="00DB3821">
        <w:rPr>
          <w:b/>
          <w:bCs/>
          <w:sz w:val="28"/>
          <w:szCs w:val="28"/>
        </w:rPr>
        <w:t xml:space="preserve"> </w:t>
      </w:r>
      <w:r w:rsidR="00FB38E1">
        <w:rPr>
          <w:bCs/>
          <w:sz w:val="28"/>
          <w:szCs w:val="28"/>
        </w:rPr>
        <w:t>TG12 ULI closing report by Pat Kinney (15-16-0374-03)</w:t>
      </w:r>
    </w:p>
    <w:p w14:paraId="22DF9A53" w14:textId="5A37F605"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t>16:55</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(15-16</w:t>
      </w:r>
      <w:r w:rsidR="00310970" w:rsidRPr="00DB3821">
        <w:rPr>
          <w:bCs/>
          <w:sz w:val="28"/>
          <w:szCs w:val="28"/>
        </w:rPr>
        <w:t>-0</w:t>
      </w:r>
      <w:r w:rsidR="0080646A">
        <w:rPr>
          <w:bCs/>
          <w:sz w:val="28"/>
          <w:szCs w:val="28"/>
        </w:rPr>
        <w:t>376</w:t>
      </w:r>
      <w:r w:rsidR="007761F6">
        <w:rPr>
          <w:bCs/>
          <w:sz w:val="28"/>
          <w:szCs w:val="28"/>
        </w:rPr>
        <w:t>-01</w:t>
      </w:r>
      <w:r w:rsidR="003B581A" w:rsidRPr="00DB3821">
        <w:rPr>
          <w:bCs/>
          <w:sz w:val="28"/>
          <w:szCs w:val="28"/>
        </w:rPr>
        <w:t>)</w:t>
      </w:r>
    </w:p>
    <w:p w14:paraId="45857AA0" w14:textId="22FD994E" w:rsidR="0077750D" w:rsidRPr="00DB3821" w:rsidRDefault="0077750D" w:rsidP="0077750D">
      <w:pPr>
        <w:widowControl w:val="0"/>
        <w:autoSpaceDE w:val="0"/>
        <w:autoSpaceDN w:val="0"/>
        <w:adjustRightInd w:val="0"/>
        <w:spacing w:before="120"/>
        <w:ind w:left="720"/>
        <w:rPr>
          <w:bCs/>
          <w:i/>
          <w:iCs/>
          <w:sz w:val="28"/>
          <w:szCs w:val="28"/>
        </w:rPr>
      </w:pPr>
      <w:r w:rsidRPr="00DB3821">
        <w:rPr>
          <w:bCs/>
          <w:i/>
          <w:iCs/>
          <w:sz w:val="28"/>
          <w:szCs w:val="28"/>
        </w:rPr>
        <w:t xml:space="preserve">Move that 802.15 WG approve the </w:t>
      </w:r>
      <w:r w:rsidR="004D0F4C">
        <w:rPr>
          <w:bCs/>
          <w:i/>
          <w:iCs/>
          <w:sz w:val="28"/>
          <w:szCs w:val="28"/>
        </w:rPr>
        <w:t>802.15 WG Operatio</w:t>
      </w:r>
      <w:r w:rsidR="0080646A">
        <w:rPr>
          <w:bCs/>
          <w:i/>
          <w:iCs/>
          <w:sz w:val="28"/>
          <w:szCs w:val="28"/>
        </w:rPr>
        <w:t>ns Manual document 15-10-0235-17</w:t>
      </w:r>
      <w:r w:rsidR="004D0F4C">
        <w:rPr>
          <w:bCs/>
          <w:i/>
          <w:iCs/>
          <w:sz w:val="28"/>
          <w:szCs w:val="28"/>
        </w:rPr>
        <w:t>.</w:t>
      </w:r>
    </w:p>
    <w:p w14:paraId="2CBE37F3" w14:textId="58F2F9F5" w:rsidR="0077750D" w:rsidRPr="00F305C5" w:rsidRDefault="0077750D" w:rsidP="0077750D">
      <w:pPr>
        <w:widowControl w:val="0"/>
        <w:autoSpaceDE w:val="0"/>
        <w:autoSpaceDN w:val="0"/>
        <w:adjustRightInd w:val="0"/>
        <w:spacing w:before="120"/>
        <w:ind w:left="720"/>
        <w:rPr>
          <w:bCs/>
          <w:iCs/>
          <w:sz w:val="28"/>
          <w:szCs w:val="28"/>
        </w:rPr>
      </w:pPr>
      <w:r w:rsidRPr="00F305C5">
        <w:rPr>
          <w:bCs/>
          <w:iCs/>
          <w:sz w:val="28"/>
          <w:szCs w:val="28"/>
        </w:rPr>
        <w:t>Moved by Pat Kinney</w:t>
      </w:r>
      <w:r w:rsidR="004D0F4C" w:rsidRPr="00F305C5">
        <w:rPr>
          <w:bCs/>
          <w:iCs/>
          <w:sz w:val="28"/>
          <w:szCs w:val="28"/>
        </w:rPr>
        <w:t xml:space="preserve">, seconded by </w:t>
      </w:r>
      <w:r w:rsidR="00852C2B">
        <w:rPr>
          <w:bCs/>
          <w:iCs/>
          <w:sz w:val="28"/>
          <w:szCs w:val="28"/>
        </w:rPr>
        <w:t>C Powell</w:t>
      </w:r>
    </w:p>
    <w:p w14:paraId="48B20F0D" w14:textId="50B363CE" w:rsidR="004523E0" w:rsidRPr="0080646A" w:rsidRDefault="00797090" w:rsidP="0080646A">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20AA0520" w14:textId="09CF0ECD" w:rsidR="0092076A" w:rsidRPr="0092076A" w:rsidRDefault="00852C2B" w:rsidP="0004294F">
      <w:pPr>
        <w:widowControl w:val="0"/>
        <w:autoSpaceDE w:val="0"/>
        <w:autoSpaceDN w:val="0"/>
        <w:adjustRightInd w:val="0"/>
        <w:spacing w:before="120"/>
        <w:ind w:left="720" w:hanging="720"/>
        <w:rPr>
          <w:bCs/>
          <w:sz w:val="28"/>
          <w:szCs w:val="28"/>
        </w:rPr>
      </w:pPr>
      <w:r>
        <w:rPr>
          <w:b/>
          <w:bCs/>
          <w:sz w:val="28"/>
          <w:szCs w:val="28"/>
        </w:rPr>
        <w:t>16:</w:t>
      </w:r>
      <w:r w:rsidR="009712BC">
        <w:rPr>
          <w:b/>
          <w:bCs/>
          <w:sz w:val="28"/>
          <w:szCs w:val="28"/>
        </w:rPr>
        <w:t>5</w:t>
      </w:r>
      <w:r>
        <w:rPr>
          <w:b/>
          <w:bCs/>
          <w:sz w:val="28"/>
          <w:szCs w:val="28"/>
        </w:rPr>
        <w:t>8</w:t>
      </w:r>
      <w:r w:rsidR="0092076A">
        <w:rPr>
          <w:b/>
          <w:bCs/>
          <w:sz w:val="28"/>
          <w:szCs w:val="28"/>
        </w:rPr>
        <w:t xml:space="preserve"> </w:t>
      </w:r>
      <w:r w:rsidR="0092076A">
        <w:rPr>
          <w:bCs/>
          <w:sz w:val="28"/>
          <w:szCs w:val="28"/>
        </w:rPr>
        <w:t>802.11 liaison report by A Petrick (15-16-0</w:t>
      </w:r>
      <w:r>
        <w:rPr>
          <w:bCs/>
          <w:sz w:val="28"/>
          <w:szCs w:val="28"/>
        </w:rPr>
        <w:t>399</w:t>
      </w:r>
      <w:r w:rsidR="0092076A">
        <w:rPr>
          <w:bCs/>
          <w:sz w:val="28"/>
          <w:szCs w:val="28"/>
        </w:rPr>
        <w:t>-00)</w:t>
      </w:r>
    </w:p>
    <w:p w14:paraId="407CEF28" w14:textId="1BE11D5D" w:rsidR="00382551" w:rsidRDefault="00DF21C4" w:rsidP="0004294F">
      <w:pPr>
        <w:widowControl w:val="0"/>
        <w:autoSpaceDE w:val="0"/>
        <w:autoSpaceDN w:val="0"/>
        <w:adjustRightInd w:val="0"/>
        <w:spacing w:before="120"/>
        <w:ind w:left="720" w:hanging="720"/>
        <w:rPr>
          <w:bCs/>
          <w:sz w:val="28"/>
          <w:szCs w:val="28"/>
        </w:rPr>
      </w:pPr>
      <w:r>
        <w:rPr>
          <w:b/>
          <w:bCs/>
          <w:sz w:val="28"/>
          <w:szCs w:val="28"/>
        </w:rPr>
        <w:t>17</w:t>
      </w:r>
      <w:r w:rsidR="000E1588" w:rsidRPr="00DB3821">
        <w:rPr>
          <w:b/>
          <w:bCs/>
          <w:sz w:val="28"/>
          <w:szCs w:val="28"/>
        </w:rPr>
        <w:t>:</w:t>
      </w:r>
      <w:r w:rsidR="00AB0C0E">
        <w:rPr>
          <w:b/>
          <w:bCs/>
          <w:sz w:val="28"/>
          <w:szCs w:val="28"/>
        </w:rPr>
        <w:t>04</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(15-16</w:t>
      </w:r>
      <w:r w:rsidR="0075516E" w:rsidRPr="00DB3821">
        <w:rPr>
          <w:bCs/>
          <w:sz w:val="28"/>
          <w:szCs w:val="28"/>
        </w:rPr>
        <w:t>-0</w:t>
      </w:r>
      <w:r w:rsidR="00AB0C0E">
        <w:rPr>
          <w:bCs/>
          <w:sz w:val="28"/>
          <w:szCs w:val="28"/>
        </w:rPr>
        <w:t>407</w:t>
      </w:r>
      <w:r w:rsidR="0075516E" w:rsidRPr="00DB3821">
        <w:rPr>
          <w:bCs/>
          <w:sz w:val="28"/>
          <w:szCs w:val="28"/>
        </w:rPr>
        <w:t>-00)</w:t>
      </w:r>
    </w:p>
    <w:p w14:paraId="044B7A59" w14:textId="716E0D4C" w:rsidR="00793FDB" w:rsidRPr="00793FDB" w:rsidRDefault="00793FDB" w:rsidP="00FD663A">
      <w:pPr>
        <w:widowControl w:val="0"/>
        <w:autoSpaceDE w:val="0"/>
        <w:autoSpaceDN w:val="0"/>
        <w:adjustRightInd w:val="0"/>
        <w:spacing w:before="120"/>
        <w:ind w:left="720" w:hanging="720"/>
        <w:rPr>
          <w:bCs/>
          <w:sz w:val="28"/>
          <w:szCs w:val="28"/>
        </w:rPr>
      </w:pPr>
      <w:r>
        <w:rPr>
          <w:b/>
          <w:bCs/>
          <w:sz w:val="28"/>
          <w:szCs w:val="28"/>
        </w:rPr>
        <w:t xml:space="preserve">17:06 </w:t>
      </w:r>
      <w:r w:rsidRPr="00793FDB">
        <w:rPr>
          <w:bCs/>
          <w:sz w:val="28"/>
          <w:szCs w:val="28"/>
        </w:rPr>
        <w:t>802.19 liaison report by S Shellhammer</w:t>
      </w:r>
    </w:p>
    <w:p w14:paraId="5EA16A0B" w14:textId="301F5B72" w:rsidR="00793FDB" w:rsidRDefault="00793FDB" w:rsidP="00793FDB">
      <w:pPr>
        <w:pStyle w:val="ListParagraph"/>
        <w:widowControl w:val="0"/>
        <w:numPr>
          <w:ilvl w:val="1"/>
          <w:numId w:val="15"/>
        </w:numPr>
        <w:autoSpaceDE w:val="0"/>
        <w:autoSpaceDN w:val="0"/>
        <w:adjustRightInd w:val="0"/>
        <w:spacing w:before="120"/>
        <w:rPr>
          <w:bCs/>
          <w:sz w:val="28"/>
          <w:szCs w:val="28"/>
        </w:rPr>
      </w:pPr>
      <w:r w:rsidRPr="00793FDB">
        <w:rPr>
          <w:bCs/>
          <w:sz w:val="28"/>
          <w:szCs w:val="28"/>
        </w:rPr>
        <w:t>liaison with 3</w:t>
      </w:r>
      <w:r>
        <w:rPr>
          <w:bCs/>
          <w:sz w:val="28"/>
          <w:szCs w:val="28"/>
        </w:rPr>
        <w:t>GPP agreement is being balloted by EC</w:t>
      </w:r>
    </w:p>
    <w:p w14:paraId="587F8BB4" w14:textId="3AFB8CC0" w:rsidR="00793FDB" w:rsidRDefault="00793FDB" w:rsidP="00793FDB">
      <w:pPr>
        <w:pStyle w:val="ListParagraph"/>
        <w:widowControl w:val="0"/>
        <w:numPr>
          <w:ilvl w:val="1"/>
          <w:numId w:val="15"/>
        </w:numPr>
        <w:autoSpaceDE w:val="0"/>
        <w:autoSpaceDN w:val="0"/>
        <w:adjustRightInd w:val="0"/>
        <w:spacing w:before="120"/>
        <w:rPr>
          <w:bCs/>
          <w:sz w:val="28"/>
          <w:szCs w:val="28"/>
        </w:rPr>
      </w:pPr>
      <w:r>
        <w:rPr>
          <w:bCs/>
          <w:sz w:val="28"/>
          <w:szCs w:val="28"/>
        </w:rPr>
        <w:t>TG1a is in letter ballot</w:t>
      </w:r>
    </w:p>
    <w:p w14:paraId="3E040333" w14:textId="41F00213" w:rsidR="00793FDB" w:rsidRPr="00793FDB" w:rsidRDefault="00793FDB" w:rsidP="00793FDB">
      <w:pPr>
        <w:pStyle w:val="ListParagraph"/>
        <w:widowControl w:val="0"/>
        <w:numPr>
          <w:ilvl w:val="1"/>
          <w:numId w:val="15"/>
        </w:numPr>
        <w:autoSpaceDE w:val="0"/>
        <w:autoSpaceDN w:val="0"/>
        <w:adjustRightInd w:val="0"/>
        <w:spacing w:before="120"/>
        <w:rPr>
          <w:bCs/>
          <w:sz w:val="28"/>
          <w:szCs w:val="28"/>
        </w:rPr>
      </w:pPr>
      <w:r>
        <w:rPr>
          <w:bCs/>
          <w:sz w:val="28"/>
          <w:szCs w:val="28"/>
        </w:rPr>
        <w:t>SG on coexistence in automotive environment working on PAR to be completed by November</w:t>
      </w:r>
    </w:p>
    <w:p w14:paraId="08C4181E" w14:textId="3B7EEC50" w:rsidR="00382551" w:rsidRDefault="00DF21C4" w:rsidP="00FD663A">
      <w:pPr>
        <w:widowControl w:val="0"/>
        <w:autoSpaceDE w:val="0"/>
        <w:autoSpaceDN w:val="0"/>
        <w:adjustRightInd w:val="0"/>
        <w:spacing w:before="120"/>
        <w:ind w:left="720" w:hanging="720"/>
        <w:rPr>
          <w:bCs/>
          <w:sz w:val="28"/>
          <w:szCs w:val="28"/>
        </w:rPr>
      </w:pPr>
      <w:r>
        <w:rPr>
          <w:b/>
          <w:bCs/>
          <w:sz w:val="28"/>
          <w:szCs w:val="28"/>
        </w:rPr>
        <w:t>17</w:t>
      </w:r>
      <w:r w:rsidR="00AB0C0E">
        <w:rPr>
          <w:b/>
          <w:bCs/>
          <w:sz w:val="28"/>
          <w:szCs w:val="28"/>
        </w:rPr>
        <w:t>:0</w:t>
      </w:r>
      <w:r w:rsidR="00793FDB">
        <w:rPr>
          <w:b/>
          <w:bCs/>
          <w:sz w:val="28"/>
          <w:szCs w:val="28"/>
        </w:rPr>
        <w:t>9</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sidR="008C1B56">
        <w:rPr>
          <w:bCs/>
          <w:sz w:val="28"/>
          <w:szCs w:val="28"/>
        </w:rPr>
        <w:t>B Rolfe</w:t>
      </w:r>
    </w:p>
    <w:p w14:paraId="0F3C95C1" w14:textId="6481E307" w:rsidR="00793FDB" w:rsidRDefault="00793FDB" w:rsidP="00793FDB">
      <w:pPr>
        <w:pStyle w:val="ListParagraph"/>
        <w:widowControl w:val="0"/>
        <w:numPr>
          <w:ilvl w:val="0"/>
          <w:numId w:val="30"/>
        </w:numPr>
        <w:autoSpaceDE w:val="0"/>
        <w:autoSpaceDN w:val="0"/>
        <w:adjustRightInd w:val="0"/>
        <w:spacing w:before="120"/>
        <w:ind w:left="1440"/>
        <w:rPr>
          <w:bCs/>
          <w:sz w:val="28"/>
          <w:szCs w:val="28"/>
        </w:rPr>
      </w:pPr>
      <w:r>
        <w:rPr>
          <w:bCs/>
          <w:sz w:val="28"/>
          <w:szCs w:val="28"/>
        </w:rPr>
        <w:t>Worked on white papers, comparing 802 devices to cellular</w:t>
      </w:r>
    </w:p>
    <w:p w14:paraId="1AC0762A" w14:textId="60556394" w:rsidR="00793FDB" w:rsidRPr="00793FDB" w:rsidRDefault="00793FDB" w:rsidP="00793FDB">
      <w:pPr>
        <w:pStyle w:val="ListParagraph"/>
        <w:widowControl w:val="0"/>
        <w:numPr>
          <w:ilvl w:val="0"/>
          <w:numId w:val="30"/>
        </w:numPr>
        <w:autoSpaceDE w:val="0"/>
        <w:autoSpaceDN w:val="0"/>
        <w:adjustRightInd w:val="0"/>
        <w:spacing w:before="120"/>
        <w:ind w:left="1440"/>
        <w:rPr>
          <w:bCs/>
          <w:sz w:val="28"/>
          <w:szCs w:val="28"/>
        </w:rPr>
      </w:pPr>
      <w:r>
        <w:rPr>
          <w:bCs/>
          <w:sz w:val="28"/>
          <w:szCs w:val="28"/>
        </w:rPr>
        <w:t>G Parsons request for an 802 focused magazine</w:t>
      </w:r>
    </w:p>
    <w:p w14:paraId="6F5CEB71" w14:textId="43E9D089" w:rsidR="00861BAB" w:rsidRPr="00DB3821" w:rsidRDefault="00861BAB" w:rsidP="00AB0C0E">
      <w:pPr>
        <w:widowControl w:val="0"/>
        <w:autoSpaceDE w:val="0"/>
        <w:autoSpaceDN w:val="0"/>
        <w:adjustRightInd w:val="0"/>
        <w:spacing w:before="120"/>
        <w:ind w:left="720"/>
        <w:rPr>
          <w:b/>
          <w:bCs/>
          <w:sz w:val="28"/>
          <w:szCs w:val="28"/>
        </w:rPr>
      </w:pPr>
      <w:r w:rsidRPr="00DB3821">
        <w:rPr>
          <w:b/>
          <w:bCs/>
          <w:sz w:val="28"/>
          <w:szCs w:val="28"/>
        </w:rPr>
        <w:t>AoB</w:t>
      </w:r>
    </w:p>
    <w:p w14:paraId="1CB25BAC" w14:textId="7C3BADA1" w:rsidR="00E41B7F" w:rsidRPr="0084043C" w:rsidRDefault="00DF21C4" w:rsidP="0084043C">
      <w:pPr>
        <w:widowControl w:val="0"/>
        <w:autoSpaceDE w:val="0"/>
        <w:autoSpaceDN w:val="0"/>
        <w:adjustRightInd w:val="0"/>
        <w:spacing w:before="120"/>
        <w:ind w:left="720" w:hanging="720"/>
        <w:rPr>
          <w:bCs/>
          <w:sz w:val="28"/>
          <w:szCs w:val="28"/>
        </w:rPr>
      </w:pPr>
      <w:r>
        <w:rPr>
          <w:b/>
          <w:bCs/>
          <w:sz w:val="28"/>
          <w:szCs w:val="28"/>
        </w:rPr>
        <w:t>17</w:t>
      </w:r>
      <w:r w:rsidR="005429CB" w:rsidRPr="00DB3821">
        <w:rPr>
          <w:b/>
          <w:bCs/>
          <w:sz w:val="28"/>
          <w:szCs w:val="28"/>
        </w:rPr>
        <w:t>:</w:t>
      </w:r>
      <w:r w:rsidR="00AB0C0E">
        <w:rPr>
          <w:b/>
          <w:bCs/>
          <w:sz w:val="28"/>
          <w:szCs w:val="28"/>
        </w:rPr>
        <w:t>1</w:t>
      </w:r>
      <w:r w:rsidR="0084043C">
        <w:rPr>
          <w:b/>
          <w:bCs/>
          <w:sz w:val="28"/>
          <w:szCs w:val="28"/>
        </w:rPr>
        <w:t>3</w:t>
      </w:r>
      <w:r w:rsidR="005B1FB1" w:rsidRPr="00DB3821">
        <w:rPr>
          <w:bCs/>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84043C">
        <w:rPr>
          <w:sz w:val="28"/>
          <w:szCs w:val="28"/>
        </w:rPr>
        <w:t>B Rolfe</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10B6E297" w:rsidR="00FC0180" w:rsidRPr="00DB3821" w:rsidRDefault="00FC0180" w:rsidP="00FC0180">
      <w:pPr>
        <w:pStyle w:val="BodyTextIndent"/>
        <w:ind w:left="0"/>
        <w:sectPr w:rsidR="00FC0180" w:rsidRPr="00DB3821" w:rsidSect="000E1588">
          <w:headerReference w:type="default" r:id="rId17"/>
          <w:footerReference w:type="default" r:id="rId18"/>
          <w:headerReference w:type="first" r:id="rId19"/>
          <w:footerReference w:type="first" r:id="rId20"/>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D72BC4">
        <w:rPr>
          <w:rFonts w:eastAsia="Batang"/>
          <w:szCs w:val="28"/>
          <w:lang w:eastAsia="ko-KR"/>
        </w:rPr>
        <w:t>65</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530"/>
        <w:gridCol w:w="1440"/>
        <w:gridCol w:w="6660"/>
      </w:tblGrid>
      <w:tr w:rsidR="003E386A" w:rsidRPr="00DB3821" w14:paraId="3433293B" w14:textId="77777777" w:rsidTr="003E386A">
        <w:trPr>
          <w:trHeight w:val="300"/>
        </w:trPr>
        <w:tc>
          <w:tcPr>
            <w:tcW w:w="153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44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66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3E386A" w:rsidRPr="00DB3821" w14:paraId="2B2AA409" w14:textId="77777777" w:rsidTr="003E386A">
        <w:trPr>
          <w:trHeight w:val="300"/>
        </w:trPr>
        <w:tc>
          <w:tcPr>
            <w:tcW w:w="1530" w:type="dxa"/>
            <w:noWrap/>
            <w:vAlign w:val="bottom"/>
          </w:tcPr>
          <w:p w14:paraId="24220208" w14:textId="3B3344CE" w:rsidR="00D72BC4" w:rsidRPr="00372A5E" w:rsidRDefault="00D72BC4" w:rsidP="00372A5E">
            <w:proofErr w:type="spellStart"/>
            <w:r>
              <w:rPr>
                <w:rFonts w:ascii="Calibri" w:hAnsi="Calibri"/>
                <w:color w:val="000000"/>
              </w:rPr>
              <w:t>Akhavan</w:t>
            </w:r>
            <w:proofErr w:type="spellEnd"/>
          </w:p>
        </w:tc>
        <w:tc>
          <w:tcPr>
            <w:tcW w:w="1440" w:type="dxa"/>
            <w:noWrap/>
            <w:vAlign w:val="bottom"/>
          </w:tcPr>
          <w:p w14:paraId="47B4B789" w14:textId="07B8DB6E" w:rsidR="00D72BC4" w:rsidRPr="00372A5E" w:rsidRDefault="00D72BC4" w:rsidP="00372A5E">
            <w:proofErr w:type="spellStart"/>
            <w:r>
              <w:rPr>
                <w:rFonts w:ascii="Calibri" w:hAnsi="Calibri"/>
                <w:color w:val="000000"/>
              </w:rPr>
              <w:t>Koorosh</w:t>
            </w:r>
            <w:proofErr w:type="spellEnd"/>
          </w:p>
        </w:tc>
        <w:tc>
          <w:tcPr>
            <w:tcW w:w="6660" w:type="dxa"/>
            <w:noWrap/>
            <w:vAlign w:val="bottom"/>
          </w:tcPr>
          <w:p w14:paraId="7AF1D94F" w14:textId="37065190" w:rsidR="00D72BC4" w:rsidRPr="00372A5E" w:rsidRDefault="00D72BC4" w:rsidP="00372A5E">
            <w:r>
              <w:rPr>
                <w:rFonts w:ascii="Calibri" w:hAnsi="Calibri"/>
                <w:color w:val="000000"/>
              </w:rPr>
              <w:t>Qualcomm Incorporated</w:t>
            </w:r>
          </w:p>
        </w:tc>
      </w:tr>
      <w:tr w:rsidR="003E386A" w:rsidRPr="00DB3821" w14:paraId="7054E1F2" w14:textId="77777777" w:rsidTr="003E386A">
        <w:trPr>
          <w:trHeight w:val="300"/>
        </w:trPr>
        <w:tc>
          <w:tcPr>
            <w:tcW w:w="1530" w:type="dxa"/>
            <w:noWrap/>
            <w:vAlign w:val="bottom"/>
          </w:tcPr>
          <w:p w14:paraId="1DE3BC52" w14:textId="2B45BC26" w:rsidR="00D72BC4" w:rsidRPr="00372A5E" w:rsidRDefault="00D72BC4" w:rsidP="00E636F9">
            <w:r>
              <w:rPr>
                <w:rFonts w:ascii="Calibri" w:hAnsi="Calibri"/>
                <w:color w:val="000000"/>
              </w:rPr>
              <w:t>A</w:t>
            </w:r>
            <w:r w:rsidR="00E636F9">
              <w:rPr>
                <w:rFonts w:ascii="Calibri" w:hAnsi="Calibri"/>
                <w:color w:val="000000"/>
              </w:rPr>
              <w:t>kiyama</w:t>
            </w:r>
          </w:p>
        </w:tc>
        <w:tc>
          <w:tcPr>
            <w:tcW w:w="1440" w:type="dxa"/>
            <w:noWrap/>
            <w:vAlign w:val="bottom"/>
          </w:tcPr>
          <w:p w14:paraId="44BC6177" w14:textId="6A0272C5" w:rsidR="00D72BC4" w:rsidRPr="00372A5E" w:rsidRDefault="00D72BC4" w:rsidP="00E636F9">
            <w:proofErr w:type="spellStart"/>
            <w:r>
              <w:rPr>
                <w:rFonts w:ascii="Calibri" w:hAnsi="Calibri"/>
                <w:color w:val="000000"/>
              </w:rPr>
              <w:t>K</w:t>
            </w:r>
            <w:r w:rsidR="00E636F9">
              <w:rPr>
                <w:rFonts w:ascii="Calibri" w:hAnsi="Calibri"/>
                <w:color w:val="000000"/>
              </w:rPr>
              <w:t>eiji</w:t>
            </w:r>
            <w:proofErr w:type="spellEnd"/>
          </w:p>
        </w:tc>
        <w:tc>
          <w:tcPr>
            <w:tcW w:w="6660" w:type="dxa"/>
            <w:noWrap/>
            <w:vAlign w:val="bottom"/>
          </w:tcPr>
          <w:p w14:paraId="09F3FD9B" w14:textId="34E065B1" w:rsidR="00D72BC4" w:rsidRPr="00372A5E" w:rsidRDefault="00D72BC4" w:rsidP="00372A5E">
            <w:r>
              <w:rPr>
                <w:rFonts w:ascii="Calibri" w:hAnsi="Calibri"/>
                <w:color w:val="000000"/>
              </w:rPr>
              <w:t>Sony Semiconductor Solutions Corporation</w:t>
            </w:r>
          </w:p>
        </w:tc>
      </w:tr>
      <w:tr w:rsidR="003E386A" w:rsidRPr="00DB3821" w14:paraId="57864BAA" w14:textId="77777777" w:rsidTr="003E386A">
        <w:trPr>
          <w:trHeight w:val="300"/>
        </w:trPr>
        <w:tc>
          <w:tcPr>
            <w:tcW w:w="1530" w:type="dxa"/>
            <w:noWrap/>
            <w:vAlign w:val="bottom"/>
          </w:tcPr>
          <w:p w14:paraId="036CFB6D" w14:textId="5A26E656" w:rsidR="00D72BC4" w:rsidRPr="00372A5E" w:rsidRDefault="00D72BC4" w:rsidP="00372A5E">
            <w:r>
              <w:rPr>
                <w:rFonts w:ascii="Calibri" w:hAnsi="Calibri"/>
                <w:color w:val="000000"/>
              </w:rPr>
              <w:t>Aoyama</w:t>
            </w:r>
          </w:p>
        </w:tc>
        <w:tc>
          <w:tcPr>
            <w:tcW w:w="1440" w:type="dxa"/>
            <w:noWrap/>
            <w:vAlign w:val="bottom"/>
          </w:tcPr>
          <w:p w14:paraId="06F6377A" w14:textId="60996D3F" w:rsidR="00D72BC4" w:rsidRPr="00372A5E" w:rsidRDefault="00D72BC4" w:rsidP="00372A5E">
            <w:r>
              <w:rPr>
                <w:rFonts w:ascii="Calibri" w:hAnsi="Calibri"/>
                <w:color w:val="000000"/>
              </w:rPr>
              <w:t>Hideki</w:t>
            </w:r>
          </w:p>
        </w:tc>
        <w:tc>
          <w:tcPr>
            <w:tcW w:w="6660" w:type="dxa"/>
            <w:noWrap/>
            <w:vAlign w:val="bottom"/>
          </w:tcPr>
          <w:p w14:paraId="2EBB039C" w14:textId="34DF0934" w:rsidR="00D72BC4" w:rsidRPr="00372A5E" w:rsidRDefault="00D72BC4" w:rsidP="00372A5E">
            <w:r>
              <w:rPr>
                <w:rFonts w:ascii="Calibri" w:hAnsi="Calibri"/>
                <w:color w:val="000000"/>
              </w:rPr>
              <w:t>Panasonic Corporation</w:t>
            </w:r>
          </w:p>
        </w:tc>
      </w:tr>
      <w:tr w:rsidR="003E386A" w:rsidRPr="00DB3821" w14:paraId="54A6F104" w14:textId="77777777" w:rsidTr="003E386A">
        <w:trPr>
          <w:trHeight w:val="300"/>
        </w:trPr>
        <w:tc>
          <w:tcPr>
            <w:tcW w:w="1530" w:type="dxa"/>
            <w:noWrap/>
            <w:vAlign w:val="bottom"/>
          </w:tcPr>
          <w:p w14:paraId="5611AA59" w14:textId="66F9EEA3" w:rsidR="00D72BC4" w:rsidRPr="00372A5E" w:rsidRDefault="00D72BC4" w:rsidP="00372A5E">
            <w:r>
              <w:rPr>
                <w:rFonts w:ascii="Calibri" w:hAnsi="Calibri"/>
                <w:color w:val="000000"/>
              </w:rPr>
              <w:t>Arakawa</w:t>
            </w:r>
          </w:p>
        </w:tc>
        <w:tc>
          <w:tcPr>
            <w:tcW w:w="1440" w:type="dxa"/>
            <w:noWrap/>
            <w:vAlign w:val="bottom"/>
          </w:tcPr>
          <w:p w14:paraId="7EC10041" w14:textId="735479E4" w:rsidR="00D72BC4" w:rsidRPr="00372A5E" w:rsidRDefault="00D72BC4" w:rsidP="00372A5E">
            <w:r>
              <w:rPr>
                <w:rFonts w:ascii="Calibri" w:hAnsi="Calibri"/>
                <w:color w:val="000000"/>
              </w:rPr>
              <w:t>Yutaka</w:t>
            </w:r>
          </w:p>
        </w:tc>
        <w:tc>
          <w:tcPr>
            <w:tcW w:w="6660" w:type="dxa"/>
            <w:noWrap/>
            <w:vAlign w:val="bottom"/>
          </w:tcPr>
          <w:p w14:paraId="4D33BB58" w14:textId="76C9AD1B" w:rsidR="00D72BC4" w:rsidRPr="00E636F9" w:rsidRDefault="00E636F9" w:rsidP="00372A5E">
            <w:pPr>
              <w:rPr>
                <w:rFonts w:asciiTheme="minorHAnsi" w:hAnsiTheme="minorHAnsi"/>
              </w:rPr>
            </w:pPr>
            <w:r w:rsidRPr="00E636F9">
              <w:rPr>
                <w:rFonts w:asciiTheme="minorHAnsi" w:hAnsiTheme="minorHAnsi" w:cs="Verdana Bold Italic"/>
              </w:rPr>
              <w:t>Nara Institute of Science and Technology (NAIST)</w:t>
            </w:r>
          </w:p>
        </w:tc>
      </w:tr>
      <w:tr w:rsidR="003E386A" w:rsidRPr="00DB3821" w14:paraId="22C93A52" w14:textId="77777777" w:rsidTr="003E386A">
        <w:trPr>
          <w:trHeight w:val="300"/>
        </w:trPr>
        <w:tc>
          <w:tcPr>
            <w:tcW w:w="1530" w:type="dxa"/>
            <w:noWrap/>
            <w:vAlign w:val="bottom"/>
          </w:tcPr>
          <w:p w14:paraId="2378FC53" w14:textId="761258FB" w:rsidR="00D72BC4" w:rsidRPr="00372A5E" w:rsidRDefault="00D72BC4" w:rsidP="00D72BC4">
            <w:r>
              <w:rPr>
                <w:rFonts w:ascii="Calibri" w:hAnsi="Calibri"/>
                <w:color w:val="000000"/>
              </w:rPr>
              <w:t>Beecher</w:t>
            </w:r>
          </w:p>
        </w:tc>
        <w:tc>
          <w:tcPr>
            <w:tcW w:w="1440" w:type="dxa"/>
            <w:noWrap/>
            <w:vAlign w:val="bottom"/>
          </w:tcPr>
          <w:p w14:paraId="7374B5C5" w14:textId="07FC5AC6" w:rsidR="00D72BC4" w:rsidRPr="00372A5E" w:rsidRDefault="00D72BC4" w:rsidP="003E386A">
            <w:r>
              <w:rPr>
                <w:rFonts w:ascii="Calibri" w:hAnsi="Calibri"/>
                <w:color w:val="000000"/>
              </w:rPr>
              <w:t>P</w:t>
            </w:r>
            <w:r w:rsidR="003E386A">
              <w:rPr>
                <w:rFonts w:ascii="Calibri" w:hAnsi="Calibri"/>
                <w:color w:val="000000"/>
              </w:rPr>
              <w:t>hilip</w:t>
            </w:r>
            <w:r>
              <w:rPr>
                <w:rFonts w:ascii="Calibri" w:hAnsi="Calibri"/>
                <w:color w:val="000000"/>
              </w:rPr>
              <w:t xml:space="preserve"> E</w:t>
            </w:r>
          </w:p>
        </w:tc>
        <w:tc>
          <w:tcPr>
            <w:tcW w:w="6660" w:type="dxa"/>
            <w:noWrap/>
            <w:vAlign w:val="bottom"/>
          </w:tcPr>
          <w:p w14:paraId="5F6E3A8E" w14:textId="12A70485" w:rsidR="00D72BC4" w:rsidRPr="00372A5E" w:rsidRDefault="00D72BC4" w:rsidP="00372A5E">
            <w:r>
              <w:rPr>
                <w:rFonts w:ascii="Calibri" w:hAnsi="Calibri"/>
                <w:color w:val="000000"/>
              </w:rPr>
              <w:t>Wi-SUN Alliance</w:t>
            </w:r>
          </w:p>
        </w:tc>
      </w:tr>
      <w:tr w:rsidR="003E386A" w:rsidRPr="00DB3821" w14:paraId="38358BA2" w14:textId="77777777" w:rsidTr="003E386A">
        <w:trPr>
          <w:trHeight w:val="300"/>
        </w:trPr>
        <w:tc>
          <w:tcPr>
            <w:tcW w:w="1530" w:type="dxa"/>
            <w:noWrap/>
            <w:vAlign w:val="bottom"/>
          </w:tcPr>
          <w:p w14:paraId="1CCF2260" w14:textId="3FA56007" w:rsidR="00D72BC4" w:rsidRPr="00372A5E" w:rsidRDefault="00D72BC4" w:rsidP="00372A5E">
            <w:proofErr w:type="spellStart"/>
            <w:r>
              <w:rPr>
                <w:rFonts w:ascii="Calibri" w:hAnsi="Calibri"/>
                <w:color w:val="000000"/>
              </w:rPr>
              <w:t>Bims</w:t>
            </w:r>
            <w:proofErr w:type="spellEnd"/>
          </w:p>
        </w:tc>
        <w:tc>
          <w:tcPr>
            <w:tcW w:w="1440" w:type="dxa"/>
            <w:noWrap/>
            <w:vAlign w:val="bottom"/>
          </w:tcPr>
          <w:p w14:paraId="51667465" w14:textId="2E8BE037" w:rsidR="00D72BC4" w:rsidRPr="00372A5E" w:rsidRDefault="00D72BC4" w:rsidP="00372A5E">
            <w:r>
              <w:rPr>
                <w:rFonts w:ascii="Calibri" w:hAnsi="Calibri"/>
                <w:color w:val="000000"/>
              </w:rPr>
              <w:t>Harry</w:t>
            </w:r>
          </w:p>
        </w:tc>
        <w:tc>
          <w:tcPr>
            <w:tcW w:w="6660" w:type="dxa"/>
            <w:noWrap/>
            <w:vAlign w:val="bottom"/>
          </w:tcPr>
          <w:p w14:paraId="628C3762" w14:textId="03CBA0F5" w:rsidR="00D72BC4" w:rsidRPr="00372A5E" w:rsidRDefault="00D72BC4" w:rsidP="00372A5E">
            <w:proofErr w:type="spellStart"/>
            <w:r>
              <w:rPr>
                <w:rFonts w:ascii="Calibri" w:hAnsi="Calibri"/>
                <w:color w:val="000000"/>
              </w:rPr>
              <w:t>Bims</w:t>
            </w:r>
            <w:proofErr w:type="spellEnd"/>
            <w:r>
              <w:rPr>
                <w:rFonts w:ascii="Calibri" w:hAnsi="Calibri"/>
                <w:color w:val="000000"/>
              </w:rPr>
              <w:t xml:space="preserve"> Laboratories, Inc.</w:t>
            </w:r>
          </w:p>
        </w:tc>
      </w:tr>
      <w:tr w:rsidR="003E386A" w:rsidRPr="00DB3821" w14:paraId="6742893E" w14:textId="77777777" w:rsidTr="003E386A">
        <w:trPr>
          <w:trHeight w:val="300"/>
        </w:trPr>
        <w:tc>
          <w:tcPr>
            <w:tcW w:w="1530" w:type="dxa"/>
            <w:noWrap/>
            <w:vAlign w:val="bottom"/>
          </w:tcPr>
          <w:p w14:paraId="793AA84E" w14:textId="7FD858FC" w:rsidR="00D72BC4" w:rsidRPr="00372A5E" w:rsidRDefault="00D72BC4" w:rsidP="00372A5E">
            <w:r>
              <w:rPr>
                <w:rFonts w:ascii="Calibri" w:hAnsi="Calibri"/>
                <w:color w:val="000000"/>
              </w:rPr>
              <w:lastRenderedPageBreak/>
              <w:t>Calvert</w:t>
            </w:r>
          </w:p>
        </w:tc>
        <w:tc>
          <w:tcPr>
            <w:tcW w:w="1440" w:type="dxa"/>
            <w:noWrap/>
            <w:vAlign w:val="bottom"/>
          </w:tcPr>
          <w:p w14:paraId="5A57AC19" w14:textId="462834AB" w:rsidR="00D72BC4" w:rsidRPr="00372A5E" w:rsidRDefault="00D72BC4" w:rsidP="00372A5E">
            <w:r>
              <w:rPr>
                <w:rFonts w:ascii="Calibri" w:hAnsi="Calibri"/>
                <w:color w:val="000000"/>
              </w:rPr>
              <w:t>Chris</w:t>
            </w:r>
          </w:p>
        </w:tc>
        <w:tc>
          <w:tcPr>
            <w:tcW w:w="6660" w:type="dxa"/>
            <w:noWrap/>
            <w:vAlign w:val="bottom"/>
          </w:tcPr>
          <w:p w14:paraId="70722D58" w14:textId="3E6F9408" w:rsidR="00D72BC4" w:rsidRPr="00372A5E" w:rsidRDefault="00D72BC4" w:rsidP="00372A5E">
            <w:r>
              <w:rPr>
                <w:rFonts w:ascii="Calibri" w:hAnsi="Calibri"/>
                <w:color w:val="000000"/>
              </w:rPr>
              <w:t>Landis Gyr Group Worldwide</w:t>
            </w:r>
          </w:p>
        </w:tc>
      </w:tr>
      <w:tr w:rsidR="003E386A" w:rsidRPr="00DB3821" w14:paraId="14FD96BC" w14:textId="77777777" w:rsidTr="003E386A">
        <w:trPr>
          <w:trHeight w:val="300"/>
        </w:trPr>
        <w:tc>
          <w:tcPr>
            <w:tcW w:w="1530" w:type="dxa"/>
            <w:noWrap/>
            <w:vAlign w:val="bottom"/>
          </w:tcPr>
          <w:p w14:paraId="7E980E86" w14:textId="54F3F7B1" w:rsidR="00D72BC4" w:rsidRPr="00372A5E" w:rsidRDefault="00D72BC4" w:rsidP="00372A5E">
            <w:r>
              <w:rPr>
                <w:rFonts w:ascii="Calibri" w:hAnsi="Calibri"/>
                <w:color w:val="000000"/>
              </w:rPr>
              <w:t>Cha</w:t>
            </w:r>
          </w:p>
        </w:tc>
        <w:tc>
          <w:tcPr>
            <w:tcW w:w="1440" w:type="dxa"/>
            <w:noWrap/>
            <w:vAlign w:val="bottom"/>
          </w:tcPr>
          <w:p w14:paraId="2A722650" w14:textId="694EB3D8" w:rsidR="00D72BC4" w:rsidRPr="00372A5E" w:rsidRDefault="00D72BC4" w:rsidP="00372A5E">
            <w:proofErr w:type="spellStart"/>
            <w:r>
              <w:rPr>
                <w:rFonts w:ascii="Calibri" w:hAnsi="Calibri"/>
                <w:color w:val="000000"/>
              </w:rPr>
              <w:t>Jaesang</w:t>
            </w:r>
            <w:proofErr w:type="spellEnd"/>
          </w:p>
        </w:tc>
        <w:tc>
          <w:tcPr>
            <w:tcW w:w="6660" w:type="dxa"/>
            <w:noWrap/>
            <w:vAlign w:val="bottom"/>
          </w:tcPr>
          <w:p w14:paraId="783499CF" w14:textId="0AC9BD35" w:rsidR="00D72BC4" w:rsidRPr="00372A5E" w:rsidRDefault="00D72BC4" w:rsidP="00372A5E">
            <w:r>
              <w:rPr>
                <w:rFonts w:ascii="Calibri" w:hAnsi="Calibri"/>
                <w:color w:val="000000"/>
              </w:rPr>
              <w:t>SNUT</w:t>
            </w:r>
          </w:p>
        </w:tc>
      </w:tr>
      <w:tr w:rsidR="003E386A" w:rsidRPr="00DB3821" w14:paraId="36AE351D" w14:textId="77777777" w:rsidTr="003E386A">
        <w:trPr>
          <w:trHeight w:val="300"/>
        </w:trPr>
        <w:tc>
          <w:tcPr>
            <w:tcW w:w="1530" w:type="dxa"/>
            <w:noWrap/>
            <w:vAlign w:val="bottom"/>
          </w:tcPr>
          <w:p w14:paraId="5F8C5993" w14:textId="6BDB0887" w:rsidR="00D72BC4" w:rsidRPr="00372A5E" w:rsidRDefault="00D72BC4" w:rsidP="00372A5E">
            <w:r>
              <w:rPr>
                <w:rFonts w:ascii="Calibri" w:hAnsi="Calibri"/>
                <w:color w:val="000000"/>
              </w:rPr>
              <w:t>Chang</w:t>
            </w:r>
          </w:p>
        </w:tc>
        <w:tc>
          <w:tcPr>
            <w:tcW w:w="1440" w:type="dxa"/>
            <w:noWrap/>
            <w:vAlign w:val="bottom"/>
          </w:tcPr>
          <w:p w14:paraId="26554DD8" w14:textId="4002C2B0" w:rsidR="00D72BC4" w:rsidRPr="00372A5E" w:rsidRDefault="00D72BC4" w:rsidP="00372A5E">
            <w:proofErr w:type="spellStart"/>
            <w:r>
              <w:rPr>
                <w:rFonts w:ascii="Calibri" w:hAnsi="Calibri"/>
                <w:color w:val="000000"/>
              </w:rPr>
              <w:t>Soo</w:t>
            </w:r>
            <w:proofErr w:type="spellEnd"/>
            <w:r>
              <w:rPr>
                <w:rFonts w:ascii="Calibri" w:hAnsi="Calibri"/>
                <w:color w:val="000000"/>
              </w:rPr>
              <w:t>-Young</w:t>
            </w:r>
          </w:p>
        </w:tc>
        <w:tc>
          <w:tcPr>
            <w:tcW w:w="6660" w:type="dxa"/>
            <w:noWrap/>
            <w:vAlign w:val="bottom"/>
          </w:tcPr>
          <w:p w14:paraId="31983175" w14:textId="527B9F87" w:rsidR="00D72BC4" w:rsidRPr="00372A5E" w:rsidRDefault="00D72BC4" w:rsidP="00372A5E">
            <w:r>
              <w:rPr>
                <w:rFonts w:ascii="Calibri" w:hAnsi="Calibri"/>
                <w:color w:val="000000"/>
              </w:rPr>
              <w:t>California State University, Sacramento (CSUS)</w:t>
            </w:r>
          </w:p>
        </w:tc>
      </w:tr>
      <w:tr w:rsidR="003E386A" w:rsidRPr="00DB3821" w14:paraId="2EF624F5" w14:textId="77777777" w:rsidTr="003E386A">
        <w:trPr>
          <w:trHeight w:val="300"/>
        </w:trPr>
        <w:tc>
          <w:tcPr>
            <w:tcW w:w="1530" w:type="dxa"/>
            <w:noWrap/>
            <w:vAlign w:val="bottom"/>
          </w:tcPr>
          <w:p w14:paraId="54386AAE" w14:textId="08026640" w:rsidR="00D72BC4" w:rsidRPr="00372A5E" w:rsidRDefault="00D72BC4" w:rsidP="00372A5E">
            <w:proofErr w:type="spellStart"/>
            <w:r>
              <w:rPr>
                <w:rFonts w:ascii="Calibri" w:hAnsi="Calibri"/>
                <w:color w:val="000000"/>
              </w:rPr>
              <w:t>Chasko</w:t>
            </w:r>
            <w:proofErr w:type="spellEnd"/>
          </w:p>
        </w:tc>
        <w:tc>
          <w:tcPr>
            <w:tcW w:w="1440" w:type="dxa"/>
            <w:noWrap/>
            <w:vAlign w:val="bottom"/>
          </w:tcPr>
          <w:p w14:paraId="13618A8D" w14:textId="6BC0D9FB" w:rsidR="00D72BC4" w:rsidRPr="00372A5E" w:rsidRDefault="00D72BC4" w:rsidP="00372A5E">
            <w:r>
              <w:rPr>
                <w:rFonts w:ascii="Calibri" w:hAnsi="Calibri"/>
                <w:color w:val="000000"/>
              </w:rPr>
              <w:t>Stephen</w:t>
            </w:r>
          </w:p>
        </w:tc>
        <w:tc>
          <w:tcPr>
            <w:tcW w:w="6660" w:type="dxa"/>
            <w:noWrap/>
            <w:vAlign w:val="bottom"/>
          </w:tcPr>
          <w:p w14:paraId="200D07EF" w14:textId="5D783F3C" w:rsidR="00D72BC4" w:rsidRPr="00372A5E" w:rsidRDefault="00D72BC4" w:rsidP="00372A5E">
            <w:r>
              <w:rPr>
                <w:rFonts w:ascii="Calibri" w:hAnsi="Calibri"/>
                <w:color w:val="000000"/>
              </w:rPr>
              <w:t>Landis Gyr Group Worldwide</w:t>
            </w:r>
          </w:p>
        </w:tc>
      </w:tr>
      <w:tr w:rsidR="003E386A" w:rsidRPr="00DB3821" w14:paraId="3B11E934" w14:textId="77777777" w:rsidTr="003E386A">
        <w:trPr>
          <w:trHeight w:val="300"/>
        </w:trPr>
        <w:tc>
          <w:tcPr>
            <w:tcW w:w="1530" w:type="dxa"/>
            <w:noWrap/>
            <w:vAlign w:val="bottom"/>
          </w:tcPr>
          <w:p w14:paraId="33F48945" w14:textId="5AD0F20D" w:rsidR="00D72BC4" w:rsidRPr="00372A5E" w:rsidRDefault="00D72BC4" w:rsidP="00372A5E">
            <w:r>
              <w:rPr>
                <w:rFonts w:ascii="Calibri" w:hAnsi="Calibri"/>
                <w:color w:val="000000"/>
              </w:rPr>
              <w:t>De Ruijter</w:t>
            </w:r>
          </w:p>
        </w:tc>
        <w:tc>
          <w:tcPr>
            <w:tcW w:w="1440" w:type="dxa"/>
            <w:noWrap/>
            <w:vAlign w:val="bottom"/>
          </w:tcPr>
          <w:p w14:paraId="4742F3BB" w14:textId="404066F6" w:rsidR="00D72BC4" w:rsidRPr="00372A5E" w:rsidRDefault="00D72BC4" w:rsidP="00372A5E">
            <w:r>
              <w:rPr>
                <w:rFonts w:ascii="Calibri" w:hAnsi="Calibri"/>
                <w:color w:val="000000"/>
              </w:rPr>
              <w:t>Hendricus</w:t>
            </w:r>
          </w:p>
        </w:tc>
        <w:tc>
          <w:tcPr>
            <w:tcW w:w="6660" w:type="dxa"/>
            <w:noWrap/>
            <w:vAlign w:val="bottom"/>
          </w:tcPr>
          <w:p w14:paraId="6E8D3AB3" w14:textId="721017BF" w:rsidR="00D72BC4" w:rsidRPr="00372A5E" w:rsidRDefault="00D72BC4" w:rsidP="00372A5E">
            <w:r>
              <w:rPr>
                <w:rFonts w:ascii="Calibri" w:hAnsi="Calibri"/>
                <w:color w:val="000000"/>
              </w:rPr>
              <w:t>Silicon Laboratories</w:t>
            </w:r>
          </w:p>
        </w:tc>
      </w:tr>
      <w:tr w:rsidR="003E386A" w:rsidRPr="00DB3821" w14:paraId="3957C780" w14:textId="77777777" w:rsidTr="003E386A">
        <w:trPr>
          <w:trHeight w:val="300"/>
        </w:trPr>
        <w:tc>
          <w:tcPr>
            <w:tcW w:w="1530" w:type="dxa"/>
            <w:noWrap/>
            <w:vAlign w:val="bottom"/>
          </w:tcPr>
          <w:p w14:paraId="392C3340" w14:textId="3E00CC8C" w:rsidR="00D72BC4" w:rsidRPr="00372A5E" w:rsidRDefault="00D72BC4" w:rsidP="00372A5E">
            <w:r>
              <w:rPr>
                <w:rFonts w:ascii="Calibri" w:hAnsi="Calibri"/>
                <w:color w:val="000000"/>
              </w:rPr>
              <w:t>Estrada</w:t>
            </w:r>
          </w:p>
        </w:tc>
        <w:tc>
          <w:tcPr>
            <w:tcW w:w="1440" w:type="dxa"/>
            <w:noWrap/>
            <w:vAlign w:val="bottom"/>
          </w:tcPr>
          <w:p w14:paraId="6FB70367" w14:textId="7531542E" w:rsidR="00D72BC4" w:rsidRPr="00372A5E" w:rsidRDefault="00D72BC4" w:rsidP="00372A5E">
            <w:r>
              <w:rPr>
                <w:rFonts w:ascii="Calibri" w:hAnsi="Calibri"/>
                <w:color w:val="000000"/>
              </w:rPr>
              <w:t>Andrew</w:t>
            </w:r>
          </w:p>
        </w:tc>
        <w:tc>
          <w:tcPr>
            <w:tcW w:w="6660" w:type="dxa"/>
            <w:noWrap/>
            <w:vAlign w:val="bottom"/>
          </w:tcPr>
          <w:p w14:paraId="5B0A687F" w14:textId="7D7707FB" w:rsidR="00D72BC4" w:rsidRPr="00372A5E" w:rsidRDefault="00D72BC4" w:rsidP="00372A5E">
            <w:r>
              <w:rPr>
                <w:rFonts w:ascii="Calibri" w:hAnsi="Calibri"/>
                <w:color w:val="000000"/>
              </w:rPr>
              <w:t>Sony Corporation</w:t>
            </w:r>
          </w:p>
        </w:tc>
      </w:tr>
      <w:tr w:rsidR="003E386A" w:rsidRPr="00DB3821" w14:paraId="1618010F" w14:textId="77777777" w:rsidTr="003E386A">
        <w:trPr>
          <w:trHeight w:val="300"/>
        </w:trPr>
        <w:tc>
          <w:tcPr>
            <w:tcW w:w="1530" w:type="dxa"/>
            <w:noWrap/>
            <w:vAlign w:val="bottom"/>
          </w:tcPr>
          <w:p w14:paraId="778D3A89" w14:textId="183EBFC7" w:rsidR="00D72BC4" w:rsidRPr="00372A5E" w:rsidRDefault="00D72BC4" w:rsidP="00372A5E">
            <w:proofErr w:type="spellStart"/>
            <w:r>
              <w:rPr>
                <w:rFonts w:ascii="Calibri" w:hAnsi="Calibri"/>
                <w:color w:val="000000"/>
              </w:rPr>
              <w:t>Gillmore</w:t>
            </w:r>
            <w:proofErr w:type="spellEnd"/>
          </w:p>
        </w:tc>
        <w:tc>
          <w:tcPr>
            <w:tcW w:w="1440" w:type="dxa"/>
            <w:noWrap/>
            <w:vAlign w:val="bottom"/>
          </w:tcPr>
          <w:p w14:paraId="000B8D17" w14:textId="28B56751" w:rsidR="00D72BC4" w:rsidRPr="00372A5E" w:rsidRDefault="00D72BC4" w:rsidP="00372A5E">
            <w:r>
              <w:rPr>
                <w:rFonts w:ascii="Calibri" w:hAnsi="Calibri"/>
                <w:color w:val="000000"/>
              </w:rPr>
              <w:t>Matthew</w:t>
            </w:r>
          </w:p>
        </w:tc>
        <w:tc>
          <w:tcPr>
            <w:tcW w:w="6660" w:type="dxa"/>
            <w:noWrap/>
            <w:vAlign w:val="bottom"/>
          </w:tcPr>
          <w:p w14:paraId="56304D72" w14:textId="601BA4F5" w:rsidR="00D72BC4" w:rsidRPr="00372A5E" w:rsidRDefault="00D72BC4" w:rsidP="00372A5E">
            <w:r>
              <w:rPr>
                <w:rFonts w:ascii="Calibri" w:hAnsi="Calibri"/>
                <w:color w:val="000000"/>
              </w:rPr>
              <w:t>Itron Inc.</w:t>
            </w:r>
          </w:p>
        </w:tc>
      </w:tr>
      <w:tr w:rsidR="003E386A" w:rsidRPr="00DB3821" w14:paraId="73228EE1" w14:textId="77777777" w:rsidTr="003E386A">
        <w:trPr>
          <w:trHeight w:val="300"/>
        </w:trPr>
        <w:tc>
          <w:tcPr>
            <w:tcW w:w="1530" w:type="dxa"/>
            <w:noWrap/>
            <w:vAlign w:val="bottom"/>
          </w:tcPr>
          <w:p w14:paraId="31ED5A1E" w14:textId="15137914" w:rsidR="00D72BC4" w:rsidRPr="00372A5E" w:rsidRDefault="00D72BC4" w:rsidP="00372A5E">
            <w:proofErr w:type="spellStart"/>
            <w:r>
              <w:rPr>
                <w:rFonts w:ascii="Calibri" w:hAnsi="Calibri"/>
                <w:color w:val="000000"/>
              </w:rPr>
              <w:t>Gorday</w:t>
            </w:r>
            <w:proofErr w:type="spellEnd"/>
          </w:p>
        </w:tc>
        <w:tc>
          <w:tcPr>
            <w:tcW w:w="1440" w:type="dxa"/>
            <w:noWrap/>
            <w:vAlign w:val="bottom"/>
          </w:tcPr>
          <w:p w14:paraId="79A6F72E" w14:textId="79270756" w:rsidR="00D72BC4" w:rsidRPr="00372A5E" w:rsidRDefault="00D72BC4" w:rsidP="00372A5E">
            <w:r>
              <w:rPr>
                <w:rFonts w:ascii="Calibri" w:hAnsi="Calibri"/>
                <w:color w:val="000000"/>
              </w:rPr>
              <w:t>Paul</w:t>
            </w:r>
          </w:p>
        </w:tc>
        <w:tc>
          <w:tcPr>
            <w:tcW w:w="6660" w:type="dxa"/>
            <w:noWrap/>
            <w:vAlign w:val="bottom"/>
          </w:tcPr>
          <w:p w14:paraId="15658817" w14:textId="7465B8D1" w:rsidR="00D72BC4" w:rsidRPr="00372A5E" w:rsidRDefault="00D72BC4" w:rsidP="00372A5E">
            <w:r>
              <w:rPr>
                <w:rFonts w:ascii="Calibri" w:hAnsi="Calibri"/>
                <w:color w:val="000000"/>
              </w:rPr>
              <w:t>ARM, Ltd.</w:t>
            </w:r>
          </w:p>
        </w:tc>
      </w:tr>
      <w:tr w:rsidR="003E386A" w:rsidRPr="00DB3821" w14:paraId="008693C3" w14:textId="77777777" w:rsidTr="003E386A">
        <w:trPr>
          <w:trHeight w:val="300"/>
        </w:trPr>
        <w:tc>
          <w:tcPr>
            <w:tcW w:w="1530" w:type="dxa"/>
            <w:noWrap/>
            <w:vAlign w:val="bottom"/>
          </w:tcPr>
          <w:p w14:paraId="0FD0343E" w14:textId="3519896C" w:rsidR="00D72BC4" w:rsidRPr="00372A5E" w:rsidRDefault="00D72BC4" w:rsidP="003E386A">
            <w:proofErr w:type="spellStart"/>
            <w:r>
              <w:rPr>
                <w:rFonts w:ascii="Calibri" w:hAnsi="Calibri"/>
                <w:color w:val="000000"/>
              </w:rPr>
              <w:t>G</w:t>
            </w:r>
            <w:r w:rsidR="003E386A">
              <w:rPr>
                <w:rFonts w:ascii="Calibri" w:hAnsi="Calibri"/>
                <w:color w:val="000000"/>
              </w:rPr>
              <w:t>oto</w:t>
            </w:r>
            <w:proofErr w:type="spellEnd"/>
          </w:p>
        </w:tc>
        <w:tc>
          <w:tcPr>
            <w:tcW w:w="1440" w:type="dxa"/>
            <w:noWrap/>
            <w:vAlign w:val="bottom"/>
          </w:tcPr>
          <w:p w14:paraId="4170F495" w14:textId="5096BE26" w:rsidR="00D72BC4" w:rsidRPr="00372A5E" w:rsidRDefault="00D72BC4" w:rsidP="003E386A">
            <w:proofErr w:type="spellStart"/>
            <w:r>
              <w:rPr>
                <w:rFonts w:ascii="Calibri" w:hAnsi="Calibri"/>
                <w:color w:val="000000"/>
              </w:rPr>
              <w:t>Y</w:t>
            </w:r>
            <w:r w:rsidR="003E386A">
              <w:rPr>
                <w:rFonts w:ascii="Calibri" w:hAnsi="Calibri"/>
                <w:color w:val="000000"/>
              </w:rPr>
              <w:t>oshiho</w:t>
            </w:r>
            <w:proofErr w:type="spellEnd"/>
          </w:p>
        </w:tc>
        <w:tc>
          <w:tcPr>
            <w:tcW w:w="6660" w:type="dxa"/>
            <w:noWrap/>
            <w:vAlign w:val="bottom"/>
          </w:tcPr>
          <w:p w14:paraId="2563CB9A" w14:textId="574C73E7" w:rsidR="00D72BC4" w:rsidRPr="00372A5E" w:rsidRDefault="00D72BC4" w:rsidP="00372A5E">
            <w:r>
              <w:rPr>
                <w:rFonts w:ascii="Calibri" w:hAnsi="Calibri"/>
                <w:color w:val="000000"/>
              </w:rPr>
              <w:t>Panasonic Corporation</w:t>
            </w:r>
          </w:p>
        </w:tc>
      </w:tr>
      <w:tr w:rsidR="003E386A" w:rsidRPr="00DB3821" w14:paraId="6F4B0CC3" w14:textId="77777777" w:rsidTr="003E386A">
        <w:trPr>
          <w:trHeight w:val="300"/>
        </w:trPr>
        <w:tc>
          <w:tcPr>
            <w:tcW w:w="1530" w:type="dxa"/>
            <w:noWrap/>
            <w:vAlign w:val="bottom"/>
          </w:tcPr>
          <w:p w14:paraId="45DF57E3" w14:textId="4F58B1A6" w:rsidR="00D72BC4" w:rsidRPr="00372A5E" w:rsidRDefault="00D72BC4" w:rsidP="00372A5E">
            <w:r>
              <w:rPr>
                <w:rFonts w:ascii="Calibri" w:hAnsi="Calibri"/>
                <w:color w:val="000000"/>
              </w:rPr>
              <w:t>Heile</w:t>
            </w:r>
          </w:p>
        </w:tc>
        <w:tc>
          <w:tcPr>
            <w:tcW w:w="1440" w:type="dxa"/>
            <w:noWrap/>
            <w:vAlign w:val="bottom"/>
          </w:tcPr>
          <w:p w14:paraId="243B7436" w14:textId="68F4D9A0" w:rsidR="00D72BC4" w:rsidRPr="00372A5E" w:rsidRDefault="00D72BC4" w:rsidP="00372A5E">
            <w:r>
              <w:rPr>
                <w:rFonts w:ascii="Calibri" w:hAnsi="Calibri"/>
                <w:color w:val="000000"/>
              </w:rPr>
              <w:t>Robert</w:t>
            </w:r>
          </w:p>
        </w:tc>
        <w:tc>
          <w:tcPr>
            <w:tcW w:w="6660" w:type="dxa"/>
            <w:noWrap/>
            <w:vAlign w:val="bottom"/>
          </w:tcPr>
          <w:p w14:paraId="17E60B45" w14:textId="07D85E09" w:rsidR="00D72BC4" w:rsidRPr="00372A5E" w:rsidRDefault="00D72BC4" w:rsidP="00372A5E">
            <w:r>
              <w:rPr>
                <w:rFonts w:ascii="Calibri" w:hAnsi="Calibri"/>
                <w:color w:val="000000"/>
              </w:rPr>
              <w:t>Wi-SUN Alliance</w:t>
            </w:r>
          </w:p>
        </w:tc>
      </w:tr>
      <w:tr w:rsidR="003E386A" w:rsidRPr="00DB3821" w14:paraId="37989CF0" w14:textId="77777777" w:rsidTr="003E386A">
        <w:trPr>
          <w:trHeight w:val="300"/>
        </w:trPr>
        <w:tc>
          <w:tcPr>
            <w:tcW w:w="1530" w:type="dxa"/>
            <w:noWrap/>
            <w:vAlign w:val="bottom"/>
          </w:tcPr>
          <w:p w14:paraId="2D35859C" w14:textId="0F5903C8" w:rsidR="00D72BC4" w:rsidRPr="00372A5E" w:rsidRDefault="00D72BC4" w:rsidP="00372A5E">
            <w:r>
              <w:rPr>
                <w:rFonts w:ascii="Calibri" w:hAnsi="Calibri"/>
                <w:color w:val="000000"/>
              </w:rPr>
              <w:t>Hernandez</w:t>
            </w:r>
          </w:p>
        </w:tc>
        <w:tc>
          <w:tcPr>
            <w:tcW w:w="1440" w:type="dxa"/>
            <w:noWrap/>
            <w:vAlign w:val="bottom"/>
          </w:tcPr>
          <w:p w14:paraId="79537361" w14:textId="53F4D5D4" w:rsidR="00D72BC4" w:rsidRPr="00372A5E" w:rsidRDefault="00D72BC4" w:rsidP="00372A5E">
            <w:r>
              <w:rPr>
                <w:rFonts w:ascii="Calibri" w:hAnsi="Calibri"/>
                <w:color w:val="000000"/>
              </w:rPr>
              <w:t>Marco</w:t>
            </w:r>
          </w:p>
        </w:tc>
        <w:tc>
          <w:tcPr>
            <w:tcW w:w="6660" w:type="dxa"/>
            <w:noWrap/>
            <w:vAlign w:val="bottom"/>
          </w:tcPr>
          <w:p w14:paraId="117E5BE8" w14:textId="31F43EFD" w:rsidR="00D72BC4" w:rsidRPr="00372A5E" w:rsidRDefault="00D72BC4" w:rsidP="00372A5E">
            <w:r>
              <w:rPr>
                <w:rFonts w:ascii="Calibri" w:hAnsi="Calibri"/>
                <w:color w:val="000000"/>
              </w:rPr>
              <w:t>National Institute of Information and Communications Technology (NICT)</w:t>
            </w:r>
          </w:p>
        </w:tc>
      </w:tr>
      <w:tr w:rsidR="003E386A" w:rsidRPr="00DB3821" w14:paraId="754E463F" w14:textId="77777777" w:rsidTr="003E386A">
        <w:trPr>
          <w:trHeight w:val="300"/>
        </w:trPr>
        <w:tc>
          <w:tcPr>
            <w:tcW w:w="1530" w:type="dxa"/>
            <w:noWrap/>
            <w:vAlign w:val="bottom"/>
          </w:tcPr>
          <w:p w14:paraId="74C96BDD" w14:textId="51F49DF9" w:rsidR="00D72BC4" w:rsidRPr="00372A5E" w:rsidRDefault="00D72BC4" w:rsidP="00372A5E">
            <w:proofErr w:type="spellStart"/>
            <w:r>
              <w:rPr>
                <w:rFonts w:ascii="Calibri" w:hAnsi="Calibri"/>
                <w:color w:val="000000"/>
              </w:rPr>
              <w:t>Hirabe</w:t>
            </w:r>
            <w:proofErr w:type="spellEnd"/>
          </w:p>
        </w:tc>
        <w:tc>
          <w:tcPr>
            <w:tcW w:w="1440" w:type="dxa"/>
            <w:noWrap/>
            <w:vAlign w:val="bottom"/>
          </w:tcPr>
          <w:p w14:paraId="6E3C04D4" w14:textId="041E00ED" w:rsidR="00D72BC4" w:rsidRPr="00372A5E" w:rsidRDefault="00D72BC4" w:rsidP="00372A5E">
            <w:r>
              <w:rPr>
                <w:rFonts w:ascii="Calibri" w:hAnsi="Calibri"/>
                <w:color w:val="000000"/>
              </w:rPr>
              <w:t>Yuko</w:t>
            </w:r>
          </w:p>
        </w:tc>
        <w:tc>
          <w:tcPr>
            <w:tcW w:w="6660" w:type="dxa"/>
            <w:noWrap/>
            <w:vAlign w:val="bottom"/>
          </w:tcPr>
          <w:p w14:paraId="0F92297C" w14:textId="6B5FEA93" w:rsidR="00D72BC4" w:rsidRPr="00372A5E" w:rsidRDefault="00F85C2E" w:rsidP="00372A5E">
            <w:r w:rsidRPr="00E636F9">
              <w:rPr>
                <w:rFonts w:asciiTheme="minorHAnsi" w:hAnsiTheme="minorHAnsi" w:cs="Verdana Bold Italic"/>
              </w:rPr>
              <w:t>Nara Institute of Science and Technology (NAIST)</w:t>
            </w:r>
          </w:p>
        </w:tc>
      </w:tr>
      <w:tr w:rsidR="003E386A" w:rsidRPr="00DB3821" w14:paraId="688E02DD" w14:textId="77777777" w:rsidTr="003E386A">
        <w:trPr>
          <w:trHeight w:val="300"/>
        </w:trPr>
        <w:tc>
          <w:tcPr>
            <w:tcW w:w="1530" w:type="dxa"/>
            <w:noWrap/>
            <w:vAlign w:val="bottom"/>
          </w:tcPr>
          <w:p w14:paraId="56E9D4AC" w14:textId="6D4A6864" w:rsidR="00D72BC4" w:rsidRPr="00372A5E" w:rsidRDefault="00D72BC4" w:rsidP="00372A5E">
            <w:proofErr w:type="spellStart"/>
            <w:r>
              <w:rPr>
                <w:rFonts w:ascii="Calibri" w:hAnsi="Calibri"/>
                <w:color w:val="000000"/>
              </w:rPr>
              <w:t>Hiraga</w:t>
            </w:r>
            <w:proofErr w:type="spellEnd"/>
          </w:p>
        </w:tc>
        <w:tc>
          <w:tcPr>
            <w:tcW w:w="1440" w:type="dxa"/>
            <w:noWrap/>
            <w:vAlign w:val="bottom"/>
          </w:tcPr>
          <w:p w14:paraId="6390B900" w14:textId="6D3BB3E1" w:rsidR="00D72BC4" w:rsidRPr="00372A5E" w:rsidRDefault="00D72BC4" w:rsidP="00372A5E">
            <w:r>
              <w:rPr>
                <w:rFonts w:ascii="Calibri" w:hAnsi="Calibri"/>
                <w:color w:val="000000"/>
              </w:rPr>
              <w:t>Ken</w:t>
            </w:r>
          </w:p>
        </w:tc>
        <w:tc>
          <w:tcPr>
            <w:tcW w:w="6660" w:type="dxa"/>
            <w:noWrap/>
            <w:vAlign w:val="bottom"/>
          </w:tcPr>
          <w:p w14:paraId="42163221" w14:textId="4B20FA57" w:rsidR="00D72BC4" w:rsidRPr="00372A5E" w:rsidRDefault="00D72BC4" w:rsidP="00372A5E">
            <w:r>
              <w:rPr>
                <w:rFonts w:ascii="Calibri" w:hAnsi="Calibri"/>
                <w:color w:val="000000"/>
              </w:rPr>
              <w:t>NTT</w:t>
            </w:r>
          </w:p>
        </w:tc>
      </w:tr>
      <w:tr w:rsidR="003E386A" w:rsidRPr="00DB3821" w14:paraId="1FF4AEFC" w14:textId="77777777" w:rsidTr="003E386A">
        <w:trPr>
          <w:trHeight w:val="300"/>
        </w:trPr>
        <w:tc>
          <w:tcPr>
            <w:tcW w:w="1530" w:type="dxa"/>
            <w:noWrap/>
            <w:vAlign w:val="bottom"/>
          </w:tcPr>
          <w:p w14:paraId="2B10C130" w14:textId="25A2541D" w:rsidR="00D72BC4" w:rsidRPr="00372A5E" w:rsidRDefault="00D72BC4" w:rsidP="00372A5E">
            <w:proofErr w:type="spellStart"/>
            <w:r>
              <w:rPr>
                <w:rFonts w:ascii="Calibri" w:hAnsi="Calibri"/>
                <w:color w:val="000000"/>
              </w:rPr>
              <w:t>Hirota</w:t>
            </w:r>
            <w:proofErr w:type="spellEnd"/>
          </w:p>
        </w:tc>
        <w:tc>
          <w:tcPr>
            <w:tcW w:w="1440" w:type="dxa"/>
            <w:noWrap/>
            <w:vAlign w:val="bottom"/>
          </w:tcPr>
          <w:p w14:paraId="3CD00D4E" w14:textId="0E1EB3F9" w:rsidR="00D72BC4" w:rsidRPr="00372A5E" w:rsidRDefault="00D72BC4" w:rsidP="00372A5E">
            <w:proofErr w:type="spellStart"/>
            <w:r>
              <w:rPr>
                <w:rFonts w:ascii="Calibri" w:hAnsi="Calibri"/>
                <w:color w:val="000000"/>
              </w:rPr>
              <w:t>Tomoyuki</w:t>
            </w:r>
            <w:proofErr w:type="spellEnd"/>
          </w:p>
        </w:tc>
        <w:tc>
          <w:tcPr>
            <w:tcW w:w="6660" w:type="dxa"/>
            <w:noWrap/>
            <w:vAlign w:val="bottom"/>
          </w:tcPr>
          <w:p w14:paraId="149B2C06" w14:textId="3709593F" w:rsidR="00D72BC4" w:rsidRPr="00372A5E" w:rsidRDefault="00D72BC4" w:rsidP="00372A5E">
            <w:r>
              <w:rPr>
                <w:rFonts w:ascii="Calibri" w:hAnsi="Calibri"/>
                <w:color w:val="000000"/>
              </w:rPr>
              <w:t>Panasonic Corporation</w:t>
            </w:r>
          </w:p>
        </w:tc>
      </w:tr>
      <w:tr w:rsidR="003E386A" w:rsidRPr="00DB3821" w14:paraId="28956F94" w14:textId="77777777" w:rsidTr="003E386A">
        <w:trPr>
          <w:trHeight w:val="300"/>
        </w:trPr>
        <w:tc>
          <w:tcPr>
            <w:tcW w:w="1530" w:type="dxa"/>
            <w:noWrap/>
            <w:vAlign w:val="bottom"/>
          </w:tcPr>
          <w:p w14:paraId="08E9B3FF" w14:textId="433B6BE9" w:rsidR="00D72BC4" w:rsidRPr="00372A5E" w:rsidRDefault="00D72BC4" w:rsidP="00372A5E">
            <w:r>
              <w:rPr>
                <w:rFonts w:ascii="Calibri" w:hAnsi="Calibri"/>
                <w:color w:val="000000"/>
              </w:rPr>
              <w:t>Holcomb</w:t>
            </w:r>
          </w:p>
        </w:tc>
        <w:tc>
          <w:tcPr>
            <w:tcW w:w="1440" w:type="dxa"/>
            <w:noWrap/>
            <w:vAlign w:val="bottom"/>
          </w:tcPr>
          <w:p w14:paraId="08AAE4D4" w14:textId="0D323500" w:rsidR="00D72BC4" w:rsidRPr="00372A5E" w:rsidRDefault="00D72BC4" w:rsidP="00372A5E">
            <w:r>
              <w:rPr>
                <w:rFonts w:ascii="Calibri" w:hAnsi="Calibri"/>
                <w:color w:val="000000"/>
              </w:rPr>
              <w:t>Jay</w:t>
            </w:r>
          </w:p>
        </w:tc>
        <w:tc>
          <w:tcPr>
            <w:tcW w:w="6660" w:type="dxa"/>
            <w:noWrap/>
            <w:vAlign w:val="bottom"/>
          </w:tcPr>
          <w:p w14:paraId="1F194C6B" w14:textId="4BB7E886" w:rsidR="00D72BC4" w:rsidRPr="00372A5E" w:rsidRDefault="00D72BC4" w:rsidP="00372A5E">
            <w:r>
              <w:rPr>
                <w:rFonts w:ascii="Calibri" w:hAnsi="Calibri"/>
                <w:color w:val="000000"/>
              </w:rPr>
              <w:t>Itron Inc.</w:t>
            </w:r>
          </w:p>
        </w:tc>
      </w:tr>
      <w:tr w:rsidR="003E386A" w:rsidRPr="00DB3821" w14:paraId="6F320ABE" w14:textId="77777777" w:rsidTr="003E386A">
        <w:trPr>
          <w:trHeight w:val="300"/>
        </w:trPr>
        <w:tc>
          <w:tcPr>
            <w:tcW w:w="1530" w:type="dxa"/>
            <w:noWrap/>
            <w:vAlign w:val="bottom"/>
          </w:tcPr>
          <w:p w14:paraId="07E637EB" w14:textId="2BFE53A5" w:rsidR="00D72BC4" w:rsidRPr="00372A5E" w:rsidRDefault="00D72BC4" w:rsidP="00372A5E">
            <w:r>
              <w:rPr>
                <w:rFonts w:ascii="Calibri" w:hAnsi="Calibri"/>
                <w:color w:val="000000"/>
              </w:rPr>
              <w:t>Jang</w:t>
            </w:r>
          </w:p>
        </w:tc>
        <w:tc>
          <w:tcPr>
            <w:tcW w:w="1440" w:type="dxa"/>
            <w:noWrap/>
            <w:vAlign w:val="bottom"/>
          </w:tcPr>
          <w:p w14:paraId="25FBD9DC" w14:textId="431E446B" w:rsidR="00D72BC4" w:rsidRPr="00372A5E" w:rsidRDefault="00D72BC4" w:rsidP="00372A5E">
            <w:r>
              <w:rPr>
                <w:rFonts w:ascii="Calibri" w:hAnsi="Calibri"/>
                <w:color w:val="000000"/>
              </w:rPr>
              <w:t>Yeong Min</w:t>
            </w:r>
          </w:p>
        </w:tc>
        <w:tc>
          <w:tcPr>
            <w:tcW w:w="6660" w:type="dxa"/>
            <w:noWrap/>
            <w:vAlign w:val="bottom"/>
          </w:tcPr>
          <w:p w14:paraId="49E19C32" w14:textId="06D302A7" w:rsidR="00D72BC4" w:rsidRPr="00372A5E" w:rsidRDefault="00D72BC4" w:rsidP="00372A5E">
            <w:proofErr w:type="spellStart"/>
            <w:r>
              <w:rPr>
                <w:rFonts w:ascii="Calibri" w:hAnsi="Calibri"/>
                <w:color w:val="000000"/>
              </w:rPr>
              <w:t>Kookmin</w:t>
            </w:r>
            <w:proofErr w:type="spellEnd"/>
            <w:r>
              <w:rPr>
                <w:rFonts w:ascii="Calibri" w:hAnsi="Calibri"/>
                <w:color w:val="000000"/>
              </w:rPr>
              <w:t xml:space="preserve"> University</w:t>
            </w:r>
          </w:p>
        </w:tc>
      </w:tr>
      <w:tr w:rsidR="003E386A" w:rsidRPr="00DB3821" w14:paraId="74F49197" w14:textId="77777777" w:rsidTr="003E386A">
        <w:trPr>
          <w:trHeight w:val="300"/>
        </w:trPr>
        <w:tc>
          <w:tcPr>
            <w:tcW w:w="1530" w:type="dxa"/>
            <w:noWrap/>
            <w:vAlign w:val="bottom"/>
          </w:tcPr>
          <w:p w14:paraId="6DD32065" w14:textId="066E3D37" w:rsidR="00D72BC4" w:rsidRPr="00372A5E" w:rsidRDefault="00D72BC4" w:rsidP="003E386A">
            <w:r>
              <w:rPr>
                <w:rFonts w:ascii="Calibri" w:hAnsi="Calibri"/>
                <w:color w:val="000000"/>
              </w:rPr>
              <w:t>J</w:t>
            </w:r>
            <w:r w:rsidR="003E386A">
              <w:rPr>
                <w:rFonts w:ascii="Calibri" w:hAnsi="Calibri"/>
                <w:color w:val="000000"/>
              </w:rPr>
              <w:t>oo</w:t>
            </w:r>
          </w:p>
        </w:tc>
        <w:tc>
          <w:tcPr>
            <w:tcW w:w="1440" w:type="dxa"/>
            <w:noWrap/>
            <w:vAlign w:val="bottom"/>
          </w:tcPr>
          <w:p w14:paraId="578EA8D1" w14:textId="3E027C2A" w:rsidR="00D72BC4" w:rsidRPr="00372A5E" w:rsidRDefault="00D72BC4" w:rsidP="003E386A">
            <w:r>
              <w:rPr>
                <w:rFonts w:ascii="Calibri" w:hAnsi="Calibri"/>
                <w:color w:val="000000"/>
              </w:rPr>
              <w:t>S</w:t>
            </w:r>
            <w:r w:rsidR="003E386A">
              <w:rPr>
                <w:rFonts w:ascii="Calibri" w:hAnsi="Calibri"/>
                <w:color w:val="000000"/>
              </w:rPr>
              <w:t>eong</w:t>
            </w:r>
            <w:r>
              <w:rPr>
                <w:rFonts w:ascii="Calibri" w:hAnsi="Calibri"/>
                <w:color w:val="000000"/>
              </w:rPr>
              <w:t>-S</w:t>
            </w:r>
            <w:r w:rsidR="003E386A">
              <w:rPr>
                <w:rFonts w:ascii="Calibri" w:hAnsi="Calibri"/>
                <w:color w:val="000000"/>
              </w:rPr>
              <w:t>oon</w:t>
            </w:r>
          </w:p>
        </w:tc>
        <w:tc>
          <w:tcPr>
            <w:tcW w:w="6660" w:type="dxa"/>
            <w:noWrap/>
            <w:vAlign w:val="bottom"/>
          </w:tcPr>
          <w:p w14:paraId="16EF49F2" w14:textId="578A32C4" w:rsidR="00D72BC4" w:rsidRPr="00372A5E" w:rsidRDefault="00D72BC4" w:rsidP="00372A5E">
            <w:r>
              <w:rPr>
                <w:rFonts w:ascii="Calibri" w:hAnsi="Calibri"/>
                <w:color w:val="000000"/>
              </w:rPr>
              <w:t>Electronics and Telecommunications Research Institute (ETRI)</w:t>
            </w:r>
          </w:p>
        </w:tc>
      </w:tr>
      <w:tr w:rsidR="003E386A" w:rsidRPr="00DB3821" w14:paraId="5A8E97A7" w14:textId="77777777" w:rsidTr="003E386A">
        <w:trPr>
          <w:trHeight w:val="300"/>
        </w:trPr>
        <w:tc>
          <w:tcPr>
            <w:tcW w:w="1530" w:type="dxa"/>
            <w:noWrap/>
            <w:vAlign w:val="bottom"/>
          </w:tcPr>
          <w:p w14:paraId="65825566" w14:textId="514E8BC0" w:rsidR="00D72BC4" w:rsidRPr="00372A5E" w:rsidRDefault="00D72BC4" w:rsidP="00372A5E">
            <w:proofErr w:type="spellStart"/>
            <w:r>
              <w:rPr>
                <w:rFonts w:ascii="Calibri" w:hAnsi="Calibri"/>
                <w:color w:val="000000"/>
              </w:rPr>
              <w:t>Jungnickel</w:t>
            </w:r>
            <w:proofErr w:type="spellEnd"/>
          </w:p>
        </w:tc>
        <w:tc>
          <w:tcPr>
            <w:tcW w:w="1440" w:type="dxa"/>
            <w:noWrap/>
            <w:vAlign w:val="bottom"/>
          </w:tcPr>
          <w:p w14:paraId="54131A85" w14:textId="2F0F5990" w:rsidR="00D72BC4" w:rsidRPr="00372A5E" w:rsidRDefault="00D72BC4" w:rsidP="00372A5E">
            <w:r>
              <w:rPr>
                <w:rFonts w:ascii="Calibri" w:hAnsi="Calibri"/>
                <w:color w:val="000000"/>
              </w:rPr>
              <w:t>Volker</w:t>
            </w:r>
          </w:p>
        </w:tc>
        <w:tc>
          <w:tcPr>
            <w:tcW w:w="6660" w:type="dxa"/>
            <w:noWrap/>
            <w:vAlign w:val="bottom"/>
          </w:tcPr>
          <w:p w14:paraId="7BED52CE" w14:textId="40CA4AED" w:rsidR="00D72BC4" w:rsidRPr="00372A5E" w:rsidRDefault="00D72BC4"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E386A" w:rsidRPr="00DB3821" w14:paraId="0C987876" w14:textId="77777777" w:rsidTr="003E386A">
        <w:trPr>
          <w:trHeight w:val="300"/>
        </w:trPr>
        <w:tc>
          <w:tcPr>
            <w:tcW w:w="1530" w:type="dxa"/>
            <w:noWrap/>
            <w:vAlign w:val="bottom"/>
          </w:tcPr>
          <w:p w14:paraId="2B5CD463" w14:textId="1923138C" w:rsidR="00D72BC4" w:rsidRPr="00372A5E" w:rsidRDefault="00D72BC4" w:rsidP="00372A5E">
            <w:r>
              <w:rPr>
                <w:rFonts w:ascii="Calibri" w:hAnsi="Calibri"/>
                <w:color w:val="000000"/>
              </w:rPr>
              <w:t>Kim</w:t>
            </w:r>
          </w:p>
        </w:tc>
        <w:tc>
          <w:tcPr>
            <w:tcW w:w="1440" w:type="dxa"/>
            <w:noWrap/>
            <w:vAlign w:val="bottom"/>
          </w:tcPr>
          <w:p w14:paraId="234C90F7" w14:textId="4949E168" w:rsidR="00D72BC4" w:rsidRPr="00372A5E" w:rsidRDefault="00D72BC4" w:rsidP="00372A5E">
            <w:proofErr w:type="spellStart"/>
            <w:r>
              <w:rPr>
                <w:rFonts w:ascii="Calibri" w:hAnsi="Calibri"/>
                <w:color w:val="000000"/>
              </w:rPr>
              <w:t>Jaehwan</w:t>
            </w:r>
            <w:proofErr w:type="spellEnd"/>
          </w:p>
        </w:tc>
        <w:tc>
          <w:tcPr>
            <w:tcW w:w="6660" w:type="dxa"/>
            <w:noWrap/>
            <w:vAlign w:val="bottom"/>
          </w:tcPr>
          <w:p w14:paraId="4B6213A5" w14:textId="2439889B" w:rsidR="00D72BC4" w:rsidRPr="00372A5E" w:rsidRDefault="00D72BC4" w:rsidP="00372A5E">
            <w:r>
              <w:rPr>
                <w:rFonts w:ascii="Calibri" w:hAnsi="Calibri"/>
                <w:color w:val="000000"/>
              </w:rPr>
              <w:t>Electronics and Telecommunications Research Institute (ETRI)</w:t>
            </w:r>
          </w:p>
        </w:tc>
      </w:tr>
      <w:tr w:rsidR="003E386A" w:rsidRPr="00DB3821" w14:paraId="71BCEF9D" w14:textId="77777777" w:rsidTr="003E386A">
        <w:trPr>
          <w:trHeight w:val="300"/>
        </w:trPr>
        <w:tc>
          <w:tcPr>
            <w:tcW w:w="1530" w:type="dxa"/>
            <w:noWrap/>
            <w:vAlign w:val="bottom"/>
          </w:tcPr>
          <w:p w14:paraId="50520056" w14:textId="311079A3" w:rsidR="00D72BC4" w:rsidRPr="00372A5E" w:rsidRDefault="00D72BC4" w:rsidP="00372A5E">
            <w:r>
              <w:rPr>
                <w:rFonts w:ascii="Calibri" w:hAnsi="Calibri"/>
                <w:color w:val="000000"/>
              </w:rPr>
              <w:t>Kim</w:t>
            </w:r>
          </w:p>
        </w:tc>
        <w:tc>
          <w:tcPr>
            <w:tcW w:w="1440" w:type="dxa"/>
            <w:noWrap/>
            <w:vAlign w:val="bottom"/>
          </w:tcPr>
          <w:p w14:paraId="74E3C94B" w14:textId="7673363D" w:rsidR="00D72BC4" w:rsidRPr="00372A5E" w:rsidRDefault="00D72BC4" w:rsidP="00372A5E">
            <w:r>
              <w:rPr>
                <w:rFonts w:ascii="Calibri" w:hAnsi="Calibri"/>
                <w:color w:val="000000"/>
              </w:rPr>
              <w:t>Youngsoo</w:t>
            </w:r>
          </w:p>
        </w:tc>
        <w:tc>
          <w:tcPr>
            <w:tcW w:w="6660" w:type="dxa"/>
            <w:noWrap/>
            <w:vAlign w:val="bottom"/>
          </w:tcPr>
          <w:p w14:paraId="61AE2B38" w14:textId="124798C3" w:rsidR="00D72BC4" w:rsidRPr="00372A5E" w:rsidRDefault="00D72BC4" w:rsidP="00372A5E">
            <w:r>
              <w:rPr>
                <w:rFonts w:ascii="Calibri" w:hAnsi="Calibri"/>
                <w:color w:val="000000"/>
              </w:rPr>
              <w:t>SAMSUNG</w:t>
            </w:r>
          </w:p>
        </w:tc>
      </w:tr>
      <w:tr w:rsidR="003E386A" w:rsidRPr="00DB3821" w14:paraId="7C749FC9" w14:textId="77777777" w:rsidTr="003E386A">
        <w:trPr>
          <w:trHeight w:val="300"/>
        </w:trPr>
        <w:tc>
          <w:tcPr>
            <w:tcW w:w="1530" w:type="dxa"/>
            <w:noWrap/>
            <w:vAlign w:val="bottom"/>
          </w:tcPr>
          <w:p w14:paraId="784145EE" w14:textId="66F24B4C" w:rsidR="00D72BC4" w:rsidRPr="00372A5E" w:rsidRDefault="00D72BC4" w:rsidP="00D72BC4">
            <w:r>
              <w:rPr>
                <w:rFonts w:ascii="Calibri" w:hAnsi="Calibri"/>
                <w:color w:val="000000"/>
              </w:rPr>
              <w:t>Kinney</w:t>
            </w:r>
          </w:p>
        </w:tc>
        <w:tc>
          <w:tcPr>
            <w:tcW w:w="1440" w:type="dxa"/>
            <w:noWrap/>
            <w:vAlign w:val="bottom"/>
          </w:tcPr>
          <w:p w14:paraId="7B24AAE0" w14:textId="5F3FF79D" w:rsidR="00D72BC4" w:rsidRPr="00372A5E" w:rsidRDefault="00D72BC4" w:rsidP="00372A5E">
            <w:r>
              <w:rPr>
                <w:rFonts w:ascii="Calibri" w:hAnsi="Calibri"/>
                <w:color w:val="000000"/>
              </w:rPr>
              <w:t>PATRICK</w:t>
            </w:r>
          </w:p>
        </w:tc>
        <w:tc>
          <w:tcPr>
            <w:tcW w:w="6660" w:type="dxa"/>
            <w:noWrap/>
            <w:vAlign w:val="bottom"/>
          </w:tcPr>
          <w:p w14:paraId="48BC5779" w14:textId="2CBCE992" w:rsidR="00D72BC4" w:rsidRPr="00372A5E" w:rsidRDefault="00D72BC4" w:rsidP="00372A5E">
            <w:r>
              <w:rPr>
                <w:rFonts w:ascii="Calibri" w:hAnsi="Calibri"/>
                <w:color w:val="000000"/>
              </w:rPr>
              <w:t>Kinney Consulting LLC</w:t>
            </w:r>
          </w:p>
        </w:tc>
      </w:tr>
      <w:tr w:rsidR="003E386A" w:rsidRPr="00DB3821" w14:paraId="7BA1474D" w14:textId="77777777" w:rsidTr="003E386A">
        <w:trPr>
          <w:trHeight w:val="300"/>
        </w:trPr>
        <w:tc>
          <w:tcPr>
            <w:tcW w:w="1530" w:type="dxa"/>
            <w:noWrap/>
            <w:vAlign w:val="bottom"/>
          </w:tcPr>
          <w:p w14:paraId="2122D244" w14:textId="0A19D672" w:rsidR="00D72BC4" w:rsidRPr="00372A5E" w:rsidRDefault="00D72BC4" w:rsidP="00372A5E">
            <w:r>
              <w:rPr>
                <w:rFonts w:ascii="Calibri" w:hAnsi="Calibri"/>
                <w:color w:val="000000"/>
              </w:rPr>
              <w:t>Kitazawa</w:t>
            </w:r>
          </w:p>
        </w:tc>
        <w:tc>
          <w:tcPr>
            <w:tcW w:w="1440" w:type="dxa"/>
            <w:noWrap/>
            <w:vAlign w:val="bottom"/>
          </w:tcPr>
          <w:p w14:paraId="4FE93213" w14:textId="0B651119" w:rsidR="00D72BC4" w:rsidRPr="00372A5E" w:rsidRDefault="00D72BC4" w:rsidP="00372A5E">
            <w:r>
              <w:rPr>
                <w:rFonts w:ascii="Calibri" w:hAnsi="Calibri"/>
                <w:color w:val="000000"/>
              </w:rPr>
              <w:t>Shoichi</w:t>
            </w:r>
          </w:p>
        </w:tc>
        <w:tc>
          <w:tcPr>
            <w:tcW w:w="6660" w:type="dxa"/>
            <w:noWrap/>
            <w:vAlign w:val="bottom"/>
          </w:tcPr>
          <w:p w14:paraId="4032E5A8" w14:textId="229E03B7" w:rsidR="00D72BC4" w:rsidRPr="00372A5E" w:rsidRDefault="00D72BC4" w:rsidP="00372A5E">
            <w:r>
              <w:rPr>
                <w:rFonts w:ascii="Calibri" w:hAnsi="Calibri"/>
                <w:color w:val="000000"/>
              </w:rPr>
              <w:t>ATR Wave Engineering Laboratories</w:t>
            </w:r>
          </w:p>
        </w:tc>
      </w:tr>
      <w:tr w:rsidR="003E386A" w:rsidRPr="00DB3821" w14:paraId="153DD2A5" w14:textId="77777777" w:rsidTr="003E386A">
        <w:trPr>
          <w:trHeight w:val="300"/>
        </w:trPr>
        <w:tc>
          <w:tcPr>
            <w:tcW w:w="1530" w:type="dxa"/>
            <w:noWrap/>
            <w:vAlign w:val="bottom"/>
          </w:tcPr>
          <w:p w14:paraId="75395D0A" w14:textId="0274F1DC" w:rsidR="00D72BC4" w:rsidRPr="00372A5E" w:rsidRDefault="00D72BC4" w:rsidP="00372A5E">
            <w:r>
              <w:rPr>
                <w:rFonts w:ascii="Calibri" w:hAnsi="Calibri"/>
                <w:color w:val="000000"/>
              </w:rPr>
              <w:t>Kojima</w:t>
            </w:r>
          </w:p>
        </w:tc>
        <w:tc>
          <w:tcPr>
            <w:tcW w:w="1440" w:type="dxa"/>
            <w:noWrap/>
            <w:vAlign w:val="bottom"/>
          </w:tcPr>
          <w:p w14:paraId="34B34371" w14:textId="53102708" w:rsidR="00D72BC4" w:rsidRPr="00372A5E" w:rsidRDefault="00D72BC4" w:rsidP="00372A5E">
            <w:r>
              <w:rPr>
                <w:rFonts w:ascii="Calibri" w:hAnsi="Calibri"/>
                <w:color w:val="000000"/>
              </w:rPr>
              <w:t>Fumihide</w:t>
            </w:r>
          </w:p>
        </w:tc>
        <w:tc>
          <w:tcPr>
            <w:tcW w:w="6660" w:type="dxa"/>
            <w:noWrap/>
            <w:vAlign w:val="bottom"/>
          </w:tcPr>
          <w:p w14:paraId="5C2F14CD" w14:textId="45204E0E" w:rsidR="00D72BC4" w:rsidRPr="00372A5E" w:rsidRDefault="00D72BC4" w:rsidP="00372A5E">
            <w:r>
              <w:rPr>
                <w:rFonts w:ascii="Calibri" w:hAnsi="Calibri"/>
                <w:color w:val="000000"/>
              </w:rPr>
              <w:t>National Institute of Information and Communications Technology (NICT)</w:t>
            </w:r>
          </w:p>
        </w:tc>
      </w:tr>
      <w:tr w:rsidR="003E386A" w:rsidRPr="00DB3821" w14:paraId="06413CEF" w14:textId="77777777" w:rsidTr="003E386A">
        <w:trPr>
          <w:trHeight w:val="300"/>
        </w:trPr>
        <w:tc>
          <w:tcPr>
            <w:tcW w:w="1530" w:type="dxa"/>
            <w:noWrap/>
            <w:vAlign w:val="bottom"/>
          </w:tcPr>
          <w:p w14:paraId="7FC6B311" w14:textId="79DF395F" w:rsidR="00D72BC4" w:rsidRPr="00372A5E" w:rsidRDefault="00D72BC4" w:rsidP="00372A5E">
            <w:proofErr w:type="spellStart"/>
            <w:r>
              <w:rPr>
                <w:rFonts w:ascii="Calibri" w:hAnsi="Calibri"/>
                <w:color w:val="000000"/>
              </w:rPr>
              <w:t>Kondou</w:t>
            </w:r>
            <w:proofErr w:type="spellEnd"/>
          </w:p>
        </w:tc>
        <w:tc>
          <w:tcPr>
            <w:tcW w:w="1440" w:type="dxa"/>
            <w:noWrap/>
            <w:vAlign w:val="bottom"/>
          </w:tcPr>
          <w:p w14:paraId="04D09D0C" w14:textId="7F7C7732" w:rsidR="00D72BC4" w:rsidRPr="00372A5E" w:rsidRDefault="00D72BC4" w:rsidP="00372A5E">
            <w:proofErr w:type="spellStart"/>
            <w:r>
              <w:rPr>
                <w:rFonts w:ascii="Calibri" w:hAnsi="Calibri"/>
                <w:color w:val="000000"/>
              </w:rPr>
              <w:t>Keitarou</w:t>
            </w:r>
            <w:proofErr w:type="spellEnd"/>
          </w:p>
        </w:tc>
        <w:tc>
          <w:tcPr>
            <w:tcW w:w="6660" w:type="dxa"/>
            <w:noWrap/>
            <w:vAlign w:val="bottom"/>
          </w:tcPr>
          <w:p w14:paraId="5225913A" w14:textId="4011D146" w:rsidR="00D72BC4" w:rsidRPr="00372A5E" w:rsidRDefault="00D72BC4" w:rsidP="00372A5E">
            <w:r>
              <w:rPr>
                <w:rFonts w:ascii="Calibri" w:hAnsi="Calibri"/>
                <w:color w:val="000000"/>
              </w:rPr>
              <w:t>Sony Corporation</w:t>
            </w:r>
          </w:p>
        </w:tc>
      </w:tr>
      <w:tr w:rsidR="003E386A" w:rsidRPr="00DB3821" w14:paraId="7ECA10A4" w14:textId="77777777" w:rsidTr="003E386A">
        <w:trPr>
          <w:trHeight w:val="300"/>
        </w:trPr>
        <w:tc>
          <w:tcPr>
            <w:tcW w:w="1530" w:type="dxa"/>
            <w:noWrap/>
            <w:vAlign w:val="bottom"/>
          </w:tcPr>
          <w:p w14:paraId="0FCB4EA8" w14:textId="4F04EE62" w:rsidR="00D72BC4" w:rsidRPr="00372A5E" w:rsidRDefault="00D72BC4" w:rsidP="00372A5E">
            <w:r>
              <w:rPr>
                <w:rFonts w:ascii="Calibri" w:hAnsi="Calibri"/>
                <w:color w:val="000000"/>
              </w:rPr>
              <w:t>Kumar</w:t>
            </w:r>
          </w:p>
        </w:tc>
        <w:tc>
          <w:tcPr>
            <w:tcW w:w="1440" w:type="dxa"/>
            <w:noWrap/>
            <w:vAlign w:val="bottom"/>
          </w:tcPr>
          <w:p w14:paraId="05952E7E" w14:textId="4B683F74" w:rsidR="00D72BC4" w:rsidRPr="00372A5E" w:rsidRDefault="00D72BC4" w:rsidP="00372A5E">
            <w:proofErr w:type="spellStart"/>
            <w:r>
              <w:rPr>
                <w:rFonts w:ascii="Calibri" w:hAnsi="Calibri"/>
                <w:color w:val="000000"/>
              </w:rPr>
              <w:t>Amarjeet</w:t>
            </w:r>
            <w:proofErr w:type="spellEnd"/>
          </w:p>
        </w:tc>
        <w:tc>
          <w:tcPr>
            <w:tcW w:w="6660" w:type="dxa"/>
            <w:noWrap/>
            <w:vAlign w:val="bottom"/>
          </w:tcPr>
          <w:p w14:paraId="472558BC" w14:textId="20D8D780" w:rsidR="00D72BC4" w:rsidRPr="00372A5E" w:rsidRDefault="00D72BC4" w:rsidP="00372A5E">
            <w:proofErr w:type="spellStart"/>
            <w:r>
              <w:rPr>
                <w:rFonts w:ascii="Calibri" w:hAnsi="Calibri"/>
                <w:color w:val="000000"/>
              </w:rPr>
              <w:t>Procubed</w:t>
            </w:r>
            <w:proofErr w:type="spellEnd"/>
            <w:r>
              <w:rPr>
                <w:rFonts w:ascii="Calibri" w:hAnsi="Calibri"/>
                <w:color w:val="000000"/>
              </w:rPr>
              <w:t xml:space="preserve"> Inc.</w:t>
            </w:r>
          </w:p>
        </w:tc>
      </w:tr>
      <w:tr w:rsidR="003E386A" w:rsidRPr="00DB3821" w14:paraId="59D3144E" w14:textId="77777777" w:rsidTr="003E386A">
        <w:trPr>
          <w:trHeight w:val="300"/>
        </w:trPr>
        <w:tc>
          <w:tcPr>
            <w:tcW w:w="1530" w:type="dxa"/>
            <w:noWrap/>
            <w:vAlign w:val="bottom"/>
          </w:tcPr>
          <w:p w14:paraId="28ED5672" w14:textId="7EA3EC66" w:rsidR="00D72BC4" w:rsidRPr="00372A5E" w:rsidRDefault="00D72BC4" w:rsidP="00372A5E">
            <w:proofErr w:type="spellStart"/>
            <w:r>
              <w:rPr>
                <w:rFonts w:ascii="Calibri" w:hAnsi="Calibri"/>
                <w:color w:val="000000"/>
              </w:rPr>
              <w:t>Kwak</w:t>
            </w:r>
            <w:proofErr w:type="spellEnd"/>
          </w:p>
        </w:tc>
        <w:tc>
          <w:tcPr>
            <w:tcW w:w="1440" w:type="dxa"/>
            <w:noWrap/>
            <w:vAlign w:val="bottom"/>
          </w:tcPr>
          <w:p w14:paraId="341A186D" w14:textId="2D579B6B" w:rsidR="00D72BC4" w:rsidRPr="00372A5E" w:rsidRDefault="00D72BC4" w:rsidP="00372A5E">
            <w:proofErr w:type="spellStart"/>
            <w:r>
              <w:rPr>
                <w:rFonts w:ascii="Calibri" w:hAnsi="Calibri"/>
                <w:color w:val="000000"/>
              </w:rPr>
              <w:t>Byung</w:t>
            </w:r>
            <w:proofErr w:type="spellEnd"/>
            <w:r>
              <w:rPr>
                <w:rFonts w:ascii="Calibri" w:hAnsi="Calibri"/>
                <w:color w:val="000000"/>
              </w:rPr>
              <w:t>-Jae</w:t>
            </w:r>
          </w:p>
        </w:tc>
        <w:tc>
          <w:tcPr>
            <w:tcW w:w="6660" w:type="dxa"/>
            <w:noWrap/>
            <w:vAlign w:val="bottom"/>
          </w:tcPr>
          <w:p w14:paraId="6827CC3C" w14:textId="26BB0F36" w:rsidR="00D72BC4" w:rsidRPr="00372A5E" w:rsidRDefault="00D72BC4" w:rsidP="00372A5E">
            <w:r>
              <w:rPr>
                <w:rFonts w:ascii="Calibri" w:hAnsi="Calibri"/>
                <w:color w:val="000000"/>
              </w:rPr>
              <w:t>Electronics and Telecommunications Research Institute (ETRI)</w:t>
            </w:r>
          </w:p>
        </w:tc>
      </w:tr>
      <w:tr w:rsidR="003E386A" w:rsidRPr="00DB3821" w14:paraId="58639FBC" w14:textId="77777777" w:rsidTr="003E386A">
        <w:trPr>
          <w:trHeight w:val="300"/>
        </w:trPr>
        <w:tc>
          <w:tcPr>
            <w:tcW w:w="1530" w:type="dxa"/>
            <w:noWrap/>
            <w:vAlign w:val="bottom"/>
          </w:tcPr>
          <w:p w14:paraId="0DDE1BB9" w14:textId="3CF9A1A6" w:rsidR="00D72BC4" w:rsidRPr="00372A5E" w:rsidRDefault="00D72BC4" w:rsidP="00372A5E">
            <w:r>
              <w:rPr>
                <w:rFonts w:ascii="Calibri" w:hAnsi="Calibri"/>
                <w:color w:val="000000"/>
              </w:rPr>
              <w:t>Laurent</w:t>
            </w:r>
          </w:p>
        </w:tc>
        <w:tc>
          <w:tcPr>
            <w:tcW w:w="1440" w:type="dxa"/>
            <w:noWrap/>
            <w:vAlign w:val="bottom"/>
          </w:tcPr>
          <w:p w14:paraId="1CDA45A7" w14:textId="5AC3E92F" w:rsidR="00D72BC4" w:rsidRPr="00372A5E" w:rsidRDefault="00D72BC4" w:rsidP="00372A5E">
            <w:proofErr w:type="spellStart"/>
            <w:r>
              <w:rPr>
                <w:rFonts w:ascii="Calibri" w:hAnsi="Calibri"/>
                <w:color w:val="000000"/>
              </w:rPr>
              <w:t>Stephane</w:t>
            </w:r>
            <w:proofErr w:type="spellEnd"/>
          </w:p>
        </w:tc>
        <w:tc>
          <w:tcPr>
            <w:tcW w:w="6660" w:type="dxa"/>
            <w:noWrap/>
            <w:vAlign w:val="bottom"/>
          </w:tcPr>
          <w:p w14:paraId="7CAEC90B" w14:textId="240FDC8F" w:rsidR="00D72BC4" w:rsidRPr="00372A5E" w:rsidRDefault="00D72BC4" w:rsidP="00372A5E">
            <w:proofErr w:type="spellStart"/>
            <w:r>
              <w:rPr>
                <w:rFonts w:ascii="Calibri" w:hAnsi="Calibri"/>
                <w:color w:val="000000"/>
              </w:rPr>
              <w:t>Gridbee</w:t>
            </w:r>
            <w:proofErr w:type="spellEnd"/>
            <w:r>
              <w:rPr>
                <w:rFonts w:ascii="Calibri" w:hAnsi="Calibri"/>
                <w:color w:val="000000"/>
              </w:rPr>
              <w:t xml:space="preserve"> communications</w:t>
            </w:r>
          </w:p>
        </w:tc>
      </w:tr>
      <w:tr w:rsidR="003E386A" w:rsidRPr="00DB3821" w14:paraId="2D6298A8" w14:textId="77777777" w:rsidTr="003E386A">
        <w:trPr>
          <w:trHeight w:val="300"/>
        </w:trPr>
        <w:tc>
          <w:tcPr>
            <w:tcW w:w="1530" w:type="dxa"/>
            <w:noWrap/>
            <w:vAlign w:val="bottom"/>
          </w:tcPr>
          <w:p w14:paraId="11BECD81" w14:textId="3598AE9C" w:rsidR="00D72BC4" w:rsidRPr="00372A5E" w:rsidRDefault="00D72BC4" w:rsidP="00372A5E">
            <w:r>
              <w:rPr>
                <w:rFonts w:ascii="Calibri" w:hAnsi="Calibri"/>
                <w:color w:val="000000"/>
              </w:rPr>
              <w:t>Le</w:t>
            </w:r>
          </w:p>
        </w:tc>
        <w:tc>
          <w:tcPr>
            <w:tcW w:w="1440" w:type="dxa"/>
            <w:noWrap/>
            <w:vAlign w:val="bottom"/>
          </w:tcPr>
          <w:p w14:paraId="5FDE872F" w14:textId="75BAF497" w:rsidR="00D72BC4" w:rsidRPr="00372A5E" w:rsidRDefault="00D72BC4" w:rsidP="00372A5E">
            <w:proofErr w:type="spellStart"/>
            <w:r>
              <w:rPr>
                <w:rFonts w:ascii="Calibri" w:hAnsi="Calibri"/>
                <w:color w:val="000000"/>
              </w:rPr>
              <w:t>Namtuan</w:t>
            </w:r>
            <w:proofErr w:type="spellEnd"/>
          </w:p>
        </w:tc>
        <w:tc>
          <w:tcPr>
            <w:tcW w:w="6660" w:type="dxa"/>
            <w:noWrap/>
            <w:vAlign w:val="bottom"/>
          </w:tcPr>
          <w:p w14:paraId="76F4EE30" w14:textId="3F47CB10" w:rsidR="00D72BC4" w:rsidRPr="00372A5E" w:rsidRDefault="00D72BC4" w:rsidP="00372A5E">
            <w:proofErr w:type="spellStart"/>
            <w:r>
              <w:rPr>
                <w:rFonts w:ascii="Calibri" w:hAnsi="Calibri"/>
                <w:color w:val="000000"/>
              </w:rPr>
              <w:t>Kookmin</w:t>
            </w:r>
            <w:proofErr w:type="spellEnd"/>
            <w:r>
              <w:rPr>
                <w:rFonts w:ascii="Calibri" w:hAnsi="Calibri"/>
                <w:color w:val="000000"/>
              </w:rPr>
              <w:t xml:space="preserve"> University</w:t>
            </w:r>
          </w:p>
        </w:tc>
      </w:tr>
      <w:tr w:rsidR="003E386A" w:rsidRPr="00DB3821" w14:paraId="5B763611" w14:textId="77777777" w:rsidTr="003E386A">
        <w:trPr>
          <w:trHeight w:val="300"/>
        </w:trPr>
        <w:tc>
          <w:tcPr>
            <w:tcW w:w="1530" w:type="dxa"/>
            <w:noWrap/>
            <w:vAlign w:val="bottom"/>
          </w:tcPr>
          <w:p w14:paraId="3A872A31" w14:textId="58F0B6B5" w:rsidR="00D72BC4" w:rsidRPr="00372A5E" w:rsidRDefault="00D72BC4" w:rsidP="00372A5E">
            <w:r>
              <w:rPr>
                <w:rFonts w:ascii="Calibri" w:hAnsi="Calibri"/>
                <w:color w:val="000000"/>
              </w:rPr>
              <w:t>Lee</w:t>
            </w:r>
          </w:p>
        </w:tc>
        <w:tc>
          <w:tcPr>
            <w:tcW w:w="1440" w:type="dxa"/>
            <w:noWrap/>
            <w:vAlign w:val="bottom"/>
          </w:tcPr>
          <w:p w14:paraId="6E6A6660" w14:textId="40B928D3" w:rsidR="00D72BC4" w:rsidRPr="00372A5E" w:rsidRDefault="00D72BC4" w:rsidP="00372A5E">
            <w:r>
              <w:rPr>
                <w:rFonts w:ascii="Calibri" w:hAnsi="Calibri"/>
                <w:color w:val="000000"/>
              </w:rPr>
              <w:t xml:space="preserve">Jae </w:t>
            </w:r>
            <w:proofErr w:type="spellStart"/>
            <w:r>
              <w:rPr>
                <w:rFonts w:ascii="Calibri" w:hAnsi="Calibri"/>
                <w:color w:val="000000"/>
              </w:rPr>
              <w:t>Seung</w:t>
            </w:r>
            <w:proofErr w:type="spellEnd"/>
          </w:p>
        </w:tc>
        <w:tc>
          <w:tcPr>
            <w:tcW w:w="6660" w:type="dxa"/>
            <w:noWrap/>
            <w:vAlign w:val="bottom"/>
          </w:tcPr>
          <w:p w14:paraId="02E66325" w14:textId="713EC516" w:rsidR="00D72BC4" w:rsidRPr="00372A5E" w:rsidRDefault="00D72BC4" w:rsidP="00372A5E">
            <w:r>
              <w:rPr>
                <w:rFonts w:ascii="Calibri" w:hAnsi="Calibri"/>
                <w:color w:val="000000"/>
              </w:rPr>
              <w:t>Electronics and Telecommunications Research Institute (ETRI)</w:t>
            </w:r>
          </w:p>
        </w:tc>
      </w:tr>
      <w:tr w:rsidR="003E386A" w:rsidRPr="00DB3821" w14:paraId="621A8BB9" w14:textId="77777777" w:rsidTr="003E386A">
        <w:trPr>
          <w:trHeight w:val="300"/>
        </w:trPr>
        <w:tc>
          <w:tcPr>
            <w:tcW w:w="1530" w:type="dxa"/>
            <w:noWrap/>
            <w:vAlign w:val="bottom"/>
          </w:tcPr>
          <w:p w14:paraId="610509C9" w14:textId="18607492" w:rsidR="00D72BC4" w:rsidRPr="00372A5E" w:rsidRDefault="00D72BC4" w:rsidP="00372A5E">
            <w:r>
              <w:rPr>
                <w:rFonts w:ascii="Calibri" w:hAnsi="Calibri"/>
                <w:color w:val="000000"/>
              </w:rPr>
              <w:t>Lee</w:t>
            </w:r>
          </w:p>
        </w:tc>
        <w:tc>
          <w:tcPr>
            <w:tcW w:w="1440" w:type="dxa"/>
            <w:noWrap/>
            <w:vAlign w:val="bottom"/>
          </w:tcPr>
          <w:p w14:paraId="19554C2C" w14:textId="0093F446" w:rsidR="00D72BC4" w:rsidRPr="00372A5E" w:rsidRDefault="00D72BC4" w:rsidP="00372A5E">
            <w:r>
              <w:rPr>
                <w:rFonts w:ascii="Calibri" w:hAnsi="Calibri"/>
                <w:color w:val="000000"/>
              </w:rPr>
              <w:t>Myung</w:t>
            </w:r>
          </w:p>
        </w:tc>
        <w:tc>
          <w:tcPr>
            <w:tcW w:w="6660" w:type="dxa"/>
            <w:noWrap/>
            <w:vAlign w:val="bottom"/>
          </w:tcPr>
          <w:p w14:paraId="7857F9E4" w14:textId="1CC31436" w:rsidR="00D72BC4" w:rsidRPr="00372A5E" w:rsidRDefault="00D72BC4" w:rsidP="00372A5E">
            <w:r>
              <w:rPr>
                <w:rFonts w:ascii="Calibri" w:hAnsi="Calibri"/>
                <w:color w:val="000000"/>
              </w:rPr>
              <w:t>CUNY - City University of NY</w:t>
            </w:r>
          </w:p>
        </w:tc>
      </w:tr>
      <w:tr w:rsidR="003E386A" w:rsidRPr="00DB3821" w14:paraId="2F30303C" w14:textId="77777777" w:rsidTr="003E386A">
        <w:trPr>
          <w:trHeight w:val="300"/>
        </w:trPr>
        <w:tc>
          <w:tcPr>
            <w:tcW w:w="1530" w:type="dxa"/>
            <w:noWrap/>
            <w:vAlign w:val="bottom"/>
          </w:tcPr>
          <w:p w14:paraId="2F6F27A0" w14:textId="0F38D730" w:rsidR="00D72BC4" w:rsidRPr="00372A5E" w:rsidRDefault="00D72BC4" w:rsidP="00372A5E">
            <w:r>
              <w:rPr>
                <w:rFonts w:ascii="Calibri" w:hAnsi="Calibri"/>
                <w:color w:val="000000"/>
              </w:rPr>
              <w:t>Li</w:t>
            </w:r>
          </w:p>
        </w:tc>
        <w:tc>
          <w:tcPr>
            <w:tcW w:w="1440" w:type="dxa"/>
            <w:noWrap/>
            <w:vAlign w:val="bottom"/>
          </w:tcPr>
          <w:p w14:paraId="565002C9" w14:textId="37A667CE" w:rsidR="00D72BC4" w:rsidRPr="00372A5E" w:rsidRDefault="00D72BC4" w:rsidP="00372A5E">
            <w:proofErr w:type="spellStart"/>
            <w:r>
              <w:rPr>
                <w:rFonts w:ascii="Calibri" w:hAnsi="Calibri"/>
                <w:color w:val="000000"/>
              </w:rPr>
              <w:t>Huan</w:t>
            </w:r>
            <w:proofErr w:type="spellEnd"/>
            <w:r>
              <w:rPr>
                <w:rFonts w:ascii="Calibri" w:hAnsi="Calibri"/>
                <w:color w:val="000000"/>
              </w:rPr>
              <w:t>-Bang</w:t>
            </w:r>
          </w:p>
        </w:tc>
        <w:tc>
          <w:tcPr>
            <w:tcW w:w="6660" w:type="dxa"/>
            <w:noWrap/>
            <w:vAlign w:val="bottom"/>
          </w:tcPr>
          <w:p w14:paraId="5687B4CE" w14:textId="5BFC162A" w:rsidR="00D72BC4" w:rsidRPr="00372A5E" w:rsidRDefault="00D72BC4" w:rsidP="00372A5E">
            <w:r>
              <w:rPr>
                <w:rFonts w:ascii="Calibri" w:hAnsi="Calibri"/>
                <w:color w:val="000000"/>
              </w:rPr>
              <w:t>National Institute of Information and Communications Technology (NICT)</w:t>
            </w:r>
          </w:p>
        </w:tc>
      </w:tr>
      <w:tr w:rsidR="003E386A" w:rsidRPr="00DB3821" w14:paraId="6840E63E" w14:textId="77777777" w:rsidTr="003E386A">
        <w:trPr>
          <w:trHeight w:val="300"/>
        </w:trPr>
        <w:tc>
          <w:tcPr>
            <w:tcW w:w="1530" w:type="dxa"/>
            <w:noWrap/>
            <w:vAlign w:val="bottom"/>
          </w:tcPr>
          <w:p w14:paraId="66B728C3" w14:textId="0AB384F8" w:rsidR="00D72BC4" w:rsidRPr="00372A5E" w:rsidRDefault="00D72BC4" w:rsidP="00372A5E">
            <w:r>
              <w:rPr>
                <w:rFonts w:ascii="Calibri" w:hAnsi="Calibri"/>
                <w:color w:val="000000"/>
              </w:rPr>
              <w:t>Li</w:t>
            </w:r>
          </w:p>
        </w:tc>
        <w:tc>
          <w:tcPr>
            <w:tcW w:w="1440" w:type="dxa"/>
            <w:noWrap/>
            <w:vAlign w:val="bottom"/>
          </w:tcPr>
          <w:p w14:paraId="1BA3BF2C" w14:textId="4EFE9981" w:rsidR="00D72BC4" w:rsidRPr="00372A5E" w:rsidRDefault="00D72BC4" w:rsidP="00372A5E">
            <w:proofErr w:type="spellStart"/>
            <w:r>
              <w:rPr>
                <w:rFonts w:ascii="Calibri" w:hAnsi="Calibri"/>
                <w:color w:val="000000"/>
              </w:rPr>
              <w:t>Qiang</w:t>
            </w:r>
            <w:proofErr w:type="spellEnd"/>
          </w:p>
        </w:tc>
        <w:tc>
          <w:tcPr>
            <w:tcW w:w="6660" w:type="dxa"/>
            <w:noWrap/>
            <w:vAlign w:val="bottom"/>
          </w:tcPr>
          <w:p w14:paraId="73E9B7E6" w14:textId="5F906D2F" w:rsidR="00D72BC4" w:rsidRPr="00372A5E" w:rsidRDefault="00D72BC4" w:rsidP="00372A5E">
            <w:r>
              <w:rPr>
                <w:rFonts w:ascii="Calibri" w:hAnsi="Calibri"/>
                <w:color w:val="000000"/>
              </w:rPr>
              <w:t>HUAWEI</w:t>
            </w:r>
          </w:p>
        </w:tc>
      </w:tr>
      <w:tr w:rsidR="003E386A" w:rsidRPr="00DB3821" w14:paraId="755A0E75" w14:textId="77777777" w:rsidTr="003E386A">
        <w:trPr>
          <w:trHeight w:val="300"/>
        </w:trPr>
        <w:tc>
          <w:tcPr>
            <w:tcW w:w="1530" w:type="dxa"/>
            <w:noWrap/>
            <w:vAlign w:val="bottom"/>
          </w:tcPr>
          <w:p w14:paraId="1CCDC3C0" w14:textId="626DBCAD" w:rsidR="00D72BC4" w:rsidRPr="00372A5E" w:rsidRDefault="00D72BC4" w:rsidP="00372A5E">
            <w:r>
              <w:rPr>
                <w:rFonts w:ascii="Calibri" w:hAnsi="Calibri"/>
                <w:color w:val="000000"/>
              </w:rPr>
              <w:t>Lynch</w:t>
            </w:r>
          </w:p>
        </w:tc>
        <w:tc>
          <w:tcPr>
            <w:tcW w:w="1440" w:type="dxa"/>
            <w:noWrap/>
            <w:vAlign w:val="bottom"/>
          </w:tcPr>
          <w:p w14:paraId="1CDB4D75" w14:textId="4C9DD8B1" w:rsidR="00D72BC4" w:rsidRPr="00372A5E" w:rsidRDefault="00D72BC4" w:rsidP="00372A5E">
            <w:r>
              <w:rPr>
                <w:rFonts w:ascii="Calibri" w:hAnsi="Calibri"/>
                <w:color w:val="000000"/>
              </w:rPr>
              <w:t>Michael</w:t>
            </w:r>
          </w:p>
        </w:tc>
        <w:tc>
          <w:tcPr>
            <w:tcW w:w="6660" w:type="dxa"/>
            <w:noWrap/>
            <w:vAlign w:val="bottom"/>
          </w:tcPr>
          <w:p w14:paraId="24373787" w14:textId="28EFAFC9" w:rsidR="00D72BC4" w:rsidRPr="00372A5E" w:rsidRDefault="00D72BC4" w:rsidP="00372A5E">
            <w:r>
              <w:rPr>
                <w:rFonts w:ascii="Calibri" w:hAnsi="Calibri"/>
                <w:color w:val="000000"/>
              </w:rPr>
              <w:t>Nortel Networks</w:t>
            </w:r>
          </w:p>
        </w:tc>
      </w:tr>
      <w:tr w:rsidR="003E386A" w:rsidRPr="00DB3821" w14:paraId="38D5A216" w14:textId="77777777" w:rsidTr="003E386A">
        <w:trPr>
          <w:trHeight w:val="300"/>
        </w:trPr>
        <w:tc>
          <w:tcPr>
            <w:tcW w:w="1530" w:type="dxa"/>
            <w:noWrap/>
            <w:vAlign w:val="bottom"/>
          </w:tcPr>
          <w:p w14:paraId="1AE9853C" w14:textId="031D12AF" w:rsidR="00D72BC4" w:rsidRPr="00372A5E" w:rsidRDefault="00D72BC4" w:rsidP="00372A5E">
            <w:r>
              <w:rPr>
                <w:rFonts w:ascii="Calibri" w:hAnsi="Calibri"/>
                <w:color w:val="000000"/>
              </w:rPr>
              <w:t>Ma</w:t>
            </w:r>
          </w:p>
        </w:tc>
        <w:tc>
          <w:tcPr>
            <w:tcW w:w="1440" w:type="dxa"/>
            <w:noWrap/>
            <w:vAlign w:val="bottom"/>
          </w:tcPr>
          <w:p w14:paraId="0BA9037A" w14:textId="179A6716" w:rsidR="00D72BC4" w:rsidRPr="00372A5E" w:rsidRDefault="00D72BC4" w:rsidP="00372A5E">
            <w:r>
              <w:rPr>
                <w:rFonts w:ascii="Calibri" w:hAnsi="Calibri"/>
                <w:color w:val="000000"/>
              </w:rPr>
              <w:t>Jing</w:t>
            </w:r>
          </w:p>
        </w:tc>
        <w:tc>
          <w:tcPr>
            <w:tcW w:w="6660" w:type="dxa"/>
            <w:noWrap/>
            <w:vAlign w:val="bottom"/>
          </w:tcPr>
          <w:p w14:paraId="6DF70708" w14:textId="31501546" w:rsidR="00D72BC4" w:rsidRPr="00372A5E" w:rsidRDefault="00D72BC4" w:rsidP="00372A5E">
            <w:r>
              <w:rPr>
                <w:rFonts w:ascii="Calibri" w:hAnsi="Calibri"/>
                <w:color w:val="000000"/>
              </w:rPr>
              <w:t>National Institute of Information and Communications Technology (NICT)</w:t>
            </w:r>
          </w:p>
        </w:tc>
      </w:tr>
      <w:tr w:rsidR="003E386A" w:rsidRPr="00DB3821" w14:paraId="4C2373C1" w14:textId="77777777" w:rsidTr="003E386A">
        <w:trPr>
          <w:trHeight w:val="300"/>
        </w:trPr>
        <w:tc>
          <w:tcPr>
            <w:tcW w:w="1530" w:type="dxa"/>
            <w:noWrap/>
            <w:vAlign w:val="bottom"/>
          </w:tcPr>
          <w:p w14:paraId="76B7FA49" w14:textId="686508B3" w:rsidR="00D72BC4" w:rsidRPr="00372A5E" w:rsidRDefault="00D72BC4" w:rsidP="00372A5E">
            <w:r>
              <w:rPr>
                <w:rFonts w:ascii="Calibri" w:hAnsi="Calibri"/>
                <w:color w:val="000000"/>
              </w:rPr>
              <w:t>Matsumura</w:t>
            </w:r>
          </w:p>
        </w:tc>
        <w:tc>
          <w:tcPr>
            <w:tcW w:w="1440" w:type="dxa"/>
            <w:noWrap/>
            <w:vAlign w:val="bottom"/>
          </w:tcPr>
          <w:p w14:paraId="0B09A9A0" w14:textId="63662E4B" w:rsidR="00D72BC4" w:rsidRPr="00372A5E" w:rsidRDefault="00D72BC4" w:rsidP="00372A5E">
            <w:r>
              <w:rPr>
                <w:rFonts w:ascii="Calibri" w:hAnsi="Calibri"/>
                <w:color w:val="000000"/>
              </w:rPr>
              <w:t>Hiroyuki</w:t>
            </w:r>
          </w:p>
        </w:tc>
        <w:tc>
          <w:tcPr>
            <w:tcW w:w="6660" w:type="dxa"/>
            <w:noWrap/>
            <w:vAlign w:val="bottom"/>
          </w:tcPr>
          <w:p w14:paraId="0CBD1035" w14:textId="5367B6CB" w:rsidR="00D72BC4" w:rsidRPr="00372A5E" w:rsidRDefault="00D72BC4" w:rsidP="00372A5E">
            <w:r>
              <w:rPr>
                <w:rFonts w:ascii="Calibri" w:hAnsi="Calibri"/>
                <w:color w:val="000000"/>
              </w:rPr>
              <w:t>Sony Corporation</w:t>
            </w:r>
          </w:p>
        </w:tc>
      </w:tr>
      <w:tr w:rsidR="003E386A" w:rsidRPr="00DB3821" w14:paraId="33F2E8A5" w14:textId="77777777" w:rsidTr="003E386A">
        <w:trPr>
          <w:trHeight w:val="300"/>
        </w:trPr>
        <w:tc>
          <w:tcPr>
            <w:tcW w:w="1530" w:type="dxa"/>
            <w:noWrap/>
            <w:vAlign w:val="bottom"/>
          </w:tcPr>
          <w:p w14:paraId="071C9D4A" w14:textId="3E721CD4" w:rsidR="00D72BC4" w:rsidRPr="00372A5E" w:rsidRDefault="00D72BC4" w:rsidP="00372A5E">
            <w:r>
              <w:rPr>
                <w:rFonts w:ascii="Calibri" w:hAnsi="Calibri"/>
                <w:color w:val="000000"/>
              </w:rPr>
              <w:t>Millet</w:t>
            </w:r>
          </w:p>
        </w:tc>
        <w:tc>
          <w:tcPr>
            <w:tcW w:w="1440" w:type="dxa"/>
            <w:noWrap/>
            <w:vAlign w:val="bottom"/>
          </w:tcPr>
          <w:p w14:paraId="6FCAE21E" w14:textId="4285B777" w:rsidR="00D72BC4" w:rsidRPr="00372A5E" w:rsidRDefault="00D72BC4" w:rsidP="00372A5E">
            <w:r>
              <w:rPr>
                <w:rFonts w:ascii="Calibri" w:hAnsi="Calibri"/>
                <w:color w:val="000000"/>
              </w:rPr>
              <w:t>Charles</w:t>
            </w:r>
          </w:p>
        </w:tc>
        <w:tc>
          <w:tcPr>
            <w:tcW w:w="6660" w:type="dxa"/>
            <w:noWrap/>
            <w:vAlign w:val="bottom"/>
          </w:tcPr>
          <w:p w14:paraId="5551889E" w14:textId="000D1D4B" w:rsidR="00D72BC4" w:rsidRPr="00372A5E" w:rsidRDefault="00D72BC4" w:rsidP="00372A5E">
            <w:r>
              <w:rPr>
                <w:rFonts w:ascii="Calibri" w:hAnsi="Calibri"/>
                <w:color w:val="000000"/>
              </w:rPr>
              <w:t>Analog Devices Inc.</w:t>
            </w:r>
          </w:p>
        </w:tc>
      </w:tr>
      <w:tr w:rsidR="003E386A" w:rsidRPr="00DB3821" w14:paraId="3EC12207" w14:textId="77777777" w:rsidTr="003E386A">
        <w:trPr>
          <w:trHeight w:val="300"/>
        </w:trPr>
        <w:tc>
          <w:tcPr>
            <w:tcW w:w="1530" w:type="dxa"/>
            <w:noWrap/>
            <w:vAlign w:val="bottom"/>
          </w:tcPr>
          <w:p w14:paraId="08D3D437" w14:textId="59BFBBF1" w:rsidR="00D72BC4" w:rsidRPr="00372A5E" w:rsidRDefault="00D72BC4" w:rsidP="00372A5E">
            <w:r>
              <w:rPr>
                <w:rFonts w:ascii="Calibri" w:hAnsi="Calibri"/>
                <w:color w:val="000000"/>
              </w:rPr>
              <w:t>Nguyen</w:t>
            </w:r>
          </w:p>
        </w:tc>
        <w:tc>
          <w:tcPr>
            <w:tcW w:w="1440" w:type="dxa"/>
            <w:noWrap/>
            <w:vAlign w:val="bottom"/>
          </w:tcPr>
          <w:p w14:paraId="41810664" w14:textId="4DEC08A0" w:rsidR="00D72BC4" w:rsidRPr="00372A5E" w:rsidRDefault="00D72BC4" w:rsidP="00372A5E">
            <w:proofErr w:type="spellStart"/>
            <w:r>
              <w:rPr>
                <w:rFonts w:ascii="Calibri" w:hAnsi="Calibri"/>
                <w:color w:val="000000"/>
              </w:rPr>
              <w:t>Trang</w:t>
            </w:r>
            <w:proofErr w:type="spellEnd"/>
          </w:p>
        </w:tc>
        <w:tc>
          <w:tcPr>
            <w:tcW w:w="6660" w:type="dxa"/>
            <w:noWrap/>
            <w:vAlign w:val="bottom"/>
          </w:tcPr>
          <w:p w14:paraId="0DDEFDF4" w14:textId="56B7490F" w:rsidR="00D72BC4" w:rsidRPr="00372A5E" w:rsidRDefault="00D72BC4" w:rsidP="00372A5E">
            <w:proofErr w:type="spellStart"/>
            <w:r>
              <w:rPr>
                <w:rFonts w:ascii="Calibri" w:hAnsi="Calibri"/>
                <w:color w:val="000000"/>
              </w:rPr>
              <w:t>Kookmin</w:t>
            </w:r>
            <w:proofErr w:type="spellEnd"/>
            <w:r>
              <w:rPr>
                <w:rFonts w:ascii="Calibri" w:hAnsi="Calibri"/>
                <w:color w:val="000000"/>
              </w:rPr>
              <w:t xml:space="preserve"> University</w:t>
            </w:r>
          </w:p>
        </w:tc>
      </w:tr>
      <w:tr w:rsidR="003E386A" w:rsidRPr="00DB3821" w14:paraId="42F4B394" w14:textId="77777777" w:rsidTr="003E386A">
        <w:trPr>
          <w:trHeight w:val="300"/>
        </w:trPr>
        <w:tc>
          <w:tcPr>
            <w:tcW w:w="1530" w:type="dxa"/>
            <w:noWrap/>
            <w:vAlign w:val="bottom"/>
          </w:tcPr>
          <w:p w14:paraId="12433CB7" w14:textId="0A4857DF" w:rsidR="00D72BC4" w:rsidRPr="00372A5E" w:rsidRDefault="00D72BC4" w:rsidP="00372A5E">
            <w:proofErr w:type="spellStart"/>
            <w:r>
              <w:rPr>
                <w:rFonts w:ascii="Calibri" w:hAnsi="Calibri"/>
                <w:color w:val="000000"/>
              </w:rPr>
              <w:t>Oshima</w:t>
            </w:r>
            <w:proofErr w:type="spellEnd"/>
          </w:p>
        </w:tc>
        <w:tc>
          <w:tcPr>
            <w:tcW w:w="1440" w:type="dxa"/>
            <w:noWrap/>
            <w:vAlign w:val="bottom"/>
          </w:tcPr>
          <w:p w14:paraId="387CE79C" w14:textId="35C39472" w:rsidR="00D72BC4" w:rsidRPr="00372A5E" w:rsidRDefault="00D72BC4" w:rsidP="00372A5E">
            <w:proofErr w:type="spellStart"/>
            <w:r>
              <w:rPr>
                <w:rFonts w:ascii="Calibri" w:hAnsi="Calibri"/>
                <w:color w:val="000000"/>
              </w:rPr>
              <w:t>Mitsuaki</w:t>
            </w:r>
            <w:proofErr w:type="spellEnd"/>
          </w:p>
        </w:tc>
        <w:tc>
          <w:tcPr>
            <w:tcW w:w="6660" w:type="dxa"/>
            <w:noWrap/>
            <w:vAlign w:val="bottom"/>
          </w:tcPr>
          <w:p w14:paraId="2ACE2F2E" w14:textId="6EA8063F" w:rsidR="00D72BC4" w:rsidRPr="00372A5E" w:rsidRDefault="00D72BC4" w:rsidP="00372A5E">
            <w:r>
              <w:rPr>
                <w:rFonts w:ascii="Calibri" w:hAnsi="Calibri"/>
                <w:color w:val="000000"/>
              </w:rPr>
              <w:t>Panasonic Corporation</w:t>
            </w:r>
          </w:p>
        </w:tc>
      </w:tr>
      <w:tr w:rsidR="003E386A" w:rsidRPr="00DB3821" w14:paraId="1F529A37" w14:textId="77777777" w:rsidTr="003E386A">
        <w:trPr>
          <w:trHeight w:val="300"/>
        </w:trPr>
        <w:tc>
          <w:tcPr>
            <w:tcW w:w="1530" w:type="dxa"/>
            <w:noWrap/>
            <w:vAlign w:val="bottom"/>
          </w:tcPr>
          <w:p w14:paraId="409A13A0" w14:textId="2D6F5D17" w:rsidR="00D72BC4" w:rsidRPr="00372A5E" w:rsidRDefault="00D72BC4" w:rsidP="00372A5E">
            <w:r>
              <w:rPr>
                <w:rFonts w:ascii="Calibri" w:hAnsi="Calibri"/>
                <w:color w:val="000000"/>
              </w:rPr>
              <w:lastRenderedPageBreak/>
              <w:t>Perkins</w:t>
            </w:r>
          </w:p>
        </w:tc>
        <w:tc>
          <w:tcPr>
            <w:tcW w:w="1440" w:type="dxa"/>
            <w:noWrap/>
            <w:vAlign w:val="bottom"/>
          </w:tcPr>
          <w:p w14:paraId="71EFB950" w14:textId="1F1C7679" w:rsidR="00D72BC4" w:rsidRPr="00372A5E" w:rsidRDefault="00D72BC4" w:rsidP="00372A5E">
            <w:r>
              <w:rPr>
                <w:rFonts w:ascii="Calibri" w:hAnsi="Calibri"/>
                <w:color w:val="000000"/>
              </w:rPr>
              <w:t>Charles</w:t>
            </w:r>
          </w:p>
        </w:tc>
        <w:tc>
          <w:tcPr>
            <w:tcW w:w="6660" w:type="dxa"/>
            <w:noWrap/>
            <w:vAlign w:val="bottom"/>
          </w:tcPr>
          <w:p w14:paraId="14A52A40" w14:textId="04D28A93" w:rsidR="00D72BC4" w:rsidRPr="00372A5E" w:rsidRDefault="00D72BC4" w:rsidP="00372A5E">
            <w:proofErr w:type="spellStart"/>
            <w:r>
              <w:rPr>
                <w:rFonts w:ascii="Calibri" w:hAnsi="Calibri"/>
                <w:color w:val="000000"/>
              </w:rPr>
              <w:t>Futurewei</w:t>
            </w:r>
            <w:proofErr w:type="spellEnd"/>
            <w:r>
              <w:rPr>
                <w:rFonts w:ascii="Calibri" w:hAnsi="Calibri"/>
                <w:color w:val="000000"/>
              </w:rPr>
              <w:t xml:space="preserve"> Technologies</w:t>
            </w:r>
          </w:p>
        </w:tc>
      </w:tr>
      <w:tr w:rsidR="003E386A" w:rsidRPr="00DB3821" w14:paraId="76AF76F7" w14:textId="77777777" w:rsidTr="003E386A">
        <w:trPr>
          <w:trHeight w:val="300"/>
        </w:trPr>
        <w:tc>
          <w:tcPr>
            <w:tcW w:w="1530" w:type="dxa"/>
            <w:noWrap/>
            <w:vAlign w:val="bottom"/>
          </w:tcPr>
          <w:p w14:paraId="3EF2F5F7" w14:textId="4F953E85" w:rsidR="00D72BC4" w:rsidRPr="00372A5E" w:rsidRDefault="00D72BC4" w:rsidP="00372A5E">
            <w:r>
              <w:rPr>
                <w:rFonts w:ascii="Calibri" w:hAnsi="Calibri"/>
                <w:color w:val="000000"/>
              </w:rPr>
              <w:t>Petrick</w:t>
            </w:r>
          </w:p>
        </w:tc>
        <w:tc>
          <w:tcPr>
            <w:tcW w:w="1440" w:type="dxa"/>
            <w:noWrap/>
            <w:vAlign w:val="bottom"/>
          </w:tcPr>
          <w:p w14:paraId="09D2D13C" w14:textId="4079C7E2" w:rsidR="00D72BC4" w:rsidRPr="00372A5E" w:rsidRDefault="00D72BC4" w:rsidP="00372A5E">
            <w:r>
              <w:rPr>
                <w:rFonts w:ascii="Calibri" w:hAnsi="Calibri"/>
                <w:color w:val="000000"/>
              </w:rPr>
              <w:t>Albert</w:t>
            </w:r>
          </w:p>
        </w:tc>
        <w:tc>
          <w:tcPr>
            <w:tcW w:w="6660" w:type="dxa"/>
            <w:noWrap/>
            <w:vAlign w:val="bottom"/>
          </w:tcPr>
          <w:p w14:paraId="77B1AFBA" w14:textId="6D11EFBE" w:rsidR="00D72BC4" w:rsidRPr="00372A5E" w:rsidRDefault="00D72BC4" w:rsidP="00372A5E">
            <w:r>
              <w:rPr>
                <w:rFonts w:ascii="Calibri" w:hAnsi="Calibri"/>
                <w:color w:val="000000"/>
              </w:rPr>
              <w:t>Jones-Petrick and Associates, LLC.</w:t>
            </w:r>
          </w:p>
        </w:tc>
      </w:tr>
      <w:tr w:rsidR="003E386A" w:rsidRPr="00DB3821" w14:paraId="4D40831A" w14:textId="77777777" w:rsidTr="003E386A">
        <w:trPr>
          <w:trHeight w:val="300"/>
        </w:trPr>
        <w:tc>
          <w:tcPr>
            <w:tcW w:w="1530" w:type="dxa"/>
            <w:noWrap/>
            <w:vAlign w:val="bottom"/>
          </w:tcPr>
          <w:p w14:paraId="4473E06F" w14:textId="51A44A67" w:rsidR="00D72BC4" w:rsidRPr="00372A5E" w:rsidRDefault="00D72BC4" w:rsidP="00372A5E">
            <w:r>
              <w:rPr>
                <w:rFonts w:ascii="Calibri" w:hAnsi="Calibri"/>
                <w:color w:val="000000"/>
              </w:rPr>
              <w:t>Powell</w:t>
            </w:r>
          </w:p>
        </w:tc>
        <w:tc>
          <w:tcPr>
            <w:tcW w:w="1440" w:type="dxa"/>
            <w:noWrap/>
            <w:vAlign w:val="bottom"/>
          </w:tcPr>
          <w:p w14:paraId="2C75E229" w14:textId="4151FA78" w:rsidR="00D72BC4" w:rsidRPr="00372A5E" w:rsidRDefault="00D72BC4" w:rsidP="00372A5E">
            <w:r>
              <w:rPr>
                <w:rFonts w:ascii="Calibri" w:hAnsi="Calibri"/>
                <w:color w:val="000000"/>
              </w:rPr>
              <w:t>Clinton</w:t>
            </w:r>
          </w:p>
        </w:tc>
        <w:tc>
          <w:tcPr>
            <w:tcW w:w="6660" w:type="dxa"/>
            <w:noWrap/>
            <w:vAlign w:val="bottom"/>
          </w:tcPr>
          <w:p w14:paraId="4171FE95" w14:textId="5CD88AC3" w:rsidR="00D72BC4" w:rsidRPr="00372A5E" w:rsidRDefault="00D72BC4" w:rsidP="00372A5E">
            <w:r>
              <w:rPr>
                <w:rFonts w:ascii="Calibri" w:hAnsi="Calibri"/>
                <w:color w:val="000000"/>
              </w:rPr>
              <w:t>Powell Wireless Consulting, LLC</w:t>
            </w:r>
          </w:p>
        </w:tc>
      </w:tr>
      <w:tr w:rsidR="003E386A" w:rsidRPr="00DB3821" w14:paraId="1685B4DB" w14:textId="77777777" w:rsidTr="003E386A">
        <w:trPr>
          <w:trHeight w:val="300"/>
        </w:trPr>
        <w:tc>
          <w:tcPr>
            <w:tcW w:w="1530" w:type="dxa"/>
            <w:noWrap/>
            <w:vAlign w:val="bottom"/>
          </w:tcPr>
          <w:p w14:paraId="3EF268A4" w14:textId="7665C1C7" w:rsidR="00D72BC4" w:rsidRPr="00372A5E" w:rsidRDefault="00D72BC4" w:rsidP="00372A5E">
            <w:proofErr w:type="spellStart"/>
            <w:r>
              <w:rPr>
                <w:rFonts w:ascii="Calibri" w:hAnsi="Calibri"/>
                <w:color w:val="000000"/>
              </w:rPr>
              <w:t>Rabarijaona</w:t>
            </w:r>
            <w:proofErr w:type="spellEnd"/>
          </w:p>
        </w:tc>
        <w:tc>
          <w:tcPr>
            <w:tcW w:w="1440" w:type="dxa"/>
            <w:noWrap/>
            <w:vAlign w:val="bottom"/>
          </w:tcPr>
          <w:p w14:paraId="74A54081" w14:textId="67F9BB5E" w:rsidR="00D72BC4" w:rsidRPr="00372A5E" w:rsidRDefault="00D72BC4" w:rsidP="00372A5E">
            <w:proofErr w:type="spellStart"/>
            <w:r>
              <w:rPr>
                <w:rFonts w:ascii="Calibri" w:hAnsi="Calibri"/>
                <w:color w:val="000000"/>
              </w:rPr>
              <w:t>Verotiana</w:t>
            </w:r>
            <w:proofErr w:type="spellEnd"/>
          </w:p>
        </w:tc>
        <w:tc>
          <w:tcPr>
            <w:tcW w:w="6660" w:type="dxa"/>
            <w:noWrap/>
            <w:vAlign w:val="bottom"/>
          </w:tcPr>
          <w:p w14:paraId="02A88868" w14:textId="7BC07442" w:rsidR="00D72BC4" w:rsidRPr="00372A5E" w:rsidRDefault="00D72BC4" w:rsidP="00372A5E">
            <w:r>
              <w:rPr>
                <w:rFonts w:ascii="Calibri" w:hAnsi="Calibri"/>
                <w:color w:val="000000"/>
              </w:rPr>
              <w:t>National Institute of Information and Communications Technology (NICT)</w:t>
            </w:r>
          </w:p>
        </w:tc>
      </w:tr>
      <w:tr w:rsidR="003E386A" w:rsidRPr="00DB3821" w14:paraId="35464743" w14:textId="77777777" w:rsidTr="003E386A">
        <w:trPr>
          <w:trHeight w:val="300"/>
        </w:trPr>
        <w:tc>
          <w:tcPr>
            <w:tcW w:w="1530" w:type="dxa"/>
            <w:noWrap/>
            <w:vAlign w:val="bottom"/>
          </w:tcPr>
          <w:p w14:paraId="01E0498F" w14:textId="238E6360" w:rsidR="00D72BC4" w:rsidRDefault="00D72BC4">
            <w:pPr>
              <w:rPr>
                <w:rFonts w:ascii="Calibri" w:hAnsi="Calibri"/>
                <w:color w:val="000000"/>
              </w:rPr>
            </w:pPr>
            <w:proofErr w:type="spellStart"/>
            <w:r>
              <w:rPr>
                <w:rFonts w:ascii="Calibri" w:hAnsi="Calibri"/>
                <w:color w:val="000000"/>
              </w:rPr>
              <w:t>Rakanovic</w:t>
            </w:r>
            <w:proofErr w:type="spellEnd"/>
          </w:p>
        </w:tc>
        <w:tc>
          <w:tcPr>
            <w:tcW w:w="1440" w:type="dxa"/>
            <w:noWrap/>
            <w:vAlign w:val="bottom"/>
          </w:tcPr>
          <w:p w14:paraId="1472B0D8" w14:textId="618AD6AF" w:rsidR="00D72BC4" w:rsidRDefault="00D72BC4">
            <w:pPr>
              <w:rPr>
                <w:rFonts w:ascii="Calibri" w:hAnsi="Calibri"/>
                <w:color w:val="000000"/>
              </w:rPr>
            </w:pPr>
            <w:proofErr w:type="spellStart"/>
            <w:r>
              <w:rPr>
                <w:rFonts w:ascii="Calibri" w:hAnsi="Calibri"/>
                <w:color w:val="000000"/>
              </w:rPr>
              <w:t>Demir</w:t>
            </w:r>
            <w:proofErr w:type="spellEnd"/>
          </w:p>
        </w:tc>
        <w:tc>
          <w:tcPr>
            <w:tcW w:w="6660" w:type="dxa"/>
            <w:noWrap/>
            <w:vAlign w:val="bottom"/>
          </w:tcPr>
          <w:p w14:paraId="0EF7034D" w14:textId="05E13885" w:rsidR="00D72BC4" w:rsidRDefault="00D72BC4">
            <w:pPr>
              <w:rPr>
                <w:rFonts w:ascii="Calibri" w:hAnsi="Calibri"/>
                <w:color w:val="000000"/>
              </w:rPr>
            </w:pPr>
            <w:r>
              <w:rPr>
                <w:rFonts w:ascii="Calibri" w:hAnsi="Calibri"/>
                <w:color w:val="000000"/>
              </w:rPr>
              <w:t>u-</w:t>
            </w:r>
            <w:proofErr w:type="spellStart"/>
            <w:r>
              <w:rPr>
                <w:rFonts w:ascii="Calibri" w:hAnsi="Calibri"/>
                <w:color w:val="000000"/>
              </w:rPr>
              <w:t>blox</w:t>
            </w:r>
            <w:proofErr w:type="spellEnd"/>
          </w:p>
        </w:tc>
      </w:tr>
      <w:tr w:rsidR="003E386A" w:rsidRPr="00DB3821" w14:paraId="6C0574A4" w14:textId="77777777" w:rsidTr="003E386A">
        <w:trPr>
          <w:trHeight w:val="300"/>
        </w:trPr>
        <w:tc>
          <w:tcPr>
            <w:tcW w:w="1530" w:type="dxa"/>
            <w:noWrap/>
            <w:vAlign w:val="bottom"/>
          </w:tcPr>
          <w:p w14:paraId="6428A835" w14:textId="78E52041" w:rsidR="00D72BC4" w:rsidRDefault="00D72BC4">
            <w:pPr>
              <w:rPr>
                <w:rFonts w:ascii="Calibri" w:hAnsi="Calibri"/>
                <w:color w:val="000000"/>
              </w:rPr>
            </w:pPr>
            <w:proofErr w:type="spellStart"/>
            <w:r>
              <w:rPr>
                <w:rFonts w:ascii="Calibri" w:hAnsi="Calibri"/>
                <w:color w:val="000000"/>
              </w:rPr>
              <w:t>Riou</w:t>
            </w:r>
            <w:proofErr w:type="spellEnd"/>
          </w:p>
        </w:tc>
        <w:tc>
          <w:tcPr>
            <w:tcW w:w="1440" w:type="dxa"/>
            <w:noWrap/>
            <w:vAlign w:val="bottom"/>
          </w:tcPr>
          <w:p w14:paraId="06C9F56A" w14:textId="44092F05" w:rsidR="00D72BC4" w:rsidRDefault="00D72BC4">
            <w:pPr>
              <w:rPr>
                <w:rFonts w:ascii="Calibri" w:hAnsi="Calibri"/>
                <w:color w:val="000000"/>
              </w:rPr>
            </w:pPr>
            <w:r>
              <w:rPr>
                <w:rFonts w:ascii="Calibri" w:hAnsi="Calibri"/>
                <w:color w:val="000000"/>
              </w:rPr>
              <w:t>Emmanuel</w:t>
            </w:r>
          </w:p>
        </w:tc>
        <w:tc>
          <w:tcPr>
            <w:tcW w:w="6660" w:type="dxa"/>
            <w:noWrap/>
            <w:vAlign w:val="bottom"/>
          </w:tcPr>
          <w:p w14:paraId="0CD8962A" w14:textId="36AA26BB" w:rsidR="00D72BC4" w:rsidRDefault="00D72BC4">
            <w:pPr>
              <w:rPr>
                <w:rFonts w:ascii="Calibri" w:hAnsi="Calibri"/>
                <w:color w:val="000000"/>
              </w:rPr>
            </w:pPr>
            <w:proofErr w:type="spellStart"/>
            <w:r>
              <w:rPr>
                <w:rFonts w:ascii="Calibri" w:hAnsi="Calibri"/>
                <w:color w:val="000000"/>
              </w:rPr>
              <w:t>Gridbee</w:t>
            </w:r>
            <w:proofErr w:type="spellEnd"/>
            <w:r>
              <w:rPr>
                <w:rFonts w:ascii="Calibri" w:hAnsi="Calibri"/>
                <w:color w:val="000000"/>
              </w:rPr>
              <w:t xml:space="preserve"> Communications</w:t>
            </w:r>
          </w:p>
        </w:tc>
      </w:tr>
      <w:tr w:rsidR="003E386A" w:rsidRPr="00DB3821" w14:paraId="2C30C01D" w14:textId="77777777" w:rsidTr="003E386A">
        <w:trPr>
          <w:trHeight w:val="300"/>
        </w:trPr>
        <w:tc>
          <w:tcPr>
            <w:tcW w:w="1530" w:type="dxa"/>
            <w:noWrap/>
            <w:vAlign w:val="bottom"/>
          </w:tcPr>
          <w:p w14:paraId="285897F0" w14:textId="6DA3B806" w:rsidR="00D72BC4" w:rsidRDefault="00D72BC4">
            <w:pPr>
              <w:rPr>
                <w:rFonts w:ascii="Calibri" w:hAnsi="Calibri"/>
                <w:color w:val="000000"/>
              </w:rPr>
            </w:pPr>
            <w:r>
              <w:rPr>
                <w:rFonts w:ascii="Calibri" w:hAnsi="Calibri"/>
                <w:color w:val="000000"/>
              </w:rPr>
              <w:t>Roberts</w:t>
            </w:r>
          </w:p>
        </w:tc>
        <w:tc>
          <w:tcPr>
            <w:tcW w:w="1440" w:type="dxa"/>
            <w:noWrap/>
            <w:vAlign w:val="bottom"/>
          </w:tcPr>
          <w:p w14:paraId="69C99C70" w14:textId="36E9DE63" w:rsidR="00D72BC4" w:rsidRDefault="00D72BC4">
            <w:pPr>
              <w:rPr>
                <w:rFonts w:ascii="Calibri" w:hAnsi="Calibri"/>
                <w:color w:val="000000"/>
              </w:rPr>
            </w:pPr>
            <w:r>
              <w:rPr>
                <w:rFonts w:ascii="Calibri" w:hAnsi="Calibri"/>
                <w:color w:val="000000"/>
              </w:rPr>
              <w:t>Richard</w:t>
            </w:r>
          </w:p>
        </w:tc>
        <w:tc>
          <w:tcPr>
            <w:tcW w:w="6660" w:type="dxa"/>
            <w:noWrap/>
            <w:vAlign w:val="bottom"/>
          </w:tcPr>
          <w:p w14:paraId="7683751D" w14:textId="78C2311E" w:rsidR="00D72BC4" w:rsidRDefault="00D72BC4">
            <w:pPr>
              <w:rPr>
                <w:rFonts w:ascii="Calibri" w:hAnsi="Calibri"/>
                <w:color w:val="000000"/>
              </w:rPr>
            </w:pPr>
            <w:r>
              <w:rPr>
                <w:rFonts w:ascii="Calibri" w:hAnsi="Calibri"/>
                <w:color w:val="000000"/>
              </w:rPr>
              <w:t>Intel Corporation</w:t>
            </w:r>
          </w:p>
        </w:tc>
      </w:tr>
      <w:tr w:rsidR="003E386A" w:rsidRPr="00DB3821" w14:paraId="525DB514" w14:textId="77777777" w:rsidTr="003E386A">
        <w:trPr>
          <w:trHeight w:val="300"/>
        </w:trPr>
        <w:tc>
          <w:tcPr>
            <w:tcW w:w="1530" w:type="dxa"/>
            <w:noWrap/>
            <w:vAlign w:val="bottom"/>
          </w:tcPr>
          <w:p w14:paraId="6546E5A2" w14:textId="44FFC93B" w:rsidR="00D72BC4" w:rsidRDefault="00D72BC4">
            <w:pPr>
              <w:rPr>
                <w:rFonts w:ascii="Calibri" w:hAnsi="Calibri"/>
                <w:color w:val="000000"/>
              </w:rPr>
            </w:pPr>
            <w:r>
              <w:rPr>
                <w:rFonts w:ascii="Calibri" w:hAnsi="Calibri"/>
                <w:color w:val="000000"/>
              </w:rPr>
              <w:t>Rolfe</w:t>
            </w:r>
          </w:p>
        </w:tc>
        <w:tc>
          <w:tcPr>
            <w:tcW w:w="1440" w:type="dxa"/>
            <w:noWrap/>
            <w:vAlign w:val="bottom"/>
          </w:tcPr>
          <w:p w14:paraId="6BE47488" w14:textId="27867570" w:rsidR="00D72BC4" w:rsidRDefault="00D72BC4">
            <w:pPr>
              <w:rPr>
                <w:rFonts w:ascii="Calibri" w:hAnsi="Calibri"/>
                <w:color w:val="000000"/>
              </w:rPr>
            </w:pPr>
            <w:r>
              <w:rPr>
                <w:rFonts w:ascii="Calibri" w:hAnsi="Calibri"/>
                <w:color w:val="000000"/>
              </w:rPr>
              <w:t>Benjamin</w:t>
            </w:r>
          </w:p>
        </w:tc>
        <w:tc>
          <w:tcPr>
            <w:tcW w:w="6660" w:type="dxa"/>
            <w:noWrap/>
            <w:vAlign w:val="bottom"/>
          </w:tcPr>
          <w:p w14:paraId="365768D6" w14:textId="6F09D012" w:rsidR="00D72BC4" w:rsidRDefault="00D72BC4">
            <w:pPr>
              <w:rPr>
                <w:rFonts w:ascii="Calibri" w:hAnsi="Calibri"/>
                <w:color w:val="000000"/>
              </w:rPr>
            </w:pPr>
            <w:r>
              <w:rPr>
                <w:rFonts w:ascii="Calibri" w:hAnsi="Calibri"/>
                <w:color w:val="000000"/>
              </w:rPr>
              <w:t>Blind Creek Associates</w:t>
            </w:r>
          </w:p>
        </w:tc>
      </w:tr>
      <w:tr w:rsidR="003E386A" w:rsidRPr="00DB3821" w14:paraId="4BC89198" w14:textId="77777777" w:rsidTr="003E386A">
        <w:trPr>
          <w:trHeight w:val="300"/>
        </w:trPr>
        <w:tc>
          <w:tcPr>
            <w:tcW w:w="1530" w:type="dxa"/>
            <w:noWrap/>
            <w:vAlign w:val="bottom"/>
          </w:tcPr>
          <w:p w14:paraId="6FF8AA36" w14:textId="609BCFA2" w:rsidR="00D72BC4" w:rsidRDefault="00D72BC4">
            <w:pPr>
              <w:rPr>
                <w:rFonts w:ascii="Calibri" w:hAnsi="Calibri"/>
                <w:color w:val="000000"/>
              </w:rPr>
            </w:pPr>
            <w:r>
              <w:rPr>
                <w:rFonts w:ascii="Calibri" w:hAnsi="Calibri"/>
                <w:color w:val="000000"/>
              </w:rPr>
              <w:t>Sato</w:t>
            </w:r>
          </w:p>
        </w:tc>
        <w:tc>
          <w:tcPr>
            <w:tcW w:w="1440" w:type="dxa"/>
            <w:noWrap/>
            <w:vAlign w:val="bottom"/>
          </w:tcPr>
          <w:p w14:paraId="31A6D3AD" w14:textId="4EA9122B" w:rsidR="00D72BC4" w:rsidRDefault="00D72BC4">
            <w:pPr>
              <w:rPr>
                <w:rFonts w:ascii="Calibri" w:hAnsi="Calibri"/>
                <w:color w:val="000000"/>
              </w:rPr>
            </w:pPr>
            <w:r>
              <w:rPr>
                <w:rFonts w:ascii="Calibri" w:hAnsi="Calibri"/>
                <w:color w:val="000000"/>
              </w:rPr>
              <w:t>Noriyuki</w:t>
            </w:r>
          </w:p>
        </w:tc>
        <w:tc>
          <w:tcPr>
            <w:tcW w:w="6660" w:type="dxa"/>
            <w:noWrap/>
            <w:vAlign w:val="bottom"/>
          </w:tcPr>
          <w:p w14:paraId="681369A3" w14:textId="53542A21" w:rsidR="00D72BC4" w:rsidRDefault="00D72BC4">
            <w:pPr>
              <w:rPr>
                <w:rFonts w:ascii="Calibri" w:hAnsi="Calibri"/>
                <w:color w:val="000000"/>
              </w:rPr>
            </w:pPr>
            <w:r>
              <w:rPr>
                <w:rFonts w:ascii="Calibri" w:hAnsi="Calibri"/>
                <w:color w:val="000000"/>
              </w:rPr>
              <w:t>Oki Electric Industry Co., Ltd.</w:t>
            </w:r>
          </w:p>
        </w:tc>
      </w:tr>
      <w:tr w:rsidR="003E386A" w:rsidRPr="00DB3821" w14:paraId="73F3A3FE" w14:textId="77777777" w:rsidTr="003E386A">
        <w:trPr>
          <w:trHeight w:val="300"/>
        </w:trPr>
        <w:tc>
          <w:tcPr>
            <w:tcW w:w="1530" w:type="dxa"/>
            <w:noWrap/>
            <w:vAlign w:val="bottom"/>
          </w:tcPr>
          <w:p w14:paraId="688645F7" w14:textId="7DFE4B9A" w:rsidR="00D72BC4" w:rsidRDefault="00D72BC4">
            <w:pPr>
              <w:rPr>
                <w:rFonts w:ascii="Calibri" w:hAnsi="Calibri"/>
                <w:color w:val="000000"/>
              </w:rPr>
            </w:pPr>
            <w:r>
              <w:rPr>
                <w:rFonts w:ascii="Calibri" w:hAnsi="Calibri"/>
                <w:color w:val="000000"/>
              </w:rPr>
              <w:t>Serafimovski</w:t>
            </w:r>
          </w:p>
        </w:tc>
        <w:tc>
          <w:tcPr>
            <w:tcW w:w="1440" w:type="dxa"/>
            <w:noWrap/>
            <w:vAlign w:val="bottom"/>
          </w:tcPr>
          <w:p w14:paraId="0236F518" w14:textId="7147894F" w:rsidR="00D72BC4" w:rsidRDefault="00D72BC4">
            <w:pPr>
              <w:rPr>
                <w:rFonts w:ascii="Calibri" w:hAnsi="Calibri"/>
                <w:color w:val="000000"/>
              </w:rPr>
            </w:pPr>
            <w:r>
              <w:rPr>
                <w:rFonts w:ascii="Calibri" w:hAnsi="Calibri"/>
                <w:color w:val="000000"/>
              </w:rPr>
              <w:t>Nikola</w:t>
            </w:r>
          </w:p>
        </w:tc>
        <w:tc>
          <w:tcPr>
            <w:tcW w:w="6660" w:type="dxa"/>
            <w:noWrap/>
            <w:vAlign w:val="bottom"/>
          </w:tcPr>
          <w:p w14:paraId="11653D76" w14:textId="1B685D52" w:rsidR="00D72BC4" w:rsidRDefault="00D72BC4">
            <w:pPr>
              <w:rPr>
                <w:rFonts w:ascii="Calibri" w:hAnsi="Calibri"/>
                <w:color w:val="000000"/>
              </w:rPr>
            </w:pPr>
            <w:proofErr w:type="spellStart"/>
            <w:r>
              <w:rPr>
                <w:rFonts w:ascii="Calibri" w:hAnsi="Calibri"/>
                <w:color w:val="000000"/>
              </w:rPr>
              <w:t>pureLiFi</w:t>
            </w:r>
            <w:proofErr w:type="spellEnd"/>
          </w:p>
        </w:tc>
      </w:tr>
      <w:tr w:rsidR="003E386A" w:rsidRPr="00DB3821" w14:paraId="73FF43F8" w14:textId="77777777" w:rsidTr="003E386A">
        <w:trPr>
          <w:trHeight w:val="300"/>
        </w:trPr>
        <w:tc>
          <w:tcPr>
            <w:tcW w:w="1530" w:type="dxa"/>
            <w:noWrap/>
            <w:vAlign w:val="bottom"/>
          </w:tcPr>
          <w:p w14:paraId="64E74D18" w14:textId="1E4D0520" w:rsidR="00D72BC4" w:rsidRDefault="00D72BC4">
            <w:pPr>
              <w:rPr>
                <w:rFonts w:ascii="Calibri" w:hAnsi="Calibri"/>
                <w:color w:val="000000"/>
              </w:rPr>
            </w:pPr>
            <w:r>
              <w:rPr>
                <w:rFonts w:ascii="Calibri" w:hAnsi="Calibri"/>
                <w:color w:val="000000"/>
              </w:rPr>
              <w:t>Shah</w:t>
            </w:r>
          </w:p>
        </w:tc>
        <w:tc>
          <w:tcPr>
            <w:tcW w:w="1440" w:type="dxa"/>
            <w:noWrap/>
            <w:vAlign w:val="bottom"/>
          </w:tcPr>
          <w:p w14:paraId="18857B72" w14:textId="6F217C91" w:rsidR="00D72BC4" w:rsidRDefault="00D72BC4">
            <w:pPr>
              <w:rPr>
                <w:rFonts w:ascii="Calibri" w:hAnsi="Calibri"/>
                <w:color w:val="000000"/>
              </w:rPr>
            </w:pPr>
            <w:r>
              <w:rPr>
                <w:rFonts w:ascii="Calibri" w:hAnsi="Calibri"/>
                <w:color w:val="000000"/>
              </w:rPr>
              <w:t>Kunal</w:t>
            </w:r>
          </w:p>
        </w:tc>
        <w:tc>
          <w:tcPr>
            <w:tcW w:w="6660" w:type="dxa"/>
            <w:noWrap/>
            <w:vAlign w:val="bottom"/>
          </w:tcPr>
          <w:p w14:paraId="53DD8334" w14:textId="1A362EF8" w:rsidR="00D72BC4" w:rsidRDefault="00D72BC4">
            <w:pPr>
              <w:rPr>
                <w:rFonts w:ascii="Calibri" w:hAnsi="Calibri"/>
                <w:color w:val="000000"/>
              </w:rPr>
            </w:pPr>
            <w:r>
              <w:rPr>
                <w:rFonts w:ascii="Calibri" w:hAnsi="Calibri"/>
                <w:color w:val="000000"/>
              </w:rPr>
              <w:t>Silver Spring Networks Inc.</w:t>
            </w:r>
          </w:p>
        </w:tc>
      </w:tr>
      <w:tr w:rsidR="003E386A" w:rsidRPr="00DB3821" w14:paraId="14A62BF4" w14:textId="77777777" w:rsidTr="003E386A">
        <w:trPr>
          <w:trHeight w:val="300"/>
        </w:trPr>
        <w:tc>
          <w:tcPr>
            <w:tcW w:w="1530" w:type="dxa"/>
            <w:noWrap/>
            <w:vAlign w:val="bottom"/>
          </w:tcPr>
          <w:p w14:paraId="4D0690CD" w14:textId="4E22E4F2" w:rsidR="00D72BC4" w:rsidRDefault="00D72BC4">
            <w:pPr>
              <w:rPr>
                <w:rFonts w:ascii="Calibri" w:hAnsi="Calibri"/>
                <w:color w:val="000000"/>
              </w:rPr>
            </w:pPr>
            <w:r>
              <w:rPr>
                <w:rFonts w:ascii="Calibri" w:hAnsi="Calibri"/>
                <w:color w:val="000000"/>
              </w:rPr>
              <w:t>Shimada</w:t>
            </w:r>
          </w:p>
        </w:tc>
        <w:tc>
          <w:tcPr>
            <w:tcW w:w="1440" w:type="dxa"/>
            <w:noWrap/>
            <w:vAlign w:val="bottom"/>
          </w:tcPr>
          <w:p w14:paraId="0FEDDF65" w14:textId="7EF4002D" w:rsidR="00D72BC4" w:rsidRDefault="00D72BC4">
            <w:pPr>
              <w:rPr>
                <w:rFonts w:ascii="Calibri" w:hAnsi="Calibri"/>
                <w:color w:val="000000"/>
              </w:rPr>
            </w:pPr>
            <w:r>
              <w:rPr>
                <w:rFonts w:ascii="Calibri" w:hAnsi="Calibri"/>
                <w:color w:val="000000"/>
              </w:rPr>
              <w:t>Shusaku</w:t>
            </w:r>
          </w:p>
        </w:tc>
        <w:tc>
          <w:tcPr>
            <w:tcW w:w="6660" w:type="dxa"/>
            <w:noWrap/>
            <w:vAlign w:val="bottom"/>
          </w:tcPr>
          <w:p w14:paraId="339FCDC7" w14:textId="321E6D13" w:rsidR="00D72BC4" w:rsidRDefault="00D72BC4">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w:t>
            </w:r>
          </w:p>
        </w:tc>
      </w:tr>
      <w:tr w:rsidR="003E386A" w:rsidRPr="00DB3821" w14:paraId="1555DC0A" w14:textId="77777777" w:rsidTr="003E386A">
        <w:trPr>
          <w:trHeight w:val="300"/>
        </w:trPr>
        <w:tc>
          <w:tcPr>
            <w:tcW w:w="1530" w:type="dxa"/>
            <w:noWrap/>
            <w:vAlign w:val="bottom"/>
          </w:tcPr>
          <w:p w14:paraId="45F0EF41" w14:textId="638F38C5" w:rsidR="00D72BC4" w:rsidRDefault="00D72BC4">
            <w:pPr>
              <w:rPr>
                <w:rFonts w:ascii="Calibri" w:hAnsi="Calibri"/>
                <w:color w:val="000000"/>
              </w:rPr>
            </w:pPr>
            <w:r>
              <w:rPr>
                <w:rFonts w:ascii="Calibri" w:hAnsi="Calibri"/>
                <w:color w:val="000000"/>
              </w:rPr>
              <w:t>Shimizu</w:t>
            </w:r>
          </w:p>
        </w:tc>
        <w:tc>
          <w:tcPr>
            <w:tcW w:w="1440" w:type="dxa"/>
            <w:noWrap/>
            <w:vAlign w:val="bottom"/>
          </w:tcPr>
          <w:p w14:paraId="4717729F" w14:textId="73EA1C80" w:rsidR="00D72BC4" w:rsidRDefault="00D72BC4">
            <w:pPr>
              <w:rPr>
                <w:rFonts w:ascii="Calibri" w:hAnsi="Calibri"/>
                <w:color w:val="000000"/>
              </w:rPr>
            </w:pPr>
            <w:r>
              <w:rPr>
                <w:rFonts w:ascii="Calibri" w:hAnsi="Calibri"/>
                <w:color w:val="000000"/>
              </w:rPr>
              <w:t>Masashi</w:t>
            </w:r>
          </w:p>
        </w:tc>
        <w:tc>
          <w:tcPr>
            <w:tcW w:w="6660" w:type="dxa"/>
            <w:noWrap/>
            <w:vAlign w:val="bottom"/>
          </w:tcPr>
          <w:p w14:paraId="699507B7" w14:textId="7A6D7A08" w:rsidR="00D72BC4" w:rsidRDefault="00D72BC4">
            <w:pPr>
              <w:rPr>
                <w:rFonts w:ascii="Calibri" w:hAnsi="Calibri"/>
                <w:color w:val="000000"/>
              </w:rPr>
            </w:pPr>
            <w:r>
              <w:rPr>
                <w:rFonts w:ascii="Calibri" w:hAnsi="Calibri"/>
                <w:color w:val="000000"/>
              </w:rPr>
              <w:t>Nippon Telegraph and Telephone Corporation (NTT)</w:t>
            </w:r>
          </w:p>
        </w:tc>
      </w:tr>
      <w:tr w:rsidR="003E386A" w:rsidRPr="00DB3821" w14:paraId="49B47E69" w14:textId="77777777" w:rsidTr="003E386A">
        <w:trPr>
          <w:trHeight w:val="300"/>
        </w:trPr>
        <w:tc>
          <w:tcPr>
            <w:tcW w:w="1530" w:type="dxa"/>
            <w:noWrap/>
            <w:vAlign w:val="bottom"/>
          </w:tcPr>
          <w:p w14:paraId="19E715F8" w14:textId="017C6FD3" w:rsidR="00D72BC4" w:rsidRDefault="00D72BC4">
            <w:pPr>
              <w:rPr>
                <w:rFonts w:ascii="Calibri" w:hAnsi="Calibri"/>
                <w:color w:val="000000"/>
              </w:rPr>
            </w:pPr>
            <w:r>
              <w:rPr>
                <w:rFonts w:ascii="Calibri" w:hAnsi="Calibri"/>
                <w:color w:val="000000"/>
              </w:rPr>
              <w:t>Stuebing</w:t>
            </w:r>
          </w:p>
        </w:tc>
        <w:tc>
          <w:tcPr>
            <w:tcW w:w="1440" w:type="dxa"/>
            <w:noWrap/>
            <w:vAlign w:val="bottom"/>
          </w:tcPr>
          <w:p w14:paraId="5142969F" w14:textId="6531F4DD" w:rsidR="00D72BC4" w:rsidRDefault="00D72BC4">
            <w:pPr>
              <w:rPr>
                <w:rFonts w:ascii="Calibri" w:hAnsi="Calibri"/>
                <w:color w:val="000000"/>
              </w:rPr>
            </w:pPr>
            <w:r>
              <w:rPr>
                <w:rFonts w:ascii="Calibri" w:hAnsi="Calibri"/>
                <w:color w:val="000000"/>
              </w:rPr>
              <w:t>Gary</w:t>
            </w:r>
          </w:p>
        </w:tc>
        <w:tc>
          <w:tcPr>
            <w:tcW w:w="6660" w:type="dxa"/>
            <w:noWrap/>
            <w:vAlign w:val="bottom"/>
          </w:tcPr>
          <w:p w14:paraId="02992F34" w14:textId="2F2676DE" w:rsidR="00D72BC4" w:rsidRDefault="00D72BC4">
            <w:pPr>
              <w:rPr>
                <w:rFonts w:ascii="Calibri" w:hAnsi="Calibri"/>
                <w:color w:val="000000"/>
              </w:rPr>
            </w:pPr>
            <w:r>
              <w:rPr>
                <w:rFonts w:ascii="Calibri" w:hAnsi="Calibri"/>
                <w:color w:val="000000"/>
              </w:rPr>
              <w:t>Cisco Systems, Inc.</w:t>
            </w:r>
          </w:p>
        </w:tc>
      </w:tr>
      <w:tr w:rsidR="003E386A" w:rsidRPr="00DB3821" w14:paraId="4F77F284" w14:textId="77777777" w:rsidTr="003E386A">
        <w:trPr>
          <w:trHeight w:val="300"/>
        </w:trPr>
        <w:tc>
          <w:tcPr>
            <w:tcW w:w="1530" w:type="dxa"/>
            <w:noWrap/>
            <w:vAlign w:val="bottom"/>
          </w:tcPr>
          <w:p w14:paraId="2C62558B" w14:textId="4720DF08" w:rsidR="00D72BC4" w:rsidRDefault="00D72BC4">
            <w:pPr>
              <w:rPr>
                <w:rFonts w:ascii="Calibri" w:hAnsi="Calibri"/>
                <w:color w:val="000000"/>
              </w:rPr>
            </w:pPr>
            <w:r>
              <w:rPr>
                <w:rFonts w:ascii="Calibri" w:hAnsi="Calibri"/>
                <w:color w:val="000000"/>
              </w:rPr>
              <w:t>Sturek</w:t>
            </w:r>
          </w:p>
        </w:tc>
        <w:tc>
          <w:tcPr>
            <w:tcW w:w="1440" w:type="dxa"/>
            <w:noWrap/>
            <w:vAlign w:val="bottom"/>
          </w:tcPr>
          <w:p w14:paraId="53788658" w14:textId="031668B8" w:rsidR="00D72BC4" w:rsidRDefault="00D72BC4">
            <w:pPr>
              <w:rPr>
                <w:rFonts w:ascii="Calibri" w:hAnsi="Calibri"/>
                <w:color w:val="000000"/>
              </w:rPr>
            </w:pPr>
            <w:r>
              <w:rPr>
                <w:rFonts w:ascii="Calibri" w:hAnsi="Calibri"/>
                <w:color w:val="000000"/>
              </w:rPr>
              <w:t>Don</w:t>
            </w:r>
          </w:p>
        </w:tc>
        <w:tc>
          <w:tcPr>
            <w:tcW w:w="6660" w:type="dxa"/>
            <w:noWrap/>
            <w:vAlign w:val="bottom"/>
          </w:tcPr>
          <w:p w14:paraId="51C6B76F" w14:textId="01A97B0A" w:rsidR="00D72BC4" w:rsidRDefault="00D72BC4">
            <w:pPr>
              <w:rPr>
                <w:rFonts w:ascii="Calibri" w:hAnsi="Calibri"/>
                <w:color w:val="000000"/>
              </w:rPr>
            </w:pPr>
            <w:r>
              <w:rPr>
                <w:rFonts w:ascii="Calibri" w:hAnsi="Calibri"/>
                <w:color w:val="000000"/>
              </w:rPr>
              <w:t>Silver Spring Networks Inc.</w:t>
            </w:r>
          </w:p>
        </w:tc>
      </w:tr>
      <w:tr w:rsidR="003E386A" w:rsidRPr="00DB3821" w14:paraId="1502D51D" w14:textId="77777777" w:rsidTr="003E386A">
        <w:trPr>
          <w:trHeight w:val="300"/>
        </w:trPr>
        <w:tc>
          <w:tcPr>
            <w:tcW w:w="1530" w:type="dxa"/>
            <w:noWrap/>
            <w:vAlign w:val="bottom"/>
          </w:tcPr>
          <w:p w14:paraId="479F9FF3" w14:textId="3B02DC7F" w:rsidR="00D72BC4" w:rsidRDefault="00D72BC4">
            <w:pPr>
              <w:rPr>
                <w:rFonts w:ascii="Calibri" w:hAnsi="Calibri"/>
                <w:color w:val="000000"/>
              </w:rPr>
            </w:pPr>
            <w:proofErr w:type="spellStart"/>
            <w:r>
              <w:rPr>
                <w:rFonts w:ascii="Calibri" w:hAnsi="Calibri"/>
                <w:color w:val="000000"/>
              </w:rPr>
              <w:t>Togashi</w:t>
            </w:r>
            <w:proofErr w:type="spellEnd"/>
          </w:p>
        </w:tc>
        <w:tc>
          <w:tcPr>
            <w:tcW w:w="1440" w:type="dxa"/>
            <w:noWrap/>
            <w:vAlign w:val="bottom"/>
          </w:tcPr>
          <w:p w14:paraId="51C7F9A1" w14:textId="4562124E" w:rsidR="00D72BC4" w:rsidRDefault="00D72BC4">
            <w:pPr>
              <w:rPr>
                <w:rFonts w:ascii="Calibri" w:hAnsi="Calibri"/>
                <w:color w:val="000000"/>
              </w:rPr>
            </w:pPr>
            <w:r>
              <w:rPr>
                <w:rFonts w:ascii="Calibri" w:hAnsi="Calibri"/>
                <w:color w:val="000000"/>
              </w:rPr>
              <w:t>Kou</w:t>
            </w:r>
          </w:p>
        </w:tc>
        <w:tc>
          <w:tcPr>
            <w:tcW w:w="6660" w:type="dxa"/>
            <w:noWrap/>
            <w:vAlign w:val="bottom"/>
          </w:tcPr>
          <w:p w14:paraId="7FC072D8" w14:textId="667ED71F" w:rsidR="00D72BC4" w:rsidRDefault="00D72BC4">
            <w:pPr>
              <w:rPr>
                <w:rFonts w:ascii="Calibri" w:hAnsi="Calibri"/>
                <w:color w:val="000000"/>
              </w:rPr>
            </w:pPr>
            <w:r>
              <w:rPr>
                <w:rFonts w:ascii="Calibri" w:hAnsi="Calibri"/>
                <w:color w:val="000000"/>
              </w:rPr>
              <w:t>TOSHIBA Corporation</w:t>
            </w:r>
          </w:p>
        </w:tc>
      </w:tr>
      <w:tr w:rsidR="003E386A" w:rsidRPr="00DB3821" w14:paraId="416F4EA7" w14:textId="77777777" w:rsidTr="003E386A">
        <w:trPr>
          <w:trHeight w:val="300"/>
        </w:trPr>
        <w:tc>
          <w:tcPr>
            <w:tcW w:w="1530" w:type="dxa"/>
            <w:noWrap/>
            <w:vAlign w:val="bottom"/>
          </w:tcPr>
          <w:p w14:paraId="28B66AC4" w14:textId="590772C4" w:rsidR="00D72BC4" w:rsidRDefault="00D72BC4" w:rsidP="003E386A">
            <w:pPr>
              <w:rPr>
                <w:rFonts w:ascii="Calibri" w:hAnsi="Calibri"/>
                <w:color w:val="000000"/>
              </w:rPr>
            </w:pPr>
            <w:proofErr w:type="spellStart"/>
            <w:r>
              <w:rPr>
                <w:rFonts w:ascii="Calibri" w:hAnsi="Calibri"/>
                <w:color w:val="000000"/>
              </w:rPr>
              <w:t>T</w:t>
            </w:r>
            <w:r w:rsidR="003E386A">
              <w:rPr>
                <w:rFonts w:ascii="Calibri" w:hAnsi="Calibri"/>
                <w:color w:val="000000"/>
              </w:rPr>
              <w:t>oshinaga</w:t>
            </w:r>
            <w:proofErr w:type="spellEnd"/>
          </w:p>
        </w:tc>
        <w:tc>
          <w:tcPr>
            <w:tcW w:w="1440" w:type="dxa"/>
            <w:noWrap/>
            <w:vAlign w:val="bottom"/>
          </w:tcPr>
          <w:p w14:paraId="792AA1A3" w14:textId="55C068E9" w:rsidR="00D72BC4" w:rsidRDefault="00D72BC4">
            <w:pPr>
              <w:rPr>
                <w:rFonts w:ascii="Calibri" w:hAnsi="Calibri"/>
                <w:color w:val="000000"/>
              </w:rPr>
            </w:pPr>
            <w:r>
              <w:rPr>
                <w:rFonts w:ascii="Calibri" w:hAnsi="Calibri"/>
                <w:color w:val="000000"/>
              </w:rPr>
              <w:t>Hideki</w:t>
            </w:r>
          </w:p>
        </w:tc>
        <w:tc>
          <w:tcPr>
            <w:tcW w:w="6660" w:type="dxa"/>
            <w:noWrap/>
            <w:vAlign w:val="bottom"/>
          </w:tcPr>
          <w:p w14:paraId="7387F282" w14:textId="0B7C81F2" w:rsidR="00D72BC4" w:rsidRDefault="00D72BC4">
            <w:pPr>
              <w:rPr>
                <w:rFonts w:ascii="Calibri" w:hAnsi="Calibri"/>
                <w:color w:val="000000"/>
              </w:rPr>
            </w:pPr>
            <w:r>
              <w:rPr>
                <w:rFonts w:ascii="Calibri" w:hAnsi="Calibri"/>
                <w:color w:val="000000"/>
              </w:rPr>
              <w:t>NTT</w:t>
            </w:r>
          </w:p>
        </w:tc>
      </w:tr>
      <w:tr w:rsidR="003E386A" w:rsidRPr="00DB3821" w14:paraId="3721EF88" w14:textId="77777777" w:rsidTr="003E386A">
        <w:trPr>
          <w:trHeight w:val="300"/>
        </w:trPr>
        <w:tc>
          <w:tcPr>
            <w:tcW w:w="1530" w:type="dxa"/>
            <w:noWrap/>
            <w:vAlign w:val="bottom"/>
          </w:tcPr>
          <w:p w14:paraId="66292605" w14:textId="7187BB3C" w:rsidR="00D72BC4" w:rsidRDefault="00D72BC4">
            <w:pPr>
              <w:rPr>
                <w:rFonts w:ascii="Calibri" w:hAnsi="Calibri"/>
                <w:color w:val="000000"/>
              </w:rPr>
            </w:pPr>
            <w:proofErr w:type="spellStart"/>
            <w:r>
              <w:rPr>
                <w:rFonts w:ascii="Calibri" w:hAnsi="Calibri"/>
                <w:color w:val="000000"/>
              </w:rPr>
              <w:t>Tsonev</w:t>
            </w:r>
            <w:proofErr w:type="spellEnd"/>
          </w:p>
        </w:tc>
        <w:tc>
          <w:tcPr>
            <w:tcW w:w="1440" w:type="dxa"/>
            <w:noWrap/>
            <w:vAlign w:val="bottom"/>
          </w:tcPr>
          <w:p w14:paraId="53A48759" w14:textId="13D7A551" w:rsidR="00D72BC4" w:rsidRDefault="00D72BC4">
            <w:pPr>
              <w:rPr>
                <w:rFonts w:ascii="Calibri" w:hAnsi="Calibri"/>
                <w:color w:val="000000"/>
              </w:rPr>
            </w:pPr>
            <w:proofErr w:type="spellStart"/>
            <w:r>
              <w:rPr>
                <w:rFonts w:ascii="Calibri" w:hAnsi="Calibri"/>
                <w:color w:val="000000"/>
              </w:rPr>
              <w:t>Dobroslav</w:t>
            </w:r>
            <w:proofErr w:type="spellEnd"/>
          </w:p>
        </w:tc>
        <w:tc>
          <w:tcPr>
            <w:tcW w:w="6660" w:type="dxa"/>
            <w:noWrap/>
            <w:vAlign w:val="bottom"/>
          </w:tcPr>
          <w:p w14:paraId="69E952FF" w14:textId="0AE64EE2" w:rsidR="00D72BC4" w:rsidRDefault="00D72BC4">
            <w:pPr>
              <w:rPr>
                <w:rFonts w:ascii="Calibri" w:hAnsi="Calibri"/>
                <w:color w:val="000000"/>
              </w:rPr>
            </w:pPr>
            <w:proofErr w:type="spellStart"/>
            <w:r>
              <w:rPr>
                <w:rFonts w:ascii="Calibri" w:hAnsi="Calibri"/>
                <w:color w:val="000000"/>
              </w:rPr>
              <w:t>pureLiFi</w:t>
            </w:r>
            <w:proofErr w:type="spellEnd"/>
          </w:p>
        </w:tc>
      </w:tr>
      <w:tr w:rsidR="003E386A" w:rsidRPr="00DB3821" w14:paraId="04AB28FE" w14:textId="77777777" w:rsidTr="003E386A">
        <w:trPr>
          <w:trHeight w:val="300"/>
        </w:trPr>
        <w:tc>
          <w:tcPr>
            <w:tcW w:w="1530" w:type="dxa"/>
            <w:noWrap/>
            <w:vAlign w:val="bottom"/>
          </w:tcPr>
          <w:p w14:paraId="2BEF07A7" w14:textId="2B257FA6" w:rsidR="00D72BC4" w:rsidRDefault="00D72BC4">
            <w:pPr>
              <w:rPr>
                <w:rFonts w:ascii="Calibri" w:hAnsi="Calibri"/>
                <w:color w:val="000000"/>
              </w:rPr>
            </w:pPr>
            <w:r>
              <w:rPr>
                <w:rFonts w:ascii="Calibri" w:hAnsi="Calibri"/>
                <w:color w:val="000000"/>
              </w:rPr>
              <w:t>Verso</w:t>
            </w:r>
          </w:p>
        </w:tc>
        <w:tc>
          <w:tcPr>
            <w:tcW w:w="1440" w:type="dxa"/>
            <w:noWrap/>
            <w:vAlign w:val="bottom"/>
          </w:tcPr>
          <w:p w14:paraId="0C0563F1" w14:textId="5F52003C" w:rsidR="00D72BC4" w:rsidRDefault="00D72BC4">
            <w:pPr>
              <w:rPr>
                <w:rFonts w:ascii="Calibri" w:hAnsi="Calibri"/>
                <w:color w:val="000000"/>
              </w:rPr>
            </w:pPr>
            <w:r>
              <w:rPr>
                <w:rFonts w:ascii="Calibri" w:hAnsi="Calibri"/>
                <w:color w:val="000000"/>
              </w:rPr>
              <w:t>Billy</w:t>
            </w:r>
          </w:p>
        </w:tc>
        <w:tc>
          <w:tcPr>
            <w:tcW w:w="6660" w:type="dxa"/>
            <w:noWrap/>
            <w:vAlign w:val="bottom"/>
          </w:tcPr>
          <w:p w14:paraId="45D7D8F6" w14:textId="15542C5E" w:rsidR="00D72BC4" w:rsidRDefault="00D72BC4">
            <w:pPr>
              <w:rPr>
                <w:rFonts w:ascii="Calibri" w:hAnsi="Calibri"/>
                <w:color w:val="000000"/>
              </w:rPr>
            </w:pPr>
            <w:proofErr w:type="spellStart"/>
            <w:r>
              <w:rPr>
                <w:rFonts w:ascii="Calibri" w:hAnsi="Calibri"/>
                <w:color w:val="000000"/>
              </w:rPr>
              <w:t>DecaWave</w:t>
            </w:r>
            <w:proofErr w:type="spellEnd"/>
          </w:p>
        </w:tc>
      </w:tr>
      <w:tr w:rsidR="003E386A" w:rsidRPr="00DB3821" w14:paraId="230E5858" w14:textId="77777777" w:rsidTr="003E386A">
        <w:trPr>
          <w:trHeight w:val="300"/>
        </w:trPr>
        <w:tc>
          <w:tcPr>
            <w:tcW w:w="1530" w:type="dxa"/>
            <w:noWrap/>
            <w:vAlign w:val="bottom"/>
          </w:tcPr>
          <w:p w14:paraId="355040A9" w14:textId="264B1129" w:rsidR="00D72BC4" w:rsidRDefault="00D72BC4">
            <w:pPr>
              <w:rPr>
                <w:rFonts w:ascii="Calibri" w:hAnsi="Calibri"/>
                <w:color w:val="000000"/>
              </w:rPr>
            </w:pPr>
            <w:r>
              <w:rPr>
                <w:rFonts w:ascii="Calibri" w:hAnsi="Calibri"/>
                <w:color w:val="000000"/>
              </w:rPr>
              <w:t>Winkel</w:t>
            </w:r>
          </w:p>
        </w:tc>
        <w:tc>
          <w:tcPr>
            <w:tcW w:w="1440" w:type="dxa"/>
            <w:noWrap/>
            <w:vAlign w:val="bottom"/>
          </w:tcPr>
          <w:p w14:paraId="62CD698F" w14:textId="6A5849F9" w:rsidR="00D72BC4" w:rsidRDefault="00D72BC4">
            <w:pPr>
              <w:rPr>
                <w:rFonts w:ascii="Calibri" w:hAnsi="Calibri"/>
                <w:color w:val="000000"/>
              </w:rPr>
            </w:pPr>
            <w:r>
              <w:rPr>
                <w:rFonts w:ascii="Calibri" w:hAnsi="Calibri"/>
                <w:color w:val="000000"/>
              </w:rPr>
              <w:t>Ludwig</w:t>
            </w:r>
          </w:p>
        </w:tc>
        <w:tc>
          <w:tcPr>
            <w:tcW w:w="6660" w:type="dxa"/>
            <w:noWrap/>
            <w:vAlign w:val="bottom"/>
          </w:tcPr>
          <w:p w14:paraId="7D578ECD" w14:textId="14E5EFB6" w:rsidR="00D72BC4" w:rsidRDefault="00D72BC4">
            <w:pPr>
              <w:rPr>
                <w:rFonts w:ascii="Calibri" w:hAnsi="Calibri"/>
                <w:color w:val="000000"/>
              </w:rPr>
            </w:pPr>
            <w:r>
              <w:rPr>
                <w:rFonts w:ascii="Calibri" w:hAnsi="Calibri"/>
                <w:color w:val="000000"/>
              </w:rPr>
              <w:t>Siemens AG</w:t>
            </w:r>
          </w:p>
        </w:tc>
      </w:tr>
      <w:tr w:rsidR="003E386A" w:rsidRPr="00DB3821" w14:paraId="3BDC6B47" w14:textId="77777777" w:rsidTr="003E386A">
        <w:trPr>
          <w:trHeight w:val="300"/>
        </w:trPr>
        <w:tc>
          <w:tcPr>
            <w:tcW w:w="1530" w:type="dxa"/>
            <w:noWrap/>
            <w:vAlign w:val="bottom"/>
          </w:tcPr>
          <w:p w14:paraId="785FE3D5" w14:textId="65ED8E9C" w:rsidR="00D72BC4" w:rsidRDefault="00D72BC4">
            <w:pPr>
              <w:rPr>
                <w:rFonts w:ascii="Calibri" w:hAnsi="Calibri"/>
                <w:color w:val="000000"/>
              </w:rPr>
            </w:pPr>
            <w:r>
              <w:rPr>
                <w:rFonts w:ascii="Calibri" w:hAnsi="Calibri"/>
                <w:color w:val="000000"/>
              </w:rPr>
              <w:t>Yokota</w:t>
            </w:r>
          </w:p>
        </w:tc>
        <w:tc>
          <w:tcPr>
            <w:tcW w:w="1440" w:type="dxa"/>
            <w:noWrap/>
            <w:vAlign w:val="bottom"/>
          </w:tcPr>
          <w:p w14:paraId="11B4679B" w14:textId="3459B697" w:rsidR="00D72BC4" w:rsidRDefault="00D72BC4">
            <w:pPr>
              <w:rPr>
                <w:rFonts w:ascii="Calibri" w:hAnsi="Calibri"/>
                <w:color w:val="000000"/>
              </w:rPr>
            </w:pPr>
            <w:r>
              <w:rPr>
                <w:rFonts w:ascii="Calibri" w:hAnsi="Calibri"/>
                <w:color w:val="000000"/>
              </w:rPr>
              <w:t>Hidetoshi</w:t>
            </w:r>
          </w:p>
        </w:tc>
        <w:tc>
          <w:tcPr>
            <w:tcW w:w="6660" w:type="dxa"/>
            <w:noWrap/>
            <w:vAlign w:val="bottom"/>
          </w:tcPr>
          <w:p w14:paraId="50F75749" w14:textId="57DB5A07" w:rsidR="00D72BC4" w:rsidRDefault="00D72BC4">
            <w:pPr>
              <w:rPr>
                <w:rFonts w:ascii="Calibri" w:hAnsi="Calibri"/>
                <w:color w:val="000000"/>
              </w:rPr>
            </w:pPr>
            <w:r>
              <w:rPr>
                <w:rFonts w:ascii="Calibri" w:hAnsi="Calibri"/>
                <w:color w:val="000000"/>
              </w:rPr>
              <w:t>Landis Gyr Group Worldwide</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E636F9" w:rsidRDefault="00E636F9">
      <w:r>
        <w:separator/>
      </w:r>
    </w:p>
  </w:endnote>
  <w:endnote w:type="continuationSeparator" w:id="0">
    <w:p w14:paraId="58E14908" w14:textId="77777777" w:rsidR="00E636F9" w:rsidRDefault="00E6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Verdana Bold Italic">
    <w:panose1 w:val="020B08040305040B0204"/>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E636F9" w:rsidRDefault="00E636F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E636F9" w:rsidRDefault="00E636F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E636F9" w:rsidRDefault="00E636F9">
      <w:r>
        <w:separator/>
      </w:r>
    </w:p>
  </w:footnote>
  <w:footnote w:type="continuationSeparator" w:id="0">
    <w:p w14:paraId="31139602" w14:textId="77777777" w:rsidR="00E636F9" w:rsidRDefault="00E636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E636F9" w:rsidRDefault="00E636F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2016</w:t>
    </w:r>
    <w:r>
      <w:rPr>
        <w:b/>
        <w:sz w:val="28"/>
      </w:rPr>
      <w:fldChar w:fldCharType="end"/>
    </w:r>
    <w:r>
      <w:rPr>
        <w:b/>
        <w:sz w:val="28"/>
      </w:rPr>
      <w:tab/>
      <w:t xml:space="preserve"> IEEE P802.15-</w:t>
    </w:r>
    <w:fldSimple w:instr=" DOCPROPERTY &quot;Category&quot;  \* MERGEFORMAT ">
      <w:r w:rsidRPr="007A26C4">
        <w:rPr>
          <w:b/>
          <w:sz w:val="28"/>
        </w:rPr>
        <w:t>&lt;15-16-00380-00-0000&gt;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E636F9" w:rsidRDefault="00E636F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8">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0">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2">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D5591"/>
    <w:multiLevelType w:val="hybridMultilevel"/>
    <w:tmpl w:val="229C0586"/>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8">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1">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
  </w:num>
  <w:num w:numId="5">
    <w:abstractNumId w:val="27"/>
  </w:num>
  <w:num w:numId="6">
    <w:abstractNumId w:val="23"/>
  </w:num>
  <w:num w:numId="7">
    <w:abstractNumId w:val="16"/>
  </w:num>
  <w:num w:numId="8">
    <w:abstractNumId w:val="29"/>
  </w:num>
  <w:num w:numId="9">
    <w:abstractNumId w:val="26"/>
  </w:num>
  <w:num w:numId="10">
    <w:abstractNumId w:val="15"/>
  </w:num>
  <w:num w:numId="11">
    <w:abstractNumId w:val="22"/>
  </w:num>
  <w:num w:numId="12">
    <w:abstractNumId w:val="4"/>
  </w:num>
  <w:num w:numId="13">
    <w:abstractNumId w:val="10"/>
  </w:num>
  <w:num w:numId="14">
    <w:abstractNumId w:val="8"/>
  </w:num>
  <w:num w:numId="15">
    <w:abstractNumId w:val="17"/>
  </w:num>
  <w:num w:numId="16">
    <w:abstractNumId w:val="21"/>
  </w:num>
  <w:num w:numId="17">
    <w:abstractNumId w:val="19"/>
  </w:num>
  <w:num w:numId="18">
    <w:abstractNumId w:val="3"/>
  </w:num>
  <w:num w:numId="19">
    <w:abstractNumId w:val="18"/>
  </w:num>
  <w:num w:numId="20">
    <w:abstractNumId w:val="13"/>
  </w:num>
  <w:num w:numId="21">
    <w:abstractNumId w:val="28"/>
  </w:num>
  <w:num w:numId="22">
    <w:abstractNumId w:val="7"/>
  </w:num>
  <w:num w:numId="23">
    <w:abstractNumId w:val="9"/>
  </w:num>
  <w:num w:numId="24">
    <w:abstractNumId w:val="2"/>
  </w:num>
  <w:num w:numId="25">
    <w:abstractNumId w:val="24"/>
  </w:num>
  <w:num w:numId="26">
    <w:abstractNumId w:val="25"/>
  </w:num>
  <w:num w:numId="27">
    <w:abstractNumId w:val="6"/>
  </w:num>
  <w:num w:numId="28">
    <w:abstractNumId w:val="20"/>
  </w:num>
  <w:num w:numId="29">
    <w:abstractNumId w:val="11"/>
  </w:num>
  <w:num w:numId="3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753F"/>
    <w:rsid w:val="00040442"/>
    <w:rsid w:val="000417FB"/>
    <w:rsid w:val="0004294F"/>
    <w:rsid w:val="000502FA"/>
    <w:rsid w:val="000509F4"/>
    <w:rsid w:val="00052B72"/>
    <w:rsid w:val="000532CD"/>
    <w:rsid w:val="00053F55"/>
    <w:rsid w:val="00055FE3"/>
    <w:rsid w:val="00056CD3"/>
    <w:rsid w:val="00062E6A"/>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51FE"/>
    <w:rsid w:val="000B18A1"/>
    <w:rsid w:val="000B2214"/>
    <w:rsid w:val="000B296B"/>
    <w:rsid w:val="000C6DFF"/>
    <w:rsid w:val="000D1EB0"/>
    <w:rsid w:val="000D3364"/>
    <w:rsid w:val="000E0E55"/>
    <w:rsid w:val="000E1588"/>
    <w:rsid w:val="000E2E97"/>
    <w:rsid w:val="000E3D28"/>
    <w:rsid w:val="000E408A"/>
    <w:rsid w:val="000E4FC6"/>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75E2"/>
    <w:rsid w:val="001676CC"/>
    <w:rsid w:val="0016771E"/>
    <w:rsid w:val="001754A6"/>
    <w:rsid w:val="001761C1"/>
    <w:rsid w:val="001764C7"/>
    <w:rsid w:val="00177A6B"/>
    <w:rsid w:val="0018025F"/>
    <w:rsid w:val="00181CAB"/>
    <w:rsid w:val="00182663"/>
    <w:rsid w:val="00185BA0"/>
    <w:rsid w:val="00187281"/>
    <w:rsid w:val="00187845"/>
    <w:rsid w:val="001918AE"/>
    <w:rsid w:val="00193AF3"/>
    <w:rsid w:val="001963BC"/>
    <w:rsid w:val="00196F67"/>
    <w:rsid w:val="001A2EA4"/>
    <w:rsid w:val="001A42FC"/>
    <w:rsid w:val="001B03B0"/>
    <w:rsid w:val="001B066F"/>
    <w:rsid w:val="001B3B02"/>
    <w:rsid w:val="001B5EB5"/>
    <w:rsid w:val="001C22F3"/>
    <w:rsid w:val="001C2E85"/>
    <w:rsid w:val="001C36DC"/>
    <w:rsid w:val="001C3A46"/>
    <w:rsid w:val="001C69E5"/>
    <w:rsid w:val="001D352C"/>
    <w:rsid w:val="001D4AB9"/>
    <w:rsid w:val="001D6350"/>
    <w:rsid w:val="001D76ED"/>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63FC"/>
    <w:rsid w:val="0023645D"/>
    <w:rsid w:val="00240108"/>
    <w:rsid w:val="00242689"/>
    <w:rsid w:val="0024657D"/>
    <w:rsid w:val="002512F8"/>
    <w:rsid w:val="00251AD4"/>
    <w:rsid w:val="00255566"/>
    <w:rsid w:val="00255DDC"/>
    <w:rsid w:val="00257E0B"/>
    <w:rsid w:val="00262CC3"/>
    <w:rsid w:val="00266128"/>
    <w:rsid w:val="00270E74"/>
    <w:rsid w:val="00275B5A"/>
    <w:rsid w:val="002767EE"/>
    <w:rsid w:val="00276C99"/>
    <w:rsid w:val="00277528"/>
    <w:rsid w:val="0027781E"/>
    <w:rsid w:val="00277ADD"/>
    <w:rsid w:val="0028051E"/>
    <w:rsid w:val="00282D21"/>
    <w:rsid w:val="00284526"/>
    <w:rsid w:val="0028524D"/>
    <w:rsid w:val="00285756"/>
    <w:rsid w:val="002863FD"/>
    <w:rsid w:val="0028742D"/>
    <w:rsid w:val="00287F3E"/>
    <w:rsid w:val="00290698"/>
    <w:rsid w:val="0029099E"/>
    <w:rsid w:val="00291AD0"/>
    <w:rsid w:val="002931F8"/>
    <w:rsid w:val="002957AC"/>
    <w:rsid w:val="00297C1B"/>
    <w:rsid w:val="00297F75"/>
    <w:rsid w:val="002A13F3"/>
    <w:rsid w:val="002A166E"/>
    <w:rsid w:val="002A24FC"/>
    <w:rsid w:val="002A2F3C"/>
    <w:rsid w:val="002A610E"/>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718"/>
    <w:rsid w:val="002F15EB"/>
    <w:rsid w:val="002F345C"/>
    <w:rsid w:val="002F58CC"/>
    <w:rsid w:val="002F61CE"/>
    <w:rsid w:val="003006BC"/>
    <w:rsid w:val="00300A3A"/>
    <w:rsid w:val="003019EC"/>
    <w:rsid w:val="0030422E"/>
    <w:rsid w:val="00304FA8"/>
    <w:rsid w:val="00310970"/>
    <w:rsid w:val="00310CCE"/>
    <w:rsid w:val="00311ED4"/>
    <w:rsid w:val="0031229C"/>
    <w:rsid w:val="00320124"/>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70D5"/>
    <w:rsid w:val="00360605"/>
    <w:rsid w:val="00361209"/>
    <w:rsid w:val="0036154E"/>
    <w:rsid w:val="00361C81"/>
    <w:rsid w:val="00362C6F"/>
    <w:rsid w:val="00363B6D"/>
    <w:rsid w:val="0037084C"/>
    <w:rsid w:val="00370959"/>
    <w:rsid w:val="00372A5E"/>
    <w:rsid w:val="003774CE"/>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386A"/>
    <w:rsid w:val="003E471F"/>
    <w:rsid w:val="003E611F"/>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5041"/>
    <w:rsid w:val="0043550D"/>
    <w:rsid w:val="00437115"/>
    <w:rsid w:val="00440D27"/>
    <w:rsid w:val="0044533E"/>
    <w:rsid w:val="00446662"/>
    <w:rsid w:val="0044745C"/>
    <w:rsid w:val="00450267"/>
    <w:rsid w:val="004523BD"/>
    <w:rsid w:val="004523E0"/>
    <w:rsid w:val="00452F86"/>
    <w:rsid w:val="00453566"/>
    <w:rsid w:val="004546A5"/>
    <w:rsid w:val="00454D2F"/>
    <w:rsid w:val="00456141"/>
    <w:rsid w:val="0045624F"/>
    <w:rsid w:val="00456B7A"/>
    <w:rsid w:val="00460236"/>
    <w:rsid w:val="00460D81"/>
    <w:rsid w:val="00462C0A"/>
    <w:rsid w:val="004636B6"/>
    <w:rsid w:val="00467EF4"/>
    <w:rsid w:val="00471ABA"/>
    <w:rsid w:val="00472DFD"/>
    <w:rsid w:val="00473526"/>
    <w:rsid w:val="00477493"/>
    <w:rsid w:val="00477AA8"/>
    <w:rsid w:val="004801D1"/>
    <w:rsid w:val="00480B9B"/>
    <w:rsid w:val="00482E7A"/>
    <w:rsid w:val="00483EA3"/>
    <w:rsid w:val="0049130E"/>
    <w:rsid w:val="004952E4"/>
    <w:rsid w:val="004A307A"/>
    <w:rsid w:val="004A324D"/>
    <w:rsid w:val="004A634A"/>
    <w:rsid w:val="004B27E6"/>
    <w:rsid w:val="004B535E"/>
    <w:rsid w:val="004B5F8F"/>
    <w:rsid w:val="004C275E"/>
    <w:rsid w:val="004C2FBF"/>
    <w:rsid w:val="004C35F7"/>
    <w:rsid w:val="004C36C8"/>
    <w:rsid w:val="004C75CF"/>
    <w:rsid w:val="004D0F4C"/>
    <w:rsid w:val="004D3EE8"/>
    <w:rsid w:val="004D7BED"/>
    <w:rsid w:val="004D7FF1"/>
    <w:rsid w:val="004E1C99"/>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AF1"/>
    <w:rsid w:val="00511E03"/>
    <w:rsid w:val="005136EB"/>
    <w:rsid w:val="0051380E"/>
    <w:rsid w:val="00513A43"/>
    <w:rsid w:val="005161A3"/>
    <w:rsid w:val="005166F6"/>
    <w:rsid w:val="00521153"/>
    <w:rsid w:val="00521F47"/>
    <w:rsid w:val="00522022"/>
    <w:rsid w:val="0052279C"/>
    <w:rsid w:val="00522C2C"/>
    <w:rsid w:val="005262C5"/>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2616"/>
    <w:rsid w:val="006033AE"/>
    <w:rsid w:val="00605548"/>
    <w:rsid w:val="006073ED"/>
    <w:rsid w:val="00610DE3"/>
    <w:rsid w:val="0061135B"/>
    <w:rsid w:val="00611CBE"/>
    <w:rsid w:val="00612838"/>
    <w:rsid w:val="00613648"/>
    <w:rsid w:val="006137FE"/>
    <w:rsid w:val="0061675A"/>
    <w:rsid w:val="006169A1"/>
    <w:rsid w:val="00616DE7"/>
    <w:rsid w:val="00617F3C"/>
    <w:rsid w:val="00617FD2"/>
    <w:rsid w:val="0062000C"/>
    <w:rsid w:val="00626B37"/>
    <w:rsid w:val="00627CEC"/>
    <w:rsid w:val="0063111E"/>
    <w:rsid w:val="00634453"/>
    <w:rsid w:val="006354B0"/>
    <w:rsid w:val="00635A7E"/>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F72"/>
    <w:rsid w:val="006B672A"/>
    <w:rsid w:val="006B7603"/>
    <w:rsid w:val="006C0C1D"/>
    <w:rsid w:val="006C242B"/>
    <w:rsid w:val="006C2D70"/>
    <w:rsid w:val="006C4966"/>
    <w:rsid w:val="006C6577"/>
    <w:rsid w:val="006D0EA5"/>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7D89"/>
    <w:rsid w:val="007109B3"/>
    <w:rsid w:val="007119F2"/>
    <w:rsid w:val="0071407F"/>
    <w:rsid w:val="00716A36"/>
    <w:rsid w:val="00717E48"/>
    <w:rsid w:val="007219AE"/>
    <w:rsid w:val="00722D13"/>
    <w:rsid w:val="00724136"/>
    <w:rsid w:val="007300FC"/>
    <w:rsid w:val="00730E54"/>
    <w:rsid w:val="007322BF"/>
    <w:rsid w:val="00732BA6"/>
    <w:rsid w:val="00734A85"/>
    <w:rsid w:val="00734F09"/>
    <w:rsid w:val="00743FAD"/>
    <w:rsid w:val="007463FE"/>
    <w:rsid w:val="00750994"/>
    <w:rsid w:val="00751C66"/>
    <w:rsid w:val="00751E9B"/>
    <w:rsid w:val="0075516E"/>
    <w:rsid w:val="007558ED"/>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149D"/>
    <w:rsid w:val="00793FDB"/>
    <w:rsid w:val="00797090"/>
    <w:rsid w:val="00797DDA"/>
    <w:rsid w:val="007A20DF"/>
    <w:rsid w:val="007A26C4"/>
    <w:rsid w:val="007A4F9F"/>
    <w:rsid w:val="007A57C9"/>
    <w:rsid w:val="007A5A2D"/>
    <w:rsid w:val="007A6974"/>
    <w:rsid w:val="007A7BA9"/>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3042F"/>
    <w:rsid w:val="00830B1D"/>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BAB"/>
    <w:rsid w:val="00862D58"/>
    <w:rsid w:val="008648A5"/>
    <w:rsid w:val="00864F0A"/>
    <w:rsid w:val="00866C77"/>
    <w:rsid w:val="00866E83"/>
    <w:rsid w:val="00871EA6"/>
    <w:rsid w:val="008730C8"/>
    <w:rsid w:val="00873B4B"/>
    <w:rsid w:val="0087529A"/>
    <w:rsid w:val="00880611"/>
    <w:rsid w:val="0088116C"/>
    <w:rsid w:val="00884D8D"/>
    <w:rsid w:val="00884FF6"/>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11BB"/>
    <w:rsid w:val="0094348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5790"/>
    <w:rsid w:val="009D6860"/>
    <w:rsid w:val="009E57B6"/>
    <w:rsid w:val="009E68C3"/>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5D42"/>
    <w:rsid w:val="00A1655D"/>
    <w:rsid w:val="00A16785"/>
    <w:rsid w:val="00A21853"/>
    <w:rsid w:val="00A2296A"/>
    <w:rsid w:val="00A25A1B"/>
    <w:rsid w:val="00A3036C"/>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39F3"/>
    <w:rsid w:val="00A9168F"/>
    <w:rsid w:val="00A94E9D"/>
    <w:rsid w:val="00AA14EB"/>
    <w:rsid w:val="00AA2A6D"/>
    <w:rsid w:val="00AA2F05"/>
    <w:rsid w:val="00AA3036"/>
    <w:rsid w:val="00AB0923"/>
    <w:rsid w:val="00AB0C0E"/>
    <w:rsid w:val="00AB5EE6"/>
    <w:rsid w:val="00AB6E6D"/>
    <w:rsid w:val="00AC199F"/>
    <w:rsid w:val="00AC1C7E"/>
    <w:rsid w:val="00AC530C"/>
    <w:rsid w:val="00AC57E6"/>
    <w:rsid w:val="00AC695D"/>
    <w:rsid w:val="00AC7036"/>
    <w:rsid w:val="00AC7BF7"/>
    <w:rsid w:val="00AD3865"/>
    <w:rsid w:val="00AD7764"/>
    <w:rsid w:val="00AE12BE"/>
    <w:rsid w:val="00AE1326"/>
    <w:rsid w:val="00AE155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60A7"/>
    <w:rsid w:val="00B361A3"/>
    <w:rsid w:val="00B36FCE"/>
    <w:rsid w:val="00B37DB0"/>
    <w:rsid w:val="00B4289F"/>
    <w:rsid w:val="00B44E32"/>
    <w:rsid w:val="00B45A5C"/>
    <w:rsid w:val="00B520A2"/>
    <w:rsid w:val="00B527FF"/>
    <w:rsid w:val="00B539B7"/>
    <w:rsid w:val="00B542C0"/>
    <w:rsid w:val="00B549CF"/>
    <w:rsid w:val="00B57D04"/>
    <w:rsid w:val="00B6098C"/>
    <w:rsid w:val="00B616E4"/>
    <w:rsid w:val="00B62F56"/>
    <w:rsid w:val="00B63401"/>
    <w:rsid w:val="00B63425"/>
    <w:rsid w:val="00B67662"/>
    <w:rsid w:val="00B728D2"/>
    <w:rsid w:val="00B74C42"/>
    <w:rsid w:val="00B77F16"/>
    <w:rsid w:val="00B8471E"/>
    <w:rsid w:val="00B859A5"/>
    <w:rsid w:val="00B87259"/>
    <w:rsid w:val="00B87949"/>
    <w:rsid w:val="00B91A33"/>
    <w:rsid w:val="00B93BC7"/>
    <w:rsid w:val="00B95881"/>
    <w:rsid w:val="00B97AD6"/>
    <w:rsid w:val="00B97C55"/>
    <w:rsid w:val="00BA03C5"/>
    <w:rsid w:val="00BA509A"/>
    <w:rsid w:val="00BB4776"/>
    <w:rsid w:val="00BB4D0D"/>
    <w:rsid w:val="00BB553F"/>
    <w:rsid w:val="00BB6D0E"/>
    <w:rsid w:val="00BB7393"/>
    <w:rsid w:val="00BC14F8"/>
    <w:rsid w:val="00BC3A78"/>
    <w:rsid w:val="00BC56C7"/>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11CC"/>
    <w:rsid w:val="00C11217"/>
    <w:rsid w:val="00C11C85"/>
    <w:rsid w:val="00C17A58"/>
    <w:rsid w:val="00C2267C"/>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2AE6"/>
    <w:rsid w:val="00C965F0"/>
    <w:rsid w:val="00C9714F"/>
    <w:rsid w:val="00CA3354"/>
    <w:rsid w:val="00CA4022"/>
    <w:rsid w:val="00CA7386"/>
    <w:rsid w:val="00CB24B2"/>
    <w:rsid w:val="00CB36A0"/>
    <w:rsid w:val="00CB3706"/>
    <w:rsid w:val="00CB5E7D"/>
    <w:rsid w:val="00CB6AE8"/>
    <w:rsid w:val="00CB7639"/>
    <w:rsid w:val="00CC0B8C"/>
    <w:rsid w:val="00CC1CA2"/>
    <w:rsid w:val="00CC210F"/>
    <w:rsid w:val="00CC2135"/>
    <w:rsid w:val="00CC25ED"/>
    <w:rsid w:val="00CC4ACC"/>
    <w:rsid w:val="00CC64B7"/>
    <w:rsid w:val="00CD4886"/>
    <w:rsid w:val="00CE0235"/>
    <w:rsid w:val="00CE04A6"/>
    <w:rsid w:val="00CE3A9D"/>
    <w:rsid w:val="00CE4745"/>
    <w:rsid w:val="00CF0346"/>
    <w:rsid w:val="00CF0CBF"/>
    <w:rsid w:val="00CF12C5"/>
    <w:rsid w:val="00D03F7F"/>
    <w:rsid w:val="00D04E35"/>
    <w:rsid w:val="00D06A94"/>
    <w:rsid w:val="00D07AA1"/>
    <w:rsid w:val="00D10ED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272B"/>
    <w:rsid w:val="00E12EA8"/>
    <w:rsid w:val="00E14044"/>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20C2"/>
    <w:rsid w:val="00E636F9"/>
    <w:rsid w:val="00E64079"/>
    <w:rsid w:val="00E6430F"/>
    <w:rsid w:val="00E77D63"/>
    <w:rsid w:val="00E801FA"/>
    <w:rsid w:val="00E80272"/>
    <w:rsid w:val="00E802DA"/>
    <w:rsid w:val="00E81BC0"/>
    <w:rsid w:val="00E875A8"/>
    <w:rsid w:val="00E914D4"/>
    <w:rsid w:val="00E92111"/>
    <w:rsid w:val="00E951C0"/>
    <w:rsid w:val="00EA2071"/>
    <w:rsid w:val="00EA2851"/>
    <w:rsid w:val="00EA3600"/>
    <w:rsid w:val="00EA3E50"/>
    <w:rsid w:val="00EA4075"/>
    <w:rsid w:val="00EA5E9C"/>
    <w:rsid w:val="00EA6AFB"/>
    <w:rsid w:val="00EA76F4"/>
    <w:rsid w:val="00EB023E"/>
    <w:rsid w:val="00EB0ACB"/>
    <w:rsid w:val="00EB1736"/>
    <w:rsid w:val="00EB1A4E"/>
    <w:rsid w:val="00EB2844"/>
    <w:rsid w:val="00EB355B"/>
    <w:rsid w:val="00EB3ACE"/>
    <w:rsid w:val="00EB4A0D"/>
    <w:rsid w:val="00EB7AD3"/>
    <w:rsid w:val="00EC269D"/>
    <w:rsid w:val="00EC7FB9"/>
    <w:rsid w:val="00ED00D4"/>
    <w:rsid w:val="00ED0536"/>
    <w:rsid w:val="00EE2723"/>
    <w:rsid w:val="00EE38DB"/>
    <w:rsid w:val="00EE4DE5"/>
    <w:rsid w:val="00EE55B7"/>
    <w:rsid w:val="00EE5713"/>
    <w:rsid w:val="00EE6B4F"/>
    <w:rsid w:val="00EE768F"/>
    <w:rsid w:val="00EF23EC"/>
    <w:rsid w:val="00EF4E77"/>
    <w:rsid w:val="00F0235F"/>
    <w:rsid w:val="00F025BA"/>
    <w:rsid w:val="00F0289F"/>
    <w:rsid w:val="00F02F87"/>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5C5"/>
    <w:rsid w:val="00F30CE0"/>
    <w:rsid w:val="00F37288"/>
    <w:rsid w:val="00F40D04"/>
    <w:rsid w:val="00F4384B"/>
    <w:rsid w:val="00F4405E"/>
    <w:rsid w:val="00F44C8F"/>
    <w:rsid w:val="00F552BC"/>
    <w:rsid w:val="00F55667"/>
    <w:rsid w:val="00F626A1"/>
    <w:rsid w:val="00F64CB3"/>
    <w:rsid w:val="00F67B24"/>
    <w:rsid w:val="00F71647"/>
    <w:rsid w:val="00F72A93"/>
    <w:rsid w:val="00F75B3C"/>
    <w:rsid w:val="00F76A19"/>
    <w:rsid w:val="00F76F14"/>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C0180"/>
    <w:rsid w:val="00FC5B8E"/>
    <w:rsid w:val="00FC7065"/>
    <w:rsid w:val="00FD065F"/>
    <w:rsid w:val="00FD403C"/>
    <w:rsid w:val="00FD59AD"/>
    <w:rsid w:val="00FD663A"/>
    <w:rsid w:val="00FD6D72"/>
    <w:rsid w:val="00FD700D"/>
    <w:rsid w:val="00FE434F"/>
    <w:rsid w:val="00FE4699"/>
    <w:rsid w:val="00FE500C"/>
    <w:rsid w:val="00FE555B"/>
    <w:rsid w:val="00FF110F"/>
    <w:rsid w:val="00FF2BD1"/>
    <w:rsid w:val="00FF385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mentor.ieee.org/802.15/dcn/16/15-16-0045-00-0000-opening-plenary-information-2016.pptx" TargetMode="External"/><Relationship Id="rId11" Type="http://schemas.openxmlformats.org/officeDocument/2006/relationships/hyperlink" Target="https://mentor.ieee.org/802.11/dcn/16/11-16-0525-00-0000-treasurer-report-may-2016-waikoloa.pptx" TargetMode="External"/><Relationship Id="rId12" Type="http://schemas.openxmlformats.org/officeDocument/2006/relationships/hyperlink" Target="https://mentor.ieee.org/802.15/dcn/15/15-16-0366-00-0000" TargetMode="External"/><Relationship Id="rId13" Type="http://schemas.openxmlformats.org/officeDocument/2006/relationships/hyperlink" Target="https://mentor.ieee.org/802.11/dcn/16/11-16-0495-01-0000-may-2016-wg-agenda.xlsx" TargetMode="External"/><Relationship Id="rId14" Type="http://schemas.openxmlformats.org/officeDocument/2006/relationships/hyperlink" Target="15-16-0339-02-0000-may-2016-802-15-wg-agenda-graphic" TargetMode="External"/><Relationship Id="rId15" Type="http://schemas.openxmlformats.org/officeDocument/2006/relationships/hyperlink" Target="https://mentor.ieee.org/802-ec/dcn/16/ec-16-0061-06-5GSG-5g-sc-conference-call-agenda.pdf" TargetMode="External"/><Relationship Id="rId16" Type="http://schemas.openxmlformats.org/officeDocument/2006/relationships/hyperlink" Target="http://standards.ieee.org/board/pat/pat-slideset.pp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1966-281D-E342-914C-79480068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13</Pages>
  <Words>2572</Words>
  <Characters>14882</Characters>
  <Application>Microsoft Macintosh Word</Application>
  <DocSecurity>0</DocSecurity>
  <Lines>552</Lines>
  <Paragraphs>419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17187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36</cp:revision>
  <cp:lastPrinted>2012-01-19T21:14:00Z</cp:lastPrinted>
  <dcterms:created xsi:type="dcterms:W3CDTF">2016-05-16T17:52:00Z</dcterms:created>
  <dcterms:modified xsi:type="dcterms:W3CDTF">2016-05-21T15:20:00Z</dcterms:modified>
  <cp:category>&lt;15-16-00380-00-0000&gt;</cp:category>
</cp:coreProperties>
</file>