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46A1F" w14:textId="77777777" w:rsidR="000825CF" w:rsidRPr="0093420E" w:rsidRDefault="00A17F02" w:rsidP="00DF6B90">
      <w:pPr>
        <w:spacing w:after="240"/>
        <w:jc w:val="center"/>
        <w:rPr>
          <w:b/>
          <w:sz w:val="28"/>
        </w:rPr>
      </w:pPr>
      <w:r w:rsidRPr="0093420E">
        <w:rPr>
          <w:b/>
          <w:sz w:val="28"/>
        </w:rPr>
        <w:t>IEEE P802.15</w:t>
      </w:r>
    </w:p>
    <w:p w14:paraId="5FD82EF5" w14:textId="77777777" w:rsidR="000825CF" w:rsidRPr="0093420E" w:rsidRDefault="00A17F02" w:rsidP="00DF6B90">
      <w:pPr>
        <w:spacing w:after="240"/>
        <w:jc w:val="center"/>
        <w:rPr>
          <w:b/>
          <w:sz w:val="28"/>
        </w:rPr>
      </w:pPr>
      <w:r w:rsidRPr="0093420E">
        <w:rPr>
          <w:b/>
          <w:sz w:val="28"/>
        </w:rPr>
        <w:t>Wireless Personal Area Networks</w:t>
      </w:r>
    </w:p>
    <w:p w14:paraId="038E450C" w14:textId="77777777" w:rsidR="000825CF" w:rsidRPr="0093420E" w:rsidRDefault="000825CF" w:rsidP="00DF6B90">
      <w:pPr>
        <w:spacing w:after="24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825CF" w:rsidRPr="0093420E" w14:paraId="442DD8F4" w14:textId="77777777">
        <w:tc>
          <w:tcPr>
            <w:tcW w:w="1260" w:type="dxa"/>
            <w:tcBorders>
              <w:top w:val="single" w:sz="6" w:space="0" w:color="auto"/>
            </w:tcBorders>
          </w:tcPr>
          <w:p w14:paraId="03FBA140" w14:textId="77777777" w:rsidR="000825CF" w:rsidRPr="0093420E" w:rsidRDefault="00A17F02" w:rsidP="00110C5F">
            <w:pPr>
              <w:pStyle w:val="covertext"/>
              <w:spacing w:after="240"/>
            </w:pPr>
            <w:r w:rsidRPr="0093420E">
              <w:t>Project</w:t>
            </w:r>
          </w:p>
        </w:tc>
        <w:tc>
          <w:tcPr>
            <w:tcW w:w="8190" w:type="dxa"/>
            <w:gridSpan w:val="2"/>
            <w:tcBorders>
              <w:top w:val="single" w:sz="6" w:space="0" w:color="auto"/>
            </w:tcBorders>
          </w:tcPr>
          <w:p w14:paraId="6765B717" w14:textId="77777777" w:rsidR="000825CF" w:rsidRPr="0093420E" w:rsidRDefault="00A17F02" w:rsidP="00110C5F">
            <w:pPr>
              <w:pStyle w:val="covertext"/>
              <w:spacing w:after="240"/>
            </w:pPr>
            <w:r w:rsidRPr="0093420E">
              <w:t>IEEE P802.15 Working Group for Wireless Personal Area Networks (WPANs)</w:t>
            </w:r>
          </w:p>
        </w:tc>
      </w:tr>
      <w:tr w:rsidR="000825CF" w:rsidRPr="0093420E" w14:paraId="028D6FA3" w14:textId="77777777">
        <w:tc>
          <w:tcPr>
            <w:tcW w:w="1260" w:type="dxa"/>
            <w:tcBorders>
              <w:top w:val="single" w:sz="6" w:space="0" w:color="auto"/>
            </w:tcBorders>
          </w:tcPr>
          <w:p w14:paraId="2DE8DC30" w14:textId="77777777" w:rsidR="000825CF" w:rsidRPr="0093420E" w:rsidRDefault="00A17F02" w:rsidP="00110C5F">
            <w:pPr>
              <w:pStyle w:val="covertext"/>
              <w:spacing w:after="240"/>
            </w:pPr>
            <w:r w:rsidRPr="0093420E">
              <w:t>Title</w:t>
            </w:r>
          </w:p>
        </w:tc>
        <w:tc>
          <w:tcPr>
            <w:tcW w:w="8190" w:type="dxa"/>
            <w:gridSpan w:val="2"/>
            <w:tcBorders>
              <w:top w:val="single" w:sz="6" w:space="0" w:color="auto"/>
            </w:tcBorders>
          </w:tcPr>
          <w:p w14:paraId="5953E538" w14:textId="716CA3C9" w:rsidR="000825CF" w:rsidRPr="0093420E" w:rsidRDefault="0093420E" w:rsidP="00110C5F">
            <w:pPr>
              <w:pStyle w:val="covertext"/>
              <w:spacing w:after="240"/>
            </w:pPr>
            <w:r>
              <w:rPr>
                <w:b/>
                <w:sz w:val="28"/>
              </w:rPr>
              <w:t>Text proposals for 802.15.7r1</w:t>
            </w:r>
          </w:p>
        </w:tc>
      </w:tr>
      <w:tr w:rsidR="000825CF" w:rsidRPr="0093420E" w14:paraId="4D5417BA" w14:textId="77777777">
        <w:tc>
          <w:tcPr>
            <w:tcW w:w="1260" w:type="dxa"/>
            <w:tcBorders>
              <w:top w:val="single" w:sz="6" w:space="0" w:color="auto"/>
            </w:tcBorders>
          </w:tcPr>
          <w:p w14:paraId="07006EF9" w14:textId="77777777" w:rsidR="000825CF" w:rsidRPr="0093420E" w:rsidRDefault="00A17F02" w:rsidP="00110C5F">
            <w:pPr>
              <w:pStyle w:val="covertext"/>
              <w:spacing w:after="240"/>
            </w:pPr>
            <w:r w:rsidRPr="0093420E">
              <w:t>Date Submitted</w:t>
            </w:r>
          </w:p>
        </w:tc>
        <w:tc>
          <w:tcPr>
            <w:tcW w:w="8190" w:type="dxa"/>
            <w:gridSpan w:val="2"/>
            <w:tcBorders>
              <w:top w:val="single" w:sz="6" w:space="0" w:color="auto"/>
            </w:tcBorders>
          </w:tcPr>
          <w:p w14:paraId="36AE0720" w14:textId="31CB82EC" w:rsidR="000825CF" w:rsidRPr="0093420E" w:rsidRDefault="0093420E" w:rsidP="0093420E">
            <w:pPr>
              <w:pStyle w:val="covertext"/>
              <w:spacing w:after="240"/>
            </w:pPr>
            <w:r>
              <w:t>2</w:t>
            </w:r>
            <w:r w:rsidR="00DE5466" w:rsidRPr="0093420E">
              <w:t xml:space="preserve"> Ma</w:t>
            </w:r>
            <w:r>
              <w:t>y</w:t>
            </w:r>
            <w:r w:rsidR="00DE5466" w:rsidRPr="0093420E">
              <w:t xml:space="preserve"> 2016</w:t>
            </w:r>
          </w:p>
        </w:tc>
      </w:tr>
      <w:tr w:rsidR="000825CF" w:rsidRPr="0093420E" w14:paraId="3689683C" w14:textId="77777777">
        <w:tc>
          <w:tcPr>
            <w:tcW w:w="1260" w:type="dxa"/>
            <w:tcBorders>
              <w:top w:val="single" w:sz="4" w:space="0" w:color="auto"/>
              <w:bottom w:val="single" w:sz="4" w:space="0" w:color="auto"/>
            </w:tcBorders>
          </w:tcPr>
          <w:p w14:paraId="2E1F2592" w14:textId="77777777" w:rsidR="000825CF" w:rsidRPr="0093420E" w:rsidRDefault="00A17F02" w:rsidP="00110C5F">
            <w:pPr>
              <w:pStyle w:val="covertext"/>
              <w:spacing w:after="240"/>
            </w:pPr>
            <w:r w:rsidRPr="0093420E">
              <w:t>Source</w:t>
            </w:r>
          </w:p>
        </w:tc>
        <w:tc>
          <w:tcPr>
            <w:tcW w:w="4050" w:type="dxa"/>
            <w:tcBorders>
              <w:top w:val="single" w:sz="4" w:space="0" w:color="auto"/>
              <w:bottom w:val="single" w:sz="4" w:space="0" w:color="auto"/>
            </w:tcBorders>
          </w:tcPr>
          <w:p w14:paraId="7BF11433" w14:textId="5F91194B" w:rsidR="000825CF" w:rsidRPr="0093420E" w:rsidRDefault="00A17F02" w:rsidP="00897D62">
            <w:pPr>
              <w:pStyle w:val="covertext"/>
              <w:spacing w:before="0" w:after="240"/>
            </w:pPr>
            <w:r w:rsidRPr="0093420E">
              <w:t>[</w:t>
            </w:r>
            <w:r w:rsidR="0093420E">
              <w:t>Li Qiang, Jiang Tong, Dong Chen</w:t>
            </w:r>
            <w:r w:rsidRPr="0093420E">
              <w:t>]</w:t>
            </w:r>
            <w:r w:rsidRPr="0093420E">
              <w:br/>
              <w:t>[</w:t>
            </w:r>
            <w:r w:rsidR="0093420E">
              <w:t>Huawei]</w:t>
            </w:r>
            <w:r w:rsidR="0093420E">
              <w:br/>
              <w:t xml:space="preserve">[Huawei Building, </w:t>
            </w:r>
            <w:r w:rsidR="00BB079E">
              <w:t xml:space="preserve">No.3, </w:t>
            </w:r>
            <w:r w:rsidR="0093420E">
              <w:t>Xinxi R</w:t>
            </w:r>
            <w:bookmarkStart w:id="0" w:name="_GoBack"/>
            <w:bookmarkEnd w:id="0"/>
            <w:r w:rsidR="0093420E">
              <w:t>oad, Beijing, China</w:t>
            </w:r>
            <w:r w:rsidRPr="0093420E">
              <w:t>]</w:t>
            </w:r>
          </w:p>
        </w:tc>
        <w:tc>
          <w:tcPr>
            <w:tcW w:w="4140" w:type="dxa"/>
            <w:tcBorders>
              <w:top w:val="single" w:sz="4" w:space="0" w:color="auto"/>
              <w:bottom w:val="single" w:sz="4" w:space="0" w:color="auto"/>
            </w:tcBorders>
          </w:tcPr>
          <w:p w14:paraId="6AA0D146" w14:textId="37E12684" w:rsidR="000825CF" w:rsidRPr="0093420E" w:rsidRDefault="00A17F02" w:rsidP="005F20E9">
            <w:pPr>
              <w:pStyle w:val="covertext"/>
              <w:tabs>
                <w:tab w:val="left" w:pos="1152"/>
              </w:tabs>
              <w:spacing w:before="0" w:after="240"/>
              <w:rPr>
                <w:sz w:val="18"/>
              </w:rPr>
            </w:pPr>
            <w:r w:rsidRPr="0093420E">
              <w:t>Voice:</w:t>
            </w:r>
            <w:r w:rsidRPr="0093420E">
              <w:tab/>
              <w:t>[</w:t>
            </w:r>
            <w:r w:rsidR="0093420E">
              <w:t>+86-15801539749</w:t>
            </w:r>
            <w:r w:rsidRPr="0093420E">
              <w:t xml:space="preserve">   ]</w:t>
            </w:r>
            <w:r w:rsidRPr="0093420E">
              <w:br/>
              <w:t>Fax:</w:t>
            </w:r>
            <w:r w:rsidRPr="0093420E">
              <w:tab/>
              <w:t>[   ]</w:t>
            </w:r>
            <w:r w:rsidRPr="0093420E">
              <w:br/>
              <w:t>E-mail:</w:t>
            </w:r>
            <w:r w:rsidRPr="0093420E">
              <w:tab/>
              <w:t xml:space="preserve">[ </w:t>
            </w:r>
            <w:r w:rsidR="0093420E">
              <w:t>john.liqiang@hisilicon.com</w:t>
            </w:r>
            <w:r w:rsidRPr="0093420E">
              <w:t xml:space="preserve">  ]</w:t>
            </w:r>
          </w:p>
        </w:tc>
      </w:tr>
      <w:tr w:rsidR="000825CF" w:rsidRPr="0093420E" w14:paraId="543647F9" w14:textId="77777777">
        <w:tc>
          <w:tcPr>
            <w:tcW w:w="1260" w:type="dxa"/>
            <w:tcBorders>
              <w:top w:val="single" w:sz="6" w:space="0" w:color="auto"/>
            </w:tcBorders>
          </w:tcPr>
          <w:p w14:paraId="50709EA9" w14:textId="77777777" w:rsidR="000825CF" w:rsidRPr="0093420E" w:rsidRDefault="00A17F02" w:rsidP="00110C5F">
            <w:pPr>
              <w:pStyle w:val="covertext"/>
              <w:spacing w:after="240"/>
            </w:pPr>
            <w:r w:rsidRPr="0093420E">
              <w:t>Re:</w:t>
            </w:r>
          </w:p>
        </w:tc>
        <w:tc>
          <w:tcPr>
            <w:tcW w:w="8190" w:type="dxa"/>
            <w:gridSpan w:val="2"/>
            <w:tcBorders>
              <w:top w:val="single" w:sz="6" w:space="0" w:color="auto"/>
            </w:tcBorders>
          </w:tcPr>
          <w:p w14:paraId="71909F25" w14:textId="538F65C0" w:rsidR="000825CF" w:rsidRPr="0093420E" w:rsidRDefault="000825CF" w:rsidP="00776023">
            <w:pPr>
              <w:pStyle w:val="covertext"/>
              <w:spacing w:after="240"/>
            </w:pPr>
          </w:p>
        </w:tc>
      </w:tr>
      <w:tr w:rsidR="000825CF" w:rsidRPr="0093420E" w14:paraId="121CA6F9" w14:textId="77777777">
        <w:tc>
          <w:tcPr>
            <w:tcW w:w="1260" w:type="dxa"/>
            <w:tcBorders>
              <w:top w:val="single" w:sz="6" w:space="0" w:color="auto"/>
            </w:tcBorders>
          </w:tcPr>
          <w:p w14:paraId="41740D46" w14:textId="77777777" w:rsidR="000825CF" w:rsidRPr="0093420E" w:rsidRDefault="00A17F02" w:rsidP="00110C5F">
            <w:pPr>
              <w:pStyle w:val="covertext"/>
              <w:spacing w:after="240"/>
            </w:pPr>
            <w:r w:rsidRPr="0093420E">
              <w:t>Abstract</w:t>
            </w:r>
          </w:p>
        </w:tc>
        <w:tc>
          <w:tcPr>
            <w:tcW w:w="8190" w:type="dxa"/>
            <w:gridSpan w:val="2"/>
            <w:tcBorders>
              <w:top w:val="single" w:sz="6" w:space="0" w:color="auto"/>
            </w:tcBorders>
          </w:tcPr>
          <w:p w14:paraId="1C2E0CE6" w14:textId="75B00764" w:rsidR="000825CF" w:rsidRPr="0093420E" w:rsidRDefault="0093420E" w:rsidP="00110C5F">
            <w:pPr>
              <w:pStyle w:val="covertext"/>
              <w:spacing w:after="240"/>
            </w:pPr>
            <w:r>
              <w:t>Text proposals for 802.15.7r1 D0</w:t>
            </w:r>
          </w:p>
          <w:p w14:paraId="2DB19E8F" w14:textId="77777777" w:rsidR="000825CF" w:rsidRPr="0093420E" w:rsidRDefault="000825CF" w:rsidP="005F20E9">
            <w:pPr>
              <w:pStyle w:val="covertext"/>
              <w:spacing w:after="240"/>
            </w:pPr>
          </w:p>
        </w:tc>
      </w:tr>
      <w:tr w:rsidR="000825CF" w:rsidRPr="0093420E" w14:paraId="21DFEE3F" w14:textId="77777777">
        <w:tc>
          <w:tcPr>
            <w:tcW w:w="1260" w:type="dxa"/>
            <w:tcBorders>
              <w:top w:val="single" w:sz="6" w:space="0" w:color="auto"/>
            </w:tcBorders>
          </w:tcPr>
          <w:p w14:paraId="703E5BD2" w14:textId="77777777" w:rsidR="000825CF" w:rsidRPr="0093420E" w:rsidRDefault="00A17F02" w:rsidP="00110C5F">
            <w:pPr>
              <w:pStyle w:val="covertext"/>
              <w:spacing w:after="240"/>
            </w:pPr>
            <w:r w:rsidRPr="0093420E">
              <w:t>Purpose</w:t>
            </w:r>
          </w:p>
        </w:tc>
        <w:tc>
          <w:tcPr>
            <w:tcW w:w="8190" w:type="dxa"/>
            <w:gridSpan w:val="2"/>
            <w:tcBorders>
              <w:top w:val="single" w:sz="6" w:space="0" w:color="auto"/>
            </w:tcBorders>
          </w:tcPr>
          <w:p w14:paraId="23557E6D" w14:textId="27D4021A" w:rsidR="000825CF" w:rsidRPr="0093420E" w:rsidRDefault="0093420E" w:rsidP="00110C5F">
            <w:pPr>
              <w:pStyle w:val="covertext"/>
              <w:spacing w:after="240"/>
            </w:pPr>
            <w:r>
              <w:t>This contribution provides text proposals for 802.15.7r1 D0</w:t>
            </w:r>
          </w:p>
        </w:tc>
      </w:tr>
      <w:tr w:rsidR="000825CF" w:rsidRPr="0093420E" w14:paraId="45FE7352" w14:textId="77777777">
        <w:tc>
          <w:tcPr>
            <w:tcW w:w="1260" w:type="dxa"/>
            <w:tcBorders>
              <w:top w:val="single" w:sz="6" w:space="0" w:color="auto"/>
              <w:bottom w:val="single" w:sz="6" w:space="0" w:color="auto"/>
            </w:tcBorders>
          </w:tcPr>
          <w:p w14:paraId="26C3A7C7" w14:textId="77777777" w:rsidR="000825CF" w:rsidRPr="0093420E" w:rsidRDefault="00A17F02" w:rsidP="00110C5F">
            <w:pPr>
              <w:pStyle w:val="covertext"/>
              <w:spacing w:after="240"/>
            </w:pPr>
            <w:r w:rsidRPr="0093420E">
              <w:t>Notice</w:t>
            </w:r>
          </w:p>
        </w:tc>
        <w:tc>
          <w:tcPr>
            <w:tcW w:w="8190" w:type="dxa"/>
            <w:gridSpan w:val="2"/>
            <w:tcBorders>
              <w:top w:val="single" w:sz="6" w:space="0" w:color="auto"/>
              <w:bottom w:val="single" w:sz="6" w:space="0" w:color="auto"/>
            </w:tcBorders>
          </w:tcPr>
          <w:p w14:paraId="3B083C4F" w14:textId="77777777" w:rsidR="000825CF" w:rsidRPr="0093420E" w:rsidRDefault="00A17F02" w:rsidP="00110C5F">
            <w:pPr>
              <w:pStyle w:val="covertext"/>
              <w:spacing w:after="240"/>
            </w:pPr>
            <w:r w:rsidRPr="0093420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825CF" w:rsidRPr="0093420E" w14:paraId="0D84F15C" w14:textId="77777777">
        <w:tc>
          <w:tcPr>
            <w:tcW w:w="1260" w:type="dxa"/>
            <w:tcBorders>
              <w:top w:val="single" w:sz="6" w:space="0" w:color="auto"/>
              <w:bottom w:val="single" w:sz="6" w:space="0" w:color="auto"/>
            </w:tcBorders>
          </w:tcPr>
          <w:p w14:paraId="4D9AFBB6" w14:textId="77777777" w:rsidR="000825CF" w:rsidRPr="0093420E" w:rsidRDefault="00A17F02" w:rsidP="00110C5F">
            <w:pPr>
              <w:pStyle w:val="covertext"/>
              <w:spacing w:after="240"/>
            </w:pPr>
            <w:r w:rsidRPr="0093420E">
              <w:t>Release</w:t>
            </w:r>
          </w:p>
        </w:tc>
        <w:tc>
          <w:tcPr>
            <w:tcW w:w="8190" w:type="dxa"/>
            <w:gridSpan w:val="2"/>
            <w:tcBorders>
              <w:top w:val="single" w:sz="6" w:space="0" w:color="auto"/>
              <w:bottom w:val="single" w:sz="6" w:space="0" w:color="auto"/>
            </w:tcBorders>
          </w:tcPr>
          <w:p w14:paraId="4DB756AC" w14:textId="77777777" w:rsidR="000825CF" w:rsidRPr="0093420E" w:rsidRDefault="00A17F02" w:rsidP="00110C5F">
            <w:pPr>
              <w:pStyle w:val="covertext"/>
              <w:spacing w:after="240"/>
            </w:pPr>
            <w:r w:rsidRPr="0093420E">
              <w:t>The contributor acknowledges and accepts that this contribution becomes the property of IEEE and may be made publicly available by P802.15.</w:t>
            </w:r>
          </w:p>
        </w:tc>
      </w:tr>
    </w:tbl>
    <w:p w14:paraId="402C06FA" w14:textId="77777777" w:rsidR="009C1C99" w:rsidRPr="0093420E" w:rsidRDefault="009C1C99" w:rsidP="00110C5F">
      <w:pPr>
        <w:spacing w:after="240"/>
      </w:pPr>
    </w:p>
    <w:p w14:paraId="74147344" w14:textId="77777777" w:rsidR="009C1C99" w:rsidRPr="0093420E" w:rsidRDefault="009C1C99" w:rsidP="00110C5F">
      <w:pPr>
        <w:spacing w:after="240"/>
      </w:pPr>
      <w:r w:rsidRPr="0093420E">
        <w:br w:type="page"/>
      </w:r>
    </w:p>
    <w:p w14:paraId="4F96FEB9" w14:textId="77777777" w:rsidR="000739AA" w:rsidRPr="0093420E" w:rsidRDefault="00A848CB" w:rsidP="00110C5F">
      <w:pPr>
        <w:pStyle w:val="Heading1"/>
        <w:spacing w:after="240"/>
        <w:rPr>
          <w:lang w:eastAsia="zh-CN"/>
        </w:rPr>
      </w:pPr>
      <w:r w:rsidRPr="0093420E">
        <w:rPr>
          <w:rFonts w:hint="eastAsia"/>
          <w:lang w:eastAsia="zh-CN"/>
        </w:rPr>
        <w:lastRenderedPageBreak/>
        <w:t>Gene</w:t>
      </w:r>
      <w:r w:rsidR="009C1C99" w:rsidRPr="0093420E">
        <w:rPr>
          <w:rFonts w:hint="eastAsia"/>
          <w:lang w:eastAsia="zh-CN"/>
        </w:rPr>
        <w:t>ral descript</w:t>
      </w:r>
      <w:r w:rsidR="000739AA" w:rsidRPr="0093420E">
        <w:rPr>
          <w:rFonts w:hint="eastAsia"/>
          <w:lang w:eastAsia="zh-CN"/>
        </w:rPr>
        <w:t>ion</w:t>
      </w:r>
    </w:p>
    <w:p w14:paraId="6EB6E555" w14:textId="77777777" w:rsidR="000739AA" w:rsidRPr="0093420E" w:rsidRDefault="000739AA" w:rsidP="00110C5F">
      <w:pPr>
        <w:pStyle w:val="Heading2"/>
        <w:spacing w:after="240"/>
        <w:rPr>
          <w:lang w:eastAsia="zh-CN"/>
        </w:rPr>
      </w:pPr>
      <w:r w:rsidRPr="0093420E">
        <w:t>Network topologies</w:t>
      </w:r>
    </w:p>
    <w:p w14:paraId="7988DDD2" w14:textId="243F9039" w:rsidR="000739AA" w:rsidRPr="0093420E" w:rsidRDefault="000739AA" w:rsidP="00110C5F">
      <w:pPr>
        <w:spacing w:after="240"/>
      </w:pPr>
      <w:r w:rsidRPr="0093420E">
        <w:t>The IEEE 802.15.7r1 specification supports three topologies: peer-to-peer, star, and coordinated, as show in</w:t>
      </w:r>
      <w:r w:rsidR="00642F1B" w:rsidRPr="0093420E">
        <w:rPr>
          <w:rFonts w:hint="eastAsia"/>
          <w:lang w:eastAsia="zh-CN"/>
        </w:rPr>
        <w:t xml:space="preserve"> </w:t>
      </w:r>
      <w:r w:rsidR="005F61F6" w:rsidRPr="0093420E">
        <w:rPr>
          <w:lang w:eastAsia="zh-CN"/>
        </w:rPr>
        <w:fldChar w:fldCharType="begin"/>
      </w:r>
      <w:r w:rsidR="00642F1B" w:rsidRPr="0093420E">
        <w:rPr>
          <w:lang w:eastAsia="zh-CN"/>
        </w:rPr>
        <w:instrText xml:space="preserve"> </w:instrText>
      </w:r>
      <w:r w:rsidR="00642F1B" w:rsidRPr="0093420E">
        <w:rPr>
          <w:rFonts w:hint="eastAsia"/>
          <w:lang w:eastAsia="zh-CN"/>
        </w:rPr>
        <w:instrText>REF _Ref448925271 \h</w:instrText>
      </w:r>
      <w:r w:rsidR="00642F1B" w:rsidRPr="0093420E">
        <w:rPr>
          <w:lang w:eastAsia="zh-CN"/>
        </w:rPr>
        <w:instrText xml:space="preserve"> </w:instrText>
      </w:r>
      <w:r w:rsidR="0093420E">
        <w:rPr>
          <w:lang w:eastAsia="zh-CN"/>
        </w:rPr>
        <w:instrText xml:space="preserve"> \* MERGEFORMAT </w:instrText>
      </w:r>
      <w:r w:rsidR="005F61F6" w:rsidRPr="0093420E">
        <w:rPr>
          <w:lang w:eastAsia="zh-CN"/>
        </w:rPr>
      </w:r>
      <w:r w:rsidR="005F61F6" w:rsidRPr="0093420E">
        <w:rPr>
          <w:lang w:eastAsia="zh-CN"/>
        </w:rPr>
        <w:fldChar w:fldCharType="separate"/>
      </w:r>
      <w:r w:rsidR="002E4070" w:rsidRPr="0093420E">
        <w:rPr>
          <w:rFonts w:hint="eastAsia"/>
          <w:lang w:eastAsia="zh-CN"/>
        </w:rPr>
        <w:t xml:space="preserve"> </w:t>
      </w:r>
      <w:r w:rsidR="002E4070" w:rsidRPr="0093420E">
        <w:t xml:space="preserve">Figure </w:t>
      </w:r>
      <w:r w:rsidR="002E4070">
        <w:rPr>
          <w:noProof/>
        </w:rPr>
        <w:t>1</w:t>
      </w:r>
      <w:r w:rsidR="002E4070">
        <w:rPr>
          <w:noProof/>
        </w:rPr>
        <w:noBreakHyphen/>
        <w:t>1</w:t>
      </w:r>
      <w:r w:rsidR="005F61F6" w:rsidRPr="0093420E">
        <w:rPr>
          <w:lang w:eastAsia="zh-CN"/>
        </w:rPr>
        <w:fldChar w:fldCharType="end"/>
      </w:r>
      <w:r w:rsidRPr="0093420E">
        <w:t xml:space="preserve">. </w:t>
      </w:r>
    </w:p>
    <w:p w14:paraId="12B2A984" w14:textId="6EA065B1" w:rsidR="00AD2D78" w:rsidRDefault="00AD2D78" w:rsidP="00110C5F">
      <w:pPr>
        <w:spacing w:after="240"/>
        <w:jc w:val="center"/>
      </w:pPr>
    </w:p>
    <w:p w14:paraId="36F22A28" w14:textId="7EB2D0FE" w:rsidR="00CF187F" w:rsidRPr="0093420E" w:rsidRDefault="00CF187F" w:rsidP="00110C5F">
      <w:pPr>
        <w:spacing w:after="240"/>
        <w:jc w:val="center"/>
      </w:pPr>
      <w:r>
        <w:rPr>
          <w:noProof/>
          <w:lang w:eastAsia="zh-CN"/>
        </w:rPr>
        <w:drawing>
          <wp:inline distT="0" distB="0" distL="0" distR="0" wp14:anchorId="2D089EAE" wp14:editId="608F258C">
            <wp:extent cx="5943600" cy="4122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pology.emf"/>
                    <pic:cNvPicPr/>
                  </pic:nvPicPr>
                  <pic:blipFill>
                    <a:blip r:embed="rId9">
                      <a:extLst>
                        <a:ext uri="{28A0092B-C50C-407E-A947-70E740481C1C}">
                          <a14:useLocalDpi xmlns:a14="http://schemas.microsoft.com/office/drawing/2010/main" val="0"/>
                        </a:ext>
                      </a:extLst>
                    </a:blip>
                    <a:stretch>
                      <a:fillRect/>
                    </a:stretch>
                  </pic:blipFill>
                  <pic:spPr>
                    <a:xfrm>
                      <a:off x="0" y="0"/>
                      <a:ext cx="5943600" cy="4122420"/>
                    </a:xfrm>
                    <a:prstGeom prst="rect">
                      <a:avLst/>
                    </a:prstGeom>
                  </pic:spPr>
                </pic:pic>
              </a:graphicData>
            </a:graphic>
          </wp:inline>
        </w:drawing>
      </w:r>
    </w:p>
    <w:p w14:paraId="6B1DF9E7" w14:textId="1619FE1C" w:rsidR="00AD2D78" w:rsidRPr="0093420E" w:rsidRDefault="00642F1B" w:rsidP="00110C5F">
      <w:pPr>
        <w:pStyle w:val="Caption"/>
        <w:spacing w:after="240"/>
        <w:jc w:val="center"/>
        <w:rPr>
          <w:lang w:eastAsia="zh-CN"/>
        </w:rPr>
      </w:pPr>
      <w:bookmarkStart w:id="1" w:name="_Ref448925271"/>
      <w:r w:rsidRPr="0093420E">
        <w:rPr>
          <w:rFonts w:hint="eastAsia"/>
          <w:lang w:eastAsia="zh-CN"/>
        </w:rPr>
        <w:t xml:space="preserve"> </w:t>
      </w:r>
      <w:r w:rsidRPr="0093420E">
        <w:t xml:space="preserve">Figure </w:t>
      </w:r>
      <w:r w:rsidR="00F041E2">
        <w:fldChar w:fldCharType="begin"/>
      </w:r>
      <w:r w:rsidR="00F041E2">
        <w:instrText xml:space="preserve"> STYLEREF 1 \s </w:instrText>
      </w:r>
      <w:r w:rsidR="00F041E2">
        <w:fldChar w:fldCharType="separate"/>
      </w:r>
      <w:r w:rsidR="002E4070">
        <w:rPr>
          <w:noProof/>
        </w:rPr>
        <w:t>1</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w:t>
      </w:r>
      <w:r w:rsidR="00F041E2">
        <w:rPr>
          <w:noProof/>
        </w:rPr>
        <w:fldChar w:fldCharType="end"/>
      </w:r>
      <w:bookmarkEnd w:id="1"/>
      <w:r w:rsidRPr="0093420E">
        <w:rPr>
          <w:rFonts w:hint="eastAsia"/>
          <w:lang w:eastAsia="zh-CN"/>
        </w:rPr>
        <w:t xml:space="preserve"> Supported MAC topologies</w:t>
      </w:r>
    </w:p>
    <w:p w14:paraId="780901A9" w14:textId="77777777" w:rsidR="000739AA" w:rsidRPr="0093420E" w:rsidRDefault="000739AA" w:rsidP="00110C5F">
      <w:pPr>
        <w:spacing w:after="240"/>
      </w:pPr>
      <w:r w:rsidRPr="0093420E">
        <w:t>In the peer to peer topology, two devices can establish a connection through the optical wireless link and communicate to each other directly within its coverage area. One of the peers acts as a coordinator, usually the one being the first device to communicate on the channel.</w:t>
      </w:r>
    </w:p>
    <w:p w14:paraId="0C919C38" w14:textId="77777777" w:rsidR="000739AA" w:rsidRPr="00681D78" w:rsidRDefault="000739AA" w:rsidP="00110C5F">
      <w:pPr>
        <w:spacing w:after="240"/>
      </w:pPr>
      <w:r w:rsidRPr="0093420E">
        <w:t xml:space="preserve">In the star topology, a VPAN comprises a coordinator and one or multiple devices. The coordinator can provide </w:t>
      </w:r>
      <w:r w:rsidRPr="00681D78">
        <w:t xml:space="preserve">optical </w:t>
      </w:r>
      <w:r w:rsidR="00110C5F" w:rsidRPr="00681D78">
        <w:rPr>
          <w:rFonts w:hint="eastAsia"/>
          <w:lang w:eastAsia="zh-CN"/>
        </w:rPr>
        <w:t>wireless</w:t>
      </w:r>
      <w:r w:rsidRPr="00681D78">
        <w:t xml:space="preserve"> access to the devices. </w:t>
      </w:r>
    </w:p>
    <w:p w14:paraId="4469EBBD" w14:textId="6F7A16B0" w:rsidR="00681D78" w:rsidRPr="00681D78" w:rsidRDefault="00681D78" w:rsidP="00681D78">
      <w:pPr>
        <w:spacing w:after="240"/>
      </w:pPr>
      <w:r w:rsidRPr="00681D78">
        <w:t xml:space="preserve">In the coordinated topology, </w:t>
      </w:r>
      <w:r w:rsidRPr="00681D78">
        <w:rPr>
          <w:sz w:val="21"/>
          <w:szCs w:val="21"/>
        </w:rPr>
        <w:t xml:space="preserve">multiple coordinators are connected to each other and to </w:t>
      </w:r>
      <w:r w:rsidRPr="00681D78">
        <w:rPr>
          <w:rFonts w:eastAsiaTheme="minorEastAsia"/>
          <w:sz w:val="21"/>
          <w:szCs w:val="21"/>
          <w:lang w:eastAsia="zh-CN"/>
        </w:rPr>
        <w:t>a</w:t>
      </w:r>
      <w:r w:rsidRPr="00681D78">
        <w:rPr>
          <w:sz w:val="21"/>
          <w:szCs w:val="21"/>
        </w:rPr>
        <w:t xml:space="preserve"> global controller through the backhaul link.</w:t>
      </w:r>
      <w:r w:rsidRPr="00681D78">
        <w:t xml:space="preserve"> The backhaul link can be either a wired connection (Power line</w:t>
      </w:r>
      <w:r w:rsidRPr="00681D78">
        <w:rPr>
          <w:rFonts w:eastAsiaTheme="minorEastAsia"/>
          <w:lang w:eastAsia="zh-CN"/>
        </w:rPr>
        <w:t xml:space="preserve"> link</w:t>
      </w:r>
      <w:r w:rsidRPr="00681D78">
        <w:t>, Ethernet</w:t>
      </w:r>
      <w:r w:rsidRPr="00681D78">
        <w:rPr>
          <w:rFonts w:eastAsiaTheme="minorEastAsia"/>
          <w:lang w:eastAsia="zh-CN"/>
        </w:rPr>
        <w:t xml:space="preserve"> link</w:t>
      </w:r>
      <w:r w:rsidRPr="00681D78">
        <w:t xml:space="preserve">, etc.) or a </w:t>
      </w:r>
      <w:r w:rsidRPr="00681D78">
        <w:lastRenderedPageBreak/>
        <w:t>wireless connection (LTE</w:t>
      </w:r>
      <w:r w:rsidRPr="00681D78">
        <w:rPr>
          <w:rFonts w:eastAsiaTheme="minorEastAsia"/>
          <w:lang w:eastAsia="zh-CN"/>
        </w:rPr>
        <w:t xml:space="preserve"> link</w:t>
      </w:r>
      <w:r w:rsidRPr="00681D78">
        <w:t>, WiMAX</w:t>
      </w:r>
      <w:r w:rsidRPr="00681D78">
        <w:rPr>
          <w:rFonts w:eastAsiaTheme="minorEastAsia"/>
          <w:lang w:eastAsia="zh-CN"/>
        </w:rPr>
        <w:t xml:space="preserve"> link</w:t>
      </w:r>
      <w:r w:rsidRPr="00681D78">
        <w:t xml:space="preserve">, etc.), which is out of the scope of this specification. </w:t>
      </w:r>
      <w:r w:rsidRPr="00681D78">
        <w:rPr>
          <w:rFonts w:eastAsiaTheme="minorEastAsia"/>
          <w:lang w:eastAsia="zh-CN"/>
        </w:rPr>
        <w:t>M</w:t>
      </w:r>
      <w:r w:rsidRPr="00681D78">
        <w:t xml:space="preserve">ultiple VPANs are coordinated by </w:t>
      </w:r>
      <w:r w:rsidRPr="00681D78">
        <w:rPr>
          <w:rFonts w:eastAsiaTheme="minorEastAsia"/>
          <w:lang w:eastAsia="zh-CN"/>
        </w:rPr>
        <w:t>the</w:t>
      </w:r>
      <w:r w:rsidRPr="00681D78">
        <w:t xml:space="preserve"> global controller.</w:t>
      </w:r>
      <w:r w:rsidRPr="00681D78">
        <w:rPr>
          <w:rFonts w:eastAsiaTheme="minorEastAsia"/>
          <w:lang w:eastAsia="zh-CN"/>
        </w:rPr>
        <w:t xml:space="preserve"> </w:t>
      </w:r>
      <w:r w:rsidRPr="00681D78">
        <w:t xml:space="preserve">The global controller is in charge of various kinds of coordination among the multiple VPANs, e.g. handover, interference management, VPAN status monitoring, etc. </w:t>
      </w:r>
    </w:p>
    <w:p w14:paraId="57F2879D" w14:textId="77777777" w:rsidR="000739AA" w:rsidRPr="0093420E" w:rsidRDefault="000739AA" w:rsidP="00110C5F">
      <w:pPr>
        <w:spacing w:after="240"/>
        <w:rPr>
          <w:lang w:eastAsia="zh-CN"/>
        </w:rPr>
      </w:pPr>
      <w:r w:rsidRPr="0093420E">
        <w:t xml:space="preserve">Each VPAN shall have a unique VPAN ID, which is chosen by the coordinator when it established the VPAN. Each device and the coordinator have a unique 64 bits extended address and a </w:t>
      </w:r>
      <w:r w:rsidR="00E5418D" w:rsidRPr="0093420E">
        <w:rPr>
          <w:rFonts w:hint="eastAsia"/>
          <w:lang w:eastAsia="zh-CN"/>
        </w:rPr>
        <w:t>[8]</w:t>
      </w:r>
      <w:r w:rsidRPr="0093420E">
        <w:t xml:space="preserve"> bits short address. The 64 bits extended address is assigned by the manufactures of the devices. The [8] bit short address is assigned by the coordinator once the device has successfully associated with the VPAN. The short address of the coordinator is chosen by itself when the coordinator established the VPAN.   </w:t>
      </w:r>
    </w:p>
    <w:p w14:paraId="0E496954" w14:textId="77777777" w:rsidR="00423B2C" w:rsidRPr="0093420E" w:rsidRDefault="00423B2C" w:rsidP="00423B2C">
      <w:pPr>
        <w:pStyle w:val="Heading2"/>
        <w:spacing w:after="240"/>
        <w:ind w:left="0" w:firstLine="0"/>
        <w:rPr>
          <w:lang w:eastAsia="zh-CN"/>
        </w:rPr>
      </w:pPr>
      <w:bookmarkStart w:id="2" w:name="_Ref449687968"/>
      <w:r w:rsidRPr="0093420E">
        <w:rPr>
          <w:rFonts w:hint="eastAsia"/>
          <w:lang w:eastAsia="zh-CN"/>
        </w:rPr>
        <w:t>H</w:t>
      </w:r>
      <w:r w:rsidRPr="0093420E">
        <w:rPr>
          <w:lang w:eastAsia="zh-CN"/>
        </w:rPr>
        <w:t>eterogeneous network</w:t>
      </w:r>
      <w:r w:rsidRPr="0093420E">
        <w:rPr>
          <w:rFonts w:hint="eastAsia"/>
          <w:lang w:eastAsia="zh-CN"/>
        </w:rPr>
        <w:t xml:space="preserve"> of VLC and RF</w:t>
      </w:r>
      <w:bookmarkEnd w:id="2"/>
    </w:p>
    <w:p w14:paraId="315A8672" w14:textId="5C466703" w:rsidR="009366C1" w:rsidRPr="0093420E" w:rsidRDefault="00423B2C" w:rsidP="009366C1">
      <w:pPr>
        <w:spacing w:after="240"/>
      </w:pPr>
      <w:r w:rsidRPr="0093420E">
        <w:t>The IEEE 802.15.7r1 specification supports</w:t>
      </w:r>
      <w:r w:rsidRPr="0093420E">
        <w:rPr>
          <w:rFonts w:hint="eastAsia"/>
        </w:rPr>
        <w:t xml:space="preserve"> heterogeneous network of VLC a</w:t>
      </w:r>
      <w:r w:rsidR="009366C1" w:rsidRPr="0093420E">
        <w:rPr>
          <w:rFonts w:hint="eastAsia"/>
        </w:rPr>
        <w:t xml:space="preserve">nd RF. The topology is shown in </w:t>
      </w:r>
      <w:r w:rsidR="00D527E4" w:rsidRPr="0093420E">
        <w:fldChar w:fldCharType="begin"/>
      </w:r>
      <w:r w:rsidR="00D527E4" w:rsidRPr="0093420E">
        <w:instrText xml:space="preserve"> REF _Ref448934728 \h  \* MERGEFORMAT </w:instrText>
      </w:r>
      <w:r w:rsidR="00D527E4" w:rsidRPr="0093420E">
        <w:fldChar w:fldCharType="separate"/>
      </w:r>
      <w:r w:rsidR="002E4070" w:rsidRPr="0093420E">
        <w:t xml:space="preserve">Figure </w:t>
      </w:r>
      <w:r w:rsidR="002E4070">
        <w:t>1</w:t>
      </w:r>
      <w:r w:rsidR="002E4070">
        <w:noBreakHyphen/>
        <w:t>2</w:t>
      </w:r>
      <w:r w:rsidR="00D527E4" w:rsidRPr="0093420E">
        <w:fldChar w:fldCharType="end"/>
      </w:r>
      <w:r w:rsidRPr="0093420E">
        <w:rPr>
          <w:rFonts w:hint="eastAsia"/>
        </w:rPr>
        <w:t xml:space="preserve">. </w:t>
      </w:r>
      <w:r w:rsidR="009366C1" w:rsidRPr="0093420E">
        <w:t xml:space="preserve">Each coordinator is connected to the Global controller </w:t>
      </w:r>
      <w:r w:rsidR="00F13899">
        <w:t xml:space="preserve">and other coordinators </w:t>
      </w:r>
      <w:r w:rsidR="009366C1" w:rsidRPr="0093420E">
        <w:t>through backhaul link.</w:t>
      </w:r>
      <w:r w:rsidR="009366C1" w:rsidRPr="0093420E">
        <w:rPr>
          <w:rFonts w:hint="eastAsia"/>
        </w:rPr>
        <w:t xml:space="preserve"> The </w:t>
      </w:r>
      <w:r w:rsidR="009366C1" w:rsidRPr="0093420E">
        <w:t>Global controller</w:t>
      </w:r>
      <w:r w:rsidR="009366C1" w:rsidRPr="0093420E">
        <w:rPr>
          <w:rFonts w:hint="eastAsia"/>
        </w:rPr>
        <w:t xml:space="preserve"> is co</w:t>
      </w:r>
      <w:r w:rsidR="00BB079E">
        <w:t>-</w:t>
      </w:r>
      <w:r w:rsidR="009366C1" w:rsidRPr="0093420E">
        <w:rPr>
          <w:rFonts w:hint="eastAsia"/>
        </w:rPr>
        <w:t>located with a RF AP</w:t>
      </w:r>
      <w:r w:rsidR="009366C1" w:rsidRPr="0093420E">
        <w:t xml:space="preserve">. Each coordinator provides </w:t>
      </w:r>
      <w:r w:rsidR="009366C1" w:rsidRPr="0093420E">
        <w:rPr>
          <w:rFonts w:hint="eastAsia"/>
        </w:rPr>
        <w:t>optical wireless</w:t>
      </w:r>
      <w:r w:rsidR="009366C1" w:rsidRPr="0093420E">
        <w:t xml:space="preserve"> access </w:t>
      </w:r>
      <w:r w:rsidR="00F13899">
        <w:t xml:space="preserve">to devices </w:t>
      </w:r>
      <w:r w:rsidR="009366C1" w:rsidRPr="0093420E">
        <w:rPr>
          <w:rFonts w:hint="eastAsia"/>
        </w:rPr>
        <w:t>while the RF AP co</w:t>
      </w:r>
      <w:r w:rsidR="00BB079E">
        <w:t>-</w:t>
      </w:r>
      <w:r w:rsidR="009366C1" w:rsidRPr="0093420E">
        <w:rPr>
          <w:rFonts w:hint="eastAsia"/>
        </w:rPr>
        <w:t xml:space="preserve">located with global controller provides RF access to </w:t>
      </w:r>
      <w:r w:rsidR="009366C1" w:rsidRPr="0093420E">
        <w:t>one or multiple devices</w:t>
      </w:r>
    </w:p>
    <w:p w14:paraId="296E7A02" w14:textId="75BCAB7D" w:rsidR="00BB079E" w:rsidRDefault="00BB079E" w:rsidP="009366C1">
      <w:pPr>
        <w:spacing w:beforeLines="100" w:before="240" w:after="240"/>
        <w:jc w:val="center"/>
        <w:rPr>
          <w:rFonts w:eastAsiaTheme="minorEastAsia"/>
          <w:lang w:eastAsia="zh-CN"/>
        </w:rPr>
      </w:pPr>
    </w:p>
    <w:p w14:paraId="12B8EC49" w14:textId="760FB8D5" w:rsidR="00F13899" w:rsidRPr="00F13899" w:rsidRDefault="00F13899" w:rsidP="009366C1">
      <w:pPr>
        <w:spacing w:beforeLines="100" w:before="240" w:after="240"/>
        <w:jc w:val="center"/>
        <w:rPr>
          <w:rFonts w:eastAsiaTheme="minorEastAsia"/>
          <w:lang w:eastAsia="zh-CN"/>
        </w:rPr>
      </w:pPr>
      <w:r>
        <w:rPr>
          <w:rFonts w:eastAsiaTheme="minorEastAsia" w:hint="eastAsia"/>
          <w:noProof/>
          <w:lang w:eastAsia="zh-CN"/>
        </w:rPr>
        <w:drawing>
          <wp:inline distT="0" distB="0" distL="0" distR="0" wp14:anchorId="5432B066" wp14:editId="3C94E1E4">
            <wp:extent cx="2642023" cy="3621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VLC.emf"/>
                    <pic:cNvPicPr/>
                  </pic:nvPicPr>
                  <pic:blipFill>
                    <a:blip r:embed="rId10">
                      <a:extLst>
                        <a:ext uri="{28A0092B-C50C-407E-A947-70E740481C1C}">
                          <a14:useLocalDpi xmlns:a14="http://schemas.microsoft.com/office/drawing/2010/main" val="0"/>
                        </a:ext>
                      </a:extLst>
                    </a:blip>
                    <a:stretch>
                      <a:fillRect/>
                    </a:stretch>
                  </pic:blipFill>
                  <pic:spPr>
                    <a:xfrm>
                      <a:off x="0" y="0"/>
                      <a:ext cx="2646467" cy="3628066"/>
                    </a:xfrm>
                    <a:prstGeom prst="rect">
                      <a:avLst/>
                    </a:prstGeom>
                  </pic:spPr>
                </pic:pic>
              </a:graphicData>
            </a:graphic>
          </wp:inline>
        </w:drawing>
      </w:r>
    </w:p>
    <w:p w14:paraId="7360B014" w14:textId="7A1FBCA7" w:rsidR="009366C1" w:rsidRPr="0093420E" w:rsidRDefault="009366C1" w:rsidP="009366C1">
      <w:pPr>
        <w:pStyle w:val="Caption"/>
        <w:spacing w:after="240"/>
        <w:jc w:val="center"/>
        <w:rPr>
          <w:lang w:eastAsia="zh-CN"/>
        </w:rPr>
      </w:pPr>
      <w:bookmarkStart w:id="3" w:name="_Ref448934728"/>
      <w:r w:rsidRPr="0093420E">
        <w:t xml:space="preserve">Figure </w:t>
      </w:r>
      <w:r w:rsidR="00F041E2">
        <w:fldChar w:fldCharType="begin"/>
      </w:r>
      <w:r w:rsidR="00F041E2">
        <w:instrText xml:space="preserve"> STYLEREF 1 \s </w:instrText>
      </w:r>
      <w:r w:rsidR="00F041E2">
        <w:fldChar w:fldCharType="separate"/>
      </w:r>
      <w:r w:rsidR="002E4070">
        <w:rPr>
          <w:noProof/>
        </w:rPr>
        <w:t>1</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2</w:t>
      </w:r>
      <w:r w:rsidR="00F041E2">
        <w:rPr>
          <w:noProof/>
        </w:rPr>
        <w:fldChar w:fldCharType="end"/>
      </w:r>
      <w:bookmarkEnd w:id="3"/>
      <w:r w:rsidRPr="0093420E">
        <w:rPr>
          <w:rFonts w:hint="eastAsia"/>
          <w:lang w:eastAsia="zh-CN"/>
        </w:rPr>
        <w:t xml:space="preserve"> </w:t>
      </w:r>
      <w:r w:rsidRPr="0093420E">
        <w:t>heterogeneous network comprised of RF links and VLC links</w:t>
      </w:r>
    </w:p>
    <w:p w14:paraId="5F4FE62D" w14:textId="283D7A13" w:rsidR="00213223" w:rsidRPr="0093420E" w:rsidRDefault="009366C1" w:rsidP="009366C1">
      <w:pPr>
        <w:spacing w:after="240"/>
        <w:rPr>
          <w:lang w:eastAsia="zh-CN"/>
        </w:rPr>
      </w:pPr>
      <w:r w:rsidRPr="0093420E">
        <w:rPr>
          <w:rFonts w:hint="eastAsia"/>
          <w:lang w:eastAsia="zh-CN"/>
        </w:rPr>
        <w:lastRenderedPageBreak/>
        <w:t xml:space="preserve">As shown in </w:t>
      </w:r>
      <w:r w:rsidRPr="0093420E">
        <w:rPr>
          <w:lang w:eastAsia="zh-CN"/>
        </w:rPr>
        <w:fldChar w:fldCharType="begin"/>
      </w:r>
      <w:r w:rsidRPr="0093420E">
        <w:rPr>
          <w:lang w:eastAsia="zh-CN"/>
        </w:rPr>
        <w:instrText xml:space="preserve"> </w:instrText>
      </w:r>
      <w:r w:rsidRPr="0093420E">
        <w:rPr>
          <w:rFonts w:hint="eastAsia"/>
          <w:lang w:eastAsia="zh-CN"/>
        </w:rPr>
        <w:instrText>REF _Ref448935119 \h</w:instrText>
      </w:r>
      <w:r w:rsidRPr="0093420E">
        <w:rPr>
          <w:lang w:eastAsia="zh-CN"/>
        </w:rPr>
        <w:instrText xml:space="preserve"> </w:instrText>
      </w:r>
      <w:r w:rsidR="0093420E">
        <w:rPr>
          <w:lang w:eastAsia="zh-CN"/>
        </w:rPr>
        <w:instrText xml:space="preserve"> \* MERGEFORMAT </w:instrText>
      </w:r>
      <w:r w:rsidRPr="0093420E">
        <w:rPr>
          <w:lang w:eastAsia="zh-CN"/>
        </w:rPr>
      </w:r>
      <w:r w:rsidRPr="0093420E">
        <w:rPr>
          <w:lang w:eastAsia="zh-CN"/>
        </w:rPr>
        <w:fldChar w:fldCharType="separate"/>
      </w:r>
      <w:r w:rsidR="002E4070" w:rsidRPr="0093420E">
        <w:t xml:space="preserve">Table </w:t>
      </w:r>
      <w:r w:rsidR="002E4070">
        <w:rPr>
          <w:noProof/>
        </w:rPr>
        <w:t>1</w:t>
      </w:r>
      <w:r w:rsidR="002E4070" w:rsidRPr="0093420E">
        <w:rPr>
          <w:noProof/>
        </w:rPr>
        <w:noBreakHyphen/>
      </w:r>
      <w:r w:rsidR="002E4070">
        <w:rPr>
          <w:noProof/>
        </w:rPr>
        <w:t>1</w:t>
      </w:r>
      <w:r w:rsidRPr="0093420E">
        <w:rPr>
          <w:lang w:eastAsia="zh-CN"/>
        </w:rPr>
        <w:fldChar w:fldCharType="end"/>
      </w:r>
      <w:r w:rsidRPr="0093420E">
        <w:rPr>
          <w:rFonts w:hint="eastAsia"/>
          <w:lang w:eastAsia="zh-CN"/>
        </w:rPr>
        <w:t>, three</w:t>
      </w:r>
      <w:r w:rsidRPr="0093420E">
        <w:t xml:space="preserve"> types of devices </w:t>
      </w:r>
      <w:r w:rsidRPr="0093420E">
        <w:rPr>
          <w:rFonts w:hint="eastAsia"/>
        </w:rPr>
        <w:t>according to</w:t>
      </w:r>
      <w:r w:rsidRPr="0093420E">
        <w:t xml:space="preserve"> </w:t>
      </w:r>
      <w:r w:rsidRPr="0093420E">
        <w:rPr>
          <w:rFonts w:hint="eastAsia"/>
        </w:rPr>
        <w:t>the</w:t>
      </w:r>
      <w:r w:rsidRPr="0093420E">
        <w:t xml:space="preserve"> capabilit</w:t>
      </w:r>
      <w:r w:rsidRPr="0093420E">
        <w:rPr>
          <w:rFonts w:hint="eastAsia"/>
        </w:rPr>
        <w:t>ies</w:t>
      </w:r>
      <w:r w:rsidRPr="0093420E">
        <w:t xml:space="preserve"> </w:t>
      </w:r>
      <w:r w:rsidRPr="0093420E">
        <w:rPr>
          <w:rFonts w:hint="eastAsia"/>
        </w:rPr>
        <w:t>in</w:t>
      </w:r>
      <w:r w:rsidRPr="0093420E">
        <w:t xml:space="preserve"> support</w:t>
      </w:r>
      <w:r w:rsidRPr="0093420E">
        <w:rPr>
          <w:rFonts w:hint="eastAsia"/>
        </w:rPr>
        <w:t>ing</w:t>
      </w:r>
      <w:r w:rsidRPr="0093420E">
        <w:t xml:space="preserve"> VLC and RF</w:t>
      </w:r>
      <w:r w:rsidRPr="0093420E">
        <w:rPr>
          <w:rFonts w:hint="eastAsia"/>
        </w:rPr>
        <w:t xml:space="preserve"> </w:t>
      </w:r>
      <w:r w:rsidRPr="0093420E">
        <w:rPr>
          <w:rFonts w:hint="eastAsia"/>
          <w:lang w:eastAsia="zh-CN"/>
        </w:rPr>
        <w:t xml:space="preserve">are considered for IEEE 802.15.7r1. Type 1 devices support VLC only operations. Type 2 devices support VLC downlink operations as well as RF downlink and uplink operations. </w:t>
      </w:r>
      <w:r w:rsidR="00F95DB2" w:rsidRPr="0093420E">
        <w:rPr>
          <w:rFonts w:hint="eastAsia"/>
          <w:lang w:eastAsia="zh-CN"/>
        </w:rPr>
        <w:t xml:space="preserve">Type 3 devices support VLC uplink and downlink operations as well as RF uplink and downlink operations. </w:t>
      </w:r>
    </w:p>
    <w:p w14:paraId="173E3061" w14:textId="77777777" w:rsidR="009366C1" w:rsidRPr="0093420E" w:rsidRDefault="00F95DB2" w:rsidP="009366C1">
      <w:pPr>
        <w:spacing w:after="240"/>
        <w:rPr>
          <w:lang w:eastAsia="zh-CN"/>
        </w:rPr>
      </w:pPr>
      <w:r w:rsidRPr="0093420E">
        <w:rPr>
          <w:rFonts w:hint="eastAsia"/>
          <w:lang w:eastAsia="zh-CN"/>
        </w:rPr>
        <w:t>Type 2</w:t>
      </w:r>
      <w:r w:rsidR="00213223" w:rsidRPr="0093420E">
        <w:rPr>
          <w:rFonts w:hint="eastAsia"/>
          <w:lang w:eastAsia="zh-CN"/>
        </w:rPr>
        <w:t xml:space="preserve"> and type 3 devices can operate via VLC and RF simultaneously. </w:t>
      </w:r>
      <w:r w:rsidR="00213223" w:rsidRPr="0093420E">
        <w:rPr>
          <w:lang w:eastAsia="zh-CN"/>
        </w:rPr>
        <w:t xml:space="preserve">In the downlink, joint transmission through both VLC link and RF link and handover between VLC link and RF link </w:t>
      </w:r>
      <w:r w:rsidR="00213223" w:rsidRPr="0093420E">
        <w:rPr>
          <w:rFonts w:hint="eastAsia"/>
          <w:lang w:eastAsia="zh-CN"/>
        </w:rPr>
        <w:t>can be used</w:t>
      </w:r>
      <w:r w:rsidR="00213223" w:rsidRPr="0093420E">
        <w:rPr>
          <w:lang w:eastAsia="zh-CN"/>
        </w:rPr>
        <w:t>. For type 2 devices, uplink traffic shall be transmitted through RF link</w:t>
      </w:r>
      <w:r w:rsidR="00213223" w:rsidRPr="0093420E">
        <w:rPr>
          <w:rFonts w:hint="eastAsia"/>
          <w:lang w:eastAsia="zh-CN"/>
        </w:rPr>
        <w:t>.</w:t>
      </w:r>
      <w:r w:rsidR="00213223" w:rsidRPr="0093420E">
        <w:rPr>
          <w:lang w:eastAsia="zh-CN"/>
        </w:rPr>
        <w:t xml:space="preserve"> </w:t>
      </w:r>
      <w:r w:rsidR="00213223" w:rsidRPr="0093420E">
        <w:rPr>
          <w:rFonts w:hint="eastAsia"/>
          <w:lang w:eastAsia="zh-CN"/>
        </w:rPr>
        <w:t>C</w:t>
      </w:r>
      <w:r w:rsidR="00213223" w:rsidRPr="0093420E">
        <w:rPr>
          <w:lang w:eastAsia="zh-CN"/>
        </w:rPr>
        <w:t xml:space="preserve">ommand frames </w:t>
      </w:r>
      <w:r w:rsidR="00213223" w:rsidRPr="0093420E">
        <w:rPr>
          <w:rFonts w:hint="eastAsia"/>
          <w:lang w:eastAsia="zh-CN"/>
        </w:rPr>
        <w:t>or</w:t>
      </w:r>
      <w:r w:rsidR="00213223" w:rsidRPr="0093420E">
        <w:rPr>
          <w:lang w:eastAsia="zh-CN"/>
        </w:rPr>
        <w:t xml:space="preserve"> ACK frames </w:t>
      </w:r>
      <w:r w:rsidR="00213223" w:rsidRPr="0093420E">
        <w:rPr>
          <w:rFonts w:hint="eastAsia"/>
          <w:lang w:eastAsia="zh-CN"/>
        </w:rPr>
        <w:t>with destination address set</w:t>
      </w:r>
      <w:r w:rsidR="00213223" w:rsidRPr="0093420E">
        <w:rPr>
          <w:lang w:eastAsia="zh-CN"/>
        </w:rPr>
        <w:t xml:space="preserve"> to the coordinator shall be first transmitted to the Global controller through RF link and then forwarded to the coordinator through the backhaul link.</w:t>
      </w:r>
    </w:p>
    <w:p w14:paraId="47D2BF85" w14:textId="034F53B1" w:rsidR="00423B2C" w:rsidRPr="0093420E" w:rsidRDefault="009366C1" w:rsidP="009366C1">
      <w:pPr>
        <w:pStyle w:val="Caption"/>
        <w:spacing w:after="240"/>
        <w:jc w:val="center"/>
        <w:rPr>
          <w:lang w:eastAsia="zh-CN"/>
        </w:rPr>
      </w:pPr>
      <w:bookmarkStart w:id="4" w:name="_Ref448935119"/>
      <w:r w:rsidRPr="0093420E">
        <w:t xml:space="preserve">Table </w:t>
      </w:r>
      <w:r w:rsidR="00F041E2">
        <w:fldChar w:fldCharType="begin"/>
      </w:r>
      <w:r w:rsidR="00F041E2">
        <w:instrText xml:space="preserve"> STYLEREF 1 \s </w:instrText>
      </w:r>
      <w:r w:rsidR="00F041E2">
        <w:fldChar w:fldCharType="separate"/>
      </w:r>
      <w:r w:rsidR="002E4070">
        <w:rPr>
          <w:noProof/>
        </w:rPr>
        <w:t>1</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w:t>
      </w:r>
      <w:r w:rsidR="00F041E2">
        <w:rPr>
          <w:noProof/>
        </w:rPr>
        <w:fldChar w:fldCharType="end"/>
      </w:r>
      <w:bookmarkEnd w:id="4"/>
      <w:r w:rsidR="00423B2C" w:rsidRPr="0093420E">
        <w:t xml:space="preserve"> </w:t>
      </w:r>
      <w:r w:rsidRPr="0093420E">
        <w:rPr>
          <w:rFonts w:hint="eastAsia"/>
          <w:lang w:eastAsia="zh-CN"/>
        </w:rPr>
        <w:t>Device classification according to supported RF capabilities</w:t>
      </w:r>
    </w:p>
    <w:tbl>
      <w:tblPr>
        <w:tblStyle w:val="TableGrid"/>
        <w:tblW w:w="0" w:type="auto"/>
        <w:jc w:val="center"/>
        <w:tblLook w:val="04A0" w:firstRow="1" w:lastRow="0" w:firstColumn="1" w:lastColumn="0" w:noHBand="0" w:noVBand="1"/>
      </w:tblPr>
      <w:tblGrid>
        <w:gridCol w:w="1273"/>
        <w:gridCol w:w="1427"/>
        <w:gridCol w:w="1103"/>
        <w:gridCol w:w="1543"/>
        <w:gridCol w:w="1274"/>
      </w:tblGrid>
      <w:tr w:rsidR="00423B2C" w:rsidRPr="0093420E" w14:paraId="182BBCA1" w14:textId="77777777" w:rsidTr="00213223">
        <w:trPr>
          <w:jc w:val="center"/>
        </w:trPr>
        <w:tc>
          <w:tcPr>
            <w:tcW w:w="0" w:type="auto"/>
            <w:shd w:val="clear" w:color="auto" w:fill="D9D9D9" w:themeFill="background1" w:themeFillShade="D9"/>
            <w:vAlign w:val="center"/>
          </w:tcPr>
          <w:p w14:paraId="7B0A39B0" w14:textId="77777777" w:rsidR="00423B2C" w:rsidRPr="0093420E" w:rsidRDefault="00423B2C" w:rsidP="00423B2C">
            <w:pPr>
              <w:spacing w:after="240"/>
            </w:pPr>
            <w:r w:rsidRPr="0093420E">
              <w:t xml:space="preserve">Device type </w:t>
            </w:r>
          </w:p>
        </w:tc>
        <w:tc>
          <w:tcPr>
            <w:tcW w:w="0" w:type="auto"/>
            <w:shd w:val="clear" w:color="auto" w:fill="D9D9D9" w:themeFill="background1" w:themeFillShade="D9"/>
            <w:vAlign w:val="center"/>
          </w:tcPr>
          <w:p w14:paraId="5254161D" w14:textId="77777777" w:rsidR="00423B2C" w:rsidRPr="0093420E" w:rsidRDefault="00423B2C" w:rsidP="00423B2C">
            <w:pPr>
              <w:spacing w:after="240"/>
            </w:pPr>
            <w:r w:rsidRPr="0093420E">
              <w:t>RF down link</w:t>
            </w:r>
          </w:p>
        </w:tc>
        <w:tc>
          <w:tcPr>
            <w:tcW w:w="0" w:type="auto"/>
            <w:shd w:val="clear" w:color="auto" w:fill="D9D9D9" w:themeFill="background1" w:themeFillShade="D9"/>
            <w:vAlign w:val="center"/>
          </w:tcPr>
          <w:p w14:paraId="7EE13611" w14:textId="77777777" w:rsidR="00423B2C" w:rsidRPr="0093420E" w:rsidRDefault="00423B2C" w:rsidP="00423B2C">
            <w:pPr>
              <w:spacing w:after="240"/>
            </w:pPr>
            <w:r w:rsidRPr="0093420E">
              <w:t>RF uplink</w:t>
            </w:r>
          </w:p>
        </w:tc>
        <w:tc>
          <w:tcPr>
            <w:tcW w:w="0" w:type="auto"/>
            <w:shd w:val="clear" w:color="auto" w:fill="D9D9D9" w:themeFill="background1" w:themeFillShade="D9"/>
            <w:vAlign w:val="center"/>
          </w:tcPr>
          <w:p w14:paraId="20E41AB8" w14:textId="77777777" w:rsidR="00423B2C" w:rsidRPr="0093420E" w:rsidRDefault="00423B2C" w:rsidP="00423B2C">
            <w:pPr>
              <w:spacing w:after="240"/>
            </w:pPr>
            <w:r w:rsidRPr="0093420E">
              <w:t>VLC downlink</w:t>
            </w:r>
          </w:p>
        </w:tc>
        <w:tc>
          <w:tcPr>
            <w:tcW w:w="0" w:type="auto"/>
            <w:shd w:val="clear" w:color="auto" w:fill="D9D9D9" w:themeFill="background1" w:themeFillShade="D9"/>
            <w:vAlign w:val="center"/>
          </w:tcPr>
          <w:p w14:paraId="69E1D816" w14:textId="77777777" w:rsidR="00423B2C" w:rsidRPr="0093420E" w:rsidRDefault="00423B2C" w:rsidP="00423B2C">
            <w:pPr>
              <w:spacing w:after="240"/>
            </w:pPr>
            <w:r w:rsidRPr="0093420E">
              <w:t>VLC uplink</w:t>
            </w:r>
          </w:p>
        </w:tc>
      </w:tr>
      <w:tr w:rsidR="00423B2C" w:rsidRPr="0093420E" w14:paraId="3C926B6B" w14:textId="77777777" w:rsidTr="00FC53CF">
        <w:trPr>
          <w:jc w:val="center"/>
        </w:trPr>
        <w:tc>
          <w:tcPr>
            <w:tcW w:w="0" w:type="auto"/>
            <w:vAlign w:val="center"/>
          </w:tcPr>
          <w:p w14:paraId="60F030E5" w14:textId="77777777" w:rsidR="00423B2C" w:rsidRPr="0093420E" w:rsidRDefault="00423B2C" w:rsidP="00423B2C">
            <w:pPr>
              <w:spacing w:after="240"/>
            </w:pPr>
            <w:r w:rsidRPr="0093420E">
              <w:t>Type 1</w:t>
            </w:r>
          </w:p>
        </w:tc>
        <w:tc>
          <w:tcPr>
            <w:tcW w:w="0" w:type="auto"/>
            <w:vAlign w:val="center"/>
          </w:tcPr>
          <w:p w14:paraId="7990BB2C" w14:textId="77777777" w:rsidR="00423B2C" w:rsidRPr="0093420E" w:rsidRDefault="00423B2C" w:rsidP="00423B2C">
            <w:pPr>
              <w:spacing w:after="240"/>
            </w:pPr>
          </w:p>
        </w:tc>
        <w:tc>
          <w:tcPr>
            <w:tcW w:w="0" w:type="auto"/>
            <w:vAlign w:val="center"/>
          </w:tcPr>
          <w:p w14:paraId="40697C19" w14:textId="77777777" w:rsidR="00423B2C" w:rsidRPr="0093420E" w:rsidRDefault="00423B2C" w:rsidP="00423B2C">
            <w:pPr>
              <w:spacing w:after="240"/>
            </w:pPr>
          </w:p>
        </w:tc>
        <w:tc>
          <w:tcPr>
            <w:tcW w:w="0" w:type="auto"/>
            <w:vAlign w:val="center"/>
          </w:tcPr>
          <w:p w14:paraId="29CAA154" w14:textId="77777777" w:rsidR="00423B2C" w:rsidRPr="0093420E" w:rsidRDefault="00423B2C" w:rsidP="00423B2C">
            <w:pPr>
              <w:spacing w:after="240"/>
            </w:pPr>
            <w:r w:rsidRPr="0093420E">
              <w:t>√</w:t>
            </w:r>
          </w:p>
        </w:tc>
        <w:tc>
          <w:tcPr>
            <w:tcW w:w="0" w:type="auto"/>
            <w:vAlign w:val="center"/>
          </w:tcPr>
          <w:p w14:paraId="5D9BC99D" w14:textId="77777777" w:rsidR="00423B2C" w:rsidRPr="0093420E" w:rsidRDefault="00423B2C" w:rsidP="00423B2C">
            <w:pPr>
              <w:spacing w:after="240"/>
              <w:rPr>
                <w:b/>
              </w:rPr>
            </w:pPr>
            <w:r w:rsidRPr="0093420E">
              <w:t>√</w:t>
            </w:r>
          </w:p>
        </w:tc>
      </w:tr>
      <w:tr w:rsidR="00423B2C" w:rsidRPr="0093420E" w14:paraId="0A44868E" w14:textId="77777777" w:rsidTr="00FC53CF">
        <w:trPr>
          <w:jc w:val="center"/>
        </w:trPr>
        <w:tc>
          <w:tcPr>
            <w:tcW w:w="0" w:type="auto"/>
            <w:vAlign w:val="center"/>
          </w:tcPr>
          <w:p w14:paraId="582FCA7A" w14:textId="77777777" w:rsidR="00423B2C" w:rsidRPr="0093420E" w:rsidRDefault="00423B2C" w:rsidP="00423B2C">
            <w:pPr>
              <w:spacing w:after="240"/>
            </w:pPr>
            <w:r w:rsidRPr="0093420E">
              <w:t>Type 2</w:t>
            </w:r>
          </w:p>
        </w:tc>
        <w:tc>
          <w:tcPr>
            <w:tcW w:w="0" w:type="auto"/>
            <w:vAlign w:val="center"/>
          </w:tcPr>
          <w:p w14:paraId="3C7785A9" w14:textId="77777777" w:rsidR="00423B2C" w:rsidRPr="0093420E" w:rsidRDefault="00423B2C" w:rsidP="00423B2C">
            <w:pPr>
              <w:spacing w:after="240"/>
            </w:pPr>
            <w:r w:rsidRPr="0093420E">
              <w:t>√</w:t>
            </w:r>
          </w:p>
        </w:tc>
        <w:tc>
          <w:tcPr>
            <w:tcW w:w="0" w:type="auto"/>
            <w:vAlign w:val="center"/>
          </w:tcPr>
          <w:p w14:paraId="504F67FB" w14:textId="77777777" w:rsidR="00423B2C" w:rsidRPr="0093420E" w:rsidRDefault="00423B2C" w:rsidP="00423B2C">
            <w:pPr>
              <w:spacing w:after="240"/>
              <w:rPr>
                <w:b/>
              </w:rPr>
            </w:pPr>
            <w:r w:rsidRPr="0093420E">
              <w:t>√</w:t>
            </w:r>
          </w:p>
        </w:tc>
        <w:tc>
          <w:tcPr>
            <w:tcW w:w="0" w:type="auto"/>
            <w:vAlign w:val="center"/>
          </w:tcPr>
          <w:p w14:paraId="1154DBE2" w14:textId="77777777" w:rsidR="00423B2C" w:rsidRPr="0093420E" w:rsidRDefault="00423B2C" w:rsidP="00423B2C">
            <w:pPr>
              <w:spacing w:after="240"/>
            </w:pPr>
            <w:r w:rsidRPr="0093420E">
              <w:t>√</w:t>
            </w:r>
          </w:p>
        </w:tc>
        <w:tc>
          <w:tcPr>
            <w:tcW w:w="0" w:type="auto"/>
            <w:vAlign w:val="center"/>
          </w:tcPr>
          <w:p w14:paraId="7F841C74" w14:textId="77777777" w:rsidR="00423B2C" w:rsidRPr="0093420E" w:rsidRDefault="00423B2C" w:rsidP="00423B2C">
            <w:pPr>
              <w:spacing w:after="240"/>
            </w:pPr>
          </w:p>
        </w:tc>
      </w:tr>
      <w:tr w:rsidR="00423B2C" w:rsidRPr="0093420E" w14:paraId="7A4D9E1D" w14:textId="77777777" w:rsidTr="00FC53CF">
        <w:trPr>
          <w:jc w:val="center"/>
        </w:trPr>
        <w:tc>
          <w:tcPr>
            <w:tcW w:w="0" w:type="auto"/>
            <w:vAlign w:val="center"/>
          </w:tcPr>
          <w:p w14:paraId="01EAA52B" w14:textId="77777777" w:rsidR="00423B2C" w:rsidRPr="0093420E" w:rsidRDefault="00423B2C" w:rsidP="00423B2C">
            <w:pPr>
              <w:spacing w:after="240"/>
            </w:pPr>
            <w:r w:rsidRPr="0093420E">
              <w:t>Type 3</w:t>
            </w:r>
          </w:p>
        </w:tc>
        <w:tc>
          <w:tcPr>
            <w:tcW w:w="0" w:type="auto"/>
            <w:vAlign w:val="center"/>
          </w:tcPr>
          <w:p w14:paraId="21CF2336" w14:textId="77777777" w:rsidR="00423B2C" w:rsidRPr="0093420E" w:rsidRDefault="00423B2C" w:rsidP="00423B2C">
            <w:pPr>
              <w:spacing w:after="240"/>
            </w:pPr>
            <w:r w:rsidRPr="0093420E">
              <w:t>√</w:t>
            </w:r>
          </w:p>
        </w:tc>
        <w:tc>
          <w:tcPr>
            <w:tcW w:w="0" w:type="auto"/>
            <w:vAlign w:val="center"/>
          </w:tcPr>
          <w:p w14:paraId="22869820" w14:textId="77777777" w:rsidR="00423B2C" w:rsidRPr="0093420E" w:rsidRDefault="00423B2C" w:rsidP="00423B2C">
            <w:pPr>
              <w:spacing w:after="240"/>
            </w:pPr>
            <w:r w:rsidRPr="0093420E">
              <w:t>√</w:t>
            </w:r>
          </w:p>
        </w:tc>
        <w:tc>
          <w:tcPr>
            <w:tcW w:w="0" w:type="auto"/>
            <w:vAlign w:val="center"/>
          </w:tcPr>
          <w:p w14:paraId="2086D560" w14:textId="77777777" w:rsidR="00423B2C" w:rsidRPr="0093420E" w:rsidRDefault="00423B2C" w:rsidP="00423B2C">
            <w:pPr>
              <w:spacing w:after="240"/>
            </w:pPr>
            <w:r w:rsidRPr="0093420E">
              <w:t>√</w:t>
            </w:r>
          </w:p>
        </w:tc>
        <w:tc>
          <w:tcPr>
            <w:tcW w:w="0" w:type="auto"/>
            <w:vAlign w:val="center"/>
          </w:tcPr>
          <w:p w14:paraId="6FB47DDE" w14:textId="77777777" w:rsidR="00423B2C" w:rsidRPr="0093420E" w:rsidRDefault="00423B2C" w:rsidP="00423B2C">
            <w:pPr>
              <w:spacing w:after="240"/>
            </w:pPr>
            <w:r w:rsidRPr="0093420E">
              <w:t>√</w:t>
            </w:r>
          </w:p>
        </w:tc>
      </w:tr>
    </w:tbl>
    <w:p w14:paraId="0EB7B11B" w14:textId="77777777" w:rsidR="000739AA" w:rsidRPr="0093420E" w:rsidRDefault="000739AA" w:rsidP="00765B54">
      <w:pPr>
        <w:spacing w:after="240"/>
        <w:rPr>
          <w:lang w:eastAsia="zh-CN"/>
        </w:rPr>
      </w:pPr>
      <w:r w:rsidRPr="0093420E">
        <w:rPr>
          <w:lang w:eastAsia="zh-CN"/>
        </w:rPr>
        <w:br w:type="page"/>
      </w:r>
    </w:p>
    <w:p w14:paraId="381201F2" w14:textId="77777777" w:rsidR="000739AA" w:rsidRPr="0093420E" w:rsidRDefault="000739AA" w:rsidP="00765B54">
      <w:pPr>
        <w:spacing w:after="240"/>
        <w:rPr>
          <w:lang w:eastAsia="zh-CN"/>
        </w:rPr>
      </w:pPr>
    </w:p>
    <w:p w14:paraId="25E1700A" w14:textId="77777777" w:rsidR="00C949EA" w:rsidRPr="0093420E" w:rsidRDefault="00C949EA">
      <w:pPr>
        <w:pStyle w:val="Heading1"/>
        <w:spacing w:after="240"/>
      </w:pPr>
      <w:r w:rsidRPr="0093420E">
        <w:t>PHY Layer Operating mode(s)</w:t>
      </w:r>
    </w:p>
    <w:p w14:paraId="54940247" w14:textId="77777777" w:rsidR="00C949EA" w:rsidRPr="0093420E" w:rsidRDefault="00F041E2" w:rsidP="00765B54">
      <w:pPr>
        <w:spacing w:after="240"/>
        <w:rPr>
          <w:rFonts w:ascii="Arial" w:hAnsi="Arial" w:cs="Arial"/>
          <w:szCs w:val="24"/>
        </w:rPr>
      </w:pPr>
      <w:r>
        <w:rPr>
          <w:noProof/>
        </w:rPr>
        <w:pict w14:anchorId="2880CD00">
          <v:shapetype id="_x0000_t202" coordsize="21600,21600" o:spt="202" path="m,l,21600r21600,l21600,xe">
            <v:stroke joinstyle="miter"/>
            <v:path gradientshapeok="t" o:connecttype="rect"/>
          </v:shapetype>
          <v:shape id="Text Box 31" o:spid="_x0000_s1026" type="#_x0000_t202" style="position:absolute;left:0;text-align:left;margin-left:-7pt;margin-top:3.9pt;width:468.75pt;height:35.3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" fillcolor="yellow" strokecolor="red">
            <v:path arrowok="t"/>
            <v:textbox style="mso-fit-shape-to-text:t">
              <w:txbxContent>
                <w:p w14:paraId="4F015C49" w14:textId="77777777" w:rsidR="00681D78" w:rsidRPr="00C949EA" w:rsidRDefault="00681D78" w:rsidP="00765B54">
                  <w:pPr>
                    <w:spacing w:after="240"/>
                    <w:rPr>
                      <w:b/>
                      <w:color w:val="FF0000"/>
                      <w:szCs w:val="24"/>
                    </w:rPr>
                  </w:pPr>
                  <w:r w:rsidRPr="00C949EA">
                    <w:rPr>
                      <w:b/>
                      <w:color w:val="FF0000"/>
                      <w:szCs w:val="24"/>
                    </w:rPr>
                    <w:t>Dear Proposer: please fill in this section with your PHY operating mode(s).  You may modify this table as you see fit.</w:t>
                  </w:r>
                </w:p>
              </w:txbxContent>
            </v:textbox>
          </v:shape>
        </w:pict>
      </w:r>
    </w:p>
    <w:p w14:paraId="4D28450B" w14:textId="77777777" w:rsidR="00C949EA" w:rsidRPr="0093420E" w:rsidRDefault="00C949EA" w:rsidP="00765B54">
      <w:pPr>
        <w:spacing w:after="240"/>
        <w:jc w:val="center"/>
        <w:rPr>
          <w:rFonts w:ascii="Arial" w:hAnsi="Arial" w:cs="Arial"/>
          <w:szCs w:val="24"/>
        </w:rPr>
      </w:pPr>
    </w:p>
    <w:p w14:paraId="1CED9C60" w14:textId="77777777" w:rsidR="00C949EA" w:rsidRPr="0093420E" w:rsidRDefault="00C949EA" w:rsidP="00765B54">
      <w:pPr>
        <w:spacing w:after="240"/>
        <w:jc w:val="center"/>
        <w:rPr>
          <w:rFonts w:ascii="Arial" w:hAnsi="Arial" w:cs="Arial"/>
          <w:szCs w:val="24"/>
        </w:rPr>
      </w:pPr>
    </w:p>
    <w:p w14:paraId="6294DF7F" w14:textId="77777777" w:rsidR="00C949EA" w:rsidRPr="0093420E" w:rsidRDefault="00C949EA" w:rsidP="00765B54">
      <w:pPr>
        <w:spacing w:after="240"/>
        <w:rPr>
          <w:szCs w:val="24"/>
        </w:rPr>
      </w:pPr>
      <w:r w:rsidRPr="0093420E">
        <w:rPr>
          <w:szCs w:val="24"/>
        </w:rPr>
        <w:t>See table 73, 74 or 75 from IEEE802.15.7-2011 for an example table.</w:t>
      </w:r>
    </w:p>
    <w:tbl>
      <w:tblPr>
        <w:tblStyle w:val="TableGrid"/>
        <w:tblW w:w="0" w:type="auto"/>
        <w:tblLook w:val="04A0" w:firstRow="1" w:lastRow="0" w:firstColumn="1" w:lastColumn="0" w:noHBand="0" w:noVBand="1"/>
      </w:tblPr>
      <w:tblGrid>
        <w:gridCol w:w="1870"/>
        <w:gridCol w:w="1870"/>
        <w:gridCol w:w="1870"/>
        <w:gridCol w:w="1870"/>
        <w:gridCol w:w="1870"/>
      </w:tblGrid>
      <w:tr w:rsidR="00C949EA" w:rsidRPr="0093420E" w14:paraId="64427F01" w14:textId="77777777" w:rsidTr="00FC53CF">
        <w:tc>
          <w:tcPr>
            <w:tcW w:w="9350" w:type="dxa"/>
            <w:gridSpan w:val="5"/>
          </w:tcPr>
          <w:p w14:paraId="044EF610" w14:textId="77777777" w:rsidR="00C949EA" w:rsidRPr="0093420E" w:rsidRDefault="00C949EA" w:rsidP="00765B54">
            <w:pPr>
              <w:spacing w:after="240"/>
              <w:jc w:val="center"/>
              <w:rPr>
                <w:rFonts w:ascii="Arial" w:hAnsi="Arial" w:cs="Arial"/>
                <w:b/>
                <w:szCs w:val="24"/>
              </w:rPr>
            </w:pPr>
            <w:r w:rsidRPr="0093420E">
              <w:rPr>
                <w:rFonts w:ascii="Arial" w:hAnsi="Arial" w:cs="Arial"/>
                <w:b/>
                <w:szCs w:val="24"/>
              </w:rPr>
              <w:t>PHY Operating Modes</w:t>
            </w:r>
          </w:p>
        </w:tc>
      </w:tr>
      <w:tr w:rsidR="00C949EA" w:rsidRPr="0093420E" w14:paraId="5C4E8845" w14:textId="77777777" w:rsidTr="00FC53CF">
        <w:tc>
          <w:tcPr>
            <w:tcW w:w="1870" w:type="dxa"/>
          </w:tcPr>
          <w:p w14:paraId="660F363B" w14:textId="77777777" w:rsidR="00C949EA" w:rsidRPr="0093420E" w:rsidRDefault="00C949EA" w:rsidP="00765B54">
            <w:pPr>
              <w:spacing w:after="240"/>
              <w:rPr>
                <w:rFonts w:ascii="Arial" w:hAnsi="Arial" w:cs="Arial"/>
                <w:b/>
                <w:szCs w:val="24"/>
              </w:rPr>
            </w:pPr>
            <w:r w:rsidRPr="0093420E">
              <w:rPr>
                <w:rFonts w:ascii="Arial" w:hAnsi="Arial" w:cs="Arial"/>
                <w:b/>
                <w:szCs w:val="24"/>
              </w:rPr>
              <w:t>Modulation</w:t>
            </w:r>
          </w:p>
        </w:tc>
        <w:tc>
          <w:tcPr>
            <w:tcW w:w="1870" w:type="dxa"/>
          </w:tcPr>
          <w:p w14:paraId="70A072B6" w14:textId="77777777" w:rsidR="00C949EA" w:rsidRPr="0093420E" w:rsidRDefault="00C949EA" w:rsidP="00765B54">
            <w:pPr>
              <w:spacing w:after="240"/>
              <w:rPr>
                <w:rFonts w:ascii="Arial" w:hAnsi="Arial" w:cs="Arial"/>
                <w:b/>
                <w:szCs w:val="24"/>
              </w:rPr>
            </w:pPr>
            <w:r w:rsidRPr="0093420E">
              <w:rPr>
                <w:rFonts w:ascii="Arial" w:hAnsi="Arial" w:cs="Arial"/>
                <w:b/>
                <w:szCs w:val="24"/>
              </w:rPr>
              <w:t>RLL Code</w:t>
            </w:r>
          </w:p>
        </w:tc>
        <w:tc>
          <w:tcPr>
            <w:tcW w:w="1870" w:type="dxa"/>
          </w:tcPr>
          <w:p w14:paraId="565DA4EE" w14:textId="77777777" w:rsidR="00C949EA" w:rsidRPr="0093420E" w:rsidRDefault="00C949EA" w:rsidP="00765B54">
            <w:pPr>
              <w:spacing w:after="240"/>
              <w:rPr>
                <w:rFonts w:ascii="Arial" w:hAnsi="Arial" w:cs="Arial"/>
                <w:b/>
                <w:szCs w:val="24"/>
              </w:rPr>
            </w:pPr>
            <w:r w:rsidRPr="0093420E">
              <w:rPr>
                <w:rFonts w:ascii="Arial" w:hAnsi="Arial" w:cs="Arial"/>
                <w:b/>
                <w:szCs w:val="24"/>
              </w:rPr>
              <w:t>Optical Clock Rate</w:t>
            </w:r>
          </w:p>
        </w:tc>
        <w:tc>
          <w:tcPr>
            <w:tcW w:w="1870" w:type="dxa"/>
          </w:tcPr>
          <w:p w14:paraId="618D1F31" w14:textId="77777777" w:rsidR="00C949EA" w:rsidRPr="0093420E" w:rsidRDefault="00C949EA" w:rsidP="00765B54">
            <w:pPr>
              <w:spacing w:after="240"/>
              <w:rPr>
                <w:rFonts w:ascii="Arial" w:hAnsi="Arial" w:cs="Arial"/>
                <w:b/>
                <w:szCs w:val="24"/>
              </w:rPr>
            </w:pPr>
            <w:r w:rsidRPr="0093420E">
              <w:rPr>
                <w:rFonts w:ascii="Arial" w:hAnsi="Arial" w:cs="Arial"/>
                <w:b/>
                <w:szCs w:val="24"/>
              </w:rPr>
              <w:t>FEC</w:t>
            </w:r>
          </w:p>
        </w:tc>
        <w:tc>
          <w:tcPr>
            <w:tcW w:w="1870" w:type="dxa"/>
          </w:tcPr>
          <w:p w14:paraId="7DF287BE" w14:textId="77777777" w:rsidR="00C949EA" w:rsidRPr="0093420E" w:rsidRDefault="00C949EA" w:rsidP="00765B54">
            <w:pPr>
              <w:spacing w:after="240"/>
              <w:rPr>
                <w:rFonts w:ascii="Arial" w:hAnsi="Arial" w:cs="Arial"/>
                <w:b/>
                <w:szCs w:val="24"/>
              </w:rPr>
            </w:pPr>
            <w:r w:rsidRPr="0093420E">
              <w:rPr>
                <w:rFonts w:ascii="Arial" w:hAnsi="Arial" w:cs="Arial"/>
                <w:b/>
                <w:szCs w:val="24"/>
              </w:rPr>
              <w:t>Data Rate</w:t>
            </w:r>
          </w:p>
        </w:tc>
      </w:tr>
      <w:tr w:rsidR="00C949EA" w:rsidRPr="0093420E" w14:paraId="23D5DD29" w14:textId="77777777" w:rsidTr="00FC53CF">
        <w:tc>
          <w:tcPr>
            <w:tcW w:w="1870" w:type="dxa"/>
          </w:tcPr>
          <w:p w14:paraId="4BCEAFD5" w14:textId="77777777" w:rsidR="00C949EA" w:rsidRPr="0093420E" w:rsidRDefault="00C949EA" w:rsidP="00765B54">
            <w:pPr>
              <w:spacing w:after="240"/>
              <w:rPr>
                <w:rFonts w:ascii="Arial" w:hAnsi="Arial" w:cs="Arial"/>
                <w:szCs w:val="24"/>
              </w:rPr>
            </w:pPr>
          </w:p>
        </w:tc>
        <w:tc>
          <w:tcPr>
            <w:tcW w:w="1870" w:type="dxa"/>
          </w:tcPr>
          <w:p w14:paraId="533C6661" w14:textId="77777777" w:rsidR="00C949EA" w:rsidRPr="0093420E" w:rsidRDefault="00C949EA" w:rsidP="00765B54">
            <w:pPr>
              <w:spacing w:after="240"/>
              <w:rPr>
                <w:rFonts w:ascii="Arial" w:hAnsi="Arial" w:cs="Arial"/>
                <w:szCs w:val="24"/>
              </w:rPr>
            </w:pPr>
          </w:p>
        </w:tc>
        <w:tc>
          <w:tcPr>
            <w:tcW w:w="1870" w:type="dxa"/>
          </w:tcPr>
          <w:p w14:paraId="4F307593" w14:textId="77777777" w:rsidR="00C949EA" w:rsidRPr="0093420E" w:rsidRDefault="00C949EA" w:rsidP="00765B54">
            <w:pPr>
              <w:spacing w:after="240"/>
              <w:rPr>
                <w:rFonts w:ascii="Arial" w:hAnsi="Arial" w:cs="Arial"/>
                <w:sz w:val="20"/>
                <w:szCs w:val="20"/>
              </w:rPr>
            </w:pPr>
          </w:p>
        </w:tc>
        <w:tc>
          <w:tcPr>
            <w:tcW w:w="1870" w:type="dxa"/>
          </w:tcPr>
          <w:p w14:paraId="111B562E" w14:textId="77777777" w:rsidR="00C949EA" w:rsidRPr="0093420E" w:rsidRDefault="00C949EA" w:rsidP="00765B54">
            <w:pPr>
              <w:spacing w:after="240"/>
              <w:rPr>
                <w:rFonts w:ascii="Arial" w:hAnsi="Arial" w:cs="Arial"/>
                <w:szCs w:val="24"/>
              </w:rPr>
            </w:pPr>
          </w:p>
        </w:tc>
        <w:tc>
          <w:tcPr>
            <w:tcW w:w="1870" w:type="dxa"/>
          </w:tcPr>
          <w:p w14:paraId="60C5EB04" w14:textId="77777777" w:rsidR="00C949EA" w:rsidRPr="0093420E" w:rsidRDefault="00C949EA" w:rsidP="00765B54">
            <w:pPr>
              <w:spacing w:after="240"/>
              <w:rPr>
                <w:rFonts w:ascii="Arial" w:hAnsi="Arial" w:cs="Arial"/>
                <w:szCs w:val="24"/>
              </w:rPr>
            </w:pPr>
          </w:p>
        </w:tc>
      </w:tr>
      <w:tr w:rsidR="00C949EA" w:rsidRPr="0093420E" w14:paraId="224957F8" w14:textId="77777777" w:rsidTr="00FC53CF">
        <w:tc>
          <w:tcPr>
            <w:tcW w:w="1870" w:type="dxa"/>
          </w:tcPr>
          <w:p w14:paraId="5E92262A" w14:textId="77777777" w:rsidR="00C949EA" w:rsidRPr="0093420E" w:rsidRDefault="00C949EA" w:rsidP="00765B54">
            <w:pPr>
              <w:spacing w:after="240"/>
              <w:rPr>
                <w:rFonts w:ascii="Arial" w:hAnsi="Arial" w:cs="Arial"/>
                <w:szCs w:val="24"/>
              </w:rPr>
            </w:pPr>
          </w:p>
        </w:tc>
        <w:tc>
          <w:tcPr>
            <w:tcW w:w="1870" w:type="dxa"/>
          </w:tcPr>
          <w:p w14:paraId="27CF02E9" w14:textId="77777777" w:rsidR="00C949EA" w:rsidRPr="0093420E" w:rsidRDefault="00C949EA" w:rsidP="00765B54">
            <w:pPr>
              <w:spacing w:after="240"/>
              <w:rPr>
                <w:rFonts w:ascii="Arial" w:hAnsi="Arial" w:cs="Arial"/>
                <w:szCs w:val="24"/>
              </w:rPr>
            </w:pPr>
          </w:p>
        </w:tc>
        <w:tc>
          <w:tcPr>
            <w:tcW w:w="1870" w:type="dxa"/>
          </w:tcPr>
          <w:p w14:paraId="4BAF5C77" w14:textId="77777777" w:rsidR="00C949EA" w:rsidRPr="0093420E" w:rsidRDefault="00C949EA" w:rsidP="00765B54">
            <w:pPr>
              <w:spacing w:after="240"/>
              <w:rPr>
                <w:rFonts w:ascii="Arial" w:hAnsi="Arial" w:cs="Arial"/>
                <w:szCs w:val="24"/>
              </w:rPr>
            </w:pPr>
          </w:p>
        </w:tc>
        <w:tc>
          <w:tcPr>
            <w:tcW w:w="1870" w:type="dxa"/>
          </w:tcPr>
          <w:p w14:paraId="217B276F" w14:textId="77777777" w:rsidR="00C949EA" w:rsidRPr="0093420E" w:rsidRDefault="00C949EA" w:rsidP="00765B54">
            <w:pPr>
              <w:spacing w:after="240"/>
              <w:rPr>
                <w:rFonts w:ascii="Arial" w:hAnsi="Arial" w:cs="Arial"/>
                <w:szCs w:val="24"/>
              </w:rPr>
            </w:pPr>
          </w:p>
        </w:tc>
        <w:tc>
          <w:tcPr>
            <w:tcW w:w="1870" w:type="dxa"/>
          </w:tcPr>
          <w:p w14:paraId="0CA49DE0" w14:textId="77777777" w:rsidR="00C949EA" w:rsidRPr="0093420E" w:rsidRDefault="00C949EA" w:rsidP="00765B54">
            <w:pPr>
              <w:spacing w:after="240"/>
              <w:rPr>
                <w:rFonts w:ascii="Arial" w:hAnsi="Arial" w:cs="Arial"/>
                <w:szCs w:val="24"/>
              </w:rPr>
            </w:pPr>
          </w:p>
        </w:tc>
      </w:tr>
      <w:tr w:rsidR="00C949EA" w:rsidRPr="0093420E" w14:paraId="26701763" w14:textId="77777777" w:rsidTr="00FC53CF">
        <w:tc>
          <w:tcPr>
            <w:tcW w:w="1870" w:type="dxa"/>
          </w:tcPr>
          <w:p w14:paraId="72C08468" w14:textId="77777777" w:rsidR="00C949EA" w:rsidRPr="0093420E" w:rsidRDefault="00C949EA" w:rsidP="00765B54">
            <w:pPr>
              <w:spacing w:after="240"/>
              <w:rPr>
                <w:rFonts w:ascii="Arial" w:hAnsi="Arial" w:cs="Arial"/>
                <w:szCs w:val="24"/>
              </w:rPr>
            </w:pPr>
          </w:p>
        </w:tc>
        <w:tc>
          <w:tcPr>
            <w:tcW w:w="1870" w:type="dxa"/>
          </w:tcPr>
          <w:p w14:paraId="5EA47647" w14:textId="77777777" w:rsidR="00C949EA" w:rsidRPr="0093420E" w:rsidRDefault="00C949EA" w:rsidP="00765B54">
            <w:pPr>
              <w:spacing w:after="240"/>
              <w:rPr>
                <w:rFonts w:ascii="Arial" w:hAnsi="Arial" w:cs="Arial"/>
                <w:szCs w:val="24"/>
              </w:rPr>
            </w:pPr>
          </w:p>
        </w:tc>
        <w:tc>
          <w:tcPr>
            <w:tcW w:w="1870" w:type="dxa"/>
          </w:tcPr>
          <w:p w14:paraId="665A5C3B" w14:textId="77777777" w:rsidR="00C949EA" w:rsidRPr="0093420E" w:rsidRDefault="00C949EA" w:rsidP="00765B54">
            <w:pPr>
              <w:spacing w:after="240"/>
              <w:rPr>
                <w:rFonts w:ascii="Arial" w:hAnsi="Arial" w:cs="Arial"/>
                <w:szCs w:val="24"/>
              </w:rPr>
            </w:pPr>
          </w:p>
        </w:tc>
        <w:tc>
          <w:tcPr>
            <w:tcW w:w="1870" w:type="dxa"/>
          </w:tcPr>
          <w:p w14:paraId="3391267D" w14:textId="77777777" w:rsidR="00C949EA" w:rsidRPr="0093420E" w:rsidRDefault="00C949EA" w:rsidP="00765B54">
            <w:pPr>
              <w:spacing w:after="240"/>
              <w:rPr>
                <w:rFonts w:ascii="Arial" w:hAnsi="Arial" w:cs="Arial"/>
                <w:szCs w:val="24"/>
              </w:rPr>
            </w:pPr>
          </w:p>
        </w:tc>
        <w:tc>
          <w:tcPr>
            <w:tcW w:w="1870" w:type="dxa"/>
          </w:tcPr>
          <w:p w14:paraId="627E6831" w14:textId="77777777" w:rsidR="00C949EA" w:rsidRPr="0093420E" w:rsidRDefault="00C949EA" w:rsidP="00765B54">
            <w:pPr>
              <w:spacing w:after="240"/>
              <w:rPr>
                <w:rFonts w:ascii="Arial" w:hAnsi="Arial" w:cs="Arial"/>
                <w:szCs w:val="24"/>
              </w:rPr>
            </w:pPr>
          </w:p>
        </w:tc>
      </w:tr>
      <w:tr w:rsidR="00C949EA" w:rsidRPr="0093420E" w14:paraId="28F9A695" w14:textId="77777777" w:rsidTr="00FC53CF">
        <w:tc>
          <w:tcPr>
            <w:tcW w:w="1870" w:type="dxa"/>
          </w:tcPr>
          <w:p w14:paraId="353E06E9" w14:textId="77777777" w:rsidR="00C949EA" w:rsidRPr="0093420E" w:rsidRDefault="00C949EA" w:rsidP="00765B54">
            <w:pPr>
              <w:spacing w:after="240"/>
              <w:rPr>
                <w:rFonts w:ascii="Arial" w:hAnsi="Arial" w:cs="Arial"/>
                <w:szCs w:val="24"/>
              </w:rPr>
            </w:pPr>
          </w:p>
        </w:tc>
        <w:tc>
          <w:tcPr>
            <w:tcW w:w="1870" w:type="dxa"/>
          </w:tcPr>
          <w:p w14:paraId="279BD93C" w14:textId="77777777" w:rsidR="00C949EA" w:rsidRPr="0093420E" w:rsidRDefault="00C949EA" w:rsidP="00765B54">
            <w:pPr>
              <w:spacing w:after="240"/>
              <w:rPr>
                <w:rFonts w:ascii="Arial" w:hAnsi="Arial" w:cs="Arial"/>
                <w:szCs w:val="24"/>
              </w:rPr>
            </w:pPr>
          </w:p>
        </w:tc>
        <w:tc>
          <w:tcPr>
            <w:tcW w:w="1870" w:type="dxa"/>
          </w:tcPr>
          <w:p w14:paraId="20E99C4E" w14:textId="77777777" w:rsidR="00C949EA" w:rsidRPr="0093420E" w:rsidRDefault="00C949EA" w:rsidP="00765B54">
            <w:pPr>
              <w:spacing w:after="240"/>
              <w:rPr>
                <w:rFonts w:ascii="Arial" w:hAnsi="Arial" w:cs="Arial"/>
                <w:szCs w:val="24"/>
              </w:rPr>
            </w:pPr>
          </w:p>
        </w:tc>
        <w:tc>
          <w:tcPr>
            <w:tcW w:w="1870" w:type="dxa"/>
          </w:tcPr>
          <w:p w14:paraId="3D1E1715" w14:textId="77777777" w:rsidR="00C949EA" w:rsidRPr="0093420E" w:rsidRDefault="00C949EA" w:rsidP="00765B54">
            <w:pPr>
              <w:spacing w:after="240"/>
              <w:rPr>
                <w:rFonts w:ascii="Arial" w:hAnsi="Arial" w:cs="Arial"/>
                <w:szCs w:val="24"/>
              </w:rPr>
            </w:pPr>
          </w:p>
        </w:tc>
        <w:tc>
          <w:tcPr>
            <w:tcW w:w="1870" w:type="dxa"/>
          </w:tcPr>
          <w:p w14:paraId="466843B1" w14:textId="77777777" w:rsidR="00C949EA" w:rsidRPr="0093420E" w:rsidRDefault="00C949EA" w:rsidP="00765B54">
            <w:pPr>
              <w:spacing w:after="240"/>
              <w:rPr>
                <w:rFonts w:ascii="Arial" w:hAnsi="Arial" w:cs="Arial"/>
                <w:szCs w:val="24"/>
              </w:rPr>
            </w:pPr>
          </w:p>
        </w:tc>
      </w:tr>
      <w:tr w:rsidR="00C949EA" w:rsidRPr="0093420E" w14:paraId="293F64F3" w14:textId="77777777" w:rsidTr="00FC53CF">
        <w:tc>
          <w:tcPr>
            <w:tcW w:w="1870" w:type="dxa"/>
          </w:tcPr>
          <w:p w14:paraId="0C786E56" w14:textId="77777777" w:rsidR="00C949EA" w:rsidRPr="0093420E" w:rsidRDefault="00C949EA" w:rsidP="00765B54">
            <w:pPr>
              <w:spacing w:after="240"/>
              <w:rPr>
                <w:rFonts w:ascii="Arial" w:hAnsi="Arial" w:cs="Arial"/>
                <w:szCs w:val="24"/>
              </w:rPr>
            </w:pPr>
          </w:p>
        </w:tc>
        <w:tc>
          <w:tcPr>
            <w:tcW w:w="1870" w:type="dxa"/>
          </w:tcPr>
          <w:p w14:paraId="032D824F" w14:textId="77777777" w:rsidR="00C949EA" w:rsidRPr="0093420E" w:rsidRDefault="00C949EA" w:rsidP="00765B54">
            <w:pPr>
              <w:spacing w:after="240"/>
              <w:rPr>
                <w:rFonts w:ascii="Arial" w:hAnsi="Arial" w:cs="Arial"/>
                <w:szCs w:val="24"/>
              </w:rPr>
            </w:pPr>
          </w:p>
        </w:tc>
        <w:tc>
          <w:tcPr>
            <w:tcW w:w="1870" w:type="dxa"/>
          </w:tcPr>
          <w:p w14:paraId="03ECB27F" w14:textId="77777777" w:rsidR="00C949EA" w:rsidRPr="0093420E" w:rsidRDefault="00C949EA" w:rsidP="00765B54">
            <w:pPr>
              <w:spacing w:after="240"/>
              <w:rPr>
                <w:rFonts w:ascii="Arial" w:hAnsi="Arial" w:cs="Arial"/>
                <w:szCs w:val="24"/>
              </w:rPr>
            </w:pPr>
          </w:p>
        </w:tc>
        <w:tc>
          <w:tcPr>
            <w:tcW w:w="1870" w:type="dxa"/>
          </w:tcPr>
          <w:p w14:paraId="2A88628B" w14:textId="77777777" w:rsidR="00C949EA" w:rsidRPr="0093420E" w:rsidRDefault="00C949EA" w:rsidP="00765B54">
            <w:pPr>
              <w:spacing w:after="240"/>
              <w:rPr>
                <w:rFonts w:ascii="Arial" w:hAnsi="Arial" w:cs="Arial"/>
                <w:szCs w:val="24"/>
              </w:rPr>
            </w:pPr>
          </w:p>
        </w:tc>
        <w:tc>
          <w:tcPr>
            <w:tcW w:w="1870" w:type="dxa"/>
          </w:tcPr>
          <w:p w14:paraId="4D394601" w14:textId="77777777" w:rsidR="00C949EA" w:rsidRPr="0093420E" w:rsidRDefault="00C949EA" w:rsidP="00765B54">
            <w:pPr>
              <w:spacing w:after="240"/>
              <w:rPr>
                <w:rFonts w:ascii="Arial" w:hAnsi="Arial" w:cs="Arial"/>
                <w:szCs w:val="24"/>
              </w:rPr>
            </w:pPr>
          </w:p>
        </w:tc>
      </w:tr>
      <w:tr w:rsidR="00C949EA" w:rsidRPr="0093420E" w14:paraId="6A7D6166" w14:textId="77777777" w:rsidTr="00FC53CF">
        <w:tc>
          <w:tcPr>
            <w:tcW w:w="1870" w:type="dxa"/>
          </w:tcPr>
          <w:p w14:paraId="00109280" w14:textId="77777777" w:rsidR="00C949EA" w:rsidRPr="0093420E" w:rsidRDefault="00C949EA" w:rsidP="00765B54">
            <w:pPr>
              <w:spacing w:after="240"/>
              <w:rPr>
                <w:rFonts w:ascii="Arial" w:hAnsi="Arial" w:cs="Arial"/>
                <w:szCs w:val="24"/>
              </w:rPr>
            </w:pPr>
          </w:p>
        </w:tc>
        <w:tc>
          <w:tcPr>
            <w:tcW w:w="1870" w:type="dxa"/>
          </w:tcPr>
          <w:p w14:paraId="16D0F246" w14:textId="77777777" w:rsidR="00C949EA" w:rsidRPr="0093420E" w:rsidRDefault="00C949EA" w:rsidP="00765B54">
            <w:pPr>
              <w:spacing w:after="240"/>
              <w:rPr>
                <w:rFonts w:ascii="Arial" w:hAnsi="Arial" w:cs="Arial"/>
                <w:szCs w:val="24"/>
              </w:rPr>
            </w:pPr>
          </w:p>
        </w:tc>
        <w:tc>
          <w:tcPr>
            <w:tcW w:w="1870" w:type="dxa"/>
          </w:tcPr>
          <w:p w14:paraId="68EB1CA1" w14:textId="77777777" w:rsidR="00C949EA" w:rsidRPr="0093420E" w:rsidRDefault="00C949EA" w:rsidP="00765B54">
            <w:pPr>
              <w:spacing w:after="240"/>
              <w:rPr>
                <w:rFonts w:ascii="Arial" w:hAnsi="Arial" w:cs="Arial"/>
                <w:szCs w:val="24"/>
              </w:rPr>
            </w:pPr>
          </w:p>
        </w:tc>
        <w:tc>
          <w:tcPr>
            <w:tcW w:w="1870" w:type="dxa"/>
          </w:tcPr>
          <w:p w14:paraId="1EB632A3" w14:textId="77777777" w:rsidR="00C949EA" w:rsidRPr="0093420E" w:rsidRDefault="00C949EA" w:rsidP="00765B54">
            <w:pPr>
              <w:spacing w:after="240"/>
              <w:rPr>
                <w:rFonts w:ascii="Arial" w:hAnsi="Arial" w:cs="Arial"/>
                <w:szCs w:val="24"/>
              </w:rPr>
            </w:pPr>
          </w:p>
        </w:tc>
        <w:tc>
          <w:tcPr>
            <w:tcW w:w="1870" w:type="dxa"/>
          </w:tcPr>
          <w:p w14:paraId="4EC158ED" w14:textId="77777777" w:rsidR="00C949EA" w:rsidRPr="0093420E" w:rsidRDefault="00C949EA" w:rsidP="00765B54">
            <w:pPr>
              <w:spacing w:after="240"/>
              <w:rPr>
                <w:rFonts w:ascii="Arial" w:hAnsi="Arial" w:cs="Arial"/>
                <w:szCs w:val="24"/>
              </w:rPr>
            </w:pPr>
          </w:p>
        </w:tc>
      </w:tr>
      <w:tr w:rsidR="00C949EA" w:rsidRPr="0093420E" w14:paraId="5CFA4450" w14:textId="77777777" w:rsidTr="00FC53CF">
        <w:tc>
          <w:tcPr>
            <w:tcW w:w="1870" w:type="dxa"/>
          </w:tcPr>
          <w:p w14:paraId="670E7612" w14:textId="77777777" w:rsidR="00C949EA" w:rsidRPr="0093420E" w:rsidRDefault="00C949EA" w:rsidP="00765B54">
            <w:pPr>
              <w:spacing w:after="240"/>
              <w:rPr>
                <w:rFonts w:ascii="Arial" w:hAnsi="Arial" w:cs="Arial"/>
                <w:szCs w:val="24"/>
              </w:rPr>
            </w:pPr>
          </w:p>
        </w:tc>
        <w:tc>
          <w:tcPr>
            <w:tcW w:w="1870" w:type="dxa"/>
          </w:tcPr>
          <w:p w14:paraId="30D47F96" w14:textId="77777777" w:rsidR="00C949EA" w:rsidRPr="0093420E" w:rsidRDefault="00C949EA" w:rsidP="00765B54">
            <w:pPr>
              <w:spacing w:after="240"/>
              <w:rPr>
                <w:rFonts w:ascii="Arial" w:hAnsi="Arial" w:cs="Arial"/>
                <w:szCs w:val="24"/>
              </w:rPr>
            </w:pPr>
          </w:p>
        </w:tc>
        <w:tc>
          <w:tcPr>
            <w:tcW w:w="1870" w:type="dxa"/>
          </w:tcPr>
          <w:p w14:paraId="632F584F" w14:textId="77777777" w:rsidR="00C949EA" w:rsidRPr="0093420E" w:rsidRDefault="00C949EA" w:rsidP="00765B54">
            <w:pPr>
              <w:spacing w:after="240"/>
              <w:rPr>
                <w:rFonts w:ascii="Arial" w:hAnsi="Arial" w:cs="Arial"/>
                <w:szCs w:val="24"/>
              </w:rPr>
            </w:pPr>
          </w:p>
        </w:tc>
        <w:tc>
          <w:tcPr>
            <w:tcW w:w="1870" w:type="dxa"/>
          </w:tcPr>
          <w:p w14:paraId="2A5BBF18" w14:textId="77777777" w:rsidR="00C949EA" w:rsidRPr="0093420E" w:rsidRDefault="00C949EA" w:rsidP="00765B54">
            <w:pPr>
              <w:spacing w:after="240"/>
              <w:rPr>
                <w:rFonts w:ascii="Arial" w:hAnsi="Arial" w:cs="Arial"/>
                <w:szCs w:val="24"/>
              </w:rPr>
            </w:pPr>
          </w:p>
        </w:tc>
        <w:tc>
          <w:tcPr>
            <w:tcW w:w="1870" w:type="dxa"/>
          </w:tcPr>
          <w:p w14:paraId="1CBEC0E1" w14:textId="77777777" w:rsidR="00C949EA" w:rsidRPr="0093420E" w:rsidRDefault="00C949EA" w:rsidP="00765B54">
            <w:pPr>
              <w:spacing w:after="240"/>
              <w:rPr>
                <w:rFonts w:ascii="Arial" w:hAnsi="Arial" w:cs="Arial"/>
                <w:szCs w:val="24"/>
              </w:rPr>
            </w:pPr>
          </w:p>
        </w:tc>
      </w:tr>
    </w:tbl>
    <w:p w14:paraId="081BA355" w14:textId="77777777" w:rsidR="00C949EA" w:rsidRPr="0093420E" w:rsidRDefault="00C949EA" w:rsidP="00765B54">
      <w:pPr>
        <w:spacing w:after="240"/>
      </w:pPr>
    </w:p>
    <w:p w14:paraId="2755A76E" w14:textId="77777777" w:rsidR="00C949EA" w:rsidRPr="0093420E" w:rsidRDefault="00C949EA" w:rsidP="00765B54">
      <w:pPr>
        <w:spacing w:after="240"/>
      </w:pPr>
      <w:r w:rsidRPr="0093420E">
        <w:br w:type="page"/>
      </w:r>
    </w:p>
    <w:p w14:paraId="1C04FF9B" w14:textId="77777777" w:rsidR="00C949EA" w:rsidRPr="0093420E" w:rsidRDefault="00C949EA">
      <w:pPr>
        <w:pStyle w:val="Heading1"/>
        <w:spacing w:after="240"/>
      </w:pPr>
      <w:r w:rsidRPr="0093420E">
        <w:lastRenderedPageBreak/>
        <w:t>PHY specifications</w:t>
      </w:r>
    </w:p>
    <w:p w14:paraId="06CE8C38" w14:textId="77777777" w:rsidR="00C949EA" w:rsidRPr="0093420E" w:rsidRDefault="00F041E2" w:rsidP="00765B54">
      <w:pPr>
        <w:spacing w:after="240"/>
        <w:rPr>
          <w:rFonts w:ascii="Arial-BoldMT" w:hAnsi="Arial-BoldMT" w:cs="Arial-BoldMT"/>
          <w:b/>
          <w:bCs/>
          <w:sz w:val="28"/>
          <w:szCs w:val="28"/>
        </w:rPr>
      </w:pPr>
      <w:r>
        <w:rPr>
          <w:noProof/>
        </w:rPr>
        <w:pict w14:anchorId="70452E59">
          <v:shape id="Text Box 30" o:spid="_x0000_s1027" type="#_x0000_t202" style="position:absolute;left:0;text-align:left;margin-left:0;margin-top:3.65pt;width:371.05pt;height:21.65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" fillcolor="yellow" strokecolor="red">
            <v:path arrowok="t"/>
            <v:textbox style="mso-fit-shape-to-text:t">
              <w:txbxContent>
                <w:p w14:paraId="27847B6C" w14:textId="77777777" w:rsidR="00681D78" w:rsidRPr="00C949EA" w:rsidRDefault="00681D78" w:rsidP="00765B54">
                  <w:pPr>
                    <w:spacing w:after="240"/>
                    <w:rPr>
                      <w:b/>
                      <w:color w:val="FF0000"/>
                      <w:szCs w:val="24"/>
                    </w:rPr>
                  </w:pPr>
                  <w:r w:rsidRPr="00C949EA">
                    <w:rPr>
                      <w:b/>
                      <w:color w:val="FF0000"/>
                      <w:szCs w:val="24"/>
                    </w:rPr>
                    <w:t>Dear Proposer: please fill in this section with your PHY specifications</w:t>
                  </w:r>
                </w:p>
              </w:txbxContent>
            </v:textbox>
          </v:shape>
        </w:pict>
      </w:r>
    </w:p>
    <w:p w14:paraId="3CE5E895" w14:textId="77777777" w:rsidR="00C949EA" w:rsidRPr="0093420E" w:rsidRDefault="00C949EA" w:rsidP="00765B54">
      <w:pPr>
        <w:spacing w:after="240"/>
        <w:rPr>
          <w:rFonts w:ascii="Arial-BoldMT" w:hAnsi="Arial-BoldMT" w:cs="Arial-BoldMT"/>
          <w:bCs/>
          <w:szCs w:val="24"/>
        </w:rPr>
      </w:pPr>
    </w:p>
    <w:p w14:paraId="5B18645C" w14:textId="77777777" w:rsidR="00C949EA" w:rsidRPr="0093420E" w:rsidRDefault="00C949EA" w:rsidP="00765B54">
      <w:pPr>
        <w:spacing w:after="240"/>
        <w:rPr>
          <w:rFonts w:ascii="Arial-BoldMT" w:hAnsi="Arial-BoldMT" w:cs="Arial-BoldMT"/>
          <w:bCs/>
          <w:szCs w:val="24"/>
        </w:rPr>
      </w:pPr>
      <w:r w:rsidRPr="0093420E">
        <w:rPr>
          <w:rFonts w:ascii="Arial-BoldMT" w:hAnsi="Arial-BoldMT" w:cs="Arial-BoldMT"/>
          <w:bCs/>
          <w:szCs w:val="24"/>
        </w:rPr>
        <w:t>See IEEE802.15.7-2011 sections 10, 11 or 12 for current specifications.</w:t>
      </w:r>
    </w:p>
    <w:p w14:paraId="51CEFB28" w14:textId="77777777" w:rsidR="00C949EA" w:rsidRPr="0093420E" w:rsidRDefault="00C949EA" w:rsidP="00765B54">
      <w:pPr>
        <w:autoSpaceDE w:val="0"/>
        <w:autoSpaceDN w:val="0"/>
        <w:adjustRightInd w:val="0"/>
        <w:spacing w:after="240"/>
        <w:rPr>
          <w:rFonts w:ascii="Arial-BoldMT" w:hAnsi="Arial-BoldMT" w:cs="Arial-BoldMT"/>
          <w:b/>
          <w:bCs/>
          <w:color w:val="BFBFBF"/>
        </w:rPr>
      </w:pPr>
      <w:r w:rsidRPr="0093420E">
        <w:rPr>
          <w:rFonts w:ascii="Arial-BoldMT" w:hAnsi="Arial-BoldMT" w:cs="Arial-BoldMT"/>
          <w:b/>
          <w:bCs/>
          <w:color w:val="BFBFBF"/>
        </w:rPr>
        <w:t>&lt; Enter PHY specifications here &gt;</w:t>
      </w:r>
    </w:p>
    <w:p w14:paraId="0C86104A" w14:textId="77777777" w:rsidR="00C949EA" w:rsidRPr="0093420E" w:rsidRDefault="00C949EA" w:rsidP="00765B54">
      <w:pPr>
        <w:spacing w:after="240"/>
        <w:rPr>
          <w:b/>
          <w:sz w:val="28"/>
          <w:szCs w:val="28"/>
        </w:rPr>
      </w:pPr>
    </w:p>
    <w:p w14:paraId="0E2BA9CC" w14:textId="77777777" w:rsidR="00C949EA" w:rsidRPr="0093420E" w:rsidRDefault="00C949EA" w:rsidP="00765B54">
      <w:pPr>
        <w:spacing w:after="240"/>
      </w:pPr>
    </w:p>
    <w:p w14:paraId="3C1DB274" w14:textId="77777777" w:rsidR="00C949EA" w:rsidRPr="0093420E" w:rsidRDefault="00C949EA" w:rsidP="00765B54">
      <w:pPr>
        <w:spacing w:after="240"/>
      </w:pPr>
    </w:p>
    <w:p w14:paraId="5A53E095" w14:textId="77777777" w:rsidR="00C949EA" w:rsidRPr="0093420E" w:rsidRDefault="00C949EA" w:rsidP="00765B54">
      <w:pPr>
        <w:spacing w:after="240"/>
        <w:rPr>
          <w:rFonts w:ascii="Calibri Light" w:hAnsi="Calibri Light"/>
          <w:b/>
          <w:sz w:val="32"/>
          <w:szCs w:val="32"/>
          <w:u w:val="single"/>
        </w:rPr>
      </w:pPr>
      <w:r w:rsidRPr="0093420E">
        <w:rPr>
          <w:b/>
          <w:u w:val="single"/>
        </w:rPr>
        <w:br w:type="page"/>
      </w:r>
    </w:p>
    <w:p w14:paraId="5EDBA92A" w14:textId="77777777" w:rsidR="00C949EA" w:rsidRPr="0093420E" w:rsidRDefault="00C949EA">
      <w:pPr>
        <w:pStyle w:val="Heading1"/>
        <w:spacing w:after="240"/>
        <w:rPr>
          <w:b w:val="0"/>
        </w:rPr>
      </w:pPr>
      <w:r w:rsidRPr="0093420E">
        <w:lastRenderedPageBreak/>
        <w:t>PHY Layer Dimming Method</w:t>
      </w:r>
    </w:p>
    <w:p w14:paraId="2BF5A5D2" w14:textId="77777777" w:rsidR="00C949EA" w:rsidRPr="0093420E" w:rsidRDefault="00F041E2" w:rsidP="00765B54">
      <w:pPr>
        <w:spacing w:after="240"/>
      </w:pPr>
      <w:r>
        <w:rPr>
          <w:noProof/>
        </w:rPr>
        <w:pict w14:anchorId="290FF2C3">
          <v:shape id="Text Box 9" o:spid="_x0000_s1028" type="#_x0000_t202" style="position:absolute;left:0;text-align:left;margin-left:1.5pt;margin-top:1pt;width:468.75pt;height:62.6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" fillcolor="yellow" strokecolor="red">
            <v:path arrowok="t"/>
            <v:textbox style="mso-fit-shape-to-text:t">
              <w:txbxContent>
                <w:p w14:paraId="5E529EC0" w14:textId="77777777" w:rsidR="00681D78" w:rsidRPr="00C949EA" w:rsidRDefault="00681D78" w:rsidP="00765B54">
                  <w:pPr>
                    <w:spacing w:after="240"/>
                    <w:rPr>
                      <w:b/>
                      <w:color w:val="FF0000"/>
                      <w:szCs w:val="24"/>
                    </w:rPr>
                  </w:pPr>
                  <w:r w:rsidRPr="00C949EA">
                    <w:rPr>
                      <w:b/>
                      <w:color w:val="FF0000"/>
                      <w:szCs w:val="24"/>
                    </w:rPr>
                    <w:t>Dear Proposer: in this section we need you to describe your dimming method.  If you proposed one or more OCC PHY modes that support dimming than please write a paragraph to describe how the dimming works.  You may include figures and drawings as needed.</w:t>
                  </w:r>
                </w:p>
              </w:txbxContent>
            </v:textbox>
          </v:shape>
        </w:pict>
      </w:r>
    </w:p>
    <w:p w14:paraId="09E742E8" w14:textId="77777777" w:rsidR="00C949EA" w:rsidRPr="0093420E" w:rsidRDefault="00C949EA" w:rsidP="00765B54">
      <w:pPr>
        <w:spacing w:after="240"/>
      </w:pPr>
    </w:p>
    <w:p w14:paraId="07FE7B0D" w14:textId="77777777" w:rsidR="00C949EA" w:rsidRPr="0093420E" w:rsidRDefault="00C949EA" w:rsidP="00765B54">
      <w:pPr>
        <w:autoSpaceDE w:val="0"/>
        <w:autoSpaceDN w:val="0"/>
        <w:adjustRightInd w:val="0"/>
        <w:spacing w:after="240"/>
        <w:rPr>
          <w:rFonts w:ascii="Arial-BoldMT" w:hAnsi="Arial-BoldMT" w:cs="Arial-BoldMT"/>
          <w:b/>
          <w:bCs/>
          <w:color w:val="A6A6A6"/>
        </w:rPr>
      </w:pPr>
    </w:p>
    <w:p w14:paraId="48C3611D" w14:textId="77777777" w:rsidR="00C949EA" w:rsidRPr="0093420E" w:rsidRDefault="00C949EA" w:rsidP="00765B54">
      <w:pPr>
        <w:spacing w:after="240"/>
      </w:pPr>
    </w:p>
    <w:p w14:paraId="0A7162A4" w14:textId="77777777" w:rsidR="00C949EA" w:rsidRPr="0093420E" w:rsidRDefault="00C949EA" w:rsidP="00765B54">
      <w:pPr>
        <w:spacing w:after="240"/>
      </w:pPr>
    </w:p>
    <w:p w14:paraId="3AE1DD88" w14:textId="77777777" w:rsidR="00C949EA" w:rsidRPr="0093420E" w:rsidRDefault="00C949EA" w:rsidP="00765B54">
      <w:pPr>
        <w:autoSpaceDE w:val="0"/>
        <w:autoSpaceDN w:val="0"/>
        <w:adjustRightInd w:val="0"/>
        <w:spacing w:after="240"/>
        <w:rPr>
          <w:rFonts w:ascii="Arial-BoldMT" w:hAnsi="Arial-BoldMT" w:cs="Arial-BoldMT"/>
          <w:b/>
          <w:bCs/>
          <w:color w:val="BFBFBF"/>
        </w:rPr>
      </w:pPr>
      <w:r w:rsidRPr="0093420E">
        <w:rPr>
          <w:rFonts w:ascii="Arial-BoldMT" w:hAnsi="Arial-BoldMT" w:cs="Arial-BoldMT"/>
          <w:b/>
          <w:bCs/>
          <w:color w:val="BFBFBF"/>
        </w:rPr>
        <w:t>&lt; Enter paragraph here &gt;</w:t>
      </w:r>
    </w:p>
    <w:p w14:paraId="05FC8DD7" w14:textId="77777777" w:rsidR="00C949EA" w:rsidRPr="0093420E" w:rsidRDefault="00C949EA" w:rsidP="00765B54">
      <w:pPr>
        <w:autoSpaceDE w:val="0"/>
        <w:autoSpaceDN w:val="0"/>
        <w:adjustRightInd w:val="0"/>
        <w:spacing w:after="240"/>
        <w:rPr>
          <w:rFonts w:ascii="Arial-BoldMT" w:hAnsi="Arial-BoldMT" w:cs="Arial-BoldMT"/>
          <w:b/>
          <w:bCs/>
        </w:rPr>
      </w:pPr>
    </w:p>
    <w:p w14:paraId="44DA2601" w14:textId="77777777" w:rsidR="00C949EA" w:rsidRPr="0093420E" w:rsidRDefault="00C949EA" w:rsidP="00765B54">
      <w:pPr>
        <w:spacing w:after="240"/>
      </w:pPr>
    </w:p>
    <w:p w14:paraId="7FF0D757" w14:textId="77777777" w:rsidR="00C949EA" w:rsidRPr="0093420E" w:rsidRDefault="00C949EA" w:rsidP="00765B54">
      <w:pPr>
        <w:spacing w:after="240"/>
      </w:pPr>
      <w:r w:rsidRPr="0093420E">
        <w:br w:type="page"/>
      </w:r>
    </w:p>
    <w:p w14:paraId="558222C9" w14:textId="77777777" w:rsidR="00C949EA" w:rsidRPr="0093420E" w:rsidRDefault="00C949EA">
      <w:pPr>
        <w:pStyle w:val="Heading1"/>
        <w:spacing w:after="240"/>
      </w:pPr>
      <w:r w:rsidRPr="0093420E">
        <w:lastRenderedPageBreak/>
        <w:t>PPDU format</w:t>
      </w:r>
    </w:p>
    <w:p w14:paraId="7C7D4E5C" w14:textId="77777777" w:rsidR="00C949EA" w:rsidRPr="0093420E" w:rsidRDefault="00F041E2" w:rsidP="00DF6B90">
      <w:pPr>
        <w:autoSpaceDE w:val="0"/>
        <w:autoSpaceDN w:val="0"/>
        <w:adjustRightInd w:val="0"/>
        <w:spacing w:after="240"/>
        <w:rPr>
          <w:rFonts w:ascii="TimesNewRomanPSMT" w:hAnsi="TimesNewRomanPSMT" w:cs="TimesNewRomanPSMT"/>
          <w:color w:val="A6A6A6"/>
        </w:rPr>
      </w:pPr>
      <w:r>
        <w:rPr>
          <w:noProof/>
        </w:rPr>
        <w:pict w14:anchorId="63E0E201">
          <v:shape id="Text Box 10" o:spid="_x0000_s1029" type="#_x0000_t202" style="position:absolute;left:0;text-align:left;margin-left:0;margin-top:7.6pt;width:468.75pt;height:49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" fillcolor="yellow" strokecolor="red">
            <v:path arrowok="t"/>
            <v:textbox style="mso-fit-shape-to-text:t">
              <w:txbxContent>
                <w:p w14:paraId="16A8204C" w14:textId="77777777" w:rsidR="00681D78" w:rsidRPr="00C949EA" w:rsidRDefault="00681D78" w:rsidP="00DF6B90">
                  <w:pPr>
                    <w:spacing w:after="240"/>
                    <w:rPr>
                      <w:b/>
                      <w:color w:val="FF0000"/>
                      <w:szCs w:val="24"/>
                    </w:rPr>
                  </w:pPr>
                  <w:r w:rsidRPr="00C949EA">
                    <w:rPr>
                      <w:b/>
                      <w:color w:val="FF0000"/>
                      <w:szCs w:val="24"/>
                    </w:rPr>
                    <w:t>Dear Proposer: for each of the PHY modes of interest, please describe to the best of your ability your envisioned PPDU format.  You can take the present PPDU and modify it accordingly.  If possible, describe what you envision for each of the PPDU fields.</w:t>
                  </w:r>
                </w:p>
              </w:txbxContent>
            </v:textbox>
          </v:shape>
        </w:pict>
      </w:r>
    </w:p>
    <w:p w14:paraId="6E341B5A" w14:textId="77777777" w:rsidR="00C949EA" w:rsidRPr="0093420E" w:rsidRDefault="00C949EA" w:rsidP="00DF6B90">
      <w:pPr>
        <w:autoSpaceDE w:val="0"/>
        <w:autoSpaceDN w:val="0"/>
        <w:adjustRightInd w:val="0"/>
        <w:spacing w:after="240"/>
        <w:rPr>
          <w:rFonts w:ascii="TimesNewRomanPSMT" w:hAnsi="TimesNewRomanPSMT" w:cs="TimesNewRomanPSMT"/>
          <w:color w:val="A6A6A6"/>
        </w:rPr>
      </w:pPr>
    </w:p>
    <w:p w14:paraId="600A3651" w14:textId="77777777" w:rsidR="00C949EA" w:rsidRPr="0093420E" w:rsidRDefault="00C949EA" w:rsidP="00DF6B90">
      <w:pPr>
        <w:autoSpaceDE w:val="0"/>
        <w:autoSpaceDN w:val="0"/>
        <w:adjustRightInd w:val="0"/>
        <w:spacing w:after="240"/>
        <w:rPr>
          <w:rFonts w:ascii="TimesNewRomanPSMT" w:hAnsi="TimesNewRomanPSMT" w:cs="TimesNewRomanPSMT"/>
          <w:color w:val="A6A6A6"/>
        </w:rPr>
      </w:pPr>
    </w:p>
    <w:p w14:paraId="02D2AD8D" w14:textId="77777777" w:rsidR="00C949EA" w:rsidRPr="0093420E" w:rsidRDefault="00C949EA" w:rsidP="00DF6B90">
      <w:pPr>
        <w:autoSpaceDE w:val="0"/>
        <w:autoSpaceDN w:val="0"/>
        <w:adjustRightInd w:val="0"/>
        <w:spacing w:after="240"/>
        <w:rPr>
          <w:rFonts w:ascii="TimesNewRomanPSMT" w:hAnsi="TimesNewRomanPSMT" w:cs="TimesNewRomanPSMT"/>
          <w:color w:val="A6A6A6"/>
        </w:rPr>
      </w:pPr>
    </w:p>
    <w:p w14:paraId="6758B1D1" w14:textId="77777777" w:rsidR="00C949EA" w:rsidRPr="0093420E" w:rsidRDefault="00C949EA" w:rsidP="00DF6B90">
      <w:pPr>
        <w:autoSpaceDE w:val="0"/>
        <w:autoSpaceDN w:val="0"/>
        <w:adjustRightInd w:val="0"/>
        <w:spacing w:after="240"/>
        <w:rPr>
          <w:rFonts w:ascii="TimesNewRomanPSMT" w:hAnsi="TimesNewRomanPSMT" w:cs="TimesNewRomanPSMT"/>
          <w:color w:val="A6A6A6"/>
        </w:rPr>
      </w:pPr>
    </w:p>
    <w:p w14:paraId="50AA9697" w14:textId="77777777" w:rsidR="00C949EA" w:rsidRPr="0093420E" w:rsidRDefault="00C949EA" w:rsidP="00DF6B90">
      <w:pPr>
        <w:autoSpaceDE w:val="0"/>
        <w:autoSpaceDN w:val="0"/>
        <w:adjustRightInd w:val="0"/>
        <w:spacing w:after="240"/>
        <w:rPr>
          <w:rFonts w:ascii="TimesNewRomanPSMT" w:hAnsi="TimesNewRomanPSMT" w:cs="TimesNewRomanPSMT"/>
          <w:color w:val="A6A6A6"/>
        </w:rPr>
      </w:pPr>
    </w:p>
    <w:p w14:paraId="3B5FEC68" w14:textId="77777777" w:rsidR="00C949EA" w:rsidRPr="0093420E" w:rsidRDefault="00C949EA" w:rsidP="00DF6B90">
      <w:pPr>
        <w:autoSpaceDE w:val="0"/>
        <w:autoSpaceDN w:val="0"/>
        <w:adjustRightInd w:val="0"/>
        <w:spacing w:after="240"/>
        <w:rPr>
          <w:rFonts w:ascii="TimesNewRomanPSMT" w:hAnsi="TimesNewRomanPSMT" w:cs="TimesNewRomanPSMT"/>
          <w:color w:val="A6A6A6"/>
        </w:rPr>
      </w:pPr>
    </w:p>
    <w:p w14:paraId="69FD2B8B" w14:textId="77777777" w:rsidR="00C949EA" w:rsidRPr="0093420E" w:rsidRDefault="00C949EA" w:rsidP="00DF6B90">
      <w:pPr>
        <w:autoSpaceDE w:val="0"/>
        <w:autoSpaceDN w:val="0"/>
        <w:adjustRightInd w:val="0"/>
        <w:spacing w:after="240"/>
        <w:rPr>
          <w:rFonts w:ascii="TimesNewRomanPSMT" w:hAnsi="TimesNewRomanPSMT" w:cs="TimesNewRomanPSMT"/>
          <w:color w:val="000000"/>
        </w:rPr>
      </w:pPr>
      <w:r w:rsidRPr="0093420E">
        <w:rPr>
          <w:rFonts w:ascii="TimesNewRomanPSMT" w:hAnsi="TimesNewRomanPSMT" w:cs="TimesNewRomanPSMT"/>
          <w:color w:val="000000"/>
        </w:rPr>
        <w:t>Current IEEE802.15.7-2011 PPDU</w:t>
      </w:r>
    </w:p>
    <w:p w14:paraId="307C6490" w14:textId="77777777" w:rsidR="00C949EA" w:rsidRPr="0093420E" w:rsidRDefault="00C949EA" w:rsidP="005368C2">
      <w:pPr>
        <w:autoSpaceDE w:val="0"/>
        <w:autoSpaceDN w:val="0"/>
        <w:adjustRightInd w:val="0"/>
        <w:spacing w:after="240"/>
        <w:rPr>
          <w:rFonts w:ascii="TimesNewRomanPSMT" w:hAnsi="TimesNewRomanPSMT" w:cs="TimesNewRomanPSMT"/>
          <w:color w:val="A6A6A6"/>
        </w:rPr>
      </w:pPr>
    </w:p>
    <w:p w14:paraId="2F2AC5D3" w14:textId="77777777" w:rsidR="00C949EA" w:rsidRPr="0093420E" w:rsidRDefault="00C949EA" w:rsidP="00161D36">
      <w:pPr>
        <w:spacing w:after="240"/>
        <w:jc w:val="center"/>
      </w:pPr>
      <w:r w:rsidRPr="0093420E">
        <w:rPr>
          <w:noProof/>
          <w:lang w:eastAsia="zh-CN"/>
        </w:rPr>
        <w:drawing>
          <wp:inline distT="0" distB="0" distL="0" distR="0" wp14:anchorId="454B1EEC" wp14:editId="6DEE266A">
            <wp:extent cx="4591050" cy="135255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1050" cy="1352550"/>
                    </a:xfrm>
                    <a:prstGeom prst="rect">
                      <a:avLst/>
                    </a:prstGeom>
                    <a:noFill/>
                    <a:ln>
                      <a:noFill/>
                    </a:ln>
                  </pic:spPr>
                </pic:pic>
              </a:graphicData>
            </a:graphic>
          </wp:inline>
        </w:drawing>
      </w:r>
    </w:p>
    <w:p w14:paraId="16F3FD81" w14:textId="77777777" w:rsidR="00C949EA" w:rsidRPr="0093420E" w:rsidRDefault="00C949EA" w:rsidP="00161D36">
      <w:pPr>
        <w:autoSpaceDE w:val="0"/>
        <w:autoSpaceDN w:val="0"/>
        <w:adjustRightInd w:val="0"/>
        <w:spacing w:after="240"/>
        <w:rPr>
          <w:rFonts w:ascii="Arial-BoldMT" w:hAnsi="Arial-BoldMT" w:cs="Arial-BoldMT"/>
          <w:bCs/>
          <w:color w:val="A6A6A6"/>
        </w:rPr>
      </w:pPr>
      <w:r w:rsidRPr="0093420E">
        <w:rPr>
          <w:rFonts w:ascii="Arial-BoldMT" w:hAnsi="Arial-BoldMT" w:cs="Arial-BoldMT"/>
          <w:bCs/>
          <w:color w:val="A6A6A6"/>
        </w:rPr>
        <w:t>&lt; Enter PPDU format here &gt;</w:t>
      </w:r>
    </w:p>
    <w:p w14:paraId="29510D24" w14:textId="77777777" w:rsidR="00C949EA" w:rsidRPr="0093420E" w:rsidRDefault="00C949EA" w:rsidP="00161D36">
      <w:pPr>
        <w:autoSpaceDE w:val="0"/>
        <w:autoSpaceDN w:val="0"/>
        <w:adjustRightInd w:val="0"/>
        <w:spacing w:after="240"/>
        <w:rPr>
          <w:rFonts w:ascii="Arial-BoldMT" w:hAnsi="Arial-BoldMT" w:cs="Arial-BoldMT"/>
          <w:b/>
          <w:bCs/>
        </w:rPr>
      </w:pPr>
    </w:p>
    <w:p w14:paraId="2571D84D" w14:textId="77777777" w:rsidR="00C949EA" w:rsidRPr="0093420E" w:rsidRDefault="00C949EA" w:rsidP="00161D36">
      <w:pPr>
        <w:spacing w:after="240"/>
        <w:rPr>
          <w:rFonts w:ascii="Arial-BoldMT" w:hAnsi="Arial-BoldMT" w:cs="Arial-BoldMT"/>
          <w:b/>
          <w:bCs/>
          <w:szCs w:val="24"/>
        </w:rPr>
      </w:pPr>
      <w:r w:rsidRPr="0093420E">
        <w:rPr>
          <w:rFonts w:ascii="Arial-BoldMT" w:hAnsi="Arial-BoldMT" w:cs="Arial-BoldMT"/>
          <w:b/>
          <w:bCs/>
          <w:szCs w:val="24"/>
        </w:rPr>
        <w:br w:type="page"/>
      </w:r>
    </w:p>
    <w:p w14:paraId="1B83BA9F" w14:textId="77777777" w:rsidR="00C949EA" w:rsidRPr="0093420E" w:rsidRDefault="00C949EA">
      <w:pPr>
        <w:pStyle w:val="Heading1"/>
        <w:spacing w:after="240"/>
      </w:pPr>
      <w:r w:rsidRPr="0093420E">
        <w:lastRenderedPageBreak/>
        <w:t>PHY PIB attributes</w:t>
      </w:r>
    </w:p>
    <w:p w14:paraId="279B2587" w14:textId="77777777" w:rsidR="00C949EA" w:rsidRPr="0093420E" w:rsidRDefault="00F041E2" w:rsidP="00DF6B90">
      <w:pPr>
        <w:autoSpaceDE w:val="0"/>
        <w:autoSpaceDN w:val="0"/>
        <w:adjustRightInd w:val="0"/>
        <w:spacing w:after="240"/>
        <w:rPr>
          <w:rFonts w:ascii="TimesNewRomanPSMT" w:hAnsi="TimesNewRomanPSMT" w:cs="TimesNewRomanPSMT"/>
        </w:rPr>
      </w:pPr>
      <w:r>
        <w:rPr>
          <w:noProof/>
        </w:rPr>
        <w:pict w14:anchorId="644492D0">
          <v:shape id="Text Box 13" o:spid="_x0000_s1030" type="#_x0000_t202" style="position:absolute;left:0;text-align:left;margin-left:1.5pt;margin-top:10.7pt;width:327.85pt;height:21.6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" fillcolor="yellow" strokecolor="red">
            <v:path arrowok="t"/>
            <v:textbox style="mso-fit-shape-to-text:t">
              <w:txbxContent>
                <w:p w14:paraId="5199249E" w14:textId="77777777" w:rsidR="00681D78" w:rsidRPr="00C949EA" w:rsidRDefault="00681D78" w:rsidP="00DF6B90">
                  <w:pPr>
                    <w:spacing w:after="240"/>
                    <w:rPr>
                      <w:b/>
                      <w:color w:val="FF0000"/>
                      <w:szCs w:val="24"/>
                    </w:rPr>
                  </w:pPr>
                  <w:r w:rsidRPr="00C949EA">
                    <w:rPr>
                      <w:b/>
                      <w:color w:val="FF0000"/>
                      <w:szCs w:val="24"/>
                    </w:rPr>
                    <w:t>Dear Proposer: add any anticipated PHY PIB attributes here</w:t>
                  </w:r>
                </w:p>
              </w:txbxContent>
            </v:textbox>
          </v:shape>
        </w:pict>
      </w:r>
    </w:p>
    <w:p w14:paraId="05FB75A0" w14:textId="77777777" w:rsidR="00C949EA" w:rsidRPr="0093420E" w:rsidRDefault="00C949EA" w:rsidP="005368C2">
      <w:pPr>
        <w:autoSpaceDE w:val="0"/>
        <w:autoSpaceDN w:val="0"/>
        <w:adjustRightInd w:val="0"/>
        <w:spacing w:after="240"/>
        <w:rPr>
          <w:rFonts w:ascii="TimesNewRomanPSMT" w:hAnsi="TimesNewRomanPSMT" w:cs="TimesNewRomanPSMT"/>
        </w:rPr>
      </w:pPr>
    </w:p>
    <w:p w14:paraId="1ADC3CD7" w14:textId="77777777" w:rsidR="00C949EA" w:rsidRPr="0093420E" w:rsidRDefault="00C949EA" w:rsidP="00161D36">
      <w:pPr>
        <w:autoSpaceDE w:val="0"/>
        <w:autoSpaceDN w:val="0"/>
        <w:adjustRightInd w:val="0"/>
        <w:spacing w:after="240"/>
        <w:rPr>
          <w:rFonts w:ascii="TimesNewRomanPSMT" w:hAnsi="TimesNewRomanPSMT" w:cs="TimesNewRomanPSMT"/>
        </w:rPr>
      </w:pPr>
    </w:p>
    <w:p w14:paraId="0E16C30C" w14:textId="77777777" w:rsidR="00C949EA" w:rsidRPr="0093420E" w:rsidRDefault="00C949EA" w:rsidP="00161D36">
      <w:pPr>
        <w:autoSpaceDE w:val="0"/>
        <w:autoSpaceDN w:val="0"/>
        <w:adjustRightInd w:val="0"/>
        <w:spacing w:after="240"/>
        <w:rPr>
          <w:rFonts w:ascii="TimesNewRomanPSMT" w:hAnsi="TimesNewRomanPSMT" w:cs="TimesNewRomanPSMT"/>
        </w:rPr>
      </w:pPr>
    </w:p>
    <w:p w14:paraId="1A456D04" w14:textId="77777777" w:rsidR="00C949EA" w:rsidRPr="0093420E" w:rsidRDefault="00C949EA" w:rsidP="00161D36">
      <w:pPr>
        <w:autoSpaceDE w:val="0"/>
        <w:autoSpaceDN w:val="0"/>
        <w:adjustRightInd w:val="0"/>
        <w:spacing w:after="240"/>
        <w:rPr>
          <w:rFonts w:ascii="TimesNewRomanPSMT" w:hAnsi="TimesNewRomanPSMT" w:cs="TimesNewRomanPSMT"/>
        </w:rPr>
      </w:pPr>
    </w:p>
    <w:p w14:paraId="7473FB21" w14:textId="77777777" w:rsidR="00C949EA" w:rsidRPr="0093420E" w:rsidRDefault="00C949EA" w:rsidP="00161D36">
      <w:pPr>
        <w:autoSpaceDE w:val="0"/>
        <w:autoSpaceDN w:val="0"/>
        <w:adjustRightInd w:val="0"/>
        <w:spacing w:after="240"/>
        <w:rPr>
          <w:rFonts w:ascii="TimesNewRomanPSMT" w:hAnsi="TimesNewRomanPSMT" w:cs="TimesNewRomanPSMT"/>
        </w:rPr>
      </w:pPr>
      <w:r w:rsidRPr="0093420E">
        <w:rPr>
          <w:rFonts w:ascii="TimesNewRomanPSMT" w:hAnsi="TimesNewRomanPSMT" w:cs="TimesNewRomanPSMT"/>
        </w:rPr>
        <w:t>See IEEE802.15.7-2011 Table 100 for the current PHY PIB Table</w:t>
      </w:r>
    </w:p>
    <w:p w14:paraId="20762889" w14:textId="77777777" w:rsidR="00C949EA" w:rsidRPr="0093420E" w:rsidRDefault="00C949EA" w:rsidP="00161D36">
      <w:pPr>
        <w:autoSpaceDE w:val="0"/>
        <w:autoSpaceDN w:val="0"/>
        <w:adjustRightInd w:val="0"/>
        <w:spacing w:after="240"/>
        <w:rPr>
          <w:rFonts w:ascii="TimesNewRomanPSMT" w:hAnsi="TimesNewRomanPSMT" w:cs="TimesNewRomanPSMT"/>
        </w:rPr>
      </w:pPr>
    </w:p>
    <w:tbl>
      <w:tblPr>
        <w:tblStyle w:val="TableGrid"/>
        <w:tblW w:w="0" w:type="auto"/>
        <w:tblLook w:val="04A0" w:firstRow="1" w:lastRow="0" w:firstColumn="1" w:lastColumn="0" w:noHBand="0" w:noVBand="1"/>
      </w:tblPr>
      <w:tblGrid>
        <w:gridCol w:w="1870"/>
        <w:gridCol w:w="1870"/>
        <w:gridCol w:w="1870"/>
        <w:gridCol w:w="1870"/>
        <w:gridCol w:w="1870"/>
      </w:tblGrid>
      <w:tr w:rsidR="00C949EA" w:rsidRPr="0093420E" w14:paraId="789C3280" w14:textId="77777777" w:rsidTr="00FC53CF">
        <w:tc>
          <w:tcPr>
            <w:tcW w:w="9350" w:type="dxa"/>
            <w:gridSpan w:val="5"/>
          </w:tcPr>
          <w:p w14:paraId="6FFDD9DF" w14:textId="77777777" w:rsidR="00C949EA" w:rsidRPr="0093420E" w:rsidRDefault="00C949EA" w:rsidP="000F3A45">
            <w:pPr>
              <w:autoSpaceDE w:val="0"/>
              <w:autoSpaceDN w:val="0"/>
              <w:adjustRightInd w:val="0"/>
              <w:spacing w:after="240"/>
              <w:jc w:val="center"/>
              <w:rPr>
                <w:rFonts w:ascii="TimesNewRomanPSMT" w:hAnsi="TimesNewRomanPSMT" w:cs="TimesNewRomanPSMT"/>
                <w:b/>
                <w:sz w:val="20"/>
                <w:szCs w:val="20"/>
              </w:rPr>
            </w:pPr>
            <w:r w:rsidRPr="0093420E">
              <w:rPr>
                <w:rFonts w:ascii="TimesNewRomanPSMT" w:hAnsi="TimesNewRomanPSMT" w:cs="TimesNewRomanPSMT"/>
                <w:b/>
                <w:sz w:val="20"/>
                <w:szCs w:val="20"/>
              </w:rPr>
              <w:t>PHY PIB Table 100 Additions</w:t>
            </w:r>
          </w:p>
        </w:tc>
      </w:tr>
      <w:tr w:rsidR="00C949EA" w:rsidRPr="0093420E" w14:paraId="22A078B9" w14:textId="77777777" w:rsidTr="00FC53CF">
        <w:tc>
          <w:tcPr>
            <w:tcW w:w="1870" w:type="dxa"/>
          </w:tcPr>
          <w:p w14:paraId="1B4A4752" w14:textId="77777777" w:rsidR="00C949EA" w:rsidRPr="0093420E" w:rsidRDefault="00C949EA" w:rsidP="00DF6B90">
            <w:pPr>
              <w:autoSpaceDE w:val="0"/>
              <w:autoSpaceDN w:val="0"/>
              <w:adjustRightInd w:val="0"/>
              <w:spacing w:after="240"/>
              <w:jc w:val="center"/>
              <w:rPr>
                <w:rFonts w:ascii="TimesNewRomanPSMT" w:hAnsi="TimesNewRomanPSMT" w:cs="TimesNewRomanPSMT"/>
                <w:b/>
                <w:sz w:val="20"/>
                <w:szCs w:val="20"/>
              </w:rPr>
            </w:pPr>
            <w:r w:rsidRPr="0093420E">
              <w:rPr>
                <w:rFonts w:ascii="TimesNewRomanPSMT" w:hAnsi="TimesNewRomanPSMT" w:cs="TimesNewRomanPSMT"/>
                <w:b/>
                <w:sz w:val="20"/>
                <w:szCs w:val="20"/>
              </w:rPr>
              <w:t>Attribute</w:t>
            </w:r>
          </w:p>
        </w:tc>
        <w:tc>
          <w:tcPr>
            <w:tcW w:w="1870" w:type="dxa"/>
          </w:tcPr>
          <w:p w14:paraId="0B9EE125" w14:textId="77777777" w:rsidR="00C949EA" w:rsidRPr="0093420E" w:rsidRDefault="00C949EA" w:rsidP="005368C2">
            <w:pPr>
              <w:autoSpaceDE w:val="0"/>
              <w:autoSpaceDN w:val="0"/>
              <w:adjustRightInd w:val="0"/>
              <w:spacing w:after="240"/>
              <w:jc w:val="center"/>
              <w:rPr>
                <w:rFonts w:ascii="TimesNewRomanPSMT" w:hAnsi="TimesNewRomanPSMT" w:cs="TimesNewRomanPSMT"/>
                <w:b/>
                <w:sz w:val="20"/>
                <w:szCs w:val="20"/>
              </w:rPr>
            </w:pPr>
            <w:r w:rsidRPr="0093420E">
              <w:rPr>
                <w:rFonts w:ascii="TimesNewRomanPSMT" w:hAnsi="TimesNewRomanPSMT" w:cs="TimesNewRomanPSMT"/>
                <w:b/>
                <w:sz w:val="20"/>
                <w:szCs w:val="20"/>
              </w:rPr>
              <w:t>Identifier</w:t>
            </w:r>
          </w:p>
        </w:tc>
        <w:tc>
          <w:tcPr>
            <w:tcW w:w="1870" w:type="dxa"/>
          </w:tcPr>
          <w:p w14:paraId="692FFF70" w14:textId="77777777" w:rsidR="00C949EA" w:rsidRPr="0093420E" w:rsidRDefault="00C949EA" w:rsidP="000F3A45">
            <w:pPr>
              <w:autoSpaceDE w:val="0"/>
              <w:autoSpaceDN w:val="0"/>
              <w:adjustRightInd w:val="0"/>
              <w:spacing w:after="240"/>
              <w:jc w:val="center"/>
              <w:rPr>
                <w:rFonts w:ascii="TimesNewRomanPSMT" w:hAnsi="TimesNewRomanPSMT" w:cs="TimesNewRomanPSMT"/>
                <w:b/>
                <w:sz w:val="20"/>
                <w:szCs w:val="20"/>
              </w:rPr>
            </w:pPr>
            <w:r w:rsidRPr="0093420E">
              <w:rPr>
                <w:rFonts w:ascii="TimesNewRomanPSMT" w:hAnsi="TimesNewRomanPSMT" w:cs="TimesNewRomanPSMT"/>
                <w:b/>
                <w:sz w:val="20"/>
                <w:szCs w:val="20"/>
              </w:rPr>
              <w:t>Type</w:t>
            </w:r>
          </w:p>
        </w:tc>
        <w:tc>
          <w:tcPr>
            <w:tcW w:w="1870" w:type="dxa"/>
          </w:tcPr>
          <w:p w14:paraId="716751F6" w14:textId="77777777" w:rsidR="00C949EA" w:rsidRPr="0093420E" w:rsidRDefault="00C949EA" w:rsidP="00C872B9">
            <w:pPr>
              <w:autoSpaceDE w:val="0"/>
              <w:autoSpaceDN w:val="0"/>
              <w:adjustRightInd w:val="0"/>
              <w:spacing w:after="240"/>
              <w:jc w:val="center"/>
              <w:rPr>
                <w:rFonts w:ascii="TimesNewRomanPSMT" w:hAnsi="TimesNewRomanPSMT" w:cs="TimesNewRomanPSMT"/>
                <w:b/>
                <w:sz w:val="20"/>
                <w:szCs w:val="20"/>
              </w:rPr>
            </w:pPr>
            <w:r w:rsidRPr="0093420E">
              <w:rPr>
                <w:rFonts w:ascii="TimesNewRomanPSMT" w:hAnsi="TimesNewRomanPSMT" w:cs="TimesNewRomanPSMT"/>
                <w:b/>
                <w:sz w:val="20"/>
                <w:szCs w:val="20"/>
              </w:rPr>
              <w:t>Range</w:t>
            </w:r>
          </w:p>
        </w:tc>
        <w:tc>
          <w:tcPr>
            <w:tcW w:w="1870" w:type="dxa"/>
          </w:tcPr>
          <w:p w14:paraId="23C04840" w14:textId="77777777" w:rsidR="00C949EA" w:rsidRPr="0093420E" w:rsidRDefault="00C949EA" w:rsidP="00CC4EBD">
            <w:pPr>
              <w:autoSpaceDE w:val="0"/>
              <w:autoSpaceDN w:val="0"/>
              <w:adjustRightInd w:val="0"/>
              <w:spacing w:after="240"/>
              <w:jc w:val="center"/>
              <w:rPr>
                <w:rFonts w:ascii="TimesNewRomanPSMT" w:hAnsi="TimesNewRomanPSMT" w:cs="TimesNewRomanPSMT"/>
                <w:b/>
                <w:sz w:val="20"/>
                <w:szCs w:val="20"/>
              </w:rPr>
            </w:pPr>
            <w:r w:rsidRPr="0093420E">
              <w:rPr>
                <w:rFonts w:ascii="TimesNewRomanPSMT" w:hAnsi="TimesNewRomanPSMT" w:cs="TimesNewRomanPSMT"/>
                <w:b/>
                <w:sz w:val="20"/>
                <w:szCs w:val="20"/>
              </w:rPr>
              <w:t>Description</w:t>
            </w:r>
          </w:p>
        </w:tc>
      </w:tr>
      <w:tr w:rsidR="00C949EA" w:rsidRPr="0093420E" w14:paraId="530BE6FB" w14:textId="77777777" w:rsidTr="00FC53CF">
        <w:tc>
          <w:tcPr>
            <w:tcW w:w="1870" w:type="dxa"/>
          </w:tcPr>
          <w:p w14:paraId="014410E6" w14:textId="77777777" w:rsidR="00C949EA" w:rsidRPr="0093420E" w:rsidRDefault="00C949EA" w:rsidP="00DF6B90">
            <w:pPr>
              <w:autoSpaceDE w:val="0"/>
              <w:autoSpaceDN w:val="0"/>
              <w:adjustRightInd w:val="0"/>
              <w:spacing w:after="240"/>
              <w:rPr>
                <w:rFonts w:ascii="TimesNewRomanPSMT" w:hAnsi="TimesNewRomanPSMT" w:cs="TimesNewRomanPSMT"/>
                <w:sz w:val="20"/>
                <w:szCs w:val="20"/>
              </w:rPr>
            </w:pPr>
          </w:p>
        </w:tc>
        <w:tc>
          <w:tcPr>
            <w:tcW w:w="1870" w:type="dxa"/>
          </w:tcPr>
          <w:p w14:paraId="2B490A2B" w14:textId="77777777" w:rsidR="00C949EA" w:rsidRPr="0093420E" w:rsidRDefault="00C949EA" w:rsidP="005368C2">
            <w:pPr>
              <w:autoSpaceDE w:val="0"/>
              <w:autoSpaceDN w:val="0"/>
              <w:adjustRightInd w:val="0"/>
              <w:spacing w:after="240"/>
              <w:rPr>
                <w:rFonts w:ascii="TimesNewRomanPSMT" w:hAnsi="TimesNewRomanPSMT" w:cs="TimesNewRomanPSMT"/>
                <w:sz w:val="20"/>
                <w:szCs w:val="20"/>
              </w:rPr>
            </w:pPr>
          </w:p>
        </w:tc>
        <w:tc>
          <w:tcPr>
            <w:tcW w:w="1870" w:type="dxa"/>
          </w:tcPr>
          <w:p w14:paraId="2C17D975" w14:textId="77777777" w:rsidR="00C949EA" w:rsidRPr="0093420E" w:rsidRDefault="00C949EA" w:rsidP="000F3A45">
            <w:pPr>
              <w:autoSpaceDE w:val="0"/>
              <w:autoSpaceDN w:val="0"/>
              <w:adjustRightInd w:val="0"/>
              <w:spacing w:after="240"/>
              <w:rPr>
                <w:rFonts w:ascii="TimesNewRomanPSMT" w:hAnsi="TimesNewRomanPSMT" w:cs="TimesNewRomanPSMT"/>
                <w:sz w:val="20"/>
                <w:szCs w:val="20"/>
              </w:rPr>
            </w:pPr>
          </w:p>
        </w:tc>
        <w:tc>
          <w:tcPr>
            <w:tcW w:w="1870" w:type="dxa"/>
          </w:tcPr>
          <w:p w14:paraId="29FE2792" w14:textId="77777777" w:rsidR="00C949EA" w:rsidRPr="0093420E" w:rsidRDefault="00C949EA" w:rsidP="00C872B9">
            <w:pPr>
              <w:autoSpaceDE w:val="0"/>
              <w:autoSpaceDN w:val="0"/>
              <w:adjustRightInd w:val="0"/>
              <w:spacing w:after="240"/>
              <w:rPr>
                <w:rFonts w:ascii="TimesNewRomanPSMT" w:hAnsi="TimesNewRomanPSMT" w:cs="TimesNewRomanPSMT"/>
                <w:sz w:val="20"/>
                <w:szCs w:val="20"/>
              </w:rPr>
            </w:pPr>
          </w:p>
        </w:tc>
        <w:tc>
          <w:tcPr>
            <w:tcW w:w="1870" w:type="dxa"/>
          </w:tcPr>
          <w:p w14:paraId="1640E7DE" w14:textId="77777777" w:rsidR="00C949EA" w:rsidRPr="0093420E" w:rsidRDefault="00C949EA" w:rsidP="00CC4EBD">
            <w:pPr>
              <w:autoSpaceDE w:val="0"/>
              <w:autoSpaceDN w:val="0"/>
              <w:adjustRightInd w:val="0"/>
              <w:spacing w:after="240"/>
              <w:rPr>
                <w:rFonts w:ascii="TimesNewRomanPSMT" w:hAnsi="TimesNewRomanPSMT" w:cs="TimesNewRomanPSMT"/>
                <w:sz w:val="20"/>
                <w:szCs w:val="20"/>
              </w:rPr>
            </w:pPr>
          </w:p>
        </w:tc>
      </w:tr>
      <w:tr w:rsidR="00C949EA" w:rsidRPr="0093420E" w14:paraId="2F8272A4" w14:textId="77777777" w:rsidTr="00FC53CF">
        <w:tc>
          <w:tcPr>
            <w:tcW w:w="1870" w:type="dxa"/>
          </w:tcPr>
          <w:p w14:paraId="0AA91DA4" w14:textId="77777777" w:rsidR="00C949EA" w:rsidRPr="0093420E" w:rsidRDefault="00C949EA" w:rsidP="00DF6B90">
            <w:pPr>
              <w:autoSpaceDE w:val="0"/>
              <w:autoSpaceDN w:val="0"/>
              <w:adjustRightInd w:val="0"/>
              <w:spacing w:after="240"/>
              <w:rPr>
                <w:rFonts w:ascii="TimesNewRomanPSMT" w:hAnsi="TimesNewRomanPSMT" w:cs="TimesNewRomanPSMT"/>
                <w:sz w:val="20"/>
                <w:szCs w:val="20"/>
              </w:rPr>
            </w:pPr>
          </w:p>
        </w:tc>
        <w:tc>
          <w:tcPr>
            <w:tcW w:w="1870" w:type="dxa"/>
          </w:tcPr>
          <w:p w14:paraId="14E2CE55" w14:textId="77777777" w:rsidR="00C949EA" w:rsidRPr="0093420E" w:rsidRDefault="00C949EA" w:rsidP="005368C2">
            <w:pPr>
              <w:autoSpaceDE w:val="0"/>
              <w:autoSpaceDN w:val="0"/>
              <w:adjustRightInd w:val="0"/>
              <w:spacing w:after="240"/>
              <w:rPr>
                <w:rFonts w:ascii="TimesNewRomanPSMT" w:hAnsi="TimesNewRomanPSMT" w:cs="TimesNewRomanPSMT"/>
                <w:sz w:val="20"/>
                <w:szCs w:val="20"/>
              </w:rPr>
            </w:pPr>
          </w:p>
        </w:tc>
        <w:tc>
          <w:tcPr>
            <w:tcW w:w="1870" w:type="dxa"/>
          </w:tcPr>
          <w:p w14:paraId="5C125DBB" w14:textId="77777777" w:rsidR="00C949EA" w:rsidRPr="0093420E" w:rsidRDefault="00C949EA" w:rsidP="000F3A45">
            <w:pPr>
              <w:autoSpaceDE w:val="0"/>
              <w:autoSpaceDN w:val="0"/>
              <w:adjustRightInd w:val="0"/>
              <w:spacing w:after="240"/>
              <w:rPr>
                <w:rFonts w:ascii="TimesNewRomanPSMT" w:hAnsi="TimesNewRomanPSMT" w:cs="TimesNewRomanPSMT"/>
                <w:sz w:val="20"/>
                <w:szCs w:val="20"/>
              </w:rPr>
            </w:pPr>
          </w:p>
        </w:tc>
        <w:tc>
          <w:tcPr>
            <w:tcW w:w="1870" w:type="dxa"/>
          </w:tcPr>
          <w:p w14:paraId="47A2BA61" w14:textId="77777777" w:rsidR="00C949EA" w:rsidRPr="0093420E" w:rsidRDefault="00C949EA" w:rsidP="00C872B9">
            <w:pPr>
              <w:autoSpaceDE w:val="0"/>
              <w:autoSpaceDN w:val="0"/>
              <w:adjustRightInd w:val="0"/>
              <w:spacing w:after="240"/>
              <w:rPr>
                <w:rFonts w:ascii="TimesNewRomanPSMT" w:hAnsi="TimesNewRomanPSMT" w:cs="TimesNewRomanPSMT"/>
                <w:sz w:val="20"/>
                <w:szCs w:val="20"/>
              </w:rPr>
            </w:pPr>
          </w:p>
        </w:tc>
        <w:tc>
          <w:tcPr>
            <w:tcW w:w="1870" w:type="dxa"/>
          </w:tcPr>
          <w:p w14:paraId="48D50736" w14:textId="77777777" w:rsidR="00C949EA" w:rsidRPr="0093420E" w:rsidRDefault="00C949EA" w:rsidP="00CC4EBD">
            <w:pPr>
              <w:autoSpaceDE w:val="0"/>
              <w:autoSpaceDN w:val="0"/>
              <w:adjustRightInd w:val="0"/>
              <w:spacing w:after="240"/>
              <w:rPr>
                <w:rFonts w:ascii="TimesNewRomanPSMT" w:hAnsi="TimesNewRomanPSMT" w:cs="TimesNewRomanPSMT"/>
                <w:sz w:val="20"/>
                <w:szCs w:val="20"/>
              </w:rPr>
            </w:pPr>
          </w:p>
        </w:tc>
      </w:tr>
      <w:tr w:rsidR="00C949EA" w:rsidRPr="0093420E" w14:paraId="3DDAEB70" w14:textId="77777777" w:rsidTr="00FC53CF">
        <w:tc>
          <w:tcPr>
            <w:tcW w:w="1870" w:type="dxa"/>
          </w:tcPr>
          <w:p w14:paraId="3A74D71E" w14:textId="77777777" w:rsidR="00C949EA" w:rsidRPr="0093420E" w:rsidRDefault="00C949EA" w:rsidP="00DF6B90">
            <w:pPr>
              <w:autoSpaceDE w:val="0"/>
              <w:autoSpaceDN w:val="0"/>
              <w:adjustRightInd w:val="0"/>
              <w:spacing w:after="240"/>
              <w:rPr>
                <w:rFonts w:ascii="TimesNewRomanPSMT" w:hAnsi="TimesNewRomanPSMT" w:cs="TimesNewRomanPSMT"/>
                <w:sz w:val="20"/>
                <w:szCs w:val="20"/>
              </w:rPr>
            </w:pPr>
          </w:p>
        </w:tc>
        <w:tc>
          <w:tcPr>
            <w:tcW w:w="1870" w:type="dxa"/>
          </w:tcPr>
          <w:p w14:paraId="2F6D7610" w14:textId="77777777" w:rsidR="00C949EA" w:rsidRPr="0093420E" w:rsidRDefault="00C949EA" w:rsidP="005368C2">
            <w:pPr>
              <w:autoSpaceDE w:val="0"/>
              <w:autoSpaceDN w:val="0"/>
              <w:adjustRightInd w:val="0"/>
              <w:spacing w:after="240"/>
              <w:rPr>
                <w:rFonts w:ascii="TimesNewRomanPSMT" w:hAnsi="TimesNewRomanPSMT" w:cs="TimesNewRomanPSMT"/>
                <w:sz w:val="20"/>
                <w:szCs w:val="20"/>
              </w:rPr>
            </w:pPr>
          </w:p>
        </w:tc>
        <w:tc>
          <w:tcPr>
            <w:tcW w:w="1870" w:type="dxa"/>
          </w:tcPr>
          <w:p w14:paraId="15570753" w14:textId="77777777" w:rsidR="00C949EA" w:rsidRPr="0093420E" w:rsidRDefault="00C949EA" w:rsidP="000F3A45">
            <w:pPr>
              <w:autoSpaceDE w:val="0"/>
              <w:autoSpaceDN w:val="0"/>
              <w:adjustRightInd w:val="0"/>
              <w:spacing w:after="240"/>
              <w:rPr>
                <w:rFonts w:ascii="TimesNewRomanPSMT" w:hAnsi="TimesNewRomanPSMT" w:cs="TimesNewRomanPSMT"/>
                <w:sz w:val="20"/>
                <w:szCs w:val="20"/>
              </w:rPr>
            </w:pPr>
          </w:p>
        </w:tc>
        <w:tc>
          <w:tcPr>
            <w:tcW w:w="1870" w:type="dxa"/>
          </w:tcPr>
          <w:p w14:paraId="46C0C7E1" w14:textId="77777777" w:rsidR="00C949EA" w:rsidRPr="0093420E" w:rsidRDefault="00C949EA" w:rsidP="00C872B9">
            <w:pPr>
              <w:autoSpaceDE w:val="0"/>
              <w:autoSpaceDN w:val="0"/>
              <w:adjustRightInd w:val="0"/>
              <w:spacing w:after="240"/>
              <w:rPr>
                <w:rFonts w:ascii="TimesNewRomanPSMT" w:hAnsi="TimesNewRomanPSMT" w:cs="TimesNewRomanPSMT"/>
                <w:sz w:val="20"/>
                <w:szCs w:val="20"/>
              </w:rPr>
            </w:pPr>
          </w:p>
        </w:tc>
        <w:tc>
          <w:tcPr>
            <w:tcW w:w="1870" w:type="dxa"/>
          </w:tcPr>
          <w:p w14:paraId="6CC0DC93" w14:textId="77777777" w:rsidR="00C949EA" w:rsidRPr="0093420E" w:rsidRDefault="00C949EA" w:rsidP="00CC4EBD">
            <w:pPr>
              <w:autoSpaceDE w:val="0"/>
              <w:autoSpaceDN w:val="0"/>
              <w:adjustRightInd w:val="0"/>
              <w:spacing w:after="240"/>
              <w:rPr>
                <w:rFonts w:ascii="TimesNewRomanPSMT" w:hAnsi="TimesNewRomanPSMT" w:cs="TimesNewRomanPSMT"/>
                <w:sz w:val="20"/>
                <w:szCs w:val="20"/>
              </w:rPr>
            </w:pPr>
          </w:p>
        </w:tc>
      </w:tr>
    </w:tbl>
    <w:p w14:paraId="1287013B" w14:textId="77777777" w:rsidR="00C949EA" w:rsidRPr="0093420E" w:rsidRDefault="00C949EA" w:rsidP="00DF6B90">
      <w:pPr>
        <w:spacing w:after="240"/>
        <w:rPr>
          <w:rFonts w:ascii="TimesNewRomanPSMT" w:hAnsi="TimesNewRomanPSMT" w:cs="TimesNewRomanPSMT"/>
        </w:rPr>
      </w:pPr>
      <w:r w:rsidRPr="0093420E">
        <w:rPr>
          <w:rFonts w:ascii="TimesNewRomanPSMT" w:hAnsi="TimesNewRomanPSMT" w:cs="TimesNewRomanPSMT"/>
        </w:rPr>
        <w:br w:type="page"/>
      </w:r>
    </w:p>
    <w:p w14:paraId="6046EA3B" w14:textId="77777777" w:rsidR="00C949EA" w:rsidRPr="0093420E" w:rsidRDefault="00C949EA">
      <w:pPr>
        <w:pStyle w:val="Heading1"/>
        <w:spacing w:after="240"/>
      </w:pPr>
      <w:bookmarkStart w:id="5" w:name="_Ref449683907"/>
      <w:r w:rsidRPr="0093420E">
        <w:lastRenderedPageBreak/>
        <w:t>Superframe Structure</w:t>
      </w:r>
      <w:bookmarkEnd w:id="5"/>
    </w:p>
    <w:p w14:paraId="1B94C34F" w14:textId="0795DCA4" w:rsidR="00F71252" w:rsidRPr="0093420E" w:rsidRDefault="0010552D" w:rsidP="0010552D">
      <w:pPr>
        <w:spacing w:after="240"/>
      </w:pPr>
      <w:r w:rsidRPr="0093420E">
        <w:t xml:space="preserve">This standard allows the optional use of a superframe structure. </w:t>
      </w:r>
      <w:r w:rsidR="00F71252" w:rsidRPr="0093420E">
        <w:t xml:space="preserve">A coordinator on a VPAN can bound its channel time using a superframe structure. The format of the superframe is </w:t>
      </w:r>
      <w:r w:rsidR="00034268" w:rsidRPr="0093420E">
        <w:rPr>
          <w:rFonts w:hint="eastAsia"/>
          <w:lang w:eastAsia="zh-CN"/>
        </w:rPr>
        <w:t>configured</w:t>
      </w:r>
      <w:r w:rsidR="00F71252" w:rsidRPr="0093420E">
        <w:t xml:space="preserve"> by the coordinator and varies with the network topologies. The superframe is bounded by beacons sent by the coordinator and is divided into equally sized time slots (TS). The duration of the superframe for star mode and coordinated </w:t>
      </w:r>
      <w:r w:rsidR="00B960CC" w:rsidRPr="0093420E">
        <w:t>mode</w:t>
      </w:r>
      <w:r w:rsidR="00F71252" w:rsidRPr="0093420E">
        <w:t xml:space="preserve"> shall be fixed and set to T</w:t>
      </w:r>
      <w:r w:rsidR="00F71252" w:rsidRPr="0093420E">
        <w:rPr>
          <w:vertAlign w:val="subscript"/>
        </w:rPr>
        <w:t>superframe</w:t>
      </w:r>
      <w:r w:rsidR="00F71252" w:rsidRPr="0093420E">
        <w:t>. Each superframe can have two or three portions: beacon period (BP), contention access period (CAP) and optional contention-free period (CFP), as shown in</w:t>
      </w:r>
      <w:r w:rsidR="00034268" w:rsidRPr="0093420E">
        <w:rPr>
          <w:rFonts w:hint="eastAsia"/>
          <w:lang w:eastAsia="zh-CN"/>
        </w:rPr>
        <w:t xml:space="preserve"> </w:t>
      </w:r>
      <w:r w:rsidR="00034268" w:rsidRPr="0093420E">
        <w:rPr>
          <w:lang w:eastAsia="zh-CN"/>
        </w:rPr>
        <w:fldChar w:fldCharType="begin"/>
      </w:r>
      <w:r w:rsidR="00034268" w:rsidRPr="0093420E">
        <w:rPr>
          <w:lang w:eastAsia="zh-CN"/>
        </w:rPr>
        <w:instrText xml:space="preserve"> </w:instrText>
      </w:r>
      <w:r w:rsidR="00034268" w:rsidRPr="0093420E">
        <w:rPr>
          <w:rFonts w:hint="eastAsia"/>
          <w:lang w:eastAsia="zh-CN"/>
        </w:rPr>
        <w:instrText>REF _Ref448938484 \h</w:instrText>
      </w:r>
      <w:r w:rsidR="00034268" w:rsidRPr="0093420E">
        <w:rPr>
          <w:lang w:eastAsia="zh-CN"/>
        </w:rPr>
        <w:instrText xml:space="preserve"> </w:instrText>
      </w:r>
      <w:r w:rsidRPr="0093420E">
        <w:rPr>
          <w:lang w:eastAsia="zh-CN"/>
        </w:rPr>
        <w:instrText xml:space="preserve"> \* MERGEFORMAT </w:instrText>
      </w:r>
      <w:r w:rsidR="00034268" w:rsidRPr="0093420E">
        <w:rPr>
          <w:lang w:eastAsia="zh-CN"/>
        </w:rPr>
      </w:r>
      <w:r w:rsidR="00034268" w:rsidRPr="0093420E">
        <w:rPr>
          <w:lang w:eastAsia="zh-CN"/>
        </w:rPr>
        <w:fldChar w:fldCharType="separate"/>
      </w:r>
      <w:r w:rsidR="002E4070" w:rsidRPr="0093420E">
        <w:t xml:space="preserve">Figure </w:t>
      </w:r>
      <w:r w:rsidR="002E4070">
        <w:rPr>
          <w:noProof/>
        </w:rPr>
        <w:t>7</w:t>
      </w:r>
      <w:r w:rsidR="002E4070">
        <w:rPr>
          <w:noProof/>
        </w:rPr>
        <w:noBreakHyphen/>
        <w:t>1</w:t>
      </w:r>
      <w:r w:rsidR="00034268" w:rsidRPr="0093420E">
        <w:rPr>
          <w:lang w:eastAsia="zh-CN"/>
        </w:rPr>
        <w:fldChar w:fldCharType="end"/>
      </w:r>
      <w:r w:rsidR="00F71252" w:rsidRPr="0093420E">
        <w:t xml:space="preserve">. </w:t>
      </w:r>
    </w:p>
    <w:p w14:paraId="35157A6D" w14:textId="18437097" w:rsidR="00F71252" w:rsidRPr="0093420E" w:rsidRDefault="0010552D" w:rsidP="0010552D">
      <w:pPr>
        <w:spacing w:after="240"/>
      </w:pPr>
      <w:r w:rsidRPr="0093420E">
        <w:t xml:space="preserve">BP starts from the first TS of a superframe. The BP is further divided into multiple beacon slots as shown in </w:t>
      </w:r>
      <w:r w:rsidRPr="0093420E">
        <w:fldChar w:fldCharType="begin"/>
      </w:r>
      <w:r w:rsidRPr="0093420E">
        <w:instrText xml:space="preserve"> REF _Ref449193825 \h </w:instrText>
      </w:r>
      <w:r w:rsidR="0093420E">
        <w:instrText xml:space="preserve"> \* MERGEFORMAT </w:instrText>
      </w:r>
      <w:r w:rsidRPr="0093420E">
        <w:fldChar w:fldCharType="separate"/>
      </w:r>
      <w:r w:rsidR="002E4070" w:rsidRPr="0093420E">
        <w:t xml:space="preserve">Figure </w:t>
      </w:r>
      <w:r w:rsidR="002E4070">
        <w:rPr>
          <w:noProof/>
        </w:rPr>
        <w:t>7</w:t>
      </w:r>
      <w:r w:rsidR="002E4070">
        <w:rPr>
          <w:noProof/>
        </w:rPr>
        <w:noBreakHyphen/>
        <w:t>2</w:t>
      </w:r>
      <w:r w:rsidRPr="0093420E">
        <w:fldChar w:fldCharType="end"/>
      </w:r>
      <w:r w:rsidRPr="0093420E">
        <w:t>. The duration of each beacon slot is equal to the sum of the duration of a beacon</w:t>
      </w:r>
      <w:r w:rsidR="00B960CC" w:rsidRPr="0093420E">
        <w:t xml:space="preserve"> physical layer data unit</w:t>
      </w:r>
      <w:r w:rsidRPr="0093420E">
        <w:t xml:space="preserve"> </w:t>
      </w:r>
      <w:r w:rsidR="00B960CC" w:rsidRPr="0093420E">
        <w:t>(</w:t>
      </w:r>
      <w:r w:rsidRPr="0093420E">
        <w:t>PPDU</w:t>
      </w:r>
      <w:r w:rsidR="00B960CC" w:rsidRPr="0093420E">
        <w:t>)</w:t>
      </w:r>
      <w:r w:rsidRPr="0093420E">
        <w:t xml:space="preserve"> and the subsequent beacon-to-beacon inter</w:t>
      </w:r>
      <w:r w:rsidR="009025EB" w:rsidRPr="0093420E">
        <w:t>-</w:t>
      </w:r>
      <w:r w:rsidRPr="0093420E">
        <w:t xml:space="preserve">frame space. </w:t>
      </w:r>
      <w:r w:rsidR="00F71252" w:rsidRPr="0093420E">
        <w:t xml:space="preserve">In peer-to-peer mode and star mode, the BP shall contain only one beacon slot. In coordinated network, the BP consists one to a maximal of </w:t>
      </w:r>
      <w:r w:rsidR="00F71252" w:rsidRPr="0093420E">
        <w:rPr>
          <w:i/>
        </w:rPr>
        <w:t>MaxBeaconSlot</w:t>
      </w:r>
      <w:r w:rsidR="00F71252" w:rsidRPr="0093420E">
        <w:t xml:space="preserve"> beacon slots. Coordinator transmits a beacon in one of the multiple beacon slots every superframe. The structure of a BP is </w:t>
      </w:r>
      <w:r w:rsidR="00D21792" w:rsidRPr="0093420E">
        <w:rPr>
          <w:rFonts w:hint="eastAsia"/>
          <w:lang w:eastAsia="zh-CN"/>
        </w:rPr>
        <w:t>notified</w:t>
      </w:r>
      <w:r w:rsidR="00F71252" w:rsidRPr="0093420E">
        <w:t xml:space="preserve"> in the beacon frame (</w:t>
      </w:r>
      <w:r w:rsidR="005368C2" w:rsidRPr="0093420E">
        <w:t xml:space="preserve">see </w:t>
      </w:r>
      <w:r w:rsidR="005368C2" w:rsidRPr="0093420E">
        <w:fldChar w:fldCharType="begin"/>
      </w:r>
      <w:r w:rsidR="005368C2" w:rsidRPr="0093420E">
        <w:instrText xml:space="preserve"> REF _Ref449520021 \r \h  \* MERGEFORMAT </w:instrText>
      </w:r>
      <w:r w:rsidR="005368C2" w:rsidRPr="0093420E">
        <w:fldChar w:fldCharType="separate"/>
      </w:r>
      <w:r w:rsidR="002E4070">
        <w:t>9.2</w:t>
      </w:r>
      <w:r w:rsidR="005368C2" w:rsidRPr="0093420E">
        <w:fldChar w:fldCharType="end"/>
      </w:r>
      <w:r w:rsidR="00F71252" w:rsidRPr="0093420E">
        <w:t xml:space="preserve">). The beacons are used to synchronize the attached devices, to convey the information and parameters of the VPAN operation (e.g., channel access information). </w:t>
      </w:r>
    </w:p>
    <w:p w14:paraId="14068171" w14:textId="08B9604B" w:rsidR="00F71252" w:rsidRPr="0093420E" w:rsidRDefault="00F71252" w:rsidP="0010552D">
      <w:pPr>
        <w:spacing w:after="240"/>
      </w:pPr>
      <w:r w:rsidRPr="0093420E">
        <w:t xml:space="preserve">The CAP shall immediately following the BP and complete before the CFP. If the CFP is zero length, the CAP shall complete at the end of the superframe. The CAP shall be at least </w:t>
      </w:r>
      <w:r w:rsidRPr="0093420E">
        <w:rPr>
          <w:i/>
        </w:rPr>
        <w:t>aMinCAPLength</w:t>
      </w:r>
      <w:r w:rsidRPr="0093420E">
        <w:t xml:space="preserve"> and shall shrink or grow dynamically to accommodate the size of the CFP. Any device wishing to communicate during the CAP competes with other devices via CSMA/CA (see</w:t>
      </w:r>
      <w:r w:rsidR="00B960CC" w:rsidRPr="0093420E">
        <w:t xml:space="preserve"> </w:t>
      </w:r>
      <w:r w:rsidR="00B960CC" w:rsidRPr="0093420E">
        <w:fldChar w:fldCharType="begin"/>
      </w:r>
      <w:r w:rsidR="00B960CC" w:rsidRPr="0093420E">
        <w:instrText xml:space="preserve"> REF _Ref449530064 \r \h  \* MERGEFORMAT </w:instrText>
      </w:r>
      <w:r w:rsidR="00B960CC" w:rsidRPr="0093420E">
        <w:fldChar w:fldCharType="separate"/>
      </w:r>
      <w:r w:rsidR="002E4070">
        <w:t>8.2.1.1</w:t>
      </w:r>
      <w:r w:rsidR="00B960CC" w:rsidRPr="0093420E">
        <w:fldChar w:fldCharType="end"/>
      </w:r>
      <w:r w:rsidRPr="0093420E">
        <w:t xml:space="preserve">). </w:t>
      </w:r>
    </w:p>
    <w:p w14:paraId="58A0775C" w14:textId="4E62339C" w:rsidR="00F71252" w:rsidRPr="0093420E" w:rsidRDefault="00F71252" w:rsidP="0010552D">
      <w:pPr>
        <w:spacing w:after="240"/>
      </w:pPr>
      <w:r w:rsidRPr="0093420E">
        <w:t xml:space="preserve">The CFP may be present in star mode and coordinated </w:t>
      </w:r>
      <w:r w:rsidR="00B960CC" w:rsidRPr="0093420E">
        <w:t>mode</w:t>
      </w:r>
      <w:r w:rsidRPr="0093420E">
        <w:t xml:space="preserve">. For low-latency applications or applications requiring specific data bandwidth, the coordinator is allowed to dedicate portions during the CFP to that application. These portions are called guaranteed time slots (GTSs). The GTSs forms the CFP, which always appears at the end of the superframe starting at a TS boundary immediately following the CAP. More information on the CFP and GTSs is provided in </w:t>
      </w:r>
      <w:r w:rsidR="00B960CC" w:rsidRPr="0093420E">
        <w:fldChar w:fldCharType="begin"/>
      </w:r>
      <w:r w:rsidR="00B960CC" w:rsidRPr="0093420E">
        <w:instrText xml:space="preserve"> REF _Ref449530188 \r \h  \* MERGEFORMAT </w:instrText>
      </w:r>
      <w:r w:rsidR="00B960CC" w:rsidRPr="0093420E">
        <w:fldChar w:fldCharType="separate"/>
      </w:r>
      <w:r w:rsidR="002E4070">
        <w:t>8.2.6</w:t>
      </w:r>
      <w:r w:rsidR="00B960CC" w:rsidRPr="0093420E">
        <w:fldChar w:fldCharType="end"/>
      </w:r>
      <w:r w:rsidR="00B960CC" w:rsidRPr="0093420E">
        <w:t xml:space="preserve"> and </w:t>
      </w:r>
      <w:r w:rsidR="00B960CC" w:rsidRPr="0093420E">
        <w:fldChar w:fldCharType="begin"/>
      </w:r>
      <w:r w:rsidR="00B960CC" w:rsidRPr="0093420E">
        <w:instrText xml:space="preserve"> REF _Ref449530201 \r \h  \* MERGEFORMAT </w:instrText>
      </w:r>
      <w:r w:rsidR="00B960CC" w:rsidRPr="0093420E">
        <w:fldChar w:fldCharType="separate"/>
      </w:r>
      <w:r w:rsidR="002E4070">
        <w:t>8.3.6</w:t>
      </w:r>
      <w:r w:rsidR="00B960CC" w:rsidRPr="0093420E">
        <w:fldChar w:fldCharType="end"/>
      </w:r>
      <w:r w:rsidR="00B960CC" w:rsidRPr="0093420E">
        <w:t>.</w:t>
      </w:r>
      <w:r w:rsidRPr="0093420E">
        <w:t xml:space="preserve"> All contention-based transactions shall be completed before the CFP begins. Also each device transmitting in a GTS ensures that its </w:t>
      </w:r>
      <w:r w:rsidR="00B960CC" w:rsidRPr="0093420E">
        <w:t>transaction</w:t>
      </w:r>
      <w:r w:rsidRPr="0093420E">
        <w:t xml:space="preserve"> is complete before the time of the next GTS or the end of the CFP.</w:t>
      </w:r>
    </w:p>
    <w:p w14:paraId="1F0FDDD0" w14:textId="77777777" w:rsidR="00F71252" w:rsidRPr="0093420E" w:rsidRDefault="00F71252" w:rsidP="0010552D">
      <w:pPr>
        <w:spacing w:after="240"/>
      </w:pPr>
      <w:r w:rsidRPr="0093420E">
        <w:t>All transactions are completed by the time of the next beacon.</w:t>
      </w:r>
    </w:p>
    <w:p w14:paraId="3EBD42CA" w14:textId="77777777" w:rsidR="00F71252" w:rsidRPr="0093420E" w:rsidRDefault="00F71252" w:rsidP="00F71252">
      <w:pPr>
        <w:spacing w:after="240"/>
        <w:rPr>
          <w:sz w:val="21"/>
          <w:szCs w:val="21"/>
        </w:rPr>
      </w:pPr>
    </w:p>
    <w:p w14:paraId="7DB80B22" w14:textId="217E1093" w:rsidR="00F71252" w:rsidRDefault="00F71252" w:rsidP="00F71252">
      <w:pPr>
        <w:spacing w:after="240"/>
        <w:jc w:val="center"/>
        <w:rPr>
          <w:sz w:val="21"/>
          <w:szCs w:val="21"/>
        </w:rPr>
      </w:pPr>
    </w:p>
    <w:p w14:paraId="62D5B61F" w14:textId="38DC4D2A" w:rsidR="00CF187F" w:rsidRPr="0093420E" w:rsidRDefault="00CF187F" w:rsidP="00F71252">
      <w:pPr>
        <w:spacing w:after="240"/>
        <w:jc w:val="center"/>
        <w:rPr>
          <w:sz w:val="21"/>
          <w:szCs w:val="21"/>
        </w:rPr>
      </w:pPr>
      <w:r>
        <w:rPr>
          <w:noProof/>
          <w:sz w:val="21"/>
          <w:szCs w:val="21"/>
          <w:lang w:eastAsia="zh-CN"/>
        </w:rPr>
        <w:lastRenderedPageBreak/>
        <w:drawing>
          <wp:inline distT="0" distB="0" distL="0" distR="0" wp14:anchorId="76891135" wp14:editId="09B936F5">
            <wp:extent cx="5943600" cy="6960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erframe_structure.emf"/>
                    <pic:cNvPicPr/>
                  </pic:nvPicPr>
                  <pic:blipFill>
                    <a:blip r:embed="rId12">
                      <a:extLst>
                        <a:ext uri="{28A0092B-C50C-407E-A947-70E740481C1C}">
                          <a14:useLocalDpi xmlns:a14="http://schemas.microsoft.com/office/drawing/2010/main" val="0"/>
                        </a:ext>
                      </a:extLst>
                    </a:blip>
                    <a:stretch>
                      <a:fillRect/>
                    </a:stretch>
                  </pic:blipFill>
                  <pic:spPr>
                    <a:xfrm>
                      <a:off x="0" y="0"/>
                      <a:ext cx="5943600" cy="6960235"/>
                    </a:xfrm>
                    <a:prstGeom prst="rect">
                      <a:avLst/>
                    </a:prstGeom>
                  </pic:spPr>
                </pic:pic>
              </a:graphicData>
            </a:graphic>
          </wp:inline>
        </w:drawing>
      </w:r>
    </w:p>
    <w:p w14:paraId="189009B2" w14:textId="64F1C1AC" w:rsidR="00F71252" w:rsidRPr="0093420E" w:rsidRDefault="00F71252" w:rsidP="00F71252">
      <w:pPr>
        <w:pStyle w:val="Caption"/>
        <w:spacing w:after="240"/>
        <w:jc w:val="center"/>
        <w:rPr>
          <w:sz w:val="21"/>
          <w:szCs w:val="21"/>
        </w:rPr>
      </w:pPr>
      <w:bookmarkStart w:id="6" w:name="_Ref448938484"/>
      <w:r w:rsidRPr="0093420E">
        <w:t xml:space="preserve">Figure </w:t>
      </w:r>
      <w:r w:rsidR="00F041E2">
        <w:fldChar w:fldCharType="begin"/>
      </w:r>
      <w:r w:rsidR="00F041E2">
        <w:instrText xml:space="preserve"> STYLEREF 1 \s </w:instrText>
      </w:r>
      <w:r w:rsidR="00F041E2">
        <w:fldChar w:fldCharType="separate"/>
      </w:r>
      <w:r w:rsidR="002E4070">
        <w:rPr>
          <w:noProof/>
        </w:rPr>
        <w:t>7</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w:t>
      </w:r>
      <w:r w:rsidR="00F041E2">
        <w:rPr>
          <w:noProof/>
        </w:rPr>
        <w:fldChar w:fldCharType="end"/>
      </w:r>
      <w:bookmarkEnd w:id="6"/>
      <w:r w:rsidRPr="0093420E">
        <w:rPr>
          <w:sz w:val="21"/>
          <w:szCs w:val="21"/>
        </w:rPr>
        <w:t xml:space="preserve"> </w:t>
      </w:r>
      <w:r w:rsidRPr="0093420E">
        <w:rPr>
          <w:rFonts w:hint="eastAsia"/>
          <w:sz w:val="21"/>
          <w:szCs w:val="21"/>
          <w:lang w:eastAsia="zh-CN"/>
        </w:rPr>
        <w:t>S</w:t>
      </w:r>
      <w:r w:rsidRPr="0093420E">
        <w:rPr>
          <w:sz w:val="21"/>
          <w:szCs w:val="21"/>
        </w:rPr>
        <w:t>uperframe structure of different network topologies</w:t>
      </w:r>
    </w:p>
    <w:p w14:paraId="68D0AC55" w14:textId="6C48BBD1" w:rsidR="00F71252" w:rsidRDefault="00F71252" w:rsidP="00F71252">
      <w:pPr>
        <w:spacing w:after="240"/>
        <w:jc w:val="center"/>
      </w:pPr>
    </w:p>
    <w:p w14:paraId="22409709" w14:textId="4370EE39" w:rsidR="00CF187F" w:rsidRPr="0093420E" w:rsidRDefault="00CF187F" w:rsidP="00F71252">
      <w:pPr>
        <w:spacing w:after="240"/>
        <w:jc w:val="center"/>
      </w:pPr>
      <w:r>
        <w:rPr>
          <w:noProof/>
          <w:lang w:eastAsia="zh-CN"/>
        </w:rPr>
        <w:lastRenderedPageBreak/>
        <w:drawing>
          <wp:inline distT="0" distB="0" distL="0" distR="0" wp14:anchorId="5E6FC723" wp14:editId="49375F1D">
            <wp:extent cx="4320000" cy="313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con_structure.emf"/>
                    <pic:cNvPicPr/>
                  </pic:nvPicPr>
                  <pic:blipFill>
                    <a:blip r:embed="rId13">
                      <a:extLst>
                        <a:ext uri="{28A0092B-C50C-407E-A947-70E740481C1C}">
                          <a14:useLocalDpi xmlns:a14="http://schemas.microsoft.com/office/drawing/2010/main" val="0"/>
                        </a:ext>
                      </a:extLst>
                    </a:blip>
                    <a:stretch>
                      <a:fillRect/>
                    </a:stretch>
                  </pic:blipFill>
                  <pic:spPr>
                    <a:xfrm>
                      <a:off x="0" y="0"/>
                      <a:ext cx="4320000" cy="3132000"/>
                    </a:xfrm>
                    <a:prstGeom prst="rect">
                      <a:avLst/>
                    </a:prstGeom>
                  </pic:spPr>
                </pic:pic>
              </a:graphicData>
            </a:graphic>
          </wp:inline>
        </w:drawing>
      </w:r>
    </w:p>
    <w:p w14:paraId="28701B56" w14:textId="0E21ED0A" w:rsidR="00F71252" w:rsidRPr="0093420E" w:rsidRDefault="00F71252" w:rsidP="00F71252">
      <w:pPr>
        <w:pStyle w:val="Caption"/>
        <w:spacing w:after="240"/>
        <w:jc w:val="center"/>
      </w:pPr>
      <w:bookmarkStart w:id="7" w:name="_Ref449193825"/>
      <w:r w:rsidRPr="0093420E">
        <w:t xml:space="preserve">Figure </w:t>
      </w:r>
      <w:r w:rsidR="00F041E2">
        <w:fldChar w:fldCharType="begin"/>
      </w:r>
      <w:r w:rsidR="00F041E2">
        <w:instrText xml:space="preserve"> STYLEREF 1 \s </w:instrText>
      </w:r>
      <w:r w:rsidR="00F041E2">
        <w:fldChar w:fldCharType="separate"/>
      </w:r>
      <w:r w:rsidR="002E4070">
        <w:rPr>
          <w:noProof/>
        </w:rPr>
        <w:t>7</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2</w:t>
      </w:r>
      <w:r w:rsidR="00F041E2">
        <w:rPr>
          <w:noProof/>
        </w:rPr>
        <w:fldChar w:fldCharType="end"/>
      </w:r>
      <w:bookmarkEnd w:id="7"/>
      <w:r w:rsidRPr="0093420E">
        <w:rPr>
          <w:rFonts w:hint="eastAsia"/>
          <w:lang w:eastAsia="zh-CN"/>
        </w:rPr>
        <w:t xml:space="preserve"> </w:t>
      </w:r>
      <w:r w:rsidRPr="0093420E">
        <w:t>structure of the beacon period</w:t>
      </w:r>
    </w:p>
    <w:p w14:paraId="6FD57FA4" w14:textId="77777777" w:rsidR="00C949EA" w:rsidRPr="0093420E" w:rsidRDefault="00C949EA" w:rsidP="00DF6B90">
      <w:pPr>
        <w:spacing w:after="240"/>
      </w:pPr>
      <w:r w:rsidRPr="0093420E">
        <w:br w:type="page"/>
      </w:r>
    </w:p>
    <w:p w14:paraId="6C8EA8C4" w14:textId="77777777" w:rsidR="001F6487" w:rsidRPr="0093420E" w:rsidRDefault="001F6487">
      <w:pPr>
        <w:pStyle w:val="Heading1"/>
        <w:spacing w:after="240"/>
        <w:rPr>
          <w:lang w:eastAsia="zh-CN"/>
        </w:rPr>
      </w:pPr>
      <w:r w:rsidRPr="0093420E">
        <w:rPr>
          <w:rFonts w:hint="eastAsia"/>
          <w:lang w:eastAsia="zh-CN"/>
        </w:rPr>
        <w:lastRenderedPageBreak/>
        <w:t>MAC specifications</w:t>
      </w:r>
    </w:p>
    <w:p w14:paraId="37ED6083" w14:textId="0245B37F" w:rsidR="001F6487" w:rsidRPr="0093420E" w:rsidRDefault="009025EB" w:rsidP="001F6487">
      <w:pPr>
        <w:spacing w:after="240"/>
        <w:rPr>
          <w:lang w:eastAsia="zh-CN"/>
        </w:rPr>
      </w:pPr>
      <w:r w:rsidRPr="0093420E">
        <w:rPr>
          <w:rFonts w:hint="eastAsia"/>
          <w:lang w:eastAsia="zh-CN"/>
        </w:rPr>
        <w:t>In this section</w:t>
      </w:r>
      <w:r w:rsidRPr="0093420E">
        <w:rPr>
          <w:lang w:eastAsia="zh-CN"/>
        </w:rPr>
        <w:t>,</w:t>
      </w:r>
      <w:r w:rsidR="00B34861" w:rsidRPr="0093420E">
        <w:rPr>
          <w:rFonts w:hint="eastAsia"/>
          <w:lang w:eastAsia="zh-CN"/>
        </w:rPr>
        <w:t xml:space="preserve"> MAC specification</w:t>
      </w:r>
      <w:r w:rsidRPr="0093420E">
        <w:rPr>
          <w:lang w:eastAsia="zh-CN"/>
        </w:rPr>
        <w:t>s</w:t>
      </w:r>
      <w:r w:rsidR="00B34861" w:rsidRPr="0093420E">
        <w:rPr>
          <w:rFonts w:hint="eastAsia"/>
          <w:lang w:eastAsia="zh-CN"/>
        </w:rPr>
        <w:t xml:space="preserve"> for different topo</w:t>
      </w:r>
      <w:r w:rsidR="00B34861" w:rsidRPr="0093420E">
        <w:rPr>
          <w:lang w:eastAsia="zh-CN"/>
        </w:rPr>
        <w:t>logies</w:t>
      </w:r>
      <w:r w:rsidRPr="0093420E">
        <w:rPr>
          <w:lang w:eastAsia="zh-CN"/>
        </w:rPr>
        <w:t>, i.e. peer-to-peer, star, coordinated,</w:t>
      </w:r>
      <w:r w:rsidR="00B34861" w:rsidRPr="0093420E">
        <w:rPr>
          <w:lang w:eastAsia="zh-CN"/>
        </w:rPr>
        <w:t xml:space="preserve"> are specified.</w:t>
      </w:r>
    </w:p>
    <w:p w14:paraId="289C5E6E" w14:textId="77777777" w:rsidR="00B34861" w:rsidRPr="0093420E" w:rsidRDefault="00B34861" w:rsidP="00B34861">
      <w:pPr>
        <w:pStyle w:val="Heading2"/>
        <w:spacing w:after="240"/>
        <w:rPr>
          <w:lang w:eastAsia="zh-CN"/>
        </w:rPr>
      </w:pPr>
      <w:r w:rsidRPr="0093420E">
        <w:rPr>
          <w:rFonts w:hint="eastAsia"/>
          <w:lang w:eastAsia="zh-CN"/>
        </w:rPr>
        <w:t>Peer-to-peer</w:t>
      </w:r>
    </w:p>
    <w:p w14:paraId="11DF5776" w14:textId="752B7FC5" w:rsidR="00B34861" w:rsidRPr="0093420E" w:rsidRDefault="009025EB" w:rsidP="00B34861">
      <w:pPr>
        <w:spacing w:after="240"/>
        <w:rPr>
          <w:lang w:eastAsia="zh-CN"/>
        </w:rPr>
      </w:pPr>
      <w:r w:rsidRPr="0093420E">
        <w:rPr>
          <w:rFonts w:hint="eastAsia"/>
          <w:lang w:eastAsia="zh-CN"/>
        </w:rPr>
        <w:t>TBD</w:t>
      </w:r>
    </w:p>
    <w:p w14:paraId="402B17DE" w14:textId="77777777" w:rsidR="00B34861" w:rsidRPr="0093420E" w:rsidRDefault="00B34861" w:rsidP="00B34861">
      <w:pPr>
        <w:pStyle w:val="Heading2"/>
        <w:spacing w:after="240"/>
        <w:rPr>
          <w:lang w:eastAsia="zh-CN"/>
        </w:rPr>
      </w:pPr>
      <w:r w:rsidRPr="0093420E">
        <w:rPr>
          <w:rFonts w:hint="eastAsia"/>
          <w:lang w:eastAsia="zh-CN"/>
        </w:rPr>
        <w:t>Star</w:t>
      </w:r>
    </w:p>
    <w:p w14:paraId="503F7CDC" w14:textId="77777777" w:rsidR="00B34861" w:rsidRPr="0093420E" w:rsidRDefault="00B34861" w:rsidP="00B34861">
      <w:pPr>
        <w:pStyle w:val="Heading3"/>
        <w:spacing w:after="240"/>
        <w:rPr>
          <w:lang w:eastAsia="zh-CN"/>
        </w:rPr>
      </w:pPr>
      <w:bookmarkStart w:id="8" w:name="_Ref449448857"/>
      <w:r w:rsidRPr="0093420E">
        <w:rPr>
          <w:rFonts w:hint="eastAsia"/>
          <w:lang w:eastAsia="zh-CN"/>
        </w:rPr>
        <w:t>Channel access</w:t>
      </w:r>
      <w:bookmarkEnd w:id="8"/>
    </w:p>
    <w:p w14:paraId="2EA5DC44" w14:textId="34D3A9E8" w:rsidR="00B34861" w:rsidRPr="0093420E" w:rsidRDefault="00B34861" w:rsidP="009025EB">
      <w:pPr>
        <w:spacing w:after="240"/>
      </w:pPr>
      <w:r w:rsidRPr="0093420E">
        <w:t>Both contention access and contention-free access are supported. Contention access is based on random access and shall be used for transmissions in CAP.</w:t>
      </w:r>
      <w:r w:rsidR="009025EB" w:rsidRPr="0093420E">
        <w:t xml:space="preserve"> Contention-free access is used for transmissions of beacon frames as well as transmissions in CFP.</w:t>
      </w:r>
    </w:p>
    <w:p w14:paraId="2BFFD61A" w14:textId="77777777" w:rsidR="00EA5DA7" w:rsidRPr="0093420E" w:rsidRDefault="00EA5DA7" w:rsidP="00EA5DA7">
      <w:pPr>
        <w:pStyle w:val="Heading4"/>
        <w:spacing w:after="240"/>
        <w:rPr>
          <w:lang w:eastAsia="zh-CN"/>
        </w:rPr>
      </w:pPr>
      <w:bookmarkStart w:id="9" w:name="_Ref449530064"/>
      <w:r w:rsidRPr="0093420E">
        <w:rPr>
          <w:rFonts w:hint="eastAsia"/>
          <w:lang w:eastAsia="zh-CN"/>
        </w:rPr>
        <w:t>Channel access in CAP</w:t>
      </w:r>
      <w:bookmarkEnd w:id="9"/>
    </w:p>
    <w:p w14:paraId="3D8A793E" w14:textId="77777777" w:rsidR="00F8763A" w:rsidRPr="0093420E" w:rsidRDefault="00F8763A" w:rsidP="00F8763A">
      <w:pPr>
        <w:spacing w:after="240"/>
      </w:pPr>
      <w:r w:rsidRPr="0093420E">
        <w:t xml:space="preserve">CSMA/CA mechanism is used during the channel access in CAP, which supports prioritized access. To reduce the probability of collisions among contending devices, a random back-off algorithm is used to separate the timing that the different devices attempt to transmit. Prioritized access is achieved by assigning differentiated contention parameters to different access priorities, which allows frames associated with higher access priorities to win the contention with higher probabilities. </w:t>
      </w:r>
    </w:p>
    <w:p w14:paraId="045A1612" w14:textId="60A5252D" w:rsidR="00F8763A" w:rsidRPr="0093420E" w:rsidRDefault="00F8763A" w:rsidP="00F8763A">
      <w:pPr>
        <w:spacing w:after="240"/>
      </w:pPr>
      <w:r w:rsidRPr="0093420E">
        <w:t xml:space="preserve">Since the coordinator </w:t>
      </w:r>
      <w:r w:rsidR="00FB5EF7" w:rsidRPr="0093420E">
        <w:t xml:space="preserve">and the devices in the VPAN </w:t>
      </w:r>
      <w:r w:rsidRPr="0093420E">
        <w:t xml:space="preserve">may support different </w:t>
      </w:r>
      <w:r w:rsidR="00FB5EF7" w:rsidRPr="0093420E">
        <w:t xml:space="preserve">modulation </w:t>
      </w:r>
      <w:r w:rsidRPr="0093420E">
        <w:t xml:space="preserve">bandwidths and the coordinator has no prior knowledge of which device will win during the contention in the CAP, it may not </w:t>
      </w:r>
      <w:r w:rsidR="00FB5EF7" w:rsidRPr="0093420E">
        <w:t>configure</w:t>
      </w:r>
      <w:r w:rsidRPr="0093420E">
        <w:t xml:space="preserve"> the receiver operating on a proper bandwidth to receive the uplink frames. In addition, the hidden node problems exist during the uplink communications in a VPAN. The coordinator shall adopt one of the following approaches to solve these issues.   </w:t>
      </w:r>
    </w:p>
    <w:p w14:paraId="0F0D5C27" w14:textId="37C1FC18" w:rsidR="00F8763A" w:rsidRPr="0093420E" w:rsidRDefault="00F8763A" w:rsidP="00F8763A">
      <w:pPr>
        <w:pStyle w:val="ListParagraph"/>
        <w:numPr>
          <w:ilvl w:val="0"/>
          <w:numId w:val="35"/>
        </w:numPr>
        <w:spacing w:after="240"/>
        <w:ind w:firstLineChars="0"/>
      </w:pPr>
      <w:r w:rsidRPr="0093420E">
        <w:t xml:space="preserve">Approach 1: The coordinator may divide the CAP into multiple regions according to the </w:t>
      </w:r>
      <w:r w:rsidR="00FB5EF7" w:rsidRPr="0093420E">
        <w:t xml:space="preserve">modulation </w:t>
      </w:r>
      <w:r w:rsidRPr="0093420E">
        <w:t xml:space="preserve">bandwidths that the associated devices use. Each region is assigned to the transmissions that use a particular </w:t>
      </w:r>
      <w:r w:rsidR="00FB5EF7" w:rsidRPr="0093420E">
        <w:t xml:space="preserve">modulation </w:t>
      </w:r>
      <w:r w:rsidRPr="0093420E">
        <w:t xml:space="preserve">bandwidth. </w:t>
      </w:r>
    </w:p>
    <w:p w14:paraId="0E94ECB5" w14:textId="3A9010D4" w:rsidR="00F8763A" w:rsidRPr="0093420E" w:rsidRDefault="00F8763A" w:rsidP="00F8763A">
      <w:pPr>
        <w:pStyle w:val="ListParagraph"/>
        <w:numPr>
          <w:ilvl w:val="0"/>
          <w:numId w:val="35"/>
        </w:numPr>
        <w:spacing w:after="240"/>
        <w:ind w:firstLineChars="0"/>
      </w:pPr>
      <w:r w:rsidRPr="0093420E">
        <w:t xml:space="preserve">Approach 2: The coordinator does not specify the allowed </w:t>
      </w:r>
      <w:r w:rsidR="00FB5EF7" w:rsidRPr="0093420E">
        <w:t xml:space="preserve">modulation </w:t>
      </w:r>
      <w:r w:rsidRPr="0093420E">
        <w:t>bandwidth for the transmissions in the CAP in advance. In this case, an improved RTS/CTS mechanism shall be used in the CAP.</w:t>
      </w:r>
    </w:p>
    <w:p w14:paraId="5C926A63" w14:textId="26E68B48" w:rsidR="00F8763A" w:rsidRPr="0093420E" w:rsidRDefault="00F8763A" w:rsidP="00F8763A">
      <w:pPr>
        <w:pStyle w:val="Heading5"/>
        <w:spacing w:after="240"/>
      </w:pPr>
      <w:r w:rsidRPr="0093420E">
        <w:t>Approach 1</w:t>
      </w:r>
    </w:p>
    <w:p w14:paraId="5C771B87" w14:textId="66BFD67C" w:rsidR="00521A79" w:rsidRPr="0093420E" w:rsidRDefault="00842A10" w:rsidP="00F8763A">
      <w:pPr>
        <w:spacing w:after="240"/>
      </w:pPr>
      <w:r>
        <w:t>Since t</w:t>
      </w:r>
      <w:r w:rsidR="00F8763A" w:rsidRPr="0093420E">
        <w:t xml:space="preserve">he coordinator </w:t>
      </w:r>
      <w:r w:rsidR="00882C32" w:rsidRPr="0093420E">
        <w:t>records</w:t>
      </w:r>
      <w:r w:rsidR="00F8763A" w:rsidRPr="0093420E">
        <w:t xml:space="preserve"> the </w:t>
      </w:r>
      <w:r w:rsidR="00521A79" w:rsidRPr="0093420E">
        <w:t xml:space="preserve">supported </w:t>
      </w:r>
      <w:r w:rsidR="00FB5EF7" w:rsidRPr="0093420E">
        <w:t xml:space="preserve">modulation </w:t>
      </w:r>
      <w:r w:rsidR="00521A79" w:rsidRPr="0093420E">
        <w:t xml:space="preserve">bandwidth </w:t>
      </w:r>
      <w:r w:rsidR="00F8763A" w:rsidRPr="0093420E">
        <w:t>of each associated device in its VPAN</w:t>
      </w:r>
      <w:r w:rsidR="00882C32" w:rsidRPr="0093420E">
        <w:t xml:space="preserve"> during </w:t>
      </w:r>
      <w:r w:rsidR="00F60BBE" w:rsidRPr="0093420E">
        <w:t xml:space="preserve">association (see </w:t>
      </w:r>
      <w:r w:rsidR="00F60BBE" w:rsidRPr="0093420E">
        <w:fldChar w:fldCharType="begin"/>
      </w:r>
      <w:r w:rsidR="00F60BBE" w:rsidRPr="0093420E">
        <w:instrText xml:space="preserve"> REF _Ref449533064 \r \h </w:instrText>
      </w:r>
      <w:r w:rsidR="0093420E">
        <w:instrText xml:space="preserve"> \* MERGEFORMAT </w:instrText>
      </w:r>
      <w:r w:rsidR="00F60BBE" w:rsidRPr="0093420E">
        <w:fldChar w:fldCharType="separate"/>
      </w:r>
      <w:r w:rsidR="002E4070">
        <w:t>9.5.1</w:t>
      </w:r>
      <w:r w:rsidR="00F60BBE" w:rsidRPr="0093420E">
        <w:fldChar w:fldCharType="end"/>
      </w:r>
      <w:r w:rsidR="00F60BBE" w:rsidRPr="0093420E">
        <w:t xml:space="preserve"> )</w:t>
      </w:r>
      <w:r>
        <w:t xml:space="preserve">, it can </w:t>
      </w:r>
      <w:r>
        <w:rPr>
          <w:rFonts w:eastAsiaTheme="minorEastAsia"/>
          <w:lang w:eastAsia="zh-CN"/>
        </w:rPr>
        <w:t xml:space="preserve">determine the modulation bandwidth information of each associated device </w:t>
      </w:r>
      <w:r w:rsidR="009125C4">
        <w:rPr>
          <w:rFonts w:eastAsiaTheme="minorEastAsia"/>
          <w:lang w:eastAsia="zh-CN"/>
        </w:rPr>
        <w:t>and</w:t>
      </w:r>
      <w:r w:rsidR="00F8763A" w:rsidRPr="0093420E">
        <w:t xml:space="preserve"> divide the CAP into multiple regions </w:t>
      </w:r>
      <w:r w:rsidR="009125C4">
        <w:t xml:space="preserve">and specify a bandwidth for each region </w:t>
      </w:r>
      <w:r w:rsidR="00F8763A" w:rsidRPr="0093420E">
        <w:t xml:space="preserve">according to the </w:t>
      </w:r>
      <w:r w:rsidR="00FB5EF7" w:rsidRPr="0093420E">
        <w:t xml:space="preserve">modulation </w:t>
      </w:r>
      <w:r w:rsidR="00F8763A" w:rsidRPr="0093420E">
        <w:t xml:space="preserve">bandwidth information. </w:t>
      </w:r>
      <w:r>
        <w:t>The bandwidth information can be the maximum bandwidth that each associated device supports, and the maximum bandwidth supported by the coordinator may also be considered.</w:t>
      </w:r>
      <w:r w:rsidR="003B5398" w:rsidRPr="003B5398">
        <w:t xml:space="preserve"> </w:t>
      </w:r>
      <w:r w:rsidR="009125C4">
        <w:t>For each region, o</w:t>
      </w:r>
      <w:r w:rsidR="003B5398" w:rsidRPr="003B5398">
        <w:t xml:space="preserve">nly the transmissions of the signals that modulated on </w:t>
      </w:r>
      <w:r w:rsidR="009125C4">
        <w:t>the specified</w:t>
      </w:r>
      <w:r w:rsidR="003B5398" w:rsidRPr="003B5398">
        <w:t xml:space="preserve"> bandwidth are allowed. The coordinator shall distribute </w:t>
      </w:r>
      <w:r w:rsidR="003B5398" w:rsidRPr="003B5398">
        <w:lastRenderedPageBreak/>
        <w:t xml:space="preserve">the schedule of the CAP in the beacon frame, indicating a modulation bandwidth for each region respectively in the CAP descriptor </w:t>
      </w:r>
      <w:r w:rsidR="00BB079E" w:rsidRPr="003B5398">
        <w:t xml:space="preserve">subfield </w:t>
      </w:r>
      <w:r w:rsidR="00BB079E" w:rsidRPr="0093420E">
        <w:t>(</w:t>
      </w:r>
      <w:r w:rsidR="003B5398" w:rsidRPr="0093420E">
        <w:t>see</w:t>
      </w:r>
      <w:r w:rsidR="003B5398">
        <w:t xml:space="preserve"> </w:t>
      </w:r>
      <w:r w:rsidR="003B5398">
        <w:fldChar w:fldCharType="begin"/>
      </w:r>
      <w:r w:rsidR="003B5398">
        <w:instrText xml:space="preserve"> REF _Ref449520021 \r \h </w:instrText>
      </w:r>
      <w:r w:rsidR="003B5398">
        <w:fldChar w:fldCharType="separate"/>
      </w:r>
      <w:r w:rsidR="002E4070">
        <w:t>9.2</w:t>
      </w:r>
      <w:r w:rsidR="003B5398">
        <w:fldChar w:fldCharType="end"/>
      </w:r>
      <w:r w:rsidR="003B5398" w:rsidRPr="0093420E">
        <w:t>).</w:t>
      </w:r>
    </w:p>
    <w:p w14:paraId="6EFB2288" w14:textId="3BA4B71B" w:rsidR="00F8763A" w:rsidRPr="0093420E" w:rsidRDefault="00F8763A" w:rsidP="00F8763A">
      <w:pPr>
        <w:spacing w:after="240"/>
      </w:pPr>
      <w:r w:rsidRPr="0093420E">
        <w:t xml:space="preserve">For each </w:t>
      </w:r>
      <w:r w:rsidR="003035F6" w:rsidRPr="0093420E">
        <w:t>region</w:t>
      </w:r>
      <w:r w:rsidRPr="0093420E">
        <w:t>, the RTS/CTS mechanism may be used</w:t>
      </w:r>
      <w:r w:rsidR="00521A79" w:rsidRPr="0093420E">
        <w:t xml:space="preserve"> in addition</w:t>
      </w:r>
      <w:r w:rsidRPr="0093420E">
        <w:t xml:space="preserve">. The decisions on whether the RTS/CTS protocol should be used for each </w:t>
      </w:r>
      <w:r w:rsidR="003035F6" w:rsidRPr="0093420E">
        <w:t>region</w:t>
      </w:r>
      <w:r w:rsidRPr="0093420E">
        <w:t xml:space="preserve"> is out of the scope of this standard. </w:t>
      </w:r>
      <w:r w:rsidRPr="0093420E">
        <w:rPr>
          <w:rFonts w:hint="eastAsia"/>
          <w:szCs w:val="21"/>
        </w:rPr>
        <w:t>T</w:t>
      </w:r>
      <w:r w:rsidRPr="0093420E">
        <w:rPr>
          <w:szCs w:val="21"/>
        </w:rPr>
        <w:t>he coordinator shall indicate whether RTS/CTS protocol is used in the beacon frame</w:t>
      </w:r>
      <w:r w:rsidR="00521A79" w:rsidRPr="0093420E">
        <w:rPr>
          <w:szCs w:val="21"/>
        </w:rPr>
        <w:t xml:space="preserve"> </w:t>
      </w:r>
      <w:r w:rsidR="00521A79" w:rsidRPr="0093420E">
        <w:t>(see</w:t>
      </w:r>
      <w:r w:rsidR="0093420E">
        <w:t xml:space="preserve"> </w:t>
      </w:r>
      <w:r w:rsidR="0093420E">
        <w:fldChar w:fldCharType="begin"/>
      </w:r>
      <w:r w:rsidR="0093420E">
        <w:instrText xml:space="preserve"> REF _Ref449520021 \r \h </w:instrText>
      </w:r>
      <w:r w:rsidR="0093420E">
        <w:fldChar w:fldCharType="separate"/>
      </w:r>
      <w:r w:rsidR="002E4070">
        <w:t>9.2</w:t>
      </w:r>
      <w:r w:rsidR="0093420E">
        <w:fldChar w:fldCharType="end"/>
      </w:r>
      <w:r w:rsidR="00521A79" w:rsidRPr="0093420E">
        <w:t>)</w:t>
      </w:r>
      <w:r w:rsidRPr="0093420E">
        <w:rPr>
          <w:szCs w:val="21"/>
        </w:rPr>
        <w:t>.</w:t>
      </w:r>
    </w:p>
    <w:p w14:paraId="3368B4B7" w14:textId="41F53415" w:rsidR="00F8763A" w:rsidRPr="0093420E" w:rsidRDefault="00F8763A" w:rsidP="00F8763A">
      <w:pPr>
        <w:spacing w:after="240"/>
      </w:pPr>
      <w:r w:rsidRPr="0093420E">
        <w:t xml:space="preserve">A device shall transmit and receive in a particular region using the </w:t>
      </w:r>
      <w:r w:rsidR="00FB5EF7" w:rsidRPr="0093420E">
        <w:t>modulation bandwidth</w:t>
      </w:r>
      <w:r w:rsidRPr="0093420E">
        <w:t xml:space="preserve"> as indicated in the beacon frame, if Approach 1 is adopted. When a device in the VPAN that adopts Approach 1 attempts to transmit a frame, it shall locate the region that it is allowed to transmit according to the </w:t>
      </w:r>
      <w:r w:rsidR="00FB5EF7" w:rsidRPr="0093420E">
        <w:t>modulation bandwidth</w:t>
      </w:r>
      <w:r w:rsidRPr="0093420E">
        <w:t xml:space="preserve">s it can support. If a device using a higher </w:t>
      </w:r>
      <w:r w:rsidR="00FB5EF7" w:rsidRPr="0093420E">
        <w:t>modulation bandwidth</w:t>
      </w:r>
      <w:r w:rsidRPr="0093420E">
        <w:t xml:space="preserve"> loses the contention of the channel, it may switch to a lower </w:t>
      </w:r>
      <w:r w:rsidR="00FB5EF7" w:rsidRPr="0093420E">
        <w:t>modulation bandwidth</w:t>
      </w:r>
      <w:r w:rsidRPr="0093420E">
        <w:t xml:space="preserve"> and try to compete in the region that assigned to the transmission using that </w:t>
      </w:r>
      <w:r w:rsidR="00FB5EF7" w:rsidRPr="0093420E">
        <w:t>modulation bandwidth</w:t>
      </w:r>
      <w:r w:rsidRPr="0093420E">
        <w:t xml:space="preserve">. </w:t>
      </w:r>
    </w:p>
    <w:p w14:paraId="58A3EA59" w14:textId="77777777" w:rsidR="00521A79" w:rsidRPr="0093420E" w:rsidRDefault="00F8763A" w:rsidP="00F8763A">
      <w:pPr>
        <w:spacing w:after="240"/>
      </w:pPr>
      <w:r w:rsidRPr="0093420E">
        <w:t xml:space="preserve">At least one region for the transmission using the minimum </w:t>
      </w:r>
      <w:r w:rsidR="00FB5EF7" w:rsidRPr="0093420E">
        <w:t>modulation bandwidth</w:t>
      </w:r>
      <w:r w:rsidRPr="0093420E">
        <w:t xml:space="preserve"> shall be preserved, which can be used for the association of new devices. </w:t>
      </w:r>
    </w:p>
    <w:p w14:paraId="52E9AD51" w14:textId="23623804" w:rsidR="00F8763A" w:rsidRPr="0093420E" w:rsidRDefault="00F8763A" w:rsidP="00F8763A">
      <w:pPr>
        <w:spacing w:after="240"/>
      </w:pPr>
      <w:r w:rsidRPr="0093420E">
        <w:t xml:space="preserve">The coordinator and a device shall set the operation </w:t>
      </w:r>
      <w:r w:rsidR="00FB5EF7" w:rsidRPr="0093420E">
        <w:t>modulation bandwidth</w:t>
      </w:r>
      <w:r w:rsidRPr="0093420E">
        <w:t xml:space="preserve"> according to the following rules:</w:t>
      </w:r>
    </w:p>
    <w:p w14:paraId="69AAD849" w14:textId="3A6D4C42" w:rsidR="00F8763A" w:rsidRPr="0093420E" w:rsidRDefault="00F8763A" w:rsidP="00F8763A">
      <w:pPr>
        <w:spacing w:after="240"/>
      </w:pPr>
      <w:r w:rsidRPr="0093420E">
        <w:t>The down</w:t>
      </w:r>
      <w:r w:rsidR="0055099A" w:rsidRPr="0093420E">
        <w:t>link PPDUs shall be modulated with</w:t>
      </w:r>
      <w:r w:rsidRPr="0093420E">
        <w:t xml:space="preserve"> the </w:t>
      </w:r>
      <w:r w:rsidR="00FB5EF7" w:rsidRPr="0093420E">
        <w:t>modulation bandwidth</w:t>
      </w:r>
      <w:r w:rsidRPr="0093420E">
        <w:t xml:space="preserve"> </w:t>
      </w:r>
      <w:r w:rsidR="0055099A" w:rsidRPr="0093420E">
        <w:t xml:space="preserve">of </w:t>
      </w:r>
      <w:r w:rsidRPr="0093420E">
        <w:t>min{max COODINATOR_Tx_</w:t>
      </w:r>
      <w:r w:rsidR="00FB5EF7" w:rsidRPr="0093420E">
        <w:t>modulation</w:t>
      </w:r>
      <w:r w:rsidR="0055099A" w:rsidRPr="0093420E">
        <w:t>_</w:t>
      </w:r>
      <w:r w:rsidR="00FB5EF7" w:rsidRPr="0093420E">
        <w:t>bandwidth</w:t>
      </w:r>
      <w:r w:rsidRPr="0093420E">
        <w:t>, max DEVICE_Rx_</w:t>
      </w:r>
      <w:r w:rsidR="0055099A" w:rsidRPr="0093420E">
        <w:t>modulation_</w:t>
      </w:r>
      <w:r w:rsidR="00FB5EF7" w:rsidRPr="0093420E">
        <w:t>bandwidth</w:t>
      </w:r>
      <w:r w:rsidRPr="0093420E">
        <w:t>}</w:t>
      </w:r>
      <w:r w:rsidR="00F60BBE" w:rsidRPr="0093420E">
        <w:rPr>
          <w:rStyle w:val="FootnoteReference"/>
        </w:rPr>
        <w:footnoteReference w:id="1"/>
      </w:r>
      <w:r w:rsidRPr="0093420E">
        <w:t xml:space="preserve">, the PPDU carrying the corresponding ACK frames shall be modulated on the </w:t>
      </w:r>
      <w:r w:rsidR="00FB5EF7" w:rsidRPr="0093420E">
        <w:t>modulation bandwidth</w:t>
      </w:r>
      <w:r w:rsidRPr="0093420E">
        <w:t xml:space="preserve"> </w:t>
      </w:r>
      <w:r w:rsidR="0055099A" w:rsidRPr="0093420E">
        <w:t xml:space="preserve">of </w:t>
      </w:r>
      <w:r w:rsidRPr="0093420E">
        <w:t>min{max COODINATOR_Rx_</w:t>
      </w:r>
      <w:r w:rsidR="0055099A" w:rsidRPr="0093420E">
        <w:t>modulation_</w:t>
      </w:r>
      <w:r w:rsidR="00FB5EF7" w:rsidRPr="0093420E">
        <w:t>bandwidth</w:t>
      </w:r>
      <w:r w:rsidRPr="0093420E">
        <w:t>, max DEVICE_Tx_</w:t>
      </w:r>
      <w:r w:rsidR="0055099A" w:rsidRPr="0093420E">
        <w:t>modulation_</w:t>
      </w:r>
      <w:r w:rsidR="00FB5EF7" w:rsidRPr="0093420E">
        <w:t>bandwidth</w:t>
      </w:r>
      <w:r w:rsidRPr="0093420E">
        <w:t xml:space="preserve">} </w:t>
      </w:r>
      <w:r w:rsidR="00F60BBE" w:rsidRPr="0093420E">
        <w:rPr>
          <w:rStyle w:val="FootnoteReference"/>
        </w:rPr>
        <w:footnoteReference w:id="2"/>
      </w:r>
      <w:r w:rsidRPr="0093420E">
        <w:t xml:space="preserve">. </w:t>
      </w:r>
    </w:p>
    <w:p w14:paraId="5A385CE2" w14:textId="0C4B28EA" w:rsidR="00F8763A" w:rsidRPr="0093420E" w:rsidRDefault="00F8763A" w:rsidP="00F8763A">
      <w:pPr>
        <w:spacing w:after="240"/>
      </w:pPr>
      <w:r w:rsidRPr="0093420E">
        <w:t xml:space="preserve">The uplink PPDUs shall be modulated on the </w:t>
      </w:r>
      <w:r w:rsidR="00FB5EF7" w:rsidRPr="0093420E">
        <w:t>modulation bandwidth</w:t>
      </w:r>
      <w:r w:rsidRPr="0093420E">
        <w:t xml:space="preserve"> lower than or equal to min{max COODINATOR_Rx_</w:t>
      </w:r>
      <w:r w:rsidR="00A27DCE" w:rsidRPr="0093420E">
        <w:t>modulation_</w:t>
      </w:r>
      <w:r w:rsidR="00FB5EF7" w:rsidRPr="0093420E">
        <w:t>bandwidth</w:t>
      </w:r>
      <w:r w:rsidRPr="0093420E">
        <w:t>, max DEVICE_Tx_</w:t>
      </w:r>
      <w:r w:rsidR="00A27DCE" w:rsidRPr="0093420E">
        <w:t>modulation_</w:t>
      </w:r>
      <w:r w:rsidR="00FB5EF7" w:rsidRPr="0093420E">
        <w:t>bandwidth</w:t>
      </w:r>
      <w:r w:rsidRPr="0093420E">
        <w:t xml:space="preserve">}, and the PPDU carrying the corresponding ACK frames shall be modulated on the </w:t>
      </w:r>
      <w:r w:rsidR="00FB5EF7" w:rsidRPr="0093420E">
        <w:t>modulation bandwidth</w:t>
      </w:r>
      <w:r w:rsidRPr="0093420E">
        <w:t xml:space="preserve"> min{max COODINATOR_Tx_</w:t>
      </w:r>
      <w:r w:rsidR="00FB5EF7" w:rsidRPr="0093420E">
        <w:t>modulation bandwidth</w:t>
      </w:r>
      <w:r w:rsidRPr="0093420E">
        <w:t>, max DEVICE_Rx_</w:t>
      </w:r>
      <w:r w:rsidR="00FB5EF7" w:rsidRPr="0093420E">
        <w:t>modulation bandwidth</w:t>
      </w:r>
      <w:r w:rsidRPr="0093420E">
        <w:t xml:space="preserve">}. </w:t>
      </w:r>
    </w:p>
    <w:p w14:paraId="3F502750" w14:textId="1B5C1E1B" w:rsidR="00F8763A" w:rsidRPr="0093420E" w:rsidRDefault="00F8763A" w:rsidP="00F8763A">
      <w:pPr>
        <w:spacing w:after="240"/>
      </w:pPr>
      <w:r w:rsidRPr="0093420E">
        <w:t xml:space="preserve">Both the coordinator and the devices </w:t>
      </w:r>
      <w:r w:rsidR="00F60BBE" w:rsidRPr="0093420E">
        <w:t xml:space="preserve">shall receive with the modulation bandwidth indicated for each </w:t>
      </w:r>
      <w:r w:rsidR="003035F6" w:rsidRPr="0093420E">
        <w:t>region</w:t>
      </w:r>
      <w:r w:rsidR="00F60BBE" w:rsidRPr="0093420E">
        <w:t xml:space="preserve">. </w:t>
      </w:r>
    </w:p>
    <w:p w14:paraId="1E794F2E" w14:textId="77777777" w:rsidR="00F8763A" w:rsidRPr="0093420E" w:rsidRDefault="00F8763A" w:rsidP="00F8763A">
      <w:pPr>
        <w:spacing w:after="240"/>
        <w:rPr>
          <w:szCs w:val="21"/>
        </w:rPr>
      </w:pPr>
      <w:r w:rsidRPr="0093420E">
        <w:rPr>
          <w:szCs w:val="21"/>
        </w:rPr>
        <w:t>If the coordinator indicates that the RTS/CTS protocol is used in a region of the CAP, transmission on uplink in this region shall use the RTS/CTS protocol. The RTS/CTS protocol should not be used for the downlink transmissions.</w:t>
      </w:r>
    </w:p>
    <w:p w14:paraId="2EDF506F" w14:textId="77777777" w:rsidR="00F8763A" w:rsidRPr="0093420E" w:rsidRDefault="00F8763A" w:rsidP="00F8763A">
      <w:pPr>
        <w:spacing w:after="240"/>
        <w:rPr>
          <w:szCs w:val="21"/>
        </w:rPr>
      </w:pPr>
      <w:r w:rsidRPr="0093420E">
        <w:rPr>
          <w:szCs w:val="21"/>
        </w:rPr>
        <w:t>A device that gains the right for transmission after contention shall transmit an RTS frame prior to the transmission of the data/command frame. After receiving the RTS frame successfully, the coordinator shall transmit a CTS frame to the device that sourced the RTS frame. The device shall continue to transmit the data/command frame only if it has received the corresponding CTS frame after the RTS frame it has sent.</w:t>
      </w:r>
    </w:p>
    <w:p w14:paraId="481D848F" w14:textId="11CC7C62" w:rsidR="00F8763A" w:rsidRPr="0093420E" w:rsidRDefault="00F8763A" w:rsidP="00F8763A">
      <w:pPr>
        <w:spacing w:after="240"/>
        <w:rPr>
          <w:szCs w:val="21"/>
        </w:rPr>
      </w:pPr>
      <w:r w:rsidRPr="0093420E">
        <w:rPr>
          <w:szCs w:val="21"/>
        </w:rPr>
        <w:lastRenderedPageBreak/>
        <w:t xml:space="preserve">If the device does not receive the CTS frames during </w:t>
      </w:r>
      <w:r w:rsidR="003035F6" w:rsidRPr="0093420E">
        <w:rPr>
          <w:szCs w:val="21"/>
        </w:rPr>
        <w:t>[</w:t>
      </w:r>
      <w:r w:rsidRPr="0093420E">
        <w:rPr>
          <w:szCs w:val="21"/>
        </w:rPr>
        <w:t>TBD ms</w:t>
      </w:r>
      <w:r w:rsidR="003035F6" w:rsidRPr="0093420E">
        <w:rPr>
          <w:szCs w:val="21"/>
        </w:rPr>
        <w:t>]</w:t>
      </w:r>
      <w:r w:rsidRPr="0093420E">
        <w:rPr>
          <w:szCs w:val="21"/>
        </w:rPr>
        <w:t xml:space="preserve"> after it sent the RTS frame, it shall not transmit the data/command frame and shall try to compete to resend the RTS frame. Transmission of a frame sequence including a data/command frame with ACK using RTS/CTS is </w:t>
      </w:r>
      <w:r w:rsidR="003035F6" w:rsidRPr="0093420E">
        <w:rPr>
          <w:szCs w:val="21"/>
        </w:rPr>
        <w:t xml:space="preserve">illustrated in </w:t>
      </w:r>
      <w:r w:rsidR="003035F6" w:rsidRPr="0093420E">
        <w:rPr>
          <w:szCs w:val="21"/>
        </w:rPr>
        <w:fldChar w:fldCharType="begin"/>
      </w:r>
      <w:r w:rsidR="003035F6" w:rsidRPr="0093420E">
        <w:rPr>
          <w:szCs w:val="21"/>
        </w:rPr>
        <w:instrText xml:space="preserve"> REF _Ref449534008 \h </w:instrText>
      </w:r>
      <w:r w:rsidR="0093420E">
        <w:rPr>
          <w:szCs w:val="21"/>
        </w:rPr>
        <w:instrText xml:space="preserve"> \* MERGEFORMAT </w:instrText>
      </w:r>
      <w:r w:rsidR="003035F6" w:rsidRPr="0093420E">
        <w:rPr>
          <w:szCs w:val="21"/>
        </w:rPr>
      </w:r>
      <w:r w:rsidR="003035F6" w:rsidRPr="0093420E">
        <w:rPr>
          <w:szCs w:val="21"/>
        </w:rPr>
        <w:fldChar w:fldCharType="separate"/>
      </w:r>
      <w:r w:rsidR="002E4070" w:rsidRPr="0093420E">
        <w:t xml:space="preserve">Figure </w:t>
      </w:r>
      <w:r w:rsidR="002E4070">
        <w:rPr>
          <w:noProof/>
        </w:rPr>
        <w:t>8</w:t>
      </w:r>
      <w:r w:rsidR="002E4070">
        <w:rPr>
          <w:noProof/>
        </w:rPr>
        <w:noBreakHyphen/>
        <w:t>1</w:t>
      </w:r>
      <w:r w:rsidR="003035F6" w:rsidRPr="0093420E">
        <w:rPr>
          <w:szCs w:val="21"/>
        </w:rPr>
        <w:fldChar w:fldCharType="end"/>
      </w:r>
      <w:r w:rsidRPr="0093420E">
        <w:rPr>
          <w:szCs w:val="21"/>
        </w:rPr>
        <w:t>.</w:t>
      </w:r>
    </w:p>
    <w:p w14:paraId="2F73360F" w14:textId="4DD8CBDB" w:rsidR="00F8763A" w:rsidRPr="0093420E" w:rsidRDefault="00F8763A" w:rsidP="00F8763A">
      <w:pPr>
        <w:spacing w:after="240"/>
        <w:rPr>
          <w:szCs w:val="21"/>
        </w:rPr>
      </w:pPr>
      <w:r w:rsidRPr="0093420E">
        <w:rPr>
          <w:szCs w:val="21"/>
        </w:rPr>
        <w:t xml:space="preserve">The RTS/CTS/ACK frames shall be transmitted using the </w:t>
      </w:r>
      <w:r w:rsidR="00FB5EF7" w:rsidRPr="0093420E">
        <w:rPr>
          <w:szCs w:val="21"/>
        </w:rPr>
        <w:t>modulation bandwidth</w:t>
      </w:r>
      <w:r w:rsidRPr="0093420E">
        <w:rPr>
          <w:szCs w:val="21"/>
        </w:rPr>
        <w:t xml:space="preserve"> that is </w:t>
      </w:r>
      <w:r w:rsidR="003035F6" w:rsidRPr="0093420E">
        <w:rPr>
          <w:szCs w:val="21"/>
        </w:rPr>
        <w:t>indicated</w:t>
      </w:r>
      <w:r w:rsidRPr="0093420E">
        <w:rPr>
          <w:szCs w:val="21"/>
        </w:rPr>
        <w:t xml:space="preserve"> for the region by the coordinator.</w:t>
      </w:r>
    </w:p>
    <w:p w14:paraId="71ED9FFC" w14:textId="6D8A5838" w:rsidR="00F8763A" w:rsidRDefault="00F8763A" w:rsidP="00F8763A">
      <w:pPr>
        <w:spacing w:after="240"/>
        <w:jc w:val="center"/>
      </w:pPr>
    </w:p>
    <w:p w14:paraId="1590ADE6" w14:textId="4F19CA9A" w:rsidR="004C4E0B" w:rsidRPr="0093420E" w:rsidRDefault="004C4E0B" w:rsidP="00F8763A">
      <w:pPr>
        <w:spacing w:after="240"/>
        <w:jc w:val="center"/>
      </w:pPr>
      <w:r>
        <w:rPr>
          <w:noProof/>
          <w:lang w:eastAsia="zh-CN"/>
        </w:rPr>
        <w:drawing>
          <wp:inline distT="0" distB="0" distL="0" distR="0" wp14:anchorId="2B7E57CE" wp14:editId="484DD8FE">
            <wp:extent cx="5400000" cy="123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TS_CTS.emf"/>
                    <pic:cNvPicPr/>
                  </pic:nvPicPr>
                  <pic:blipFill>
                    <a:blip r:embed="rId14">
                      <a:extLst>
                        <a:ext uri="{28A0092B-C50C-407E-A947-70E740481C1C}">
                          <a14:useLocalDpi xmlns:a14="http://schemas.microsoft.com/office/drawing/2010/main" val="0"/>
                        </a:ext>
                      </a:extLst>
                    </a:blip>
                    <a:stretch>
                      <a:fillRect/>
                    </a:stretch>
                  </pic:blipFill>
                  <pic:spPr>
                    <a:xfrm>
                      <a:off x="0" y="0"/>
                      <a:ext cx="5400000" cy="1236000"/>
                    </a:xfrm>
                    <a:prstGeom prst="rect">
                      <a:avLst/>
                    </a:prstGeom>
                  </pic:spPr>
                </pic:pic>
              </a:graphicData>
            </a:graphic>
          </wp:inline>
        </w:drawing>
      </w:r>
    </w:p>
    <w:p w14:paraId="441F6BC6" w14:textId="563D8B4F" w:rsidR="00F8763A" w:rsidRPr="0093420E" w:rsidRDefault="003035F6" w:rsidP="003035F6">
      <w:pPr>
        <w:pStyle w:val="Caption"/>
        <w:spacing w:after="240"/>
        <w:jc w:val="center"/>
        <w:rPr>
          <w:szCs w:val="21"/>
        </w:rPr>
      </w:pPr>
      <w:bookmarkStart w:id="10" w:name="_Ref449534008"/>
      <w:bookmarkStart w:id="11" w:name="_Ref449534003"/>
      <w:r w:rsidRPr="0093420E">
        <w:t xml:space="preserve">Figure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w:t>
      </w:r>
      <w:r w:rsidR="00F041E2">
        <w:rPr>
          <w:noProof/>
        </w:rPr>
        <w:fldChar w:fldCharType="end"/>
      </w:r>
      <w:bookmarkEnd w:id="10"/>
      <w:r w:rsidR="00F8763A" w:rsidRPr="0093420E">
        <w:rPr>
          <w:szCs w:val="21"/>
        </w:rPr>
        <w:t xml:space="preserve"> An example of the usage of RTS/CTS</w:t>
      </w:r>
      <w:bookmarkEnd w:id="11"/>
    </w:p>
    <w:p w14:paraId="4F4F10DB" w14:textId="26B8BAA4" w:rsidR="00F8763A" w:rsidRPr="0093420E" w:rsidRDefault="00F8763A" w:rsidP="00F8763A">
      <w:pPr>
        <w:pStyle w:val="Heading5"/>
        <w:spacing w:after="240"/>
      </w:pPr>
      <w:r w:rsidRPr="0093420E">
        <w:t xml:space="preserve"> Approach 2</w:t>
      </w:r>
    </w:p>
    <w:p w14:paraId="27467E3F" w14:textId="1A42BEE7" w:rsidR="00F8763A" w:rsidRPr="0093420E" w:rsidRDefault="003035F6" w:rsidP="00F8763A">
      <w:pPr>
        <w:spacing w:after="240"/>
      </w:pPr>
      <w:r w:rsidRPr="0093420E">
        <w:t>Unlike approach 1, t</w:t>
      </w:r>
      <w:r w:rsidR="00F8763A" w:rsidRPr="0093420E">
        <w:rPr>
          <w:rFonts w:hint="eastAsia"/>
        </w:rPr>
        <w:t xml:space="preserve">he coordinator </w:t>
      </w:r>
      <w:r w:rsidR="00F8763A" w:rsidRPr="0093420E">
        <w:t xml:space="preserve">may not divide the CAP into multiple regions and </w:t>
      </w:r>
      <w:r w:rsidRPr="0093420E">
        <w:t xml:space="preserve">does </w:t>
      </w:r>
      <w:r w:rsidR="00F8763A" w:rsidRPr="0093420E">
        <w:t xml:space="preserve">not </w:t>
      </w:r>
      <w:r w:rsidRPr="0093420E">
        <w:t>indicate</w:t>
      </w:r>
      <w:r w:rsidR="00F8763A" w:rsidRPr="0093420E">
        <w:t xml:space="preserve"> a </w:t>
      </w:r>
      <w:r w:rsidRPr="0093420E">
        <w:t>specific</w:t>
      </w:r>
      <w:r w:rsidR="00F8763A" w:rsidRPr="0093420E">
        <w:t xml:space="preserve"> </w:t>
      </w:r>
      <w:r w:rsidR="00FB5EF7" w:rsidRPr="0093420E">
        <w:t>modulation bandwidth</w:t>
      </w:r>
      <w:r w:rsidR="00F8763A" w:rsidRPr="0093420E">
        <w:t xml:space="preserve"> that can be used for the transmissions in the CAP. The coordinator shall indicate in the beacon if the following improved</w:t>
      </w:r>
      <w:r w:rsidRPr="0093420E">
        <w:t xml:space="preserve"> RTS/CTS protocol shall be used (see</w:t>
      </w:r>
      <w:r w:rsidR="0093420E">
        <w:t xml:space="preserve"> </w:t>
      </w:r>
      <w:r w:rsidR="0093420E">
        <w:fldChar w:fldCharType="begin"/>
      </w:r>
      <w:r w:rsidR="0093420E">
        <w:instrText xml:space="preserve"> REF _Ref449520021 \r \h </w:instrText>
      </w:r>
      <w:r w:rsidR="0093420E">
        <w:fldChar w:fldCharType="separate"/>
      </w:r>
      <w:r w:rsidR="002E4070">
        <w:t>9.2</w:t>
      </w:r>
      <w:r w:rsidR="0093420E">
        <w:fldChar w:fldCharType="end"/>
      </w:r>
      <w:r w:rsidRPr="0093420E">
        <w:t>).</w:t>
      </w:r>
    </w:p>
    <w:p w14:paraId="566604D0" w14:textId="689432BA" w:rsidR="00F8763A" w:rsidRPr="0093420E" w:rsidRDefault="00F8763A" w:rsidP="00F8763A">
      <w:pPr>
        <w:spacing w:after="240"/>
      </w:pPr>
      <w:r w:rsidRPr="0093420E">
        <w:rPr>
          <w:szCs w:val="21"/>
        </w:rPr>
        <w:t>A device shall determine if the improved RTS/CTS protocol shall be used according to the beacon frames. If</w:t>
      </w:r>
      <w:r w:rsidRPr="0093420E">
        <w:t xml:space="preserve"> this improved RTS/CTS protocol shall be used, a</w:t>
      </w:r>
      <w:r w:rsidRPr="0093420E">
        <w:rPr>
          <w:szCs w:val="21"/>
        </w:rPr>
        <w:t xml:space="preserve"> device shall compete for the transmission of the RTS frame first. When the device gains the right for transmission after contention shall transmit an RTS frame. </w:t>
      </w:r>
      <w:r w:rsidR="00A35CDA" w:rsidRPr="0093420E">
        <w:rPr>
          <w:szCs w:val="21"/>
        </w:rPr>
        <w:t xml:space="preserve">RTS is transmitted using the minimal bandwidth. </w:t>
      </w:r>
      <w:r w:rsidRPr="0093420E">
        <w:t xml:space="preserve">The RTS frame shall include the </w:t>
      </w:r>
      <w:r w:rsidR="00FB5EF7" w:rsidRPr="0093420E">
        <w:t>modulation bandwidth</w:t>
      </w:r>
      <w:r w:rsidRPr="0093420E">
        <w:t xml:space="preserve">, which can be used by </w:t>
      </w:r>
      <w:r w:rsidR="002962BF">
        <w:t xml:space="preserve"> the coordinator to determine the bandwidth </w:t>
      </w:r>
      <w:r w:rsidR="00935BE6">
        <w:t>for</w:t>
      </w:r>
      <w:r w:rsidR="002962BF">
        <w:t xml:space="preserve"> </w:t>
      </w:r>
      <w:r w:rsidR="00935BE6">
        <w:t>its</w:t>
      </w:r>
      <w:r w:rsidR="002962BF">
        <w:t xml:space="preserve"> receiver</w:t>
      </w:r>
      <w:r w:rsidRPr="0093420E">
        <w:t xml:space="preserve">. </w:t>
      </w:r>
    </w:p>
    <w:p w14:paraId="22D375CF" w14:textId="1F229E97" w:rsidR="00F8763A" w:rsidRPr="0093420E" w:rsidRDefault="00F8763A" w:rsidP="00F8763A">
      <w:pPr>
        <w:spacing w:after="240"/>
        <w:rPr>
          <w:szCs w:val="21"/>
        </w:rPr>
      </w:pPr>
      <w:r w:rsidRPr="0093420E">
        <w:rPr>
          <w:szCs w:val="21"/>
        </w:rPr>
        <w:t xml:space="preserve">After receiving the RTS frame successfully, the coordinator shall transmit a CTS frame to the device that sourced the RTS frame. The coordinator shall </w:t>
      </w:r>
      <w:r w:rsidR="00A35CDA" w:rsidRPr="0093420E">
        <w:rPr>
          <w:szCs w:val="21"/>
        </w:rPr>
        <w:t>record</w:t>
      </w:r>
      <w:r w:rsidRPr="0093420E">
        <w:rPr>
          <w:szCs w:val="21"/>
        </w:rPr>
        <w:t xml:space="preserve"> the </w:t>
      </w:r>
      <w:r w:rsidR="00FB5EF7" w:rsidRPr="0093420E">
        <w:rPr>
          <w:szCs w:val="21"/>
        </w:rPr>
        <w:t>modulation bandwidth</w:t>
      </w:r>
      <w:r w:rsidRPr="0093420E">
        <w:rPr>
          <w:szCs w:val="21"/>
        </w:rPr>
        <w:t xml:space="preserve"> that </w:t>
      </w:r>
      <w:r w:rsidR="00A35CDA" w:rsidRPr="0093420E">
        <w:rPr>
          <w:szCs w:val="21"/>
        </w:rPr>
        <w:t>indicated</w:t>
      </w:r>
      <w:r w:rsidRPr="0093420E">
        <w:rPr>
          <w:szCs w:val="21"/>
        </w:rPr>
        <w:t xml:space="preserve"> in the received RTS frame, and use this </w:t>
      </w:r>
      <w:r w:rsidR="00FB5EF7" w:rsidRPr="0093420E">
        <w:rPr>
          <w:szCs w:val="21"/>
        </w:rPr>
        <w:t>modulation bandwidth</w:t>
      </w:r>
      <w:r w:rsidRPr="0093420E">
        <w:rPr>
          <w:szCs w:val="21"/>
        </w:rPr>
        <w:t xml:space="preserve"> </w:t>
      </w:r>
      <w:r w:rsidRPr="0093420E">
        <w:t xml:space="preserve">to receive the </w:t>
      </w:r>
      <w:r w:rsidR="00A35CDA" w:rsidRPr="0093420E">
        <w:t>following</w:t>
      </w:r>
      <w:r w:rsidRPr="0093420E">
        <w:t xml:space="preserve"> data/command frame</w:t>
      </w:r>
      <w:r w:rsidRPr="0093420E">
        <w:rPr>
          <w:szCs w:val="21"/>
        </w:rPr>
        <w:t>.</w:t>
      </w:r>
    </w:p>
    <w:p w14:paraId="255B3C4D" w14:textId="7BD2E108" w:rsidR="00F8763A" w:rsidRPr="0093420E" w:rsidRDefault="00F8763A" w:rsidP="00F8763A">
      <w:pPr>
        <w:spacing w:after="240"/>
        <w:rPr>
          <w:szCs w:val="21"/>
        </w:rPr>
      </w:pPr>
      <w:r w:rsidRPr="0093420E">
        <w:rPr>
          <w:szCs w:val="21"/>
        </w:rPr>
        <w:t xml:space="preserve">The device shall continue to transmit the data/command frame using the </w:t>
      </w:r>
      <w:r w:rsidR="00FB5EF7" w:rsidRPr="0093420E">
        <w:rPr>
          <w:szCs w:val="21"/>
        </w:rPr>
        <w:t>modulation bandwidth</w:t>
      </w:r>
      <w:r w:rsidRPr="0093420E">
        <w:rPr>
          <w:szCs w:val="21"/>
        </w:rPr>
        <w:t xml:space="preserve"> indicated in previous RTS frame, only if it has received the corresponding CTS frame after the RTS frame it has sent. If the device does not receive the CTS frames during </w:t>
      </w:r>
      <w:r w:rsidR="0003201F" w:rsidRPr="0093420E">
        <w:rPr>
          <w:szCs w:val="21"/>
        </w:rPr>
        <w:t>[</w:t>
      </w:r>
      <w:r w:rsidRPr="0093420E">
        <w:rPr>
          <w:szCs w:val="21"/>
        </w:rPr>
        <w:t>TBD ms</w:t>
      </w:r>
      <w:r w:rsidR="0003201F" w:rsidRPr="0093420E">
        <w:rPr>
          <w:szCs w:val="21"/>
        </w:rPr>
        <w:t>]</w:t>
      </w:r>
      <w:r w:rsidRPr="0093420E">
        <w:rPr>
          <w:szCs w:val="21"/>
        </w:rPr>
        <w:t xml:space="preserve"> after it sent the RTS frame, it shall not transmit the data/command frame and shall try to compete to resend the RTS frame. The coordinator may send an ACK frame following the data/command frame, if needed. </w:t>
      </w:r>
    </w:p>
    <w:p w14:paraId="38250EFE" w14:textId="5875F0FB" w:rsidR="00F8763A" w:rsidRPr="0093420E" w:rsidRDefault="00F8763A" w:rsidP="00F8763A">
      <w:pPr>
        <w:spacing w:after="240"/>
        <w:rPr>
          <w:szCs w:val="21"/>
        </w:rPr>
      </w:pPr>
      <w:r w:rsidRPr="0093420E">
        <w:rPr>
          <w:szCs w:val="21"/>
        </w:rPr>
        <w:t xml:space="preserve">Transmission of a frame sequence including a data/command frame with ACK </w:t>
      </w:r>
      <w:r w:rsidR="002F0072" w:rsidRPr="0093420E">
        <w:rPr>
          <w:szCs w:val="21"/>
        </w:rPr>
        <w:t xml:space="preserve">using RTS/CTS is presented in </w:t>
      </w:r>
      <w:r w:rsidR="002F0072" w:rsidRPr="0093420E">
        <w:rPr>
          <w:szCs w:val="21"/>
        </w:rPr>
        <w:fldChar w:fldCharType="begin"/>
      </w:r>
      <w:r w:rsidR="002F0072" w:rsidRPr="0093420E">
        <w:rPr>
          <w:szCs w:val="21"/>
        </w:rPr>
        <w:instrText xml:space="preserve"> REF _Ref449534008 \h </w:instrText>
      </w:r>
      <w:r w:rsidR="0093420E">
        <w:rPr>
          <w:szCs w:val="21"/>
        </w:rPr>
        <w:instrText xml:space="preserve"> \* MERGEFORMAT </w:instrText>
      </w:r>
      <w:r w:rsidR="002F0072" w:rsidRPr="0093420E">
        <w:rPr>
          <w:szCs w:val="21"/>
        </w:rPr>
      </w:r>
      <w:r w:rsidR="002F0072" w:rsidRPr="0093420E">
        <w:rPr>
          <w:szCs w:val="21"/>
        </w:rPr>
        <w:fldChar w:fldCharType="separate"/>
      </w:r>
      <w:r w:rsidR="002E4070" w:rsidRPr="0093420E">
        <w:t xml:space="preserve">Figure </w:t>
      </w:r>
      <w:r w:rsidR="002E4070">
        <w:rPr>
          <w:noProof/>
        </w:rPr>
        <w:t>8</w:t>
      </w:r>
      <w:r w:rsidR="002E4070">
        <w:rPr>
          <w:noProof/>
        </w:rPr>
        <w:noBreakHyphen/>
        <w:t>1</w:t>
      </w:r>
      <w:r w:rsidR="002F0072" w:rsidRPr="0093420E">
        <w:rPr>
          <w:szCs w:val="21"/>
        </w:rPr>
        <w:fldChar w:fldCharType="end"/>
      </w:r>
      <w:r w:rsidRPr="0093420E">
        <w:rPr>
          <w:szCs w:val="21"/>
        </w:rPr>
        <w:t>.</w:t>
      </w:r>
    </w:p>
    <w:p w14:paraId="00BD08E2" w14:textId="3A02A6F8" w:rsidR="00F8763A" w:rsidRPr="0093420E" w:rsidRDefault="00F8763A" w:rsidP="00F8763A">
      <w:pPr>
        <w:spacing w:after="240"/>
      </w:pPr>
      <w:r w:rsidRPr="0093420E">
        <w:t xml:space="preserve">In this improved RTS/CTS mechanism, the coordinator and a device shall set the operation </w:t>
      </w:r>
      <w:r w:rsidR="00FB5EF7" w:rsidRPr="0093420E">
        <w:t>modulation bandwidth</w:t>
      </w:r>
      <w:r w:rsidRPr="0093420E">
        <w:t xml:space="preserve"> according to the following rules: </w:t>
      </w:r>
    </w:p>
    <w:p w14:paraId="6F0A7B13" w14:textId="3FAFFAB1" w:rsidR="00F8763A" w:rsidRPr="0093420E" w:rsidRDefault="00F8763A" w:rsidP="00F8763A">
      <w:pPr>
        <w:pStyle w:val="ListParagraph"/>
        <w:numPr>
          <w:ilvl w:val="0"/>
          <w:numId w:val="36"/>
        </w:numPr>
        <w:spacing w:after="240"/>
        <w:ind w:firstLineChars="0"/>
      </w:pPr>
      <w:r w:rsidRPr="0093420E">
        <w:t xml:space="preserve">The PPDU carrying a RTS/CTS/ACK frame shall be modulated on the minimum </w:t>
      </w:r>
      <w:r w:rsidR="00FB5EF7" w:rsidRPr="0093420E">
        <w:t>modulation bandwidth</w:t>
      </w:r>
      <w:r w:rsidRPr="0093420E">
        <w:t>.</w:t>
      </w:r>
    </w:p>
    <w:p w14:paraId="002071DB" w14:textId="3AB60884" w:rsidR="00F8763A" w:rsidRPr="0093420E" w:rsidRDefault="00F8763A" w:rsidP="00F8763A">
      <w:pPr>
        <w:pStyle w:val="ListParagraph"/>
        <w:numPr>
          <w:ilvl w:val="0"/>
          <w:numId w:val="36"/>
        </w:numPr>
        <w:spacing w:after="240"/>
        <w:ind w:firstLineChars="0"/>
      </w:pPr>
      <w:r w:rsidRPr="0093420E">
        <w:lastRenderedPageBreak/>
        <w:t xml:space="preserve">The PPDUs carrying data/command shall be modulated on the </w:t>
      </w:r>
      <w:r w:rsidR="00FB5EF7" w:rsidRPr="0093420E">
        <w:t>modulation bandwidth</w:t>
      </w:r>
      <w:r w:rsidRPr="0093420E">
        <w:t xml:space="preserve"> that is indicated in the RTS frame. The criteria for a device to determine this </w:t>
      </w:r>
      <w:r w:rsidR="00FB5EF7" w:rsidRPr="0093420E">
        <w:t>modulation bandwidth</w:t>
      </w:r>
      <w:r w:rsidRPr="0093420E">
        <w:t xml:space="preserve"> is out of the scope of this standard.</w:t>
      </w:r>
    </w:p>
    <w:p w14:paraId="77BC976D" w14:textId="42080AB2" w:rsidR="00F8763A" w:rsidRPr="0093420E" w:rsidRDefault="00F8763A" w:rsidP="00F8763A">
      <w:pPr>
        <w:pStyle w:val="ListParagraph"/>
        <w:numPr>
          <w:ilvl w:val="0"/>
          <w:numId w:val="36"/>
        </w:numPr>
        <w:spacing w:after="240"/>
        <w:ind w:firstLineChars="0"/>
      </w:pPr>
      <w:r w:rsidRPr="0093420E">
        <w:t xml:space="preserve">Both the coordinator and the devices shall be ready for receiving frames using the appropriate </w:t>
      </w:r>
      <w:r w:rsidR="00FB5EF7" w:rsidRPr="0093420E">
        <w:t>modulation bandwidth</w:t>
      </w:r>
      <w:r w:rsidRPr="0093420E">
        <w:t>.</w:t>
      </w:r>
    </w:p>
    <w:p w14:paraId="6F9F8CAE" w14:textId="186B080D" w:rsidR="00EA5DA7" w:rsidRPr="0093420E" w:rsidRDefault="003B5398" w:rsidP="00F8763A">
      <w:pPr>
        <w:spacing w:after="240"/>
        <w:rPr>
          <w:lang w:eastAsia="zh-CN"/>
        </w:rPr>
      </w:pPr>
      <w:r>
        <w:t>For the downlink transmissions, the coordinator shall use the</w:t>
      </w:r>
      <w:r w:rsidR="00935BE6">
        <w:t xml:space="preserve"> same</w:t>
      </w:r>
      <w:r>
        <w:t xml:space="preserve"> RTS/CTS protocol described above </w:t>
      </w:r>
      <w:r w:rsidRPr="003B5398">
        <w:t>except that the frames are modulated on the minimum bandwidth. Regarding the broadcast downlink transmission, the coordinator shall modulate the frames on the minimum bandwidth.</w:t>
      </w:r>
    </w:p>
    <w:p w14:paraId="0C417076" w14:textId="2C229F2D" w:rsidR="00290675" w:rsidRPr="0093420E" w:rsidRDefault="00290675" w:rsidP="00290675">
      <w:pPr>
        <w:pStyle w:val="Heading4"/>
        <w:spacing w:after="240"/>
        <w:rPr>
          <w:lang w:eastAsia="zh-CN"/>
        </w:rPr>
      </w:pPr>
      <w:r w:rsidRPr="0093420E">
        <w:rPr>
          <w:rFonts w:hint="eastAsia"/>
          <w:lang w:eastAsia="zh-CN"/>
        </w:rPr>
        <w:t>Channel access in CFP</w:t>
      </w:r>
    </w:p>
    <w:p w14:paraId="787F8787" w14:textId="540CF93B" w:rsidR="00290675" w:rsidRPr="0093420E" w:rsidRDefault="00290675" w:rsidP="00290675">
      <w:pPr>
        <w:spacing w:after="240"/>
      </w:pPr>
      <w:r w:rsidRPr="0093420E">
        <w:t xml:space="preserve">The coordinator can divide the CFP of a superframe into multiple GTSs and assign them to itself or the associated </w:t>
      </w:r>
      <w:r w:rsidR="00D03DAE" w:rsidRPr="0093420E">
        <w:t>devices that</w:t>
      </w:r>
      <w:r w:rsidRPr="0093420E">
        <w:t xml:space="preserve"> have traffic requiring guaranteed </w:t>
      </w:r>
      <w:r w:rsidR="00CD43DB" w:rsidRPr="0093420E">
        <w:t>quality of service (</w:t>
      </w:r>
      <w:r w:rsidRPr="0093420E">
        <w:t>QoS</w:t>
      </w:r>
      <w:r w:rsidR="00CD43DB" w:rsidRPr="0093420E">
        <w:t>)</w:t>
      </w:r>
      <w:r w:rsidR="009453E3" w:rsidRPr="0093420E">
        <w:t>.</w:t>
      </w:r>
    </w:p>
    <w:p w14:paraId="4F7F3DED" w14:textId="5D20A593" w:rsidR="00290675" w:rsidRPr="0093420E" w:rsidRDefault="00290675" w:rsidP="00290675">
      <w:pPr>
        <w:spacing w:after="240"/>
      </w:pPr>
      <w:r w:rsidRPr="0093420E">
        <w:t xml:space="preserve">A device can request GTS allocations through flow </w:t>
      </w:r>
      <w:r w:rsidR="00217A73">
        <w:t>establishment</w:t>
      </w:r>
      <w:r w:rsidR="00217A73" w:rsidRPr="0093420E">
        <w:t xml:space="preserve"> </w:t>
      </w:r>
      <w:r w:rsidRPr="0093420E">
        <w:t xml:space="preserve">procedure, which is controlled by the coordinator </w:t>
      </w:r>
      <w:r w:rsidR="00D03DAE" w:rsidRPr="0093420E">
        <w:t>(see</w:t>
      </w:r>
      <w:r w:rsidRPr="0093420E">
        <w:t xml:space="preserve"> </w:t>
      </w:r>
      <w:r w:rsidR="009453E3" w:rsidRPr="0093420E">
        <w:fldChar w:fldCharType="begin"/>
      </w:r>
      <w:r w:rsidR="009453E3" w:rsidRPr="0093420E">
        <w:instrText xml:space="preserve"> REF _Ref449535176 \r \h </w:instrText>
      </w:r>
      <w:r w:rsidR="0093420E">
        <w:instrText xml:space="preserve"> \* MERGEFORMAT </w:instrText>
      </w:r>
      <w:r w:rsidR="009453E3" w:rsidRPr="0093420E">
        <w:fldChar w:fldCharType="separate"/>
      </w:r>
      <w:r w:rsidR="002E4070">
        <w:t>8.2.6</w:t>
      </w:r>
      <w:r w:rsidR="009453E3" w:rsidRPr="0093420E">
        <w:fldChar w:fldCharType="end"/>
      </w:r>
      <w:r w:rsidR="00D03DAE" w:rsidRPr="0093420E">
        <w:t>)</w:t>
      </w:r>
      <w:r w:rsidRPr="0093420E">
        <w:t>.</w:t>
      </w:r>
    </w:p>
    <w:p w14:paraId="45841DFF" w14:textId="0CA99840" w:rsidR="00290675" w:rsidRPr="0093420E" w:rsidRDefault="00290675" w:rsidP="007002F6">
      <w:pPr>
        <w:spacing w:after="240"/>
      </w:pPr>
      <w:r w:rsidRPr="0093420E">
        <w:t>The coordinator shall inform the GTS allocations to devices in the beacon frame. Each GTS is described by at least one GTS descriptor (</w:t>
      </w:r>
      <w:r w:rsidR="003443AD" w:rsidRPr="0093420E">
        <w:t>see</w:t>
      </w:r>
      <w:r w:rsidR="0093420E">
        <w:t xml:space="preserve"> </w:t>
      </w:r>
      <w:r w:rsidR="0093420E">
        <w:fldChar w:fldCharType="begin"/>
      </w:r>
      <w:r w:rsidR="0093420E">
        <w:instrText xml:space="preserve"> REF _Ref449690365 \r \h </w:instrText>
      </w:r>
      <w:r w:rsidR="0093420E">
        <w:fldChar w:fldCharType="separate"/>
      </w:r>
      <w:r w:rsidR="002E4070">
        <w:t>9.2.5</w:t>
      </w:r>
      <w:r w:rsidR="0093420E">
        <w:fldChar w:fldCharType="end"/>
      </w:r>
      <w:r w:rsidRPr="0093420E">
        <w:t xml:space="preserve">). The GTS descriptor </w:t>
      </w:r>
      <w:r w:rsidR="00F262CA" w:rsidRPr="0093420E">
        <w:t>indicates</w:t>
      </w:r>
      <w:r w:rsidRPr="0093420E">
        <w:t xml:space="preserve"> the length and position of the GTS and the device assigned to the GTS. The GTS descriptor may supply additional information, such as the subcarriers/frequencies/wavelengths that the device is allowed to use in the GTS, which can be used in the case that the interference coordination </w:t>
      </w:r>
      <w:r w:rsidR="00F262CA" w:rsidRPr="0093420E">
        <w:t>among neighboring VPANs</w:t>
      </w:r>
      <w:r w:rsidR="003443AD" w:rsidRPr="0093420E">
        <w:t xml:space="preserve"> (see </w:t>
      </w:r>
      <w:r w:rsidR="003443AD" w:rsidRPr="0093420E">
        <w:fldChar w:fldCharType="begin"/>
      </w:r>
      <w:r w:rsidR="003443AD" w:rsidRPr="0093420E">
        <w:instrText xml:space="preserve"> REF _Ref449535271 \r \h </w:instrText>
      </w:r>
      <w:r w:rsidR="0093420E">
        <w:instrText xml:space="preserve"> \* MERGEFORMAT </w:instrText>
      </w:r>
      <w:r w:rsidR="003443AD" w:rsidRPr="0093420E">
        <w:fldChar w:fldCharType="separate"/>
      </w:r>
      <w:r w:rsidR="002E4070">
        <w:t>8.3.9</w:t>
      </w:r>
      <w:r w:rsidR="003443AD" w:rsidRPr="0093420E">
        <w:fldChar w:fldCharType="end"/>
      </w:r>
      <w:r w:rsidR="003443AD" w:rsidRPr="0093420E">
        <w:t>)</w:t>
      </w:r>
      <w:r w:rsidRPr="0093420E">
        <w:t>.</w:t>
      </w:r>
    </w:p>
    <w:p w14:paraId="5C36BF86" w14:textId="566A383F" w:rsidR="00AE1F92" w:rsidRPr="0093420E" w:rsidRDefault="00AE1F92" w:rsidP="00AE1F92">
      <w:pPr>
        <w:pStyle w:val="Heading3"/>
        <w:spacing w:after="240"/>
        <w:rPr>
          <w:lang w:eastAsia="zh-CN"/>
        </w:rPr>
      </w:pPr>
      <w:r w:rsidRPr="0093420E">
        <w:rPr>
          <w:rFonts w:hint="eastAsia"/>
          <w:lang w:eastAsia="zh-CN"/>
        </w:rPr>
        <w:t>VPAN establishment</w:t>
      </w:r>
    </w:p>
    <w:p w14:paraId="43FCB4C9" w14:textId="28B8BE7B" w:rsidR="00AE1F92" w:rsidRPr="0093420E" w:rsidRDefault="00AE1F92" w:rsidP="00AE1F92">
      <w:pPr>
        <w:pStyle w:val="Heading4"/>
        <w:spacing w:after="240"/>
        <w:rPr>
          <w:lang w:eastAsia="zh-CN"/>
        </w:rPr>
      </w:pPr>
      <w:bookmarkStart w:id="12" w:name="_Ref449455733"/>
      <w:r w:rsidRPr="0093420E">
        <w:rPr>
          <w:rFonts w:hint="eastAsia"/>
          <w:lang w:eastAsia="zh-CN"/>
        </w:rPr>
        <w:t>Scan procedure</w:t>
      </w:r>
      <w:bookmarkEnd w:id="12"/>
    </w:p>
    <w:p w14:paraId="550588E8" w14:textId="4ACB7E5B" w:rsidR="00AE1F92" w:rsidRPr="0093420E" w:rsidRDefault="00AE1F92" w:rsidP="00DF492E">
      <w:pPr>
        <w:spacing w:after="240"/>
      </w:pPr>
      <w:r w:rsidRPr="0093420E">
        <w:t xml:space="preserve">A scan procedure shall be performed by a device or a prospective coordinator to detect any VPANs and coordinators that are operating in its vicinity. </w:t>
      </w:r>
      <w:r w:rsidR="00D03DAE" w:rsidRPr="0093420E">
        <w:t>Three</w:t>
      </w:r>
      <w:r w:rsidRPr="0093420E">
        <w:t xml:space="preserve"> types of scan</w:t>
      </w:r>
      <w:r w:rsidR="00D03DAE" w:rsidRPr="0093420E">
        <w:t xml:space="preserve">ning </w:t>
      </w:r>
      <w:r w:rsidRPr="0093420E">
        <w:t>are specified, i.e. passive scan</w:t>
      </w:r>
      <w:r w:rsidR="00D03DAE" w:rsidRPr="0093420E">
        <w:t>, active scan</w:t>
      </w:r>
      <w:r w:rsidRPr="0093420E">
        <w:t xml:space="preserve"> and scan-over-backhaul</w:t>
      </w:r>
      <w:r w:rsidR="00DB590C" w:rsidRPr="0093420E">
        <w:t>.</w:t>
      </w:r>
    </w:p>
    <w:p w14:paraId="50621063" w14:textId="77777777" w:rsidR="00AE1F92" w:rsidRPr="0093420E" w:rsidRDefault="00AE1F92" w:rsidP="00DF492E">
      <w:pPr>
        <w:pStyle w:val="ListParagraph"/>
        <w:numPr>
          <w:ilvl w:val="0"/>
          <w:numId w:val="37"/>
        </w:numPr>
        <w:spacing w:after="240"/>
        <w:ind w:firstLineChars="0"/>
      </w:pPr>
      <w:r w:rsidRPr="0093420E">
        <w:t>Passive scan</w:t>
      </w:r>
    </w:p>
    <w:p w14:paraId="5D1B7337" w14:textId="15F2A762" w:rsidR="00AE1F92" w:rsidRPr="0093420E" w:rsidRDefault="00AE1F92" w:rsidP="00AE1F92">
      <w:pPr>
        <w:spacing w:after="240"/>
      </w:pPr>
      <w:r w:rsidRPr="0093420E">
        <w:t xml:space="preserve">Passive scan </w:t>
      </w:r>
      <w:r w:rsidR="00DB590C" w:rsidRPr="0093420E">
        <w:t>is</w:t>
      </w:r>
      <w:r w:rsidRPr="0093420E">
        <w:t xml:space="preserve"> performe</w:t>
      </w:r>
      <w:r w:rsidR="00DF492E" w:rsidRPr="0093420E">
        <w:t xml:space="preserve">d by </w:t>
      </w:r>
      <w:r w:rsidR="00DF492E" w:rsidRPr="0093420E">
        <w:rPr>
          <w:rFonts w:eastAsiaTheme="minorEastAsia"/>
          <w:lang w:eastAsia="zh-CN"/>
        </w:rPr>
        <w:t xml:space="preserve">a </w:t>
      </w:r>
      <w:r w:rsidR="00DB590C" w:rsidRPr="0093420E">
        <w:t>devices before association</w:t>
      </w:r>
      <w:r w:rsidR="00670930" w:rsidRPr="0093420E">
        <w:t xml:space="preserve">. Passive scan </w:t>
      </w:r>
      <w:r w:rsidR="001C4E5E" w:rsidRPr="0093420E">
        <w:t>is</w:t>
      </w:r>
      <w:r w:rsidR="00670930" w:rsidRPr="0093420E">
        <w:t xml:space="preserve"> also performed</w:t>
      </w:r>
      <w:r w:rsidRPr="0093420E">
        <w:t xml:space="preserve"> by a prospective coordinator that plans to establish a VPAN</w:t>
      </w:r>
      <w:r w:rsidR="00670930" w:rsidRPr="0093420E">
        <w:t xml:space="preserve"> if inter-coordinator communication over backhaul is infeasible</w:t>
      </w:r>
      <w:r w:rsidRPr="0093420E">
        <w:t>.</w:t>
      </w:r>
    </w:p>
    <w:p w14:paraId="011FE93D" w14:textId="77777777" w:rsidR="00AE1F92" w:rsidRPr="0093420E" w:rsidRDefault="00AE1F92" w:rsidP="00AE1F92">
      <w:pPr>
        <w:spacing w:after="240"/>
      </w:pPr>
      <w:r w:rsidRPr="0093420E">
        <w:t>During a passive scan, the MAC sublayer shall discard all frames received over the PHY data service that are not beacon frames.</w:t>
      </w:r>
    </w:p>
    <w:p w14:paraId="40437DFC" w14:textId="7FECE0B9" w:rsidR="00AE1F92" w:rsidRPr="0093420E" w:rsidRDefault="00AE1F92" w:rsidP="00AE1F92">
      <w:pPr>
        <w:spacing w:after="240"/>
      </w:pPr>
      <w:r w:rsidRPr="0093420E">
        <w:t xml:space="preserve">A passive scan is requested by the next higher layer using the MLME-SCAN.request primitive </w:t>
      </w:r>
      <w:r w:rsidR="006966C9" w:rsidRPr="0093420E">
        <w:t xml:space="preserve">(see </w:t>
      </w:r>
      <w:r w:rsidR="006966C9" w:rsidRPr="0093420E">
        <w:fldChar w:fldCharType="begin"/>
      </w:r>
      <w:r w:rsidR="006966C9" w:rsidRPr="0093420E">
        <w:instrText xml:space="preserve"> REF _Ref449535970 \r \h </w:instrText>
      </w:r>
      <w:r w:rsidR="006B30CA" w:rsidRPr="0093420E">
        <w:instrText xml:space="preserve"> \* MERGEFORMAT </w:instrText>
      </w:r>
      <w:r w:rsidR="006966C9" w:rsidRPr="0093420E">
        <w:fldChar w:fldCharType="separate"/>
      </w:r>
      <w:r w:rsidR="002E4070">
        <w:t>10.2.3.1</w:t>
      </w:r>
      <w:r w:rsidR="006966C9" w:rsidRPr="0093420E">
        <w:fldChar w:fldCharType="end"/>
      </w:r>
      <w:r w:rsidR="006966C9" w:rsidRPr="0093420E">
        <w:t xml:space="preserve">) </w:t>
      </w:r>
      <w:r w:rsidRPr="0093420E">
        <w:t xml:space="preserve">with the ScanType parameter set to indicate a passive scan. On reception of the primitive, the MLME shall enable its receiver to receive beacon frames sent by other coordinators for ScanDuration. Every time when the MLME receives a beacon frame, it shall record the information contained in the unique beacon frame in a </w:t>
      </w:r>
      <w:r w:rsidR="0009780A">
        <w:rPr>
          <w:rFonts w:eastAsiaTheme="minorEastAsia" w:hint="eastAsia"/>
          <w:lang w:eastAsia="zh-CN"/>
        </w:rPr>
        <w:t>local</w:t>
      </w:r>
      <w:r w:rsidR="0009780A">
        <w:rPr>
          <w:rFonts w:eastAsiaTheme="minorEastAsia"/>
          <w:lang w:eastAsia="zh-CN"/>
        </w:rPr>
        <w:t xml:space="preserve"> </w:t>
      </w:r>
      <w:r w:rsidRPr="0093420E">
        <w:t xml:space="preserve">neighboring VPAN descriptor list. A beacon frame </w:t>
      </w:r>
      <w:r w:rsidR="00D03DAE" w:rsidRPr="0093420E">
        <w:t>is</w:t>
      </w:r>
      <w:r w:rsidRPr="0093420E">
        <w:t xml:space="preserve"> assumed </w:t>
      </w:r>
      <w:r w:rsidR="00D03DAE" w:rsidRPr="0093420E">
        <w:t>unique</w:t>
      </w:r>
      <w:r w:rsidRPr="0093420E">
        <w:t xml:space="preserve"> if it contains both a VPAN ID and a source address that has not been seen before. When the scan is complete, the MLME shall report the VPAN descriptor </w:t>
      </w:r>
      <w:r w:rsidR="0009780A">
        <w:t>list</w:t>
      </w:r>
      <w:r w:rsidRPr="0093420E">
        <w:t xml:space="preserve"> to the next higher layer by issuing a MLME-SCAN.confirm</w:t>
      </w:r>
      <w:r w:rsidR="006966C9" w:rsidRPr="0093420E">
        <w:t xml:space="preserve"> primitive (see </w:t>
      </w:r>
      <w:r w:rsidR="006966C9" w:rsidRPr="0093420E">
        <w:fldChar w:fldCharType="begin"/>
      </w:r>
      <w:r w:rsidR="006966C9" w:rsidRPr="0093420E">
        <w:instrText xml:space="preserve"> REF _Ref449536103 \r \h </w:instrText>
      </w:r>
      <w:r w:rsidR="006B30CA" w:rsidRPr="0093420E">
        <w:instrText xml:space="preserve"> \* MERGEFORMAT </w:instrText>
      </w:r>
      <w:r w:rsidR="006966C9" w:rsidRPr="0093420E">
        <w:fldChar w:fldCharType="separate"/>
      </w:r>
      <w:r w:rsidR="002E4070">
        <w:t>10.2.3.2</w:t>
      </w:r>
      <w:r w:rsidR="006966C9" w:rsidRPr="0093420E">
        <w:fldChar w:fldCharType="end"/>
      </w:r>
      <w:r w:rsidR="006966C9" w:rsidRPr="0093420E">
        <w:t>).</w:t>
      </w:r>
    </w:p>
    <w:p w14:paraId="463E5878" w14:textId="60D4D73F" w:rsidR="00D03DAE" w:rsidRPr="0093420E" w:rsidRDefault="00D03DAE" w:rsidP="00D03DAE">
      <w:pPr>
        <w:pStyle w:val="ListParagraph"/>
        <w:numPr>
          <w:ilvl w:val="0"/>
          <w:numId w:val="37"/>
        </w:numPr>
        <w:spacing w:after="240"/>
        <w:ind w:firstLineChars="0"/>
      </w:pPr>
      <w:r w:rsidRPr="0093420E">
        <w:rPr>
          <w:rFonts w:hint="eastAsia"/>
        </w:rPr>
        <w:lastRenderedPageBreak/>
        <w:t>Active scan</w:t>
      </w:r>
    </w:p>
    <w:p w14:paraId="0CEB3D3C" w14:textId="44A30C84" w:rsidR="00D03DAE" w:rsidRPr="0093420E" w:rsidRDefault="00C16DB4" w:rsidP="00D03DAE">
      <w:pPr>
        <w:spacing w:after="240"/>
      </w:pPr>
      <w:r w:rsidRPr="0093420E">
        <w:t xml:space="preserve">An active scan allows a device to locate any coordinator transmitting beacon frames within its coverage area. </w:t>
      </w:r>
      <w:r w:rsidR="0009780A">
        <w:t>It can</w:t>
      </w:r>
      <w:r w:rsidRPr="0093420E">
        <w:t xml:space="preserve"> be used</w:t>
      </w:r>
      <w:r w:rsidR="00D03DAE" w:rsidRPr="0093420E">
        <w:t xml:space="preserve"> by a device when it is requested by the coordinator to report a neighboring VPANs descriptors list.</w:t>
      </w:r>
    </w:p>
    <w:p w14:paraId="10E327A5" w14:textId="77777777" w:rsidR="0009780A" w:rsidRPr="0093420E" w:rsidRDefault="0009780A" w:rsidP="0009780A">
      <w:pPr>
        <w:spacing w:after="240"/>
      </w:pPr>
      <w:r w:rsidRPr="0093420E">
        <w:t>During an active scan, the MAC sublayer shall process all frames rather than just the frames of its own VPAN.</w:t>
      </w:r>
    </w:p>
    <w:p w14:paraId="75749292" w14:textId="77777777" w:rsidR="0009780A" w:rsidRPr="0093420E" w:rsidRDefault="0009780A" w:rsidP="0009780A">
      <w:pPr>
        <w:spacing w:after="240"/>
      </w:pPr>
      <w:r w:rsidRPr="0093420E">
        <w:t xml:space="preserve">An active scan is requested by the next higher layer using the MLME-SCAN.request primitive with the ScanType parameter set to indicate an active scan. On reception of the primitive, the MLME of the device shall generate a beacon request command (see </w:t>
      </w:r>
      <w:r>
        <w:fldChar w:fldCharType="begin"/>
      </w:r>
      <w:r>
        <w:instrText xml:space="preserve"> REF _Ref449541154 \r \h  \* MERGEFORMAT </w:instrText>
      </w:r>
      <w:r>
        <w:fldChar w:fldCharType="separate"/>
      </w:r>
      <w:r w:rsidR="002E4070">
        <w:t>9.5.7</w:t>
      </w:r>
      <w:r>
        <w:fldChar w:fldCharType="end"/>
      </w:r>
      <w:r w:rsidRPr="0093420E">
        <w:t>) and broadcast it. It shall enable its receiver to receive beacon frames sent by other coordinators for ScanDuration. If a coordinator of a peer-to-peer VPAN receives the beacon request, the coordinator shall transmit a beacon frame to the device as a response; if a coordinator of a star VPAN or coordinated VPAN receives the beacon request, it shall ignore it and continue transmitting its periodic</w:t>
      </w:r>
      <w:r>
        <w:rPr>
          <w:rFonts w:eastAsiaTheme="minorEastAsia" w:hint="eastAsia"/>
          <w:lang w:eastAsia="zh-CN"/>
        </w:rPr>
        <w:t>al</w:t>
      </w:r>
      <w:r w:rsidRPr="0093420E">
        <w:t xml:space="preserve"> beacons as usual. </w:t>
      </w:r>
    </w:p>
    <w:p w14:paraId="1427DCA2" w14:textId="77777777" w:rsidR="0009780A" w:rsidRPr="0093420E" w:rsidRDefault="0009780A" w:rsidP="0009780A">
      <w:pPr>
        <w:spacing w:after="240"/>
      </w:pPr>
      <w:r w:rsidRPr="0093420E">
        <w:t>When the MLME of the device receives a unique beacon frame, it shall</w:t>
      </w:r>
      <w:r>
        <w:rPr>
          <w:rFonts w:eastAsiaTheme="minorEastAsia" w:hint="eastAsia"/>
          <w:lang w:eastAsia="zh-CN"/>
        </w:rPr>
        <w:t xml:space="preserve"> update its local neighboring VPAN descriptor list based on the information contained in the unique beacon frame</w:t>
      </w:r>
      <w:r w:rsidRPr="0093420E">
        <w:t xml:space="preserve">. A beacon frame shall be assumed to be unique if it contains both a VPAN ID and a source address that has not been seen before. When the ScanDuration time expires, the MLME of the device shall report the </w:t>
      </w:r>
      <w:r>
        <w:rPr>
          <w:rFonts w:eastAsiaTheme="minorEastAsia" w:hint="eastAsia"/>
          <w:lang w:eastAsia="zh-CN"/>
        </w:rPr>
        <w:t xml:space="preserve">local </w:t>
      </w:r>
      <w:r w:rsidRPr="0093420E">
        <w:t>neighboring VPAN descriptor list to the next higher layer by issuing a MLME-SCAN.confirm primitive.</w:t>
      </w:r>
    </w:p>
    <w:p w14:paraId="09F99E25" w14:textId="7A4B8998" w:rsidR="00AE1F92" w:rsidRPr="0093420E" w:rsidRDefault="00670930" w:rsidP="00DF492E">
      <w:pPr>
        <w:pStyle w:val="ListParagraph"/>
        <w:numPr>
          <w:ilvl w:val="0"/>
          <w:numId w:val="38"/>
        </w:numPr>
        <w:spacing w:after="240"/>
        <w:ind w:firstLineChars="0"/>
      </w:pPr>
      <w:r w:rsidRPr="0093420E">
        <w:t>S</w:t>
      </w:r>
      <w:r w:rsidR="00AE1F92" w:rsidRPr="0093420E">
        <w:t>can</w:t>
      </w:r>
      <w:r w:rsidRPr="0093420E">
        <w:t>-over-backhaul</w:t>
      </w:r>
    </w:p>
    <w:p w14:paraId="4834ACDC" w14:textId="0EB5907E" w:rsidR="00AE1F92" w:rsidRPr="0093420E" w:rsidRDefault="00670930" w:rsidP="00AE1F92">
      <w:pPr>
        <w:spacing w:after="240"/>
      </w:pPr>
      <w:r w:rsidRPr="0093420E">
        <w:t>S</w:t>
      </w:r>
      <w:r w:rsidR="00AE1F92" w:rsidRPr="0093420E">
        <w:t>can</w:t>
      </w:r>
      <w:r w:rsidRPr="0093420E">
        <w:t>-over-backhaul</w:t>
      </w:r>
      <w:r w:rsidR="00AE1F92" w:rsidRPr="0093420E">
        <w:t xml:space="preserve"> shall be performed by a prospective coordinator that plans to establish a VPAN if </w:t>
      </w:r>
      <w:r w:rsidRPr="0093420E">
        <w:t>inter-coordinator communication over backhaul is feasible</w:t>
      </w:r>
      <w:r w:rsidR="00AE1F92" w:rsidRPr="0093420E">
        <w:t>.</w:t>
      </w:r>
    </w:p>
    <w:p w14:paraId="27D84F56" w14:textId="69C82568" w:rsidR="00AE1F92" w:rsidRPr="0093420E" w:rsidRDefault="00670930" w:rsidP="00AE1F92">
      <w:pPr>
        <w:spacing w:after="240"/>
      </w:pPr>
      <w:r w:rsidRPr="0093420E">
        <w:t>S</w:t>
      </w:r>
      <w:r w:rsidR="00AE1F92" w:rsidRPr="0093420E">
        <w:t>can</w:t>
      </w:r>
      <w:r w:rsidRPr="0093420E">
        <w:t>-over-backhaul</w:t>
      </w:r>
      <w:r w:rsidR="00AE1F92" w:rsidRPr="0093420E">
        <w:t xml:space="preserve"> is requested by the next higher layer </w:t>
      </w:r>
      <w:r w:rsidR="00681D78">
        <w:t xml:space="preserve">of the prospective coordinator </w:t>
      </w:r>
      <w:r w:rsidR="00AE1F92" w:rsidRPr="0093420E">
        <w:t xml:space="preserve">using the MLME-SCAN.request primitive with the ScanType parameter set to indicate a </w:t>
      </w:r>
      <w:r w:rsidR="008324C1" w:rsidRPr="0093420E">
        <w:t>scan-over-backhaul</w:t>
      </w:r>
      <w:r w:rsidRPr="0093420E">
        <w:t xml:space="preserve">, </w:t>
      </w:r>
      <w:r w:rsidR="008324C1" w:rsidRPr="0093420E">
        <w:t xml:space="preserve">as defined in </w:t>
      </w:r>
      <w:r w:rsidR="008324C1" w:rsidRPr="0093420E">
        <w:fldChar w:fldCharType="begin"/>
      </w:r>
      <w:r w:rsidR="008324C1" w:rsidRPr="0093420E">
        <w:instrText xml:space="preserve"> REF _Ref449535970 \r \h  \* MERGEFORMAT </w:instrText>
      </w:r>
      <w:r w:rsidR="008324C1" w:rsidRPr="0093420E">
        <w:fldChar w:fldCharType="separate"/>
      </w:r>
      <w:r w:rsidR="002E4070">
        <w:t>10.2.3.1</w:t>
      </w:r>
      <w:r w:rsidR="008324C1" w:rsidRPr="0093420E">
        <w:fldChar w:fldCharType="end"/>
      </w:r>
      <w:r w:rsidR="00AE1F92" w:rsidRPr="0093420E">
        <w:t>. On reception of the primitive, the MLME of the prospecti</w:t>
      </w:r>
      <w:r w:rsidRPr="0093420E">
        <w:t xml:space="preserve">ve coordinator shall generate a </w:t>
      </w:r>
      <w:r w:rsidR="00AE1F92" w:rsidRPr="0093420E">
        <w:t>scan</w:t>
      </w:r>
      <w:r w:rsidRPr="0093420E">
        <w:t>-over-backhaul</w:t>
      </w:r>
      <w:r w:rsidR="00AE1F92" w:rsidRPr="0093420E">
        <w:t xml:space="preserve"> request command</w:t>
      </w:r>
      <w:r w:rsidR="00EB6383">
        <w:t xml:space="preserve"> (see</w:t>
      </w:r>
      <w:r w:rsidR="008D15D8" w:rsidRPr="0093420E">
        <w:t xml:space="preserve"> </w:t>
      </w:r>
      <w:r w:rsidR="00EB6383">
        <w:fldChar w:fldCharType="begin"/>
      </w:r>
      <w:r w:rsidR="00EB6383">
        <w:instrText xml:space="preserve"> REF _Ref449714857 \r \h </w:instrText>
      </w:r>
      <w:r w:rsidR="00EB6383">
        <w:fldChar w:fldCharType="separate"/>
      </w:r>
      <w:r w:rsidR="002E4070">
        <w:t>9.5.9</w:t>
      </w:r>
      <w:r w:rsidR="00EB6383">
        <w:fldChar w:fldCharType="end"/>
      </w:r>
      <w:r w:rsidR="00EB6383">
        <w:t>)</w:t>
      </w:r>
      <w:r w:rsidR="00AE1F92" w:rsidRPr="0093420E">
        <w:t xml:space="preserve"> and </w:t>
      </w:r>
      <w:r w:rsidR="006B75D3">
        <w:t>send</w:t>
      </w:r>
      <w:r w:rsidR="00AE1F92" w:rsidRPr="0093420E">
        <w:t xml:space="preserve"> it to </w:t>
      </w:r>
      <w:r w:rsidRPr="0093420E">
        <w:t>neighboring</w:t>
      </w:r>
      <w:r w:rsidR="00AE1F92" w:rsidRPr="0093420E">
        <w:t xml:space="preserve"> coordinators </w:t>
      </w:r>
      <w:r w:rsidR="00681D78">
        <w:t xml:space="preserve">that are connected to the prospective coordinator </w:t>
      </w:r>
      <w:r w:rsidR="00AE1F92" w:rsidRPr="0093420E">
        <w:t>through the backhaul</w:t>
      </w:r>
      <w:r w:rsidR="008D15D8" w:rsidRPr="0093420E">
        <w:t xml:space="preserve">. After the </w:t>
      </w:r>
      <w:r w:rsidR="00681D78">
        <w:t xml:space="preserve">prospective </w:t>
      </w:r>
      <w:r w:rsidR="008D15D8" w:rsidRPr="0093420E">
        <w:t>coordinator transmitted</w:t>
      </w:r>
      <w:r w:rsidR="00AE1F92" w:rsidRPr="0093420E">
        <w:t xml:space="preserve"> the </w:t>
      </w:r>
      <w:r w:rsidR="008324C1" w:rsidRPr="0093420E">
        <w:t>scan-over-backhaul</w:t>
      </w:r>
      <w:r w:rsidR="00AE1F92" w:rsidRPr="0093420E">
        <w:t xml:space="preserve"> request command, it shall enable its receiver </w:t>
      </w:r>
      <w:r w:rsidR="008D15D8" w:rsidRPr="0093420E">
        <w:t xml:space="preserve">(on the backhaul) </w:t>
      </w:r>
      <w:r w:rsidR="00AE1F92" w:rsidRPr="0093420E">
        <w:t xml:space="preserve">to receive </w:t>
      </w:r>
      <w:r w:rsidRPr="0093420E">
        <w:t>scan-over-backhaul</w:t>
      </w:r>
      <w:r w:rsidR="00AE1F92" w:rsidRPr="0093420E">
        <w:t xml:space="preserve"> confirmation commands </w:t>
      </w:r>
      <w:r w:rsidRPr="0093420E">
        <w:t>(as spe</w:t>
      </w:r>
      <w:r w:rsidR="008D15D8" w:rsidRPr="0093420E">
        <w:t xml:space="preserve">cified in </w:t>
      </w:r>
      <w:r w:rsidR="008D15D8" w:rsidRPr="0093420E">
        <w:fldChar w:fldCharType="begin"/>
      </w:r>
      <w:r w:rsidR="008D15D8" w:rsidRPr="0093420E">
        <w:instrText xml:space="preserve"> REF _Ref449542133 \r \h  \* MERGEFORMAT </w:instrText>
      </w:r>
      <w:r w:rsidR="008D15D8" w:rsidRPr="0093420E">
        <w:fldChar w:fldCharType="separate"/>
      </w:r>
      <w:r w:rsidR="002E4070">
        <w:t>9.5.10</w:t>
      </w:r>
      <w:r w:rsidR="008D15D8" w:rsidRPr="0093420E">
        <w:fldChar w:fldCharType="end"/>
      </w:r>
      <w:r w:rsidRPr="0093420E">
        <w:t xml:space="preserve">) </w:t>
      </w:r>
      <w:r w:rsidR="00AE1F92" w:rsidRPr="0093420E">
        <w:t xml:space="preserve">sent by other coordinators for ScanDuration. Coordinators that have received the </w:t>
      </w:r>
      <w:r w:rsidRPr="0093420E">
        <w:t>scan-over-backhaul</w:t>
      </w:r>
      <w:r w:rsidR="00AE1F92" w:rsidRPr="0093420E">
        <w:t xml:space="preserve"> request command through the backhaul shall respond with a scan</w:t>
      </w:r>
      <w:r w:rsidRPr="0093420E">
        <w:t>-over-backhaul</w:t>
      </w:r>
      <w:r w:rsidR="00AE1F92" w:rsidRPr="0093420E">
        <w:t xml:space="preserve"> confirmation command, with its own VPAN descriptor embedded in it. When the MLME of the prospective coordinator receives a </w:t>
      </w:r>
      <w:r w:rsidR="008324C1" w:rsidRPr="0093420E">
        <w:t>scan-over-backhaul</w:t>
      </w:r>
      <w:r w:rsidR="00AE1F92" w:rsidRPr="0093420E">
        <w:t xml:space="preserve"> confirmation command, it shall record the information contained in the unique </w:t>
      </w:r>
      <w:r w:rsidR="008324C1" w:rsidRPr="0093420E">
        <w:t>scan-over-backhaul</w:t>
      </w:r>
      <w:r w:rsidR="00AE1F92" w:rsidRPr="0093420E">
        <w:t xml:space="preserve"> confirmation command in a </w:t>
      </w:r>
      <w:r w:rsidR="006B75D3">
        <w:t xml:space="preserve">local </w:t>
      </w:r>
      <w:r w:rsidR="00AE1F92" w:rsidRPr="0093420E">
        <w:t xml:space="preserve">neighboring VPAN descriptor list. A </w:t>
      </w:r>
      <w:r w:rsidR="008324C1" w:rsidRPr="0093420E">
        <w:t>scan-over-backhaul</w:t>
      </w:r>
      <w:r w:rsidR="00AE1F92" w:rsidRPr="0093420E">
        <w:t xml:space="preserve"> confirmation command frame shall be assumed to be unique if it contains both a VPAN ID and a source address that has not been seen before. When the ScanDuration time expires, the MLME of the prospective coordinator shall report the </w:t>
      </w:r>
      <w:r w:rsidR="006B75D3">
        <w:t xml:space="preserve">local </w:t>
      </w:r>
      <w:r w:rsidR="00AE1F92" w:rsidRPr="0093420E">
        <w:t>neighboring VPAN descriptor list to the next higher layer by issuing a MLME-SCAN.confirm primitive.</w:t>
      </w:r>
    </w:p>
    <w:p w14:paraId="7B633A19" w14:textId="5307EE53" w:rsidR="00AE1F92" w:rsidRPr="0093420E" w:rsidRDefault="00EC6C33" w:rsidP="00EC6C33">
      <w:pPr>
        <w:pStyle w:val="Heading4"/>
        <w:spacing w:after="240"/>
        <w:rPr>
          <w:lang w:eastAsia="zh-CN"/>
        </w:rPr>
      </w:pPr>
      <w:bookmarkStart w:id="13" w:name="_Ref449449991"/>
      <w:r w:rsidRPr="0093420E">
        <w:rPr>
          <w:rFonts w:hint="eastAsia"/>
          <w:lang w:eastAsia="zh-CN"/>
        </w:rPr>
        <w:t>Establish a VPAN</w:t>
      </w:r>
      <w:bookmarkEnd w:id="13"/>
    </w:p>
    <w:p w14:paraId="46368F0D" w14:textId="3D723A0F" w:rsidR="00EC6C33" w:rsidRPr="0093420E" w:rsidRDefault="00EC6C33" w:rsidP="00561B77">
      <w:pPr>
        <w:spacing w:after="240"/>
      </w:pPr>
      <w:r w:rsidRPr="0093420E">
        <w:t>A prospective coordinator shall perform the following procedures to establish a VPAN.</w:t>
      </w:r>
    </w:p>
    <w:p w14:paraId="361AB84B" w14:textId="2F14D787" w:rsidR="00EC6C33" w:rsidRPr="0093420E" w:rsidRDefault="00EC6C33" w:rsidP="00561B77">
      <w:pPr>
        <w:spacing w:after="240"/>
      </w:pPr>
      <w:r w:rsidRPr="0093420E">
        <w:t>On receipt of the primitive MLME-RESET.request</w:t>
      </w:r>
      <w:r w:rsidR="00955079" w:rsidRPr="0093420E">
        <w:t xml:space="preserve"> (see </w:t>
      </w:r>
      <w:r w:rsidR="00955079" w:rsidRPr="0093420E">
        <w:fldChar w:fldCharType="begin"/>
      </w:r>
      <w:r w:rsidR="00955079" w:rsidRPr="0093420E">
        <w:instrText xml:space="preserve"> REF _Ref449597852 \r \h </w:instrText>
      </w:r>
      <w:r w:rsidR="0093420E">
        <w:instrText xml:space="preserve"> \* MERGEFORMAT </w:instrText>
      </w:r>
      <w:r w:rsidR="00955079" w:rsidRPr="0093420E">
        <w:fldChar w:fldCharType="separate"/>
      </w:r>
      <w:r w:rsidR="002E4070">
        <w:t>10.2.11.1</w:t>
      </w:r>
      <w:r w:rsidR="00955079" w:rsidRPr="0093420E">
        <w:fldChar w:fldCharType="end"/>
      </w:r>
      <w:r w:rsidR="00955079" w:rsidRPr="0093420E">
        <w:t>)</w:t>
      </w:r>
      <w:r w:rsidRPr="0093420E">
        <w:t xml:space="preserve">, the MLME of the </w:t>
      </w:r>
      <w:r w:rsidR="00FF5D26" w:rsidRPr="0093420E">
        <w:t>prospective coordinator</w:t>
      </w:r>
      <w:r w:rsidRPr="0093420E">
        <w:t xml:space="preserve"> shall turn off the transceiver by issuing a PLME-SET-TRX-STATE.request to the PHY layer, and then the MAC sublayer is set to its initial conditions, clearing all internal variables to their default values.</w:t>
      </w:r>
    </w:p>
    <w:p w14:paraId="3A1CF588" w14:textId="4D9D2EE8" w:rsidR="00EC6C33" w:rsidRPr="0093420E" w:rsidRDefault="00EC6C33" w:rsidP="00561B77">
      <w:pPr>
        <w:spacing w:after="240"/>
      </w:pPr>
      <w:r w:rsidRPr="0093420E">
        <w:t xml:space="preserve">The MLME of the device shall respond with a MLME-RESET.confirm primitive </w:t>
      </w:r>
      <w:r w:rsidR="00955079" w:rsidRPr="0093420E">
        <w:t xml:space="preserve">(see </w:t>
      </w:r>
      <w:r w:rsidR="00955079" w:rsidRPr="0093420E">
        <w:fldChar w:fldCharType="begin"/>
      </w:r>
      <w:r w:rsidR="00955079" w:rsidRPr="0093420E">
        <w:instrText xml:space="preserve"> REF _Ref449597921 \r \h </w:instrText>
      </w:r>
      <w:r w:rsidR="0093420E">
        <w:instrText xml:space="preserve"> \* MERGEFORMAT </w:instrText>
      </w:r>
      <w:r w:rsidR="00955079" w:rsidRPr="0093420E">
        <w:fldChar w:fldCharType="separate"/>
      </w:r>
      <w:r w:rsidR="002E4070">
        <w:t>10.2.11.2</w:t>
      </w:r>
      <w:r w:rsidR="00955079" w:rsidRPr="0093420E">
        <w:fldChar w:fldCharType="end"/>
      </w:r>
      <w:r w:rsidR="00955079" w:rsidRPr="0093420E">
        <w:t xml:space="preserve">) </w:t>
      </w:r>
      <w:r w:rsidRPr="0093420E">
        <w:t>to notify the next higher layer the result of the reset operation.</w:t>
      </w:r>
    </w:p>
    <w:p w14:paraId="0404258C" w14:textId="5CF16074" w:rsidR="00EC6C33" w:rsidRPr="00681D78" w:rsidRDefault="00EC6C33" w:rsidP="00561B77">
      <w:pPr>
        <w:spacing w:after="240"/>
      </w:pPr>
      <w:r w:rsidRPr="0093420E">
        <w:lastRenderedPageBreak/>
        <w:t xml:space="preserve">After the reset, the next higher layer </w:t>
      </w:r>
      <w:r w:rsidR="00681D78">
        <w:t xml:space="preserve">of the prospective coordinator </w:t>
      </w:r>
      <w:r w:rsidRPr="0093420E">
        <w:t xml:space="preserve">shall issue a MLME-SCAN.request primitive </w:t>
      </w:r>
      <w:r w:rsidR="00955079" w:rsidRPr="0093420E">
        <w:t xml:space="preserve">(see </w:t>
      </w:r>
      <w:r w:rsidR="00955079" w:rsidRPr="0093420E">
        <w:fldChar w:fldCharType="begin"/>
      </w:r>
      <w:r w:rsidR="00955079" w:rsidRPr="0093420E">
        <w:instrText xml:space="preserve"> REF _Ref449535970 \r \h </w:instrText>
      </w:r>
      <w:r w:rsidR="0093420E">
        <w:instrText xml:space="preserve"> \* MERGEFORMAT </w:instrText>
      </w:r>
      <w:r w:rsidR="00955079" w:rsidRPr="0093420E">
        <w:fldChar w:fldCharType="separate"/>
      </w:r>
      <w:r w:rsidR="002E4070">
        <w:t>10.2.3.1</w:t>
      </w:r>
      <w:r w:rsidR="00955079" w:rsidRPr="0093420E">
        <w:fldChar w:fldCharType="end"/>
      </w:r>
      <w:r w:rsidR="00955079" w:rsidRPr="0093420E">
        <w:t xml:space="preserve">) </w:t>
      </w:r>
      <w:r w:rsidRPr="0093420E">
        <w:t>to require the MLME to perform a scan to discover other VPANs in its vicinity. Two typ</w:t>
      </w:r>
      <w:r w:rsidR="00561B77" w:rsidRPr="0093420E">
        <w:t xml:space="preserve">es of scan may be performed. If inter-coordinator communication over backhaul is feasible, then a </w:t>
      </w:r>
      <w:r w:rsidR="008324C1" w:rsidRPr="0093420E">
        <w:t>scan-over-backhaul</w:t>
      </w:r>
      <w:r w:rsidR="00561B77" w:rsidRPr="0093420E">
        <w:t xml:space="preserve"> is performed. Otherwise,</w:t>
      </w:r>
      <w:r w:rsidRPr="0093420E">
        <w:t xml:space="preserve"> a passive scan shall be performed. The specific scan type shall be indicated by the next higher layer in the MLME-SCAN.request primitive. After the requested scan is done, the MLME shall issue a </w:t>
      </w:r>
      <w:r w:rsidRPr="00681D78">
        <w:t xml:space="preserve">MLME-SCAN.confirm primitive </w:t>
      </w:r>
      <w:r w:rsidR="00955079" w:rsidRPr="00681D78">
        <w:t xml:space="preserve">(see </w:t>
      </w:r>
      <w:r w:rsidR="00955079" w:rsidRPr="00681D78">
        <w:fldChar w:fldCharType="begin"/>
      </w:r>
      <w:r w:rsidR="00955079" w:rsidRPr="00681D78">
        <w:instrText xml:space="preserve"> REF _Ref449536103 \r \h </w:instrText>
      </w:r>
      <w:r w:rsidR="0093420E" w:rsidRPr="00681D78">
        <w:instrText xml:space="preserve"> \* MERGEFORMAT </w:instrText>
      </w:r>
      <w:r w:rsidR="00955079" w:rsidRPr="00681D78">
        <w:fldChar w:fldCharType="separate"/>
      </w:r>
      <w:r w:rsidR="002E4070" w:rsidRPr="00681D78">
        <w:t>10.2.3.2</w:t>
      </w:r>
      <w:r w:rsidR="00955079" w:rsidRPr="00681D78">
        <w:fldChar w:fldCharType="end"/>
      </w:r>
      <w:r w:rsidR="00955079" w:rsidRPr="00681D78">
        <w:t xml:space="preserve">) </w:t>
      </w:r>
      <w:r w:rsidRPr="00681D78">
        <w:t>to report the result of the scan.</w:t>
      </w:r>
    </w:p>
    <w:p w14:paraId="41372821" w14:textId="0D839769" w:rsidR="00681D78" w:rsidRPr="00681D78" w:rsidRDefault="00681D78" w:rsidP="00681D78">
      <w:pPr>
        <w:spacing w:after="240"/>
      </w:pPr>
      <w:r w:rsidRPr="00216127">
        <w:t xml:space="preserve">The next higher layer </w:t>
      </w:r>
      <w:r w:rsidRPr="00216127">
        <w:rPr>
          <w:rFonts w:eastAsiaTheme="minorEastAsia"/>
          <w:lang w:eastAsia="zh-CN"/>
        </w:rPr>
        <w:t xml:space="preserve">of the prospective coordinator </w:t>
      </w:r>
      <w:r w:rsidRPr="00216127">
        <w:t xml:space="preserve">shall select a VPAN ID and the short address of the coordinator based on the </w:t>
      </w:r>
      <w:r w:rsidRPr="00216127">
        <w:rPr>
          <w:rFonts w:eastAsiaTheme="minorEastAsia"/>
          <w:lang w:eastAsia="zh-CN"/>
        </w:rPr>
        <w:t xml:space="preserve">VPAN IDs </w:t>
      </w:r>
      <w:r w:rsidRPr="00216127">
        <w:t>and the short address</w:t>
      </w:r>
      <w:r w:rsidRPr="00216127">
        <w:rPr>
          <w:rFonts w:eastAsiaTheme="minorEastAsia"/>
          <w:lang w:eastAsia="zh-CN"/>
        </w:rPr>
        <w:t>es</w:t>
      </w:r>
      <w:r w:rsidRPr="00216127">
        <w:rPr>
          <w:rFonts w:eastAsiaTheme="minorEastAsia" w:hint="eastAsia"/>
          <w:lang w:eastAsia="zh-CN"/>
        </w:rPr>
        <w:t xml:space="preserve"> </w:t>
      </w:r>
      <w:r w:rsidRPr="00216127">
        <w:rPr>
          <w:rFonts w:eastAsiaTheme="minorEastAsia"/>
          <w:lang w:eastAsia="zh-CN"/>
        </w:rPr>
        <w:t>recorded in the local neighboring VPANs descriptor list obtained via the scan</w:t>
      </w:r>
      <w:r w:rsidRPr="00216127">
        <w:t xml:space="preserve"> once it has received the MLME-SCAN.confirm. </w:t>
      </w:r>
      <w:r w:rsidR="00216127" w:rsidRPr="00216127">
        <w:rPr>
          <w:rFonts w:eastAsiaTheme="minorEastAsia"/>
        </w:rPr>
        <w:t>T</w:t>
      </w:r>
      <w:r w:rsidRPr="00216127">
        <w:rPr>
          <w:rFonts w:eastAsiaTheme="minorEastAsia"/>
        </w:rPr>
        <w:t xml:space="preserve">he MLME of the </w:t>
      </w:r>
      <w:r w:rsidRPr="00216127">
        <w:rPr>
          <w:rFonts w:eastAsiaTheme="minorEastAsia" w:hint="eastAsia"/>
          <w:lang w:eastAsia="zh-CN"/>
        </w:rPr>
        <w:t xml:space="preserve">prospective </w:t>
      </w:r>
      <w:r w:rsidRPr="00216127">
        <w:rPr>
          <w:rFonts w:eastAsiaTheme="minorEastAsia"/>
        </w:rPr>
        <w:t xml:space="preserve">coordinator shall select </w:t>
      </w:r>
      <w:r w:rsidRPr="00216127">
        <w:rPr>
          <w:rFonts w:eastAsiaTheme="minorEastAsia" w:hint="eastAsia"/>
        </w:rPr>
        <w:t xml:space="preserve">a </w:t>
      </w:r>
      <w:r w:rsidRPr="00216127">
        <w:rPr>
          <w:rFonts w:eastAsiaTheme="minorEastAsia"/>
        </w:rPr>
        <w:t xml:space="preserve">VPAN ID </w:t>
      </w:r>
      <w:r w:rsidRPr="00216127">
        <w:rPr>
          <w:rFonts w:eastAsiaTheme="minorEastAsia" w:hint="eastAsia"/>
          <w:lang w:eastAsia="zh-CN"/>
        </w:rPr>
        <w:t xml:space="preserve">and short address </w:t>
      </w:r>
      <w:r w:rsidRPr="00216127">
        <w:rPr>
          <w:rFonts w:eastAsiaTheme="minorEastAsia"/>
        </w:rPr>
        <w:t>t</w:t>
      </w:r>
      <w:r w:rsidRPr="00216127">
        <w:rPr>
          <w:rFonts w:eastAsiaTheme="minorEastAsia" w:hint="eastAsia"/>
        </w:rPr>
        <w:t xml:space="preserve">hat </w:t>
      </w:r>
      <w:r w:rsidRPr="00216127">
        <w:rPr>
          <w:rFonts w:eastAsiaTheme="minorEastAsia" w:hint="eastAsia"/>
          <w:lang w:eastAsia="zh-CN"/>
        </w:rPr>
        <w:t>are</w:t>
      </w:r>
      <w:r w:rsidRPr="00216127">
        <w:rPr>
          <w:rFonts w:eastAsiaTheme="minorEastAsia"/>
        </w:rPr>
        <w:t xml:space="preserve"> different from the VPAN IDs </w:t>
      </w:r>
      <w:r w:rsidRPr="00216127">
        <w:rPr>
          <w:rFonts w:eastAsiaTheme="minorEastAsia" w:hint="eastAsia"/>
          <w:lang w:eastAsia="zh-CN"/>
        </w:rPr>
        <w:t>and short addressed obtained via the scan</w:t>
      </w:r>
      <w:r w:rsidRPr="00216127">
        <w:rPr>
          <w:rFonts w:eastAsiaTheme="minorEastAsia"/>
        </w:rPr>
        <w:t>.</w:t>
      </w:r>
      <w:r w:rsidRPr="00216127">
        <w:rPr>
          <w:rFonts w:eastAsiaTheme="minorEastAsia" w:hint="eastAsia"/>
          <w:lang w:eastAsia="zh-CN"/>
        </w:rPr>
        <w:t xml:space="preserve"> </w:t>
      </w:r>
      <w:r w:rsidRPr="00216127">
        <w:t xml:space="preserve">Then the next higher layer shall provide the selected VPAN ID and short address to the MLME by issuing a MLME-START.request primitive (see </w:t>
      </w:r>
      <w:r w:rsidRPr="00216127">
        <w:fldChar w:fldCharType="begin"/>
      </w:r>
      <w:r w:rsidRPr="00216127">
        <w:instrText xml:space="preserve"> REF _Ref449636869 \r \h  \* MERGEFORMAT </w:instrText>
      </w:r>
      <w:r w:rsidRPr="00216127">
        <w:fldChar w:fldCharType="separate"/>
      </w:r>
      <w:r w:rsidRPr="00216127">
        <w:t>10.2.7.1</w:t>
      </w:r>
      <w:r w:rsidRPr="00216127">
        <w:fldChar w:fldCharType="end"/>
      </w:r>
      <w:r w:rsidRPr="00216127">
        <w:t>).</w:t>
      </w:r>
    </w:p>
    <w:p w14:paraId="2E2115BF" w14:textId="0D09B488" w:rsidR="00EC6C33" w:rsidRDefault="006B75D3" w:rsidP="00561B77">
      <w:pPr>
        <w:spacing w:after="240"/>
      </w:pPr>
      <w:r w:rsidRPr="0093420E">
        <w:t xml:space="preserve">On receipt of the MLME-START.request, the MLME </w:t>
      </w:r>
      <w:r w:rsidR="00681D78">
        <w:t xml:space="preserve">of the prospective coordinator </w:t>
      </w:r>
      <w:r w:rsidRPr="0093420E">
        <w:t>shall start a superframe and broadcast beacon frames</w:t>
      </w:r>
      <w:r>
        <w:rPr>
          <w:rFonts w:eastAsiaTheme="minorEastAsia" w:hint="eastAsia"/>
          <w:lang w:eastAsia="zh-CN"/>
        </w:rPr>
        <w:t xml:space="preserve"> with the selected parameters</w:t>
      </w:r>
      <w:r w:rsidRPr="0093420E">
        <w:t xml:space="preserve"> </w:t>
      </w:r>
      <w:r w:rsidR="00681D78">
        <w:t xml:space="preserve">(e.g., VPAN ID, short address) </w:t>
      </w:r>
      <w:r w:rsidRPr="0093420E">
        <w:t>periodically.</w:t>
      </w:r>
      <w:r w:rsidR="00EC6C33" w:rsidRPr="0093420E">
        <w:t xml:space="preserve"> </w:t>
      </w:r>
    </w:p>
    <w:p w14:paraId="5358861F" w14:textId="4D36C151" w:rsidR="00C87176" w:rsidRDefault="00C87176" w:rsidP="00561B77">
      <w:pPr>
        <w:spacing w:after="240"/>
        <w:rPr>
          <w:rFonts w:eastAsiaTheme="minorEastAsia"/>
          <w:lang w:eastAsia="zh-CN"/>
        </w:rPr>
      </w:pPr>
      <w:r>
        <w:rPr>
          <w:rFonts w:eastAsiaTheme="minorEastAsia"/>
          <w:noProof/>
          <w:lang w:eastAsia="zh-CN"/>
        </w:rPr>
        <w:drawing>
          <wp:inline distT="0" distB="0" distL="0" distR="0" wp14:anchorId="48A324D4" wp14:editId="54F60B84">
            <wp:extent cx="5943600" cy="4784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PAN_establish.emf"/>
                    <pic:cNvPicPr/>
                  </pic:nvPicPr>
                  <pic:blipFill>
                    <a:blip r:embed="rId15">
                      <a:extLst>
                        <a:ext uri="{28A0092B-C50C-407E-A947-70E740481C1C}">
                          <a14:useLocalDpi xmlns:a14="http://schemas.microsoft.com/office/drawing/2010/main" val="0"/>
                        </a:ext>
                      </a:extLst>
                    </a:blip>
                    <a:stretch>
                      <a:fillRect/>
                    </a:stretch>
                  </pic:blipFill>
                  <pic:spPr>
                    <a:xfrm>
                      <a:off x="0" y="0"/>
                      <a:ext cx="5943600" cy="4784090"/>
                    </a:xfrm>
                    <a:prstGeom prst="rect">
                      <a:avLst/>
                    </a:prstGeom>
                  </pic:spPr>
                </pic:pic>
              </a:graphicData>
            </a:graphic>
          </wp:inline>
        </w:drawing>
      </w:r>
    </w:p>
    <w:p w14:paraId="7E24BB50" w14:textId="02D6B9F9" w:rsidR="00C87176" w:rsidRPr="006B75D3" w:rsidRDefault="00C87176" w:rsidP="00C87176">
      <w:pPr>
        <w:pStyle w:val="Caption"/>
        <w:spacing w:after="240"/>
        <w:jc w:val="center"/>
        <w:rPr>
          <w:rFonts w:eastAsiaTheme="minorEastAsia"/>
          <w:lang w:eastAsia="zh-CN"/>
        </w:rPr>
      </w:pPr>
      <w:r>
        <w:lastRenderedPageBreak/>
        <w:t xml:space="preserve">Figure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noBreakHyphen/>
      </w:r>
      <w:r w:rsidR="00F041E2">
        <w:fldChar w:fldCharType="begin"/>
      </w:r>
      <w:r w:rsidR="00F041E2">
        <w:instrText xml:space="preserve"> SEQ Figure \* ARABIC \s 1 </w:instrText>
      </w:r>
      <w:r w:rsidR="00F041E2">
        <w:fldChar w:fldCharType="separate"/>
      </w:r>
      <w:r w:rsidR="002E4070">
        <w:rPr>
          <w:noProof/>
        </w:rPr>
        <w:t>2</w:t>
      </w:r>
      <w:r w:rsidR="00F041E2">
        <w:rPr>
          <w:noProof/>
        </w:rPr>
        <w:fldChar w:fldCharType="end"/>
      </w:r>
      <w:r>
        <w:t xml:space="preserve"> VPAN establishment procedure</w:t>
      </w:r>
    </w:p>
    <w:p w14:paraId="3CC755E2" w14:textId="6E743F0B" w:rsidR="00EC6C33" w:rsidRPr="0093420E" w:rsidRDefault="00494A4E" w:rsidP="00494A4E">
      <w:pPr>
        <w:pStyle w:val="Heading3"/>
        <w:spacing w:after="240"/>
      </w:pPr>
      <w:bookmarkStart w:id="14" w:name="_Toc447101783"/>
      <w:r w:rsidRPr="0093420E">
        <w:t>Association and disassociation</w:t>
      </w:r>
      <w:bookmarkEnd w:id="14"/>
    </w:p>
    <w:p w14:paraId="7CA37E7B" w14:textId="27382DB2" w:rsidR="00494A4E" w:rsidRPr="0093420E" w:rsidRDefault="00494A4E" w:rsidP="00494A4E">
      <w:pPr>
        <w:pStyle w:val="Heading4"/>
        <w:spacing w:after="240"/>
      </w:pPr>
      <w:r w:rsidRPr="0093420E">
        <w:rPr>
          <w:rFonts w:hint="eastAsia"/>
        </w:rPr>
        <w:t>Association</w:t>
      </w:r>
    </w:p>
    <w:p w14:paraId="5431B11B" w14:textId="77777777" w:rsidR="008B7E5B" w:rsidRPr="0093420E" w:rsidRDefault="008B7E5B" w:rsidP="008B7E5B">
      <w:pPr>
        <w:spacing w:after="240"/>
      </w:pPr>
      <w:r w:rsidRPr="0093420E">
        <w:t xml:space="preserve">A device shall perform a passive scan procedure (see </w:t>
      </w:r>
      <w:r>
        <w:fldChar w:fldCharType="begin"/>
      </w:r>
      <w:r>
        <w:instrText xml:space="preserve"> REF _Ref449455733 \r \h  \* MERGEFORMAT </w:instrText>
      </w:r>
      <w:r>
        <w:fldChar w:fldCharType="separate"/>
      </w:r>
      <w:r w:rsidR="002E4070">
        <w:t>8.2.2.1</w:t>
      </w:r>
      <w:r>
        <w:fldChar w:fldCharType="end"/>
      </w:r>
      <w:r w:rsidRPr="0093420E">
        <w:t xml:space="preserve">) after it is powered on. The results of the channel scan would have then been used for choosing a suitable VPAN. The algorithm for selecting a suitable VPAN with which to associate from the </w:t>
      </w:r>
      <w:r>
        <w:rPr>
          <w:rFonts w:eastAsiaTheme="minorEastAsia" w:hint="eastAsia"/>
          <w:lang w:eastAsia="zh-CN"/>
        </w:rPr>
        <w:t>neighboring</w:t>
      </w:r>
      <w:r w:rsidRPr="0093420E">
        <w:t xml:space="preserve"> VPAN</w:t>
      </w:r>
      <w:r>
        <w:rPr>
          <w:rFonts w:eastAsiaTheme="minorEastAsia" w:hint="eastAsia"/>
          <w:lang w:eastAsia="zh-CN"/>
        </w:rPr>
        <w:t>s</w:t>
      </w:r>
      <w:r w:rsidRPr="0093420E">
        <w:t xml:space="preserve"> descriptor</w:t>
      </w:r>
      <w:r>
        <w:rPr>
          <w:rFonts w:eastAsiaTheme="minorEastAsia" w:hint="eastAsia"/>
          <w:lang w:eastAsia="zh-CN"/>
        </w:rPr>
        <w:t xml:space="preserve"> list</w:t>
      </w:r>
      <w:r w:rsidRPr="0093420E">
        <w:t xml:space="preserve"> returned from the </w:t>
      </w:r>
      <w:r>
        <w:rPr>
          <w:rFonts w:eastAsiaTheme="minorEastAsia" w:hint="eastAsia"/>
          <w:lang w:eastAsia="zh-CN"/>
        </w:rPr>
        <w:t>passive</w:t>
      </w:r>
      <w:r w:rsidRPr="0093420E">
        <w:t xml:space="preserve"> scan procedure is out of the scope of this standard.</w:t>
      </w:r>
    </w:p>
    <w:p w14:paraId="65EE80C7" w14:textId="07FFF26E" w:rsidR="0052708F" w:rsidRPr="0093420E" w:rsidRDefault="0052708F" w:rsidP="003414E4">
      <w:pPr>
        <w:spacing w:after="240"/>
      </w:pPr>
      <w:r w:rsidRPr="0093420E">
        <w:t xml:space="preserve">Following the selection of a VPAN with which to associate, the next higher layers shall request through the MLME-ASSOCIATE.request primitive </w:t>
      </w:r>
      <w:r w:rsidR="00CA4496" w:rsidRPr="0093420E">
        <w:t xml:space="preserve">(see </w:t>
      </w:r>
      <w:r w:rsidR="00CA4496" w:rsidRPr="0093420E">
        <w:fldChar w:fldCharType="begin"/>
      </w:r>
      <w:r w:rsidR="00CA4496" w:rsidRPr="0093420E">
        <w:instrText xml:space="preserve"> REF _Ref449599369 \r \h </w:instrText>
      </w:r>
      <w:r w:rsidR="003414E4" w:rsidRPr="0093420E">
        <w:instrText xml:space="preserve"> \* MERGEFORMAT </w:instrText>
      </w:r>
      <w:r w:rsidR="00CA4496" w:rsidRPr="0093420E">
        <w:fldChar w:fldCharType="separate"/>
      </w:r>
      <w:r w:rsidR="002E4070">
        <w:t>10.2.1.1</w:t>
      </w:r>
      <w:r w:rsidR="00CA4496" w:rsidRPr="0093420E">
        <w:fldChar w:fldCharType="end"/>
      </w:r>
      <w:r w:rsidR="00CA4496" w:rsidRPr="0093420E">
        <w:t xml:space="preserve">) </w:t>
      </w:r>
      <w:r w:rsidRPr="0093420E">
        <w:t>that the MLME configures the PHY and MAC PIB attributes to the values necessary for association.</w:t>
      </w:r>
    </w:p>
    <w:p w14:paraId="09CF2D69" w14:textId="77777777" w:rsidR="0052708F" w:rsidRPr="0093420E" w:rsidRDefault="0052708F" w:rsidP="003414E4">
      <w:pPr>
        <w:spacing w:after="240"/>
      </w:pPr>
      <w:r w:rsidRPr="0093420E">
        <w:t>A coordinator shall allow association only if macAssociationPermit is set to TRUE. Similarly, a device should attempt to associate only with a VPAN through a coordinator that is currently allowing association, as indicated in the results of the scanning procedure. If a coordinator with macAssociationPermit set to FALSE receives an association request command from a device, the command shall be rejected.</w:t>
      </w:r>
    </w:p>
    <w:p w14:paraId="6C0DC3D3" w14:textId="1DBAEDA3" w:rsidR="0052708F" w:rsidRPr="0093420E" w:rsidRDefault="0052708F" w:rsidP="003414E4">
      <w:pPr>
        <w:spacing w:after="240"/>
      </w:pPr>
      <w:r w:rsidRPr="0093420E">
        <w:t xml:space="preserve">The MAC sub-layer of an unassociated device shall initiate the association procedure by sending </w:t>
      </w:r>
      <w:r w:rsidR="00550149" w:rsidRPr="0093420E">
        <w:t xml:space="preserve">an association request command (see </w:t>
      </w:r>
      <w:r w:rsidR="00550149" w:rsidRPr="0093420E">
        <w:fldChar w:fldCharType="begin"/>
      </w:r>
      <w:r w:rsidR="00550149" w:rsidRPr="0093420E">
        <w:instrText xml:space="preserve"> REF _Ref449533064 \r \h  \* MERGEFORMAT </w:instrText>
      </w:r>
      <w:r w:rsidR="00550149" w:rsidRPr="0093420E">
        <w:fldChar w:fldCharType="separate"/>
      </w:r>
      <w:r w:rsidR="002E4070">
        <w:t>9.5.1</w:t>
      </w:r>
      <w:r w:rsidR="00550149" w:rsidRPr="0093420E">
        <w:fldChar w:fldCharType="end"/>
      </w:r>
      <w:r w:rsidR="00550149" w:rsidRPr="0093420E">
        <w:t>)</w:t>
      </w:r>
      <w:r w:rsidRPr="0093420E">
        <w:t xml:space="preserve"> to the coordinator of an existing VPAN. </w:t>
      </w:r>
    </w:p>
    <w:p w14:paraId="671E55B5" w14:textId="41A0B7A0" w:rsidR="0052708F" w:rsidRPr="0093420E" w:rsidRDefault="0052708F" w:rsidP="003414E4">
      <w:pPr>
        <w:spacing w:after="240"/>
      </w:pPr>
      <w:r w:rsidRPr="0093420E">
        <w:t>Upon the reception of the association request command, the coordinator shall determine if it will accept the association request and reply an association response command</w:t>
      </w:r>
      <w:r w:rsidR="00550149" w:rsidRPr="0093420E">
        <w:t xml:space="preserve"> (see </w:t>
      </w:r>
      <w:r w:rsidR="00550149" w:rsidRPr="0093420E">
        <w:fldChar w:fldCharType="begin"/>
      </w:r>
      <w:r w:rsidR="00550149" w:rsidRPr="0093420E">
        <w:instrText xml:space="preserve"> REF _Ref449533068 \r \h  \* MERGEFORMAT </w:instrText>
      </w:r>
      <w:r w:rsidR="00550149" w:rsidRPr="0093420E">
        <w:fldChar w:fldCharType="separate"/>
      </w:r>
      <w:r w:rsidR="002E4070">
        <w:t>0</w:t>
      </w:r>
      <w:r w:rsidR="00550149" w:rsidRPr="0093420E">
        <w:fldChar w:fldCharType="end"/>
      </w:r>
      <w:r w:rsidR="00550149" w:rsidRPr="0093420E">
        <w:t>)</w:t>
      </w:r>
      <w:r w:rsidRPr="0093420E">
        <w:t xml:space="preserve"> to the device within </w:t>
      </w:r>
      <w:r w:rsidR="00550149" w:rsidRPr="0093420E">
        <w:t>[TBD ms</w:t>
      </w:r>
      <w:r w:rsidR="00440B5F" w:rsidRPr="0093420E">
        <w:t>]</w:t>
      </w:r>
      <w:r w:rsidR="00550149" w:rsidRPr="0093420E">
        <w:t>.</w:t>
      </w:r>
      <w:r w:rsidRPr="0093420E">
        <w:t xml:space="preserve"> The coordinator shall indicate if it accepts the request in the association response command</w:t>
      </w:r>
      <w:r w:rsidR="00550149" w:rsidRPr="0093420E">
        <w:t>.</w:t>
      </w:r>
      <w:r w:rsidRPr="0093420E">
        <w:t xml:space="preserve"> If the the request</w:t>
      </w:r>
      <w:r w:rsidR="00550149" w:rsidRPr="0093420E">
        <w:t xml:space="preserve"> is accepted</w:t>
      </w:r>
      <w:r w:rsidRPr="0093420E">
        <w:t>, a unique short address</w:t>
      </w:r>
      <w:r w:rsidR="00550149" w:rsidRPr="0093420E">
        <w:t xml:space="preserve"> is assigned</w:t>
      </w:r>
      <w:r w:rsidRPr="0093420E">
        <w:t xml:space="preserve"> for the device</w:t>
      </w:r>
      <w:r w:rsidR="00440B5F" w:rsidRPr="0093420E">
        <w:t xml:space="preserve"> in the association response command</w:t>
      </w:r>
      <w:r w:rsidRPr="0093420E">
        <w:t>.</w:t>
      </w:r>
    </w:p>
    <w:p w14:paraId="11CAFBDD" w14:textId="390433D9" w:rsidR="0052708F" w:rsidRPr="0093420E" w:rsidRDefault="0052708F" w:rsidP="003414E4">
      <w:pPr>
        <w:spacing w:after="240"/>
      </w:pPr>
      <w:r w:rsidRPr="0093420E">
        <w:t xml:space="preserve">If the device does not receive the association response command </w:t>
      </w:r>
      <w:r w:rsidR="00440B5F" w:rsidRPr="0093420E">
        <w:t xml:space="preserve">[TBD ms] </w:t>
      </w:r>
      <w:r w:rsidR="00AB6D4F" w:rsidRPr="0093420E">
        <w:t xml:space="preserve">after </w:t>
      </w:r>
      <w:r w:rsidRPr="0093420E">
        <w:t xml:space="preserve">it sent the association request command, it shall resend the request. The maximal retry times is </w:t>
      </w:r>
      <w:r w:rsidR="00440B5F" w:rsidRPr="0093420E">
        <w:t>[</w:t>
      </w:r>
      <w:r w:rsidRPr="0093420E">
        <w:t>4</w:t>
      </w:r>
      <w:r w:rsidR="00440B5F" w:rsidRPr="0093420E">
        <w:t>]</w:t>
      </w:r>
      <w:r w:rsidRPr="0093420E">
        <w:t>.</w:t>
      </w:r>
    </w:p>
    <w:p w14:paraId="332D1179" w14:textId="01041D56" w:rsidR="0052708F" w:rsidRPr="0093420E" w:rsidRDefault="0052708F" w:rsidP="003414E4">
      <w:pPr>
        <w:spacing w:after="240"/>
      </w:pPr>
      <w:r w:rsidRPr="0093420E">
        <w:t xml:space="preserve">During the association process, the PPDU carrying the association request command and the association response command and the corresponding ACK frames shall be modulated using the minimum bandwidth and be sent in the CAP following the channel access rules as described in </w:t>
      </w:r>
      <w:r w:rsidR="00D8230D" w:rsidRPr="0093420E">
        <w:fldChar w:fldCharType="begin"/>
      </w:r>
      <w:r w:rsidR="00D8230D" w:rsidRPr="0093420E">
        <w:instrText xml:space="preserve"> REF _Ref449448857 \r \h </w:instrText>
      </w:r>
      <w:r w:rsidR="003414E4" w:rsidRPr="0093420E">
        <w:instrText xml:space="preserve"> \* MERGEFORMAT </w:instrText>
      </w:r>
      <w:r w:rsidR="00D8230D" w:rsidRPr="0093420E">
        <w:fldChar w:fldCharType="separate"/>
      </w:r>
      <w:r w:rsidR="002E4070">
        <w:t>8.2.1</w:t>
      </w:r>
      <w:r w:rsidR="00D8230D" w:rsidRPr="0093420E">
        <w:fldChar w:fldCharType="end"/>
      </w:r>
      <w:r w:rsidRPr="0093420E">
        <w:t xml:space="preserve">. The device and the coordinator can exchange the capabilities information via the association process, such as the </w:t>
      </w:r>
      <w:r w:rsidR="009753DC" w:rsidRPr="0093420E">
        <w:t xml:space="preserve">modulation </w:t>
      </w:r>
      <w:r w:rsidRPr="0093420E">
        <w:t xml:space="preserve">bandwidths a device can support. </w:t>
      </w:r>
    </w:p>
    <w:p w14:paraId="6B744F2F" w14:textId="178428AE" w:rsidR="00BF7879" w:rsidRPr="0093420E" w:rsidRDefault="00BF7879" w:rsidP="00BF7879">
      <w:pPr>
        <w:pStyle w:val="Heading4"/>
        <w:spacing w:after="240"/>
      </w:pPr>
      <w:bookmarkStart w:id="15" w:name="_Ref449637718"/>
      <w:r w:rsidRPr="0093420E">
        <w:rPr>
          <w:rFonts w:hint="eastAsia"/>
        </w:rPr>
        <w:t>Disassociation</w:t>
      </w:r>
      <w:bookmarkEnd w:id="15"/>
    </w:p>
    <w:p w14:paraId="44195668" w14:textId="66380EE3" w:rsidR="00BF7879" w:rsidRPr="0093420E" w:rsidRDefault="00BF7879" w:rsidP="003414E4">
      <w:pPr>
        <w:spacing w:after="240"/>
      </w:pPr>
      <w:r w:rsidRPr="0093420E">
        <w:t xml:space="preserve">The disassociation procedure is initiated by the next higher layer by issuing the MLME-DISASSOCIATE.request primitive </w:t>
      </w:r>
      <w:r w:rsidR="003414E4" w:rsidRPr="0093420E">
        <w:t xml:space="preserve">(see </w:t>
      </w:r>
      <w:r w:rsidR="003414E4" w:rsidRPr="0093420E">
        <w:fldChar w:fldCharType="begin"/>
      </w:r>
      <w:r w:rsidR="003414E4" w:rsidRPr="0093420E">
        <w:instrText xml:space="preserve"> REF _Ref449602812 \r \h </w:instrText>
      </w:r>
      <w:r w:rsidR="00FC194D" w:rsidRPr="0093420E">
        <w:instrText xml:space="preserve"> \* MERGEFORMAT </w:instrText>
      </w:r>
      <w:r w:rsidR="003414E4" w:rsidRPr="0093420E">
        <w:fldChar w:fldCharType="separate"/>
      </w:r>
      <w:r w:rsidR="002E4070">
        <w:t>10.2.2.1</w:t>
      </w:r>
      <w:r w:rsidR="003414E4" w:rsidRPr="0093420E">
        <w:fldChar w:fldCharType="end"/>
      </w:r>
      <w:r w:rsidR="003414E4" w:rsidRPr="0093420E">
        <w:t xml:space="preserve">) </w:t>
      </w:r>
      <w:r w:rsidRPr="0093420E">
        <w:t>to the MLME.</w:t>
      </w:r>
    </w:p>
    <w:p w14:paraId="1B149A4B" w14:textId="6775DB72" w:rsidR="00BF7879" w:rsidRPr="0093420E" w:rsidRDefault="00BF7879" w:rsidP="003414E4">
      <w:pPr>
        <w:spacing w:after="240"/>
      </w:pPr>
      <w:r w:rsidRPr="0093420E">
        <w:t xml:space="preserve">When a coordinator wants one of its associated devices to leave the VPAN, the coordinator shall send a disassociation notification command frame </w:t>
      </w:r>
      <w:r w:rsidR="003414E4" w:rsidRPr="0093420E">
        <w:t xml:space="preserve">(see </w:t>
      </w:r>
      <w:r w:rsidR="003414E4" w:rsidRPr="0093420E">
        <w:fldChar w:fldCharType="begin"/>
      </w:r>
      <w:r w:rsidR="003414E4" w:rsidRPr="0093420E">
        <w:instrText xml:space="preserve"> REF _Ref449603034 \r \h </w:instrText>
      </w:r>
      <w:r w:rsidR="0093420E">
        <w:instrText xml:space="preserve"> \* MERGEFORMAT </w:instrText>
      </w:r>
      <w:r w:rsidR="003414E4" w:rsidRPr="0093420E">
        <w:fldChar w:fldCharType="separate"/>
      </w:r>
      <w:r w:rsidR="002E4070">
        <w:t>9.5.5</w:t>
      </w:r>
      <w:r w:rsidR="003414E4" w:rsidRPr="0093420E">
        <w:fldChar w:fldCharType="end"/>
      </w:r>
      <w:r w:rsidR="003414E4" w:rsidRPr="0093420E">
        <w:t xml:space="preserve">) </w:t>
      </w:r>
      <w:r w:rsidRPr="0093420E">
        <w:t xml:space="preserve">to the device. The device shall reply a disassociation response command frame </w:t>
      </w:r>
      <w:r w:rsidR="003414E4" w:rsidRPr="0093420E">
        <w:t xml:space="preserve">(see </w:t>
      </w:r>
      <w:r w:rsidR="006578B0" w:rsidRPr="0093420E">
        <w:fldChar w:fldCharType="begin"/>
      </w:r>
      <w:r w:rsidR="006578B0" w:rsidRPr="0093420E">
        <w:instrText xml:space="preserve"> REF _Ref449603743 \r \h </w:instrText>
      </w:r>
      <w:r w:rsidR="0093420E">
        <w:instrText xml:space="preserve"> \* MERGEFORMAT </w:instrText>
      </w:r>
      <w:r w:rsidR="006578B0" w:rsidRPr="0093420E">
        <w:fldChar w:fldCharType="separate"/>
      </w:r>
      <w:r w:rsidR="002E4070">
        <w:t>9.5.6</w:t>
      </w:r>
      <w:r w:rsidR="006578B0" w:rsidRPr="0093420E">
        <w:fldChar w:fldCharType="end"/>
      </w:r>
      <w:r w:rsidR="003414E4" w:rsidRPr="0093420E">
        <w:t xml:space="preserve">) </w:t>
      </w:r>
      <w:r w:rsidRPr="0093420E">
        <w:t xml:space="preserve">to the coordinator </w:t>
      </w:r>
      <w:r w:rsidR="003414E4" w:rsidRPr="0093420E">
        <w:t>within [TBD ms]</w:t>
      </w:r>
      <w:r w:rsidRPr="0093420E">
        <w:t>.</w:t>
      </w:r>
    </w:p>
    <w:p w14:paraId="006FDFCE" w14:textId="461F133F" w:rsidR="00BF7879" w:rsidRPr="0093420E" w:rsidRDefault="00BF7879" w:rsidP="003414E4">
      <w:pPr>
        <w:spacing w:after="240"/>
      </w:pPr>
      <w:r w:rsidRPr="0093420E">
        <w:t xml:space="preserve">If an associated device wants to leave the VPAN, the MLME of the device shall send a disassociation notification command frame to the coordinator. The coordinator shall reply a disassociation response command frame to the device within </w:t>
      </w:r>
      <w:r w:rsidR="003414E4" w:rsidRPr="0093420E">
        <w:t xml:space="preserve">[TBD </w:t>
      </w:r>
      <w:r w:rsidRPr="0093420E">
        <w:t>ms</w:t>
      </w:r>
      <w:r w:rsidR="003414E4" w:rsidRPr="0093420E">
        <w:t>]</w:t>
      </w:r>
      <w:r w:rsidRPr="0093420E">
        <w:t>.</w:t>
      </w:r>
    </w:p>
    <w:p w14:paraId="5EE989EC" w14:textId="77777777" w:rsidR="00BF7879" w:rsidRPr="0093420E" w:rsidRDefault="00BF7879" w:rsidP="003414E4">
      <w:pPr>
        <w:spacing w:after="240"/>
      </w:pPr>
      <w:r w:rsidRPr="0093420E">
        <w:lastRenderedPageBreak/>
        <w:t>After the device disassociated from the VPAN, the coordinator shall release the short address, the Flow_IDs, GTS allocations that has been assigned to the device.</w:t>
      </w:r>
    </w:p>
    <w:p w14:paraId="4B5804C5" w14:textId="77777777" w:rsidR="00BF7879" w:rsidRPr="0093420E" w:rsidRDefault="00BF7879" w:rsidP="00BF7879">
      <w:pPr>
        <w:pStyle w:val="Heading3"/>
        <w:spacing w:after="240"/>
      </w:pPr>
      <w:bookmarkStart w:id="16" w:name="_Toc447101784"/>
      <w:r w:rsidRPr="0093420E">
        <w:t>VPAN Maintenance</w:t>
      </w:r>
      <w:bookmarkEnd w:id="16"/>
    </w:p>
    <w:p w14:paraId="680EB6B5" w14:textId="0D862551" w:rsidR="00BF7879" w:rsidRPr="0093420E" w:rsidRDefault="00BF7879" w:rsidP="00BF7879">
      <w:pPr>
        <w:pStyle w:val="Heading4"/>
        <w:spacing w:after="240"/>
      </w:pPr>
      <w:r w:rsidRPr="0093420E">
        <w:t>VPAN ID conflict</w:t>
      </w:r>
    </w:p>
    <w:p w14:paraId="6E523D09" w14:textId="7F238D94" w:rsidR="00BF7879" w:rsidRPr="0093420E" w:rsidRDefault="00BF7879" w:rsidP="000C5D5B">
      <w:pPr>
        <w:spacing w:after="240"/>
      </w:pPr>
      <w:r w:rsidRPr="0093420E">
        <w:t>In some instances a situation could occur in which two VPANs exist in the same operating space are with the same VPAN ID. If this conflict happens, the coordinator and its devices shall perform the VPAN ID conflict resolution procedure.</w:t>
      </w:r>
    </w:p>
    <w:p w14:paraId="50FD089E" w14:textId="3631C4B8" w:rsidR="00FF4778" w:rsidRPr="0093420E" w:rsidRDefault="00FF4778" w:rsidP="00FF4778">
      <w:pPr>
        <w:pStyle w:val="Heading5"/>
        <w:spacing w:after="240"/>
      </w:pPr>
      <w:bookmarkStart w:id="17" w:name="_Ref449512379"/>
      <w:r w:rsidRPr="0093420E">
        <w:t>VPAN ID conflict detection</w:t>
      </w:r>
      <w:bookmarkEnd w:id="17"/>
      <w:r w:rsidRPr="0093420E">
        <w:t xml:space="preserve"> </w:t>
      </w:r>
    </w:p>
    <w:p w14:paraId="164071DD" w14:textId="77777777" w:rsidR="00FF4778" w:rsidRPr="0093420E" w:rsidRDefault="00FF4778" w:rsidP="000C5D5B">
      <w:pPr>
        <w:spacing w:after="240"/>
      </w:pPr>
      <w:r w:rsidRPr="0093420E">
        <w:t>The VPAN coordinator shall conclude that a VPAN ID conflict is present if either of the following applies:</w:t>
      </w:r>
    </w:p>
    <w:p w14:paraId="415CE44E" w14:textId="77777777" w:rsidR="00FF4778" w:rsidRPr="0093420E" w:rsidRDefault="00FF4778" w:rsidP="000C5D5B">
      <w:pPr>
        <w:pStyle w:val="ListParagraph"/>
        <w:numPr>
          <w:ilvl w:val="0"/>
          <w:numId w:val="39"/>
        </w:numPr>
        <w:spacing w:after="240"/>
        <w:ind w:firstLineChars="0"/>
      </w:pPr>
      <w:r w:rsidRPr="0093420E">
        <w:t>A beacon frame is received by the VPAN coordinator with the VPAN coordinator subfield set to one and the VPAN ID equal to macVPANId</w:t>
      </w:r>
    </w:p>
    <w:p w14:paraId="23AF66F2" w14:textId="33C0526E" w:rsidR="00FF4778" w:rsidRPr="0093420E" w:rsidRDefault="00FF4778" w:rsidP="000C5D5B">
      <w:pPr>
        <w:pStyle w:val="ListParagraph"/>
        <w:numPr>
          <w:ilvl w:val="0"/>
          <w:numId w:val="39"/>
        </w:numPr>
        <w:spacing w:after="240"/>
        <w:ind w:firstLineChars="0"/>
      </w:pPr>
      <w:r w:rsidRPr="0093420E">
        <w:t xml:space="preserve">A VPAN ID conflict notification command </w:t>
      </w:r>
      <w:r w:rsidR="00F0601C" w:rsidRPr="0093420E">
        <w:t xml:space="preserve">(see </w:t>
      </w:r>
      <w:r w:rsidR="00F0601C" w:rsidRPr="0093420E">
        <w:fldChar w:fldCharType="begin"/>
      </w:r>
      <w:r w:rsidR="00F0601C" w:rsidRPr="0093420E">
        <w:instrText xml:space="preserve"> REF _Ref449605081 \r \h  \* MERGEFORMAT </w:instrText>
      </w:r>
      <w:r w:rsidR="00F0601C" w:rsidRPr="0093420E">
        <w:fldChar w:fldCharType="separate"/>
      </w:r>
      <w:r w:rsidR="002E4070">
        <w:t>9.5.11</w:t>
      </w:r>
      <w:r w:rsidR="00F0601C" w:rsidRPr="0093420E">
        <w:fldChar w:fldCharType="end"/>
      </w:r>
      <w:r w:rsidR="00F0601C" w:rsidRPr="0093420E">
        <w:t xml:space="preserve">) </w:t>
      </w:r>
      <w:r w:rsidRPr="0093420E">
        <w:t>is received by the VPAN coordinator from an associated device on its VPAN.</w:t>
      </w:r>
    </w:p>
    <w:p w14:paraId="1B0D06E4" w14:textId="77777777" w:rsidR="00FF4778" w:rsidRPr="0093420E" w:rsidRDefault="00FF4778" w:rsidP="000C5D5B">
      <w:pPr>
        <w:spacing w:after="240"/>
      </w:pPr>
      <w:r w:rsidRPr="0093420E">
        <w:t>A device that is associated through the VPAN coordinator shall conclude that a VPAN ID conflict is present if the following applies;</w:t>
      </w:r>
    </w:p>
    <w:p w14:paraId="5DCE1C69" w14:textId="77777777" w:rsidR="00FF4778" w:rsidRPr="0093420E" w:rsidRDefault="00FF4778" w:rsidP="000C5D5B">
      <w:pPr>
        <w:pStyle w:val="ListParagraph"/>
        <w:numPr>
          <w:ilvl w:val="0"/>
          <w:numId w:val="40"/>
        </w:numPr>
        <w:spacing w:after="240"/>
        <w:ind w:firstLineChars="0"/>
      </w:pPr>
      <w:r w:rsidRPr="0093420E">
        <w:t>A beacon frame is received by the device with the VPAN coordinator subfield set to one, the VPAN ID equal to macVPANId, and an address that is equal to neither macCoordShortAddress nor macCoordExtendedAddress.</w:t>
      </w:r>
    </w:p>
    <w:p w14:paraId="60BD15DF" w14:textId="57D65CB6" w:rsidR="00FF4778" w:rsidRPr="0093420E" w:rsidRDefault="00C53F49" w:rsidP="00C53F49">
      <w:pPr>
        <w:pStyle w:val="Heading5"/>
        <w:spacing w:after="240"/>
      </w:pPr>
      <w:bookmarkStart w:id="18" w:name="_Ref449512491"/>
      <w:r w:rsidRPr="0093420E">
        <w:t>VPAN ID conflict resolution</w:t>
      </w:r>
      <w:bookmarkEnd w:id="18"/>
    </w:p>
    <w:p w14:paraId="0A071171" w14:textId="0CD027F3" w:rsidR="00B735F9" w:rsidRPr="0093420E" w:rsidRDefault="00B735F9" w:rsidP="008345DA">
      <w:pPr>
        <w:spacing w:after="240"/>
      </w:pPr>
      <w:r w:rsidRPr="0093420E">
        <w:t xml:space="preserve">On the detection of a VPAN ID conflict by a device, it shall generate the VPAN ID conflict notification command </w:t>
      </w:r>
      <w:r w:rsidR="008345DA" w:rsidRPr="0093420E">
        <w:rPr>
          <w:rFonts w:eastAsiaTheme="minorEastAsia" w:hint="eastAsia"/>
          <w:lang w:eastAsia="zh-CN"/>
        </w:rPr>
        <w:t>(</w:t>
      </w:r>
      <w:r w:rsidR="008345DA" w:rsidRPr="0093420E">
        <w:rPr>
          <w:rFonts w:eastAsiaTheme="minorEastAsia"/>
          <w:lang w:eastAsia="zh-CN"/>
        </w:rPr>
        <w:t xml:space="preserve">see </w:t>
      </w:r>
      <w:r w:rsidR="008345DA" w:rsidRPr="0093420E">
        <w:rPr>
          <w:rFonts w:eastAsiaTheme="minorEastAsia"/>
          <w:lang w:eastAsia="zh-CN"/>
        </w:rPr>
        <w:fldChar w:fldCharType="begin"/>
      </w:r>
      <w:r w:rsidR="008345DA" w:rsidRPr="0093420E">
        <w:rPr>
          <w:rFonts w:eastAsiaTheme="minorEastAsia"/>
          <w:lang w:eastAsia="zh-CN"/>
        </w:rPr>
        <w:instrText xml:space="preserve"> REF _Ref449605081 \r \h </w:instrText>
      </w:r>
      <w:r w:rsidR="0093420E">
        <w:rPr>
          <w:rFonts w:eastAsiaTheme="minorEastAsia"/>
          <w:lang w:eastAsia="zh-CN"/>
        </w:rPr>
        <w:instrText xml:space="preserve"> \* MERGEFORMAT </w:instrText>
      </w:r>
      <w:r w:rsidR="008345DA" w:rsidRPr="0093420E">
        <w:rPr>
          <w:rFonts w:eastAsiaTheme="minorEastAsia"/>
          <w:lang w:eastAsia="zh-CN"/>
        </w:rPr>
      </w:r>
      <w:r w:rsidR="008345DA" w:rsidRPr="0093420E">
        <w:rPr>
          <w:rFonts w:eastAsiaTheme="minorEastAsia"/>
          <w:lang w:eastAsia="zh-CN"/>
        </w:rPr>
        <w:fldChar w:fldCharType="separate"/>
      </w:r>
      <w:r w:rsidR="002E4070">
        <w:rPr>
          <w:rFonts w:eastAsiaTheme="minorEastAsia"/>
          <w:lang w:eastAsia="zh-CN"/>
        </w:rPr>
        <w:t>9.5.11</w:t>
      </w:r>
      <w:r w:rsidR="008345DA" w:rsidRPr="0093420E">
        <w:rPr>
          <w:rFonts w:eastAsiaTheme="minorEastAsia"/>
          <w:lang w:eastAsia="zh-CN"/>
        </w:rPr>
        <w:fldChar w:fldCharType="end"/>
      </w:r>
      <w:r w:rsidR="008345DA" w:rsidRPr="0093420E">
        <w:rPr>
          <w:rFonts w:eastAsiaTheme="minorEastAsia" w:hint="eastAsia"/>
          <w:lang w:eastAsia="zh-CN"/>
        </w:rPr>
        <w:t xml:space="preserve">) </w:t>
      </w:r>
      <w:r w:rsidRPr="0093420E">
        <w:t xml:space="preserve">and send it to its coordinator. The coordinator shall confirm its reception by sending an ACK frame. Once the device has received the ACK frame from the coordinator, the MLME shall issue an MLME-SYNC-LOSS.indication primitive </w:t>
      </w:r>
      <w:r w:rsidR="005C4948" w:rsidRPr="0093420E">
        <w:t xml:space="preserve">(see </w:t>
      </w:r>
      <w:r w:rsidR="005C4948" w:rsidRPr="0093420E">
        <w:fldChar w:fldCharType="begin"/>
      </w:r>
      <w:r w:rsidR="005C4948" w:rsidRPr="0093420E">
        <w:instrText xml:space="preserve"> REF _Ref449605719 \r \h </w:instrText>
      </w:r>
      <w:r w:rsidR="0093420E">
        <w:instrText xml:space="preserve"> \* MERGEFORMAT </w:instrText>
      </w:r>
      <w:r w:rsidR="005C4948" w:rsidRPr="0093420E">
        <w:fldChar w:fldCharType="separate"/>
      </w:r>
      <w:r w:rsidR="002E4070">
        <w:t>10.2.8.1</w:t>
      </w:r>
      <w:r w:rsidR="005C4948" w:rsidRPr="0093420E">
        <w:fldChar w:fldCharType="end"/>
      </w:r>
      <w:r w:rsidR="005C4948" w:rsidRPr="0093420E">
        <w:t xml:space="preserve">) </w:t>
      </w:r>
      <w:r w:rsidRPr="0093420E">
        <w:t>with the LossReason parameter set to VPAN_ID_CONFLICT. If the device does not receive an ACK frame, the MLME shall not inform the next higher layer of the VPAN ID conflict.</w:t>
      </w:r>
    </w:p>
    <w:p w14:paraId="4C34C8A2" w14:textId="77777777" w:rsidR="00B735F9" w:rsidRPr="0093420E" w:rsidRDefault="00B735F9" w:rsidP="008345DA">
      <w:pPr>
        <w:spacing w:after="240"/>
      </w:pPr>
      <w:r w:rsidRPr="0093420E">
        <w:t xml:space="preserve">On reception of the VPAN ID conflict notification command by the coordinator, the coordinator is notified of the VPAN ID conflict and the MLME shall issue an MLME-SYNC-LOSS.indication to its next higher layer with the LossReason parameter set to VPAN_ID_CONFLICT. </w:t>
      </w:r>
    </w:p>
    <w:p w14:paraId="2001CB9D" w14:textId="28995E7C" w:rsidR="00B735F9" w:rsidRPr="0093420E" w:rsidRDefault="00B735F9" w:rsidP="008345DA">
      <w:pPr>
        <w:spacing w:after="240"/>
      </w:pPr>
      <w:r w:rsidRPr="0093420E">
        <w:t xml:space="preserve">On receipt of the MLME-SYNC-LOSS.indication primitive with the LossReason parameter set to VPAN_ID_CONFLICT by the next higher layer of the coordinator, it </w:t>
      </w:r>
      <w:r w:rsidRPr="0093420E">
        <w:rPr>
          <w:rFonts w:hint="eastAsia"/>
        </w:rPr>
        <w:t>may</w:t>
      </w:r>
      <w:r w:rsidRPr="0093420E">
        <w:t xml:space="preserve"> issue a MLME-NeighborReport.request primitive </w:t>
      </w:r>
      <w:r w:rsidR="005C4948" w:rsidRPr="0093420E">
        <w:t xml:space="preserve">(see </w:t>
      </w:r>
      <w:r w:rsidR="005C4948" w:rsidRPr="0093420E">
        <w:fldChar w:fldCharType="begin"/>
      </w:r>
      <w:r w:rsidR="005C4948" w:rsidRPr="0093420E">
        <w:instrText xml:space="preserve"> REF _Ref449606160 \r \h </w:instrText>
      </w:r>
      <w:r w:rsidR="0093420E">
        <w:instrText xml:space="preserve"> \* MERGEFORMAT </w:instrText>
      </w:r>
      <w:r w:rsidR="005C4948" w:rsidRPr="0093420E">
        <w:fldChar w:fldCharType="separate"/>
      </w:r>
      <w:r w:rsidR="002E4070">
        <w:t>10.2.5.1</w:t>
      </w:r>
      <w:r w:rsidR="005C4948" w:rsidRPr="0093420E">
        <w:fldChar w:fldCharType="end"/>
      </w:r>
      <w:r w:rsidR="005C4948" w:rsidRPr="0093420E">
        <w:t xml:space="preserve">) </w:t>
      </w:r>
      <w:r w:rsidRPr="0093420E">
        <w:t xml:space="preserve">to its MLME to trigger a neighboring VPAN report. </w:t>
      </w:r>
    </w:p>
    <w:p w14:paraId="7FED1AED" w14:textId="59A81DB3" w:rsidR="00B735F9" w:rsidRPr="0093420E" w:rsidRDefault="00B735F9" w:rsidP="008345DA">
      <w:pPr>
        <w:spacing w:after="240"/>
      </w:pPr>
      <w:r w:rsidRPr="0093420E">
        <w:t xml:space="preserve">On receipt of the MLME-NeighborReport.request primitive, the MLME of the coordinator shall generate a neighboring VPAN report request command </w:t>
      </w:r>
      <w:r w:rsidR="005C4948" w:rsidRPr="0093420E">
        <w:t xml:space="preserve">(see </w:t>
      </w:r>
      <w:r w:rsidR="005C4948" w:rsidRPr="0093420E">
        <w:fldChar w:fldCharType="begin"/>
      </w:r>
      <w:r w:rsidR="005C4948" w:rsidRPr="0093420E">
        <w:instrText xml:space="preserve"> REF _Ref449607612 \r \h </w:instrText>
      </w:r>
      <w:r w:rsidR="0093420E">
        <w:instrText xml:space="preserve"> \* MERGEFORMAT </w:instrText>
      </w:r>
      <w:r w:rsidR="005C4948" w:rsidRPr="0093420E">
        <w:fldChar w:fldCharType="separate"/>
      </w:r>
      <w:r w:rsidR="002E4070">
        <w:t>9.5.12</w:t>
      </w:r>
      <w:r w:rsidR="005C4948" w:rsidRPr="0093420E">
        <w:fldChar w:fldCharType="end"/>
      </w:r>
      <w:r w:rsidR="005C4948" w:rsidRPr="0093420E">
        <w:t xml:space="preserve">) </w:t>
      </w:r>
      <w:r w:rsidRPr="0093420E">
        <w:t xml:space="preserve">and send it to the device(s) </w:t>
      </w:r>
      <w:r w:rsidR="005C4948" w:rsidRPr="0093420E">
        <w:t>indicated</w:t>
      </w:r>
      <w:r w:rsidRPr="0093420E">
        <w:t xml:space="preserve"> in the ReportDevicesList of the MLME-NeighborVPANReport.request primitive. To which device(s) the neighboring VPAN request command shall be sent is determined by the next higher layer and is out of the scope of the </w:t>
      </w:r>
      <w:r w:rsidRPr="0093420E">
        <w:lastRenderedPageBreak/>
        <w:t xml:space="preserve">specification. Then the coordinator shall wait for the neighboring VPAN report indication commands </w:t>
      </w:r>
      <w:r w:rsidR="005C4948" w:rsidRPr="0093420E">
        <w:t xml:space="preserve">(see </w:t>
      </w:r>
      <w:r w:rsidR="005C4948" w:rsidRPr="0093420E">
        <w:fldChar w:fldCharType="begin"/>
      </w:r>
      <w:r w:rsidR="005C4948" w:rsidRPr="0093420E">
        <w:instrText xml:space="preserve"> REF _Ref449607868 \r \h </w:instrText>
      </w:r>
      <w:r w:rsidR="0093420E">
        <w:instrText xml:space="preserve"> \* MERGEFORMAT </w:instrText>
      </w:r>
      <w:r w:rsidR="005C4948" w:rsidRPr="0093420E">
        <w:fldChar w:fldCharType="separate"/>
      </w:r>
      <w:r w:rsidR="002E4070">
        <w:t>9.5.13</w:t>
      </w:r>
      <w:r w:rsidR="005C4948" w:rsidRPr="0093420E">
        <w:fldChar w:fldCharType="end"/>
      </w:r>
      <w:r w:rsidR="005C4948" w:rsidRPr="0093420E">
        <w:t xml:space="preserve">) </w:t>
      </w:r>
      <w:r w:rsidRPr="0093420E">
        <w:t xml:space="preserve">sent by the devices for </w:t>
      </w:r>
      <w:r w:rsidR="005C4948" w:rsidRPr="0093420E">
        <w:t>[TBD ms]</w:t>
      </w:r>
      <w:r w:rsidRPr="0093420E">
        <w:t>.</w:t>
      </w:r>
    </w:p>
    <w:p w14:paraId="462EEE95" w14:textId="77777777" w:rsidR="00B735F9" w:rsidRPr="0093420E" w:rsidRDefault="00B735F9" w:rsidP="008345DA">
      <w:pPr>
        <w:spacing w:after="240"/>
      </w:pPr>
      <w:r w:rsidRPr="0093420E">
        <w:t>Devices that have received the neighboring VPAN report request command</w:t>
      </w:r>
      <w:r w:rsidRPr="0093420E">
        <w:rPr>
          <w:rFonts w:hint="eastAsia"/>
        </w:rPr>
        <w:t xml:space="preserve"> from the coordinator</w:t>
      </w:r>
      <w:r w:rsidRPr="0093420E">
        <w:t xml:space="preserve"> may first perform an active scan. The device </w:t>
      </w:r>
      <w:r w:rsidRPr="0093420E">
        <w:rPr>
          <w:rFonts w:hint="eastAsia"/>
        </w:rPr>
        <w:t>update</w:t>
      </w:r>
      <w:r w:rsidRPr="0093420E">
        <w:t xml:space="preserve">s </w:t>
      </w:r>
      <w:r w:rsidRPr="0093420E">
        <w:rPr>
          <w:rFonts w:hint="eastAsia"/>
        </w:rPr>
        <w:t>its local</w:t>
      </w:r>
      <w:r w:rsidRPr="0093420E">
        <w:t xml:space="preserve"> neighboring VPAN descriptors list according to the result obtained from the active scan. When the active scan requested by the coordinator is done, the device shall </w:t>
      </w:r>
      <w:r w:rsidRPr="0093420E">
        <w:rPr>
          <w:rFonts w:hint="eastAsia"/>
        </w:rPr>
        <w:t>generate</w:t>
      </w:r>
      <w:r w:rsidRPr="0093420E">
        <w:t xml:space="preserve"> a neighboring VPAN report indication command</w:t>
      </w:r>
      <w:r w:rsidRPr="0093420E">
        <w:rPr>
          <w:rFonts w:hint="eastAsia"/>
        </w:rPr>
        <w:t xml:space="preserve"> based on</w:t>
      </w:r>
      <w:r w:rsidRPr="0093420E">
        <w:t xml:space="preserve"> </w:t>
      </w:r>
      <w:r w:rsidRPr="0093420E">
        <w:rPr>
          <w:rFonts w:hint="eastAsia"/>
        </w:rPr>
        <w:t>its updated local</w:t>
      </w:r>
      <w:r w:rsidRPr="0093420E">
        <w:t xml:space="preserve"> neighboring VPAN descriptor list</w:t>
      </w:r>
      <w:r w:rsidRPr="0093420E">
        <w:rPr>
          <w:rFonts w:hint="eastAsia"/>
        </w:rPr>
        <w:t xml:space="preserve"> and send the </w:t>
      </w:r>
      <w:r w:rsidRPr="0093420E">
        <w:t>neighboring VPAN report indication command</w:t>
      </w:r>
      <w:r w:rsidRPr="0093420E">
        <w:rPr>
          <w:rFonts w:hint="eastAsia"/>
        </w:rPr>
        <w:t xml:space="preserve"> to the coordinator</w:t>
      </w:r>
      <w:r w:rsidRPr="0093420E">
        <w:t>.</w:t>
      </w:r>
      <w:r w:rsidRPr="0093420E">
        <w:rPr>
          <w:rFonts w:hint="eastAsia"/>
        </w:rPr>
        <w:t xml:space="preserve"> </w:t>
      </w:r>
    </w:p>
    <w:p w14:paraId="1183A6F8" w14:textId="04478ACE" w:rsidR="00B735F9" w:rsidRPr="0093420E" w:rsidRDefault="00B735F9" w:rsidP="008345DA">
      <w:pPr>
        <w:spacing w:after="240"/>
      </w:pPr>
      <w:r w:rsidRPr="0093420E">
        <w:t>I</w:t>
      </w:r>
      <w:r w:rsidRPr="0093420E">
        <w:rPr>
          <w:rFonts w:hint="eastAsia"/>
        </w:rPr>
        <w:t xml:space="preserve">f </w:t>
      </w:r>
      <w:r w:rsidRPr="0093420E">
        <w:t>the</w:t>
      </w:r>
      <w:r w:rsidRPr="0093420E">
        <w:rPr>
          <w:rFonts w:hint="eastAsia"/>
        </w:rPr>
        <w:t xml:space="preserve"> device choose not </w:t>
      </w:r>
      <w:r w:rsidR="005C4948" w:rsidRPr="0093420E">
        <w:t xml:space="preserve">to </w:t>
      </w:r>
      <w:r w:rsidRPr="0093420E">
        <w:rPr>
          <w:rFonts w:hint="eastAsia"/>
        </w:rPr>
        <w:t xml:space="preserve">perform the active scan after it receives the </w:t>
      </w:r>
      <w:r w:rsidRPr="0093420E">
        <w:t>neighboring VPAN report request command</w:t>
      </w:r>
      <w:r w:rsidRPr="0093420E">
        <w:rPr>
          <w:rFonts w:hint="eastAsia"/>
        </w:rPr>
        <w:t xml:space="preserve">, it shall generate a </w:t>
      </w:r>
      <w:r w:rsidRPr="0093420E">
        <w:t>neighboring VPAN report indication command</w:t>
      </w:r>
      <w:r w:rsidRPr="0093420E">
        <w:rPr>
          <w:rFonts w:hint="eastAsia"/>
        </w:rPr>
        <w:t xml:space="preserve"> which include its local </w:t>
      </w:r>
      <w:r w:rsidRPr="0093420E">
        <w:t>neighboring VPAN descriptor list</w:t>
      </w:r>
      <w:r w:rsidRPr="0093420E">
        <w:rPr>
          <w:rFonts w:hint="eastAsia"/>
        </w:rPr>
        <w:t xml:space="preserve"> and send the command to the coordinator.</w:t>
      </w:r>
    </w:p>
    <w:p w14:paraId="6EDDFEDE" w14:textId="0C4A47DB" w:rsidR="00216127" w:rsidRPr="00216127" w:rsidRDefault="00216127" w:rsidP="00216127">
      <w:pPr>
        <w:spacing w:after="240"/>
      </w:pPr>
      <w:r w:rsidRPr="00216127">
        <w:t>When the coordinator has received a unique neighboring VPAN report indication command</w:t>
      </w:r>
      <w:r w:rsidRPr="00216127">
        <w:rPr>
          <w:rFonts w:eastAsiaTheme="minorEastAsia" w:hint="eastAsia"/>
          <w:lang w:eastAsia="zh-CN"/>
        </w:rPr>
        <w:t xml:space="preserve"> </w:t>
      </w:r>
      <w:r w:rsidRPr="00216127">
        <w:rPr>
          <w:rFonts w:eastAsiaTheme="minorEastAsia"/>
          <w:lang w:eastAsia="zh-CN"/>
        </w:rPr>
        <w:t>from the device</w:t>
      </w:r>
      <w:r w:rsidRPr="00216127">
        <w:t xml:space="preserve">, it shall </w:t>
      </w:r>
      <w:r w:rsidRPr="00216127">
        <w:rPr>
          <w:rFonts w:hint="eastAsia"/>
        </w:rPr>
        <w:t xml:space="preserve">update its global </w:t>
      </w:r>
      <w:r w:rsidRPr="00216127">
        <w:t xml:space="preserve">neighboring VPAN descriptor list. When [TBD ms] elapsed, the MLME of the coordinator shall notify its next higher layer the result of the requested neighboring VPAN report by issuing a MLME-NeighborReport.confirm primitive (see </w:t>
      </w:r>
      <w:r w:rsidRPr="00216127">
        <w:fldChar w:fldCharType="begin"/>
      </w:r>
      <w:r w:rsidRPr="00216127">
        <w:instrText xml:space="preserve"> REF _Ref449617695 \r \h  \* MERGEFORMAT </w:instrText>
      </w:r>
      <w:r w:rsidRPr="00216127">
        <w:fldChar w:fldCharType="separate"/>
      </w:r>
      <w:r w:rsidRPr="00216127">
        <w:t>10.2.5.3</w:t>
      </w:r>
      <w:r w:rsidRPr="00216127">
        <w:fldChar w:fldCharType="end"/>
      </w:r>
      <w:r w:rsidRPr="00216127">
        <w:t>). The next higher layer of the coordinator shall select a new VPAN ID based on</w:t>
      </w:r>
      <w:r w:rsidRPr="00216127">
        <w:rPr>
          <w:rFonts w:hint="eastAsia"/>
        </w:rPr>
        <w:t xml:space="preserve"> </w:t>
      </w:r>
      <w:r w:rsidRPr="00216127">
        <w:rPr>
          <w:rFonts w:eastAsiaTheme="minorEastAsia"/>
          <w:lang w:eastAsia="zh-CN"/>
        </w:rPr>
        <w:t xml:space="preserve">the VPAN IDs recorded </w:t>
      </w:r>
      <w:r w:rsidRPr="00216127">
        <w:rPr>
          <w:rFonts w:eastAsiaTheme="minorEastAsia" w:hint="eastAsia"/>
          <w:lang w:eastAsia="zh-CN"/>
        </w:rPr>
        <w:t xml:space="preserve">in </w:t>
      </w:r>
      <w:r w:rsidRPr="00216127">
        <w:rPr>
          <w:rFonts w:hint="eastAsia"/>
        </w:rPr>
        <w:t xml:space="preserve">its updated global </w:t>
      </w:r>
      <w:r w:rsidRPr="00216127">
        <w:t>neighboring VPAN descriptor list</w:t>
      </w:r>
      <w:r w:rsidRPr="00216127">
        <w:rPr>
          <w:rFonts w:eastAsiaTheme="minorEastAsia"/>
          <w:lang w:eastAsia="zh-CN"/>
        </w:rPr>
        <w:t xml:space="preserve">. </w:t>
      </w:r>
      <w:r>
        <w:rPr>
          <w:rFonts w:eastAsiaTheme="minorEastAsia"/>
          <w:lang w:eastAsia="zh-CN"/>
        </w:rPr>
        <w:t>T</w:t>
      </w:r>
      <w:r w:rsidRPr="00216127">
        <w:rPr>
          <w:rFonts w:eastAsiaTheme="minorEastAsia"/>
          <w:lang w:eastAsia="zh-CN"/>
        </w:rPr>
        <w:t>he</w:t>
      </w:r>
      <w:r w:rsidRPr="00216127">
        <w:rPr>
          <w:rFonts w:eastAsiaTheme="minorEastAsia" w:hint="eastAsia"/>
          <w:lang w:eastAsia="zh-CN"/>
        </w:rPr>
        <w:t xml:space="preserve"> MLME of the</w:t>
      </w:r>
      <w:r w:rsidRPr="00216127">
        <w:rPr>
          <w:rFonts w:eastAsiaTheme="minorEastAsia"/>
          <w:lang w:eastAsia="zh-CN"/>
        </w:rPr>
        <w:t xml:space="preserve"> coordinator shall select a new VPAN ID that is different from the VPAN IDs that are recorded in </w:t>
      </w:r>
      <w:r w:rsidRPr="00216127">
        <w:t>its updated global neighboring VPAN descriptor lis</w:t>
      </w:r>
      <w:r w:rsidRPr="00216127">
        <w:rPr>
          <w:rFonts w:eastAsiaTheme="minorEastAsia"/>
          <w:lang w:eastAsia="zh-CN"/>
        </w:rPr>
        <w:t>t.</w:t>
      </w:r>
      <w:r w:rsidRPr="00216127">
        <w:t xml:space="preserve"> </w:t>
      </w:r>
      <w:r w:rsidRPr="00216127">
        <w:rPr>
          <w:rFonts w:eastAsiaTheme="minorEastAsia"/>
          <w:lang w:eastAsia="zh-CN"/>
        </w:rPr>
        <w:t>The next higher layer of the coordinator shall</w:t>
      </w:r>
      <w:r w:rsidRPr="00216127">
        <w:t xml:space="preserve"> provide the new VPAN ID to </w:t>
      </w:r>
      <w:r w:rsidRPr="00216127">
        <w:rPr>
          <w:rFonts w:eastAsiaTheme="minorEastAsia"/>
          <w:lang w:eastAsia="zh-CN"/>
        </w:rPr>
        <w:t>its</w:t>
      </w:r>
      <w:r w:rsidRPr="00216127">
        <w:t xml:space="preserve"> MLME by issuing a MLME-START.request primitive with the CoordRealignment parameter set to TRUE. The MLME shall perform a VPAN realignment on receipt of the MLME-START.request primitive with the CoordRealignment parameter set to TRUE.</w:t>
      </w:r>
    </w:p>
    <w:p w14:paraId="5318861E" w14:textId="77777777" w:rsidR="00216127" w:rsidRPr="0093420E" w:rsidRDefault="00216127" w:rsidP="008345DA">
      <w:pPr>
        <w:spacing w:after="240"/>
      </w:pPr>
    </w:p>
    <w:p w14:paraId="6E9E1545" w14:textId="13608EB6" w:rsidR="00871B18" w:rsidRPr="0093420E" w:rsidRDefault="00871B18" w:rsidP="00871B18">
      <w:pPr>
        <w:pStyle w:val="Heading4"/>
        <w:spacing w:after="240"/>
      </w:pPr>
      <w:r w:rsidRPr="0093420E">
        <w:t>VPAN realignment</w:t>
      </w:r>
    </w:p>
    <w:p w14:paraId="66CF2A70" w14:textId="77777777" w:rsidR="00952BDB" w:rsidRPr="00952BDB" w:rsidRDefault="00952BDB" w:rsidP="00952BDB">
      <w:pPr>
        <w:spacing w:after="240"/>
      </w:pPr>
      <w:bookmarkStart w:id="19" w:name="_Ref449512724"/>
      <w:r w:rsidRPr="00952BDB">
        <w:t xml:space="preserve">A coordinator shall generate a coordinator realignment command (see </w:t>
      </w:r>
      <w:r w:rsidRPr="00952BDB">
        <w:fldChar w:fldCharType="begin"/>
      </w:r>
      <w:r w:rsidRPr="00952BDB">
        <w:instrText xml:space="preserve"> REF _Ref449618039 \r \h  \* MERGEFORMAT </w:instrText>
      </w:r>
      <w:r w:rsidRPr="00952BDB">
        <w:fldChar w:fldCharType="separate"/>
      </w:r>
      <w:r w:rsidRPr="00952BDB">
        <w:t>9.5.20</w:t>
      </w:r>
      <w:r w:rsidRPr="00952BDB">
        <w:fldChar w:fldCharType="end"/>
      </w:r>
      <w:r w:rsidRPr="00952BDB">
        <w:t xml:space="preserve">) on reception of a MLME-START.request primitive (see </w:t>
      </w:r>
      <w:r w:rsidRPr="00952BDB">
        <w:fldChar w:fldCharType="begin"/>
      </w:r>
      <w:r w:rsidRPr="00952BDB">
        <w:instrText xml:space="preserve"> REF _Ref449636869 \r \h  \* MERGEFORMAT </w:instrText>
      </w:r>
      <w:r w:rsidRPr="00952BDB">
        <w:fldChar w:fldCharType="separate"/>
      </w:r>
      <w:r w:rsidRPr="00952BDB">
        <w:t>10.2.7.1</w:t>
      </w:r>
      <w:r w:rsidRPr="00952BDB">
        <w:fldChar w:fldCharType="end"/>
      </w:r>
      <w:r w:rsidRPr="00952BDB">
        <w:t>) with the CoordRealignment parameter set to TRUE. The coordinator shall broadcast the coordinator realignment command containing the new VPAN parameters</w:t>
      </w:r>
      <w:r w:rsidRPr="00952BDB">
        <w:rPr>
          <w:rFonts w:eastAsiaTheme="minorEastAsia" w:hint="eastAsia"/>
          <w:lang w:eastAsia="zh-CN"/>
        </w:rPr>
        <w:t xml:space="preserve"> (e.g., </w:t>
      </w:r>
      <w:r w:rsidRPr="00952BDB">
        <w:rPr>
          <w:rFonts w:eastAsiaTheme="minorEastAsia"/>
          <w:lang w:eastAsia="zh-CN"/>
        </w:rPr>
        <w:t>the selected VPAN ID</w:t>
      </w:r>
      <w:r w:rsidRPr="00952BDB">
        <w:rPr>
          <w:rFonts w:eastAsiaTheme="minorEastAsia" w:hint="eastAsia"/>
          <w:lang w:eastAsia="zh-CN"/>
        </w:rPr>
        <w:t>) and the effective time</w:t>
      </w:r>
      <w:r w:rsidRPr="00952BDB">
        <w:t xml:space="preserve">. When a device receives the coordinator realignment command, the MLME of the device shall notify its next higher layer the VPAN realignment by issuing a MLME-SYNC-LOSS.indication primitive (see </w:t>
      </w:r>
      <w:r w:rsidRPr="00952BDB">
        <w:fldChar w:fldCharType="begin"/>
      </w:r>
      <w:r w:rsidRPr="00952BDB">
        <w:instrText xml:space="preserve"> REF _Ref449605719 \r \h  \* MERGEFORMAT </w:instrText>
      </w:r>
      <w:r w:rsidRPr="00952BDB">
        <w:fldChar w:fldCharType="separate"/>
      </w:r>
      <w:r w:rsidRPr="00952BDB">
        <w:t>10.2.8.1</w:t>
      </w:r>
      <w:r w:rsidRPr="00952BDB">
        <w:fldChar w:fldCharType="end"/>
      </w:r>
      <w:r w:rsidRPr="00952BDB">
        <w:t>).</w:t>
      </w:r>
    </w:p>
    <w:p w14:paraId="349C013A" w14:textId="5B0411FE" w:rsidR="00952BDB" w:rsidRPr="0093420E" w:rsidRDefault="00952BDB" w:rsidP="00952BDB">
      <w:pPr>
        <w:spacing w:after="240"/>
      </w:pPr>
      <w:r w:rsidRPr="00952BDB">
        <w:t xml:space="preserve">The coordinator realignment command shall indicate in which superframe the new parameters will take effect by setting a proper value to the </w:t>
      </w:r>
      <w:r w:rsidRPr="00952BDB">
        <w:rPr>
          <w:rFonts w:hint="eastAsia"/>
        </w:rPr>
        <w:t>Effect</w:t>
      </w:r>
      <w:r w:rsidRPr="00952BDB">
        <w:rPr>
          <w:rFonts w:eastAsiaTheme="minorEastAsia" w:hint="eastAsia"/>
          <w:lang w:eastAsia="zh-CN"/>
        </w:rPr>
        <w:t>ive</w:t>
      </w:r>
      <w:r w:rsidRPr="00952BDB">
        <w:rPr>
          <w:rFonts w:hint="eastAsia"/>
        </w:rPr>
        <w:t xml:space="preserve"> Time</w:t>
      </w:r>
      <w:r w:rsidRPr="00952BDB">
        <w:t xml:space="preserve"> field. T</w:t>
      </w:r>
      <w:r w:rsidRPr="00952BDB">
        <w:rPr>
          <w:rFonts w:hint="eastAsia"/>
        </w:rPr>
        <w:t>he coordinator shall also indicate it</w:t>
      </w:r>
      <w:r w:rsidRPr="00952BDB">
        <w:t xml:space="preserve"> </w:t>
      </w:r>
      <w:r w:rsidRPr="00952BDB">
        <w:rPr>
          <w:rFonts w:hint="eastAsia"/>
        </w:rPr>
        <w:t xml:space="preserve">by </w:t>
      </w:r>
      <w:r w:rsidRPr="00952BDB">
        <w:t>setting</w:t>
      </w:r>
      <w:r w:rsidRPr="00952BDB">
        <w:rPr>
          <w:rFonts w:hint="eastAsia"/>
        </w:rPr>
        <w:t xml:space="preserve"> the </w:t>
      </w:r>
      <w:r w:rsidRPr="00952BDB">
        <w:t>CountDown field in the</w:t>
      </w:r>
      <w:r w:rsidRPr="00952BDB">
        <w:rPr>
          <w:rFonts w:hint="eastAsia"/>
        </w:rPr>
        <w:t xml:space="preserve"> following</w:t>
      </w:r>
      <w:r w:rsidRPr="00952BDB">
        <w:t xml:space="preserve"> beacon frame</w:t>
      </w:r>
      <w:r w:rsidRPr="00952BDB">
        <w:rPr>
          <w:rFonts w:hint="eastAsia"/>
        </w:rPr>
        <w:t>s</w:t>
      </w:r>
      <w:r w:rsidRPr="00952BDB">
        <w:t xml:space="preserve"> (see </w:t>
      </w:r>
      <w:r w:rsidRPr="00952BDB">
        <w:fldChar w:fldCharType="begin"/>
      </w:r>
      <w:r w:rsidRPr="00952BDB">
        <w:instrText xml:space="preserve"> REF _Ref449520021 \r \h  \* MERGEFORMAT </w:instrText>
      </w:r>
      <w:r w:rsidRPr="00952BDB">
        <w:fldChar w:fldCharType="separate"/>
      </w:r>
      <w:r w:rsidRPr="00952BDB">
        <w:t>9.2</w:t>
      </w:r>
      <w:r w:rsidRPr="00952BDB">
        <w:fldChar w:fldCharType="end"/>
      </w:r>
      <w:r w:rsidRPr="00952BDB">
        <w:t>)</w:t>
      </w:r>
      <w:r w:rsidRPr="00952BDB">
        <w:rPr>
          <w:rFonts w:hint="eastAsia"/>
        </w:rPr>
        <w:t>.</w:t>
      </w:r>
      <w:r w:rsidRPr="00952BDB">
        <w:t xml:space="preserve"> Both the coordinator and devices shall make sure the new parameters are properly set </w:t>
      </w:r>
      <w:r w:rsidRPr="00952BDB">
        <w:rPr>
          <w:rFonts w:eastAsiaTheme="minorEastAsia"/>
          <w:lang w:eastAsia="zh-CN"/>
        </w:rPr>
        <w:t xml:space="preserve">and start to use the new parameters (e.g., </w:t>
      </w:r>
      <w:r w:rsidRPr="00952BDB">
        <w:rPr>
          <w:rFonts w:eastAsiaTheme="minorEastAsia" w:hint="eastAsia"/>
          <w:lang w:eastAsia="zh-CN"/>
        </w:rPr>
        <w:t>the selected VPAN ID</w:t>
      </w:r>
      <w:r w:rsidRPr="00952BDB">
        <w:rPr>
          <w:rFonts w:eastAsiaTheme="minorEastAsia"/>
          <w:lang w:eastAsia="zh-CN"/>
        </w:rPr>
        <w:t>) when</w:t>
      </w:r>
      <w:r w:rsidRPr="00952BDB">
        <w:t xml:space="preserve"> the effective </w:t>
      </w:r>
      <w:r w:rsidRPr="00952BDB">
        <w:rPr>
          <w:rFonts w:eastAsiaTheme="minorEastAsia"/>
          <w:lang w:eastAsia="zh-CN"/>
        </w:rPr>
        <w:t>time comes</w:t>
      </w:r>
      <w:r w:rsidRPr="00952BDB">
        <w:t xml:space="preserve">. The coordinator and the devices shall set the new parameters by issuing a MLME-SET.request primitive (see </w:t>
      </w:r>
      <w:r w:rsidRPr="00952BDB">
        <w:fldChar w:fldCharType="begin"/>
      </w:r>
      <w:r w:rsidRPr="00952BDB">
        <w:instrText xml:space="preserve"> REF _Ref449618253 \r \h  \* MERGEFORMAT </w:instrText>
      </w:r>
      <w:r w:rsidRPr="00952BDB">
        <w:fldChar w:fldCharType="separate"/>
      </w:r>
      <w:r w:rsidRPr="00952BDB">
        <w:t>10.2.10.1</w:t>
      </w:r>
      <w:r w:rsidRPr="00952BDB">
        <w:fldChar w:fldCharType="end"/>
      </w:r>
      <w:r w:rsidRPr="00952BDB">
        <w:t>) to the MLME from the next higher layer.</w:t>
      </w:r>
    </w:p>
    <w:p w14:paraId="72231BD5" w14:textId="6C4EB541" w:rsidR="00871B18" w:rsidRPr="0093420E" w:rsidRDefault="00871B18" w:rsidP="00871B18">
      <w:pPr>
        <w:pStyle w:val="Heading3"/>
        <w:spacing w:after="240"/>
        <w:rPr>
          <w:lang w:eastAsia="zh-CN"/>
        </w:rPr>
      </w:pPr>
      <w:r w:rsidRPr="0093420E">
        <w:rPr>
          <w:rFonts w:hint="eastAsia"/>
          <w:lang w:eastAsia="zh-CN"/>
        </w:rPr>
        <w:t xml:space="preserve">Neighboring VPAN </w:t>
      </w:r>
      <w:r w:rsidRPr="0093420E">
        <w:rPr>
          <w:lang w:eastAsia="zh-CN"/>
        </w:rPr>
        <w:t>status monitoring</w:t>
      </w:r>
      <w:bookmarkEnd w:id="19"/>
    </w:p>
    <w:p w14:paraId="706763FB" w14:textId="452E0EDB" w:rsidR="00703B5F" w:rsidRPr="0093420E" w:rsidRDefault="00B735F9" w:rsidP="006622B3">
      <w:pPr>
        <w:spacing w:after="240"/>
      </w:pPr>
      <w:r w:rsidRPr="0093420E">
        <w:t xml:space="preserve">Neighboring VPANs status monitoring procedure allows the coordinator and the devices to </w:t>
      </w:r>
      <w:r w:rsidRPr="0093420E">
        <w:rPr>
          <w:rFonts w:hint="eastAsia"/>
        </w:rPr>
        <w:t xml:space="preserve">detect and maintain </w:t>
      </w:r>
      <w:r w:rsidRPr="0093420E">
        <w:t xml:space="preserve">neighboring VPANs </w:t>
      </w:r>
      <w:r w:rsidRPr="0093420E">
        <w:rPr>
          <w:rFonts w:hint="eastAsia"/>
        </w:rPr>
        <w:t>information</w:t>
      </w:r>
      <w:r w:rsidRPr="0093420E">
        <w:t xml:space="preserve">. </w:t>
      </w:r>
      <w:r w:rsidR="00703B5F" w:rsidRPr="0093420E">
        <w:t>Neighboring VPAN status monitoring maybe performed for the purpose</w:t>
      </w:r>
      <w:r w:rsidR="004E2B73" w:rsidRPr="0093420E">
        <w:t>s</w:t>
      </w:r>
      <w:r w:rsidR="00703B5F" w:rsidRPr="0093420E">
        <w:t xml:space="preserve"> of VPAN maintenance, interference coordination and handover.</w:t>
      </w:r>
    </w:p>
    <w:p w14:paraId="734B5CF1" w14:textId="49738D91" w:rsidR="00B735F9" w:rsidRPr="0093420E" w:rsidRDefault="00B735F9" w:rsidP="006622B3">
      <w:pPr>
        <w:spacing w:after="240"/>
      </w:pPr>
      <w:r w:rsidRPr="0093420E">
        <w:t>Both coordinator</w:t>
      </w:r>
      <w:r w:rsidR="004871A8" w:rsidRPr="0093420E">
        <w:t>s</w:t>
      </w:r>
      <w:r w:rsidRPr="0093420E">
        <w:t xml:space="preserve"> and </w:t>
      </w:r>
      <w:r w:rsidRPr="0093420E">
        <w:rPr>
          <w:rFonts w:hint="eastAsia"/>
        </w:rPr>
        <w:t>the devices</w:t>
      </w:r>
      <w:r w:rsidRPr="0093420E">
        <w:t xml:space="preserve"> shall participate in the neighboring VPANs status monitoring procedure.</w:t>
      </w:r>
      <w:r w:rsidRPr="0093420E">
        <w:rPr>
          <w:rFonts w:hint="eastAsia"/>
        </w:rPr>
        <w:t xml:space="preserve"> </w:t>
      </w:r>
    </w:p>
    <w:p w14:paraId="2D398FF9" w14:textId="77777777" w:rsidR="00B735F9" w:rsidRPr="0093420E" w:rsidRDefault="00B735F9" w:rsidP="006622B3">
      <w:pPr>
        <w:spacing w:after="240"/>
      </w:pPr>
      <w:r w:rsidRPr="0093420E">
        <w:rPr>
          <w:rFonts w:hint="eastAsia"/>
        </w:rPr>
        <w:lastRenderedPageBreak/>
        <w:t>The</w:t>
      </w:r>
      <w:r w:rsidRPr="0093420E">
        <w:t xml:space="preserve"> </w:t>
      </w:r>
      <w:r w:rsidRPr="0093420E">
        <w:rPr>
          <w:rFonts w:hint="eastAsia"/>
        </w:rPr>
        <w:t>information of neighboring VPANs</w:t>
      </w:r>
      <w:r w:rsidRPr="0093420E">
        <w:t xml:space="preserve"> </w:t>
      </w:r>
      <w:r w:rsidRPr="0093420E">
        <w:rPr>
          <w:rFonts w:hint="eastAsia"/>
        </w:rPr>
        <w:t xml:space="preserve">that can be detected shall be recorded </w:t>
      </w:r>
      <w:r w:rsidRPr="0093420E">
        <w:t>in a neighboring VPAN</w:t>
      </w:r>
      <w:r w:rsidRPr="0093420E">
        <w:rPr>
          <w:rFonts w:hint="eastAsia"/>
        </w:rPr>
        <w:t>s</w:t>
      </w:r>
      <w:r w:rsidRPr="0093420E">
        <w:t xml:space="preserve"> descriptor list.</w:t>
      </w:r>
    </w:p>
    <w:p w14:paraId="14551834" w14:textId="2F26533C" w:rsidR="00B735F9" w:rsidRPr="0093420E" w:rsidRDefault="00B735F9" w:rsidP="006622B3">
      <w:pPr>
        <w:spacing w:after="240"/>
      </w:pPr>
      <w:r w:rsidRPr="0093420E">
        <w:rPr>
          <w:rFonts w:hint="eastAsia"/>
        </w:rPr>
        <w:t xml:space="preserve">Both the coordinator and the devices shall each </w:t>
      </w:r>
      <w:r w:rsidRPr="0093420E">
        <w:t>maintain</w:t>
      </w:r>
      <w:r w:rsidRPr="0093420E">
        <w:rPr>
          <w:rFonts w:hint="eastAsia"/>
        </w:rPr>
        <w:t xml:space="preserve"> a local </w:t>
      </w:r>
      <w:r w:rsidRPr="0093420E">
        <w:t>neighboring VPAN</w:t>
      </w:r>
      <w:r w:rsidRPr="0093420E">
        <w:rPr>
          <w:rFonts w:hint="eastAsia"/>
        </w:rPr>
        <w:t>s</w:t>
      </w:r>
      <w:r w:rsidRPr="0093420E">
        <w:t xml:space="preserve"> descriptor list</w:t>
      </w:r>
      <w:r w:rsidRPr="0093420E">
        <w:rPr>
          <w:rFonts w:hint="eastAsia"/>
        </w:rPr>
        <w:t xml:space="preserve"> respectively. T</w:t>
      </w:r>
      <w:r w:rsidRPr="0093420E">
        <w:t xml:space="preserve">he </w:t>
      </w:r>
      <w:r w:rsidRPr="0093420E">
        <w:rPr>
          <w:rFonts w:hint="eastAsia"/>
        </w:rPr>
        <w:t>local</w:t>
      </w:r>
      <w:r w:rsidRPr="0093420E">
        <w:t xml:space="preserve"> neighboring VPAN descriptor list is shown in</w:t>
      </w:r>
      <w:r w:rsidR="00405809" w:rsidRPr="0093420E">
        <w:t xml:space="preserve"> </w:t>
      </w:r>
      <w:r w:rsidR="00405809" w:rsidRPr="0093420E">
        <w:fldChar w:fldCharType="begin"/>
      </w:r>
      <w:r w:rsidR="00405809" w:rsidRPr="0093420E">
        <w:instrText xml:space="preserve"> REF _Ref449619322 \h </w:instrText>
      </w:r>
      <w:r w:rsidR="0093420E">
        <w:instrText xml:space="preserve"> \* MERGEFORMAT </w:instrText>
      </w:r>
      <w:r w:rsidR="00405809" w:rsidRPr="0093420E">
        <w:fldChar w:fldCharType="separate"/>
      </w:r>
      <w:r w:rsidR="002E4070" w:rsidRPr="0093420E">
        <w:t xml:space="preserve">Table </w:t>
      </w:r>
      <w:r w:rsidR="002E4070">
        <w:rPr>
          <w:noProof/>
        </w:rPr>
        <w:t>8</w:t>
      </w:r>
      <w:r w:rsidR="002E4070" w:rsidRPr="0093420E">
        <w:rPr>
          <w:noProof/>
        </w:rPr>
        <w:noBreakHyphen/>
      </w:r>
      <w:r w:rsidR="002E4070">
        <w:rPr>
          <w:noProof/>
        </w:rPr>
        <w:t>1</w:t>
      </w:r>
      <w:r w:rsidR="00405809" w:rsidRPr="0093420E">
        <w:fldChar w:fldCharType="end"/>
      </w:r>
      <w:r w:rsidRPr="0093420E">
        <w:t>. T</w:t>
      </w:r>
      <w:r w:rsidRPr="0093420E">
        <w:rPr>
          <w:rFonts w:hint="eastAsia"/>
        </w:rPr>
        <w:t xml:space="preserve">he local </w:t>
      </w:r>
      <w:r w:rsidRPr="0093420E">
        <w:t xml:space="preserve">neighboring VPAN descriptor list </w:t>
      </w:r>
      <w:r w:rsidRPr="0093420E">
        <w:rPr>
          <w:rFonts w:hint="eastAsia"/>
        </w:rPr>
        <w:t xml:space="preserve">is </w:t>
      </w:r>
      <w:r w:rsidRPr="0093420E">
        <w:t>maintained</w:t>
      </w:r>
      <w:r w:rsidRPr="0093420E">
        <w:rPr>
          <w:rFonts w:hint="eastAsia"/>
        </w:rPr>
        <w:t xml:space="preserve"> </w:t>
      </w:r>
      <w:r w:rsidRPr="0093420E">
        <w:t>by receiving beacon frames or other frames from</w:t>
      </w:r>
      <w:r w:rsidRPr="0093420E">
        <w:rPr>
          <w:rFonts w:hint="eastAsia"/>
        </w:rPr>
        <w:t xml:space="preserve"> the</w:t>
      </w:r>
      <w:r w:rsidRPr="0093420E">
        <w:t xml:space="preserve"> neighboring VPANs.</w:t>
      </w:r>
      <w:r w:rsidRPr="0093420E">
        <w:rPr>
          <w:rFonts w:hint="eastAsia"/>
        </w:rPr>
        <w:t xml:space="preserve"> </w:t>
      </w:r>
      <w:r w:rsidRPr="0093420E">
        <w:t>When a beacon frame or any other frame from neighboring VPANs is received for the first time, a new record corresponding to the neighboring VPAN shall be added to the list. The</w:t>
      </w:r>
      <w:r w:rsidRPr="0093420E">
        <w:rPr>
          <w:rFonts w:hint="eastAsia"/>
        </w:rPr>
        <w:t xml:space="preserve"> </w:t>
      </w:r>
      <w:r w:rsidRPr="0093420E">
        <w:t>record in the list has an ageing time</w:t>
      </w:r>
      <w:r w:rsidR="003B605D" w:rsidRPr="0093420E">
        <w:t xml:space="preserve"> of [TBD] ms</w:t>
      </w:r>
      <w:r w:rsidRPr="0093420E">
        <w:t>.</w:t>
      </w:r>
      <w:r w:rsidRPr="0093420E">
        <w:rPr>
          <w:rFonts w:hint="eastAsia"/>
        </w:rPr>
        <w:t xml:space="preserve"> </w:t>
      </w:r>
      <w:r w:rsidRPr="0093420E">
        <w:t xml:space="preserve">Whenever a beacon frame or any other frame from a neighboring VPAN corresponding to a record in the list has been received, the device shall update the LastTimeDetected of the record instead of adding a new record. Once the beacon frames or any other frame from a neighboring VPAN corresponding to a record in the list has not been received within the ageing time since last time it was </w:t>
      </w:r>
      <w:r w:rsidRPr="0093420E">
        <w:rPr>
          <w:rFonts w:hint="eastAsia"/>
        </w:rPr>
        <w:t>detect</w:t>
      </w:r>
      <w:r w:rsidRPr="0093420E">
        <w:t>ed, the record corresponding to that neighboring VPAN shall be deleted from the list.</w:t>
      </w:r>
    </w:p>
    <w:p w14:paraId="1F8E4714" w14:textId="1010F800" w:rsidR="00B735F9" w:rsidRPr="0093420E" w:rsidRDefault="00C523DE" w:rsidP="00C523DE">
      <w:pPr>
        <w:pStyle w:val="Caption"/>
        <w:spacing w:after="240"/>
        <w:jc w:val="center"/>
        <w:rPr>
          <w:sz w:val="21"/>
          <w:szCs w:val="21"/>
        </w:rPr>
      </w:pPr>
      <w:bookmarkStart w:id="20" w:name="_Ref449619322"/>
      <w:r w:rsidRPr="0093420E">
        <w:t xml:space="preserve">Table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rsidR="00D03C3D" w:rsidRPr="0093420E">
        <w:noBreakHyphen/>
      </w:r>
      <w:r w:rsidR="00F041E2">
        <w:fldChar w:fldCharType="begin"/>
      </w:r>
      <w:r w:rsidR="00F041E2">
        <w:instrText xml:space="preserve"> SEQ Table \*</w:instrText>
      </w:r>
      <w:r w:rsidR="00F041E2">
        <w:instrText xml:space="preserve"> ARABIC \s 1 </w:instrText>
      </w:r>
      <w:r w:rsidR="00F041E2">
        <w:fldChar w:fldCharType="separate"/>
      </w:r>
      <w:r w:rsidR="002E4070">
        <w:rPr>
          <w:noProof/>
        </w:rPr>
        <w:t>1</w:t>
      </w:r>
      <w:r w:rsidR="00F041E2">
        <w:rPr>
          <w:noProof/>
        </w:rPr>
        <w:fldChar w:fldCharType="end"/>
      </w:r>
      <w:bookmarkEnd w:id="20"/>
      <w:r w:rsidR="00B735F9" w:rsidRPr="0093420E">
        <w:rPr>
          <w:sz w:val="21"/>
          <w:szCs w:val="21"/>
        </w:rPr>
        <w:t xml:space="preserve">  Local neighboring VPANs descriptor list</w:t>
      </w:r>
    </w:p>
    <w:tbl>
      <w:tblPr>
        <w:tblStyle w:val="TableGrid"/>
        <w:tblW w:w="0" w:type="auto"/>
        <w:jc w:val="center"/>
        <w:tblLook w:val="04A0" w:firstRow="1" w:lastRow="0" w:firstColumn="1" w:lastColumn="0" w:noHBand="0" w:noVBand="1"/>
      </w:tblPr>
      <w:tblGrid>
        <w:gridCol w:w="2538"/>
        <w:gridCol w:w="1777"/>
        <w:gridCol w:w="1985"/>
        <w:gridCol w:w="2618"/>
      </w:tblGrid>
      <w:tr w:rsidR="00B735F9" w:rsidRPr="0093420E" w14:paraId="66E99A2A" w14:textId="77777777" w:rsidTr="003B605D">
        <w:trPr>
          <w:jc w:val="center"/>
        </w:trPr>
        <w:tc>
          <w:tcPr>
            <w:tcW w:w="2538" w:type="dxa"/>
            <w:shd w:val="clear" w:color="auto" w:fill="D9D9D9" w:themeFill="background1" w:themeFillShade="D9"/>
          </w:tcPr>
          <w:p w14:paraId="304988FB" w14:textId="77777777" w:rsidR="00B735F9" w:rsidRPr="0093420E" w:rsidRDefault="00B735F9" w:rsidP="003B605D">
            <w:pPr>
              <w:spacing w:beforeLines="100" w:before="240" w:after="240"/>
              <w:jc w:val="center"/>
              <w:rPr>
                <w:b/>
                <w:sz w:val="21"/>
                <w:szCs w:val="21"/>
              </w:rPr>
            </w:pPr>
            <w:r w:rsidRPr="0093420E">
              <w:rPr>
                <w:b/>
                <w:sz w:val="21"/>
                <w:szCs w:val="21"/>
              </w:rPr>
              <w:t>Name</w:t>
            </w:r>
          </w:p>
        </w:tc>
        <w:tc>
          <w:tcPr>
            <w:tcW w:w="1777" w:type="dxa"/>
            <w:shd w:val="clear" w:color="auto" w:fill="D9D9D9" w:themeFill="background1" w:themeFillShade="D9"/>
          </w:tcPr>
          <w:p w14:paraId="1018E04D" w14:textId="77777777" w:rsidR="00B735F9" w:rsidRPr="0093420E" w:rsidRDefault="00B735F9" w:rsidP="003B605D">
            <w:pPr>
              <w:spacing w:beforeLines="100" w:before="240" w:after="240"/>
              <w:jc w:val="center"/>
              <w:rPr>
                <w:b/>
                <w:sz w:val="21"/>
                <w:szCs w:val="21"/>
              </w:rPr>
            </w:pPr>
            <w:r w:rsidRPr="0093420E">
              <w:rPr>
                <w:b/>
                <w:sz w:val="21"/>
                <w:szCs w:val="21"/>
              </w:rPr>
              <w:t>Type</w:t>
            </w:r>
          </w:p>
        </w:tc>
        <w:tc>
          <w:tcPr>
            <w:tcW w:w="1985" w:type="dxa"/>
            <w:shd w:val="clear" w:color="auto" w:fill="D9D9D9" w:themeFill="background1" w:themeFillShade="D9"/>
          </w:tcPr>
          <w:p w14:paraId="256198A8" w14:textId="77777777" w:rsidR="00B735F9" w:rsidRPr="0093420E" w:rsidRDefault="00B735F9" w:rsidP="003B605D">
            <w:pPr>
              <w:spacing w:beforeLines="100" w:before="240" w:after="240"/>
              <w:jc w:val="center"/>
              <w:rPr>
                <w:b/>
                <w:sz w:val="21"/>
                <w:szCs w:val="21"/>
              </w:rPr>
            </w:pPr>
            <w:r w:rsidRPr="0093420E">
              <w:rPr>
                <w:b/>
                <w:sz w:val="21"/>
                <w:szCs w:val="21"/>
              </w:rPr>
              <w:t>Valid range</w:t>
            </w:r>
          </w:p>
        </w:tc>
        <w:tc>
          <w:tcPr>
            <w:tcW w:w="2618" w:type="dxa"/>
            <w:shd w:val="clear" w:color="auto" w:fill="D9D9D9" w:themeFill="background1" w:themeFillShade="D9"/>
          </w:tcPr>
          <w:p w14:paraId="2C2A1EBA" w14:textId="77777777" w:rsidR="00B735F9" w:rsidRPr="0093420E" w:rsidRDefault="00B735F9" w:rsidP="003B605D">
            <w:pPr>
              <w:spacing w:beforeLines="100" w:before="240" w:after="240"/>
              <w:jc w:val="center"/>
              <w:rPr>
                <w:b/>
                <w:sz w:val="21"/>
                <w:szCs w:val="21"/>
              </w:rPr>
            </w:pPr>
            <w:r w:rsidRPr="0093420E">
              <w:rPr>
                <w:b/>
                <w:sz w:val="21"/>
                <w:szCs w:val="21"/>
              </w:rPr>
              <w:t>Description</w:t>
            </w:r>
          </w:p>
        </w:tc>
      </w:tr>
      <w:tr w:rsidR="00B735F9" w:rsidRPr="0093420E" w14:paraId="6B231980" w14:textId="77777777" w:rsidTr="003B605D">
        <w:trPr>
          <w:jc w:val="center"/>
        </w:trPr>
        <w:tc>
          <w:tcPr>
            <w:tcW w:w="2538" w:type="dxa"/>
          </w:tcPr>
          <w:p w14:paraId="2ACC19DF" w14:textId="77777777" w:rsidR="00B735F9" w:rsidRPr="0093420E" w:rsidRDefault="00B735F9" w:rsidP="00B735F9">
            <w:pPr>
              <w:spacing w:beforeLines="100" w:before="240" w:after="240"/>
              <w:rPr>
                <w:sz w:val="21"/>
                <w:szCs w:val="21"/>
              </w:rPr>
            </w:pPr>
            <w:r w:rsidRPr="0093420E">
              <w:rPr>
                <w:sz w:val="21"/>
                <w:szCs w:val="21"/>
              </w:rPr>
              <w:t>Number NeighboringVPANRecords</w:t>
            </w:r>
          </w:p>
        </w:tc>
        <w:tc>
          <w:tcPr>
            <w:tcW w:w="1777" w:type="dxa"/>
          </w:tcPr>
          <w:p w14:paraId="730946F7" w14:textId="77777777" w:rsidR="00B735F9" w:rsidRPr="0093420E" w:rsidRDefault="00B735F9" w:rsidP="00B735F9">
            <w:pPr>
              <w:spacing w:beforeLines="100" w:before="240" w:after="240"/>
              <w:rPr>
                <w:sz w:val="21"/>
                <w:szCs w:val="21"/>
              </w:rPr>
            </w:pPr>
            <w:r w:rsidRPr="0093420E">
              <w:rPr>
                <w:sz w:val="21"/>
                <w:szCs w:val="21"/>
              </w:rPr>
              <w:t>Integer</w:t>
            </w:r>
          </w:p>
        </w:tc>
        <w:tc>
          <w:tcPr>
            <w:tcW w:w="1985" w:type="dxa"/>
          </w:tcPr>
          <w:p w14:paraId="45F47275" w14:textId="77777777" w:rsidR="00B735F9" w:rsidRPr="0093420E" w:rsidRDefault="00B735F9" w:rsidP="00B735F9">
            <w:pPr>
              <w:spacing w:beforeLines="100" w:before="240" w:after="240"/>
              <w:rPr>
                <w:sz w:val="21"/>
                <w:szCs w:val="21"/>
              </w:rPr>
            </w:pPr>
            <w:r w:rsidRPr="0093420E">
              <w:rPr>
                <w:sz w:val="21"/>
                <w:szCs w:val="21"/>
              </w:rPr>
              <w:t>0x00-0xff.</w:t>
            </w:r>
          </w:p>
        </w:tc>
        <w:tc>
          <w:tcPr>
            <w:tcW w:w="2618" w:type="dxa"/>
          </w:tcPr>
          <w:p w14:paraId="4DD7CEBD" w14:textId="7A76212B" w:rsidR="00B735F9" w:rsidRPr="0093420E" w:rsidRDefault="00B735F9" w:rsidP="003B605D">
            <w:pPr>
              <w:spacing w:beforeLines="100" w:before="240" w:after="240"/>
              <w:rPr>
                <w:sz w:val="21"/>
                <w:szCs w:val="21"/>
              </w:rPr>
            </w:pPr>
            <w:r w:rsidRPr="0093420E">
              <w:rPr>
                <w:sz w:val="21"/>
                <w:szCs w:val="21"/>
              </w:rPr>
              <w:t xml:space="preserve">The number of records of neighboring VPANs that </w:t>
            </w:r>
            <w:r w:rsidR="003B605D" w:rsidRPr="0093420E">
              <w:rPr>
                <w:sz w:val="21"/>
                <w:szCs w:val="21"/>
              </w:rPr>
              <w:t>are maintained</w:t>
            </w:r>
            <w:r w:rsidRPr="0093420E">
              <w:rPr>
                <w:sz w:val="21"/>
                <w:szCs w:val="21"/>
              </w:rPr>
              <w:t xml:space="preserve"> by the device.</w:t>
            </w:r>
          </w:p>
        </w:tc>
      </w:tr>
      <w:tr w:rsidR="00B735F9" w:rsidRPr="0093420E" w14:paraId="4B89D1FC" w14:textId="77777777" w:rsidTr="003B605D">
        <w:trPr>
          <w:jc w:val="center"/>
        </w:trPr>
        <w:tc>
          <w:tcPr>
            <w:tcW w:w="2538" w:type="dxa"/>
          </w:tcPr>
          <w:p w14:paraId="3C963278" w14:textId="77777777" w:rsidR="00B735F9" w:rsidRPr="0093420E" w:rsidRDefault="00B735F9" w:rsidP="00B735F9">
            <w:pPr>
              <w:spacing w:beforeLines="100" w:before="240" w:after="240"/>
              <w:rPr>
                <w:sz w:val="21"/>
                <w:szCs w:val="21"/>
              </w:rPr>
            </w:pPr>
            <w:r w:rsidRPr="0093420E">
              <w:rPr>
                <w:sz w:val="21"/>
                <w:szCs w:val="21"/>
              </w:rPr>
              <w:t>VPANDescriptor [0]</w:t>
            </w:r>
          </w:p>
        </w:tc>
        <w:tc>
          <w:tcPr>
            <w:tcW w:w="1777" w:type="dxa"/>
          </w:tcPr>
          <w:p w14:paraId="691AFFE1" w14:textId="77777777" w:rsidR="00B735F9" w:rsidRPr="0093420E" w:rsidRDefault="00B735F9" w:rsidP="00B735F9">
            <w:pPr>
              <w:spacing w:beforeLines="100" w:before="240" w:after="240"/>
              <w:rPr>
                <w:sz w:val="21"/>
                <w:szCs w:val="21"/>
              </w:rPr>
            </w:pPr>
          </w:p>
        </w:tc>
        <w:tc>
          <w:tcPr>
            <w:tcW w:w="1985" w:type="dxa"/>
          </w:tcPr>
          <w:p w14:paraId="4BD75638" w14:textId="26598DEE" w:rsidR="00B735F9" w:rsidRPr="0093420E" w:rsidRDefault="003B605D" w:rsidP="00B735F9">
            <w:pPr>
              <w:spacing w:beforeLines="100" w:before="240" w:after="240"/>
              <w:rPr>
                <w:rFonts w:eastAsiaTheme="minorEastAsia"/>
                <w:sz w:val="21"/>
                <w:szCs w:val="21"/>
                <w:lang w:eastAsia="zh-CN"/>
              </w:rPr>
            </w:pPr>
            <w:r w:rsidRPr="0093420E">
              <w:rPr>
                <w:rFonts w:eastAsiaTheme="minorEastAsia" w:hint="eastAsia"/>
                <w:sz w:val="21"/>
                <w:szCs w:val="21"/>
                <w:lang w:eastAsia="zh-CN"/>
              </w:rPr>
              <w:t>R</w:t>
            </w:r>
            <w:r w:rsidRPr="0093420E">
              <w:rPr>
                <w:rFonts w:eastAsiaTheme="minorEastAsia"/>
                <w:sz w:val="21"/>
                <w:szCs w:val="21"/>
                <w:lang w:eastAsia="zh-CN"/>
              </w:rPr>
              <w:t xml:space="preserve">efer to </w:t>
            </w:r>
            <w:r w:rsidRPr="0093420E">
              <w:rPr>
                <w:rFonts w:eastAsiaTheme="minorEastAsia"/>
                <w:sz w:val="21"/>
                <w:szCs w:val="21"/>
                <w:lang w:eastAsia="zh-CN"/>
              </w:rPr>
              <w:fldChar w:fldCharType="begin"/>
            </w:r>
            <w:r w:rsidRPr="0093420E">
              <w:rPr>
                <w:rFonts w:eastAsiaTheme="minorEastAsia"/>
                <w:sz w:val="21"/>
                <w:szCs w:val="21"/>
                <w:lang w:eastAsia="zh-CN"/>
              </w:rPr>
              <w:instrText xml:space="preserve"> REF _Ref449619717 \h </w:instrText>
            </w:r>
            <w:r w:rsidR="0093420E">
              <w:rPr>
                <w:rFonts w:eastAsiaTheme="minorEastAsia"/>
                <w:sz w:val="21"/>
                <w:szCs w:val="21"/>
                <w:lang w:eastAsia="zh-CN"/>
              </w:rPr>
              <w:instrText xml:space="preserve"> \* MERGEFORMAT </w:instrText>
            </w:r>
            <w:r w:rsidRPr="0093420E">
              <w:rPr>
                <w:rFonts w:eastAsiaTheme="minorEastAsia"/>
                <w:sz w:val="21"/>
                <w:szCs w:val="21"/>
                <w:lang w:eastAsia="zh-CN"/>
              </w:rPr>
            </w:r>
            <w:r w:rsidRPr="0093420E">
              <w:rPr>
                <w:rFonts w:eastAsiaTheme="minorEastAsia"/>
                <w:sz w:val="21"/>
                <w:szCs w:val="21"/>
                <w:lang w:eastAsia="zh-CN"/>
              </w:rPr>
              <w:fldChar w:fldCharType="separate"/>
            </w:r>
            <w:r w:rsidR="002E4070" w:rsidRPr="0093420E">
              <w:t xml:space="preserve">Table </w:t>
            </w:r>
            <w:r w:rsidR="002E4070">
              <w:rPr>
                <w:noProof/>
              </w:rPr>
              <w:t>8</w:t>
            </w:r>
            <w:r w:rsidR="002E4070" w:rsidRPr="0093420E">
              <w:rPr>
                <w:noProof/>
              </w:rPr>
              <w:noBreakHyphen/>
            </w:r>
            <w:r w:rsidR="002E4070">
              <w:rPr>
                <w:noProof/>
              </w:rPr>
              <w:t>2</w:t>
            </w:r>
            <w:r w:rsidRPr="0093420E">
              <w:rPr>
                <w:rFonts w:eastAsiaTheme="minorEastAsia"/>
                <w:sz w:val="21"/>
                <w:szCs w:val="21"/>
                <w:lang w:eastAsia="zh-CN"/>
              </w:rPr>
              <w:fldChar w:fldCharType="end"/>
            </w:r>
          </w:p>
        </w:tc>
        <w:tc>
          <w:tcPr>
            <w:tcW w:w="2618" w:type="dxa"/>
          </w:tcPr>
          <w:p w14:paraId="1F13895F" w14:textId="77777777" w:rsidR="00B735F9" w:rsidRPr="0093420E" w:rsidRDefault="00B735F9" w:rsidP="00B735F9">
            <w:pPr>
              <w:spacing w:beforeLines="100" w:before="240" w:after="240"/>
              <w:rPr>
                <w:sz w:val="21"/>
                <w:szCs w:val="21"/>
              </w:rPr>
            </w:pPr>
            <w:r w:rsidRPr="0093420E">
              <w:rPr>
                <w:sz w:val="21"/>
                <w:szCs w:val="21"/>
              </w:rPr>
              <w:t>The record of the first neighboring VPAN that can be detected by the device.</w:t>
            </w:r>
          </w:p>
        </w:tc>
      </w:tr>
      <w:tr w:rsidR="00B735F9" w:rsidRPr="0093420E" w14:paraId="220CFFFA" w14:textId="77777777" w:rsidTr="003B605D">
        <w:trPr>
          <w:jc w:val="center"/>
        </w:trPr>
        <w:tc>
          <w:tcPr>
            <w:tcW w:w="2538" w:type="dxa"/>
          </w:tcPr>
          <w:p w14:paraId="01498D89" w14:textId="77777777" w:rsidR="00B735F9" w:rsidRPr="0093420E" w:rsidRDefault="00B735F9" w:rsidP="00B735F9">
            <w:pPr>
              <w:spacing w:beforeLines="100" w:before="240" w:after="240"/>
              <w:rPr>
                <w:sz w:val="21"/>
                <w:szCs w:val="21"/>
              </w:rPr>
            </w:pPr>
            <w:r w:rsidRPr="0093420E">
              <w:rPr>
                <w:sz w:val="21"/>
                <w:szCs w:val="21"/>
              </w:rPr>
              <w:t>LinkQuality</w:t>
            </w:r>
            <w:r w:rsidRPr="0093420E">
              <w:rPr>
                <w:rFonts w:hint="eastAsia"/>
                <w:sz w:val="21"/>
                <w:szCs w:val="21"/>
              </w:rPr>
              <w:t>[0]</w:t>
            </w:r>
          </w:p>
        </w:tc>
        <w:tc>
          <w:tcPr>
            <w:tcW w:w="1777" w:type="dxa"/>
          </w:tcPr>
          <w:p w14:paraId="7DC78434" w14:textId="77777777" w:rsidR="00B735F9" w:rsidRPr="0093420E" w:rsidRDefault="00B735F9" w:rsidP="00B735F9">
            <w:pPr>
              <w:spacing w:beforeLines="100" w:before="240" w:after="240"/>
              <w:rPr>
                <w:sz w:val="21"/>
                <w:szCs w:val="21"/>
              </w:rPr>
            </w:pPr>
            <w:r w:rsidRPr="0093420E">
              <w:rPr>
                <w:sz w:val="21"/>
                <w:szCs w:val="21"/>
              </w:rPr>
              <w:t>Integer</w:t>
            </w:r>
          </w:p>
        </w:tc>
        <w:tc>
          <w:tcPr>
            <w:tcW w:w="1985" w:type="dxa"/>
          </w:tcPr>
          <w:p w14:paraId="6A27AB03" w14:textId="77777777" w:rsidR="00B735F9" w:rsidRPr="0093420E" w:rsidRDefault="00B735F9" w:rsidP="00B735F9">
            <w:pPr>
              <w:spacing w:beforeLines="100" w:before="240" w:after="240"/>
              <w:rPr>
                <w:sz w:val="21"/>
                <w:szCs w:val="21"/>
              </w:rPr>
            </w:pPr>
            <w:r w:rsidRPr="0093420E">
              <w:rPr>
                <w:sz w:val="21"/>
                <w:szCs w:val="21"/>
              </w:rPr>
              <w:t>0x00-0xff</w:t>
            </w:r>
          </w:p>
        </w:tc>
        <w:tc>
          <w:tcPr>
            <w:tcW w:w="2618" w:type="dxa"/>
          </w:tcPr>
          <w:p w14:paraId="0ED87BAB" w14:textId="37E65E92" w:rsidR="00B735F9" w:rsidRPr="0093420E" w:rsidRDefault="00B735F9" w:rsidP="003B605D">
            <w:pPr>
              <w:spacing w:beforeLines="100" w:before="240" w:after="240"/>
              <w:rPr>
                <w:sz w:val="21"/>
                <w:szCs w:val="21"/>
              </w:rPr>
            </w:pPr>
            <w:r w:rsidRPr="0093420E">
              <w:rPr>
                <w:sz w:val="21"/>
                <w:szCs w:val="21"/>
              </w:rPr>
              <w:t xml:space="preserve">The </w:t>
            </w:r>
            <w:r w:rsidR="003B605D" w:rsidRPr="0093420E">
              <w:rPr>
                <w:sz w:val="21"/>
                <w:szCs w:val="21"/>
              </w:rPr>
              <w:t xml:space="preserve">measured </w:t>
            </w:r>
            <w:r w:rsidRPr="0093420E">
              <w:rPr>
                <w:sz w:val="21"/>
                <w:szCs w:val="21"/>
              </w:rPr>
              <w:t xml:space="preserve">RSS </w:t>
            </w:r>
            <w:r w:rsidR="003B605D" w:rsidRPr="0093420E">
              <w:rPr>
                <w:sz w:val="21"/>
                <w:szCs w:val="21"/>
              </w:rPr>
              <w:t>of the first neighboring VPAN.</w:t>
            </w:r>
          </w:p>
        </w:tc>
      </w:tr>
      <w:tr w:rsidR="00B735F9" w:rsidRPr="0093420E" w14:paraId="285292ED" w14:textId="77777777" w:rsidTr="003B605D">
        <w:trPr>
          <w:jc w:val="center"/>
        </w:trPr>
        <w:tc>
          <w:tcPr>
            <w:tcW w:w="2538" w:type="dxa"/>
          </w:tcPr>
          <w:p w14:paraId="67C4DDC7" w14:textId="77777777" w:rsidR="00B735F9" w:rsidRPr="0093420E" w:rsidRDefault="00B735F9" w:rsidP="00B735F9">
            <w:pPr>
              <w:spacing w:beforeLines="100" w:before="240" w:after="240"/>
              <w:rPr>
                <w:sz w:val="21"/>
                <w:szCs w:val="21"/>
              </w:rPr>
            </w:pPr>
            <w:r w:rsidRPr="0093420E">
              <w:rPr>
                <w:sz w:val="21"/>
                <w:szCs w:val="21"/>
              </w:rPr>
              <w:t>LastTimeDetected</w:t>
            </w:r>
          </w:p>
        </w:tc>
        <w:tc>
          <w:tcPr>
            <w:tcW w:w="1777" w:type="dxa"/>
          </w:tcPr>
          <w:p w14:paraId="067D11D5" w14:textId="77777777" w:rsidR="00B735F9" w:rsidRPr="0093420E" w:rsidRDefault="00B735F9" w:rsidP="00B735F9">
            <w:pPr>
              <w:spacing w:beforeLines="100" w:before="240" w:after="240"/>
              <w:rPr>
                <w:sz w:val="21"/>
                <w:szCs w:val="21"/>
              </w:rPr>
            </w:pPr>
            <w:r w:rsidRPr="0093420E">
              <w:rPr>
                <w:sz w:val="21"/>
                <w:szCs w:val="21"/>
              </w:rPr>
              <w:t>Integer</w:t>
            </w:r>
          </w:p>
        </w:tc>
        <w:tc>
          <w:tcPr>
            <w:tcW w:w="1985" w:type="dxa"/>
          </w:tcPr>
          <w:p w14:paraId="0721D97F" w14:textId="77777777" w:rsidR="00B735F9" w:rsidRPr="0093420E" w:rsidRDefault="00B735F9" w:rsidP="00B735F9">
            <w:pPr>
              <w:spacing w:beforeLines="100" w:before="240" w:after="240"/>
              <w:rPr>
                <w:sz w:val="21"/>
                <w:szCs w:val="21"/>
              </w:rPr>
            </w:pPr>
            <w:r w:rsidRPr="0093420E">
              <w:rPr>
                <w:sz w:val="21"/>
                <w:szCs w:val="21"/>
              </w:rPr>
              <w:t>0x00-0xff</w:t>
            </w:r>
          </w:p>
        </w:tc>
        <w:tc>
          <w:tcPr>
            <w:tcW w:w="2618" w:type="dxa"/>
          </w:tcPr>
          <w:p w14:paraId="38A18AB2" w14:textId="28821C54" w:rsidR="00B735F9" w:rsidRPr="0093420E" w:rsidRDefault="00B735F9" w:rsidP="003B605D">
            <w:pPr>
              <w:spacing w:beforeLines="100" w:before="240" w:after="240"/>
              <w:rPr>
                <w:sz w:val="21"/>
                <w:szCs w:val="21"/>
              </w:rPr>
            </w:pPr>
            <w:r w:rsidRPr="0093420E">
              <w:rPr>
                <w:sz w:val="21"/>
                <w:szCs w:val="21"/>
              </w:rPr>
              <w:t xml:space="preserve">The sequence number of the superframe </w:t>
            </w:r>
            <w:r w:rsidR="003B605D" w:rsidRPr="0093420E">
              <w:rPr>
                <w:sz w:val="21"/>
                <w:szCs w:val="21"/>
              </w:rPr>
              <w:t>during which</w:t>
            </w:r>
            <w:r w:rsidRPr="0093420E">
              <w:rPr>
                <w:sz w:val="21"/>
                <w:szCs w:val="21"/>
              </w:rPr>
              <w:t xml:space="preserve"> the device received a frame from th</w:t>
            </w:r>
            <w:r w:rsidR="003B605D" w:rsidRPr="0093420E">
              <w:rPr>
                <w:sz w:val="21"/>
                <w:szCs w:val="21"/>
              </w:rPr>
              <w:t>e first neighboring VPAN for the last time.</w:t>
            </w:r>
          </w:p>
        </w:tc>
      </w:tr>
      <w:tr w:rsidR="00B735F9" w:rsidRPr="0093420E" w14:paraId="3EB5E3D3" w14:textId="77777777" w:rsidTr="003B605D">
        <w:trPr>
          <w:jc w:val="center"/>
        </w:trPr>
        <w:tc>
          <w:tcPr>
            <w:tcW w:w="2538" w:type="dxa"/>
          </w:tcPr>
          <w:p w14:paraId="02DB53C9" w14:textId="77777777" w:rsidR="00B735F9" w:rsidRPr="0093420E" w:rsidRDefault="00B735F9" w:rsidP="00B735F9">
            <w:pPr>
              <w:spacing w:beforeLines="100" w:before="240" w:after="240"/>
              <w:rPr>
                <w:sz w:val="21"/>
                <w:szCs w:val="21"/>
              </w:rPr>
            </w:pPr>
            <w:r w:rsidRPr="0093420E">
              <w:rPr>
                <w:sz w:val="21"/>
                <w:szCs w:val="21"/>
              </w:rPr>
              <w:t>……</w:t>
            </w:r>
          </w:p>
        </w:tc>
        <w:tc>
          <w:tcPr>
            <w:tcW w:w="1777" w:type="dxa"/>
          </w:tcPr>
          <w:p w14:paraId="3329F6A6" w14:textId="77777777" w:rsidR="00B735F9" w:rsidRPr="0093420E" w:rsidRDefault="00B735F9" w:rsidP="00B735F9">
            <w:pPr>
              <w:spacing w:beforeLines="100" w:before="240" w:after="240"/>
              <w:rPr>
                <w:sz w:val="21"/>
                <w:szCs w:val="21"/>
              </w:rPr>
            </w:pPr>
          </w:p>
        </w:tc>
        <w:tc>
          <w:tcPr>
            <w:tcW w:w="1985" w:type="dxa"/>
          </w:tcPr>
          <w:p w14:paraId="6BE813B9" w14:textId="77777777" w:rsidR="00B735F9" w:rsidRPr="0093420E" w:rsidRDefault="00B735F9" w:rsidP="00B735F9">
            <w:pPr>
              <w:spacing w:beforeLines="100" w:before="240" w:after="240"/>
              <w:rPr>
                <w:sz w:val="21"/>
                <w:szCs w:val="21"/>
              </w:rPr>
            </w:pPr>
          </w:p>
        </w:tc>
        <w:tc>
          <w:tcPr>
            <w:tcW w:w="2618" w:type="dxa"/>
          </w:tcPr>
          <w:p w14:paraId="414993BF" w14:textId="77777777" w:rsidR="00B735F9" w:rsidRPr="0093420E" w:rsidRDefault="00B735F9" w:rsidP="00B735F9">
            <w:pPr>
              <w:spacing w:beforeLines="100" w:before="240" w:after="240"/>
              <w:rPr>
                <w:sz w:val="21"/>
                <w:szCs w:val="21"/>
              </w:rPr>
            </w:pPr>
          </w:p>
        </w:tc>
      </w:tr>
      <w:tr w:rsidR="003B605D" w:rsidRPr="0093420E" w14:paraId="30FFAE36" w14:textId="77777777" w:rsidTr="003B605D">
        <w:trPr>
          <w:jc w:val="center"/>
        </w:trPr>
        <w:tc>
          <w:tcPr>
            <w:tcW w:w="2538" w:type="dxa"/>
          </w:tcPr>
          <w:p w14:paraId="62F1DC88" w14:textId="77777777" w:rsidR="003B605D" w:rsidRPr="0093420E" w:rsidRDefault="003B605D" w:rsidP="003B605D">
            <w:pPr>
              <w:spacing w:beforeLines="100" w:before="240" w:after="240"/>
              <w:rPr>
                <w:sz w:val="21"/>
                <w:szCs w:val="21"/>
              </w:rPr>
            </w:pPr>
            <w:r w:rsidRPr="0093420E">
              <w:rPr>
                <w:sz w:val="21"/>
                <w:szCs w:val="21"/>
              </w:rPr>
              <w:t>VPANDescriptor [N-1]</w:t>
            </w:r>
          </w:p>
        </w:tc>
        <w:tc>
          <w:tcPr>
            <w:tcW w:w="1777" w:type="dxa"/>
          </w:tcPr>
          <w:p w14:paraId="73A64729" w14:textId="77777777" w:rsidR="003B605D" w:rsidRPr="0093420E" w:rsidRDefault="003B605D" w:rsidP="003B605D">
            <w:pPr>
              <w:spacing w:beforeLines="100" w:before="240" w:after="240"/>
              <w:rPr>
                <w:sz w:val="21"/>
                <w:szCs w:val="21"/>
              </w:rPr>
            </w:pPr>
          </w:p>
        </w:tc>
        <w:tc>
          <w:tcPr>
            <w:tcW w:w="1985" w:type="dxa"/>
          </w:tcPr>
          <w:p w14:paraId="4D04F677" w14:textId="7C7728AA" w:rsidR="003B605D" w:rsidRPr="0093420E" w:rsidRDefault="003B605D" w:rsidP="003B605D">
            <w:pPr>
              <w:spacing w:beforeLines="100" w:before="240" w:after="240"/>
              <w:rPr>
                <w:sz w:val="21"/>
                <w:szCs w:val="21"/>
              </w:rPr>
            </w:pPr>
            <w:r w:rsidRPr="0093420E">
              <w:rPr>
                <w:sz w:val="21"/>
                <w:szCs w:val="21"/>
              </w:rPr>
              <w:t xml:space="preserve">Refer to </w:t>
            </w:r>
            <w:r w:rsidRPr="0093420E">
              <w:rPr>
                <w:sz w:val="21"/>
                <w:szCs w:val="21"/>
              </w:rPr>
              <w:fldChar w:fldCharType="begin"/>
            </w:r>
            <w:r w:rsidRPr="0093420E">
              <w:rPr>
                <w:sz w:val="21"/>
                <w:szCs w:val="21"/>
              </w:rPr>
              <w:instrText xml:space="preserve"> REF _Ref449619717 \h </w:instrText>
            </w:r>
            <w:r w:rsidR="0093420E">
              <w:rPr>
                <w:sz w:val="21"/>
                <w:szCs w:val="21"/>
              </w:rPr>
              <w:instrText xml:space="preserve"> \* MERGEFORMAT </w:instrText>
            </w:r>
            <w:r w:rsidRPr="0093420E">
              <w:rPr>
                <w:sz w:val="21"/>
                <w:szCs w:val="21"/>
              </w:rPr>
            </w:r>
            <w:r w:rsidRPr="0093420E">
              <w:rPr>
                <w:sz w:val="21"/>
                <w:szCs w:val="21"/>
              </w:rPr>
              <w:fldChar w:fldCharType="separate"/>
            </w:r>
            <w:r w:rsidR="002E4070" w:rsidRPr="0093420E">
              <w:t xml:space="preserve">Table </w:t>
            </w:r>
            <w:r w:rsidR="002E4070">
              <w:rPr>
                <w:noProof/>
              </w:rPr>
              <w:t>8</w:t>
            </w:r>
            <w:r w:rsidR="002E4070" w:rsidRPr="0093420E">
              <w:rPr>
                <w:noProof/>
              </w:rPr>
              <w:noBreakHyphen/>
            </w:r>
            <w:r w:rsidR="002E4070">
              <w:rPr>
                <w:noProof/>
              </w:rPr>
              <w:t>2</w:t>
            </w:r>
            <w:r w:rsidRPr="0093420E">
              <w:rPr>
                <w:sz w:val="21"/>
                <w:szCs w:val="21"/>
              </w:rPr>
              <w:fldChar w:fldCharType="end"/>
            </w:r>
          </w:p>
        </w:tc>
        <w:tc>
          <w:tcPr>
            <w:tcW w:w="2618" w:type="dxa"/>
          </w:tcPr>
          <w:p w14:paraId="527015C3" w14:textId="676CE8BC" w:rsidR="003B605D" w:rsidRPr="0093420E" w:rsidRDefault="003B605D" w:rsidP="003B605D">
            <w:pPr>
              <w:spacing w:beforeLines="100" w:before="240" w:after="240"/>
              <w:rPr>
                <w:sz w:val="21"/>
                <w:szCs w:val="21"/>
              </w:rPr>
            </w:pPr>
            <w:r w:rsidRPr="0093420E">
              <w:rPr>
                <w:sz w:val="21"/>
                <w:szCs w:val="21"/>
              </w:rPr>
              <w:t>The record of the N-th neighboring VPAN that can be detected by the device.</w:t>
            </w:r>
          </w:p>
        </w:tc>
      </w:tr>
      <w:tr w:rsidR="003B605D" w:rsidRPr="0093420E" w14:paraId="2B2400EC" w14:textId="77777777" w:rsidTr="003B605D">
        <w:trPr>
          <w:jc w:val="center"/>
        </w:trPr>
        <w:tc>
          <w:tcPr>
            <w:tcW w:w="2538" w:type="dxa"/>
          </w:tcPr>
          <w:p w14:paraId="5BCB1552" w14:textId="77777777" w:rsidR="003B605D" w:rsidRPr="0093420E" w:rsidRDefault="003B605D" w:rsidP="003B605D">
            <w:pPr>
              <w:spacing w:beforeLines="100" w:before="240" w:after="240"/>
              <w:rPr>
                <w:sz w:val="21"/>
                <w:szCs w:val="21"/>
              </w:rPr>
            </w:pPr>
            <w:r w:rsidRPr="0093420E">
              <w:rPr>
                <w:sz w:val="21"/>
                <w:szCs w:val="21"/>
              </w:rPr>
              <w:lastRenderedPageBreak/>
              <w:t>LinkQuality</w:t>
            </w:r>
            <w:r w:rsidRPr="0093420E">
              <w:rPr>
                <w:rFonts w:hint="eastAsia"/>
                <w:sz w:val="21"/>
                <w:szCs w:val="21"/>
              </w:rPr>
              <w:t>[N-1]</w:t>
            </w:r>
          </w:p>
        </w:tc>
        <w:tc>
          <w:tcPr>
            <w:tcW w:w="1777" w:type="dxa"/>
          </w:tcPr>
          <w:p w14:paraId="18FDE47A" w14:textId="77777777" w:rsidR="003B605D" w:rsidRPr="0093420E" w:rsidRDefault="003B605D" w:rsidP="003B605D">
            <w:pPr>
              <w:spacing w:beforeLines="100" w:before="240" w:after="240"/>
              <w:rPr>
                <w:sz w:val="21"/>
                <w:szCs w:val="21"/>
              </w:rPr>
            </w:pPr>
            <w:r w:rsidRPr="0093420E">
              <w:rPr>
                <w:sz w:val="21"/>
                <w:szCs w:val="21"/>
              </w:rPr>
              <w:t>Integer</w:t>
            </w:r>
          </w:p>
        </w:tc>
        <w:tc>
          <w:tcPr>
            <w:tcW w:w="1985" w:type="dxa"/>
          </w:tcPr>
          <w:p w14:paraId="5F32CF32" w14:textId="77777777" w:rsidR="003B605D" w:rsidRPr="0093420E" w:rsidRDefault="003B605D" w:rsidP="003B605D">
            <w:pPr>
              <w:spacing w:beforeLines="100" w:before="240" w:after="240"/>
              <w:rPr>
                <w:sz w:val="21"/>
                <w:szCs w:val="21"/>
              </w:rPr>
            </w:pPr>
            <w:r w:rsidRPr="0093420E">
              <w:rPr>
                <w:sz w:val="21"/>
                <w:szCs w:val="21"/>
              </w:rPr>
              <w:t>0x00-0xff</w:t>
            </w:r>
          </w:p>
        </w:tc>
        <w:tc>
          <w:tcPr>
            <w:tcW w:w="2618" w:type="dxa"/>
          </w:tcPr>
          <w:p w14:paraId="3B4397D1" w14:textId="4733BD85" w:rsidR="003B605D" w:rsidRPr="0093420E" w:rsidRDefault="003B605D" w:rsidP="003B605D">
            <w:pPr>
              <w:spacing w:beforeLines="100" w:before="240" w:after="240"/>
              <w:rPr>
                <w:sz w:val="21"/>
                <w:szCs w:val="21"/>
              </w:rPr>
            </w:pPr>
            <w:r w:rsidRPr="0093420E">
              <w:rPr>
                <w:sz w:val="21"/>
                <w:szCs w:val="21"/>
              </w:rPr>
              <w:t>The measured RSS of the N-th neighboring VPAN.</w:t>
            </w:r>
          </w:p>
        </w:tc>
      </w:tr>
      <w:tr w:rsidR="003B605D" w:rsidRPr="0093420E" w14:paraId="10BDC5C2" w14:textId="77777777" w:rsidTr="003B605D">
        <w:trPr>
          <w:jc w:val="center"/>
        </w:trPr>
        <w:tc>
          <w:tcPr>
            <w:tcW w:w="2538" w:type="dxa"/>
          </w:tcPr>
          <w:p w14:paraId="1F4428F7" w14:textId="77777777" w:rsidR="003B605D" w:rsidRPr="0093420E" w:rsidRDefault="003B605D" w:rsidP="003B605D">
            <w:pPr>
              <w:spacing w:beforeLines="100" w:before="240" w:after="240"/>
              <w:rPr>
                <w:sz w:val="21"/>
                <w:szCs w:val="21"/>
              </w:rPr>
            </w:pPr>
            <w:r w:rsidRPr="0093420E">
              <w:rPr>
                <w:sz w:val="21"/>
                <w:szCs w:val="21"/>
              </w:rPr>
              <w:t>Last</w:t>
            </w:r>
            <w:r w:rsidRPr="0093420E">
              <w:rPr>
                <w:rFonts w:hint="eastAsia"/>
                <w:sz w:val="21"/>
                <w:szCs w:val="21"/>
              </w:rPr>
              <w:t>T</w:t>
            </w:r>
            <w:r w:rsidRPr="0093420E">
              <w:rPr>
                <w:sz w:val="21"/>
                <w:szCs w:val="21"/>
              </w:rPr>
              <w:t>ime</w:t>
            </w:r>
            <w:r w:rsidRPr="0093420E">
              <w:rPr>
                <w:rFonts w:hint="eastAsia"/>
                <w:sz w:val="21"/>
                <w:szCs w:val="21"/>
              </w:rPr>
              <w:t>D</w:t>
            </w:r>
            <w:r w:rsidRPr="0093420E">
              <w:rPr>
                <w:sz w:val="21"/>
                <w:szCs w:val="21"/>
              </w:rPr>
              <w:t>etected</w:t>
            </w:r>
          </w:p>
        </w:tc>
        <w:tc>
          <w:tcPr>
            <w:tcW w:w="1777" w:type="dxa"/>
          </w:tcPr>
          <w:p w14:paraId="14E44D4C" w14:textId="77777777" w:rsidR="003B605D" w:rsidRPr="0093420E" w:rsidRDefault="003B605D" w:rsidP="003B605D">
            <w:pPr>
              <w:spacing w:beforeLines="100" w:before="240" w:after="240"/>
              <w:rPr>
                <w:sz w:val="21"/>
                <w:szCs w:val="21"/>
              </w:rPr>
            </w:pPr>
            <w:r w:rsidRPr="0093420E">
              <w:rPr>
                <w:sz w:val="21"/>
                <w:szCs w:val="21"/>
              </w:rPr>
              <w:t>Integer</w:t>
            </w:r>
          </w:p>
        </w:tc>
        <w:tc>
          <w:tcPr>
            <w:tcW w:w="1985" w:type="dxa"/>
          </w:tcPr>
          <w:p w14:paraId="15760D9E" w14:textId="77777777" w:rsidR="003B605D" w:rsidRPr="0093420E" w:rsidRDefault="003B605D" w:rsidP="003B605D">
            <w:pPr>
              <w:spacing w:beforeLines="100" w:before="240" w:after="240"/>
              <w:rPr>
                <w:sz w:val="21"/>
                <w:szCs w:val="21"/>
              </w:rPr>
            </w:pPr>
            <w:r w:rsidRPr="0093420E">
              <w:rPr>
                <w:sz w:val="21"/>
                <w:szCs w:val="21"/>
              </w:rPr>
              <w:t>0x00-0xff</w:t>
            </w:r>
          </w:p>
        </w:tc>
        <w:tc>
          <w:tcPr>
            <w:tcW w:w="2618" w:type="dxa"/>
          </w:tcPr>
          <w:p w14:paraId="6CF511EE" w14:textId="04E706E1" w:rsidR="003B605D" w:rsidRPr="0093420E" w:rsidRDefault="003B605D" w:rsidP="003B605D">
            <w:pPr>
              <w:spacing w:beforeLines="100" w:before="240" w:after="240"/>
              <w:rPr>
                <w:sz w:val="21"/>
                <w:szCs w:val="21"/>
              </w:rPr>
            </w:pPr>
            <w:r w:rsidRPr="0093420E">
              <w:rPr>
                <w:sz w:val="21"/>
                <w:szCs w:val="21"/>
              </w:rPr>
              <w:t>The sequence number of the superframe during which the device received a frame from the N-th neighboring VPAN for the last time.</w:t>
            </w:r>
          </w:p>
        </w:tc>
      </w:tr>
    </w:tbl>
    <w:p w14:paraId="3407BC5F" w14:textId="77777777" w:rsidR="003B605D" w:rsidRPr="0093420E" w:rsidRDefault="003B605D" w:rsidP="003B605D">
      <w:pPr>
        <w:pStyle w:val="Caption"/>
        <w:spacing w:after="240"/>
        <w:jc w:val="center"/>
      </w:pPr>
    </w:p>
    <w:p w14:paraId="5B586556" w14:textId="32BCD62B" w:rsidR="00B735F9" w:rsidRPr="0093420E" w:rsidRDefault="003B605D" w:rsidP="003B605D">
      <w:pPr>
        <w:pStyle w:val="Caption"/>
        <w:spacing w:after="240"/>
        <w:jc w:val="center"/>
        <w:rPr>
          <w:sz w:val="21"/>
          <w:szCs w:val="21"/>
        </w:rPr>
      </w:pPr>
      <w:bookmarkStart w:id="21" w:name="_Ref449619717"/>
      <w:r w:rsidRPr="0093420E">
        <w:t xml:space="preserve">Table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2</w:t>
      </w:r>
      <w:r w:rsidR="00F041E2">
        <w:rPr>
          <w:noProof/>
        </w:rPr>
        <w:fldChar w:fldCharType="end"/>
      </w:r>
      <w:bookmarkEnd w:id="21"/>
      <w:r w:rsidR="00B735F9" w:rsidRPr="0093420E">
        <w:rPr>
          <w:sz w:val="21"/>
          <w:szCs w:val="21"/>
        </w:rPr>
        <w:t xml:space="preserve"> the format of the VPAN</w:t>
      </w:r>
      <w:r w:rsidR="00B735F9" w:rsidRPr="0093420E">
        <w:rPr>
          <w:rFonts w:hint="eastAsia"/>
          <w:sz w:val="21"/>
          <w:szCs w:val="21"/>
        </w:rPr>
        <w:t xml:space="preserve"> d</w:t>
      </w:r>
      <w:r w:rsidR="00B735F9" w:rsidRPr="0093420E">
        <w:rPr>
          <w:sz w:val="21"/>
          <w:szCs w:val="21"/>
        </w:rPr>
        <w:t>escriptor</w:t>
      </w:r>
    </w:p>
    <w:tbl>
      <w:tblPr>
        <w:tblStyle w:val="TableGrid"/>
        <w:tblW w:w="0" w:type="auto"/>
        <w:jc w:val="center"/>
        <w:tblLook w:val="04A0" w:firstRow="1" w:lastRow="0" w:firstColumn="1" w:lastColumn="0" w:noHBand="0" w:noVBand="1"/>
      </w:tblPr>
      <w:tblGrid>
        <w:gridCol w:w="2223"/>
        <w:gridCol w:w="1249"/>
        <w:gridCol w:w="1984"/>
        <w:gridCol w:w="3476"/>
      </w:tblGrid>
      <w:tr w:rsidR="00B735F9" w:rsidRPr="0093420E" w14:paraId="2889D2EF" w14:textId="77777777" w:rsidTr="00BC2060">
        <w:trPr>
          <w:jc w:val="center"/>
        </w:trPr>
        <w:tc>
          <w:tcPr>
            <w:tcW w:w="2223" w:type="dxa"/>
            <w:shd w:val="clear" w:color="auto" w:fill="D9D9D9" w:themeFill="background1" w:themeFillShade="D9"/>
          </w:tcPr>
          <w:p w14:paraId="6934877B" w14:textId="77777777" w:rsidR="00B735F9" w:rsidRPr="0093420E" w:rsidRDefault="00B735F9" w:rsidP="003B605D">
            <w:pPr>
              <w:spacing w:beforeLines="100" w:before="240" w:after="240"/>
              <w:jc w:val="center"/>
              <w:rPr>
                <w:b/>
                <w:sz w:val="21"/>
                <w:szCs w:val="21"/>
              </w:rPr>
            </w:pPr>
            <w:r w:rsidRPr="0093420E">
              <w:rPr>
                <w:b/>
                <w:sz w:val="21"/>
                <w:szCs w:val="21"/>
              </w:rPr>
              <w:t>Name</w:t>
            </w:r>
          </w:p>
        </w:tc>
        <w:tc>
          <w:tcPr>
            <w:tcW w:w="1249" w:type="dxa"/>
            <w:shd w:val="clear" w:color="auto" w:fill="D9D9D9" w:themeFill="background1" w:themeFillShade="D9"/>
          </w:tcPr>
          <w:p w14:paraId="1F3E6176" w14:textId="77777777" w:rsidR="00B735F9" w:rsidRPr="0093420E" w:rsidRDefault="00B735F9" w:rsidP="003B605D">
            <w:pPr>
              <w:spacing w:beforeLines="100" w:before="240" w:after="240"/>
              <w:jc w:val="center"/>
              <w:rPr>
                <w:b/>
                <w:sz w:val="21"/>
                <w:szCs w:val="21"/>
              </w:rPr>
            </w:pPr>
            <w:r w:rsidRPr="0093420E">
              <w:rPr>
                <w:b/>
                <w:sz w:val="21"/>
                <w:szCs w:val="21"/>
              </w:rPr>
              <w:t>Type</w:t>
            </w:r>
          </w:p>
        </w:tc>
        <w:tc>
          <w:tcPr>
            <w:tcW w:w="1984" w:type="dxa"/>
            <w:shd w:val="clear" w:color="auto" w:fill="D9D9D9" w:themeFill="background1" w:themeFillShade="D9"/>
          </w:tcPr>
          <w:p w14:paraId="372DB54C" w14:textId="77777777" w:rsidR="00B735F9" w:rsidRPr="0093420E" w:rsidRDefault="00B735F9" w:rsidP="003B605D">
            <w:pPr>
              <w:spacing w:beforeLines="100" w:before="240" w:after="240"/>
              <w:jc w:val="center"/>
              <w:rPr>
                <w:b/>
                <w:sz w:val="21"/>
                <w:szCs w:val="21"/>
              </w:rPr>
            </w:pPr>
            <w:r w:rsidRPr="0093420E">
              <w:rPr>
                <w:b/>
                <w:sz w:val="21"/>
                <w:szCs w:val="21"/>
              </w:rPr>
              <w:t>Valid range</w:t>
            </w:r>
          </w:p>
        </w:tc>
        <w:tc>
          <w:tcPr>
            <w:tcW w:w="3476" w:type="dxa"/>
            <w:shd w:val="clear" w:color="auto" w:fill="D9D9D9" w:themeFill="background1" w:themeFillShade="D9"/>
          </w:tcPr>
          <w:p w14:paraId="6F90FEBF" w14:textId="77777777" w:rsidR="00B735F9" w:rsidRPr="0093420E" w:rsidRDefault="00B735F9" w:rsidP="003B605D">
            <w:pPr>
              <w:spacing w:beforeLines="100" w:before="240" w:after="240"/>
              <w:jc w:val="center"/>
              <w:rPr>
                <w:b/>
                <w:sz w:val="21"/>
                <w:szCs w:val="21"/>
              </w:rPr>
            </w:pPr>
            <w:r w:rsidRPr="0093420E">
              <w:rPr>
                <w:b/>
                <w:sz w:val="21"/>
                <w:szCs w:val="21"/>
              </w:rPr>
              <w:t>Description</w:t>
            </w:r>
          </w:p>
        </w:tc>
      </w:tr>
      <w:tr w:rsidR="00B735F9" w:rsidRPr="0093420E" w14:paraId="2F0FE0B4" w14:textId="77777777" w:rsidTr="00BC2060">
        <w:trPr>
          <w:jc w:val="center"/>
        </w:trPr>
        <w:tc>
          <w:tcPr>
            <w:tcW w:w="2223" w:type="dxa"/>
          </w:tcPr>
          <w:p w14:paraId="4A6DE3E1" w14:textId="77777777" w:rsidR="00B735F9" w:rsidRPr="0093420E" w:rsidRDefault="00B735F9" w:rsidP="00B735F9">
            <w:pPr>
              <w:spacing w:beforeLines="100" w:before="240" w:after="240"/>
              <w:rPr>
                <w:sz w:val="21"/>
                <w:szCs w:val="21"/>
              </w:rPr>
            </w:pPr>
            <w:r w:rsidRPr="0093420E">
              <w:rPr>
                <w:sz w:val="21"/>
                <w:szCs w:val="21"/>
              </w:rPr>
              <w:t>VPANId</w:t>
            </w:r>
          </w:p>
        </w:tc>
        <w:tc>
          <w:tcPr>
            <w:tcW w:w="1249" w:type="dxa"/>
          </w:tcPr>
          <w:p w14:paraId="74CC0C65" w14:textId="77777777" w:rsidR="00B735F9" w:rsidRPr="0093420E" w:rsidRDefault="00B735F9" w:rsidP="00B735F9">
            <w:pPr>
              <w:spacing w:beforeLines="100" w:before="240" w:after="240"/>
              <w:rPr>
                <w:sz w:val="21"/>
                <w:szCs w:val="21"/>
              </w:rPr>
            </w:pPr>
            <w:r w:rsidRPr="0093420E">
              <w:rPr>
                <w:sz w:val="21"/>
                <w:szCs w:val="21"/>
              </w:rPr>
              <w:t>integer</w:t>
            </w:r>
          </w:p>
        </w:tc>
        <w:tc>
          <w:tcPr>
            <w:tcW w:w="1984" w:type="dxa"/>
          </w:tcPr>
          <w:p w14:paraId="530480D7" w14:textId="77777777" w:rsidR="00B735F9" w:rsidRPr="0093420E" w:rsidRDefault="00B735F9" w:rsidP="00B735F9">
            <w:pPr>
              <w:spacing w:beforeLines="100" w:before="240" w:after="240"/>
              <w:rPr>
                <w:sz w:val="21"/>
                <w:szCs w:val="21"/>
              </w:rPr>
            </w:pPr>
            <w:r w:rsidRPr="0093420E">
              <w:rPr>
                <w:sz w:val="21"/>
                <w:szCs w:val="21"/>
              </w:rPr>
              <w:t>0x0000-0xffff</w:t>
            </w:r>
          </w:p>
        </w:tc>
        <w:tc>
          <w:tcPr>
            <w:tcW w:w="3476" w:type="dxa"/>
          </w:tcPr>
          <w:p w14:paraId="6ECFA593" w14:textId="77777777" w:rsidR="00B735F9" w:rsidRPr="0093420E" w:rsidRDefault="00B735F9" w:rsidP="00B735F9">
            <w:pPr>
              <w:spacing w:beforeLines="100" w:before="240" w:after="240"/>
              <w:rPr>
                <w:sz w:val="21"/>
                <w:szCs w:val="21"/>
              </w:rPr>
            </w:pPr>
            <w:r w:rsidRPr="0093420E">
              <w:rPr>
                <w:sz w:val="21"/>
                <w:szCs w:val="21"/>
              </w:rPr>
              <w:t>The VPAN ID of the neighboring VPAN as specified in the received beacon frames.</w:t>
            </w:r>
          </w:p>
        </w:tc>
      </w:tr>
      <w:tr w:rsidR="00B735F9" w:rsidRPr="0093420E" w14:paraId="46A39159" w14:textId="77777777" w:rsidTr="00BC2060">
        <w:trPr>
          <w:jc w:val="center"/>
        </w:trPr>
        <w:tc>
          <w:tcPr>
            <w:tcW w:w="2223" w:type="dxa"/>
          </w:tcPr>
          <w:p w14:paraId="0F2C2D3D" w14:textId="77777777" w:rsidR="00B735F9" w:rsidRPr="0093420E" w:rsidRDefault="00B735F9" w:rsidP="00B735F9">
            <w:pPr>
              <w:spacing w:beforeLines="100" w:before="240" w:after="240"/>
              <w:rPr>
                <w:sz w:val="21"/>
                <w:szCs w:val="21"/>
              </w:rPr>
            </w:pPr>
            <w:r w:rsidRPr="0093420E">
              <w:rPr>
                <w:sz w:val="21"/>
                <w:szCs w:val="21"/>
              </w:rPr>
              <w:t>CoordShortAddress</w:t>
            </w:r>
          </w:p>
        </w:tc>
        <w:tc>
          <w:tcPr>
            <w:tcW w:w="1249" w:type="dxa"/>
          </w:tcPr>
          <w:p w14:paraId="2CD03A74" w14:textId="77777777" w:rsidR="00B735F9" w:rsidRPr="0093420E" w:rsidRDefault="00B735F9" w:rsidP="00B735F9">
            <w:pPr>
              <w:spacing w:beforeLines="100" w:before="240" w:after="240"/>
              <w:rPr>
                <w:sz w:val="21"/>
                <w:szCs w:val="21"/>
              </w:rPr>
            </w:pPr>
            <w:r w:rsidRPr="0093420E">
              <w:rPr>
                <w:sz w:val="21"/>
                <w:szCs w:val="21"/>
              </w:rPr>
              <w:t>Integer</w:t>
            </w:r>
          </w:p>
        </w:tc>
        <w:tc>
          <w:tcPr>
            <w:tcW w:w="1984" w:type="dxa"/>
          </w:tcPr>
          <w:p w14:paraId="4B5F3DF2" w14:textId="77777777" w:rsidR="00B735F9" w:rsidRPr="0093420E" w:rsidRDefault="00B735F9" w:rsidP="00B735F9">
            <w:pPr>
              <w:spacing w:beforeLines="100" w:before="240" w:after="240"/>
              <w:rPr>
                <w:sz w:val="21"/>
                <w:szCs w:val="21"/>
              </w:rPr>
            </w:pPr>
          </w:p>
        </w:tc>
        <w:tc>
          <w:tcPr>
            <w:tcW w:w="3476" w:type="dxa"/>
          </w:tcPr>
          <w:p w14:paraId="1FD84389" w14:textId="77777777" w:rsidR="00B735F9" w:rsidRPr="0093420E" w:rsidRDefault="00B735F9" w:rsidP="00B735F9">
            <w:pPr>
              <w:spacing w:beforeLines="100" w:before="240" w:after="240"/>
              <w:rPr>
                <w:sz w:val="21"/>
                <w:szCs w:val="21"/>
              </w:rPr>
            </w:pPr>
            <w:r w:rsidRPr="0093420E">
              <w:rPr>
                <w:sz w:val="21"/>
                <w:szCs w:val="21"/>
              </w:rPr>
              <w:t>The 16 bits short address of the coordinator as specified in the received beacon frames.</w:t>
            </w:r>
          </w:p>
        </w:tc>
      </w:tr>
      <w:tr w:rsidR="00B735F9" w:rsidRPr="0093420E" w14:paraId="63377A73" w14:textId="77777777" w:rsidTr="00BC2060">
        <w:trPr>
          <w:jc w:val="center"/>
        </w:trPr>
        <w:tc>
          <w:tcPr>
            <w:tcW w:w="2223" w:type="dxa"/>
          </w:tcPr>
          <w:p w14:paraId="0C0BCE1D" w14:textId="77777777" w:rsidR="00B735F9" w:rsidRPr="0093420E" w:rsidRDefault="00B735F9" w:rsidP="00B735F9">
            <w:pPr>
              <w:spacing w:beforeLines="100" w:before="240" w:after="240"/>
              <w:rPr>
                <w:sz w:val="21"/>
                <w:szCs w:val="21"/>
              </w:rPr>
            </w:pPr>
            <w:r w:rsidRPr="0093420E">
              <w:rPr>
                <w:sz w:val="21"/>
                <w:szCs w:val="21"/>
              </w:rPr>
              <w:t>CoordExtendedAddress</w:t>
            </w:r>
          </w:p>
        </w:tc>
        <w:tc>
          <w:tcPr>
            <w:tcW w:w="1249" w:type="dxa"/>
          </w:tcPr>
          <w:p w14:paraId="3BEEECA7" w14:textId="77777777" w:rsidR="00B735F9" w:rsidRPr="0093420E" w:rsidRDefault="00B735F9" w:rsidP="00B735F9">
            <w:pPr>
              <w:spacing w:beforeLines="100" w:before="240" w:after="240"/>
              <w:rPr>
                <w:sz w:val="21"/>
                <w:szCs w:val="21"/>
              </w:rPr>
            </w:pPr>
            <w:r w:rsidRPr="0093420E">
              <w:rPr>
                <w:sz w:val="21"/>
                <w:szCs w:val="21"/>
              </w:rPr>
              <w:t>Integer</w:t>
            </w:r>
          </w:p>
        </w:tc>
        <w:tc>
          <w:tcPr>
            <w:tcW w:w="1984" w:type="dxa"/>
          </w:tcPr>
          <w:p w14:paraId="57F98C65" w14:textId="77777777" w:rsidR="00B735F9" w:rsidRPr="0093420E" w:rsidRDefault="00B735F9" w:rsidP="00B735F9">
            <w:pPr>
              <w:spacing w:beforeLines="100" w:before="240" w:after="240"/>
              <w:rPr>
                <w:sz w:val="21"/>
                <w:szCs w:val="21"/>
              </w:rPr>
            </w:pPr>
          </w:p>
        </w:tc>
        <w:tc>
          <w:tcPr>
            <w:tcW w:w="3476" w:type="dxa"/>
          </w:tcPr>
          <w:p w14:paraId="1B8BF4B5" w14:textId="77777777" w:rsidR="00B735F9" w:rsidRPr="0093420E" w:rsidRDefault="00B735F9" w:rsidP="00B735F9">
            <w:pPr>
              <w:spacing w:beforeLines="100" w:before="240" w:after="240"/>
              <w:rPr>
                <w:sz w:val="21"/>
                <w:szCs w:val="21"/>
              </w:rPr>
            </w:pPr>
            <w:r w:rsidRPr="0093420E">
              <w:rPr>
                <w:sz w:val="21"/>
                <w:szCs w:val="21"/>
              </w:rPr>
              <w:t>The 64 bits extended address of the coordinator as specified in the received beacon frames.</w:t>
            </w:r>
          </w:p>
        </w:tc>
      </w:tr>
      <w:tr w:rsidR="00B735F9" w:rsidRPr="0093420E" w14:paraId="218BE79B" w14:textId="77777777" w:rsidTr="00BC2060">
        <w:trPr>
          <w:jc w:val="center"/>
        </w:trPr>
        <w:tc>
          <w:tcPr>
            <w:tcW w:w="2223" w:type="dxa"/>
          </w:tcPr>
          <w:p w14:paraId="62617E8B" w14:textId="77777777" w:rsidR="00B735F9" w:rsidRPr="0093420E" w:rsidRDefault="00B735F9" w:rsidP="00B735F9">
            <w:pPr>
              <w:spacing w:beforeLines="100" w:before="240" w:after="240"/>
              <w:rPr>
                <w:sz w:val="21"/>
                <w:szCs w:val="21"/>
              </w:rPr>
            </w:pPr>
            <w:r w:rsidRPr="0093420E">
              <w:rPr>
                <w:sz w:val="21"/>
                <w:szCs w:val="21"/>
              </w:rPr>
              <w:t>AssociationPermit</w:t>
            </w:r>
          </w:p>
        </w:tc>
        <w:tc>
          <w:tcPr>
            <w:tcW w:w="1249" w:type="dxa"/>
          </w:tcPr>
          <w:p w14:paraId="5140827F" w14:textId="77777777" w:rsidR="00B735F9" w:rsidRPr="0093420E" w:rsidRDefault="00B735F9" w:rsidP="00B735F9">
            <w:pPr>
              <w:spacing w:beforeLines="100" w:before="240" w:after="240"/>
              <w:rPr>
                <w:sz w:val="21"/>
                <w:szCs w:val="21"/>
              </w:rPr>
            </w:pPr>
            <w:r w:rsidRPr="0093420E">
              <w:rPr>
                <w:sz w:val="21"/>
                <w:szCs w:val="21"/>
              </w:rPr>
              <w:t>Boolean</w:t>
            </w:r>
          </w:p>
        </w:tc>
        <w:tc>
          <w:tcPr>
            <w:tcW w:w="1984" w:type="dxa"/>
          </w:tcPr>
          <w:p w14:paraId="32DB2079" w14:textId="77777777" w:rsidR="00B735F9" w:rsidRPr="0093420E" w:rsidRDefault="00B735F9" w:rsidP="00B735F9">
            <w:pPr>
              <w:spacing w:beforeLines="100" w:before="240" w:after="240"/>
              <w:rPr>
                <w:sz w:val="21"/>
                <w:szCs w:val="21"/>
              </w:rPr>
            </w:pPr>
            <w:r w:rsidRPr="0093420E">
              <w:rPr>
                <w:sz w:val="21"/>
                <w:szCs w:val="21"/>
              </w:rPr>
              <w:t>TRUE or FALSE</w:t>
            </w:r>
          </w:p>
        </w:tc>
        <w:tc>
          <w:tcPr>
            <w:tcW w:w="3476" w:type="dxa"/>
          </w:tcPr>
          <w:p w14:paraId="1B798FBC" w14:textId="77777777" w:rsidR="00B735F9" w:rsidRPr="0093420E" w:rsidRDefault="00B735F9" w:rsidP="00B735F9">
            <w:pPr>
              <w:spacing w:beforeLines="100" w:before="240" w:after="240"/>
              <w:rPr>
                <w:sz w:val="21"/>
                <w:szCs w:val="21"/>
              </w:rPr>
            </w:pPr>
            <w:r w:rsidRPr="0093420E">
              <w:rPr>
                <w:sz w:val="21"/>
                <w:szCs w:val="21"/>
              </w:rPr>
              <w:t>Indicates whether a coordinator is currently allowing association. A value of TRUE indicates that association is permitted.</w:t>
            </w:r>
          </w:p>
        </w:tc>
      </w:tr>
    </w:tbl>
    <w:p w14:paraId="0F40E3A7" w14:textId="77777777" w:rsidR="00B735F9" w:rsidRPr="0093420E" w:rsidRDefault="00B735F9" w:rsidP="00B735F9">
      <w:pPr>
        <w:spacing w:beforeLines="100" w:before="240" w:after="240"/>
        <w:rPr>
          <w:sz w:val="21"/>
          <w:szCs w:val="21"/>
        </w:rPr>
      </w:pPr>
    </w:p>
    <w:p w14:paraId="476A35F0" w14:textId="57A7B627" w:rsidR="00B735F9" w:rsidRPr="0093420E" w:rsidRDefault="00B735F9" w:rsidP="006622B3">
      <w:pPr>
        <w:spacing w:after="240"/>
      </w:pPr>
      <w:r w:rsidRPr="0093420E">
        <w:t>The device</w:t>
      </w:r>
      <w:r w:rsidRPr="0093420E">
        <w:rPr>
          <w:rFonts w:hint="eastAsia"/>
        </w:rPr>
        <w:t>s</w:t>
      </w:r>
      <w:r w:rsidRPr="0093420E">
        <w:t xml:space="preserve"> shall update </w:t>
      </w:r>
      <w:r w:rsidRPr="0093420E">
        <w:rPr>
          <w:rFonts w:hint="eastAsia"/>
        </w:rPr>
        <w:t>their local</w:t>
      </w:r>
      <w:r w:rsidRPr="0093420E">
        <w:t xml:space="preserve"> neighboring VPANs descriptor list</w:t>
      </w:r>
      <w:r w:rsidRPr="0093420E">
        <w:rPr>
          <w:rFonts w:hint="eastAsia"/>
        </w:rPr>
        <w:t xml:space="preserve"> and</w:t>
      </w:r>
      <w:r w:rsidRPr="0093420E">
        <w:t xml:space="preserve"> </w:t>
      </w:r>
      <w:r w:rsidRPr="0093420E">
        <w:rPr>
          <w:rFonts w:hint="eastAsia"/>
        </w:rPr>
        <w:t xml:space="preserve">send a neighboring VPAN report indication command </w:t>
      </w:r>
      <w:r w:rsidR="00BC2060" w:rsidRPr="0093420E">
        <w:t>(see</w:t>
      </w:r>
      <w:r w:rsidR="00421A27">
        <w:t xml:space="preserve"> </w:t>
      </w:r>
      <w:r w:rsidR="00421A27">
        <w:fldChar w:fldCharType="begin"/>
      </w:r>
      <w:r w:rsidR="00421A27">
        <w:instrText xml:space="preserve"> REF _Ref449607612 \r \h </w:instrText>
      </w:r>
      <w:r w:rsidR="00421A27">
        <w:fldChar w:fldCharType="separate"/>
      </w:r>
      <w:r w:rsidR="002E4070">
        <w:t>9.5.12</w:t>
      </w:r>
      <w:r w:rsidR="00421A27">
        <w:fldChar w:fldCharType="end"/>
      </w:r>
      <w:r w:rsidR="00BC2060" w:rsidRPr="0093420E">
        <w:t xml:space="preserve">) </w:t>
      </w:r>
      <w:r w:rsidRPr="0093420E">
        <w:rPr>
          <w:rFonts w:hint="eastAsia"/>
        </w:rPr>
        <w:t>to the coordinator</w:t>
      </w:r>
      <w:r w:rsidRPr="0093420E">
        <w:t xml:space="preserve"> </w:t>
      </w:r>
      <w:r w:rsidRPr="0093420E">
        <w:rPr>
          <w:rFonts w:hint="eastAsia"/>
        </w:rPr>
        <w:t xml:space="preserve">to report its local </w:t>
      </w:r>
      <w:r w:rsidRPr="0093420E">
        <w:t>neighboring VPANs descriptor list whenever any of the following events occurs:</w:t>
      </w:r>
    </w:p>
    <w:p w14:paraId="50A421D6" w14:textId="77777777" w:rsidR="00B735F9" w:rsidRPr="0093420E" w:rsidRDefault="00B735F9" w:rsidP="006622B3">
      <w:pPr>
        <w:pStyle w:val="ListParagraph"/>
        <w:numPr>
          <w:ilvl w:val="0"/>
          <w:numId w:val="40"/>
        </w:numPr>
        <w:spacing w:after="240"/>
        <w:ind w:firstLineChars="0"/>
      </w:pPr>
      <w:r w:rsidRPr="0093420E">
        <w:t>It has received a beacon frame or any other frames sent by the neighboring coordinators or devices for the first time;</w:t>
      </w:r>
    </w:p>
    <w:p w14:paraId="43B2ECED" w14:textId="7C6D6E08" w:rsidR="00B735F9" w:rsidRPr="0093420E" w:rsidRDefault="00B735F9" w:rsidP="006622B3">
      <w:pPr>
        <w:pStyle w:val="ListParagraph"/>
        <w:numPr>
          <w:ilvl w:val="0"/>
          <w:numId w:val="40"/>
        </w:numPr>
        <w:spacing w:after="240"/>
        <w:ind w:firstLineChars="0"/>
      </w:pPr>
      <w:r w:rsidRPr="0093420E">
        <w:lastRenderedPageBreak/>
        <w:t xml:space="preserve">It has been </w:t>
      </w:r>
      <w:r w:rsidR="00BC2060" w:rsidRPr="0093420E">
        <w:t>[</w:t>
      </w:r>
      <w:r w:rsidRPr="0093420E">
        <w:t>TBD</w:t>
      </w:r>
      <w:r w:rsidR="00BC2060" w:rsidRPr="0093420E">
        <w:t>]</w:t>
      </w:r>
      <w:r w:rsidRPr="0093420E">
        <w:t xml:space="preserve"> superframes since the neighboring VPAN was detected last time;</w:t>
      </w:r>
    </w:p>
    <w:p w14:paraId="4238264D" w14:textId="104B802B" w:rsidR="00B735F9" w:rsidRPr="0093420E" w:rsidRDefault="00B735F9" w:rsidP="006622B3">
      <w:pPr>
        <w:pStyle w:val="ListParagraph"/>
        <w:numPr>
          <w:ilvl w:val="0"/>
          <w:numId w:val="40"/>
        </w:numPr>
        <w:spacing w:after="240"/>
        <w:ind w:firstLineChars="0"/>
      </w:pPr>
      <w:r w:rsidRPr="0093420E">
        <w:rPr>
          <w:rFonts w:hint="eastAsia"/>
        </w:rPr>
        <w:t>A</w:t>
      </w:r>
      <w:r w:rsidRPr="0093420E">
        <w:t xml:space="preserve"> neighbor</w:t>
      </w:r>
      <w:r w:rsidRPr="0093420E">
        <w:rPr>
          <w:rFonts w:hint="eastAsia"/>
        </w:rPr>
        <w:t>ing</w:t>
      </w:r>
      <w:r w:rsidRPr="0093420E">
        <w:t xml:space="preserve"> VPAN report request command </w:t>
      </w:r>
      <w:r w:rsidR="003E1515" w:rsidRPr="0093420E">
        <w:rPr>
          <w:rFonts w:hint="eastAsia"/>
        </w:rPr>
        <w:t>(</w:t>
      </w:r>
      <w:r w:rsidR="003E1515" w:rsidRPr="0093420E">
        <w:t>see</w:t>
      </w:r>
      <w:r w:rsidR="00421A27">
        <w:t xml:space="preserve"> </w:t>
      </w:r>
      <w:r w:rsidR="00421A27">
        <w:fldChar w:fldCharType="begin"/>
      </w:r>
      <w:r w:rsidR="00421A27">
        <w:instrText xml:space="preserve"> REF _Ref449607612 \r \h </w:instrText>
      </w:r>
      <w:r w:rsidR="00421A27">
        <w:fldChar w:fldCharType="separate"/>
      </w:r>
      <w:r w:rsidR="002E4070">
        <w:t>9.5.12</w:t>
      </w:r>
      <w:r w:rsidR="00421A27">
        <w:fldChar w:fldCharType="end"/>
      </w:r>
      <w:r w:rsidR="003E1515" w:rsidRPr="0093420E">
        <w:rPr>
          <w:rFonts w:hint="eastAsia"/>
        </w:rPr>
        <w:t xml:space="preserve">) </w:t>
      </w:r>
      <w:r w:rsidRPr="0093420E">
        <w:t>is received</w:t>
      </w:r>
      <w:r w:rsidRPr="0093420E">
        <w:rPr>
          <w:rFonts w:hint="eastAsia"/>
        </w:rPr>
        <w:t xml:space="preserve"> by the device from the coordinator;</w:t>
      </w:r>
    </w:p>
    <w:p w14:paraId="3E419B43" w14:textId="77777777" w:rsidR="00B735F9" w:rsidRPr="0093420E" w:rsidRDefault="00B735F9" w:rsidP="006622B3">
      <w:pPr>
        <w:spacing w:after="240"/>
      </w:pPr>
      <w:r w:rsidRPr="0093420E">
        <w:t>T</w:t>
      </w:r>
      <w:r w:rsidRPr="0093420E">
        <w:rPr>
          <w:rFonts w:hint="eastAsia"/>
        </w:rPr>
        <w:t>he coordinator shall update its local neighboring VPAN descriptor list whenever any of the following events occurs:</w:t>
      </w:r>
    </w:p>
    <w:p w14:paraId="75EE2B89" w14:textId="77777777" w:rsidR="00B735F9" w:rsidRPr="0093420E" w:rsidRDefault="00B735F9" w:rsidP="006622B3">
      <w:pPr>
        <w:pStyle w:val="ListParagraph"/>
        <w:numPr>
          <w:ilvl w:val="0"/>
          <w:numId w:val="41"/>
        </w:numPr>
        <w:spacing w:after="240"/>
        <w:ind w:firstLineChars="0"/>
      </w:pPr>
      <w:r w:rsidRPr="0093420E">
        <w:t>It has received a beacon frame or any other frames sent by the neighboring coordinators or devices for the first time;</w:t>
      </w:r>
    </w:p>
    <w:p w14:paraId="4D090A93" w14:textId="7134A8AA" w:rsidR="00B735F9" w:rsidRPr="0093420E" w:rsidRDefault="00B735F9" w:rsidP="006622B3">
      <w:pPr>
        <w:pStyle w:val="ListParagraph"/>
        <w:numPr>
          <w:ilvl w:val="0"/>
          <w:numId w:val="41"/>
        </w:numPr>
        <w:spacing w:after="240"/>
        <w:ind w:firstLineChars="0"/>
      </w:pPr>
      <w:r w:rsidRPr="0093420E">
        <w:t xml:space="preserve">It has been </w:t>
      </w:r>
      <w:r w:rsidR="003E1515" w:rsidRPr="0093420E">
        <w:t>[</w:t>
      </w:r>
      <w:r w:rsidRPr="0093420E">
        <w:t>TBD</w:t>
      </w:r>
      <w:r w:rsidR="003E1515" w:rsidRPr="0093420E">
        <w:t>]</w:t>
      </w:r>
      <w:r w:rsidRPr="0093420E">
        <w:t xml:space="preserve"> superframes since the neighboring VPAN was detected last time;</w:t>
      </w:r>
    </w:p>
    <w:p w14:paraId="6EE78124" w14:textId="0AF94FBF" w:rsidR="00B735F9" w:rsidRPr="0093420E" w:rsidRDefault="00B735F9" w:rsidP="006622B3">
      <w:pPr>
        <w:spacing w:after="240"/>
      </w:pPr>
      <w:r w:rsidRPr="0093420E">
        <w:t xml:space="preserve">The coordinator shall </w:t>
      </w:r>
      <w:r w:rsidRPr="0093420E">
        <w:rPr>
          <w:rFonts w:hint="eastAsia"/>
        </w:rPr>
        <w:t xml:space="preserve">also </w:t>
      </w:r>
      <w:r w:rsidRPr="0093420E">
        <w:t xml:space="preserve">maintain a </w:t>
      </w:r>
      <w:r w:rsidRPr="0093420E">
        <w:rPr>
          <w:rFonts w:hint="eastAsia"/>
        </w:rPr>
        <w:t xml:space="preserve">global </w:t>
      </w:r>
      <w:r w:rsidRPr="0093420E">
        <w:t>neighboring VPAN descriptor list</w:t>
      </w:r>
      <w:r w:rsidRPr="0093420E">
        <w:rPr>
          <w:rFonts w:hint="eastAsia"/>
        </w:rPr>
        <w:t xml:space="preserve">. </w:t>
      </w:r>
      <w:r w:rsidRPr="0093420E">
        <w:t>T</w:t>
      </w:r>
      <w:r w:rsidRPr="0093420E">
        <w:rPr>
          <w:rFonts w:hint="eastAsia"/>
        </w:rPr>
        <w:t xml:space="preserve">he global </w:t>
      </w:r>
      <w:r w:rsidRPr="0093420E">
        <w:t xml:space="preserve">neighboring VPAN descriptor list </w:t>
      </w:r>
      <w:r w:rsidRPr="0093420E">
        <w:rPr>
          <w:rFonts w:hint="eastAsia"/>
        </w:rPr>
        <w:t xml:space="preserve">is maintained and updated </w:t>
      </w:r>
      <w:r w:rsidRPr="0093420E">
        <w:t xml:space="preserve">by </w:t>
      </w:r>
      <w:r w:rsidRPr="0093420E">
        <w:rPr>
          <w:rFonts w:hint="eastAsia"/>
        </w:rPr>
        <w:t xml:space="preserve">gathering the reported local </w:t>
      </w:r>
      <w:r w:rsidRPr="0093420E">
        <w:t>neighboring VPAN descriptor list</w:t>
      </w:r>
      <w:r w:rsidRPr="0093420E">
        <w:rPr>
          <w:rFonts w:hint="eastAsia"/>
        </w:rPr>
        <w:t xml:space="preserve">s from devices and its own local </w:t>
      </w:r>
      <w:r w:rsidRPr="0093420E">
        <w:t>neighboring VPAN descriptor list</w:t>
      </w:r>
      <w:r w:rsidRPr="0093420E">
        <w:rPr>
          <w:rFonts w:hint="eastAsia"/>
        </w:rPr>
        <w:t>.</w:t>
      </w:r>
      <w:r w:rsidRPr="0093420E">
        <w:t xml:space="preserve"> The </w:t>
      </w:r>
      <w:r w:rsidRPr="0093420E">
        <w:rPr>
          <w:rFonts w:hint="eastAsia"/>
        </w:rPr>
        <w:t xml:space="preserve">global </w:t>
      </w:r>
      <w:r w:rsidRPr="0093420E">
        <w:t>neighboring VPAN</w:t>
      </w:r>
      <w:r w:rsidRPr="0093420E">
        <w:rPr>
          <w:rFonts w:hint="eastAsia"/>
        </w:rPr>
        <w:t xml:space="preserve">s </w:t>
      </w:r>
      <w:r w:rsidRPr="0093420E">
        <w:t>descr</w:t>
      </w:r>
      <w:r w:rsidR="007A7F43" w:rsidRPr="0093420E">
        <w:t xml:space="preserve">iptor list is shown in </w:t>
      </w:r>
      <w:r w:rsidR="007A7F43" w:rsidRPr="0093420E">
        <w:fldChar w:fldCharType="begin"/>
      </w:r>
      <w:r w:rsidR="007A7F43" w:rsidRPr="0093420E">
        <w:instrText xml:space="preserve"> REF _Ref449620427 \h </w:instrText>
      </w:r>
      <w:r w:rsidR="0093420E">
        <w:instrText xml:space="preserve"> \* MERGEFORMAT </w:instrText>
      </w:r>
      <w:r w:rsidR="007A7F43" w:rsidRPr="0093420E">
        <w:fldChar w:fldCharType="separate"/>
      </w:r>
      <w:r w:rsidR="002E4070" w:rsidRPr="0093420E">
        <w:t xml:space="preserve">Table </w:t>
      </w:r>
      <w:r w:rsidR="002E4070">
        <w:rPr>
          <w:noProof/>
        </w:rPr>
        <w:t>8</w:t>
      </w:r>
      <w:r w:rsidR="002E4070" w:rsidRPr="0093420E">
        <w:rPr>
          <w:noProof/>
        </w:rPr>
        <w:noBreakHyphen/>
      </w:r>
      <w:r w:rsidR="002E4070">
        <w:rPr>
          <w:noProof/>
        </w:rPr>
        <w:t>3</w:t>
      </w:r>
      <w:r w:rsidR="007A7F43" w:rsidRPr="0093420E">
        <w:fldChar w:fldCharType="end"/>
      </w:r>
      <w:r w:rsidRPr="0093420E">
        <w:t xml:space="preserve">. </w:t>
      </w:r>
    </w:p>
    <w:p w14:paraId="425236D1" w14:textId="77777777" w:rsidR="00B735F9" w:rsidRPr="0093420E" w:rsidRDefault="00B735F9" w:rsidP="006622B3">
      <w:pPr>
        <w:spacing w:after="240"/>
      </w:pPr>
      <w:r w:rsidRPr="0093420E">
        <w:t xml:space="preserve">The coordinator shall update its </w:t>
      </w:r>
      <w:r w:rsidRPr="0093420E">
        <w:rPr>
          <w:rFonts w:hint="eastAsia"/>
        </w:rPr>
        <w:t xml:space="preserve">global </w:t>
      </w:r>
      <w:r w:rsidRPr="0093420E">
        <w:t xml:space="preserve">neighboring VPAN descriptors list whenever </w:t>
      </w:r>
      <w:r w:rsidRPr="0093420E">
        <w:rPr>
          <w:rFonts w:hint="eastAsia"/>
        </w:rPr>
        <w:t>it</w:t>
      </w:r>
      <w:r w:rsidRPr="0093420E">
        <w:t xml:space="preserve"> has received a neighboring VPAN report indication command from devices in </w:t>
      </w:r>
      <w:r w:rsidRPr="0093420E">
        <w:rPr>
          <w:rFonts w:hint="eastAsia"/>
        </w:rPr>
        <w:t>the</w:t>
      </w:r>
      <w:r w:rsidRPr="0093420E">
        <w:t xml:space="preserve"> VPAN</w:t>
      </w:r>
      <w:r w:rsidRPr="0093420E">
        <w:rPr>
          <w:rFonts w:hint="eastAsia"/>
        </w:rPr>
        <w:t xml:space="preserve">, or when its own local </w:t>
      </w:r>
      <w:r w:rsidRPr="0093420E">
        <w:t>neighboring VPAN descriptors list</w:t>
      </w:r>
      <w:r w:rsidRPr="0093420E">
        <w:rPr>
          <w:rFonts w:hint="eastAsia"/>
        </w:rPr>
        <w:t xml:space="preserve"> has been updated</w:t>
      </w:r>
      <w:r w:rsidRPr="0093420E">
        <w:t>. T</w:t>
      </w:r>
      <w:r w:rsidRPr="0093420E">
        <w:rPr>
          <w:rFonts w:hint="eastAsia"/>
        </w:rPr>
        <w:t xml:space="preserve">he coordinator shall also update the global </w:t>
      </w:r>
      <w:r w:rsidRPr="0093420E">
        <w:t>neighboring VPAN descriptors list</w:t>
      </w:r>
      <w:r w:rsidRPr="0093420E">
        <w:rPr>
          <w:rFonts w:hint="eastAsia"/>
        </w:rPr>
        <w:t xml:space="preserve"> by deleting the corresponding information if the device which has reported the corresponding information is disassociated from the VPAN.</w:t>
      </w:r>
      <w:r w:rsidRPr="0093420E">
        <w:t xml:space="preserve"> </w:t>
      </w:r>
    </w:p>
    <w:p w14:paraId="670DC9C3" w14:textId="6208301A" w:rsidR="00B735F9" w:rsidRPr="0093420E" w:rsidRDefault="007A7F43" w:rsidP="007A7F43">
      <w:pPr>
        <w:pStyle w:val="Caption"/>
        <w:spacing w:after="240"/>
        <w:jc w:val="center"/>
        <w:rPr>
          <w:sz w:val="21"/>
          <w:szCs w:val="21"/>
        </w:rPr>
      </w:pPr>
      <w:bookmarkStart w:id="22" w:name="_Ref449620427"/>
      <w:r w:rsidRPr="0093420E">
        <w:t xml:space="preserve">Table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3</w:t>
      </w:r>
      <w:r w:rsidR="00F041E2">
        <w:rPr>
          <w:noProof/>
        </w:rPr>
        <w:fldChar w:fldCharType="end"/>
      </w:r>
      <w:bookmarkEnd w:id="22"/>
      <w:r w:rsidR="00B735F9" w:rsidRPr="0093420E">
        <w:rPr>
          <w:sz w:val="21"/>
          <w:szCs w:val="21"/>
        </w:rPr>
        <w:t xml:space="preserve"> Global neighboring VPANs descriptor list</w:t>
      </w:r>
    </w:p>
    <w:tbl>
      <w:tblPr>
        <w:tblStyle w:val="TableGrid"/>
        <w:tblW w:w="0" w:type="auto"/>
        <w:jc w:val="center"/>
        <w:tblLook w:val="04A0" w:firstRow="1" w:lastRow="0" w:firstColumn="1" w:lastColumn="0" w:noHBand="0" w:noVBand="1"/>
      </w:tblPr>
      <w:tblGrid>
        <w:gridCol w:w="2538"/>
        <w:gridCol w:w="1456"/>
        <w:gridCol w:w="1418"/>
        <w:gridCol w:w="3997"/>
      </w:tblGrid>
      <w:tr w:rsidR="00B735F9" w:rsidRPr="0093420E" w14:paraId="4C83AF75" w14:textId="77777777" w:rsidTr="007A7F43">
        <w:trPr>
          <w:jc w:val="center"/>
        </w:trPr>
        <w:tc>
          <w:tcPr>
            <w:tcW w:w="2538" w:type="dxa"/>
            <w:shd w:val="clear" w:color="auto" w:fill="D9D9D9" w:themeFill="background1" w:themeFillShade="D9"/>
          </w:tcPr>
          <w:p w14:paraId="170235E1" w14:textId="77777777" w:rsidR="00B735F9" w:rsidRPr="0093420E" w:rsidRDefault="00B735F9" w:rsidP="007A7F43">
            <w:pPr>
              <w:spacing w:beforeLines="100" w:before="240" w:after="240"/>
              <w:jc w:val="center"/>
              <w:rPr>
                <w:b/>
                <w:sz w:val="21"/>
                <w:szCs w:val="21"/>
              </w:rPr>
            </w:pPr>
            <w:r w:rsidRPr="0093420E">
              <w:rPr>
                <w:b/>
                <w:sz w:val="21"/>
                <w:szCs w:val="21"/>
              </w:rPr>
              <w:t>Name</w:t>
            </w:r>
          </w:p>
        </w:tc>
        <w:tc>
          <w:tcPr>
            <w:tcW w:w="1456" w:type="dxa"/>
            <w:shd w:val="clear" w:color="auto" w:fill="D9D9D9" w:themeFill="background1" w:themeFillShade="D9"/>
          </w:tcPr>
          <w:p w14:paraId="4AD9ABC4" w14:textId="77777777" w:rsidR="00B735F9" w:rsidRPr="0093420E" w:rsidRDefault="00B735F9" w:rsidP="007A7F43">
            <w:pPr>
              <w:spacing w:beforeLines="100" w:before="240" w:after="240"/>
              <w:jc w:val="center"/>
              <w:rPr>
                <w:b/>
                <w:sz w:val="21"/>
                <w:szCs w:val="21"/>
              </w:rPr>
            </w:pPr>
            <w:r w:rsidRPr="0093420E">
              <w:rPr>
                <w:b/>
                <w:sz w:val="21"/>
                <w:szCs w:val="21"/>
              </w:rPr>
              <w:t>Type</w:t>
            </w:r>
          </w:p>
        </w:tc>
        <w:tc>
          <w:tcPr>
            <w:tcW w:w="1418" w:type="dxa"/>
            <w:shd w:val="clear" w:color="auto" w:fill="D9D9D9" w:themeFill="background1" w:themeFillShade="D9"/>
          </w:tcPr>
          <w:p w14:paraId="1B9F4C6E" w14:textId="77777777" w:rsidR="00B735F9" w:rsidRPr="0093420E" w:rsidRDefault="00B735F9" w:rsidP="007A7F43">
            <w:pPr>
              <w:spacing w:beforeLines="100" w:before="240" w:after="240"/>
              <w:jc w:val="center"/>
              <w:rPr>
                <w:b/>
                <w:sz w:val="21"/>
                <w:szCs w:val="21"/>
              </w:rPr>
            </w:pPr>
            <w:r w:rsidRPr="0093420E">
              <w:rPr>
                <w:b/>
                <w:sz w:val="21"/>
                <w:szCs w:val="21"/>
              </w:rPr>
              <w:t>Valid range</w:t>
            </w:r>
          </w:p>
        </w:tc>
        <w:tc>
          <w:tcPr>
            <w:tcW w:w="3997" w:type="dxa"/>
            <w:shd w:val="clear" w:color="auto" w:fill="D9D9D9" w:themeFill="background1" w:themeFillShade="D9"/>
          </w:tcPr>
          <w:p w14:paraId="4943E3B7" w14:textId="77777777" w:rsidR="00B735F9" w:rsidRPr="0093420E" w:rsidRDefault="00B735F9" w:rsidP="007A7F43">
            <w:pPr>
              <w:spacing w:beforeLines="100" w:before="240" w:after="240"/>
              <w:jc w:val="center"/>
              <w:rPr>
                <w:b/>
                <w:sz w:val="21"/>
                <w:szCs w:val="21"/>
              </w:rPr>
            </w:pPr>
            <w:r w:rsidRPr="0093420E">
              <w:rPr>
                <w:b/>
                <w:sz w:val="21"/>
                <w:szCs w:val="21"/>
              </w:rPr>
              <w:t>Description</w:t>
            </w:r>
          </w:p>
        </w:tc>
      </w:tr>
      <w:tr w:rsidR="00B735F9" w:rsidRPr="0093420E" w14:paraId="2030183B" w14:textId="77777777" w:rsidTr="007A7F43">
        <w:trPr>
          <w:jc w:val="center"/>
        </w:trPr>
        <w:tc>
          <w:tcPr>
            <w:tcW w:w="2538" w:type="dxa"/>
          </w:tcPr>
          <w:p w14:paraId="72EEFC62" w14:textId="77777777" w:rsidR="00B735F9" w:rsidRPr="0093420E" w:rsidRDefault="00B735F9" w:rsidP="00B735F9">
            <w:pPr>
              <w:spacing w:beforeLines="100" w:before="240" w:after="240"/>
              <w:rPr>
                <w:sz w:val="21"/>
                <w:szCs w:val="21"/>
              </w:rPr>
            </w:pPr>
            <w:r w:rsidRPr="0093420E">
              <w:rPr>
                <w:sz w:val="21"/>
                <w:szCs w:val="21"/>
              </w:rPr>
              <w:t>Number NeighboringVPANRecords</w:t>
            </w:r>
          </w:p>
        </w:tc>
        <w:tc>
          <w:tcPr>
            <w:tcW w:w="1456" w:type="dxa"/>
          </w:tcPr>
          <w:p w14:paraId="5555367C" w14:textId="77777777" w:rsidR="00B735F9" w:rsidRPr="0093420E" w:rsidRDefault="00B735F9" w:rsidP="00B735F9">
            <w:pPr>
              <w:spacing w:beforeLines="100" w:before="240" w:after="240"/>
              <w:rPr>
                <w:sz w:val="21"/>
                <w:szCs w:val="21"/>
              </w:rPr>
            </w:pPr>
            <w:r w:rsidRPr="0093420E">
              <w:rPr>
                <w:sz w:val="21"/>
                <w:szCs w:val="21"/>
              </w:rPr>
              <w:t>Integer</w:t>
            </w:r>
          </w:p>
        </w:tc>
        <w:tc>
          <w:tcPr>
            <w:tcW w:w="1418" w:type="dxa"/>
          </w:tcPr>
          <w:p w14:paraId="411808B1" w14:textId="77777777" w:rsidR="00B735F9" w:rsidRPr="0093420E" w:rsidRDefault="00B735F9" w:rsidP="00B735F9">
            <w:pPr>
              <w:spacing w:beforeLines="100" w:before="240" w:after="240"/>
              <w:rPr>
                <w:sz w:val="21"/>
                <w:szCs w:val="21"/>
              </w:rPr>
            </w:pPr>
            <w:r w:rsidRPr="0093420E">
              <w:rPr>
                <w:sz w:val="21"/>
                <w:szCs w:val="21"/>
              </w:rPr>
              <w:t>0x00-0xff.</w:t>
            </w:r>
          </w:p>
        </w:tc>
        <w:tc>
          <w:tcPr>
            <w:tcW w:w="3997" w:type="dxa"/>
          </w:tcPr>
          <w:p w14:paraId="52123961" w14:textId="480974FD" w:rsidR="00B735F9" w:rsidRPr="0093420E" w:rsidRDefault="009A424F" w:rsidP="009A424F">
            <w:pPr>
              <w:spacing w:beforeLines="100" w:before="240" w:after="240"/>
              <w:rPr>
                <w:sz w:val="21"/>
                <w:szCs w:val="21"/>
              </w:rPr>
            </w:pPr>
            <w:r w:rsidRPr="0093420E">
              <w:rPr>
                <w:sz w:val="21"/>
                <w:szCs w:val="21"/>
              </w:rPr>
              <w:t>The number of records of neighboring VPANs that are maintained by the coordinator.</w:t>
            </w:r>
          </w:p>
        </w:tc>
      </w:tr>
      <w:tr w:rsidR="00B735F9" w:rsidRPr="0093420E" w14:paraId="6C3BDF39" w14:textId="77777777" w:rsidTr="007A7F43">
        <w:trPr>
          <w:jc w:val="center"/>
        </w:trPr>
        <w:tc>
          <w:tcPr>
            <w:tcW w:w="2538" w:type="dxa"/>
          </w:tcPr>
          <w:p w14:paraId="701E48AD" w14:textId="77777777" w:rsidR="00B735F9" w:rsidRPr="0093420E" w:rsidRDefault="00B735F9" w:rsidP="00B735F9">
            <w:pPr>
              <w:spacing w:beforeLines="100" w:before="240" w:after="240"/>
              <w:rPr>
                <w:sz w:val="21"/>
                <w:szCs w:val="21"/>
              </w:rPr>
            </w:pPr>
            <w:r w:rsidRPr="0093420E">
              <w:rPr>
                <w:sz w:val="21"/>
                <w:szCs w:val="21"/>
              </w:rPr>
              <w:t>VPANDescriptor [0]</w:t>
            </w:r>
          </w:p>
        </w:tc>
        <w:tc>
          <w:tcPr>
            <w:tcW w:w="1456" w:type="dxa"/>
          </w:tcPr>
          <w:p w14:paraId="54D70C5B" w14:textId="77777777" w:rsidR="00B735F9" w:rsidRPr="0093420E" w:rsidRDefault="00B735F9" w:rsidP="00B735F9">
            <w:pPr>
              <w:spacing w:beforeLines="100" w:before="240" w:after="240"/>
              <w:rPr>
                <w:sz w:val="21"/>
                <w:szCs w:val="21"/>
              </w:rPr>
            </w:pPr>
          </w:p>
        </w:tc>
        <w:tc>
          <w:tcPr>
            <w:tcW w:w="1418" w:type="dxa"/>
          </w:tcPr>
          <w:p w14:paraId="5901F478" w14:textId="05F95DA2" w:rsidR="00B735F9" w:rsidRPr="0093420E" w:rsidRDefault="004E2B73" w:rsidP="00B735F9">
            <w:pPr>
              <w:spacing w:beforeLines="100" w:before="240" w:after="240"/>
              <w:rPr>
                <w:sz w:val="21"/>
                <w:szCs w:val="21"/>
              </w:rPr>
            </w:pPr>
            <w:r w:rsidRPr="0093420E">
              <w:rPr>
                <w:sz w:val="21"/>
                <w:szCs w:val="21"/>
              </w:rPr>
              <w:t xml:space="preserve">Refer to </w:t>
            </w:r>
            <w:r w:rsidRPr="0093420E">
              <w:rPr>
                <w:sz w:val="21"/>
                <w:szCs w:val="21"/>
              </w:rPr>
              <w:fldChar w:fldCharType="begin"/>
            </w:r>
            <w:r w:rsidRPr="0093420E">
              <w:rPr>
                <w:sz w:val="21"/>
                <w:szCs w:val="21"/>
              </w:rPr>
              <w:instrText xml:space="preserve"> REF _Ref449619717 \h </w:instrText>
            </w:r>
            <w:r w:rsidR="0093420E">
              <w:rPr>
                <w:sz w:val="21"/>
                <w:szCs w:val="21"/>
              </w:rPr>
              <w:instrText xml:space="preserve"> \* MERGEFORMAT </w:instrText>
            </w:r>
            <w:r w:rsidRPr="0093420E">
              <w:rPr>
                <w:sz w:val="21"/>
                <w:szCs w:val="21"/>
              </w:rPr>
            </w:r>
            <w:r w:rsidRPr="0093420E">
              <w:rPr>
                <w:sz w:val="21"/>
                <w:szCs w:val="21"/>
              </w:rPr>
              <w:fldChar w:fldCharType="separate"/>
            </w:r>
            <w:r w:rsidR="002E4070" w:rsidRPr="0093420E">
              <w:t xml:space="preserve">Table </w:t>
            </w:r>
            <w:r w:rsidR="002E4070">
              <w:rPr>
                <w:noProof/>
              </w:rPr>
              <w:t>8</w:t>
            </w:r>
            <w:r w:rsidR="002E4070" w:rsidRPr="0093420E">
              <w:rPr>
                <w:noProof/>
              </w:rPr>
              <w:noBreakHyphen/>
            </w:r>
            <w:r w:rsidR="002E4070">
              <w:rPr>
                <w:noProof/>
              </w:rPr>
              <w:t>2</w:t>
            </w:r>
            <w:r w:rsidRPr="0093420E">
              <w:rPr>
                <w:sz w:val="21"/>
                <w:szCs w:val="21"/>
              </w:rPr>
              <w:fldChar w:fldCharType="end"/>
            </w:r>
          </w:p>
        </w:tc>
        <w:tc>
          <w:tcPr>
            <w:tcW w:w="3997" w:type="dxa"/>
          </w:tcPr>
          <w:p w14:paraId="3B0C91A3" w14:textId="77777777" w:rsidR="00B735F9" w:rsidRPr="0093420E" w:rsidRDefault="00B735F9" w:rsidP="00B735F9">
            <w:pPr>
              <w:spacing w:beforeLines="100" w:before="240" w:after="240"/>
              <w:rPr>
                <w:sz w:val="21"/>
                <w:szCs w:val="21"/>
              </w:rPr>
            </w:pPr>
            <w:r w:rsidRPr="0093420E">
              <w:rPr>
                <w:sz w:val="21"/>
                <w:szCs w:val="21"/>
              </w:rPr>
              <w:t>The record of the first neighboring VPAN that can be detected by device</w:t>
            </w:r>
            <w:r w:rsidRPr="0093420E">
              <w:rPr>
                <w:rFonts w:hint="eastAsia"/>
                <w:sz w:val="21"/>
                <w:szCs w:val="21"/>
              </w:rPr>
              <w:t>s</w:t>
            </w:r>
            <w:r w:rsidRPr="0093420E">
              <w:rPr>
                <w:sz w:val="21"/>
                <w:szCs w:val="21"/>
              </w:rPr>
              <w:t>.</w:t>
            </w:r>
          </w:p>
        </w:tc>
      </w:tr>
      <w:tr w:rsidR="00B735F9" w:rsidRPr="0093420E" w14:paraId="688E85F9" w14:textId="77777777" w:rsidTr="007A7F43">
        <w:trPr>
          <w:jc w:val="center"/>
        </w:trPr>
        <w:tc>
          <w:tcPr>
            <w:tcW w:w="2538" w:type="dxa"/>
          </w:tcPr>
          <w:p w14:paraId="4FEF72B6" w14:textId="77777777" w:rsidR="00B735F9" w:rsidRPr="0093420E" w:rsidRDefault="00B735F9" w:rsidP="00B735F9">
            <w:pPr>
              <w:spacing w:beforeLines="100" w:before="240" w:after="240"/>
              <w:rPr>
                <w:sz w:val="21"/>
                <w:szCs w:val="21"/>
              </w:rPr>
            </w:pPr>
            <w:r w:rsidRPr="0093420E">
              <w:rPr>
                <w:rFonts w:hint="eastAsia"/>
                <w:sz w:val="21"/>
                <w:szCs w:val="21"/>
              </w:rPr>
              <w:t>NumberDetectDevice</w:t>
            </w:r>
          </w:p>
        </w:tc>
        <w:tc>
          <w:tcPr>
            <w:tcW w:w="1456" w:type="dxa"/>
          </w:tcPr>
          <w:p w14:paraId="30108443" w14:textId="77777777" w:rsidR="00B735F9" w:rsidRPr="0093420E" w:rsidRDefault="00B735F9" w:rsidP="00B735F9">
            <w:pPr>
              <w:spacing w:beforeLines="100" w:before="240" w:after="240"/>
              <w:rPr>
                <w:sz w:val="21"/>
                <w:szCs w:val="21"/>
              </w:rPr>
            </w:pPr>
            <w:r w:rsidRPr="0093420E">
              <w:rPr>
                <w:sz w:val="21"/>
                <w:szCs w:val="21"/>
              </w:rPr>
              <w:t>Integer</w:t>
            </w:r>
          </w:p>
        </w:tc>
        <w:tc>
          <w:tcPr>
            <w:tcW w:w="1418" w:type="dxa"/>
          </w:tcPr>
          <w:p w14:paraId="04AED782" w14:textId="77777777" w:rsidR="00B735F9" w:rsidRPr="0093420E" w:rsidRDefault="00B735F9" w:rsidP="00B735F9">
            <w:pPr>
              <w:spacing w:beforeLines="100" w:before="240" w:after="240"/>
              <w:rPr>
                <w:sz w:val="21"/>
                <w:szCs w:val="21"/>
              </w:rPr>
            </w:pPr>
            <w:r w:rsidRPr="0093420E">
              <w:rPr>
                <w:sz w:val="21"/>
                <w:szCs w:val="21"/>
              </w:rPr>
              <w:t>0x00-0xff.</w:t>
            </w:r>
          </w:p>
        </w:tc>
        <w:tc>
          <w:tcPr>
            <w:tcW w:w="3997" w:type="dxa"/>
          </w:tcPr>
          <w:p w14:paraId="428E4F8C" w14:textId="77777777" w:rsidR="00B735F9" w:rsidRPr="0093420E" w:rsidRDefault="00B735F9" w:rsidP="00B735F9">
            <w:pPr>
              <w:spacing w:beforeLines="100" w:before="240" w:after="240"/>
              <w:rPr>
                <w:sz w:val="21"/>
                <w:szCs w:val="21"/>
              </w:rPr>
            </w:pPr>
            <w:r w:rsidRPr="0093420E">
              <w:rPr>
                <w:sz w:val="21"/>
                <w:szCs w:val="21"/>
              </w:rPr>
              <w:t>T</w:t>
            </w:r>
            <w:r w:rsidRPr="0093420E">
              <w:rPr>
                <w:rFonts w:hint="eastAsia"/>
                <w:sz w:val="21"/>
                <w:szCs w:val="21"/>
              </w:rPr>
              <w:t xml:space="preserve">he number of devices that have detected the neighboring VPAN specified by </w:t>
            </w:r>
            <w:r w:rsidRPr="0093420E">
              <w:rPr>
                <w:sz w:val="21"/>
                <w:szCs w:val="21"/>
              </w:rPr>
              <w:t>VPANDescriptor [0]</w:t>
            </w:r>
            <w:r w:rsidRPr="0093420E">
              <w:rPr>
                <w:rFonts w:hint="eastAsia"/>
                <w:sz w:val="21"/>
                <w:szCs w:val="21"/>
              </w:rPr>
              <w:t xml:space="preserve">. </w:t>
            </w:r>
            <w:r w:rsidRPr="0093420E">
              <w:rPr>
                <w:sz w:val="21"/>
                <w:szCs w:val="21"/>
              </w:rPr>
              <w:t>A</w:t>
            </w:r>
            <w:r w:rsidRPr="0093420E">
              <w:rPr>
                <w:rFonts w:hint="eastAsia"/>
                <w:sz w:val="21"/>
                <w:szCs w:val="21"/>
              </w:rPr>
              <w:t>ssuming the total number is K.</w:t>
            </w:r>
          </w:p>
        </w:tc>
      </w:tr>
      <w:tr w:rsidR="00B735F9" w:rsidRPr="0093420E" w14:paraId="0273E6BF" w14:textId="77777777" w:rsidTr="007A7F43">
        <w:trPr>
          <w:jc w:val="center"/>
        </w:trPr>
        <w:tc>
          <w:tcPr>
            <w:tcW w:w="2538" w:type="dxa"/>
          </w:tcPr>
          <w:p w14:paraId="3EB692AD" w14:textId="77777777" w:rsidR="00B735F9" w:rsidRPr="0093420E" w:rsidRDefault="00B735F9" w:rsidP="00B735F9">
            <w:pPr>
              <w:spacing w:beforeLines="100" w:before="240" w:after="240"/>
              <w:rPr>
                <w:sz w:val="21"/>
                <w:szCs w:val="21"/>
              </w:rPr>
            </w:pPr>
            <w:r w:rsidRPr="0093420E">
              <w:rPr>
                <w:rFonts w:hint="eastAsia"/>
                <w:sz w:val="21"/>
                <w:szCs w:val="21"/>
              </w:rPr>
              <w:t>DeviceAddr[0]</w:t>
            </w:r>
          </w:p>
        </w:tc>
        <w:tc>
          <w:tcPr>
            <w:tcW w:w="1456" w:type="dxa"/>
          </w:tcPr>
          <w:p w14:paraId="7D25BBEE" w14:textId="77777777" w:rsidR="00B735F9" w:rsidRPr="0093420E" w:rsidRDefault="00B735F9" w:rsidP="00B735F9">
            <w:pPr>
              <w:spacing w:beforeLines="100" w:before="240" w:after="240"/>
              <w:rPr>
                <w:sz w:val="21"/>
                <w:szCs w:val="21"/>
              </w:rPr>
            </w:pPr>
            <w:r w:rsidRPr="0093420E">
              <w:rPr>
                <w:sz w:val="21"/>
                <w:szCs w:val="21"/>
              </w:rPr>
              <w:t>Integer</w:t>
            </w:r>
          </w:p>
        </w:tc>
        <w:tc>
          <w:tcPr>
            <w:tcW w:w="1418" w:type="dxa"/>
          </w:tcPr>
          <w:p w14:paraId="2BA7856F" w14:textId="77777777" w:rsidR="00B735F9" w:rsidRPr="0093420E" w:rsidRDefault="00B735F9" w:rsidP="00B735F9">
            <w:pPr>
              <w:spacing w:beforeLines="100" w:before="240" w:after="240"/>
              <w:rPr>
                <w:sz w:val="21"/>
                <w:szCs w:val="21"/>
              </w:rPr>
            </w:pPr>
          </w:p>
        </w:tc>
        <w:tc>
          <w:tcPr>
            <w:tcW w:w="3997" w:type="dxa"/>
          </w:tcPr>
          <w:p w14:paraId="54B6C36C" w14:textId="77777777" w:rsidR="00B735F9" w:rsidRPr="0093420E" w:rsidRDefault="00B735F9" w:rsidP="00B735F9">
            <w:pPr>
              <w:spacing w:beforeLines="100" w:before="240" w:after="240"/>
              <w:rPr>
                <w:sz w:val="21"/>
                <w:szCs w:val="21"/>
              </w:rPr>
            </w:pPr>
            <w:r w:rsidRPr="0093420E">
              <w:rPr>
                <w:sz w:val="21"/>
                <w:szCs w:val="21"/>
              </w:rPr>
              <w:t>T</w:t>
            </w:r>
            <w:r w:rsidRPr="0093420E">
              <w:rPr>
                <w:rFonts w:hint="eastAsia"/>
                <w:sz w:val="21"/>
                <w:szCs w:val="21"/>
              </w:rPr>
              <w:t xml:space="preserve">he short address of the first </w:t>
            </w:r>
            <w:r w:rsidRPr="0093420E">
              <w:rPr>
                <w:sz w:val="21"/>
                <w:szCs w:val="21"/>
              </w:rPr>
              <w:t>device</w:t>
            </w:r>
            <w:r w:rsidRPr="0093420E">
              <w:rPr>
                <w:rFonts w:hint="eastAsia"/>
                <w:sz w:val="21"/>
                <w:szCs w:val="21"/>
              </w:rPr>
              <w:t xml:space="preserve"> </w:t>
            </w:r>
            <w:r w:rsidRPr="0093420E">
              <w:rPr>
                <w:sz w:val="21"/>
                <w:szCs w:val="21"/>
              </w:rPr>
              <w:t xml:space="preserve">that has reported </w:t>
            </w:r>
            <w:r w:rsidRPr="0093420E">
              <w:rPr>
                <w:rFonts w:hint="eastAsia"/>
                <w:sz w:val="21"/>
                <w:szCs w:val="21"/>
              </w:rPr>
              <w:t xml:space="preserve">it </w:t>
            </w:r>
            <w:r w:rsidRPr="0093420E">
              <w:rPr>
                <w:sz w:val="21"/>
                <w:szCs w:val="21"/>
              </w:rPr>
              <w:t xml:space="preserve">can detect the neighboring VPAN </w:t>
            </w:r>
            <w:r w:rsidRPr="0093420E">
              <w:rPr>
                <w:rFonts w:hint="eastAsia"/>
                <w:sz w:val="21"/>
                <w:szCs w:val="21"/>
              </w:rPr>
              <w:t xml:space="preserve">specified by </w:t>
            </w:r>
            <w:r w:rsidRPr="0093420E">
              <w:rPr>
                <w:sz w:val="21"/>
                <w:szCs w:val="21"/>
              </w:rPr>
              <w:t>VPANDescriptor [0]</w:t>
            </w:r>
            <w:r w:rsidRPr="0093420E">
              <w:rPr>
                <w:rFonts w:hint="eastAsia"/>
                <w:sz w:val="21"/>
                <w:szCs w:val="21"/>
              </w:rPr>
              <w:t>.</w:t>
            </w:r>
          </w:p>
        </w:tc>
      </w:tr>
      <w:tr w:rsidR="00B735F9" w:rsidRPr="0093420E" w14:paraId="451899B4" w14:textId="77777777" w:rsidTr="007A7F43">
        <w:trPr>
          <w:jc w:val="center"/>
        </w:trPr>
        <w:tc>
          <w:tcPr>
            <w:tcW w:w="2538" w:type="dxa"/>
          </w:tcPr>
          <w:p w14:paraId="3367DF11" w14:textId="77777777" w:rsidR="00B735F9" w:rsidRPr="0093420E" w:rsidRDefault="00B735F9" w:rsidP="00B735F9">
            <w:pPr>
              <w:spacing w:beforeLines="100" w:before="240" w:after="240"/>
              <w:rPr>
                <w:sz w:val="21"/>
                <w:szCs w:val="21"/>
              </w:rPr>
            </w:pPr>
            <w:r w:rsidRPr="0093420E">
              <w:rPr>
                <w:rFonts w:hint="eastAsia"/>
                <w:sz w:val="21"/>
                <w:szCs w:val="21"/>
              </w:rPr>
              <w:lastRenderedPageBreak/>
              <w:t>LinkQuality[0]</w:t>
            </w:r>
          </w:p>
        </w:tc>
        <w:tc>
          <w:tcPr>
            <w:tcW w:w="1456" w:type="dxa"/>
          </w:tcPr>
          <w:p w14:paraId="32E55310" w14:textId="77777777" w:rsidR="00B735F9" w:rsidRPr="0093420E" w:rsidRDefault="00B735F9" w:rsidP="00B735F9">
            <w:pPr>
              <w:spacing w:beforeLines="100" w:before="240" w:after="240"/>
              <w:rPr>
                <w:sz w:val="21"/>
                <w:szCs w:val="21"/>
              </w:rPr>
            </w:pPr>
          </w:p>
        </w:tc>
        <w:tc>
          <w:tcPr>
            <w:tcW w:w="1418" w:type="dxa"/>
          </w:tcPr>
          <w:p w14:paraId="22B06D06" w14:textId="77777777" w:rsidR="00B735F9" w:rsidRPr="0093420E" w:rsidRDefault="00B735F9" w:rsidP="00B735F9">
            <w:pPr>
              <w:spacing w:beforeLines="100" w:before="240" w:after="240"/>
              <w:rPr>
                <w:sz w:val="21"/>
                <w:szCs w:val="21"/>
              </w:rPr>
            </w:pPr>
          </w:p>
        </w:tc>
        <w:tc>
          <w:tcPr>
            <w:tcW w:w="3997" w:type="dxa"/>
          </w:tcPr>
          <w:p w14:paraId="65533B58" w14:textId="77777777" w:rsidR="00B735F9" w:rsidRPr="0093420E" w:rsidRDefault="00B735F9" w:rsidP="00B735F9">
            <w:pPr>
              <w:spacing w:beforeLines="100" w:before="240" w:after="240"/>
              <w:rPr>
                <w:sz w:val="21"/>
                <w:szCs w:val="21"/>
              </w:rPr>
            </w:pPr>
            <w:r w:rsidRPr="0093420E">
              <w:rPr>
                <w:sz w:val="21"/>
                <w:szCs w:val="21"/>
              </w:rPr>
              <w:t xml:space="preserve">The RSS at which the first device receives the beacon frame or other frames from the VPAN </w:t>
            </w:r>
            <w:r w:rsidRPr="0093420E">
              <w:rPr>
                <w:rFonts w:hint="eastAsia"/>
                <w:sz w:val="21"/>
                <w:szCs w:val="21"/>
              </w:rPr>
              <w:t xml:space="preserve">specified by </w:t>
            </w:r>
            <w:r w:rsidRPr="0093420E">
              <w:rPr>
                <w:sz w:val="21"/>
                <w:szCs w:val="21"/>
              </w:rPr>
              <w:t>VPANDescriptor [0].</w:t>
            </w:r>
          </w:p>
        </w:tc>
      </w:tr>
      <w:tr w:rsidR="00B735F9" w:rsidRPr="0093420E" w14:paraId="20CD6C71" w14:textId="77777777" w:rsidTr="007A7F43">
        <w:trPr>
          <w:jc w:val="center"/>
        </w:trPr>
        <w:tc>
          <w:tcPr>
            <w:tcW w:w="2538" w:type="dxa"/>
          </w:tcPr>
          <w:p w14:paraId="5BCD5618" w14:textId="77777777" w:rsidR="00B735F9" w:rsidRPr="0093420E" w:rsidRDefault="00B735F9" w:rsidP="00B735F9">
            <w:pPr>
              <w:spacing w:beforeLines="100" w:before="240" w:after="240"/>
              <w:rPr>
                <w:sz w:val="21"/>
                <w:szCs w:val="21"/>
              </w:rPr>
            </w:pPr>
            <w:r w:rsidRPr="0093420E">
              <w:rPr>
                <w:rFonts w:hint="eastAsia"/>
                <w:sz w:val="21"/>
                <w:szCs w:val="21"/>
              </w:rPr>
              <w:t>……</w:t>
            </w:r>
          </w:p>
        </w:tc>
        <w:tc>
          <w:tcPr>
            <w:tcW w:w="1456" w:type="dxa"/>
          </w:tcPr>
          <w:p w14:paraId="6F6CD066" w14:textId="77777777" w:rsidR="00B735F9" w:rsidRPr="0093420E" w:rsidRDefault="00B735F9" w:rsidP="00B735F9">
            <w:pPr>
              <w:spacing w:beforeLines="100" w:before="240" w:after="240"/>
              <w:rPr>
                <w:sz w:val="21"/>
                <w:szCs w:val="21"/>
              </w:rPr>
            </w:pPr>
          </w:p>
        </w:tc>
        <w:tc>
          <w:tcPr>
            <w:tcW w:w="1418" w:type="dxa"/>
          </w:tcPr>
          <w:p w14:paraId="3C83D8A8" w14:textId="77777777" w:rsidR="00B735F9" w:rsidRPr="0093420E" w:rsidRDefault="00B735F9" w:rsidP="00B735F9">
            <w:pPr>
              <w:spacing w:beforeLines="100" w:before="240" w:after="240"/>
              <w:rPr>
                <w:sz w:val="21"/>
                <w:szCs w:val="21"/>
              </w:rPr>
            </w:pPr>
          </w:p>
        </w:tc>
        <w:tc>
          <w:tcPr>
            <w:tcW w:w="3997" w:type="dxa"/>
          </w:tcPr>
          <w:p w14:paraId="291B8BC2" w14:textId="77777777" w:rsidR="00B735F9" w:rsidRPr="0093420E" w:rsidRDefault="00B735F9" w:rsidP="00B735F9">
            <w:pPr>
              <w:spacing w:beforeLines="100" w:before="240" w:after="240"/>
              <w:rPr>
                <w:sz w:val="21"/>
                <w:szCs w:val="21"/>
              </w:rPr>
            </w:pPr>
          </w:p>
        </w:tc>
      </w:tr>
      <w:tr w:rsidR="00B735F9" w:rsidRPr="0093420E" w14:paraId="5663B697" w14:textId="77777777" w:rsidTr="007A7F43">
        <w:trPr>
          <w:jc w:val="center"/>
        </w:trPr>
        <w:tc>
          <w:tcPr>
            <w:tcW w:w="2538" w:type="dxa"/>
          </w:tcPr>
          <w:p w14:paraId="03C5F229" w14:textId="77777777" w:rsidR="00B735F9" w:rsidRPr="0093420E" w:rsidRDefault="00B735F9" w:rsidP="00B735F9">
            <w:pPr>
              <w:spacing w:beforeLines="100" w:before="240" w:after="240"/>
              <w:rPr>
                <w:sz w:val="21"/>
                <w:szCs w:val="21"/>
              </w:rPr>
            </w:pPr>
            <w:r w:rsidRPr="0093420E">
              <w:rPr>
                <w:rFonts w:hint="eastAsia"/>
                <w:sz w:val="21"/>
                <w:szCs w:val="21"/>
              </w:rPr>
              <w:t>DeviceAddr[K-1]</w:t>
            </w:r>
          </w:p>
        </w:tc>
        <w:tc>
          <w:tcPr>
            <w:tcW w:w="1456" w:type="dxa"/>
          </w:tcPr>
          <w:p w14:paraId="5BE7D0D4" w14:textId="77777777" w:rsidR="00B735F9" w:rsidRPr="0093420E" w:rsidRDefault="00B735F9" w:rsidP="00B735F9">
            <w:pPr>
              <w:spacing w:beforeLines="100" w:before="240" w:after="240"/>
              <w:rPr>
                <w:sz w:val="21"/>
                <w:szCs w:val="21"/>
              </w:rPr>
            </w:pPr>
            <w:r w:rsidRPr="0093420E">
              <w:rPr>
                <w:sz w:val="21"/>
                <w:szCs w:val="21"/>
              </w:rPr>
              <w:t>Integer</w:t>
            </w:r>
          </w:p>
        </w:tc>
        <w:tc>
          <w:tcPr>
            <w:tcW w:w="1418" w:type="dxa"/>
          </w:tcPr>
          <w:p w14:paraId="67434F39" w14:textId="77777777" w:rsidR="00B735F9" w:rsidRPr="0093420E" w:rsidRDefault="00B735F9" w:rsidP="00B735F9">
            <w:pPr>
              <w:spacing w:beforeLines="100" w:before="240" w:after="240"/>
              <w:rPr>
                <w:sz w:val="21"/>
                <w:szCs w:val="21"/>
              </w:rPr>
            </w:pPr>
          </w:p>
        </w:tc>
        <w:tc>
          <w:tcPr>
            <w:tcW w:w="3997" w:type="dxa"/>
          </w:tcPr>
          <w:p w14:paraId="1C43215D" w14:textId="77777777" w:rsidR="00B735F9" w:rsidRPr="0093420E" w:rsidRDefault="00B735F9" w:rsidP="00B735F9">
            <w:pPr>
              <w:spacing w:beforeLines="100" w:before="240" w:after="240"/>
              <w:rPr>
                <w:sz w:val="21"/>
                <w:szCs w:val="21"/>
              </w:rPr>
            </w:pPr>
            <w:r w:rsidRPr="0093420E">
              <w:rPr>
                <w:sz w:val="21"/>
                <w:szCs w:val="21"/>
              </w:rPr>
              <w:t>T</w:t>
            </w:r>
            <w:r w:rsidRPr="0093420E">
              <w:rPr>
                <w:rFonts w:hint="eastAsia"/>
                <w:sz w:val="21"/>
                <w:szCs w:val="21"/>
              </w:rPr>
              <w:t xml:space="preserve">he short address of the Kth </w:t>
            </w:r>
            <w:r w:rsidRPr="0093420E">
              <w:rPr>
                <w:sz w:val="21"/>
                <w:szCs w:val="21"/>
              </w:rPr>
              <w:t>device</w:t>
            </w:r>
            <w:r w:rsidRPr="0093420E">
              <w:rPr>
                <w:rFonts w:hint="eastAsia"/>
                <w:sz w:val="21"/>
                <w:szCs w:val="21"/>
              </w:rPr>
              <w:t xml:space="preserve"> </w:t>
            </w:r>
            <w:r w:rsidRPr="0093420E">
              <w:rPr>
                <w:sz w:val="21"/>
                <w:szCs w:val="21"/>
              </w:rPr>
              <w:t xml:space="preserve">that has reported </w:t>
            </w:r>
            <w:r w:rsidRPr="0093420E">
              <w:rPr>
                <w:rFonts w:hint="eastAsia"/>
                <w:sz w:val="21"/>
                <w:szCs w:val="21"/>
              </w:rPr>
              <w:t xml:space="preserve">it </w:t>
            </w:r>
            <w:r w:rsidRPr="0093420E">
              <w:rPr>
                <w:sz w:val="21"/>
                <w:szCs w:val="21"/>
              </w:rPr>
              <w:t xml:space="preserve">can detect the neighboring VPAN </w:t>
            </w:r>
            <w:r w:rsidRPr="0093420E">
              <w:rPr>
                <w:rFonts w:hint="eastAsia"/>
                <w:sz w:val="21"/>
                <w:szCs w:val="21"/>
              </w:rPr>
              <w:t xml:space="preserve">specified by </w:t>
            </w:r>
            <w:r w:rsidRPr="0093420E">
              <w:rPr>
                <w:sz w:val="21"/>
                <w:szCs w:val="21"/>
              </w:rPr>
              <w:t>VPANDescriptor [0]</w:t>
            </w:r>
            <w:r w:rsidRPr="0093420E">
              <w:rPr>
                <w:rFonts w:hint="eastAsia"/>
                <w:sz w:val="21"/>
                <w:szCs w:val="21"/>
              </w:rPr>
              <w:t>.</w:t>
            </w:r>
          </w:p>
        </w:tc>
      </w:tr>
      <w:tr w:rsidR="00B735F9" w:rsidRPr="0093420E" w14:paraId="38E228F8" w14:textId="77777777" w:rsidTr="007A7F43">
        <w:trPr>
          <w:jc w:val="center"/>
        </w:trPr>
        <w:tc>
          <w:tcPr>
            <w:tcW w:w="2538" w:type="dxa"/>
          </w:tcPr>
          <w:p w14:paraId="4A609579" w14:textId="77777777" w:rsidR="00B735F9" w:rsidRPr="0093420E" w:rsidRDefault="00B735F9" w:rsidP="00B735F9">
            <w:pPr>
              <w:spacing w:beforeLines="100" w:before="240" w:after="240"/>
              <w:rPr>
                <w:sz w:val="21"/>
                <w:szCs w:val="21"/>
              </w:rPr>
            </w:pPr>
            <w:r w:rsidRPr="0093420E">
              <w:rPr>
                <w:rFonts w:hint="eastAsia"/>
                <w:sz w:val="21"/>
                <w:szCs w:val="21"/>
              </w:rPr>
              <w:t>LinkQuality[K-1]</w:t>
            </w:r>
          </w:p>
        </w:tc>
        <w:tc>
          <w:tcPr>
            <w:tcW w:w="1456" w:type="dxa"/>
          </w:tcPr>
          <w:p w14:paraId="76531BE5" w14:textId="77777777" w:rsidR="00B735F9" w:rsidRPr="0093420E" w:rsidRDefault="00B735F9" w:rsidP="00B735F9">
            <w:pPr>
              <w:spacing w:beforeLines="100" w:before="240" w:after="240"/>
              <w:rPr>
                <w:sz w:val="21"/>
                <w:szCs w:val="21"/>
              </w:rPr>
            </w:pPr>
          </w:p>
        </w:tc>
        <w:tc>
          <w:tcPr>
            <w:tcW w:w="1418" w:type="dxa"/>
          </w:tcPr>
          <w:p w14:paraId="6D621155" w14:textId="77777777" w:rsidR="00B735F9" w:rsidRPr="0093420E" w:rsidRDefault="00B735F9" w:rsidP="00B735F9">
            <w:pPr>
              <w:spacing w:beforeLines="100" w:before="240" w:after="240"/>
              <w:rPr>
                <w:sz w:val="21"/>
                <w:szCs w:val="21"/>
              </w:rPr>
            </w:pPr>
          </w:p>
        </w:tc>
        <w:tc>
          <w:tcPr>
            <w:tcW w:w="3997" w:type="dxa"/>
          </w:tcPr>
          <w:p w14:paraId="663FCE81" w14:textId="77777777" w:rsidR="00B735F9" w:rsidRPr="0093420E" w:rsidRDefault="00B735F9" w:rsidP="00B735F9">
            <w:pPr>
              <w:spacing w:beforeLines="100" w:before="240" w:after="240"/>
              <w:rPr>
                <w:sz w:val="21"/>
                <w:szCs w:val="21"/>
              </w:rPr>
            </w:pPr>
            <w:r w:rsidRPr="0093420E">
              <w:rPr>
                <w:sz w:val="21"/>
                <w:szCs w:val="21"/>
              </w:rPr>
              <w:t xml:space="preserve">The </w:t>
            </w:r>
            <w:r w:rsidRPr="0093420E">
              <w:rPr>
                <w:rFonts w:hint="eastAsia"/>
                <w:sz w:val="21"/>
                <w:szCs w:val="21"/>
              </w:rPr>
              <w:t>RSS</w:t>
            </w:r>
            <w:r w:rsidRPr="0093420E">
              <w:rPr>
                <w:sz w:val="21"/>
                <w:szCs w:val="21"/>
              </w:rPr>
              <w:t xml:space="preserve"> at which the </w:t>
            </w:r>
            <w:r w:rsidRPr="0093420E">
              <w:rPr>
                <w:rFonts w:hint="eastAsia"/>
                <w:sz w:val="21"/>
                <w:szCs w:val="21"/>
              </w:rPr>
              <w:t xml:space="preserve">Kth </w:t>
            </w:r>
            <w:r w:rsidRPr="0093420E">
              <w:rPr>
                <w:sz w:val="21"/>
                <w:szCs w:val="21"/>
              </w:rPr>
              <w:t xml:space="preserve">device </w:t>
            </w:r>
            <w:r w:rsidRPr="0093420E">
              <w:rPr>
                <w:rFonts w:hint="eastAsia"/>
                <w:sz w:val="21"/>
                <w:szCs w:val="21"/>
              </w:rPr>
              <w:t>receives the</w:t>
            </w:r>
            <w:r w:rsidRPr="0093420E">
              <w:rPr>
                <w:sz w:val="21"/>
                <w:szCs w:val="21"/>
              </w:rPr>
              <w:t xml:space="preserve"> beacon frame</w:t>
            </w:r>
            <w:r w:rsidRPr="0093420E">
              <w:rPr>
                <w:rFonts w:hint="eastAsia"/>
                <w:sz w:val="21"/>
                <w:szCs w:val="21"/>
              </w:rPr>
              <w:t xml:space="preserve"> or other frames</w:t>
            </w:r>
            <w:r w:rsidRPr="0093420E">
              <w:rPr>
                <w:sz w:val="21"/>
                <w:szCs w:val="21"/>
              </w:rPr>
              <w:t xml:space="preserve"> from the VPAN</w:t>
            </w:r>
            <w:r w:rsidRPr="0093420E">
              <w:rPr>
                <w:rFonts w:hint="eastAsia"/>
                <w:sz w:val="21"/>
                <w:szCs w:val="21"/>
              </w:rPr>
              <w:t xml:space="preserve"> specified by </w:t>
            </w:r>
            <w:r w:rsidRPr="0093420E">
              <w:rPr>
                <w:sz w:val="21"/>
                <w:szCs w:val="21"/>
              </w:rPr>
              <w:t>VPANDescriptor [0].</w:t>
            </w:r>
          </w:p>
        </w:tc>
      </w:tr>
      <w:tr w:rsidR="00B735F9" w:rsidRPr="0093420E" w14:paraId="49BCFE5D" w14:textId="77777777" w:rsidTr="007A7F43">
        <w:trPr>
          <w:jc w:val="center"/>
        </w:trPr>
        <w:tc>
          <w:tcPr>
            <w:tcW w:w="2538" w:type="dxa"/>
          </w:tcPr>
          <w:p w14:paraId="574A8078" w14:textId="77777777" w:rsidR="00B735F9" w:rsidRPr="0093420E" w:rsidRDefault="00B735F9" w:rsidP="00B735F9">
            <w:pPr>
              <w:spacing w:beforeLines="100" w:before="240" w:after="240"/>
              <w:rPr>
                <w:sz w:val="21"/>
                <w:szCs w:val="21"/>
              </w:rPr>
            </w:pPr>
            <w:r w:rsidRPr="0093420E">
              <w:rPr>
                <w:rFonts w:hint="eastAsia"/>
                <w:sz w:val="21"/>
                <w:szCs w:val="21"/>
              </w:rPr>
              <w:t>……</w:t>
            </w:r>
          </w:p>
        </w:tc>
        <w:tc>
          <w:tcPr>
            <w:tcW w:w="1456" w:type="dxa"/>
          </w:tcPr>
          <w:p w14:paraId="602F5548" w14:textId="77777777" w:rsidR="00B735F9" w:rsidRPr="0093420E" w:rsidRDefault="00B735F9" w:rsidP="00B735F9">
            <w:pPr>
              <w:spacing w:beforeLines="100" w:before="240" w:after="240"/>
              <w:rPr>
                <w:sz w:val="21"/>
                <w:szCs w:val="21"/>
              </w:rPr>
            </w:pPr>
          </w:p>
        </w:tc>
        <w:tc>
          <w:tcPr>
            <w:tcW w:w="1418" w:type="dxa"/>
          </w:tcPr>
          <w:p w14:paraId="12E79542" w14:textId="77777777" w:rsidR="00B735F9" w:rsidRPr="0093420E" w:rsidRDefault="00B735F9" w:rsidP="00B735F9">
            <w:pPr>
              <w:spacing w:beforeLines="100" w:before="240" w:after="240"/>
              <w:rPr>
                <w:sz w:val="21"/>
                <w:szCs w:val="21"/>
              </w:rPr>
            </w:pPr>
          </w:p>
        </w:tc>
        <w:tc>
          <w:tcPr>
            <w:tcW w:w="3997" w:type="dxa"/>
          </w:tcPr>
          <w:p w14:paraId="5955C03E" w14:textId="77777777" w:rsidR="00B735F9" w:rsidRPr="0093420E" w:rsidRDefault="00B735F9" w:rsidP="00B735F9">
            <w:pPr>
              <w:spacing w:beforeLines="100" w:before="240" w:after="240"/>
              <w:rPr>
                <w:sz w:val="21"/>
                <w:szCs w:val="21"/>
              </w:rPr>
            </w:pPr>
          </w:p>
        </w:tc>
      </w:tr>
      <w:tr w:rsidR="00B735F9" w:rsidRPr="0093420E" w14:paraId="4FC25BA3" w14:textId="77777777" w:rsidTr="007A7F43">
        <w:trPr>
          <w:jc w:val="center"/>
        </w:trPr>
        <w:tc>
          <w:tcPr>
            <w:tcW w:w="2538" w:type="dxa"/>
          </w:tcPr>
          <w:p w14:paraId="72770894" w14:textId="77777777" w:rsidR="00B735F9" w:rsidRPr="0093420E" w:rsidRDefault="00B735F9" w:rsidP="00B735F9">
            <w:pPr>
              <w:spacing w:beforeLines="100" w:before="240" w:after="240"/>
              <w:rPr>
                <w:sz w:val="21"/>
                <w:szCs w:val="21"/>
              </w:rPr>
            </w:pPr>
            <w:r w:rsidRPr="0093420E">
              <w:rPr>
                <w:sz w:val="21"/>
                <w:szCs w:val="21"/>
              </w:rPr>
              <w:t>VPANDescriptor [N-1]</w:t>
            </w:r>
          </w:p>
        </w:tc>
        <w:tc>
          <w:tcPr>
            <w:tcW w:w="1456" w:type="dxa"/>
          </w:tcPr>
          <w:p w14:paraId="5B910AF4" w14:textId="77777777" w:rsidR="00B735F9" w:rsidRPr="0093420E" w:rsidRDefault="00B735F9" w:rsidP="00B735F9">
            <w:pPr>
              <w:spacing w:beforeLines="100" w:before="240" w:after="240"/>
              <w:rPr>
                <w:sz w:val="21"/>
                <w:szCs w:val="21"/>
              </w:rPr>
            </w:pPr>
          </w:p>
        </w:tc>
        <w:tc>
          <w:tcPr>
            <w:tcW w:w="1418" w:type="dxa"/>
          </w:tcPr>
          <w:p w14:paraId="665E0FC6" w14:textId="66E4ED0D" w:rsidR="00B735F9" w:rsidRPr="0093420E" w:rsidRDefault="004E2B73" w:rsidP="00B735F9">
            <w:pPr>
              <w:spacing w:beforeLines="100" w:before="240" w:after="240"/>
              <w:rPr>
                <w:sz w:val="21"/>
                <w:szCs w:val="21"/>
              </w:rPr>
            </w:pPr>
            <w:r w:rsidRPr="0093420E">
              <w:rPr>
                <w:sz w:val="21"/>
                <w:szCs w:val="21"/>
              </w:rPr>
              <w:t xml:space="preserve">Refer to </w:t>
            </w:r>
            <w:r w:rsidRPr="0093420E">
              <w:rPr>
                <w:sz w:val="21"/>
                <w:szCs w:val="21"/>
              </w:rPr>
              <w:fldChar w:fldCharType="begin"/>
            </w:r>
            <w:r w:rsidRPr="0093420E">
              <w:rPr>
                <w:sz w:val="21"/>
                <w:szCs w:val="21"/>
              </w:rPr>
              <w:instrText xml:space="preserve"> REF _Ref449619717 \h </w:instrText>
            </w:r>
            <w:r w:rsidR="0093420E">
              <w:rPr>
                <w:sz w:val="21"/>
                <w:szCs w:val="21"/>
              </w:rPr>
              <w:instrText xml:space="preserve"> \* MERGEFORMAT </w:instrText>
            </w:r>
            <w:r w:rsidRPr="0093420E">
              <w:rPr>
                <w:sz w:val="21"/>
                <w:szCs w:val="21"/>
              </w:rPr>
            </w:r>
            <w:r w:rsidRPr="0093420E">
              <w:rPr>
                <w:sz w:val="21"/>
                <w:szCs w:val="21"/>
              </w:rPr>
              <w:fldChar w:fldCharType="separate"/>
            </w:r>
            <w:r w:rsidR="002E4070" w:rsidRPr="0093420E">
              <w:t xml:space="preserve">Table </w:t>
            </w:r>
            <w:r w:rsidR="002E4070">
              <w:rPr>
                <w:noProof/>
              </w:rPr>
              <w:t>8</w:t>
            </w:r>
            <w:r w:rsidR="002E4070" w:rsidRPr="0093420E">
              <w:rPr>
                <w:noProof/>
              </w:rPr>
              <w:noBreakHyphen/>
            </w:r>
            <w:r w:rsidR="002E4070">
              <w:rPr>
                <w:noProof/>
              </w:rPr>
              <w:t>2</w:t>
            </w:r>
            <w:r w:rsidRPr="0093420E">
              <w:rPr>
                <w:sz w:val="21"/>
                <w:szCs w:val="21"/>
              </w:rPr>
              <w:fldChar w:fldCharType="end"/>
            </w:r>
          </w:p>
        </w:tc>
        <w:tc>
          <w:tcPr>
            <w:tcW w:w="3997" w:type="dxa"/>
          </w:tcPr>
          <w:p w14:paraId="419016AA" w14:textId="77777777" w:rsidR="00B735F9" w:rsidRPr="0093420E" w:rsidRDefault="00B735F9" w:rsidP="00B735F9">
            <w:pPr>
              <w:spacing w:beforeLines="100" w:before="240" w:after="240"/>
              <w:rPr>
                <w:sz w:val="21"/>
                <w:szCs w:val="21"/>
              </w:rPr>
            </w:pPr>
            <w:r w:rsidRPr="0093420E">
              <w:rPr>
                <w:sz w:val="21"/>
                <w:szCs w:val="21"/>
              </w:rPr>
              <w:t>The record of the Nth neighboring VPAN that can be detected by device</w:t>
            </w:r>
            <w:r w:rsidRPr="0093420E">
              <w:rPr>
                <w:rFonts w:hint="eastAsia"/>
                <w:sz w:val="21"/>
                <w:szCs w:val="21"/>
              </w:rPr>
              <w:t>s</w:t>
            </w:r>
            <w:r w:rsidRPr="0093420E">
              <w:rPr>
                <w:sz w:val="21"/>
                <w:szCs w:val="21"/>
              </w:rPr>
              <w:t>.</w:t>
            </w:r>
          </w:p>
        </w:tc>
      </w:tr>
      <w:tr w:rsidR="00B735F9" w:rsidRPr="0093420E" w14:paraId="0AF96202" w14:textId="77777777" w:rsidTr="007A7F43">
        <w:trPr>
          <w:jc w:val="center"/>
        </w:trPr>
        <w:tc>
          <w:tcPr>
            <w:tcW w:w="2538" w:type="dxa"/>
          </w:tcPr>
          <w:p w14:paraId="6E425AEC" w14:textId="77777777" w:rsidR="00B735F9" w:rsidRPr="0093420E" w:rsidRDefault="00B735F9" w:rsidP="00B735F9">
            <w:pPr>
              <w:spacing w:beforeLines="100" w:before="240" w:after="240"/>
              <w:rPr>
                <w:sz w:val="21"/>
                <w:szCs w:val="21"/>
              </w:rPr>
            </w:pPr>
            <w:r w:rsidRPr="0093420E">
              <w:rPr>
                <w:rFonts w:hint="eastAsia"/>
                <w:sz w:val="21"/>
                <w:szCs w:val="21"/>
              </w:rPr>
              <w:t>NumberDetectDevice</w:t>
            </w:r>
          </w:p>
        </w:tc>
        <w:tc>
          <w:tcPr>
            <w:tcW w:w="1456" w:type="dxa"/>
          </w:tcPr>
          <w:p w14:paraId="02A7005B" w14:textId="77777777" w:rsidR="00B735F9" w:rsidRPr="0093420E" w:rsidRDefault="00B735F9" w:rsidP="00B735F9">
            <w:pPr>
              <w:spacing w:beforeLines="100" w:before="240" w:after="240"/>
              <w:rPr>
                <w:sz w:val="21"/>
                <w:szCs w:val="21"/>
              </w:rPr>
            </w:pPr>
            <w:r w:rsidRPr="0093420E">
              <w:rPr>
                <w:sz w:val="21"/>
                <w:szCs w:val="21"/>
              </w:rPr>
              <w:t>Integer</w:t>
            </w:r>
          </w:p>
        </w:tc>
        <w:tc>
          <w:tcPr>
            <w:tcW w:w="1418" w:type="dxa"/>
          </w:tcPr>
          <w:p w14:paraId="5BC556D5" w14:textId="77777777" w:rsidR="00B735F9" w:rsidRPr="0093420E" w:rsidRDefault="00B735F9" w:rsidP="00B735F9">
            <w:pPr>
              <w:spacing w:beforeLines="100" w:before="240" w:after="240"/>
              <w:rPr>
                <w:sz w:val="21"/>
                <w:szCs w:val="21"/>
              </w:rPr>
            </w:pPr>
            <w:r w:rsidRPr="0093420E">
              <w:rPr>
                <w:sz w:val="21"/>
                <w:szCs w:val="21"/>
              </w:rPr>
              <w:t>0x00-0xff.</w:t>
            </w:r>
          </w:p>
        </w:tc>
        <w:tc>
          <w:tcPr>
            <w:tcW w:w="3997" w:type="dxa"/>
          </w:tcPr>
          <w:p w14:paraId="3CA116ED" w14:textId="77777777" w:rsidR="00B735F9" w:rsidRPr="0093420E" w:rsidRDefault="00B735F9" w:rsidP="00B735F9">
            <w:pPr>
              <w:spacing w:beforeLines="100" w:before="240" w:after="240"/>
              <w:rPr>
                <w:sz w:val="21"/>
                <w:szCs w:val="21"/>
              </w:rPr>
            </w:pPr>
            <w:r w:rsidRPr="0093420E">
              <w:rPr>
                <w:sz w:val="21"/>
                <w:szCs w:val="21"/>
              </w:rPr>
              <w:t>T</w:t>
            </w:r>
            <w:r w:rsidRPr="0093420E">
              <w:rPr>
                <w:rFonts w:hint="eastAsia"/>
                <w:sz w:val="21"/>
                <w:szCs w:val="21"/>
              </w:rPr>
              <w:t xml:space="preserve">he number of devices that have detected the neighboring VPAN specified by </w:t>
            </w:r>
            <w:r w:rsidRPr="0093420E">
              <w:rPr>
                <w:sz w:val="21"/>
                <w:szCs w:val="21"/>
              </w:rPr>
              <w:t>VPANDescriptor [</w:t>
            </w:r>
            <w:r w:rsidRPr="0093420E">
              <w:rPr>
                <w:rFonts w:hint="eastAsia"/>
                <w:sz w:val="21"/>
                <w:szCs w:val="21"/>
              </w:rPr>
              <w:t>N-1</w:t>
            </w:r>
            <w:r w:rsidRPr="0093420E">
              <w:rPr>
                <w:sz w:val="21"/>
                <w:szCs w:val="21"/>
              </w:rPr>
              <w:t>]</w:t>
            </w:r>
            <w:r w:rsidRPr="0093420E">
              <w:rPr>
                <w:rFonts w:hint="eastAsia"/>
                <w:sz w:val="21"/>
                <w:szCs w:val="21"/>
              </w:rPr>
              <w:t xml:space="preserve">. </w:t>
            </w:r>
            <w:r w:rsidRPr="0093420E">
              <w:rPr>
                <w:sz w:val="21"/>
                <w:szCs w:val="21"/>
              </w:rPr>
              <w:t>A</w:t>
            </w:r>
            <w:r w:rsidRPr="0093420E">
              <w:rPr>
                <w:rFonts w:hint="eastAsia"/>
                <w:sz w:val="21"/>
                <w:szCs w:val="21"/>
              </w:rPr>
              <w:t>ssuming the total number is L.</w:t>
            </w:r>
          </w:p>
        </w:tc>
      </w:tr>
      <w:tr w:rsidR="00B735F9" w:rsidRPr="0093420E" w14:paraId="7B357D9C" w14:textId="77777777" w:rsidTr="007A7F43">
        <w:trPr>
          <w:jc w:val="center"/>
        </w:trPr>
        <w:tc>
          <w:tcPr>
            <w:tcW w:w="2538" w:type="dxa"/>
          </w:tcPr>
          <w:p w14:paraId="1C31AD63" w14:textId="77777777" w:rsidR="00B735F9" w:rsidRPr="0093420E" w:rsidRDefault="00B735F9" w:rsidP="00B735F9">
            <w:pPr>
              <w:spacing w:beforeLines="100" w:before="240" w:after="240"/>
              <w:rPr>
                <w:sz w:val="21"/>
                <w:szCs w:val="21"/>
              </w:rPr>
            </w:pPr>
            <w:r w:rsidRPr="0093420E">
              <w:rPr>
                <w:rFonts w:hint="eastAsia"/>
                <w:sz w:val="21"/>
                <w:szCs w:val="21"/>
              </w:rPr>
              <w:t>DeviceAddr[0]</w:t>
            </w:r>
          </w:p>
        </w:tc>
        <w:tc>
          <w:tcPr>
            <w:tcW w:w="1456" w:type="dxa"/>
          </w:tcPr>
          <w:p w14:paraId="38D56D75" w14:textId="77777777" w:rsidR="00B735F9" w:rsidRPr="0093420E" w:rsidRDefault="00B735F9" w:rsidP="00B735F9">
            <w:pPr>
              <w:spacing w:beforeLines="100" w:before="240" w:after="240"/>
              <w:rPr>
                <w:sz w:val="21"/>
                <w:szCs w:val="21"/>
              </w:rPr>
            </w:pPr>
            <w:r w:rsidRPr="0093420E">
              <w:rPr>
                <w:sz w:val="21"/>
                <w:szCs w:val="21"/>
              </w:rPr>
              <w:t>Integer</w:t>
            </w:r>
          </w:p>
        </w:tc>
        <w:tc>
          <w:tcPr>
            <w:tcW w:w="1418" w:type="dxa"/>
          </w:tcPr>
          <w:p w14:paraId="6ED4E7B6" w14:textId="77777777" w:rsidR="00B735F9" w:rsidRPr="0093420E" w:rsidRDefault="00B735F9" w:rsidP="00B735F9">
            <w:pPr>
              <w:spacing w:beforeLines="100" w:before="240" w:after="240"/>
              <w:rPr>
                <w:sz w:val="21"/>
                <w:szCs w:val="21"/>
              </w:rPr>
            </w:pPr>
          </w:p>
        </w:tc>
        <w:tc>
          <w:tcPr>
            <w:tcW w:w="3997" w:type="dxa"/>
          </w:tcPr>
          <w:p w14:paraId="78CA1285" w14:textId="77777777" w:rsidR="00B735F9" w:rsidRPr="0093420E" w:rsidRDefault="00B735F9" w:rsidP="00B735F9">
            <w:pPr>
              <w:spacing w:beforeLines="100" w:before="240" w:after="240"/>
              <w:rPr>
                <w:sz w:val="21"/>
                <w:szCs w:val="21"/>
              </w:rPr>
            </w:pPr>
            <w:r w:rsidRPr="0093420E">
              <w:rPr>
                <w:sz w:val="21"/>
                <w:szCs w:val="21"/>
              </w:rPr>
              <w:t>T</w:t>
            </w:r>
            <w:r w:rsidRPr="0093420E">
              <w:rPr>
                <w:rFonts w:hint="eastAsia"/>
                <w:sz w:val="21"/>
                <w:szCs w:val="21"/>
              </w:rPr>
              <w:t xml:space="preserve">he short address of the first </w:t>
            </w:r>
            <w:r w:rsidRPr="0093420E">
              <w:rPr>
                <w:sz w:val="21"/>
                <w:szCs w:val="21"/>
              </w:rPr>
              <w:t>device</w:t>
            </w:r>
            <w:r w:rsidRPr="0093420E">
              <w:rPr>
                <w:rFonts w:hint="eastAsia"/>
                <w:sz w:val="21"/>
                <w:szCs w:val="21"/>
              </w:rPr>
              <w:t xml:space="preserve"> </w:t>
            </w:r>
            <w:r w:rsidRPr="0093420E">
              <w:rPr>
                <w:sz w:val="21"/>
                <w:szCs w:val="21"/>
              </w:rPr>
              <w:t xml:space="preserve">that has reported </w:t>
            </w:r>
            <w:r w:rsidRPr="0093420E">
              <w:rPr>
                <w:rFonts w:hint="eastAsia"/>
                <w:sz w:val="21"/>
                <w:szCs w:val="21"/>
              </w:rPr>
              <w:t xml:space="preserve">it </w:t>
            </w:r>
            <w:r w:rsidRPr="0093420E">
              <w:rPr>
                <w:sz w:val="21"/>
                <w:szCs w:val="21"/>
              </w:rPr>
              <w:t xml:space="preserve">can detect the neighboring VPAN </w:t>
            </w:r>
            <w:r w:rsidRPr="0093420E">
              <w:rPr>
                <w:rFonts w:hint="eastAsia"/>
                <w:sz w:val="21"/>
                <w:szCs w:val="21"/>
              </w:rPr>
              <w:t xml:space="preserve">specified by </w:t>
            </w:r>
            <w:r w:rsidRPr="0093420E">
              <w:rPr>
                <w:sz w:val="21"/>
                <w:szCs w:val="21"/>
              </w:rPr>
              <w:t>VPANDescriptor [</w:t>
            </w:r>
            <w:r w:rsidRPr="0093420E">
              <w:rPr>
                <w:rFonts w:hint="eastAsia"/>
                <w:sz w:val="21"/>
                <w:szCs w:val="21"/>
              </w:rPr>
              <w:t>N-1</w:t>
            </w:r>
            <w:r w:rsidRPr="0093420E">
              <w:rPr>
                <w:sz w:val="21"/>
                <w:szCs w:val="21"/>
              </w:rPr>
              <w:t>]</w:t>
            </w:r>
            <w:r w:rsidRPr="0093420E">
              <w:rPr>
                <w:rFonts w:hint="eastAsia"/>
                <w:sz w:val="21"/>
                <w:szCs w:val="21"/>
              </w:rPr>
              <w:t>.</w:t>
            </w:r>
          </w:p>
        </w:tc>
      </w:tr>
      <w:tr w:rsidR="00B735F9" w:rsidRPr="0093420E" w14:paraId="26DB2158" w14:textId="77777777" w:rsidTr="007A7F43">
        <w:trPr>
          <w:jc w:val="center"/>
        </w:trPr>
        <w:tc>
          <w:tcPr>
            <w:tcW w:w="2538" w:type="dxa"/>
          </w:tcPr>
          <w:p w14:paraId="4E20CF45" w14:textId="77777777" w:rsidR="00B735F9" w:rsidRPr="0093420E" w:rsidRDefault="00B735F9" w:rsidP="00B735F9">
            <w:pPr>
              <w:spacing w:beforeLines="100" w:before="240" w:after="240"/>
              <w:rPr>
                <w:sz w:val="21"/>
                <w:szCs w:val="21"/>
              </w:rPr>
            </w:pPr>
            <w:r w:rsidRPr="0093420E">
              <w:rPr>
                <w:rFonts w:hint="eastAsia"/>
                <w:sz w:val="21"/>
                <w:szCs w:val="21"/>
              </w:rPr>
              <w:t>LinkQuality[0]</w:t>
            </w:r>
          </w:p>
        </w:tc>
        <w:tc>
          <w:tcPr>
            <w:tcW w:w="1456" w:type="dxa"/>
          </w:tcPr>
          <w:p w14:paraId="5BBC5ECF" w14:textId="77777777" w:rsidR="00B735F9" w:rsidRPr="0093420E" w:rsidRDefault="00B735F9" w:rsidP="00B735F9">
            <w:pPr>
              <w:spacing w:beforeLines="100" w:before="240" w:after="240"/>
              <w:rPr>
                <w:sz w:val="21"/>
                <w:szCs w:val="21"/>
              </w:rPr>
            </w:pPr>
          </w:p>
        </w:tc>
        <w:tc>
          <w:tcPr>
            <w:tcW w:w="1418" w:type="dxa"/>
          </w:tcPr>
          <w:p w14:paraId="648E15BF" w14:textId="77777777" w:rsidR="00B735F9" w:rsidRPr="0093420E" w:rsidRDefault="00B735F9" w:rsidP="00B735F9">
            <w:pPr>
              <w:spacing w:beforeLines="100" w:before="240" w:after="240"/>
              <w:rPr>
                <w:sz w:val="21"/>
                <w:szCs w:val="21"/>
              </w:rPr>
            </w:pPr>
          </w:p>
        </w:tc>
        <w:tc>
          <w:tcPr>
            <w:tcW w:w="3997" w:type="dxa"/>
          </w:tcPr>
          <w:p w14:paraId="39E52577" w14:textId="77777777" w:rsidR="00B735F9" w:rsidRPr="0093420E" w:rsidRDefault="00B735F9" w:rsidP="00B735F9">
            <w:pPr>
              <w:spacing w:beforeLines="100" w:before="240" w:after="240"/>
              <w:rPr>
                <w:sz w:val="21"/>
                <w:szCs w:val="21"/>
              </w:rPr>
            </w:pPr>
            <w:r w:rsidRPr="0093420E">
              <w:rPr>
                <w:sz w:val="21"/>
                <w:szCs w:val="21"/>
              </w:rPr>
              <w:t xml:space="preserve">The </w:t>
            </w:r>
            <w:r w:rsidRPr="0093420E">
              <w:rPr>
                <w:rFonts w:hint="eastAsia"/>
                <w:sz w:val="21"/>
                <w:szCs w:val="21"/>
              </w:rPr>
              <w:t>RSS</w:t>
            </w:r>
            <w:r w:rsidRPr="0093420E">
              <w:rPr>
                <w:sz w:val="21"/>
                <w:szCs w:val="21"/>
              </w:rPr>
              <w:t xml:space="preserve"> at which the </w:t>
            </w:r>
            <w:r w:rsidRPr="0093420E">
              <w:rPr>
                <w:rFonts w:hint="eastAsia"/>
                <w:sz w:val="21"/>
                <w:szCs w:val="21"/>
              </w:rPr>
              <w:t xml:space="preserve">first </w:t>
            </w:r>
            <w:r w:rsidRPr="0093420E">
              <w:rPr>
                <w:sz w:val="21"/>
                <w:szCs w:val="21"/>
              </w:rPr>
              <w:t xml:space="preserve">device </w:t>
            </w:r>
            <w:r w:rsidRPr="0093420E">
              <w:rPr>
                <w:rFonts w:hint="eastAsia"/>
                <w:sz w:val="21"/>
                <w:szCs w:val="21"/>
              </w:rPr>
              <w:t>receives the</w:t>
            </w:r>
            <w:r w:rsidRPr="0093420E">
              <w:rPr>
                <w:sz w:val="21"/>
                <w:szCs w:val="21"/>
              </w:rPr>
              <w:t xml:space="preserve"> beacon frame</w:t>
            </w:r>
            <w:r w:rsidRPr="0093420E">
              <w:rPr>
                <w:rFonts w:hint="eastAsia"/>
                <w:sz w:val="21"/>
                <w:szCs w:val="21"/>
              </w:rPr>
              <w:t xml:space="preserve"> or other frames</w:t>
            </w:r>
            <w:r w:rsidRPr="0093420E">
              <w:rPr>
                <w:sz w:val="21"/>
                <w:szCs w:val="21"/>
              </w:rPr>
              <w:t xml:space="preserve"> from the VPAN</w:t>
            </w:r>
            <w:r w:rsidRPr="0093420E">
              <w:rPr>
                <w:rFonts w:hint="eastAsia"/>
                <w:sz w:val="21"/>
                <w:szCs w:val="21"/>
              </w:rPr>
              <w:t xml:space="preserve"> specified by </w:t>
            </w:r>
            <w:r w:rsidRPr="0093420E">
              <w:rPr>
                <w:sz w:val="21"/>
                <w:szCs w:val="21"/>
              </w:rPr>
              <w:t>VPANDescriptor [</w:t>
            </w:r>
            <w:r w:rsidRPr="0093420E">
              <w:rPr>
                <w:rFonts w:hint="eastAsia"/>
                <w:sz w:val="21"/>
                <w:szCs w:val="21"/>
              </w:rPr>
              <w:t>N-1</w:t>
            </w:r>
            <w:r w:rsidRPr="0093420E">
              <w:rPr>
                <w:sz w:val="21"/>
                <w:szCs w:val="21"/>
              </w:rPr>
              <w:t>].</w:t>
            </w:r>
          </w:p>
        </w:tc>
      </w:tr>
      <w:tr w:rsidR="00B735F9" w:rsidRPr="0093420E" w14:paraId="6ECC4F13" w14:textId="77777777" w:rsidTr="007A7F43">
        <w:trPr>
          <w:jc w:val="center"/>
        </w:trPr>
        <w:tc>
          <w:tcPr>
            <w:tcW w:w="2538" w:type="dxa"/>
          </w:tcPr>
          <w:p w14:paraId="3F9B0203" w14:textId="77777777" w:rsidR="00B735F9" w:rsidRPr="0093420E" w:rsidRDefault="00B735F9" w:rsidP="00B735F9">
            <w:pPr>
              <w:spacing w:beforeLines="100" w:before="240" w:after="240"/>
              <w:rPr>
                <w:sz w:val="21"/>
                <w:szCs w:val="21"/>
              </w:rPr>
            </w:pPr>
            <w:r w:rsidRPr="0093420E">
              <w:rPr>
                <w:rFonts w:hint="eastAsia"/>
                <w:sz w:val="21"/>
                <w:szCs w:val="21"/>
              </w:rPr>
              <w:t>……</w:t>
            </w:r>
          </w:p>
        </w:tc>
        <w:tc>
          <w:tcPr>
            <w:tcW w:w="1456" w:type="dxa"/>
          </w:tcPr>
          <w:p w14:paraId="38A90D26" w14:textId="77777777" w:rsidR="00B735F9" w:rsidRPr="0093420E" w:rsidRDefault="00B735F9" w:rsidP="00B735F9">
            <w:pPr>
              <w:spacing w:beforeLines="100" w:before="240" w:after="240"/>
              <w:rPr>
                <w:sz w:val="21"/>
                <w:szCs w:val="21"/>
              </w:rPr>
            </w:pPr>
          </w:p>
        </w:tc>
        <w:tc>
          <w:tcPr>
            <w:tcW w:w="1418" w:type="dxa"/>
          </w:tcPr>
          <w:p w14:paraId="486A3F66" w14:textId="77777777" w:rsidR="00B735F9" w:rsidRPr="0093420E" w:rsidRDefault="00B735F9" w:rsidP="00B735F9">
            <w:pPr>
              <w:spacing w:beforeLines="100" w:before="240" w:after="240"/>
              <w:rPr>
                <w:sz w:val="21"/>
                <w:szCs w:val="21"/>
              </w:rPr>
            </w:pPr>
          </w:p>
        </w:tc>
        <w:tc>
          <w:tcPr>
            <w:tcW w:w="3997" w:type="dxa"/>
          </w:tcPr>
          <w:p w14:paraId="2F0F08AB" w14:textId="77777777" w:rsidR="00B735F9" w:rsidRPr="0093420E" w:rsidRDefault="00B735F9" w:rsidP="00B735F9">
            <w:pPr>
              <w:spacing w:beforeLines="100" w:before="240" w:after="240"/>
              <w:rPr>
                <w:sz w:val="21"/>
                <w:szCs w:val="21"/>
              </w:rPr>
            </w:pPr>
          </w:p>
        </w:tc>
      </w:tr>
      <w:tr w:rsidR="00B735F9" w:rsidRPr="0093420E" w14:paraId="55A611BA" w14:textId="77777777" w:rsidTr="007A7F43">
        <w:trPr>
          <w:jc w:val="center"/>
        </w:trPr>
        <w:tc>
          <w:tcPr>
            <w:tcW w:w="2538" w:type="dxa"/>
          </w:tcPr>
          <w:p w14:paraId="2F028CA1" w14:textId="77777777" w:rsidR="00B735F9" w:rsidRPr="0093420E" w:rsidRDefault="00B735F9" w:rsidP="00B735F9">
            <w:pPr>
              <w:spacing w:beforeLines="100" w:before="240" w:after="240"/>
              <w:rPr>
                <w:sz w:val="21"/>
                <w:szCs w:val="21"/>
              </w:rPr>
            </w:pPr>
            <w:r w:rsidRPr="0093420E">
              <w:rPr>
                <w:rFonts w:hint="eastAsia"/>
                <w:sz w:val="21"/>
                <w:szCs w:val="21"/>
              </w:rPr>
              <w:t>DeviceAddr[L-1]</w:t>
            </w:r>
          </w:p>
        </w:tc>
        <w:tc>
          <w:tcPr>
            <w:tcW w:w="1456" w:type="dxa"/>
          </w:tcPr>
          <w:p w14:paraId="0FD9D8BA" w14:textId="77777777" w:rsidR="00B735F9" w:rsidRPr="0093420E" w:rsidRDefault="00B735F9" w:rsidP="00B735F9">
            <w:pPr>
              <w:spacing w:beforeLines="100" w:before="240" w:after="240"/>
              <w:rPr>
                <w:sz w:val="21"/>
                <w:szCs w:val="21"/>
              </w:rPr>
            </w:pPr>
            <w:r w:rsidRPr="0093420E">
              <w:rPr>
                <w:sz w:val="21"/>
                <w:szCs w:val="21"/>
              </w:rPr>
              <w:t>Integer</w:t>
            </w:r>
          </w:p>
        </w:tc>
        <w:tc>
          <w:tcPr>
            <w:tcW w:w="1418" w:type="dxa"/>
          </w:tcPr>
          <w:p w14:paraId="335C220D" w14:textId="77777777" w:rsidR="00B735F9" w:rsidRPr="0093420E" w:rsidRDefault="00B735F9" w:rsidP="00B735F9">
            <w:pPr>
              <w:spacing w:beforeLines="100" w:before="240" w:after="240"/>
              <w:rPr>
                <w:sz w:val="21"/>
                <w:szCs w:val="21"/>
              </w:rPr>
            </w:pPr>
          </w:p>
        </w:tc>
        <w:tc>
          <w:tcPr>
            <w:tcW w:w="3997" w:type="dxa"/>
          </w:tcPr>
          <w:p w14:paraId="70931553" w14:textId="77777777" w:rsidR="00B735F9" w:rsidRPr="0093420E" w:rsidRDefault="00B735F9" w:rsidP="00B735F9">
            <w:pPr>
              <w:spacing w:beforeLines="100" w:before="240" w:after="240"/>
              <w:rPr>
                <w:sz w:val="21"/>
                <w:szCs w:val="21"/>
              </w:rPr>
            </w:pPr>
            <w:r w:rsidRPr="0093420E">
              <w:rPr>
                <w:sz w:val="21"/>
                <w:szCs w:val="21"/>
              </w:rPr>
              <w:t>T</w:t>
            </w:r>
            <w:r w:rsidRPr="0093420E">
              <w:rPr>
                <w:rFonts w:hint="eastAsia"/>
                <w:sz w:val="21"/>
                <w:szCs w:val="21"/>
              </w:rPr>
              <w:t xml:space="preserve">he short address of the Lth </w:t>
            </w:r>
            <w:r w:rsidRPr="0093420E">
              <w:rPr>
                <w:sz w:val="21"/>
                <w:szCs w:val="21"/>
              </w:rPr>
              <w:t>device</w:t>
            </w:r>
            <w:r w:rsidRPr="0093420E">
              <w:rPr>
                <w:rFonts w:hint="eastAsia"/>
                <w:sz w:val="21"/>
                <w:szCs w:val="21"/>
              </w:rPr>
              <w:t xml:space="preserve"> </w:t>
            </w:r>
            <w:r w:rsidRPr="0093420E">
              <w:rPr>
                <w:sz w:val="21"/>
                <w:szCs w:val="21"/>
              </w:rPr>
              <w:t xml:space="preserve">that has reported </w:t>
            </w:r>
            <w:r w:rsidRPr="0093420E">
              <w:rPr>
                <w:rFonts w:hint="eastAsia"/>
                <w:sz w:val="21"/>
                <w:szCs w:val="21"/>
              </w:rPr>
              <w:t xml:space="preserve">it </w:t>
            </w:r>
            <w:r w:rsidRPr="0093420E">
              <w:rPr>
                <w:sz w:val="21"/>
                <w:szCs w:val="21"/>
              </w:rPr>
              <w:t xml:space="preserve">can detect the neighboring VPAN </w:t>
            </w:r>
            <w:r w:rsidRPr="0093420E">
              <w:rPr>
                <w:rFonts w:hint="eastAsia"/>
                <w:sz w:val="21"/>
                <w:szCs w:val="21"/>
              </w:rPr>
              <w:t xml:space="preserve">specified by </w:t>
            </w:r>
            <w:r w:rsidRPr="0093420E">
              <w:rPr>
                <w:sz w:val="21"/>
                <w:szCs w:val="21"/>
              </w:rPr>
              <w:t>VPANDescriptor [</w:t>
            </w:r>
            <w:r w:rsidRPr="0093420E">
              <w:rPr>
                <w:rFonts w:hint="eastAsia"/>
                <w:sz w:val="21"/>
                <w:szCs w:val="21"/>
              </w:rPr>
              <w:t>N-1</w:t>
            </w:r>
            <w:r w:rsidRPr="0093420E">
              <w:rPr>
                <w:sz w:val="21"/>
                <w:szCs w:val="21"/>
              </w:rPr>
              <w:t>]</w:t>
            </w:r>
            <w:r w:rsidRPr="0093420E">
              <w:rPr>
                <w:rFonts w:hint="eastAsia"/>
                <w:sz w:val="21"/>
                <w:szCs w:val="21"/>
              </w:rPr>
              <w:t>.</w:t>
            </w:r>
          </w:p>
        </w:tc>
      </w:tr>
      <w:tr w:rsidR="00B735F9" w:rsidRPr="0093420E" w14:paraId="6DB228C8" w14:textId="77777777" w:rsidTr="007A7F43">
        <w:trPr>
          <w:jc w:val="center"/>
        </w:trPr>
        <w:tc>
          <w:tcPr>
            <w:tcW w:w="2538" w:type="dxa"/>
          </w:tcPr>
          <w:p w14:paraId="5F030115" w14:textId="77777777" w:rsidR="00B735F9" w:rsidRPr="0093420E" w:rsidRDefault="00B735F9" w:rsidP="00B735F9">
            <w:pPr>
              <w:spacing w:beforeLines="100" w:before="240" w:after="240"/>
              <w:rPr>
                <w:sz w:val="21"/>
                <w:szCs w:val="21"/>
              </w:rPr>
            </w:pPr>
            <w:r w:rsidRPr="0093420E">
              <w:rPr>
                <w:rFonts w:hint="eastAsia"/>
                <w:sz w:val="21"/>
                <w:szCs w:val="21"/>
              </w:rPr>
              <w:lastRenderedPageBreak/>
              <w:t>LinkQuality[L-1]</w:t>
            </w:r>
          </w:p>
        </w:tc>
        <w:tc>
          <w:tcPr>
            <w:tcW w:w="1456" w:type="dxa"/>
          </w:tcPr>
          <w:p w14:paraId="114D6DC8" w14:textId="77777777" w:rsidR="00B735F9" w:rsidRPr="0093420E" w:rsidRDefault="00B735F9" w:rsidP="00B735F9">
            <w:pPr>
              <w:spacing w:beforeLines="100" w:before="240" w:after="240"/>
              <w:rPr>
                <w:sz w:val="21"/>
                <w:szCs w:val="21"/>
              </w:rPr>
            </w:pPr>
          </w:p>
        </w:tc>
        <w:tc>
          <w:tcPr>
            <w:tcW w:w="1418" w:type="dxa"/>
          </w:tcPr>
          <w:p w14:paraId="62793B64" w14:textId="77777777" w:rsidR="00B735F9" w:rsidRPr="0093420E" w:rsidRDefault="00B735F9" w:rsidP="00B735F9">
            <w:pPr>
              <w:spacing w:beforeLines="100" w:before="240" w:after="240"/>
              <w:rPr>
                <w:sz w:val="21"/>
                <w:szCs w:val="21"/>
              </w:rPr>
            </w:pPr>
          </w:p>
        </w:tc>
        <w:tc>
          <w:tcPr>
            <w:tcW w:w="3997" w:type="dxa"/>
          </w:tcPr>
          <w:p w14:paraId="5FE84BD6" w14:textId="77777777" w:rsidR="00B735F9" w:rsidRPr="0093420E" w:rsidRDefault="00B735F9" w:rsidP="00B735F9">
            <w:pPr>
              <w:spacing w:beforeLines="100" w:before="240" w:after="240"/>
              <w:rPr>
                <w:sz w:val="21"/>
                <w:szCs w:val="21"/>
              </w:rPr>
            </w:pPr>
            <w:r w:rsidRPr="0093420E">
              <w:rPr>
                <w:sz w:val="21"/>
                <w:szCs w:val="21"/>
              </w:rPr>
              <w:t xml:space="preserve">The </w:t>
            </w:r>
            <w:r w:rsidRPr="0093420E">
              <w:rPr>
                <w:rFonts w:hint="eastAsia"/>
                <w:sz w:val="21"/>
                <w:szCs w:val="21"/>
              </w:rPr>
              <w:t>RSS</w:t>
            </w:r>
            <w:r w:rsidRPr="0093420E">
              <w:rPr>
                <w:sz w:val="21"/>
                <w:szCs w:val="21"/>
              </w:rPr>
              <w:t xml:space="preserve"> at which the </w:t>
            </w:r>
            <w:r w:rsidRPr="0093420E">
              <w:rPr>
                <w:rFonts w:hint="eastAsia"/>
                <w:sz w:val="21"/>
                <w:szCs w:val="21"/>
              </w:rPr>
              <w:t xml:space="preserve">Lth </w:t>
            </w:r>
            <w:r w:rsidRPr="0093420E">
              <w:rPr>
                <w:sz w:val="21"/>
                <w:szCs w:val="21"/>
              </w:rPr>
              <w:t xml:space="preserve">device </w:t>
            </w:r>
            <w:r w:rsidRPr="0093420E">
              <w:rPr>
                <w:rFonts w:hint="eastAsia"/>
                <w:sz w:val="21"/>
                <w:szCs w:val="21"/>
              </w:rPr>
              <w:t>receives the</w:t>
            </w:r>
            <w:r w:rsidRPr="0093420E">
              <w:rPr>
                <w:sz w:val="21"/>
                <w:szCs w:val="21"/>
              </w:rPr>
              <w:t xml:space="preserve"> beacon frame</w:t>
            </w:r>
            <w:r w:rsidRPr="0093420E">
              <w:rPr>
                <w:rFonts w:hint="eastAsia"/>
                <w:sz w:val="21"/>
                <w:szCs w:val="21"/>
              </w:rPr>
              <w:t xml:space="preserve"> or other frames</w:t>
            </w:r>
            <w:r w:rsidRPr="0093420E">
              <w:rPr>
                <w:sz w:val="21"/>
                <w:szCs w:val="21"/>
              </w:rPr>
              <w:t xml:space="preserve"> from the VPAN</w:t>
            </w:r>
            <w:r w:rsidRPr="0093420E">
              <w:rPr>
                <w:rFonts w:hint="eastAsia"/>
                <w:sz w:val="21"/>
                <w:szCs w:val="21"/>
              </w:rPr>
              <w:t xml:space="preserve"> specified by </w:t>
            </w:r>
            <w:r w:rsidRPr="0093420E">
              <w:rPr>
                <w:sz w:val="21"/>
                <w:szCs w:val="21"/>
              </w:rPr>
              <w:t>VPANDescriptor [</w:t>
            </w:r>
            <w:r w:rsidRPr="0093420E">
              <w:rPr>
                <w:rFonts w:hint="eastAsia"/>
                <w:sz w:val="21"/>
                <w:szCs w:val="21"/>
              </w:rPr>
              <w:t>N-1</w:t>
            </w:r>
            <w:r w:rsidRPr="0093420E">
              <w:rPr>
                <w:sz w:val="21"/>
                <w:szCs w:val="21"/>
              </w:rPr>
              <w:t>].</w:t>
            </w:r>
          </w:p>
        </w:tc>
      </w:tr>
    </w:tbl>
    <w:p w14:paraId="485B5B46" w14:textId="46317B13" w:rsidR="003059FE" w:rsidRPr="0093420E" w:rsidRDefault="003059FE" w:rsidP="003059FE">
      <w:pPr>
        <w:spacing w:after="240"/>
        <w:rPr>
          <w:lang w:eastAsia="zh-CN"/>
        </w:rPr>
      </w:pPr>
    </w:p>
    <w:p w14:paraId="234794A0" w14:textId="543BAD92" w:rsidR="00687A7D" w:rsidRPr="0093420E" w:rsidRDefault="00687A7D" w:rsidP="00687A7D">
      <w:pPr>
        <w:pStyle w:val="Heading3"/>
        <w:spacing w:after="240"/>
      </w:pPr>
      <w:bookmarkStart w:id="23" w:name="_Toc447101785"/>
      <w:bookmarkStart w:id="24" w:name="_Ref449512833"/>
      <w:bookmarkStart w:id="25" w:name="_Ref449530188"/>
      <w:bookmarkStart w:id="26" w:name="_Ref449535176"/>
      <w:r w:rsidRPr="0093420E">
        <w:t>GTS allocation and management</w:t>
      </w:r>
      <w:bookmarkEnd w:id="23"/>
      <w:bookmarkEnd w:id="24"/>
      <w:bookmarkEnd w:id="25"/>
      <w:bookmarkEnd w:id="26"/>
    </w:p>
    <w:p w14:paraId="198303F1" w14:textId="77777777" w:rsidR="00687A7D" w:rsidRPr="0093420E" w:rsidRDefault="00687A7D" w:rsidP="00687A7D">
      <w:pPr>
        <w:spacing w:after="240"/>
      </w:pPr>
      <w:r w:rsidRPr="0093420E">
        <w:t xml:space="preserve">A GTS allows a device to operate on the channel within a portion of the superframe that is dedicated (on the VPAN) exclusively to that device. A GTS shall be allocated only by the coordinator, and it shall be used only for communications between the coordinator and a device associated with the VPAN through the coordinator. A single GTS may extend over one or more superframe slots. The coordinator may allocate a number of GTSs at the same time, provided there is sufficient capacity in the superframe. </w:t>
      </w:r>
    </w:p>
    <w:p w14:paraId="523AE15B" w14:textId="67CC49D7" w:rsidR="00687A7D" w:rsidRPr="0093420E" w:rsidRDefault="00687A7D" w:rsidP="00687A7D">
      <w:pPr>
        <w:spacing w:after="240"/>
      </w:pPr>
      <w:r w:rsidRPr="0093420E">
        <w:t xml:space="preserve">One or more flows can be setup between the coordinator and a device, the flows can be </w:t>
      </w:r>
      <w:r w:rsidR="00D264A6" w:rsidRPr="0093420E">
        <w:t>either downlink or</w:t>
      </w:r>
      <w:r w:rsidRPr="0093420E">
        <w:t xml:space="preserve"> uplink. The allocated GTSs for a flow should meet the QoS constraints specified in the TSpec</w:t>
      </w:r>
      <w:r w:rsidR="00B2051E" w:rsidRPr="0093420E">
        <w:t xml:space="preserve"> </w:t>
      </w:r>
      <w:r w:rsidR="00B2051E" w:rsidRPr="0093420E">
        <w:rPr>
          <w:rFonts w:eastAsiaTheme="minorEastAsia" w:hint="eastAsia"/>
          <w:lang w:eastAsia="zh-CN"/>
        </w:rPr>
        <w:t>(</w:t>
      </w:r>
      <w:r w:rsidR="00B2051E" w:rsidRPr="0093420E">
        <w:rPr>
          <w:rFonts w:eastAsiaTheme="minorEastAsia"/>
          <w:lang w:eastAsia="zh-CN"/>
        </w:rPr>
        <w:t xml:space="preserve">see </w:t>
      </w:r>
      <w:r w:rsidR="00B2051E" w:rsidRPr="0093420E">
        <w:fldChar w:fldCharType="begin"/>
      </w:r>
      <w:r w:rsidR="00B2051E" w:rsidRPr="0093420E">
        <w:instrText xml:space="preserve"> REF _Ref449621757 \r \h  \* MERGEFORMAT </w:instrText>
      </w:r>
      <w:r w:rsidR="00B2051E" w:rsidRPr="0093420E">
        <w:fldChar w:fldCharType="separate"/>
      </w:r>
      <w:r w:rsidR="002E4070">
        <w:t>9.5.14</w:t>
      </w:r>
      <w:r w:rsidR="00B2051E" w:rsidRPr="0093420E">
        <w:fldChar w:fldCharType="end"/>
      </w:r>
      <w:r w:rsidR="00B2051E" w:rsidRPr="0093420E">
        <w:t>)</w:t>
      </w:r>
      <w:r w:rsidRPr="0093420E">
        <w:t>. The way in which the coordinator manages the available resources and the particular schedules it generates are out the scope of t</w:t>
      </w:r>
      <w:r w:rsidR="00B2051E" w:rsidRPr="0093420E">
        <w:t xml:space="preserve">his standard. The scheduling of GTS is indicated </w:t>
      </w:r>
      <w:r w:rsidRPr="0093420E">
        <w:t>by the coordinator in the beacon frame.</w:t>
      </w:r>
    </w:p>
    <w:p w14:paraId="37E451BA" w14:textId="77777777" w:rsidR="00687A7D" w:rsidRPr="0093420E" w:rsidRDefault="00687A7D" w:rsidP="00687A7D">
      <w:pPr>
        <w:spacing w:after="240"/>
      </w:pPr>
      <w:r w:rsidRPr="0093420E">
        <w:t xml:space="preserve">The TSpec describes the set of parameters that define the characteristics and QoS expectations of a particular flow. </w:t>
      </w:r>
    </w:p>
    <w:p w14:paraId="6586F9F8" w14:textId="3F2D4404" w:rsidR="00687A7D" w:rsidRPr="0093420E" w:rsidRDefault="007C4C15" w:rsidP="007C4C15">
      <w:pPr>
        <w:pStyle w:val="Heading4"/>
        <w:spacing w:after="240"/>
        <w:rPr>
          <w:lang w:eastAsia="zh-CN"/>
        </w:rPr>
      </w:pPr>
      <w:bookmarkStart w:id="27" w:name="_Ref449638020"/>
      <w:r w:rsidRPr="0093420E">
        <w:rPr>
          <w:rFonts w:hint="eastAsia"/>
          <w:lang w:eastAsia="zh-CN"/>
        </w:rPr>
        <w:t>Flow establishment</w:t>
      </w:r>
      <w:bookmarkEnd w:id="27"/>
    </w:p>
    <w:p w14:paraId="2D3057EC" w14:textId="556E4103" w:rsidR="007C4C15" w:rsidRPr="0093420E" w:rsidRDefault="007C4C15" w:rsidP="007C4C15">
      <w:pPr>
        <w:spacing w:after="240"/>
      </w:pPr>
      <w:r w:rsidRPr="0093420E">
        <w:t xml:space="preserve">A flow can be originated by </w:t>
      </w:r>
      <w:r w:rsidR="00055563" w:rsidRPr="0093420E">
        <w:t>a</w:t>
      </w:r>
      <w:r w:rsidRPr="0093420E">
        <w:t xml:space="preserve"> coordinator or a device. The originator shall send a flow establishment request command </w:t>
      </w:r>
      <w:r w:rsidR="00055563" w:rsidRPr="0093420E">
        <w:t xml:space="preserve">(see </w:t>
      </w:r>
      <w:r w:rsidR="00055563" w:rsidRPr="0093420E">
        <w:fldChar w:fldCharType="begin"/>
      </w:r>
      <w:r w:rsidR="00055563" w:rsidRPr="0093420E">
        <w:instrText xml:space="preserve"> REF _Ref449621757 \r \h </w:instrText>
      </w:r>
      <w:r w:rsidR="0093420E">
        <w:instrText xml:space="preserve"> \* MERGEFORMAT </w:instrText>
      </w:r>
      <w:r w:rsidR="00055563" w:rsidRPr="0093420E">
        <w:fldChar w:fldCharType="separate"/>
      </w:r>
      <w:r w:rsidR="002E4070">
        <w:t>9.5.14</w:t>
      </w:r>
      <w:r w:rsidR="00055563" w:rsidRPr="0093420E">
        <w:fldChar w:fldCharType="end"/>
      </w:r>
      <w:r w:rsidR="00055563" w:rsidRPr="0093420E">
        <w:t xml:space="preserve">) </w:t>
      </w:r>
      <w:r w:rsidRPr="0093420E">
        <w:t xml:space="preserve">to the recipient to establish a flow. The recipient shall reply a flow establishment response command </w:t>
      </w:r>
      <w:r w:rsidR="00055563" w:rsidRPr="0093420E">
        <w:t xml:space="preserve">(see </w:t>
      </w:r>
      <w:r w:rsidR="00055563" w:rsidRPr="0093420E">
        <w:fldChar w:fldCharType="begin"/>
      </w:r>
      <w:r w:rsidR="00055563" w:rsidRPr="0093420E">
        <w:instrText xml:space="preserve"> REF _Ref449621909 \r \h </w:instrText>
      </w:r>
      <w:r w:rsidR="00404759" w:rsidRPr="0093420E">
        <w:instrText xml:space="preserve"> \* MERGEFORMAT </w:instrText>
      </w:r>
      <w:r w:rsidR="00055563" w:rsidRPr="0093420E">
        <w:fldChar w:fldCharType="separate"/>
      </w:r>
      <w:r w:rsidR="002E4070">
        <w:t>9.5.15</w:t>
      </w:r>
      <w:r w:rsidR="00055563" w:rsidRPr="0093420E">
        <w:fldChar w:fldCharType="end"/>
      </w:r>
      <w:r w:rsidR="00055563" w:rsidRPr="0093420E">
        <w:t xml:space="preserve">) </w:t>
      </w:r>
      <w:r w:rsidRPr="0093420E">
        <w:t>to the originator to notify if it accepts the flow establishment request. Both the coordinator and a device can originate a bidirectional flow, in this case, the TSpec of the reverse flow shall be included in the flow establishment response command.</w:t>
      </w:r>
    </w:p>
    <w:p w14:paraId="32A9CF21" w14:textId="14F91FA3" w:rsidR="007C4C15" w:rsidRPr="0093420E" w:rsidRDefault="007C4C15" w:rsidP="007C4C15">
      <w:pPr>
        <w:spacing w:after="240"/>
        <w:rPr>
          <w:sz w:val="22"/>
        </w:rPr>
      </w:pPr>
      <w:r w:rsidRPr="0093420E">
        <w:t>When a coordinator originates a flow, it shall reserve sufficient resources for the flow before it sends the flow establishment request to the recipient device. When a coordinator receives a flow establishment request from a device, it shall first check if there is sufficient resource to meet the QoS requirements. If it accepts the request, it shall reserve sufficient resources for the flow and assign a GTS for this flow. If the coordinator denies the request from a device means that no QoS guarantees can be given, the medium access may still be performed on a priority-basis in the CAP.</w:t>
      </w:r>
    </w:p>
    <w:p w14:paraId="377BE906" w14:textId="636CDAFA" w:rsidR="007C4C15" w:rsidRPr="0093420E" w:rsidRDefault="007C4C15" w:rsidP="007C4C15">
      <w:pPr>
        <w:spacing w:after="240"/>
      </w:pPr>
      <w:r w:rsidRPr="0093420E">
        <w:t>The coordinator shall assign a unique Flow_ID for each flow</w:t>
      </w:r>
      <w:r w:rsidR="00B708AA" w:rsidRPr="0093420E">
        <w:t xml:space="preserve"> in the VPAN. In case of the bi-</w:t>
      </w:r>
      <w:r w:rsidRPr="0093420E">
        <w:t xml:space="preserve">directional flow, the coordinator shall assign different Flow_IDs for the forward and reverse flows respectively.      </w:t>
      </w:r>
    </w:p>
    <w:p w14:paraId="2AD1FFF4" w14:textId="691BB827" w:rsidR="004C4E0B" w:rsidRPr="0093420E" w:rsidRDefault="004C4E0B" w:rsidP="007C4C15">
      <w:pPr>
        <w:spacing w:after="240"/>
        <w:jc w:val="center"/>
      </w:pPr>
      <w:r>
        <w:rPr>
          <w:noProof/>
          <w:lang w:eastAsia="zh-CN"/>
        </w:rPr>
        <w:lastRenderedPageBreak/>
        <w:drawing>
          <wp:inline distT="0" distB="0" distL="0" distR="0" wp14:anchorId="67749F22" wp14:editId="60FBD6D2">
            <wp:extent cx="5943600" cy="2883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ow_establish.emf"/>
                    <pic:cNvPicPr/>
                  </pic:nvPicPr>
                  <pic:blipFill>
                    <a:blip r:embed="rId16">
                      <a:extLst>
                        <a:ext uri="{28A0092B-C50C-407E-A947-70E740481C1C}">
                          <a14:useLocalDpi xmlns:a14="http://schemas.microsoft.com/office/drawing/2010/main" val="0"/>
                        </a:ext>
                      </a:extLst>
                    </a:blip>
                    <a:stretch>
                      <a:fillRect/>
                    </a:stretch>
                  </pic:blipFill>
                  <pic:spPr>
                    <a:xfrm>
                      <a:off x="0" y="0"/>
                      <a:ext cx="5943600" cy="2883535"/>
                    </a:xfrm>
                    <a:prstGeom prst="rect">
                      <a:avLst/>
                    </a:prstGeom>
                  </pic:spPr>
                </pic:pic>
              </a:graphicData>
            </a:graphic>
          </wp:inline>
        </w:drawing>
      </w:r>
    </w:p>
    <w:p w14:paraId="290E2022" w14:textId="6454E231" w:rsidR="007C4C15" w:rsidRPr="0093420E" w:rsidRDefault="007C4C15" w:rsidP="007C4C15">
      <w:pPr>
        <w:pStyle w:val="Caption"/>
        <w:spacing w:after="240"/>
        <w:jc w:val="center"/>
      </w:pPr>
      <w:r w:rsidRPr="0093420E">
        <w:t xml:space="preserve">Figure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3</w:t>
      </w:r>
      <w:r w:rsidR="00F041E2">
        <w:rPr>
          <w:noProof/>
        </w:rPr>
        <w:fldChar w:fldCharType="end"/>
      </w:r>
      <w:r w:rsidRPr="0093420E">
        <w:t xml:space="preserve"> Flow establishment procedure</w:t>
      </w:r>
    </w:p>
    <w:p w14:paraId="09FB52A5" w14:textId="5B9A3C9D" w:rsidR="00A26974" w:rsidRPr="0093420E" w:rsidRDefault="00A26974" w:rsidP="00A26974">
      <w:pPr>
        <w:pStyle w:val="Heading4"/>
        <w:spacing w:after="240"/>
        <w:rPr>
          <w:lang w:eastAsia="zh-CN"/>
        </w:rPr>
      </w:pPr>
      <w:bookmarkStart w:id="28" w:name="_Ref449638028"/>
      <w:r w:rsidRPr="0093420E">
        <w:t>Flow maintenance</w:t>
      </w:r>
      <w:bookmarkEnd w:id="28"/>
    </w:p>
    <w:p w14:paraId="2394D5D8" w14:textId="675F7AED" w:rsidR="00A26974" w:rsidRPr="0093420E" w:rsidRDefault="00A26974" w:rsidP="00A26974">
      <w:pPr>
        <w:spacing w:after="240"/>
      </w:pPr>
      <w:r w:rsidRPr="0093420E">
        <w:t>The coordinator can monitor the status of the link between a device and itself</w:t>
      </w:r>
      <w:r w:rsidR="00480579" w:rsidRPr="0093420E">
        <w:t xml:space="preserve">. The uplink channel status can be measured by the coordinator while the </w:t>
      </w:r>
      <w:r w:rsidR="00B708AA" w:rsidRPr="0093420E">
        <w:t>downlink</w:t>
      </w:r>
      <w:r w:rsidR="00480579" w:rsidRPr="0093420E">
        <w:t xml:space="preserve"> channel status</w:t>
      </w:r>
      <w:r w:rsidRPr="0093420E">
        <w:t xml:space="preserve"> throu</w:t>
      </w:r>
      <w:r w:rsidR="00B708AA" w:rsidRPr="0093420E">
        <w:t xml:space="preserve">gh the CSI feedback mechanism (see </w:t>
      </w:r>
      <w:r w:rsidR="00B708AA" w:rsidRPr="0093420E">
        <w:fldChar w:fldCharType="begin"/>
      </w:r>
      <w:r w:rsidR="00B708AA" w:rsidRPr="0093420E">
        <w:instrText xml:space="preserve"> REF _Ref449515366 \r \h </w:instrText>
      </w:r>
      <w:r w:rsidR="006822A1" w:rsidRPr="0093420E">
        <w:instrText xml:space="preserve"> \* MERGEFORMAT </w:instrText>
      </w:r>
      <w:r w:rsidR="00B708AA" w:rsidRPr="0093420E">
        <w:fldChar w:fldCharType="separate"/>
      </w:r>
      <w:r w:rsidR="002E4070">
        <w:t>8.2.8</w:t>
      </w:r>
      <w:r w:rsidR="00B708AA" w:rsidRPr="0093420E">
        <w:fldChar w:fldCharType="end"/>
      </w:r>
      <w:r w:rsidR="00B708AA" w:rsidRPr="0093420E">
        <w:t>)</w:t>
      </w:r>
      <w:r w:rsidR="00480579" w:rsidRPr="0093420E">
        <w:t>.</w:t>
      </w:r>
      <w:r w:rsidRPr="0093420E">
        <w:t xml:space="preserve"> The coordinator may change the flow parameters by sending a flow modify request command </w:t>
      </w:r>
      <w:r w:rsidR="00841432" w:rsidRPr="0093420E">
        <w:t xml:space="preserve">(see </w:t>
      </w:r>
      <w:r w:rsidR="00841432" w:rsidRPr="0093420E">
        <w:fldChar w:fldCharType="begin"/>
      </w:r>
      <w:r w:rsidR="00841432" w:rsidRPr="0093420E">
        <w:instrText xml:space="preserve"> REF _Ref449624957 \r \h </w:instrText>
      </w:r>
      <w:r w:rsidR="006822A1" w:rsidRPr="0093420E">
        <w:instrText xml:space="preserve"> \* MERGEFORMAT </w:instrText>
      </w:r>
      <w:r w:rsidR="00841432" w:rsidRPr="0093420E">
        <w:fldChar w:fldCharType="separate"/>
      </w:r>
      <w:r w:rsidR="002E4070">
        <w:t>9.5.16</w:t>
      </w:r>
      <w:r w:rsidR="00841432" w:rsidRPr="0093420E">
        <w:fldChar w:fldCharType="end"/>
      </w:r>
      <w:r w:rsidR="00841432" w:rsidRPr="0093420E">
        <w:t xml:space="preserve">) </w:t>
      </w:r>
      <w:r w:rsidRPr="0093420E">
        <w:t xml:space="preserve">to the device if it decides that the TSpec of the current flow cannot be supported. The device can transmit a flow modify response command </w:t>
      </w:r>
      <w:r w:rsidR="00841432" w:rsidRPr="0093420E">
        <w:t xml:space="preserve">(see </w:t>
      </w:r>
      <w:r w:rsidR="00841432" w:rsidRPr="0093420E">
        <w:fldChar w:fldCharType="begin"/>
      </w:r>
      <w:r w:rsidR="00841432" w:rsidRPr="0093420E">
        <w:instrText xml:space="preserve"> REF _Ref449624981 \r \h </w:instrText>
      </w:r>
      <w:r w:rsidR="006822A1" w:rsidRPr="0093420E">
        <w:instrText xml:space="preserve"> \* MERGEFORMAT </w:instrText>
      </w:r>
      <w:r w:rsidR="00841432" w:rsidRPr="0093420E">
        <w:fldChar w:fldCharType="separate"/>
      </w:r>
      <w:r w:rsidR="002E4070">
        <w:t>9.5.17</w:t>
      </w:r>
      <w:r w:rsidR="00841432" w:rsidRPr="0093420E">
        <w:fldChar w:fldCharType="end"/>
      </w:r>
      <w:r w:rsidR="00841432" w:rsidRPr="0093420E">
        <w:t xml:space="preserve">) </w:t>
      </w:r>
      <w:r w:rsidRPr="0093420E">
        <w:t>to the coordinator indicating whether the offered flow parameters can be accepted or not.</w:t>
      </w:r>
    </w:p>
    <w:p w14:paraId="1FDC8D2C" w14:textId="77777777" w:rsidR="00A26974" w:rsidRPr="0093420E" w:rsidRDefault="00A26974" w:rsidP="00A26974">
      <w:pPr>
        <w:spacing w:after="240"/>
      </w:pPr>
      <w:r w:rsidRPr="0093420E">
        <w:t>If the coordinator changes the GTS allocation for a flow, the new allocation for the flow will be conveyed in the following beacons.</w:t>
      </w:r>
    </w:p>
    <w:p w14:paraId="7EE49AD6" w14:textId="0B80177F" w:rsidR="00F25BB4" w:rsidRPr="0093420E" w:rsidRDefault="00F25BB4" w:rsidP="00F25BB4">
      <w:pPr>
        <w:pStyle w:val="Heading4"/>
        <w:spacing w:after="240"/>
        <w:rPr>
          <w:lang w:eastAsia="zh-CN"/>
        </w:rPr>
      </w:pPr>
      <w:bookmarkStart w:id="29" w:name="_Ref449638035"/>
      <w:r w:rsidRPr="0093420E">
        <w:rPr>
          <w:rFonts w:hint="eastAsia"/>
          <w:lang w:eastAsia="zh-CN"/>
        </w:rPr>
        <w:t>Flow termination</w:t>
      </w:r>
      <w:bookmarkEnd w:id="29"/>
    </w:p>
    <w:p w14:paraId="6B14E847" w14:textId="01C0F420" w:rsidR="00F25BB4" w:rsidRPr="0093420E" w:rsidRDefault="00F25BB4" w:rsidP="00F25BB4">
      <w:pPr>
        <w:spacing w:after="240"/>
      </w:pPr>
      <w:r w:rsidRPr="0093420E">
        <w:t xml:space="preserve">If the originator of a flow decides that the flow is required to be released, it shall send a flow terminate request command </w:t>
      </w:r>
      <w:r w:rsidR="006822A1" w:rsidRPr="0093420E">
        <w:t xml:space="preserve">(see </w:t>
      </w:r>
      <w:r w:rsidR="006822A1" w:rsidRPr="0093420E">
        <w:fldChar w:fldCharType="begin"/>
      </w:r>
      <w:r w:rsidR="006822A1" w:rsidRPr="0093420E">
        <w:instrText xml:space="preserve"> REF _Ref449625985 \r \h  \* MERGEFORMAT </w:instrText>
      </w:r>
      <w:r w:rsidR="006822A1" w:rsidRPr="0093420E">
        <w:fldChar w:fldCharType="separate"/>
      </w:r>
      <w:r w:rsidR="002E4070">
        <w:t>9.5.18</w:t>
      </w:r>
      <w:r w:rsidR="006822A1" w:rsidRPr="0093420E">
        <w:fldChar w:fldCharType="end"/>
      </w:r>
      <w:r w:rsidR="006822A1" w:rsidRPr="0093420E">
        <w:t xml:space="preserve">) </w:t>
      </w:r>
      <w:r w:rsidRPr="0093420E">
        <w:t xml:space="preserve">to the recipient. The recipient shall reply a flow terminate response command </w:t>
      </w:r>
      <w:r w:rsidR="006822A1" w:rsidRPr="0093420E">
        <w:t xml:space="preserve">(see </w:t>
      </w:r>
      <w:r w:rsidR="006822A1" w:rsidRPr="0093420E">
        <w:fldChar w:fldCharType="begin"/>
      </w:r>
      <w:r w:rsidR="006822A1" w:rsidRPr="0093420E">
        <w:instrText xml:space="preserve"> REF _Ref449626019 \r \h </w:instrText>
      </w:r>
      <w:r w:rsidR="0093420E">
        <w:instrText xml:space="preserve"> \* MERGEFORMAT </w:instrText>
      </w:r>
      <w:r w:rsidR="006822A1" w:rsidRPr="0093420E">
        <w:fldChar w:fldCharType="separate"/>
      </w:r>
      <w:r w:rsidR="002E4070">
        <w:t>9.5.19</w:t>
      </w:r>
      <w:r w:rsidR="006822A1" w:rsidRPr="0093420E">
        <w:fldChar w:fldCharType="end"/>
      </w:r>
      <w:r w:rsidR="006822A1" w:rsidRPr="0093420E">
        <w:t xml:space="preserve">) </w:t>
      </w:r>
      <w:r w:rsidRPr="0093420E">
        <w:t>to the originator. The coordinator shall then stop assigning the GTS allocations for the flow.</w:t>
      </w:r>
    </w:p>
    <w:p w14:paraId="23151003" w14:textId="3B6BFE0D" w:rsidR="00F25BB4" w:rsidRDefault="00F25BB4" w:rsidP="00F25BB4">
      <w:pPr>
        <w:spacing w:after="240"/>
        <w:jc w:val="center"/>
      </w:pPr>
    </w:p>
    <w:p w14:paraId="1BCABC77" w14:textId="42BEDA87" w:rsidR="004C4E0B" w:rsidRPr="0093420E" w:rsidRDefault="004C4E0B" w:rsidP="00F25BB4">
      <w:pPr>
        <w:spacing w:after="240"/>
        <w:jc w:val="center"/>
      </w:pPr>
      <w:r>
        <w:rPr>
          <w:noProof/>
          <w:lang w:eastAsia="zh-CN"/>
        </w:rPr>
        <w:lastRenderedPageBreak/>
        <w:drawing>
          <wp:inline distT="0" distB="0" distL="0" distR="0" wp14:anchorId="2ED2393F" wp14:editId="33AE291D">
            <wp:extent cx="5943600" cy="2883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ow_termination.emf"/>
                    <pic:cNvPicPr/>
                  </pic:nvPicPr>
                  <pic:blipFill>
                    <a:blip r:embed="rId17">
                      <a:extLst>
                        <a:ext uri="{28A0092B-C50C-407E-A947-70E740481C1C}">
                          <a14:useLocalDpi xmlns:a14="http://schemas.microsoft.com/office/drawing/2010/main" val="0"/>
                        </a:ext>
                      </a:extLst>
                    </a:blip>
                    <a:stretch>
                      <a:fillRect/>
                    </a:stretch>
                  </pic:blipFill>
                  <pic:spPr>
                    <a:xfrm>
                      <a:off x="0" y="0"/>
                      <a:ext cx="5943600" cy="2883535"/>
                    </a:xfrm>
                    <a:prstGeom prst="rect">
                      <a:avLst/>
                    </a:prstGeom>
                  </pic:spPr>
                </pic:pic>
              </a:graphicData>
            </a:graphic>
          </wp:inline>
        </w:drawing>
      </w:r>
    </w:p>
    <w:p w14:paraId="4C121BA2" w14:textId="133781C3" w:rsidR="00F25BB4" w:rsidRPr="0093420E" w:rsidRDefault="00F25BB4" w:rsidP="00F25BB4">
      <w:pPr>
        <w:pStyle w:val="Caption"/>
        <w:spacing w:after="240"/>
        <w:jc w:val="center"/>
      </w:pPr>
      <w:r w:rsidRPr="0093420E">
        <w:t xml:space="preserve">Figure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4</w:t>
      </w:r>
      <w:r w:rsidR="00F041E2">
        <w:rPr>
          <w:noProof/>
        </w:rPr>
        <w:fldChar w:fldCharType="end"/>
      </w:r>
      <w:r w:rsidRPr="0093420E">
        <w:t xml:space="preserve"> Flow termination procedure</w:t>
      </w:r>
    </w:p>
    <w:p w14:paraId="099E3EFD" w14:textId="74D4B8FC" w:rsidR="00A26974" w:rsidRPr="0093420E" w:rsidRDefault="00EA5C33" w:rsidP="00EA5C33">
      <w:pPr>
        <w:pStyle w:val="Heading3"/>
        <w:spacing w:after="240"/>
        <w:rPr>
          <w:lang w:eastAsia="zh-CN"/>
        </w:rPr>
      </w:pPr>
      <w:bookmarkStart w:id="30" w:name="_Ref449512983"/>
      <w:r w:rsidRPr="0093420E">
        <w:rPr>
          <w:rFonts w:hint="eastAsia"/>
          <w:lang w:eastAsia="zh-CN"/>
        </w:rPr>
        <w:t>Acknowledgement and retransmission</w:t>
      </w:r>
      <w:bookmarkEnd w:id="30"/>
    </w:p>
    <w:p w14:paraId="1FC98DAA" w14:textId="7AF2577B" w:rsidR="00EA5C33" w:rsidRPr="0093420E" w:rsidRDefault="00EA5C33" w:rsidP="00743BF2">
      <w:pPr>
        <w:spacing w:after="240"/>
      </w:pPr>
      <w:r w:rsidRPr="0093420E">
        <w:t xml:space="preserve">Both Transmissions with acknowledgement or without acknowledgement are supported. The next higher layer shall provide the indication whether acknowledgement is required or not when issuing the MCPS-DATA.request primitive </w:t>
      </w:r>
      <w:r w:rsidR="00DE388B" w:rsidRPr="0093420E">
        <w:t xml:space="preserve">(see </w:t>
      </w:r>
      <w:r w:rsidR="00D8436C" w:rsidRPr="0093420E">
        <w:fldChar w:fldCharType="begin"/>
      </w:r>
      <w:r w:rsidR="00D8436C" w:rsidRPr="0093420E">
        <w:instrText xml:space="preserve"> REF _Ref449627439 \r \h </w:instrText>
      </w:r>
      <w:r w:rsidR="003D2375" w:rsidRPr="0093420E">
        <w:instrText xml:space="preserve"> \* MERGEFORMAT </w:instrText>
      </w:r>
      <w:r w:rsidR="00D8436C" w:rsidRPr="0093420E">
        <w:fldChar w:fldCharType="separate"/>
      </w:r>
      <w:r w:rsidR="002E4070">
        <w:t>10.1.1</w:t>
      </w:r>
      <w:r w:rsidR="00D8436C" w:rsidRPr="0093420E">
        <w:fldChar w:fldCharType="end"/>
      </w:r>
      <w:r w:rsidR="00DE388B" w:rsidRPr="0093420E">
        <w:t xml:space="preserve">) </w:t>
      </w:r>
      <w:r w:rsidRPr="0093420E">
        <w:t>to the MAC sublayer. All MAC command frame shall be transmitted with acknowledgement. All broadcast frames, e.g., beacons, shall be transmitted without acknowledgement.</w:t>
      </w:r>
    </w:p>
    <w:p w14:paraId="124C7ED0" w14:textId="77777777" w:rsidR="00EA5C33" w:rsidRPr="0093420E" w:rsidRDefault="00EA5C33" w:rsidP="00743BF2">
      <w:pPr>
        <w:spacing w:after="240"/>
      </w:pPr>
      <w:r w:rsidRPr="0093420E">
        <w:t>When ACK is not required, the transmission is always assumed to be successful.</w:t>
      </w:r>
    </w:p>
    <w:p w14:paraId="6D3712AF" w14:textId="1BA9B30D" w:rsidR="00EA5C33" w:rsidRPr="0093420E" w:rsidRDefault="00EA5C33" w:rsidP="00743BF2">
      <w:pPr>
        <w:spacing w:after="240"/>
      </w:pPr>
      <w:r w:rsidRPr="0093420E">
        <w:t>If ACK frame is not received or an ACK frame is received with an error when ACK is required, then the device shall conclude the transmission has failed and retransmission is needed.</w:t>
      </w:r>
    </w:p>
    <w:p w14:paraId="5BDC277A" w14:textId="757D9055" w:rsidR="00B27817" w:rsidRPr="0093420E" w:rsidRDefault="00B27817" w:rsidP="00B27817">
      <w:pPr>
        <w:pStyle w:val="Heading3"/>
        <w:spacing w:after="240"/>
        <w:rPr>
          <w:lang w:eastAsia="zh-CN"/>
        </w:rPr>
      </w:pPr>
      <w:bookmarkStart w:id="31" w:name="_Ref449515366"/>
      <w:r w:rsidRPr="0093420E">
        <w:rPr>
          <w:rFonts w:hint="eastAsia"/>
          <w:lang w:eastAsia="zh-CN"/>
        </w:rPr>
        <w:t>CSI</w:t>
      </w:r>
      <w:r w:rsidRPr="0093420E">
        <w:rPr>
          <w:lang w:eastAsia="zh-CN"/>
        </w:rPr>
        <w:t xml:space="preserve"> feedback </w:t>
      </w:r>
      <w:r w:rsidR="00630CC4" w:rsidRPr="0093420E">
        <w:rPr>
          <w:lang w:eastAsia="zh-CN"/>
        </w:rPr>
        <w:t>and link adaptation</w:t>
      </w:r>
      <w:bookmarkEnd w:id="31"/>
    </w:p>
    <w:p w14:paraId="31827B51" w14:textId="7EB77836" w:rsidR="00630CC4" w:rsidRPr="0093420E" w:rsidRDefault="00D32A13" w:rsidP="00630CC4">
      <w:pPr>
        <w:pStyle w:val="Heading4"/>
        <w:spacing w:after="240"/>
        <w:rPr>
          <w:lang w:eastAsia="zh-CN"/>
        </w:rPr>
      </w:pPr>
      <w:bookmarkStart w:id="32" w:name="_Ref449638093"/>
      <w:r w:rsidRPr="0093420E">
        <w:rPr>
          <w:rFonts w:hint="eastAsia"/>
          <w:lang w:eastAsia="zh-CN"/>
        </w:rPr>
        <w:t>CSI feedback with MCS suggestion</w:t>
      </w:r>
      <w:bookmarkEnd w:id="32"/>
    </w:p>
    <w:p w14:paraId="0DBFECE0" w14:textId="62620F8B" w:rsidR="00683EDA" w:rsidRPr="0093420E" w:rsidRDefault="00D671E0" w:rsidP="00D671E0">
      <w:pPr>
        <w:spacing w:after="240"/>
      </w:pPr>
      <w:r w:rsidRPr="0093420E">
        <w:t xml:space="preserve">The </w:t>
      </w:r>
      <w:r w:rsidR="00265C77" w:rsidRPr="0093420E">
        <w:t>CSI responder</w:t>
      </w:r>
      <w:r w:rsidRPr="0093420E">
        <w:t xml:space="preserve"> may use CSI feedback with MCS suggestion to indicate a suggested MCS level to the </w:t>
      </w:r>
      <w:r w:rsidR="00265C77" w:rsidRPr="0093420E">
        <w:t>CSI requester</w:t>
      </w:r>
      <w:r w:rsidRPr="0093420E">
        <w:t xml:space="preserve">. </w:t>
      </w:r>
      <w:r w:rsidR="00683EDA" w:rsidRPr="0093420E">
        <w:t xml:space="preserve">Link adaptation control subfield in the MHR (see </w:t>
      </w:r>
      <w:r w:rsidR="00683EDA" w:rsidRPr="0093420E">
        <w:fldChar w:fldCharType="begin"/>
      </w:r>
      <w:r w:rsidR="00683EDA" w:rsidRPr="0093420E">
        <w:instrText xml:space="preserve"> REF _Ref449635819 \r \h </w:instrText>
      </w:r>
      <w:r w:rsidR="0093420E">
        <w:instrText xml:space="preserve"> \* MERGEFORMAT </w:instrText>
      </w:r>
      <w:r w:rsidR="00683EDA" w:rsidRPr="0093420E">
        <w:fldChar w:fldCharType="separate"/>
      </w:r>
      <w:r w:rsidR="002E4070">
        <w:t>9.1.1</w:t>
      </w:r>
      <w:r w:rsidR="00683EDA" w:rsidRPr="0093420E">
        <w:fldChar w:fldCharType="end"/>
      </w:r>
      <w:r w:rsidR="00683EDA" w:rsidRPr="0093420E">
        <w:t>) can be used to request CSI feedback or provide suggest MCS level.</w:t>
      </w:r>
    </w:p>
    <w:p w14:paraId="648985CA" w14:textId="16EEFADC" w:rsidR="00D671E0" w:rsidRPr="0093420E" w:rsidRDefault="00D671E0" w:rsidP="00D671E0">
      <w:pPr>
        <w:spacing w:after="240"/>
      </w:pPr>
      <w:r w:rsidRPr="0093420E">
        <w:t>Both solicited feedback and unsolicited feedback are supported.</w:t>
      </w:r>
    </w:p>
    <w:p w14:paraId="0ADE81E9" w14:textId="41AE8C31" w:rsidR="00D671E0" w:rsidRPr="0093420E" w:rsidRDefault="00D671E0" w:rsidP="00D671E0">
      <w:pPr>
        <w:pStyle w:val="ListParagraph"/>
        <w:numPr>
          <w:ilvl w:val="0"/>
          <w:numId w:val="18"/>
        </w:numPr>
        <w:spacing w:after="240"/>
        <w:ind w:firstLineChars="0"/>
      </w:pPr>
      <w:r w:rsidRPr="0093420E">
        <w:t xml:space="preserve">Solicited feedback: </w:t>
      </w:r>
      <w:r w:rsidRPr="0093420E">
        <w:rPr>
          <w:rFonts w:hint="eastAsia"/>
        </w:rPr>
        <w:t>a CSI requester request a CSI responder to feedback CSI</w:t>
      </w:r>
      <w:r w:rsidRPr="0093420E">
        <w:t>.</w:t>
      </w:r>
    </w:p>
    <w:p w14:paraId="152A6DDC" w14:textId="77777777" w:rsidR="00D671E0" w:rsidRPr="0093420E" w:rsidRDefault="00D671E0" w:rsidP="00D671E0">
      <w:pPr>
        <w:pStyle w:val="ListParagraph"/>
        <w:numPr>
          <w:ilvl w:val="0"/>
          <w:numId w:val="18"/>
        </w:numPr>
        <w:spacing w:after="240"/>
        <w:ind w:firstLineChars="0"/>
      </w:pPr>
      <w:r w:rsidRPr="0093420E">
        <w:t xml:space="preserve">Unsolicited feedback: </w:t>
      </w:r>
      <w:r w:rsidRPr="0093420E">
        <w:rPr>
          <w:rFonts w:hint="eastAsia"/>
        </w:rPr>
        <w:t>a coordinator/device report CSI to another device/coordinator without a request</w:t>
      </w:r>
      <w:r w:rsidRPr="0093420E">
        <w:t>.</w:t>
      </w:r>
    </w:p>
    <w:p w14:paraId="17C55CD4" w14:textId="59EC4AAE" w:rsidR="00D671E0" w:rsidRPr="0093420E" w:rsidRDefault="00D671E0" w:rsidP="003D2375">
      <w:pPr>
        <w:spacing w:after="240"/>
      </w:pPr>
      <w:r w:rsidRPr="0093420E">
        <w:rPr>
          <w:rFonts w:hint="eastAsia"/>
        </w:rPr>
        <w:lastRenderedPageBreak/>
        <w:t>For solicited feedback, t</w:t>
      </w:r>
      <w:r w:rsidRPr="0093420E">
        <w:t xml:space="preserve">he </w:t>
      </w:r>
      <w:r w:rsidRPr="0093420E">
        <w:rPr>
          <w:rFonts w:hint="eastAsia"/>
        </w:rPr>
        <w:t>CSI</w:t>
      </w:r>
      <w:r w:rsidRPr="0093420E">
        <w:t xml:space="preserve"> requester may set the </w:t>
      </w:r>
      <w:r w:rsidRPr="0093420E">
        <w:rPr>
          <w:rFonts w:hint="eastAsia"/>
        </w:rPr>
        <w:t>MCS request</w:t>
      </w:r>
      <w:r w:rsidRPr="0093420E">
        <w:t xml:space="preserve"> </w:t>
      </w:r>
      <w:r w:rsidR="00265C77" w:rsidRPr="0093420E">
        <w:t xml:space="preserve">field in </w:t>
      </w:r>
      <w:r w:rsidR="00806F24" w:rsidRPr="0093420E">
        <w:t>link adaptation control subfield</w:t>
      </w:r>
      <w:r w:rsidR="00265C77" w:rsidRPr="0093420E">
        <w:t xml:space="preserve"> </w:t>
      </w:r>
      <w:r w:rsidRPr="0093420E">
        <w:t xml:space="preserve">to </w:t>
      </w:r>
      <w:r w:rsidR="00806F24" w:rsidRPr="0093420E">
        <w:t>‘0b</w:t>
      </w:r>
      <w:r w:rsidRPr="0093420E">
        <w:t>1</w:t>
      </w:r>
      <w:r w:rsidR="00806F24" w:rsidRPr="0093420E">
        <w:t>’</w:t>
      </w:r>
      <w:r w:rsidRPr="0093420E">
        <w:t xml:space="preserve"> to request a </w:t>
      </w:r>
      <w:r w:rsidRPr="0093420E">
        <w:rPr>
          <w:rFonts w:hint="eastAsia"/>
        </w:rPr>
        <w:t>responder</w:t>
      </w:r>
      <w:r w:rsidRPr="0093420E">
        <w:t xml:space="preserve"> to provide </w:t>
      </w:r>
      <w:r w:rsidRPr="0093420E">
        <w:rPr>
          <w:rFonts w:hint="eastAsia"/>
        </w:rPr>
        <w:t>MCS recommendation</w:t>
      </w:r>
      <w:r w:rsidRPr="0093420E">
        <w:t xml:space="preserve">. In each </w:t>
      </w:r>
      <w:r w:rsidRPr="0093420E">
        <w:rPr>
          <w:rFonts w:hint="eastAsia"/>
        </w:rPr>
        <w:t>MCS request</w:t>
      </w:r>
      <w:r w:rsidRPr="0093420E">
        <w:t>, the requester shall set the MSI</w:t>
      </w:r>
      <w:r w:rsidRPr="0093420E">
        <w:rPr>
          <w:rFonts w:hint="eastAsia"/>
        </w:rPr>
        <w:t xml:space="preserve"> (MCS sequence index)</w:t>
      </w:r>
      <w:r w:rsidRPr="0093420E">
        <w:t xml:space="preserve"> subfield in the </w:t>
      </w:r>
      <w:r w:rsidRPr="0093420E">
        <w:rPr>
          <w:rFonts w:hint="eastAsia"/>
        </w:rPr>
        <w:t>link adaptation control field</w:t>
      </w:r>
      <w:r w:rsidRPr="0093420E">
        <w:t xml:space="preserve"> to a value in the range 0 to 6. How the requester chooses the MSI value is implementation dependent.</w:t>
      </w:r>
    </w:p>
    <w:p w14:paraId="0986E492" w14:textId="69DAFE5F" w:rsidR="00D671E0" w:rsidRPr="0093420E" w:rsidRDefault="00D671E0" w:rsidP="00D671E0">
      <w:pPr>
        <w:spacing w:after="240"/>
      </w:pPr>
      <w:r w:rsidRPr="0093420E">
        <w:t xml:space="preserve">On receipt of a frame with the </w:t>
      </w:r>
      <w:r w:rsidRPr="0093420E">
        <w:rPr>
          <w:rFonts w:hint="eastAsia"/>
        </w:rPr>
        <w:t>MCS request</w:t>
      </w:r>
      <w:r w:rsidRPr="0093420E">
        <w:t xml:space="preserve"> subfield equal to </w:t>
      </w:r>
      <w:r w:rsidR="00806F24" w:rsidRPr="0093420E">
        <w:t>‘0b</w:t>
      </w:r>
      <w:r w:rsidRPr="0093420E">
        <w:t>1</w:t>
      </w:r>
      <w:r w:rsidR="00806F24" w:rsidRPr="0093420E">
        <w:t>’</w:t>
      </w:r>
      <w:r w:rsidRPr="0093420E">
        <w:t xml:space="preserve">, a </w:t>
      </w:r>
      <w:r w:rsidRPr="0093420E">
        <w:rPr>
          <w:rFonts w:hint="eastAsia"/>
        </w:rPr>
        <w:t>CSI</w:t>
      </w:r>
      <w:r w:rsidRPr="0093420E">
        <w:t xml:space="preserve"> responder initiates computation of the</w:t>
      </w:r>
      <w:r w:rsidRPr="0093420E">
        <w:rPr>
          <w:rFonts w:hint="eastAsia"/>
        </w:rPr>
        <w:t xml:space="preserve"> </w:t>
      </w:r>
      <w:r w:rsidRPr="0093420E">
        <w:t>MCS estimate and labels the result of this computation with the MSI</w:t>
      </w:r>
      <w:r w:rsidRPr="0093420E">
        <w:rPr>
          <w:rFonts w:hint="eastAsia"/>
        </w:rPr>
        <w:t xml:space="preserve"> </w:t>
      </w:r>
      <w:r w:rsidRPr="0093420E">
        <w:t xml:space="preserve">value. The MFB responder includes the received MSI value in the </w:t>
      </w:r>
      <w:r w:rsidRPr="0093420E">
        <w:rPr>
          <w:rFonts w:hint="eastAsia"/>
        </w:rPr>
        <w:t>feedback sequence index</w:t>
      </w:r>
      <w:r w:rsidRPr="0093420E">
        <w:t xml:space="preserve"> field of the corresponding response</w:t>
      </w:r>
      <w:r w:rsidRPr="0093420E">
        <w:rPr>
          <w:rFonts w:hint="eastAsia"/>
        </w:rPr>
        <w:t xml:space="preserve"> </w:t>
      </w:r>
      <w:r w:rsidRPr="0093420E">
        <w:t>frame.</w:t>
      </w:r>
      <w:r w:rsidRPr="0093420E">
        <w:rPr>
          <w:rFonts w:hint="eastAsia"/>
        </w:rPr>
        <w:t xml:space="preserve"> The suggested MCS level is transmitted in MCS feedback field.</w:t>
      </w:r>
    </w:p>
    <w:p w14:paraId="16FB6752" w14:textId="2B623456" w:rsidR="00D671E0" w:rsidRPr="0093420E" w:rsidRDefault="00D671E0" w:rsidP="00D671E0">
      <w:pPr>
        <w:spacing w:after="240"/>
      </w:pPr>
      <w:r w:rsidRPr="0093420E">
        <w:rPr>
          <w:rFonts w:hint="eastAsia"/>
        </w:rPr>
        <w:t>For unsolicited feedback, a device/coordinator feedbacks a suggest</w:t>
      </w:r>
      <w:r w:rsidRPr="0093420E">
        <w:t>ed</w:t>
      </w:r>
      <w:r w:rsidRPr="0093420E">
        <w:rPr>
          <w:rFonts w:hint="eastAsia"/>
        </w:rPr>
        <w:t xml:space="preserve"> MCS level </w:t>
      </w:r>
      <w:r w:rsidRPr="0093420E">
        <w:t>without</w:t>
      </w:r>
      <w:r w:rsidRPr="0093420E">
        <w:rPr>
          <w:rFonts w:hint="eastAsia"/>
        </w:rPr>
        <w:t xml:space="preserve"> being requested. In this case, feedback sequence index is set to </w:t>
      </w:r>
      <w:r w:rsidR="00806F24" w:rsidRPr="0093420E">
        <w:t>‘0b111’</w:t>
      </w:r>
      <w:r w:rsidRPr="0093420E">
        <w:rPr>
          <w:rFonts w:hint="eastAsia"/>
        </w:rPr>
        <w:t>, and suggested MCS level is transmitted in MCS feedback field.</w:t>
      </w:r>
    </w:p>
    <w:p w14:paraId="45B763B2" w14:textId="77777777" w:rsidR="00D671E0" w:rsidRPr="0093420E" w:rsidRDefault="00D671E0" w:rsidP="00D671E0">
      <w:pPr>
        <w:spacing w:after="240"/>
      </w:pPr>
      <w:r w:rsidRPr="0093420E">
        <w:t>After CSI feedback is obtained by the transmitter, it selects a MCS level for future transmissions. The selected MCS level may or may not be the one suggested by the receiver.</w:t>
      </w:r>
    </w:p>
    <w:p w14:paraId="00D4CC8A" w14:textId="27787244" w:rsidR="00D32A13" w:rsidRPr="0093420E" w:rsidRDefault="00D671E0" w:rsidP="00D671E0">
      <w:pPr>
        <w:spacing w:after="240"/>
      </w:pPr>
      <w:r w:rsidRPr="0093420E">
        <w:t>The selected MCS level for data transmission is indicated in PHY header.</w:t>
      </w:r>
    </w:p>
    <w:p w14:paraId="691BF1EF" w14:textId="75C88111" w:rsidR="00265C77" w:rsidRPr="0093420E" w:rsidRDefault="00265C77" w:rsidP="00265C77">
      <w:pPr>
        <w:pStyle w:val="Heading4"/>
        <w:spacing w:after="240"/>
      </w:pPr>
      <w:r w:rsidRPr="0093420E">
        <w:t>CSI feedback for bit-loading</w:t>
      </w:r>
    </w:p>
    <w:p w14:paraId="7F19A138" w14:textId="154AEDC3" w:rsidR="00265C77" w:rsidRPr="0093420E" w:rsidRDefault="00265C77" w:rsidP="00265C77">
      <w:pPr>
        <w:spacing w:after="240"/>
        <w:rPr>
          <w:lang w:eastAsia="zh-CN"/>
        </w:rPr>
      </w:pPr>
      <w:r w:rsidRPr="0093420E">
        <w:rPr>
          <w:rFonts w:hint="eastAsia"/>
          <w:lang w:eastAsia="zh-CN"/>
        </w:rPr>
        <w:t>TBD</w:t>
      </w:r>
    </w:p>
    <w:p w14:paraId="2D3217D1" w14:textId="280C68B5" w:rsidR="00265C77" w:rsidRPr="0093420E" w:rsidRDefault="00265C77" w:rsidP="00265C77">
      <w:pPr>
        <w:pStyle w:val="Heading4"/>
        <w:spacing w:after="240"/>
        <w:rPr>
          <w:lang w:eastAsia="zh-CN"/>
        </w:rPr>
      </w:pPr>
      <w:r w:rsidRPr="0093420E">
        <w:t>CSI feedback for MIMO operation</w:t>
      </w:r>
    </w:p>
    <w:p w14:paraId="1878CC01" w14:textId="76901499" w:rsidR="00EA5C33" w:rsidRPr="0093420E" w:rsidRDefault="00265C77" w:rsidP="00EA5C33">
      <w:pPr>
        <w:spacing w:after="240"/>
        <w:rPr>
          <w:lang w:eastAsia="zh-CN"/>
        </w:rPr>
      </w:pPr>
      <w:r w:rsidRPr="0093420E">
        <w:rPr>
          <w:rFonts w:hint="eastAsia"/>
          <w:lang w:eastAsia="zh-CN"/>
        </w:rPr>
        <w:t>TBD</w:t>
      </w:r>
    </w:p>
    <w:p w14:paraId="6D64AFE1" w14:textId="35180B59" w:rsidR="00265C77" w:rsidRPr="0093420E" w:rsidRDefault="00265C77" w:rsidP="00265C77">
      <w:pPr>
        <w:pStyle w:val="Heading3"/>
        <w:spacing w:after="240"/>
        <w:rPr>
          <w:lang w:eastAsia="zh-CN"/>
        </w:rPr>
      </w:pPr>
      <w:r w:rsidRPr="0093420E">
        <w:rPr>
          <w:rFonts w:hint="eastAsia"/>
          <w:lang w:eastAsia="zh-CN"/>
        </w:rPr>
        <w:t>Interference coordination</w:t>
      </w:r>
    </w:p>
    <w:p w14:paraId="4ABC4E63" w14:textId="7D06CD86" w:rsidR="00265C77" w:rsidRPr="0093420E" w:rsidRDefault="00265C77" w:rsidP="00265C77">
      <w:pPr>
        <w:spacing w:after="240"/>
        <w:rPr>
          <w:lang w:eastAsia="zh-CN"/>
        </w:rPr>
      </w:pPr>
      <w:r w:rsidRPr="0093420E">
        <w:rPr>
          <w:rFonts w:hint="eastAsia"/>
          <w:lang w:eastAsia="zh-CN"/>
        </w:rPr>
        <w:t>TBD</w:t>
      </w:r>
    </w:p>
    <w:p w14:paraId="767837EF" w14:textId="090777B5" w:rsidR="00265C77" w:rsidRPr="0093420E" w:rsidRDefault="00265C77" w:rsidP="00265C77">
      <w:pPr>
        <w:pStyle w:val="Heading3"/>
        <w:spacing w:after="240"/>
        <w:rPr>
          <w:lang w:eastAsia="zh-CN"/>
        </w:rPr>
      </w:pPr>
      <w:r w:rsidRPr="0093420E">
        <w:rPr>
          <w:rFonts w:hint="eastAsia"/>
          <w:lang w:eastAsia="zh-CN"/>
        </w:rPr>
        <w:t>Mobility and handover</w:t>
      </w:r>
    </w:p>
    <w:p w14:paraId="7E880F20" w14:textId="117B3F0A" w:rsidR="00265C77" w:rsidRPr="0093420E" w:rsidRDefault="00265C77" w:rsidP="00265C77">
      <w:pPr>
        <w:spacing w:after="240"/>
        <w:rPr>
          <w:lang w:eastAsia="zh-CN"/>
        </w:rPr>
      </w:pPr>
      <w:r w:rsidRPr="0093420E">
        <w:rPr>
          <w:rFonts w:hint="eastAsia"/>
          <w:lang w:eastAsia="zh-CN"/>
        </w:rPr>
        <w:t>TBD</w:t>
      </w:r>
    </w:p>
    <w:p w14:paraId="56E4E020" w14:textId="77777777" w:rsidR="00B34861" w:rsidRPr="0093420E" w:rsidRDefault="00B34861" w:rsidP="00B34861">
      <w:pPr>
        <w:pStyle w:val="Heading2"/>
        <w:spacing w:after="240"/>
        <w:rPr>
          <w:lang w:eastAsia="zh-CN"/>
        </w:rPr>
      </w:pPr>
      <w:r w:rsidRPr="0093420E">
        <w:rPr>
          <w:rFonts w:hint="eastAsia"/>
          <w:lang w:eastAsia="zh-CN"/>
        </w:rPr>
        <w:t>Coordinated</w:t>
      </w:r>
    </w:p>
    <w:p w14:paraId="4A9D3764" w14:textId="0D627112" w:rsidR="00FC53CF" w:rsidRPr="0093420E" w:rsidRDefault="00FC53CF" w:rsidP="00FC53CF">
      <w:pPr>
        <w:pStyle w:val="Heading3"/>
        <w:spacing w:after="240"/>
        <w:rPr>
          <w:lang w:eastAsia="zh-CN"/>
        </w:rPr>
      </w:pPr>
      <w:bookmarkStart w:id="33" w:name="_Ref449637669"/>
      <w:r w:rsidRPr="0093420E">
        <w:rPr>
          <w:rFonts w:hint="eastAsia"/>
          <w:lang w:eastAsia="zh-CN"/>
        </w:rPr>
        <w:t>Channel access</w:t>
      </w:r>
      <w:bookmarkEnd w:id="33"/>
    </w:p>
    <w:p w14:paraId="371D0A06" w14:textId="66FB2FDF" w:rsidR="00806F24" w:rsidRPr="0093420E" w:rsidRDefault="00806F24" w:rsidP="00806F24">
      <w:pPr>
        <w:spacing w:after="240"/>
        <w:rPr>
          <w:rFonts w:eastAsiaTheme="minorEastAsia"/>
          <w:lang w:eastAsia="zh-CN"/>
        </w:rPr>
      </w:pPr>
      <w:r w:rsidRPr="0093420E">
        <w:rPr>
          <w:rFonts w:eastAsiaTheme="minorEastAsia"/>
          <w:lang w:eastAsia="zh-CN"/>
        </w:rPr>
        <w:t>Same as</w:t>
      </w:r>
      <w:r w:rsidRPr="0093420E">
        <w:rPr>
          <w:rFonts w:eastAsiaTheme="minorEastAsia" w:hint="eastAsia"/>
          <w:lang w:eastAsia="zh-CN"/>
        </w:rPr>
        <w:t xml:space="preserve"> </w:t>
      </w:r>
      <w:r w:rsidRPr="0093420E">
        <w:rPr>
          <w:rFonts w:eastAsiaTheme="minorEastAsia"/>
          <w:lang w:eastAsia="zh-CN"/>
        </w:rPr>
        <w:fldChar w:fldCharType="begin"/>
      </w:r>
      <w:r w:rsidRPr="0093420E">
        <w:rPr>
          <w:rFonts w:eastAsiaTheme="minorEastAsia"/>
          <w:lang w:eastAsia="zh-CN"/>
        </w:rPr>
        <w:instrText xml:space="preserve"> </w:instrText>
      </w:r>
      <w:r w:rsidRPr="0093420E">
        <w:rPr>
          <w:rFonts w:eastAsiaTheme="minorEastAsia" w:hint="eastAsia"/>
          <w:lang w:eastAsia="zh-CN"/>
        </w:rPr>
        <w:instrText>REF _Ref449448857 \r \h</w:instrText>
      </w:r>
      <w:r w:rsidRPr="0093420E">
        <w:rPr>
          <w:rFonts w:eastAsiaTheme="minorEastAsia"/>
          <w:lang w:eastAsia="zh-CN"/>
        </w:rPr>
        <w:instrText xml:space="preserve"> </w:instrText>
      </w:r>
      <w:r w:rsid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Pr>
          <w:rFonts w:eastAsiaTheme="minorEastAsia"/>
          <w:lang w:eastAsia="zh-CN"/>
        </w:rPr>
        <w:t>8.2.1</w:t>
      </w:r>
      <w:r w:rsidRPr="0093420E">
        <w:rPr>
          <w:rFonts w:eastAsiaTheme="minorEastAsia"/>
          <w:lang w:eastAsia="zh-CN"/>
        </w:rPr>
        <w:fldChar w:fldCharType="end"/>
      </w:r>
      <w:r w:rsidRPr="0093420E">
        <w:rPr>
          <w:rFonts w:eastAsiaTheme="minorEastAsia"/>
          <w:lang w:eastAsia="zh-CN"/>
        </w:rPr>
        <w:t>.</w:t>
      </w:r>
    </w:p>
    <w:p w14:paraId="481AE3AD" w14:textId="66E0F56E" w:rsidR="00FC53CF" w:rsidRPr="0093420E" w:rsidRDefault="0046777C" w:rsidP="0046777C">
      <w:pPr>
        <w:pStyle w:val="Heading3"/>
        <w:spacing w:after="240"/>
        <w:rPr>
          <w:lang w:eastAsia="zh-CN"/>
        </w:rPr>
      </w:pPr>
      <w:r w:rsidRPr="0093420E">
        <w:rPr>
          <w:rFonts w:hint="eastAsia"/>
          <w:lang w:eastAsia="zh-CN"/>
        </w:rPr>
        <w:lastRenderedPageBreak/>
        <w:t>VPAN establishment</w:t>
      </w:r>
    </w:p>
    <w:p w14:paraId="5F346230" w14:textId="4D686FD4" w:rsidR="0046777C" w:rsidRPr="0093420E" w:rsidRDefault="0046777C" w:rsidP="0046777C">
      <w:pPr>
        <w:spacing w:after="240"/>
      </w:pPr>
      <w:r w:rsidRPr="0093420E">
        <w:t xml:space="preserve">When the prospective coordinator </w:t>
      </w:r>
      <w:r w:rsidR="00B60ABE" w:rsidRPr="0093420E">
        <w:t>is</w:t>
      </w:r>
      <w:r w:rsidRPr="0093420E">
        <w:t xml:space="preserve"> turned on, it should try to determine whether it is connected to a global controller through the backhaul link. The specific protocol for the prospective coordinator to detect the global controller through the backhaul</w:t>
      </w:r>
      <w:r w:rsidR="0053000D" w:rsidRPr="0093420E">
        <w:t xml:space="preserve"> link is out of the scope of this</w:t>
      </w:r>
      <w:r w:rsidRPr="0093420E">
        <w:t xml:space="preserve"> specification. If the global controller has been detected through the backhaul, the next higher layer of the prospective coordinator shall start a VPAN in the coordinated mode. If the global controller has not been detected through the backhaul, the next higher layer of the prospective coordinator shall start a VPAN</w:t>
      </w:r>
      <w:r w:rsidR="001D25A7" w:rsidRPr="0093420E">
        <w:t xml:space="preserve"> in </w:t>
      </w:r>
      <w:r w:rsidRPr="0093420E">
        <w:t>star mode, which has been specified</w:t>
      </w:r>
      <w:r w:rsidR="001D25A7" w:rsidRPr="0093420E">
        <w:t xml:space="preserve"> in clause </w:t>
      </w:r>
      <w:r w:rsidR="001D25A7" w:rsidRPr="0093420E">
        <w:fldChar w:fldCharType="begin"/>
      </w:r>
      <w:r w:rsidR="001D25A7" w:rsidRPr="0093420E">
        <w:instrText xml:space="preserve"> REF _Ref449449991 \r \h </w:instrText>
      </w:r>
      <w:r w:rsidR="0093420E">
        <w:instrText xml:space="preserve"> \* MERGEFORMAT </w:instrText>
      </w:r>
      <w:r w:rsidR="001D25A7" w:rsidRPr="0093420E">
        <w:fldChar w:fldCharType="separate"/>
      </w:r>
      <w:r w:rsidR="002E4070">
        <w:t>8.2.2.2</w:t>
      </w:r>
      <w:r w:rsidR="001D25A7" w:rsidRPr="0093420E">
        <w:fldChar w:fldCharType="end"/>
      </w:r>
      <w:r w:rsidRPr="0093420E">
        <w:t>.</w:t>
      </w:r>
    </w:p>
    <w:p w14:paraId="77A7B47C" w14:textId="77777777" w:rsidR="0046777C" w:rsidRPr="0093420E" w:rsidRDefault="0046777C" w:rsidP="0046777C">
      <w:pPr>
        <w:spacing w:after="240"/>
      </w:pPr>
      <w:r w:rsidRPr="0093420E">
        <w:t>The prospective coordinator shall perform the following procedures to start a VPAN in the coordinated mode.</w:t>
      </w:r>
    </w:p>
    <w:p w14:paraId="77C3EC35" w14:textId="77777777" w:rsidR="0046777C" w:rsidRPr="0093420E" w:rsidRDefault="0046777C" w:rsidP="0046777C">
      <w:pPr>
        <w:spacing w:after="240"/>
      </w:pPr>
      <w:r w:rsidRPr="0093420E">
        <w:t>Once the prospective coordinator detects the presence of the global controller through the backhaul link, it shall exchange messages with the global controller to obtain all the necessary parameters (e.g., the VPAN ID, the short address of the coordinator, etc.) to start a VPAN. The global controller shall provide the parameters to the prospective coordinator through the message exchanges. These messages exchanged between the prospective coordinator and the global controller shall be transmitted through the backhaul link and are out of the scope of the specification.</w:t>
      </w:r>
    </w:p>
    <w:p w14:paraId="3249B480" w14:textId="3A96EE7C" w:rsidR="0046777C" w:rsidRPr="0093420E" w:rsidRDefault="0046777C" w:rsidP="0046777C">
      <w:pPr>
        <w:spacing w:after="240"/>
      </w:pPr>
      <w:r w:rsidRPr="0093420E">
        <w:t xml:space="preserve">Once the prospective coordinator has obtained the parameters from the global controller, it shall reset the MAC sublayer and PHY layer. The next higher layer of the prospective coordinator shall issue a MLME-RESET.request primitive </w:t>
      </w:r>
      <w:r w:rsidR="00770C6E" w:rsidRPr="0093420E">
        <w:t xml:space="preserve">(see </w:t>
      </w:r>
      <w:r w:rsidR="00770C6E" w:rsidRPr="0093420E">
        <w:fldChar w:fldCharType="begin"/>
      </w:r>
      <w:r w:rsidR="00770C6E" w:rsidRPr="0093420E">
        <w:instrText xml:space="preserve"> REF _Ref449597852 \r \h </w:instrText>
      </w:r>
      <w:r w:rsidR="0093420E">
        <w:instrText xml:space="preserve"> \* MERGEFORMAT </w:instrText>
      </w:r>
      <w:r w:rsidR="00770C6E" w:rsidRPr="0093420E">
        <w:fldChar w:fldCharType="separate"/>
      </w:r>
      <w:r w:rsidR="002E4070">
        <w:t>10.2.11.1</w:t>
      </w:r>
      <w:r w:rsidR="00770C6E" w:rsidRPr="0093420E">
        <w:fldChar w:fldCharType="end"/>
      </w:r>
      <w:r w:rsidR="00770C6E" w:rsidRPr="0093420E">
        <w:t xml:space="preserve">) </w:t>
      </w:r>
      <w:r w:rsidRPr="0093420E">
        <w:t>to its MLME. On receipt of the primitive MLME-RESET.request, the MLME of the prospective coordinator shall turn off the transceiver by issuing a PLME-SET-TRX-STATE.request to the PHY layer, and then the MAC sublayer is set to its initial conditions, clearing all internal variables to their default values.</w:t>
      </w:r>
    </w:p>
    <w:p w14:paraId="509E6718" w14:textId="426CA319" w:rsidR="0046777C" w:rsidRPr="0093420E" w:rsidRDefault="0046777C" w:rsidP="0046777C">
      <w:pPr>
        <w:spacing w:after="240"/>
      </w:pPr>
      <w:r w:rsidRPr="0093420E">
        <w:t xml:space="preserve">The MLME of the prospective coordinator shall respond with a MLME-RESET.confirm primitive </w:t>
      </w:r>
      <w:r w:rsidR="00770C6E" w:rsidRPr="0093420E">
        <w:t xml:space="preserve">(see </w:t>
      </w:r>
      <w:r w:rsidR="00770C6E" w:rsidRPr="0093420E">
        <w:fldChar w:fldCharType="begin"/>
      </w:r>
      <w:r w:rsidR="00770C6E" w:rsidRPr="0093420E">
        <w:instrText xml:space="preserve"> REF _Ref449597921 \r \h </w:instrText>
      </w:r>
      <w:r w:rsidR="00B572B8" w:rsidRPr="0093420E">
        <w:instrText xml:space="preserve"> \* MERGEFORMAT </w:instrText>
      </w:r>
      <w:r w:rsidR="00770C6E" w:rsidRPr="0093420E">
        <w:fldChar w:fldCharType="separate"/>
      </w:r>
      <w:r w:rsidR="002E4070">
        <w:t>10.2.11.2</w:t>
      </w:r>
      <w:r w:rsidR="00770C6E" w:rsidRPr="0093420E">
        <w:fldChar w:fldCharType="end"/>
      </w:r>
      <w:r w:rsidR="00770C6E" w:rsidRPr="0093420E">
        <w:t xml:space="preserve">) </w:t>
      </w:r>
      <w:r w:rsidRPr="0093420E">
        <w:t>to notify its next higher layer the result of the reset operation.</w:t>
      </w:r>
    </w:p>
    <w:p w14:paraId="75F5844A" w14:textId="1AE8A592" w:rsidR="0046777C" w:rsidRPr="0093420E" w:rsidRDefault="0046777C" w:rsidP="0046777C">
      <w:pPr>
        <w:spacing w:after="240"/>
      </w:pPr>
      <w:r w:rsidRPr="0093420E">
        <w:t xml:space="preserve">The next higher layer of prospective coordinator shall issue a MLME-START.request primitive </w:t>
      </w:r>
      <w:r w:rsidR="00B572B8" w:rsidRPr="0093420E">
        <w:t>(</w:t>
      </w:r>
      <w:r w:rsidR="00DF0C53" w:rsidRPr="0093420E">
        <w:t xml:space="preserve">see </w:t>
      </w:r>
      <w:r w:rsidR="00DF0C53" w:rsidRPr="0093420E">
        <w:fldChar w:fldCharType="begin"/>
      </w:r>
      <w:r w:rsidR="00DF0C53" w:rsidRPr="0093420E">
        <w:instrText xml:space="preserve"> REF _Ref449636869 \r \h  \* MERGEFORMAT </w:instrText>
      </w:r>
      <w:r w:rsidR="00DF0C53" w:rsidRPr="0093420E">
        <w:fldChar w:fldCharType="separate"/>
      </w:r>
      <w:r w:rsidR="002E4070">
        <w:t>10.2.7.1</w:t>
      </w:r>
      <w:r w:rsidR="00DF0C53" w:rsidRPr="0093420E">
        <w:fldChar w:fldCharType="end"/>
      </w:r>
      <w:r w:rsidR="00B572B8" w:rsidRPr="0093420E">
        <w:t xml:space="preserve">) </w:t>
      </w:r>
      <w:r w:rsidRPr="0093420E">
        <w:t>to its MLME on receipt of the MLME-RESET.confirm primitive</w:t>
      </w:r>
      <w:r w:rsidR="00DF0C53" w:rsidRPr="0093420E">
        <w:t xml:space="preserve"> (see </w:t>
      </w:r>
      <w:r w:rsidR="00DF0C53" w:rsidRPr="0093420E">
        <w:fldChar w:fldCharType="begin"/>
      </w:r>
      <w:r w:rsidR="00DF0C53" w:rsidRPr="0093420E">
        <w:instrText xml:space="preserve"> REF _Ref449636908 \r \h  \* MERGEFORMAT </w:instrText>
      </w:r>
      <w:r w:rsidR="00DF0C53" w:rsidRPr="0093420E">
        <w:fldChar w:fldCharType="separate"/>
      </w:r>
      <w:r w:rsidR="002E4070">
        <w:t>10.2.7.2</w:t>
      </w:r>
      <w:r w:rsidR="00DF0C53" w:rsidRPr="0093420E">
        <w:fldChar w:fldCharType="end"/>
      </w:r>
      <w:r w:rsidR="00DF0C53" w:rsidRPr="0093420E">
        <w:t>)</w:t>
      </w:r>
      <w:r w:rsidRPr="0093420E">
        <w:t>. The next higher layer of the prospective coordinator shall provide the necessary parameters (e.g., the VPAN ID, the short address of the coordinator, etc.) to its MLME through the MLME-START.request primitive. On receipt of the MLME-START.request, the MLME shall start to broadcast beacon frame periodically and a VPAN is established.</w:t>
      </w:r>
    </w:p>
    <w:p w14:paraId="4F017E19" w14:textId="2A5F3C6E" w:rsidR="002E505F" w:rsidRPr="0093420E" w:rsidRDefault="002E505F" w:rsidP="002E505F">
      <w:pPr>
        <w:pStyle w:val="Heading3"/>
        <w:spacing w:after="240"/>
      </w:pPr>
      <w:bookmarkStart w:id="34" w:name="_Toc447101794"/>
      <w:r w:rsidRPr="0093420E">
        <w:t>Association and disassociation</w:t>
      </w:r>
      <w:bookmarkEnd w:id="34"/>
    </w:p>
    <w:p w14:paraId="229E245A" w14:textId="3C83FC9C" w:rsidR="002E505F" w:rsidRPr="0093420E" w:rsidRDefault="002E505F" w:rsidP="002E505F">
      <w:pPr>
        <w:pStyle w:val="Heading4"/>
        <w:spacing w:after="240"/>
        <w:rPr>
          <w:lang w:eastAsia="zh-CN"/>
        </w:rPr>
      </w:pPr>
      <w:r w:rsidRPr="0093420E">
        <w:rPr>
          <w:rFonts w:hint="eastAsia"/>
          <w:lang w:eastAsia="zh-CN"/>
        </w:rPr>
        <w:t>Association</w:t>
      </w:r>
    </w:p>
    <w:p w14:paraId="21A80BC4" w14:textId="2FD39513" w:rsidR="006A5D1E" w:rsidRPr="0093420E" w:rsidRDefault="006A5D1E" w:rsidP="006A052D">
      <w:pPr>
        <w:spacing w:after="240"/>
      </w:pPr>
      <w:r w:rsidRPr="0093420E">
        <w:t xml:space="preserve">A device shall perform a passive scan procedure (see </w:t>
      </w:r>
      <w:r w:rsidRPr="0093420E">
        <w:fldChar w:fldCharType="begin"/>
      </w:r>
      <w:r w:rsidRPr="0093420E">
        <w:instrText xml:space="preserve"> REF _Ref449455733 \r \h </w:instrText>
      </w:r>
      <w:r w:rsidR="006A052D" w:rsidRPr="0093420E">
        <w:instrText xml:space="preserve"> \* MERGEFORMAT </w:instrText>
      </w:r>
      <w:r w:rsidRPr="0093420E">
        <w:fldChar w:fldCharType="separate"/>
      </w:r>
      <w:r w:rsidR="002E4070">
        <w:t>8.2.2.1</w:t>
      </w:r>
      <w:r w:rsidRPr="0093420E">
        <w:fldChar w:fldCharType="end"/>
      </w:r>
      <w:r w:rsidRPr="0093420E">
        <w:t xml:space="preserve">) after it is powered on. </w:t>
      </w:r>
    </w:p>
    <w:p w14:paraId="4CDDA142" w14:textId="4B47D60D" w:rsidR="00896776" w:rsidRPr="0093420E" w:rsidRDefault="00896776" w:rsidP="00896776">
      <w:pPr>
        <w:spacing w:after="240"/>
      </w:pPr>
      <w:r w:rsidRPr="0093420E">
        <w:t xml:space="preserve">If no VPAN is detected, the next higher layer of the device may request the MLME to send an additional beacon request command (see </w:t>
      </w:r>
      <w:r w:rsidRPr="0093420E">
        <w:fldChar w:fldCharType="begin"/>
      </w:r>
      <w:r w:rsidRPr="0093420E">
        <w:instrText xml:space="preserve"> REF _Ref449637010 \r \h </w:instrText>
      </w:r>
      <w:r w:rsidR="0093420E">
        <w:instrText xml:space="preserve"> \* MERGEFORMAT </w:instrText>
      </w:r>
      <w:r w:rsidRPr="0093420E">
        <w:fldChar w:fldCharType="separate"/>
      </w:r>
      <w:r w:rsidR="002E4070">
        <w:t>9.5.8</w:t>
      </w:r>
      <w:r w:rsidRPr="0093420E">
        <w:fldChar w:fldCharType="end"/>
      </w:r>
      <w:r w:rsidRPr="0093420E">
        <w:t>). After sending the additional beacon request command, the device shall continue to scan the channel to discover beacon frames or additional beacon frames during T</w:t>
      </w:r>
      <w:r w:rsidRPr="0093420E">
        <w:rPr>
          <w:vertAlign w:val="subscript"/>
        </w:rPr>
        <w:t>coordscan</w:t>
      </w:r>
      <w:r w:rsidRPr="0093420E">
        <w:t>. If the device cannot detect any beacon when the T</w:t>
      </w:r>
      <w:r w:rsidRPr="0093420E">
        <w:rPr>
          <w:vertAlign w:val="subscript"/>
        </w:rPr>
        <w:t>coordscan</w:t>
      </w:r>
      <w:r w:rsidRPr="0093420E">
        <w:t xml:space="preserve"> expires, it may attempt to send another additional beacon request command.</w:t>
      </w:r>
    </w:p>
    <w:p w14:paraId="6D804A2D" w14:textId="1DEB83BF" w:rsidR="00896776" w:rsidRPr="0093420E" w:rsidRDefault="00896776" w:rsidP="00896776">
      <w:pPr>
        <w:spacing w:after="240"/>
      </w:pPr>
      <w:r w:rsidRPr="0093420E">
        <w:t>The device that detects beacon frames during either the passive scan period or the continued T</w:t>
      </w:r>
      <w:r w:rsidRPr="0093420E">
        <w:rPr>
          <w:vertAlign w:val="subscript"/>
        </w:rPr>
        <w:t>coordscan</w:t>
      </w:r>
      <w:r w:rsidRPr="0093420E">
        <w:t xml:space="preserve">, shall attempt to associate to a coordinator by sending association request command (see </w:t>
      </w:r>
      <w:r w:rsidRPr="0093420E">
        <w:fldChar w:fldCharType="begin"/>
      </w:r>
      <w:r w:rsidRPr="0093420E">
        <w:instrText xml:space="preserve"> REF _Ref449533064 \r \h </w:instrText>
      </w:r>
      <w:r w:rsidR="0093420E">
        <w:instrText xml:space="preserve"> \* MERGEFORMAT </w:instrText>
      </w:r>
      <w:r w:rsidRPr="0093420E">
        <w:fldChar w:fldCharType="separate"/>
      </w:r>
      <w:r w:rsidR="002E4070">
        <w:t>9.5.1</w:t>
      </w:r>
      <w:r w:rsidRPr="0093420E">
        <w:fldChar w:fldCharType="end"/>
      </w:r>
      <w:r w:rsidRPr="0093420E">
        <w:t xml:space="preserve">). The results of the scan would have then been used for choosing a suitable VPAN. The algorithm for selecting a suitable VPAN with which to associate from the VPAN descriptors list returned from the scan procedure is out of the scope of this standard. </w:t>
      </w:r>
    </w:p>
    <w:p w14:paraId="6DAA868C" w14:textId="6F29F3C0" w:rsidR="00896776" w:rsidRPr="0093420E" w:rsidRDefault="00896776" w:rsidP="00896776">
      <w:pPr>
        <w:spacing w:after="240"/>
      </w:pPr>
      <w:r w:rsidRPr="0093420E">
        <w:lastRenderedPageBreak/>
        <w:t xml:space="preserve">Following the selection of a VPAN with which to associate, the next higher layers shall request through the MLME-ASSOCIATE.request primitive (see </w:t>
      </w:r>
      <w:r w:rsidRPr="0093420E">
        <w:fldChar w:fldCharType="begin"/>
      </w:r>
      <w:r w:rsidRPr="0093420E">
        <w:instrText xml:space="preserve"> REF _Ref449599369 \r \h </w:instrText>
      </w:r>
      <w:r w:rsidR="0093420E">
        <w:instrText xml:space="preserve"> \* MERGEFORMAT </w:instrText>
      </w:r>
      <w:r w:rsidRPr="0093420E">
        <w:fldChar w:fldCharType="separate"/>
      </w:r>
      <w:r w:rsidR="002E4070">
        <w:t>10.2.1.1</w:t>
      </w:r>
      <w:r w:rsidRPr="0093420E">
        <w:fldChar w:fldCharType="end"/>
      </w:r>
      <w:r w:rsidRPr="0093420E">
        <w:t xml:space="preserve">) that the MLME configures the PHY and MAC PIB attributes to the values necessary for association. The device shall indicate in the type of the beacon that triggers the association request of the device in the association request command. </w:t>
      </w:r>
    </w:p>
    <w:p w14:paraId="41F89FC5" w14:textId="77777777" w:rsidR="00896776" w:rsidRPr="0093420E" w:rsidRDefault="00896776" w:rsidP="00896776">
      <w:pPr>
        <w:spacing w:after="240"/>
      </w:pPr>
      <w:r w:rsidRPr="0093420E">
        <w:t xml:space="preserve">A coordinator shall allow association only if macAssociationPermit is set to TRUE. Similarly, a device should attempt to associate only with a VPAN through a coordinator that is currently allowing association, as indicated in the results of the scanning. If a coordinator with macAssociationPermit set to FALSE receives an association request command from a device, the command shall be rejected. </w:t>
      </w:r>
    </w:p>
    <w:p w14:paraId="7A162C98" w14:textId="7124CFE9" w:rsidR="00896776" w:rsidRPr="0093420E" w:rsidRDefault="00896776" w:rsidP="00896776">
      <w:pPr>
        <w:spacing w:after="240"/>
      </w:pPr>
      <w:r w:rsidRPr="0093420E">
        <w:t>The MAC sub-layer of an unassociated device shall initiate the association procedure by sending an association request command to the coordinator of an existing VPAN. If the device does not receive the association response command after [TBD ms] it sent the association request command, it shall resend the request. The maximal retry times is 4.</w:t>
      </w:r>
    </w:p>
    <w:p w14:paraId="3FB9AFDD" w14:textId="7A5F7F42" w:rsidR="00896776" w:rsidRPr="0093420E" w:rsidRDefault="00896776" w:rsidP="00896776">
      <w:pPr>
        <w:spacing w:after="240"/>
      </w:pPr>
      <w:r w:rsidRPr="0093420E">
        <w:t xml:space="preserve">A coordinator receives the additional beacon request commands from a device may start to send additional beacons in each superframe from the next superframe in addition to the original beacons. The coordinator shall allocate a GTS in the CFP to transmit the additional beacon frames. The content of the additional beacon frame shall be the same as the beacon sent in the BP in the same superframe except the beacon type and shall be modulated on the minimum bandwidth. The BeaconType field in the beacon frame can be used to identify the type of the beacons.  If the coordinator receives another additional beacon request command from the same device, it may allocate a different GTS to transmit in the CFP to transmit additional beacon frames from the next superframe. If the coordinator receives an association request from the device that sent the additional beacon request command within </w:t>
      </w:r>
      <w:r w:rsidR="006D22F3" w:rsidRPr="0093420E">
        <w:t>[</w:t>
      </w:r>
      <w:r w:rsidRPr="0093420E">
        <w:t>TBD ms</w:t>
      </w:r>
      <w:r w:rsidR="006D22F3" w:rsidRPr="0093420E">
        <w:t>]</w:t>
      </w:r>
      <w:r w:rsidRPr="0093420E">
        <w:t xml:space="preserve">, it shall handle the association request. If the coordinator does not receive any association request from the device that sent the additional beacon request command within </w:t>
      </w:r>
      <w:r w:rsidR="006D22F3" w:rsidRPr="0093420E">
        <w:t>[</w:t>
      </w:r>
      <w:r w:rsidRPr="0093420E">
        <w:t>TBD ms</w:t>
      </w:r>
      <w:r w:rsidR="006D22F3" w:rsidRPr="0093420E">
        <w:t>]</w:t>
      </w:r>
      <w:r w:rsidRPr="0093420E">
        <w:t>, it may stop transmit the additional beacons and only transmit the original beacons.</w:t>
      </w:r>
    </w:p>
    <w:p w14:paraId="519C99CF" w14:textId="1729EEAA" w:rsidR="00896776" w:rsidRPr="0093420E" w:rsidRDefault="00896776" w:rsidP="00896776">
      <w:pPr>
        <w:spacing w:after="240"/>
      </w:pPr>
      <w:r w:rsidRPr="0093420E">
        <w:t xml:space="preserve">Upon the reception of the association request command, the coordinator shall determine if the association request will be accepted and reply an association response command to the device within </w:t>
      </w:r>
      <w:r w:rsidR="006D22F3" w:rsidRPr="0093420E">
        <w:t>[</w:t>
      </w:r>
      <w:r w:rsidRPr="0093420E">
        <w:t>TBD ms</w:t>
      </w:r>
      <w:r w:rsidR="006D22F3" w:rsidRPr="0093420E">
        <w:t>]</w:t>
      </w:r>
      <w:r w:rsidRPr="0093420E">
        <w:t>. The coordinator shall indicate if it accepts the request in the association response command, and if it denies the request, it shall also indicate the reason. If the coordinator accepts the request, it shall assign a unique short address for the device and include it in the association response command.</w:t>
      </w:r>
    </w:p>
    <w:p w14:paraId="7FC582F2" w14:textId="34C40C18" w:rsidR="00896776" w:rsidRPr="0093420E" w:rsidRDefault="00896776" w:rsidP="00896776">
      <w:pPr>
        <w:spacing w:after="240"/>
      </w:pPr>
      <w:r w:rsidRPr="0093420E">
        <w:t xml:space="preserve">If the received association request indicates that the request is sent based on the detection of only additional beacons, the coordinator may also infer that interference occurs between its VPAN and one or multiple </w:t>
      </w:r>
      <w:r w:rsidR="00E76F0E" w:rsidRPr="0093420E">
        <w:t>neighboring</w:t>
      </w:r>
      <w:r w:rsidRPr="0093420E">
        <w:t xml:space="preserve"> VPANs, and execute the interference coordination. The Interference Info field included in the association request command can be used for the interference coordination. If the coordinator receives any association request indicating the request is based on the detection of original beacons, interference coordination is not needed for this device. </w:t>
      </w:r>
    </w:p>
    <w:p w14:paraId="573D7B91" w14:textId="377903E3" w:rsidR="00896776" w:rsidRPr="0093420E" w:rsidRDefault="00896776" w:rsidP="00896776">
      <w:pPr>
        <w:spacing w:after="240"/>
      </w:pPr>
      <w:r w:rsidRPr="0093420E">
        <w:t>During the association process, the PPDU carrying the association request command and the association response command and the corresponding ACK frames shall be modulated using the minimum bandwidth and be sent in the CAP following the channel</w:t>
      </w:r>
      <w:r w:rsidR="00E76F0E" w:rsidRPr="0093420E">
        <w:t xml:space="preserve"> access rules as described in </w:t>
      </w:r>
      <w:r w:rsidR="00E76F0E" w:rsidRPr="0093420E">
        <w:fldChar w:fldCharType="begin"/>
      </w:r>
      <w:r w:rsidR="00E76F0E" w:rsidRPr="0093420E">
        <w:instrText xml:space="preserve"> REF _Ref449637669 \r \h </w:instrText>
      </w:r>
      <w:r w:rsidR="0093420E">
        <w:instrText xml:space="preserve"> \* MERGEFORMAT </w:instrText>
      </w:r>
      <w:r w:rsidR="00E76F0E" w:rsidRPr="0093420E">
        <w:fldChar w:fldCharType="separate"/>
      </w:r>
      <w:r w:rsidR="002E4070">
        <w:t>8.3.1</w:t>
      </w:r>
      <w:r w:rsidR="00E76F0E" w:rsidRPr="0093420E">
        <w:fldChar w:fldCharType="end"/>
      </w:r>
      <w:r w:rsidRPr="0093420E">
        <w:t xml:space="preserve">. The device and the coordinator can exchange the capabilities information via the association process, such as the </w:t>
      </w:r>
      <w:r w:rsidR="006D60FA" w:rsidRPr="0093420E">
        <w:t xml:space="preserve">modulation </w:t>
      </w:r>
      <w:r w:rsidRPr="0093420E">
        <w:t xml:space="preserve">bandwidths a device can support. </w:t>
      </w:r>
    </w:p>
    <w:p w14:paraId="75C5B37F" w14:textId="1CD8C5C9" w:rsidR="002E505F" w:rsidRPr="0093420E" w:rsidRDefault="006A052D" w:rsidP="006A052D">
      <w:pPr>
        <w:pStyle w:val="Heading4"/>
        <w:spacing w:after="240"/>
        <w:rPr>
          <w:lang w:eastAsia="zh-CN"/>
        </w:rPr>
      </w:pPr>
      <w:r w:rsidRPr="0093420E">
        <w:rPr>
          <w:rFonts w:hint="eastAsia"/>
          <w:lang w:eastAsia="zh-CN"/>
        </w:rPr>
        <w:t>Disassociation</w:t>
      </w:r>
    </w:p>
    <w:p w14:paraId="48A02677" w14:textId="3896EE1D" w:rsidR="006A052D" w:rsidRPr="0093420E" w:rsidRDefault="00E076ED" w:rsidP="00A56546">
      <w:pPr>
        <w:spacing w:after="240"/>
        <w:rPr>
          <w:rFonts w:eastAsiaTheme="minorEastAsia"/>
          <w:lang w:eastAsia="zh-CN"/>
        </w:rPr>
      </w:pPr>
      <w:r w:rsidRPr="0093420E">
        <w:rPr>
          <w:rFonts w:eastAsiaTheme="minorEastAsia"/>
          <w:lang w:eastAsia="zh-CN"/>
        </w:rPr>
        <w:t>S</w:t>
      </w:r>
      <w:r w:rsidRPr="0093420E">
        <w:rPr>
          <w:rFonts w:eastAsiaTheme="minorEastAsia" w:hint="eastAsia"/>
          <w:lang w:eastAsia="zh-CN"/>
        </w:rPr>
        <w:t xml:space="preserve">ame </w:t>
      </w:r>
      <w:r w:rsidRPr="0093420E">
        <w:rPr>
          <w:rFonts w:eastAsiaTheme="minorEastAsia"/>
          <w:lang w:eastAsia="zh-CN"/>
        </w:rPr>
        <w:t xml:space="preserve">as </w:t>
      </w:r>
      <w:r w:rsidRPr="0093420E">
        <w:rPr>
          <w:rFonts w:eastAsiaTheme="minorEastAsia"/>
          <w:lang w:eastAsia="zh-CN"/>
        </w:rPr>
        <w:fldChar w:fldCharType="begin"/>
      </w:r>
      <w:r w:rsidRPr="0093420E">
        <w:rPr>
          <w:rFonts w:eastAsiaTheme="minorEastAsia"/>
          <w:lang w:eastAsia="zh-CN"/>
        </w:rPr>
        <w:instrText xml:space="preserve"> REF _Ref449637718 \r \h </w:instrText>
      </w:r>
      <w:r w:rsid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Pr>
          <w:rFonts w:eastAsiaTheme="minorEastAsia"/>
          <w:lang w:eastAsia="zh-CN"/>
        </w:rPr>
        <w:t>8.2.3.2</w:t>
      </w:r>
      <w:r w:rsidRPr="0093420E">
        <w:rPr>
          <w:rFonts w:eastAsiaTheme="minorEastAsia"/>
          <w:lang w:eastAsia="zh-CN"/>
        </w:rPr>
        <w:fldChar w:fldCharType="end"/>
      </w:r>
    </w:p>
    <w:p w14:paraId="4D705C6C" w14:textId="6A966C4E" w:rsidR="00A56546" w:rsidRPr="0093420E" w:rsidRDefault="00A56546" w:rsidP="00A56546">
      <w:pPr>
        <w:pStyle w:val="Heading3"/>
        <w:spacing w:after="240"/>
      </w:pPr>
      <w:bookmarkStart w:id="35" w:name="_Toc447101795"/>
      <w:r w:rsidRPr="0093420E">
        <w:lastRenderedPageBreak/>
        <w:t>VPAN Maintenance</w:t>
      </w:r>
      <w:bookmarkEnd w:id="35"/>
    </w:p>
    <w:p w14:paraId="630AD64A" w14:textId="051B963E" w:rsidR="006A052D" w:rsidRPr="0093420E" w:rsidRDefault="00A56546" w:rsidP="00A56546">
      <w:pPr>
        <w:pStyle w:val="Heading4"/>
        <w:spacing w:after="240"/>
        <w:rPr>
          <w:lang w:eastAsia="zh-CN"/>
        </w:rPr>
      </w:pPr>
      <w:r w:rsidRPr="0093420E">
        <w:t>VPAN ID conflict</w:t>
      </w:r>
    </w:p>
    <w:p w14:paraId="074F5269" w14:textId="6EE0DD27" w:rsidR="002E505F" w:rsidRPr="0093420E" w:rsidRDefault="00A56546" w:rsidP="00A56546">
      <w:pPr>
        <w:spacing w:after="240"/>
      </w:pPr>
      <w:r w:rsidRPr="0093420E">
        <w:t>In some instances a situation could occur in which two VPANs exist in the same operating space with the same VPAN ID. If this conflict happens, the coordinator and its devices shall perform the VPAN ID conflict resolution procedure.</w:t>
      </w:r>
    </w:p>
    <w:p w14:paraId="09194B02" w14:textId="559D4975" w:rsidR="002E505F" w:rsidRPr="0093420E" w:rsidRDefault="00A56546" w:rsidP="00A56546">
      <w:pPr>
        <w:pStyle w:val="Heading5"/>
        <w:spacing w:after="240"/>
      </w:pPr>
      <w:r w:rsidRPr="0093420E">
        <w:t>VPAN ID conflict detection</w:t>
      </w:r>
    </w:p>
    <w:p w14:paraId="25C32200" w14:textId="11398F6D" w:rsidR="00A56546" w:rsidRPr="0093420E" w:rsidRDefault="00E076ED" w:rsidP="00E076ED">
      <w:pPr>
        <w:spacing w:after="240"/>
        <w:rPr>
          <w:szCs w:val="21"/>
        </w:rPr>
      </w:pPr>
      <w:r w:rsidRPr="0093420E">
        <w:t xml:space="preserve">Same as </w:t>
      </w:r>
      <w:r w:rsidRPr="0093420E">
        <w:fldChar w:fldCharType="begin"/>
      </w:r>
      <w:r w:rsidRPr="0093420E">
        <w:instrText xml:space="preserve"> REF _Ref449512379 \r \h </w:instrText>
      </w:r>
      <w:r w:rsidR="0093420E">
        <w:instrText xml:space="preserve"> \* MERGEFORMAT </w:instrText>
      </w:r>
      <w:r w:rsidRPr="0093420E">
        <w:fldChar w:fldCharType="separate"/>
      </w:r>
      <w:r w:rsidR="002E4070">
        <w:t>8.2.4.1.1</w:t>
      </w:r>
      <w:r w:rsidRPr="0093420E">
        <w:fldChar w:fldCharType="end"/>
      </w:r>
    </w:p>
    <w:p w14:paraId="6DCABE48" w14:textId="5D79EB8E" w:rsidR="00AA201B" w:rsidRPr="0093420E" w:rsidRDefault="00AA201B" w:rsidP="00AA201B">
      <w:pPr>
        <w:pStyle w:val="Heading5"/>
        <w:spacing w:after="240"/>
      </w:pPr>
      <w:r w:rsidRPr="0093420E">
        <w:t>VPAN ID conflict resolution</w:t>
      </w:r>
    </w:p>
    <w:p w14:paraId="06F907C7" w14:textId="6840079C" w:rsidR="00AA201B" w:rsidRPr="0093420E" w:rsidRDefault="00E076ED" w:rsidP="00AA201B">
      <w:pPr>
        <w:spacing w:before="100" w:beforeAutospacing="1" w:after="240"/>
        <w:rPr>
          <w:rFonts w:eastAsiaTheme="minorEastAsia"/>
          <w:lang w:eastAsia="zh-CN"/>
        </w:rPr>
      </w:pPr>
      <w:r w:rsidRPr="0093420E">
        <w:rPr>
          <w:rFonts w:eastAsiaTheme="minorEastAsia" w:hint="eastAsia"/>
          <w:lang w:eastAsia="zh-CN"/>
        </w:rPr>
        <w:t>S</w:t>
      </w:r>
      <w:r w:rsidRPr="0093420E">
        <w:rPr>
          <w:rFonts w:eastAsiaTheme="minorEastAsia"/>
          <w:lang w:eastAsia="zh-CN"/>
        </w:rPr>
        <w:t xml:space="preserve">ame as </w:t>
      </w:r>
      <w:r w:rsidRPr="0093420E">
        <w:fldChar w:fldCharType="begin"/>
      </w:r>
      <w:r w:rsidRPr="0093420E">
        <w:instrText xml:space="preserve"> REF _Ref449512491 \r \h </w:instrText>
      </w:r>
      <w:r w:rsidR="0093420E">
        <w:instrText xml:space="preserve"> \* MERGEFORMAT </w:instrText>
      </w:r>
      <w:r w:rsidRPr="0093420E">
        <w:fldChar w:fldCharType="separate"/>
      </w:r>
      <w:r w:rsidR="002E4070">
        <w:t>8.2.4.1.2</w:t>
      </w:r>
      <w:r w:rsidRPr="0093420E">
        <w:fldChar w:fldCharType="end"/>
      </w:r>
    </w:p>
    <w:p w14:paraId="4E078C9B" w14:textId="294E98EE" w:rsidR="000C650C" w:rsidRPr="0093420E" w:rsidRDefault="000C650C" w:rsidP="000C650C">
      <w:pPr>
        <w:pStyle w:val="Heading3"/>
        <w:spacing w:after="240"/>
        <w:rPr>
          <w:lang w:eastAsia="zh-CN"/>
        </w:rPr>
      </w:pPr>
      <w:bookmarkStart w:id="36" w:name="_Ref449685131"/>
      <w:r w:rsidRPr="0093420E">
        <w:rPr>
          <w:rFonts w:hint="eastAsia"/>
          <w:lang w:eastAsia="zh-CN"/>
        </w:rPr>
        <w:t xml:space="preserve">Neighboring VPAN </w:t>
      </w:r>
      <w:r w:rsidRPr="0093420E">
        <w:rPr>
          <w:lang w:eastAsia="zh-CN"/>
        </w:rPr>
        <w:t>status monitoring</w:t>
      </w:r>
      <w:bookmarkEnd w:id="36"/>
      <w:r w:rsidRPr="0093420E">
        <w:rPr>
          <w:lang w:eastAsia="zh-CN"/>
        </w:rPr>
        <w:t xml:space="preserve"> </w:t>
      </w:r>
    </w:p>
    <w:p w14:paraId="12A9E43D" w14:textId="7B70E2A8" w:rsidR="000C650C" w:rsidRPr="0093420E" w:rsidRDefault="00D110F0" w:rsidP="000C650C">
      <w:pPr>
        <w:spacing w:after="240"/>
        <w:rPr>
          <w:rFonts w:eastAsiaTheme="minorEastAsia"/>
          <w:lang w:eastAsia="zh-CN"/>
        </w:rPr>
      </w:pPr>
      <w:r w:rsidRPr="0093420E">
        <w:rPr>
          <w:rFonts w:eastAsiaTheme="minorEastAsia"/>
          <w:lang w:eastAsia="zh-CN"/>
        </w:rPr>
        <w:t>S</w:t>
      </w:r>
      <w:r w:rsidRPr="0093420E">
        <w:rPr>
          <w:rFonts w:eastAsiaTheme="minorEastAsia" w:hint="eastAsia"/>
          <w:lang w:eastAsia="zh-CN"/>
        </w:rPr>
        <w:t xml:space="preserve">ame </w:t>
      </w:r>
      <w:r w:rsidRPr="0093420E">
        <w:rPr>
          <w:rFonts w:eastAsiaTheme="minorEastAsia"/>
          <w:lang w:eastAsia="zh-CN"/>
        </w:rPr>
        <w:t xml:space="preserve">as </w:t>
      </w:r>
      <w:r w:rsidRPr="0093420E">
        <w:rPr>
          <w:rFonts w:eastAsiaTheme="minorEastAsia"/>
          <w:lang w:eastAsia="zh-CN"/>
        </w:rPr>
        <w:fldChar w:fldCharType="begin"/>
      </w:r>
      <w:r w:rsidRPr="0093420E">
        <w:rPr>
          <w:rFonts w:eastAsiaTheme="minorEastAsia"/>
          <w:lang w:eastAsia="zh-CN"/>
        </w:rPr>
        <w:instrText xml:space="preserve"> REF _Ref449512724 \r \h </w:instrText>
      </w:r>
      <w:r w:rsid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Pr>
          <w:rFonts w:eastAsiaTheme="minorEastAsia"/>
          <w:lang w:eastAsia="zh-CN"/>
        </w:rPr>
        <w:t>0</w:t>
      </w:r>
      <w:r w:rsidRPr="0093420E">
        <w:rPr>
          <w:rFonts w:eastAsiaTheme="minorEastAsia"/>
          <w:lang w:eastAsia="zh-CN"/>
        </w:rPr>
        <w:fldChar w:fldCharType="end"/>
      </w:r>
      <w:r w:rsidRPr="0093420E">
        <w:rPr>
          <w:rFonts w:eastAsiaTheme="minorEastAsia"/>
          <w:lang w:eastAsia="zh-CN"/>
        </w:rPr>
        <w:t>.</w:t>
      </w:r>
    </w:p>
    <w:p w14:paraId="089D2CB7" w14:textId="626E49CD" w:rsidR="009731FE" w:rsidRPr="0093420E" w:rsidRDefault="009731FE" w:rsidP="009731FE">
      <w:pPr>
        <w:pStyle w:val="Heading3"/>
        <w:spacing w:after="240"/>
      </w:pPr>
      <w:bookmarkStart w:id="37" w:name="_Ref449530201"/>
      <w:r w:rsidRPr="0093420E">
        <w:t>GTS allocation and management</w:t>
      </w:r>
      <w:bookmarkEnd w:id="37"/>
    </w:p>
    <w:p w14:paraId="56F9CC3E" w14:textId="559B5569" w:rsidR="009731FE" w:rsidRPr="0093420E" w:rsidRDefault="009731FE" w:rsidP="00D110F0">
      <w:pPr>
        <w:spacing w:after="240"/>
      </w:pPr>
      <w:r w:rsidRPr="0093420E">
        <w:t xml:space="preserve"> </w:t>
      </w:r>
    </w:p>
    <w:p w14:paraId="481D5651" w14:textId="35B92796" w:rsidR="009731FE" w:rsidRPr="0093420E" w:rsidRDefault="009731FE" w:rsidP="009731FE">
      <w:pPr>
        <w:pStyle w:val="Heading4"/>
        <w:spacing w:after="240"/>
        <w:rPr>
          <w:lang w:eastAsia="zh-CN"/>
        </w:rPr>
      </w:pPr>
      <w:bookmarkStart w:id="38" w:name="_Ref449637979"/>
      <w:r w:rsidRPr="0093420E">
        <w:rPr>
          <w:rFonts w:hint="eastAsia"/>
          <w:lang w:eastAsia="zh-CN"/>
        </w:rPr>
        <w:t>Flow establishment</w:t>
      </w:r>
      <w:bookmarkEnd w:id="38"/>
    </w:p>
    <w:p w14:paraId="21651A71" w14:textId="73AA4F60" w:rsidR="00D110F0" w:rsidRPr="0093420E" w:rsidRDefault="00D110F0" w:rsidP="00D110F0">
      <w:pPr>
        <w:spacing w:after="240"/>
        <w:rPr>
          <w:rFonts w:eastAsiaTheme="minorEastAsia"/>
          <w:lang w:eastAsia="zh-CN"/>
        </w:rPr>
      </w:pPr>
      <w:r w:rsidRPr="0093420E">
        <w:rPr>
          <w:rFonts w:eastAsiaTheme="minorEastAsia" w:hint="eastAsia"/>
          <w:lang w:eastAsia="zh-CN"/>
        </w:rPr>
        <w:t xml:space="preserve">Same as </w:t>
      </w:r>
      <w:r w:rsidRPr="0093420E">
        <w:rPr>
          <w:rFonts w:eastAsiaTheme="minorEastAsia"/>
          <w:lang w:eastAsia="zh-CN"/>
        </w:rPr>
        <w:fldChar w:fldCharType="begin"/>
      </w:r>
      <w:r w:rsidRPr="0093420E">
        <w:rPr>
          <w:rFonts w:eastAsiaTheme="minorEastAsia"/>
          <w:lang w:eastAsia="zh-CN"/>
        </w:rPr>
        <w:instrText xml:space="preserve"> </w:instrText>
      </w:r>
      <w:r w:rsidRPr="0093420E">
        <w:rPr>
          <w:rFonts w:eastAsiaTheme="minorEastAsia" w:hint="eastAsia"/>
          <w:lang w:eastAsia="zh-CN"/>
        </w:rPr>
        <w:instrText>REF _Ref449638020 \r \h</w:instrText>
      </w:r>
      <w:r w:rsidRPr="0093420E">
        <w:rPr>
          <w:rFonts w:eastAsiaTheme="minorEastAsia"/>
          <w:lang w:eastAsia="zh-CN"/>
        </w:rPr>
        <w:instrText xml:space="preserve"> </w:instrText>
      </w:r>
      <w:r w:rsidR="00540FF6" w:rsidRP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Pr>
          <w:rFonts w:eastAsiaTheme="minorEastAsia"/>
          <w:lang w:eastAsia="zh-CN"/>
        </w:rPr>
        <w:t>8.2.6.1</w:t>
      </w:r>
      <w:r w:rsidRPr="0093420E">
        <w:rPr>
          <w:rFonts w:eastAsiaTheme="minorEastAsia"/>
          <w:lang w:eastAsia="zh-CN"/>
        </w:rPr>
        <w:fldChar w:fldCharType="end"/>
      </w:r>
    </w:p>
    <w:p w14:paraId="660ACE95" w14:textId="77777777" w:rsidR="009731FE" w:rsidRPr="0093420E" w:rsidRDefault="009731FE" w:rsidP="009731FE">
      <w:pPr>
        <w:pStyle w:val="Heading4"/>
        <w:spacing w:after="240"/>
      </w:pPr>
      <w:bookmarkStart w:id="39" w:name="_Ref449637992"/>
      <w:r w:rsidRPr="0093420E">
        <w:t>Flow maintenance</w:t>
      </w:r>
      <w:bookmarkEnd w:id="39"/>
    </w:p>
    <w:p w14:paraId="00D01B08" w14:textId="67B4006C" w:rsidR="00D110F0" w:rsidRPr="0093420E" w:rsidRDefault="00D110F0" w:rsidP="00D110F0">
      <w:pPr>
        <w:spacing w:after="240"/>
      </w:pPr>
      <w:r w:rsidRPr="0093420E">
        <w:t xml:space="preserve">Same as </w:t>
      </w:r>
      <w:r w:rsidRPr="0093420E">
        <w:fldChar w:fldCharType="begin"/>
      </w:r>
      <w:r w:rsidRPr="0093420E">
        <w:instrText xml:space="preserve"> REF _Ref449638028 \r \h </w:instrText>
      </w:r>
      <w:r w:rsidR="00540FF6" w:rsidRPr="0093420E">
        <w:instrText xml:space="preserve"> \* MERGEFORMAT </w:instrText>
      </w:r>
      <w:r w:rsidRPr="0093420E">
        <w:fldChar w:fldCharType="separate"/>
      </w:r>
      <w:r w:rsidR="002E4070">
        <w:t>8.2.6.2</w:t>
      </w:r>
      <w:r w:rsidRPr="0093420E">
        <w:fldChar w:fldCharType="end"/>
      </w:r>
      <w:r w:rsidRPr="0093420E">
        <w:t>.</w:t>
      </w:r>
    </w:p>
    <w:p w14:paraId="44B7D6DB" w14:textId="77777777" w:rsidR="009731FE" w:rsidRPr="0093420E" w:rsidRDefault="009731FE" w:rsidP="009731FE">
      <w:pPr>
        <w:pStyle w:val="Heading4"/>
        <w:spacing w:after="240"/>
        <w:rPr>
          <w:lang w:eastAsia="zh-CN"/>
        </w:rPr>
      </w:pPr>
      <w:r w:rsidRPr="0093420E">
        <w:rPr>
          <w:rFonts w:hint="eastAsia"/>
          <w:lang w:eastAsia="zh-CN"/>
        </w:rPr>
        <w:t>Flow termination</w:t>
      </w:r>
    </w:p>
    <w:p w14:paraId="553D6DE6" w14:textId="7F811475" w:rsidR="00D110F0" w:rsidRPr="0093420E" w:rsidRDefault="00D110F0" w:rsidP="00D110F0">
      <w:pPr>
        <w:spacing w:after="240"/>
        <w:rPr>
          <w:rFonts w:eastAsiaTheme="minorEastAsia"/>
          <w:lang w:eastAsia="zh-CN"/>
        </w:rPr>
      </w:pPr>
      <w:r w:rsidRPr="0093420E">
        <w:rPr>
          <w:rFonts w:eastAsiaTheme="minorEastAsia" w:hint="eastAsia"/>
          <w:lang w:eastAsia="zh-CN"/>
        </w:rPr>
        <w:t xml:space="preserve">Same as </w:t>
      </w:r>
      <w:r w:rsidRPr="0093420E">
        <w:rPr>
          <w:rFonts w:eastAsiaTheme="minorEastAsia"/>
          <w:lang w:eastAsia="zh-CN"/>
        </w:rPr>
        <w:fldChar w:fldCharType="begin"/>
      </w:r>
      <w:r w:rsidRPr="0093420E">
        <w:rPr>
          <w:rFonts w:eastAsiaTheme="minorEastAsia"/>
          <w:lang w:eastAsia="zh-CN"/>
        </w:rPr>
        <w:instrText xml:space="preserve"> </w:instrText>
      </w:r>
      <w:r w:rsidRPr="0093420E">
        <w:rPr>
          <w:rFonts w:eastAsiaTheme="minorEastAsia" w:hint="eastAsia"/>
          <w:lang w:eastAsia="zh-CN"/>
        </w:rPr>
        <w:instrText>REF _Ref449638035 \r \h</w:instrText>
      </w:r>
      <w:r w:rsidRPr="0093420E">
        <w:rPr>
          <w:rFonts w:eastAsiaTheme="minorEastAsia"/>
          <w:lang w:eastAsia="zh-CN"/>
        </w:rPr>
        <w:instrText xml:space="preserve"> </w:instrText>
      </w:r>
      <w:r w:rsidR="00540FF6" w:rsidRP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Pr>
          <w:rFonts w:eastAsiaTheme="minorEastAsia"/>
          <w:lang w:eastAsia="zh-CN"/>
        </w:rPr>
        <w:t>8.2.6.3</w:t>
      </w:r>
      <w:r w:rsidRPr="0093420E">
        <w:rPr>
          <w:rFonts w:eastAsiaTheme="minorEastAsia"/>
          <w:lang w:eastAsia="zh-CN"/>
        </w:rPr>
        <w:fldChar w:fldCharType="end"/>
      </w:r>
      <w:r w:rsidRPr="0093420E">
        <w:rPr>
          <w:rFonts w:eastAsiaTheme="minorEastAsia"/>
          <w:lang w:eastAsia="zh-CN"/>
        </w:rPr>
        <w:t>.</w:t>
      </w:r>
    </w:p>
    <w:p w14:paraId="456463C6" w14:textId="58CB0D9D" w:rsidR="00CD5C9A" w:rsidRPr="0093420E" w:rsidRDefault="00CD5C9A" w:rsidP="00CD5C9A">
      <w:pPr>
        <w:pStyle w:val="Heading3"/>
        <w:spacing w:after="240"/>
        <w:rPr>
          <w:lang w:eastAsia="zh-CN"/>
        </w:rPr>
      </w:pPr>
      <w:r w:rsidRPr="0093420E">
        <w:rPr>
          <w:rFonts w:hint="eastAsia"/>
          <w:lang w:eastAsia="zh-CN"/>
        </w:rPr>
        <w:t>Acknowledgement and retransmission</w:t>
      </w:r>
    </w:p>
    <w:p w14:paraId="441977FB" w14:textId="15FADBEB" w:rsidR="00CD5C9A" w:rsidRPr="0093420E" w:rsidRDefault="00D110F0" w:rsidP="00CD5C9A">
      <w:pPr>
        <w:spacing w:after="240"/>
        <w:rPr>
          <w:rFonts w:eastAsiaTheme="minorEastAsia"/>
          <w:lang w:eastAsia="zh-CN"/>
        </w:rPr>
      </w:pPr>
      <w:r w:rsidRPr="0093420E">
        <w:rPr>
          <w:rFonts w:eastAsiaTheme="minorEastAsia" w:hint="eastAsia"/>
          <w:lang w:eastAsia="zh-CN"/>
        </w:rPr>
        <w:t>S</w:t>
      </w:r>
      <w:r w:rsidRPr="0093420E">
        <w:rPr>
          <w:rFonts w:eastAsiaTheme="minorEastAsia"/>
          <w:lang w:eastAsia="zh-CN"/>
        </w:rPr>
        <w:t xml:space="preserve">ame as </w:t>
      </w:r>
      <w:r w:rsidRPr="0093420E">
        <w:rPr>
          <w:rFonts w:eastAsiaTheme="minorEastAsia"/>
          <w:lang w:eastAsia="zh-CN"/>
        </w:rPr>
        <w:fldChar w:fldCharType="begin"/>
      </w:r>
      <w:r w:rsidRPr="0093420E">
        <w:rPr>
          <w:rFonts w:eastAsiaTheme="minorEastAsia"/>
          <w:lang w:eastAsia="zh-CN"/>
        </w:rPr>
        <w:instrText xml:space="preserve"> REF _Ref449512983 \r \h </w:instrText>
      </w:r>
      <w:r w:rsidR="00540FF6" w:rsidRP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Pr>
          <w:rFonts w:eastAsiaTheme="minorEastAsia"/>
          <w:lang w:eastAsia="zh-CN"/>
        </w:rPr>
        <w:t>8.2.7</w:t>
      </w:r>
      <w:r w:rsidRPr="0093420E">
        <w:rPr>
          <w:rFonts w:eastAsiaTheme="minorEastAsia"/>
          <w:lang w:eastAsia="zh-CN"/>
        </w:rPr>
        <w:fldChar w:fldCharType="end"/>
      </w:r>
      <w:r w:rsidRPr="0093420E">
        <w:rPr>
          <w:rFonts w:eastAsiaTheme="minorEastAsia"/>
          <w:lang w:eastAsia="zh-CN"/>
        </w:rPr>
        <w:t>.</w:t>
      </w:r>
    </w:p>
    <w:p w14:paraId="75F99AB0" w14:textId="28ED320B" w:rsidR="006E6171" w:rsidRPr="0093420E" w:rsidRDefault="006E6171" w:rsidP="006E6171">
      <w:pPr>
        <w:pStyle w:val="Heading3"/>
        <w:spacing w:after="240"/>
      </w:pPr>
      <w:r w:rsidRPr="0093420E">
        <w:rPr>
          <w:rFonts w:hint="eastAsia"/>
          <w:lang w:eastAsia="zh-CN"/>
        </w:rPr>
        <w:lastRenderedPageBreak/>
        <w:t>CSI</w:t>
      </w:r>
      <w:r w:rsidRPr="0093420E">
        <w:rPr>
          <w:lang w:eastAsia="zh-CN"/>
        </w:rPr>
        <w:t xml:space="preserve"> feed</w:t>
      </w:r>
      <w:r w:rsidR="00D110F0" w:rsidRPr="0093420E">
        <w:rPr>
          <w:lang w:eastAsia="zh-CN"/>
        </w:rPr>
        <w:t>back and link adaptation</w:t>
      </w:r>
    </w:p>
    <w:p w14:paraId="6E62735A" w14:textId="77777777" w:rsidR="006E6171" w:rsidRPr="0093420E" w:rsidRDefault="006E6171" w:rsidP="006E6171">
      <w:pPr>
        <w:pStyle w:val="Heading4"/>
        <w:spacing w:after="240"/>
        <w:rPr>
          <w:lang w:eastAsia="zh-CN"/>
        </w:rPr>
      </w:pPr>
      <w:r w:rsidRPr="0093420E">
        <w:rPr>
          <w:rFonts w:hint="eastAsia"/>
          <w:lang w:eastAsia="zh-CN"/>
        </w:rPr>
        <w:t>CSI feedback with MCS suggestion</w:t>
      </w:r>
    </w:p>
    <w:p w14:paraId="27237672" w14:textId="53D39352" w:rsidR="006E6171" w:rsidRPr="0093420E" w:rsidRDefault="00D110F0" w:rsidP="006E6171">
      <w:pPr>
        <w:spacing w:after="240"/>
        <w:rPr>
          <w:rFonts w:eastAsiaTheme="minorEastAsia"/>
          <w:lang w:eastAsia="zh-CN"/>
        </w:rPr>
      </w:pPr>
      <w:r w:rsidRPr="0093420E">
        <w:rPr>
          <w:rFonts w:eastAsiaTheme="minorEastAsia" w:hint="eastAsia"/>
          <w:lang w:eastAsia="zh-CN"/>
        </w:rPr>
        <w:t>S</w:t>
      </w:r>
      <w:r w:rsidRPr="0093420E">
        <w:rPr>
          <w:rFonts w:eastAsiaTheme="minorEastAsia"/>
          <w:lang w:eastAsia="zh-CN"/>
        </w:rPr>
        <w:t xml:space="preserve">ame as </w:t>
      </w:r>
      <w:r w:rsidRPr="0093420E">
        <w:rPr>
          <w:rFonts w:eastAsiaTheme="minorEastAsia"/>
          <w:lang w:eastAsia="zh-CN"/>
        </w:rPr>
        <w:fldChar w:fldCharType="begin"/>
      </w:r>
      <w:r w:rsidRPr="0093420E">
        <w:rPr>
          <w:rFonts w:eastAsiaTheme="minorEastAsia"/>
          <w:lang w:eastAsia="zh-CN"/>
        </w:rPr>
        <w:instrText xml:space="preserve"> REF _Ref449638093 \r \h </w:instrText>
      </w:r>
      <w:r w:rsidR="00540FF6" w:rsidRP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Pr>
          <w:rFonts w:eastAsiaTheme="minorEastAsia"/>
          <w:lang w:eastAsia="zh-CN"/>
        </w:rPr>
        <w:t>8.2.8.1</w:t>
      </w:r>
      <w:r w:rsidRPr="0093420E">
        <w:rPr>
          <w:rFonts w:eastAsiaTheme="minorEastAsia"/>
          <w:lang w:eastAsia="zh-CN"/>
        </w:rPr>
        <w:fldChar w:fldCharType="end"/>
      </w:r>
      <w:r w:rsidRPr="0093420E">
        <w:rPr>
          <w:rFonts w:eastAsiaTheme="minorEastAsia"/>
          <w:lang w:eastAsia="zh-CN"/>
        </w:rPr>
        <w:t>.</w:t>
      </w:r>
    </w:p>
    <w:p w14:paraId="1683A9E4" w14:textId="77777777" w:rsidR="006E6171" w:rsidRPr="0093420E" w:rsidRDefault="006E6171" w:rsidP="006E6171">
      <w:pPr>
        <w:pStyle w:val="Heading4"/>
        <w:spacing w:after="240"/>
      </w:pPr>
      <w:r w:rsidRPr="0093420E">
        <w:t>CSI feedback for bit-loading</w:t>
      </w:r>
    </w:p>
    <w:p w14:paraId="54194553" w14:textId="77777777" w:rsidR="006E6171" w:rsidRPr="0093420E" w:rsidRDefault="006E6171" w:rsidP="006E6171">
      <w:pPr>
        <w:spacing w:after="240"/>
        <w:rPr>
          <w:lang w:eastAsia="zh-CN"/>
        </w:rPr>
      </w:pPr>
      <w:r w:rsidRPr="0093420E">
        <w:rPr>
          <w:rFonts w:hint="eastAsia"/>
          <w:lang w:eastAsia="zh-CN"/>
        </w:rPr>
        <w:t>TBD</w:t>
      </w:r>
    </w:p>
    <w:p w14:paraId="68857584" w14:textId="77777777" w:rsidR="006E6171" w:rsidRPr="0093420E" w:rsidRDefault="006E6171" w:rsidP="006E6171">
      <w:pPr>
        <w:pStyle w:val="Heading4"/>
        <w:spacing w:after="240"/>
        <w:rPr>
          <w:lang w:eastAsia="zh-CN"/>
        </w:rPr>
      </w:pPr>
      <w:r w:rsidRPr="0093420E">
        <w:t>CSI feedback for MIMO operation</w:t>
      </w:r>
    </w:p>
    <w:p w14:paraId="62FA262A" w14:textId="77777777" w:rsidR="006E6171" w:rsidRPr="0093420E" w:rsidRDefault="006E6171" w:rsidP="006E6171">
      <w:pPr>
        <w:spacing w:after="240"/>
        <w:rPr>
          <w:lang w:eastAsia="zh-CN"/>
        </w:rPr>
      </w:pPr>
      <w:r w:rsidRPr="0093420E">
        <w:rPr>
          <w:rFonts w:hint="eastAsia"/>
          <w:lang w:eastAsia="zh-CN"/>
        </w:rPr>
        <w:t>TBD</w:t>
      </w:r>
    </w:p>
    <w:p w14:paraId="6A80B3C7" w14:textId="77777777" w:rsidR="006F4535" w:rsidRPr="0093420E" w:rsidRDefault="006F4535" w:rsidP="006F4535">
      <w:pPr>
        <w:pStyle w:val="Heading3"/>
        <w:spacing w:after="240"/>
      </w:pPr>
      <w:bookmarkStart w:id="40" w:name="_Toc447101799"/>
      <w:bookmarkStart w:id="41" w:name="_Ref449535271"/>
      <w:r w:rsidRPr="0093420E">
        <w:t>Interference coordination</w:t>
      </w:r>
      <w:bookmarkEnd w:id="40"/>
      <w:bookmarkEnd w:id="41"/>
    </w:p>
    <w:p w14:paraId="52D95C13" w14:textId="77777777" w:rsidR="008C000A" w:rsidRPr="0093420E" w:rsidRDefault="008C000A" w:rsidP="00191BF4">
      <w:pPr>
        <w:pStyle w:val="Heading4"/>
        <w:spacing w:after="240"/>
      </w:pPr>
      <w:r w:rsidRPr="0093420E">
        <w:t>General description</w:t>
      </w:r>
    </w:p>
    <w:p w14:paraId="77AE2615" w14:textId="29855AF4" w:rsidR="008C000A" w:rsidRPr="0093420E" w:rsidRDefault="008C000A" w:rsidP="002714EC">
      <w:pPr>
        <w:spacing w:after="240"/>
      </w:pPr>
      <w:r w:rsidRPr="0093420E">
        <w:rPr>
          <w:rFonts w:hint="eastAsia"/>
        </w:rPr>
        <w:t xml:space="preserve">The VPANs managed by </w:t>
      </w:r>
      <w:r w:rsidRPr="0093420E">
        <w:t xml:space="preserve">the same global controller (GC) forms a VPAN cluster. In this clause, only intra-cluster interference coordination are specified. </w:t>
      </w:r>
    </w:p>
    <w:p w14:paraId="6EF7E405" w14:textId="748CBFCC" w:rsidR="008C000A" w:rsidRPr="0093420E" w:rsidRDefault="008C000A" w:rsidP="002714EC">
      <w:pPr>
        <w:spacing w:after="240"/>
      </w:pPr>
      <w:r w:rsidRPr="0093420E">
        <w:t>At the beginning of the VPAN establishment, the boundary of the superframe of all the VPANs in the same cluster should be aligned, and different VPA</w:t>
      </w:r>
      <w:r w:rsidR="002714EC" w:rsidRPr="0093420E">
        <w:t>Ns may use the same beacon slot for beacon frame transmission</w:t>
      </w:r>
      <w:r w:rsidRPr="0093420E">
        <w:t>.</w:t>
      </w:r>
    </w:p>
    <w:p w14:paraId="36F37F57" w14:textId="77777777" w:rsidR="008C000A" w:rsidRPr="0093420E" w:rsidRDefault="008C000A" w:rsidP="002714EC">
      <w:pPr>
        <w:spacing w:after="240"/>
      </w:pPr>
      <w:r w:rsidRPr="0093420E">
        <w:t>A device and the coordinator should be capable of detecting the presence of other neighboring VPANs that have the overlapped coverage with the VPAN it associated with. The coordinator is responsible for collecting the interference information from all devices associated with it and report to the global controller. The coordinator should be capable of receive the resource coordination information from the global controller, which will be used for scheduling the allocations in the superframe.</w:t>
      </w:r>
    </w:p>
    <w:p w14:paraId="3668F942" w14:textId="1FCCB294" w:rsidR="008C000A" w:rsidRPr="0093420E" w:rsidRDefault="008C000A" w:rsidP="002714EC">
      <w:pPr>
        <w:spacing w:after="240"/>
      </w:pPr>
      <w:r w:rsidRPr="0093420E">
        <w:t>The interference coordination is executed based on the coordination period. The interference information that is reported in current coordination period should be used for the resource coordination during next coordination period. The duration of a coordination period T</w:t>
      </w:r>
      <w:r w:rsidRPr="0093420E">
        <w:rPr>
          <w:vertAlign w:val="subscript"/>
        </w:rPr>
        <w:t>coordination</w:t>
      </w:r>
      <w:r w:rsidRPr="0093420E">
        <w:t xml:space="preserve"> shall equal to the length of </w:t>
      </w:r>
      <w:r w:rsidR="00E4537E" w:rsidRPr="0093420E">
        <w:t>[</w:t>
      </w:r>
      <w:r w:rsidRPr="0093420E">
        <w:t>TBD</w:t>
      </w:r>
      <w:r w:rsidR="00E4537E" w:rsidRPr="0093420E">
        <w:t>]</w:t>
      </w:r>
      <w:r w:rsidRPr="0093420E">
        <w:t xml:space="preserve"> superframe.</w:t>
      </w:r>
    </w:p>
    <w:p w14:paraId="742F2BD8" w14:textId="77777777" w:rsidR="008C000A" w:rsidRPr="0093420E" w:rsidRDefault="008C000A" w:rsidP="002714EC">
      <w:pPr>
        <w:spacing w:after="240"/>
      </w:pPr>
      <w:r w:rsidRPr="0093420E">
        <w:rPr>
          <w:rFonts w:hint="eastAsia"/>
        </w:rPr>
        <w:t>The interference coordination</w:t>
      </w:r>
      <w:r w:rsidRPr="0093420E">
        <w:t xml:space="preserve"> procedure</w:t>
      </w:r>
      <w:r w:rsidRPr="0093420E">
        <w:rPr>
          <w:rFonts w:hint="eastAsia"/>
        </w:rPr>
        <w:t xml:space="preserve"> includes the following</w:t>
      </w:r>
      <w:r w:rsidRPr="0093420E">
        <w:t xml:space="preserve"> mechanisms.</w:t>
      </w:r>
    </w:p>
    <w:p w14:paraId="50B1F9A0" w14:textId="77777777" w:rsidR="008C000A" w:rsidRPr="0093420E" w:rsidRDefault="008C000A" w:rsidP="002714EC">
      <w:pPr>
        <w:pStyle w:val="ListParagraph"/>
        <w:numPr>
          <w:ilvl w:val="0"/>
          <w:numId w:val="42"/>
        </w:numPr>
        <w:spacing w:after="240"/>
        <w:ind w:firstLineChars="0"/>
      </w:pPr>
      <w:r w:rsidRPr="0093420E">
        <w:t>Interference measurement and report</w:t>
      </w:r>
    </w:p>
    <w:p w14:paraId="56C24837" w14:textId="54E924E1" w:rsidR="008C000A" w:rsidRPr="0093420E" w:rsidRDefault="008C000A" w:rsidP="002714EC">
      <w:pPr>
        <w:pStyle w:val="ListParagraph"/>
        <w:numPr>
          <w:ilvl w:val="0"/>
          <w:numId w:val="42"/>
        </w:numPr>
        <w:spacing w:after="240"/>
        <w:ind w:firstLineChars="0"/>
      </w:pPr>
      <w:r w:rsidRPr="0093420E">
        <w:t xml:space="preserve">Resource </w:t>
      </w:r>
      <w:r w:rsidR="00E4537E" w:rsidRPr="0093420E">
        <w:t>c</w:t>
      </w:r>
      <w:r w:rsidRPr="0093420E">
        <w:t>oordination</w:t>
      </w:r>
    </w:p>
    <w:p w14:paraId="76593EB1" w14:textId="77777777" w:rsidR="008C000A" w:rsidRPr="0093420E" w:rsidRDefault="008C000A" w:rsidP="002714EC">
      <w:pPr>
        <w:pStyle w:val="ListParagraph"/>
        <w:numPr>
          <w:ilvl w:val="0"/>
          <w:numId w:val="42"/>
        </w:numPr>
        <w:spacing w:after="240"/>
        <w:ind w:firstLineChars="0"/>
      </w:pPr>
      <w:r w:rsidRPr="0093420E">
        <w:rPr>
          <w:rFonts w:hint="eastAsia"/>
        </w:rPr>
        <w:t>Inte</w:t>
      </w:r>
      <w:r w:rsidRPr="0093420E">
        <w:t>rference parameters/resource coordination update</w:t>
      </w:r>
    </w:p>
    <w:p w14:paraId="58C70EE6" w14:textId="5751BA9B" w:rsidR="008C000A" w:rsidRPr="0093420E" w:rsidRDefault="008C000A" w:rsidP="00191BF4">
      <w:pPr>
        <w:pStyle w:val="Heading4"/>
        <w:spacing w:after="240"/>
      </w:pPr>
      <w:r w:rsidRPr="0093420E">
        <w:t>Interference measurement and report</w:t>
      </w:r>
    </w:p>
    <w:p w14:paraId="2067B788" w14:textId="76C79F88" w:rsidR="008C000A" w:rsidRPr="0093420E" w:rsidRDefault="008C000A" w:rsidP="002714EC">
      <w:pPr>
        <w:spacing w:after="240"/>
      </w:pPr>
      <w:r w:rsidRPr="0093420E">
        <w:rPr>
          <w:rFonts w:hint="eastAsia"/>
        </w:rPr>
        <w:t xml:space="preserve">The </w:t>
      </w:r>
      <w:r w:rsidRPr="0093420E">
        <w:t>interference measurement and report shall follow the Neighboring VPANs status monitoring procedure</w:t>
      </w:r>
      <w:r w:rsidR="00E4537E" w:rsidRPr="0093420E">
        <w:t xml:space="preserve"> specified in </w:t>
      </w:r>
      <w:r w:rsidR="00E4537E" w:rsidRPr="0093420E">
        <w:fldChar w:fldCharType="begin"/>
      </w:r>
      <w:r w:rsidR="00E4537E" w:rsidRPr="0093420E">
        <w:instrText xml:space="preserve"> REF _Ref449512724 \r \h </w:instrText>
      </w:r>
      <w:r w:rsidR="00540FF6" w:rsidRPr="0093420E">
        <w:instrText xml:space="preserve"> \* MERGEFORMAT </w:instrText>
      </w:r>
      <w:r w:rsidR="00E4537E" w:rsidRPr="0093420E">
        <w:fldChar w:fldCharType="separate"/>
      </w:r>
      <w:r w:rsidR="002E4070">
        <w:t>0</w:t>
      </w:r>
      <w:r w:rsidR="00E4537E" w:rsidRPr="0093420E">
        <w:fldChar w:fldCharType="end"/>
      </w:r>
      <w:r w:rsidRPr="0093420E">
        <w:t>.</w:t>
      </w:r>
    </w:p>
    <w:p w14:paraId="45F8B280" w14:textId="5A3259CF" w:rsidR="008C000A" w:rsidRPr="0093420E" w:rsidRDefault="008C000A" w:rsidP="002714EC">
      <w:pPr>
        <w:spacing w:after="240"/>
      </w:pPr>
      <w:r w:rsidRPr="0093420E">
        <w:lastRenderedPageBreak/>
        <w:t xml:space="preserve">The coordinator shall report the interference information to the global controller every </w:t>
      </w:r>
      <w:r w:rsidR="00E4537E" w:rsidRPr="0093420E">
        <w:t>[</w:t>
      </w:r>
      <w:r w:rsidRPr="0093420E">
        <w:t>TBD</w:t>
      </w:r>
      <w:r w:rsidR="00E4537E" w:rsidRPr="0093420E">
        <w:t>]</w:t>
      </w:r>
      <w:r w:rsidRPr="0093420E">
        <w:t xml:space="preserve"> superframes (i.e., a coordination period). The value of the coordination period can be determined by the global controller.</w:t>
      </w:r>
    </w:p>
    <w:p w14:paraId="70E4A706" w14:textId="6E18D6FC" w:rsidR="008C000A" w:rsidRPr="0093420E" w:rsidRDefault="008C000A" w:rsidP="00191BF4">
      <w:pPr>
        <w:pStyle w:val="Heading4"/>
        <w:spacing w:after="240"/>
      </w:pPr>
      <w:r w:rsidRPr="0093420E">
        <w:t>Resource Coordination</w:t>
      </w:r>
    </w:p>
    <w:p w14:paraId="0EE878CF" w14:textId="63401014" w:rsidR="008C000A" w:rsidRPr="0093420E" w:rsidRDefault="008C000A" w:rsidP="002714EC">
      <w:pPr>
        <w:spacing w:after="240"/>
      </w:pPr>
      <w:r w:rsidRPr="0093420E">
        <w:rPr>
          <w:rFonts w:hint="eastAsia"/>
        </w:rPr>
        <w:t>The resource coordination shall be executed for</w:t>
      </w:r>
      <w:r w:rsidRPr="0093420E">
        <w:t xml:space="preserve"> both</w:t>
      </w:r>
      <w:r w:rsidRPr="0093420E">
        <w:rPr>
          <w:rFonts w:hint="eastAsia"/>
        </w:rPr>
        <w:t xml:space="preserve"> BP and non-BP (</w:t>
      </w:r>
      <w:r w:rsidRPr="0093420E">
        <w:t>i.e, CAP and CFP</w:t>
      </w:r>
      <w:r w:rsidRPr="0093420E">
        <w:rPr>
          <w:rFonts w:hint="eastAsia"/>
        </w:rPr>
        <w:t>)</w:t>
      </w:r>
      <w:r w:rsidRPr="0093420E">
        <w:t xml:space="preserve"> by the global controller according to the interference information received from the coordinators</w:t>
      </w:r>
      <w:r w:rsidRPr="0093420E">
        <w:rPr>
          <w:rFonts w:hint="eastAsia"/>
        </w:rPr>
        <w:t>.</w:t>
      </w:r>
      <w:r w:rsidRPr="0093420E">
        <w:t xml:space="preserve"> For the BP, the global controller shall coordinate the transmissions of beacons in a TDM manner and allocate different beacon slots for the VPANs that interfere with each other. The structure of the beacon perio</w:t>
      </w:r>
      <w:r w:rsidR="0067702D" w:rsidRPr="0093420E">
        <w:t xml:space="preserve">d of a VPAN refers to section </w:t>
      </w:r>
      <w:r w:rsidR="0067702D" w:rsidRPr="0093420E">
        <w:fldChar w:fldCharType="begin"/>
      </w:r>
      <w:r w:rsidR="0067702D" w:rsidRPr="0093420E">
        <w:instrText xml:space="preserve"> REF _Ref449683907 \r \h </w:instrText>
      </w:r>
      <w:r w:rsidR="00540FF6" w:rsidRPr="0093420E">
        <w:instrText xml:space="preserve"> \* MERGEFORMAT </w:instrText>
      </w:r>
      <w:r w:rsidR="0067702D" w:rsidRPr="0093420E">
        <w:fldChar w:fldCharType="separate"/>
      </w:r>
      <w:r w:rsidR="002E4070">
        <w:t>7</w:t>
      </w:r>
      <w:r w:rsidR="0067702D" w:rsidRPr="0093420E">
        <w:fldChar w:fldCharType="end"/>
      </w:r>
      <w:r w:rsidRPr="0093420E">
        <w:t>. For the non-BP part, the global controller may coordinate the resources in TDM/WDM/FDM manners, which is vendor discretionary. Other rules and criteria for resource coordination is out of the scope of this standard.</w:t>
      </w:r>
    </w:p>
    <w:p w14:paraId="076F58C5" w14:textId="473E66DB" w:rsidR="008C000A" w:rsidRPr="0093420E" w:rsidRDefault="008C000A" w:rsidP="002714EC">
      <w:pPr>
        <w:spacing w:after="240"/>
      </w:pPr>
      <w:r w:rsidRPr="0093420E">
        <w:t>The global controller allocates resources for the VPANs that it manages and notify the coordinators about the allocations. The coordinator that does not receive the allocations information from the global controller can makes the scheduling by itself; the coordinator that receive the allocations information from the network controller shall take the allocatio</w:t>
      </w:r>
      <w:r w:rsidR="006C7ED3" w:rsidRPr="0093420E">
        <w:t>n information into account for</w:t>
      </w:r>
      <w:r w:rsidRPr="0093420E">
        <w:t xml:space="preserve"> scheduling. </w:t>
      </w:r>
    </w:p>
    <w:p w14:paraId="55AD408D" w14:textId="1F9B981D" w:rsidR="008C000A" w:rsidRPr="0093420E" w:rsidRDefault="008C000A" w:rsidP="00191BF4">
      <w:pPr>
        <w:pStyle w:val="Heading4"/>
        <w:spacing w:after="240"/>
      </w:pPr>
      <w:r w:rsidRPr="0093420E">
        <w:t>Interference coordination update</w:t>
      </w:r>
    </w:p>
    <w:p w14:paraId="729249E5" w14:textId="34B431F4" w:rsidR="008C000A" w:rsidRPr="0093420E" w:rsidRDefault="008C000A" w:rsidP="002714EC">
      <w:pPr>
        <w:spacing w:after="240"/>
      </w:pPr>
      <w:r w:rsidRPr="0093420E">
        <w:rPr>
          <w:rFonts w:hint="eastAsia"/>
        </w:rPr>
        <w:t xml:space="preserve">Both the device and the coordinator shall </w:t>
      </w:r>
      <w:r w:rsidRPr="0093420E">
        <w:t xml:space="preserve">be capable of </w:t>
      </w:r>
      <w:r w:rsidRPr="0093420E">
        <w:rPr>
          <w:rFonts w:hint="eastAsia"/>
        </w:rPr>
        <w:t>updat</w:t>
      </w:r>
      <w:r w:rsidRPr="0093420E">
        <w:t>ing</w:t>
      </w:r>
      <w:r w:rsidRPr="0093420E">
        <w:rPr>
          <w:rFonts w:hint="eastAsia"/>
        </w:rPr>
        <w:t xml:space="preserve"> the interference information.</w:t>
      </w:r>
      <w:r w:rsidRPr="0093420E">
        <w:t xml:space="preserve"> The coordinator shall update the global </w:t>
      </w:r>
      <w:r w:rsidRPr="0093420E">
        <w:rPr>
          <w:szCs w:val="21"/>
        </w:rPr>
        <w:t>record of neighboring VPANs according to the reports from the associated devices and its detection o</w:t>
      </w:r>
      <w:r w:rsidR="006C7ED3" w:rsidRPr="0093420E">
        <w:rPr>
          <w:szCs w:val="21"/>
        </w:rPr>
        <w:t xml:space="preserve">f neighboring VPANs (see </w:t>
      </w:r>
      <w:r w:rsidR="006C7ED3" w:rsidRPr="0093420E">
        <w:rPr>
          <w:szCs w:val="21"/>
        </w:rPr>
        <w:fldChar w:fldCharType="begin"/>
      </w:r>
      <w:r w:rsidR="006C7ED3" w:rsidRPr="0093420E">
        <w:rPr>
          <w:szCs w:val="21"/>
        </w:rPr>
        <w:instrText xml:space="preserve"> REF _Ref449512724 \r \h </w:instrText>
      </w:r>
      <w:r w:rsidR="0093420E">
        <w:rPr>
          <w:szCs w:val="21"/>
        </w:rPr>
        <w:instrText xml:space="preserve"> \* MERGEFORMAT </w:instrText>
      </w:r>
      <w:r w:rsidR="006C7ED3" w:rsidRPr="0093420E">
        <w:rPr>
          <w:szCs w:val="21"/>
        </w:rPr>
      </w:r>
      <w:r w:rsidR="006C7ED3" w:rsidRPr="0093420E">
        <w:rPr>
          <w:szCs w:val="21"/>
        </w:rPr>
        <w:fldChar w:fldCharType="separate"/>
      </w:r>
      <w:r w:rsidR="002E4070">
        <w:rPr>
          <w:szCs w:val="21"/>
        </w:rPr>
        <w:t>0</w:t>
      </w:r>
      <w:r w:rsidR="006C7ED3" w:rsidRPr="0093420E">
        <w:rPr>
          <w:szCs w:val="21"/>
        </w:rPr>
        <w:fldChar w:fldCharType="end"/>
      </w:r>
      <w:r w:rsidRPr="0093420E">
        <w:rPr>
          <w:szCs w:val="21"/>
        </w:rPr>
        <w:t xml:space="preserve">). The coordinator shall report the updated interference information to the global controller for the coordination in the next coordination period. The global controller shall then update the resource coordination using the latest interference information. </w:t>
      </w:r>
    </w:p>
    <w:p w14:paraId="734C14C8" w14:textId="79448837" w:rsidR="004C4E0B" w:rsidRPr="0093420E" w:rsidRDefault="004C4E0B" w:rsidP="008C000A">
      <w:pPr>
        <w:pStyle w:val="BodyTextFirstIndent"/>
        <w:spacing w:after="240"/>
        <w:ind w:firstLineChars="0" w:firstLine="0"/>
      </w:pPr>
      <w:r>
        <w:rPr>
          <w:noProof/>
          <w:lang w:eastAsia="zh-CN"/>
        </w:rPr>
        <w:drawing>
          <wp:inline distT="0" distB="0" distL="0" distR="0" wp14:anchorId="552AA61B" wp14:editId="57D4B618">
            <wp:extent cx="5943600" cy="3349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terference_coordination.emf"/>
                    <pic:cNvPicPr/>
                  </pic:nvPicPr>
                  <pic:blipFill>
                    <a:blip r:embed="rId18">
                      <a:extLst>
                        <a:ext uri="{28A0092B-C50C-407E-A947-70E740481C1C}">
                          <a14:useLocalDpi xmlns:a14="http://schemas.microsoft.com/office/drawing/2010/main" val="0"/>
                        </a:ext>
                      </a:extLst>
                    </a:blip>
                    <a:stretch>
                      <a:fillRect/>
                    </a:stretch>
                  </pic:blipFill>
                  <pic:spPr>
                    <a:xfrm>
                      <a:off x="0" y="0"/>
                      <a:ext cx="5943600" cy="3349625"/>
                    </a:xfrm>
                    <a:prstGeom prst="rect">
                      <a:avLst/>
                    </a:prstGeom>
                  </pic:spPr>
                </pic:pic>
              </a:graphicData>
            </a:graphic>
          </wp:inline>
        </w:drawing>
      </w:r>
    </w:p>
    <w:p w14:paraId="4C62EB23" w14:textId="6D75640A" w:rsidR="008C000A" w:rsidRPr="0093420E" w:rsidRDefault="006C7ED3" w:rsidP="006C7ED3">
      <w:pPr>
        <w:pStyle w:val="Caption"/>
        <w:spacing w:after="240"/>
        <w:jc w:val="center"/>
      </w:pPr>
      <w:r w:rsidRPr="0093420E">
        <w:t xml:space="preserve">Figure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5</w:t>
      </w:r>
      <w:r w:rsidR="00F041E2">
        <w:rPr>
          <w:noProof/>
        </w:rPr>
        <w:fldChar w:fldCharType="end"/>
      </w:r>
      <w:r w:rsidR="008C000A" w:rsidRPr="0093420E">
        <w:t xml:space="preserve"> An example of the interference coordination</w:t>
      </w:r>
    </w:p>
    <w:p w14:paraId="1CAA6C88" w14:textId="77777777" w:rsidR="000C650C" w:rsidRPr="0093420E" w:rsidRDefault="000C650C" w:rsidP="00AA201B">
      <w:pPr>
        <w:spacing w:before="100" w:beforeAutospacing="1" w:after="240"/>
        <w:rPr>
          <w:szCs w:val="21"/>
        </w:rPr>
      </w:pPr>
    </w:p>
    <w:p w14:paraId="232DE65A" w14:textId="263222C7" w:rsidR="006F4535" w:rsidRPr="0093420E" w:rsidRDefault="006F4535" w:rsidP="006F4535">
      <w:pPr>
        <w:pStyle w:val="Heading3"/>
        <w:spacing w:after="240"/>
        <w:rPr>
          <w:lang w:eastAsia="zh-CN"/>
        </w:rPr>
      </w:pPr>
      <w:r w:rsidRPr="0093420E">
        <w:rPr>
          <w:rFonts w:hint="eastAsia"/>
          <w:lang w:eastAsia="zh-CN"/>
        </w:rPr>
        <w:t>Mobility and handover</w:t>
      </w:r>
    </w:p>
    <w:p w14:paraId="514360F4" w14:textId="5AEC0169" w:rsidR="00E7717E" w:rsidRPr="0093420E" w:rsidRDefault="006C7ED3" w:rsidP="00E7717E">
      <w:pPr>
        <w:spacing w:after="240"/>
      </w:pPr>
      <w:r w:rsidRPr="0093420E">
        <w:t xml:space="preserve">Handover is used when a device moves from the coverage of one VPAN to other. </w:t>
      </w:r>
      <w:r w:rsidR="00E7717E" w:rsidRPr="0093420E">
        <w:t>Two</w:t>
      </w:r>
      <w:r w:rsidRPr="0093420E">
        <w:t xml:space="preserve"> types of handover procedures are specified</w:t>
      </w:r>
      <w:r w:rsidR="00E7717E" w:rsidRPr="0093420E">
        <w:t xml:space="preserve">, </w:t>
      </w:r>
    </w:p>
    <w:p w14:paraId="690AA171" w14:textId="7FB84529" w:rsidR="00E7717E" w:rsidRPr="0093420E" w:rsidRDefault="00E7717E" w:rsidP="0053713B">
      <w:pPr>
        <w:pStyle w:val="ListParagraph"/>
        <w:numPr>
          <w:ilvl w:val="0"/>
          <w:numId w:val="22"/>
        </w:numPr>
        <w:spacing w:after="240"/>
        <w:ind w:firstLineChars="0"/>
      </w:pPr>
      <w:r w:rsidRPr="0093420E">
        <w:t>Type</w:t>
      </w:r>
      <w:r w:rsidR="0053713B" w:rsidRPr="0093420E">
        <w:t xml:space="preserve"> </w:t>
      </w:r>
      <w:r w:rsidRPr="0093420E">
        <w:t>1: handover initiated by device</w:t>
      </w:r>
    </w:p>
    <w:p w14:paraId="09E64DF4" w14:textId="5B42380B" w:rsidR="006F4535" w:rsidRPr="0093420E" w:rsidRDefault="00E7717E" w:rsidP="0053713B">
      <w:pPr>
        <w:pStyle w:val="ListParagraph"/>
        <w:numPr>
          <w:ilvl w:val="0"/>
          <w:numId w:val="22"/>
        </w:numPr>
        <w:spacing w:after="240"/>
        <w:ind w:firstLineChars="0"/>
      </w:pPr>
      <w:r w:rsidRPr="0093420E">
        <w:t>Type</w:t>
      </w:r>
      <w:r w:rsidR="0053713B" w:rsidRPr="0093420E">
        <w:t xml:space="preserve"> </w:t>
      </w:r>
      <w:r w:rsidRPr="0093420E">
        <w:t>2</w:t>
      </w:r>
      <w:r w:rsidR="0053713B" w:rsidRPr="0093420E">
        <w:t>:</w:t>
      </w:r>
      <w:r w:rsidRPr="0093420E">
        <w:t xml:space="preserve"> handover initiated by </w:t>
      </w:r>
      <w:r w:rsidR="0053713B" w:rsidRPr="0093420E">
        <w:t xml:space="preserve">global </w:t>
      </w:r>
      <w:r w:rsidRPr="0093420E">
        <w:t>controller</w:t>
      </w:r>
    </w:p>
    <w:p w14:paraId="7A04D37C" w14:textId="5F5D6140" w:rsidR="006F4535" w:rsidRPr="0093420E" w:rsidRDefault="0053713B" w:rsidP="0053713B">
      <w:pPr>
        <w:pStyle w:val="Heading4"/>
        <w:spacing w:after="240"/>
        <w:rPr>
          <w:rFonts w:eastAsiaTheme="minorEastAsia"/>
          <w:lang w:eastAsia="zh-CN"/>
        </w:rPr>
      </w:pPr>
      <w:r w:rsidRPr="0093420E">
        <w:rPr>
          <w:rFonts w:eastAsiaTheme="minorEastAsia" w:hint="eastAsia"/>
          <w:lang w:eastAsia="zh-CN"/>
        </w:rPr>
        <w:t>T</w:t>
      </w:r>
      <w:r w:rsidRPr="0093420E">
        <w:rPr>
          <w:rFonts w:eastAsiaTheme="minorEastAsia"/>
          <w:lang w:eastAsia="zh-CN"/>
        </w:rPr>
        <w:t>ype 1: handover initiated by device</w:t>
      </w:r>
    </w:p>
    <w:p w14:paraId="4DE13CA2" w14:textId="5D64E9A4" w:rsidR="00D25542" w:rsidRPr="0093420E" w:rsidRDefault="00D25542" w:rsidP="00D25542">
      <w:pPr>
        <w:spacing w:after="240"/>
      </w:pPr>
      <w:r w:rsidRPr="0093420E">
        <w:t xml:space="preserve">After association to a VPAN, a device may search the area for available neighboring coordinators and perform received signal strength (RSS) measurement. The measurement is based on beacons or reference signals. </w:t>
      </w:r>
    </w:p>
    <w:p w14:paraId="54DFE306" w14:textId="77777777" w:rsidR="00D25542" w:rsidRPr="0093420E" w:rsidRDefault="00D25542" w:rsidP="00D25542">
      <w:pPr>
        <w:spacing w:after="240"/>
      </w:pPr>
      <w:r w:rsidRPr="0093420E">
        <w:t>A device may perform alpha-filtering on the measurements based on</w:t>
      </w:r>
    </w:p>
    <w:p w14:paraId="46F7B4F3" w14:textId="77777777" w:rsidR="00D25542" w:rsidRPr="0093420E" w:rsidRDefault="00F041E2" w:rsidP="00D25542">
      <w:pPr>
        <w:spacing w:after="240"/>
      </w:pPr>
      <m:oMathPara>
        <m:oMath>
          <m:sSub>
            <m:sSubPr>
              <m:ctrlPr>
                <w:rPr>
                  <w:rFonts w:ascii="Cambria Math" w:hAnsi="Cambria Math"/>
                </w:rPr>
              </m:ctrlPr>
            </m:sSubPr>
            <m:e>
              <m:r>
                <m:rPr>
                  <m:sty m:val="p"/>
                </m:rPr>
                <w:rPr>
                  <w:rFonts w:ascii="Cambria Math"/>
                </w:rPr>
                <m:t>RSS</m:t>
              </m:r>
            </m:e>
            <m:sub>
              <m:r>
                <m:rPr>
                  <m:sty m:val="p"/>
                </m:rPr>
                <w:rPr>
                  <w:rFonts w:ascii="Cambria Math"/>
                </w:rPr>
                <m:t>n</m:t>
              </m:r>
            </m:sub>
          </m:sSub>
          <m:r>
            <m:rPr>
              <m:sty m:val="p"/>
            </m:rPr>
            <w:rPr>
              <w:rFonts w:ascii="Cambria Math"/>
            </w:rPr>
            <m:t>=</m:t>
          </m:r>
          <m:d>
            <m:dPr>
              <m:ctrlPr>
                <w:rPr>
                  <w:rFonts w:ascii="Cambria Math" w:hAnsi="Cambria Math"/>
                </w:rPr>
              </m:ctrlPr>
            </m:dPr>
            <m:e>
              <m:r>
                <m:rPr>
                  <m:sty m:val="p"/>
                </m:rPr>
                <w:rPr>
                  <w:rFonts w:ascii="Cambria Math"/>
                </w:rPr>
                <m:t>1</m:t>
              </m:r>
              <m:r>
                <m:rPr>
                  <m:sty m:val="p"/>
                </m:rPr>
                <w:rPr>
                  <w:rFonts w:ascii="Cambria Math"/>
                </w:rPr>
                <m:t>-α</m:t>
              </m:r>
            </m:e>
          </m:d>
          <m:sSub>
            <m:sSubPr>
              <m:ctrlPr>
                <w:rPr>
                  <w:rFonts w:ascii="Cambria Math" w:hAnsi="Cambria Math"/>
                </w:rPr>
              </m:ctrlPr>
            </m:sSubPr>
            <m:e>
              <m:r>
                <m:rPr>
                  <m:sty m:val="p"/>
                </m:rPr>
                <w:rPr>
                  <w:rFonts w:ascii="Cambria Math"/>
                </w:rPr>
                <m:t>RSS</m:t>
              </m:r>
            </m:e>
            <m:sub>
              <m:r>
                <m:rPr>
                  <m:sty m:val="p"/>
                </m:rPr>
                <w:rPr>
                  <w:rFonts w:ascii="Cambria Math"/>
                </w:rPr>
                <m:t>n</m:t>
              </m:r>
              <m:r>
                <m:rPr>
                  <m:sty m:val="p"/>
                </m:rPr>
                <w:rPr>
                  <w:rFonts w:ascii="Cambria Math"/>
                </w:rPr>
                <m:t>-</m:t>
              </m:r>
              <m:r>
                <m:rPr>
                  <m:sty m:val="p"/>
                </m:rPr>
                <w:rPr>
                  <w:rFonts w:ascii="Cambria Math"/>
                </w:rPr>
                <m:t>1</m:t>
              </m:r>
            </m:sub>
          </m:sSub>
          <m:r>
            <m:rPr>
              <m:sty m:val="p"/>
            </m:rPr>
            <w:rPr>
              <w:rFonts w:ascii="Cambria Math"/>
            </w:rPr>
            <m:t>+</m:t>
          </m:r>
          <m:r>
            <m:rPr>
              <m:sty m:val="p"/>
            </m:rPr>
            <w:rPr>
              <w:rFonts w:ascii="Cambria Math"/>
            </w:rPr>
            <m:t>α</m:t>
          </m:r>
          <m:sSub>
            <m:sSubPr>
              <m:ctrlPr>
                <w:rPr>
                  <w:rFonts w:ascii="Cambria Math" w:hAnsi="Cambria Math"/>
                </w:rPr>
              </m:ctrlPr>
            </m:sSubPr>
            <m:e>
              <m:r>
                <m:rPr>
                  <m:sty m:val="p"/>
                </m:rPr>
                <w:rPr>
                  <w:rFonts w:ascii="Cambria Math"/>
                </w:rPr>
                <m:t>M</m:t>
              </m:r>
            </m:e>
            <m:sub>
              <m:r>
                <m:rPr>
                  <m:sty m:val="p"/>
                </m:rPr>
                <w:rPr>
                  <w:rFonts w:ascii="Cambria Math"/>
                </w:rPr>
                <m:t>n</m:t>
              </m:r>
            </m:sub>
          </m:sSub>
        </m:oMath>
      </m:oMathPara>
    </w:p>
    <w:p w14:paraId="27E5B8E7" w14:textId="77777777" w:rsidR="00D25542" w:rsidRPr="0093420E" w:rsidRDefault="00D25542" w:rsidP="00D25542">
      <w:pPr>
        <w:spacing w:after="240"/>
      </w:pPr>
      <w:r w:rsidRPr="0093420E">
        <w:t xml:space="preserve">Where </w:t>
      </w:r>
      <m:oMath>
        <m:sSub>
          <m:sSubPr>
            <m:ctrlPr>
              <w:rPr>
                <w:rFonts w:ascii="Cambria Math" w:hAnsi="Cambria Math"/>
              </w:rPr>
            </m:ctrlPr>
          </m:sSubPr>
          <m:e>
            <m:r>
              <m:rPr>
                <m:sty m:val="p"/>
              </m:rPr>
              <w:rPr>
                <w:rFonts w:ascii="Cambria Math"/>
              </w:rPr>
              <m:t>M</m:t>
            </m:r>
          </m:e>
          <m:sub>
            <m:r>
              <m:rPr>
                <m:sty m:val="p"/>
              </m:rPr>
              <w:rPr>
                <w:rFonts w:ascii="Cambria Math"/>
              </w:rPr>
              <m:t>n</m:t>
            </m:r>
          </m:sub>
        </m:sSub>
      </m:oMath>
      <w:r w:rsidRPr="0093420E">
        <w:t xml:space="preserve"> is the latest received measurement result from the physical layer; </w:t>
      </w:r>
      <m:oMath>
        <m:sSub>
          <m:sSubPr>
            <m:ctrlPr>
              <w:rPr>
                <w:rFonts w:ascii="Cambria Math" w:hAnsi="Cambria Math"/>
              </w:rPr>
            </m:ctrlPr>
          </m:sSubPr>
          <m:e>
            <m:r>
              <m:rPr>
                <m:sty m:val="p"/>
              </m:rPr>
              <w:rPr>
                <w:rFonts w:ascii="Cambria Math"/>
              </w:rPr>
              <m:t>RSS</m:t>
            </m:r>
          </m:e>
          <m:sub>
            <m:r>
              <m:rPr>
                <m:sty m:val="p"/>
              </m:rPr>
              <w:rPr>
                <w:rFonts w:ascii="Cambria Math"/>
              </w:rPr>
              <m:t>n</m:t>
            </m:r>
          </m:sub>
        </m:sSub>
      </m:oMath>
      <w:r w:rsidRPr="0093420E">
        <w:t xml:space="preserve"> is the updated filtered measurement result, that is used for evaluation of reporting criteria or for measurement reporting; </w:t>
      </w:r>
      <m:oMath>
        <m:sSub>
          <m:sSubPr>
            <m:ctrlPr>
              <w:rPr>
                <w:rFonts w:ascii="Cambria Math" w:hAnsi="Cambria Math"/>
              </w:rPr>
            </m:ctrlPr>
          </m:sSubPr>
          <m:e>
            <m:r>
              <m:rPr>
                <m:sty m:val="p"/>
              </m:rPr>
              <w:rPr>
                <w:rFonts w:ascii="Cambria Math"/>
              </w:rPr>
              <m:t>RSS</m:t>
            </m:r>
          </m:e>
          <m:sub>
            <m:r>
              <m:rPr>
                <m:sty m:val="p"/>
              </m:rPr>
              <w:rPr>
                <w:rFonts w:ascii="Cambria Math"/>
              </w:rPr>
              <m:t>n</m:t>
            </m:r>
            <m:r>
              <m:rPr>
                <m:sty m:val="p"/>
              </m:rPr>
              <w:rPr>
                <w:rFonts w:ascii="Cambria Math"/>
              </w:rPr>
              <m:t>-</m:t>
            </m:r>
            <m:r>
              <m:rPr>
                <m:sty m:val="p"/>
              </m:rPr>
              <w:rPr>
                <w:rFonts w:ascii="Cambria Math"/>
              </w:rPr>
              <m:t>1</m:t>
            </m:r>
          </m:sub>
        </m:sSub>
      </m:oMath>
      <w:r w:rsidRPr="0093420E">
        <w:t xml:space="preserve"> is the old filtered measurement result; </w:t>
      </w:r>
      <m:oMath>
        <m:r>
          <m:rPr>
            <m:sty m:val="p"/>
          </m:rPr>
          <w:rPr>
            <w:rFonts w:ascii="Cambria Math"/>
          </w:rPr>
          <m:t>α</m:t>
        </m:r>
      </m:oMath>
      <w:r w:rsidRPr="0093420E">
        <w:t xml:space="preserve"> is a filtering-coefficient that can be configured.</w:t>
      </w:r>
    </w:p>
    <w:p w14:paraId="32F33B9A" w14:textId="77777777" w:rsidR="00D25542" w:rsidRPr="0093420E" w:rsidRDefault="00D25542" w:rsidP="00D25542">
      <w:pPr>
        <w:spacing w:after="240"/>
      </w:pPr>
      <w:r w:rsidRPr="0093420E">
        <w:t>If the RSS of neighbor cells satisfy</w:t>
      </w:r>
    </w:p>
    <w:p w14:paraId="384259F0" w14:textId="77777777" w:rsidR="00D25542" w:rsidRPr="0093420E" w:rsidRDefault="00F041E2" w:rsidP="00D25542">
      <w:pPr>
        <w:spacing w:after="240"/>
      </w:pPr>
      <m:oMathPara>
        <m:oMath>
          <m:sSub>
            <m:sSubPr>
              <m:ctrlPr>
                <w:rPr>
                  <w:rFonts w:ascii="Cambria Math" w:hAnsi="Cambria Math"/>
                </w:rPr>
              </m:ctrlPr>
            </m:sSubPr>
            <m:e>
              <m:r>
                <m:rPr>
                  <m:sty m:val="p"/>
                </m:rPr>
                <w:rPr>
                  <w:rFonts w:ascii="Cambria Math"/>
                </w:rPr>
                <m:t>RSS</m:t>
              </m:r>
            </m:e>
            <m:sub>
              <m:r>
                <m:rPr>
                  <m:sty m:val="p"/>
                </m:rPr>
                <w:rPr>
                  <w:rFonts w:ascii="Cambria Math"/>
                </w:rPr>
                <m:t>n, target</m:t>
              </m:r>
            </m:sub>
          </m:sSub>
          <m:r>
            <m:rPr>
              <m:sty m:val="p"/>
            </m:rPr>
            <w:rPr>
              <w:rFonts w:ascii="Cambria Math" w:hAnsi="Cambria Math"/>
            </w:rPr>
            <m:t>-</m:t>
          </m:r>
          <m:sSub>
            <m:sSubPr>
              <m:ctrlPr>
                <w:rPr>
                  <w:rFonts w:ascii="Cambria Math" w:hAnsi="Cambria Math"/>
                </w:rPr>
              </m:ctrlPr>
            </m:sSubPr>
            <m:e>
              <m:r>
                <m:rPr>
                  <m:sty m:val="p"/>
                </m:rPr>
                <w:rPr>
                  <w:rFonts w:ascii="Cambria Math"/>
                </w:rPr>
                <m:t>RSS</m:t>
              </m:r>
            </m:e>
            <m:sub>
              <m:r>
                <m:rPr>
                  <m:sty m:val="p"/>
                </m:rPr>
                <w:rPr>
                  <w:rFonts w:ascii="Cambria Math"/>
                </w:rPr>
                <m:t>n, associate</m:t>
              </m:r>
            </m:sub>
          </m:sSub>
          <m:r>
            <m:rPr>
              <m:sty m:val="p"/>
            </m:rPr>
            <w:rPr>
              <w:rFonts w:ascii="Cambria Math"/>
            </w:rPr>
            <m:t>&gt;</m:t>
          </m:r>
          <m:sSub>
            <m:sSubPr>
              <m:ctrlPr>
                <w:rPr>
                  <w:rFonts w:ascii="Cambria Math" w:hAnsi="Cambria Math"/>
                </w:rPr>
              </m:ctrlPr>
            </m:sSubPr>
            <m:e>
              <m:r>
                <m:rPr>
                  <m:sty m:val="p"/>
                </m:rPr>
                <w:rPr>
                  <w:rFonts w:ascii="Cambria Math" w:hAnsi="Cambria Math"/>
                </w:rPr>
                <m:t>∆</m:t>
              </m:r>
            </m:e>
            <m:sub>
              <m:r>
                <m:rPr>
                  <m:sty m:val="p"/>
                </m:rPr>
                <w:rPr>
                  <w:rFonts w:ascii="Cambria Math"/>
                </w:rPr>
                <m:t>th1</m:t>
              </m:r>
            </m:sub>
          </m:sSub>
        </m:oMath>
      </m:oMathPara>
    </w:p>
    <w:p w14:paraId="6481219B" w14:textId="77777777" w:rsidR="00D25542" w:rsidRPr="0093420E" w:rsidRDefault="00D25542" w:rsidP="00D25542">
      <w:pPr>
        <w:spacing w:after="240"/>
      </w:pPr>
      <w:r w:rsidRPr="0093420E">
        <w:t xml:space="preserve">Then the device should initiate the handover to the target coordinator. Here </w:t>
      </w:r>
      <m:oMath>
        <m:sSub>
          <m:sSubPr>
            <m:ctrlPr>
              <w:rPr>
                <w:rFonts w:ascii="Cambria Math" w:hAnsi="Cambria Math"/>
              </w:rPr>
            </m:ctrlPr>
          </m:sSubPr>
          <m:e>
            <m:r>
              <m:rPr>
                <m:sty m:val="p"/>
              </m:rPr>
              <w:rPr>
                <w:rFonts w:ascii="Cambria Math"/>
              </w:rPr>
              <m:t>RSS</m:t>
            </m:r>
          </m:e>
          <m:sub>
            <m:r>
              <m:rPr>
                <m:sty m:val="p"/>
              </m:rPr>
              <w:rPr>
                <w:rFonts w:ascii="Cambria Math"/>
              </w:rPr>
              <m:t>target</m:t>
            </m:r>
          </m:sub>
        </m:sSub>
      </m:oMath>
      <w:r w:rsidRPr="0093420E">
        <w:t xml:space="preserve"> is the RSS of the target coordinator and </w:t>
      </w:r>
      <m:oMath>
        <m:sSub>
          <m:sSubPr>
            <m:ctrlPr>
              <w:rPr>
                <w:rFonts w:ascii="Cambria Math" w:hAnsi="Cambria Math"/>
              </w:rPr>
            </m:ctrlPr>
          </m:sSubPr>
          <m:e>
            <m:r>
              <m:rPr>
                <m:sty m:val="p"/>
              </m:rPr>
              <w:rPr>
                <w:rFonts w:ascii="Cambria Math"/>
              </w:rPr>
              <m:t>RSS</m:t>
            </m:r>
          </m:e>
          <m:sub>
            <m:r>
              <m:rPr>
                <m:sty m:val="p"/>
              </m:rPr>
              <w:rPr>
                <w:rFonts w:ascii="Cambria Math"/>
              </w:rPr>
              <m:t>associate</m:t>
            </m:r>
          </m:sub>
        </m:sSub>
      </m:oMath>
      <w:r w:rsidRPr="0093420E">
        <w:t xml:space="preserve"> is the RSS of the associated coordinator and </w:t>
      </w:r>
      <m:oMath>
        <m:sSub>
          <m:sSubPr>
            <m:ctrlPr>
              <w:rPr>
                <w:rFonts w:ascii="Cambria Math" w:hAnsi="Cambria Math"/>
              </w:rPr>
            </m:ctrlPr>
          </m:sSubPr>
          <m:e>
            <m:r>
              <m:rPr>
                <m:sty m:val="p"/>
              </m:rPr>
              <w:rPr>
                <w:rFonts w:ascii="Cambria Math" w:hAnsi="Cambria Math"/>
              </w:rPr>
              <m:t>∆</m:t>
            </m:r>
          </m:e>
          <m:sub>
            <m:r>
              <m:rPr>
                <m:sty m:val="p"/>
              </m:rPr>
              <w:rPr>
                <w:rFonts w:ascii="Cambria Math"/>
              </w:rPr>
              <m:t>th1</m:t>
            </m:r>
          </m:sub>
        </m:sSub>
      </m:oMath>
      <w:r w:rsidRPr="0093420E">
        <w:t xml:space="preserve"> is a predefined threshold.</w:t>
      </w:r>
    </w:p>
    <w:p w14:paraId="48F313D8" w14:textId="493BFD1C" w:rsidR="00D25542" w:rsidRPr="0093420E" w:rsidRDefault="00D25542" w:rsidP="00D25542">
      <w:pPr>
        <w:spacing w:after="240"/>
      </w:pPr>
      <w:r w:rsidRPr="0093420E">
        <w:t xml:space="preserve">Once the handover is initiated by the device, it sends a re-association request </w:t>
      </w:r>
      <w:r w:rsidR="006C7ED3" w:rsidRPr="0093420E">
        <w:t xml:space="preserve">command (see </w:t>
      </w:r>
      <w:r w:rsidR="006C7ED3" w:rsidRPr="0093420E">
        <w:fldChar w:fldCharType="begin"/>
      </w:r>
      <w:r w:rsidR="006C7ED3" w:rsidRPr="0093420E">
        <w:instrText xml:space="preserve"> REF _Ref449684534 \r \h  \* MERGEFORMAT </w:instrText>
      </w:r>
      <w:r w:rsidR="006C7ED3" w:rsidRPr="0093420E">
        <w:fldChar w:fldCharType="separate"/>
      </w:r>
      <w:r w:rsidR="002E4070">
        <w:t>9.5.3</w:t>
      </w:r>
      <w:r w:rsidR="006C7ED3" w:rsidRPr="0093420E">
        <w:fldChar w:fldCharType="end"/>
      </w:r>
      <w:r w:rsidR="006C7ED3" w:rsidRPr="0093420E">
        <w:t xml:space="preserve">) </w:t>
      </w:r>
      <w:r w:rsidRPr="0093420E">
        <w:t xml:space="preserve">to the target coordinator. The device uses the re-association request to request association as well as to send its preferred QoS requirements to the target coordinator. </w:t>
      </w:r>
    </w:p>
    <w:p w14:paraId="304D2BD2" w14:textId="6B5D87CD" w:rsidR="00D25542" w:rsidRPr="0093420E" w:rsidRDefault="00D25542" w:rsidP="00D25542">
      <w:pPr>
        <w:spacing w:after="240"/>
      </w:pPr>
      <w:r w:rsidRPr="0093420E">
        <w:t xml:space="preserve">In the </w:t>
      </w:r>
      <w:r w:rsidR="006C7ED3" w:rsidRPr="0093420E">
        <w:t xml:space="preserve">reassociation response command (see </w:t>
      </w:r>
      <w:r w:rsidR="00EE2172" w:rsidRPr="0093420E">
        <w:fldChar w:fldCharType="begin"/>
      </w:r>
      <w:r w:rsidR="00EE2172" w:rsidRPr="0093420E">
        <w:instrText xml:space="preserve"> REF _Ref449684757 \r \h  \* MERGEFORMAT </w:instrText>
      </w:r>
      <w:r w:rsidR="00EE2172" w:rsidRPr="0093420E">
        <w:fldChar w:fldCharType="separate"/>
      </w:r>
      <w:r w:rsidR="002E4070">
        <w:t>9.5.4</w:t>
      </w:r>
      <w:r w:rsidR="00EE2172" w:rsidRPr="0093420E">
        <w:fldChar w:fldCharType="end"/>
      </w:r>
      <w:r w:rsidR="006C7ED3" w:rsidRPr="0093420E">
        <w:t>)</w:t>
      </w:r>
      <w:r w:rsidRPr="0093420E">
        <w:t>, the target coordinator indicates whether the request is permitted. Besides, the target coordinator also inform the QoS resources allocated to the device, or suggests alternate level of QoS the target coordinator can support.</w:t>
      </w:r>
    </w:p>
    <w:p w14:paraId="1B96F5C7" w14:textId="77777777" w:rsidR="00D25542" w:rsidRPr="0093420E" w:rsidRDefault="00D25542" w:rsidP="00D25542">
      <w:pPr>
        <w:spacing w:after="240"/>
      </w:pPr>
      <w:r w:rsidRPr="0093420E">
        <w:t>The previous coordinator may continue to send the packets that have been store in the buffer to the device. The device may receive these packets to its best effort. If the previous coordinator does not received acknowledgement from the device for N consecutive frames, then the previous coordinator consider the device has left the VPAN and the transmission is ceased.</w:t>
      </w:r>
    </w:p>
    <w:p w14:paraId="095F88A5" w14:textId="77777777" w:rsidR="00D25542" w:rsidRPr="0093420E" w:rsidRDefault="00D25542" w:rsidP="00D25542">
      <w:pPr>
        <w:spacing w:after="240"/>
      </w:pPr>
    </w:p>
    <w:p w14:paraId="3109E202" w14:textId="53E740A4" w:rsidR="00D25542" w:rsidRDefault="00D25542" w:rsidP="00D25542">
      <w:pPr>
        <w:spacing w:after="240"/>
        <w:jc w:val="center"/>
      </w:pPr>
    </w:p>
    <w:p w14:paraId="0F497219" w14:textId="28F32A97" w:rsidR="001A72F8" w:rsidRPr="0093420E" w:rsidRDefault="001A72F8" w:rsidP="00D25542">
      <w:pPr>
        <w:spacing w:after="240"/>
        <w:jc w:val="center"/>
      </w:pPr>
      <w:r>
        <w:rPr>
          <w:noProof/>
          <w:lang w:eastAsia="zh-CN"/>
        </w:rPr>
        <w:lastRenderedPageBreak/>
        <w:drawing>
          <wp:inline distT="0" distB="0" distL="0" distR="0" wp14:anchorId="13B59B48" wp14:editId="1FF6A366">
            <wp:extent cx="4908000" cy="309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andover_over_the_air.emf"/>
                    <pic:cNvPicPr/>
                  </pic:nvPicPr>
                  <pic:blipFill>
                    <a:blip r:embed="rId19">
                      <a:extLst>
                        <a:ext uri="{28A0092B-C50C-407E-A947-70E740481C1C}">
                          <a14:useLocalDpi xmlns:a14="http://schemas.microsoft.com/office/drawing/2010/main" val="0"/>
                        </a:ext>
                      </a:extLst>
                    </a:blip>
                    <a:stretch>
                      <a:fillRect/>
                    </a:stretch>
                  </pic:blipFill>
                  <pic:spPr>
                    <a:xfrm>
                      <a:off x="0" y="0"/>
                      <a:ext cx="4908000" cy="3096000"/>
                    </a:xfrm>
                    <a:prstGeom prst="rect">
                      <a:avLst/>
                    </a:prstGeom>
                  </pic:spPr>
                </pic:pic>
              </a:graphicData>
            </a:graphic>
          </wp:inline>
        </w:drawing>
      </w:r>
    </w:p>
    <w:p w14:paraId="6B921C87" w14:textId="40183254" w:rsidR="0053713B" w:rsidRPr="0093420E" w:rsidRDefault="00D25542" w:rsidP="00D25542">
      <w:pPr>
        <w:pStyle w:val="Caption"/>
        <w:spacing w:after="240"/>
        <w:jc w:val="center"/>
        <w:rPr>
          <w:rFonts w:eastAsiaTheme="minorEastAsia"/>
          <w:lang w:eastAsia="zh-CN"/>
        </w:rPr>
      </w:pPr>
      <w:r w:rsidRPr="0093420E">
        <w:t xml:space="preserve">Figure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6</w:t>
      </w:r>
      <w:r w:rsidR="00F041E2">
        <w:rPr>
          <w:noProof/>
        </w:rPr>
        <w:fldChar w:fldCharType="end"/>
      </w:r>
      <w:r w:rsidRPr="0093420E">
        <w:t xml:space="preserve"> Handover initiated by device</w:t>
      </w:r>
    </w:p>
    <w:p w14:paraId="7418EA38" w14:textId="108BD884" w:rsidR="00D25542" w:rsidRPr="0093420E" w:rsidRDefault="00D25542" w:rsidP="00D25542">
      <w:pPr>
        <w:pStyle w:val="Heading4"/>
        <w:spacing w:after="240"/>
        <w:rPr>
          <w:rFonts w:eastAsiaTheme="minorEastAsia"/>
          <w:lang w:eastAsia="zh-CN"/>
        </w:rPr>
      </w:pPr>
      <w:r w:rsidRPr="0093420E">
        <w:rPr>
          <w:rFonts w:eastAsiaTheme="minorEastAsia" w:hint="eastAsia"/>
          <w:lang w:eastAsia="zh-CN"/>
        </w:rPr>
        <w:t>T</w:t>
      </w:r>
      <w:r w:rsidRPr="0093420E">
        <w:rPr>
          <w:rFonts w:eastAsiaTheme="minorEastAsia"/>
          <w:lang w:eastAsia="zh-CN"/>
        </w:rPr>
        <w:t>ype 2: handover initiated by global controller</w:t>
      </w:r>
    </w:p>
    <w:p w14:paraId="527E422D" w14:textId="2C67F506" w:rsidR="00D25542" w:rsidRPr="0093420E" w:rsidRDefault="00D25542" w:rsidP="00D25542">
      <w:pPr>
        <w:spacing w:after="240"/>
      </w:pPr>
      <w:r w:rsidRPr="0093420E">
        <w:t xml:space="preserve">After association to a VPAN, a device may scan the area for available neighboring coordinators and perform received signal strength (RSS) measurement. The measurement is based on beacons or reference signals. </w:t>
      </w:r>
    </w:p>
    <w:p w14:paraId="50BD88BF" w14:textId="77777777" w:rsidR="00D25542" w:rsidRPr="0093420E" w:rsidRDefault="00D25542" w:rsidP="00D25542">
      <w:pPr>
        <w:spacing w:after="240"/>
      </w:pPr>
      <w:r w:rsidRPr="0093420E">
        <w:t>A device may perform alpha-filtering on the measurements based on</w:t>
      </w:r>
    </w:p>
    <w:p w14:paraId="6AC1A656" w14:textId="77777777" w:rsidR="00D25542" w:rsidRPr="0093420E" w:rsidRDefault="00F041E2" w:rsidP="00D25542">
      <w:pPr>
        <w:spacing w:after="240"/>
      </w:pPr>
      <m:oMathPara>
        <m:oMath>
          <m:sSub>
            <m:sSubPr>
              <m:ctrlPr>
                <w:rPr>
                  <w:rFonts w:ascii="Cambria Math" w:hAnsi="Cambria Math"/>
                </w:rPr>
              </m:ctrlPr>
            </m:sSubPr>
            <m:e>
              <m:r>
                <m:rPr>
                  <m:sty m:val="p"/>
                </m:rPr>
                <w:rPr>
                  <w:rFonts w:ascii="Cambria Math"/>
                </w:rPr>
                <m:t>RSS</m:t>
              </m:r>
            </m:e>
            <m:sub>
              <m:r>
                <m:rPr>
                  <m:sty m:val="p"/>
                </m:rPr>
                <w:rPr>
                  <w:rFonts w:ascii="Cambria Math"/>
                </w:rPr>
                <m:t>n</m:t>
              </m:r>
            </m:sub>
          </m:sSub>
          <m:r>
            <m:rPr>
              <m:sty m:val="p"/>
            </m:rPr>
            <w:rPr>
              <w:rFonts w:ascii="Cambria Math"/>
            </w:rPr>
            <m:t>=</m:t>
          </m:r>
          <m:d>
            <m:dPr>
              <m:ctrlPr>
                <w:rPr>
                  <w:rFonts w:ascii="Cambria Math" w:hAnsi="Cambria Math"/>
                </w:rPr>
              </m:ctrlPr>
            </m:dPr>
            <m:e>
              <m:r>
                <m:rPr>
                  <m:sty m:val="p"/>
                </m:rPr>
                <w:rPr>
                  <w:rFonts w:ascii="Cambria Math"/>
                </w:rPr>
                <m:t>1</m:t>
              </m:r>
              <m:r>
                <m:rPr>
                  <m:sty m:val="p"/>
                </m:rPr>
                <w:rPr>
                  <w:rFonts w:ascii="Cambria Math"/>
                </w:rPr>
                <m:t>-α</m:t>
              </m:r>
            </m:e>
          </m:d>
          <m:sSub>
            <m:sSubPr>
              <m:ctrlPr>
                <w:rPr>
                  <w:rFonts w:ascii="Cambria Math" w:hAnsi="Cambria Math"/>
                </w:rPr>
              </m:ctrlPr>
            </m:sSubPr>
            <m:e>
              <m:r>
                <m:rPr>
                  <m:sty m:val="p"/>
                </m:rPr>
                <w:rPr>
                  <w:rFonts w:ascii="Cambria Math"/>
                </w:rPr>
                <m:t>RSS</m:t>
              </m:r>
            </m:e>
            <m:sub>
              <m:r>
                <m:rPr>
                  <m:sty m:val="p"/>
                </m:rPr>
                <w:rPr>
                  <w:rFonts w:ascii="Cambria Math"/>
                </w:rPr>
                <m:t>n</m:t>
              </m:r>
              <m:r>
                <m:rPr>
                  <m:sty m:val="p"/>
                </m:rPr>
                <w:rPr>
                  <w:rFonts w:ascii="Cambria Math"/>
                </w:rPr>
                <m:t>-</m:t>
              </m:r>
              <m:r>
                <m:rPr>
                  <m:sty m:val="p"/>
                </m:rPr>
                <w:rPr>
                  <w:rFonts w:ascii="Cambria Math"/>
                </w:rPr>
                <m:t>1</m:t>
              </m:r>
            </m:sub>
          </m:sSub>
          <m:r>
            <m:rPr>
              <m:sty m:val="p"/>
            </m:rPr>
            <w:rPr>
              <w:rFonts w:ascii="Cambria Math"/>
            </w:rPr>
            <m:t>+</m:t>
          </m:r>
          <m:r>
            <m:rPr>
              <m:sty m:val="p"/>
            </m:rPr>
            <w:rPr>
              <w:rFonts w:ascii="Cambria Math"/>
            </w:rPr>
            <m:t>α</m:t>
          </m:r>
          <m:sSub>
            <m:sSubPr>
              <m:ctrlPr>
                <w:rPr>
                  <w:rFonts w:ascii="Cambria Math" w:hAnsi="Cambria Math"/>
                </w:rPr>
              </m:ctrlPr>
            </m:sSubPr>
            <m:e>
              <m:r>
                <m:rPr>
                  <m:sty m:val="p"/>
                </m:rPr>
                <w:rPr>
                  <w:rFonts w:ascii="Cambria Math"/>
                </w:rPr>
                <m:t>M</m:t>
              </m:r>
            </m:e>
            <m:sub>
              <m:r>
                <m:rPr>
                  <m:sty m:val="p"/>
                </m:rPr>
                <w:rPr>
                  <w:rFonts w:ascii="Cambria Math"/>
                </w:rPr>
                <m:t>n</m:t>
              </m:r>
            </m:sub>
          </m:sSub>
        </m:oMath>
      </m:oMathPara>
    </w:p>
    <w:p w14:paraId="22171CFE" w14:textId="77777777" w:rsidR="00D25542" w:rsidRPr="0093420E" w:rsidRDefault="00D25542" w:rsidP="00D25542">
      <w:pPr>
        <w:spacing w:after="240"/>
      </w:pPr>
      <w:r w:rsidRPr="0093420E">
        <w:t xml:space="preserve">Where </w:t>
      </w:r>
      <m:oMath>
        <m:sSub>
          <m:sSubPr>
            <m:ctrlPr>
              <w:rPr>
                <w:rFonts w:ascii="Cambria Math" w:hAnsi="Cambria Math"/>
              </w:rPr>
            </m:ctrlPr>
          </m:sSubPr>
          <m:e>
            <m:r>
              <m:rPr>
                <m:sty m:val="p"/>
              </m:rPr>
              <w:rPr>
                <w:rFonts w:ascii="Cambria Math"/>
              </w:rPr>
              <m:t>M</m:t>
            </m:r>
          </m:e>
          <m:sub>
            <m:r>
              <m:rPr>
                <m:sty m:val="p"/>
              </m:rPr>
              <w:rPr>
                <w:rFonts w:ascii="Cambria Math"/>
              </w:rPr>
              <m:t>n</m:t>
            </m:r>
          </m:sub>
        </m:sSub>
      </m:oMath>
      <w:r w:rsidRPr="0093420E">
        <w:t xml:space="preserve"> is the latest received measurement result from the physical layer; </w:t>
      </w:r>
      <m:oMath>
        <m:sSub>
          <m:sSubPr>
            <m:ctrlPr>
              <w:rPr>
                <w:rFonts w:ascii="Cambria Math" w:hAnsi="Cambria Math"/>
              </w:rPr>
            </m:ctrlPr>
          </m:sSubPr>
          <m:e>
            <m:r>
              <m:rPr>
                <m:sty m:val="p"/>
              </m:rPr>
              <w:rPr>
                <w:rFonts w:ascii="Cambria Math"/>
              </w:rPr>
              <m:t>RSS</m:t>
            </m:r>
          </m:e>
          <m:sub>
            <m:r>
              <m:rPr>
                <m:sty m:val="p"/>
              </m:rPr>
              <w:rPr>
                <w:rFonts w:ascii="Cambria Math"/>
              </w:rPr>
              <m:t>n</m:t>
            </m:r>
          </m:sub>
        </m:sSub>
      </m:oMath>
      <w:r w:rsidRPr="0093420E">
        <w:t xml:space="preserve"> is the updated filtered measurement result, that is used for evaluation of reporting criteria or for measurement reporting; </w:t>
      </w:r>
      <m:oMath>
        <m:sSub>
          <m:sSubPr>
            <m:ctrlPr>
              <w:rPr>
                <w:rFonts w:ascii="Cambria Math" w:hAnsi="Cambria Math"/>
              </w:rPr>
            </m:ctrlPr>
          </m:sSubPr>
          <m:e>
            <m:r>
              <m:rPr>
                <m:sty m:val="p"/>
              </m:rPr>
              <w:rPr>
                <w:rFonts w:ascii="Cambria Math"/>
              </w:rPr>
              <m:t>RSS</m:t>
            </m:r>
          </m:e>
          <m:sub>
            <m:r>
              <m:rPr>
                <m:sty m:val="p"/>
              </m:rPr>
              <w:rPr>
                <w:rFonts w:ascii="Cambria Math"/>
              </w:rPr>
              <m:t>n</m:t>
            </m:r>
            <m:r>
              <m:rPr>
                <m:sty m:val="p"/>
              </m:rPr>
              <w:rPr>
                <w:rFonts w:ascii="Cambria Math"/>
              </w:rPr>
              <m:t>-</m:t>
            </m:r>
            <m:r>
              <m:rPr>
                <m:sty m:val="p"/>
              </m:rPr>
              <w:rPr>
                <w:rFonts w:ascii="Cambria Math"/>
              </w:rPr>
              <m:t>1</m:t>
            </m:r>
          </m:sub>
        </m:sSub>
      </m:oMath>
      <w:r w:rsidRPr="0093420E">
        <w:t xml:space="preserve"> is the old filtered measurement result; </w:t>
      </w:r>
      <m:oMath>
        <m:r>
          <m:rPr>
            <m:sty m:val="p"/>
          </m:rPr>
          <w:rPr>
            <w:rFonts w:ascii="Cambria Math"/>
          </w:rPr>
          <m:t>α</m:t>
        </m:r>
      </m:oMath>
      <w:r w:rsidRPr="0093420E">
        <w:t xml:space="preserve"> is a filtering-coefficient that can be configured.</w:t>
      </w:r>
    </w:p>
    <w:p w14:paraId="600DDAD6" w14:textId="7FED3F45" w:rsidR="006E5271" w:rsidRPr="0093420E" w:rsidRDefault="006E5271" w:rsidP="00D25542">
      <w:pPr>
        <w:spacing w:after="240"/>
        <w:rPr>
          <w:rFonts w:eastAsiaTheme="minorEastAsia"/>
          <w:lang w:eastAsia="zh-CN"/>
        </w:rPr>
      </w:pPr>
      <w:r w:rsidRPr="0093420E">
        <w:rPr>
          <w:rFonts w:eastAsiaTheme="minorEastAsia" w:hint="eastAsia"/>
          <w:lang w:eastAsia="zh-CN"/>
        </w:rPr>
        <w:t xml:space="preserve">The device may report the measured RSS of neighboring VPANs to the coordinator using the procedure described in </w:t>
      </w:r>
      <w:r w:rsidRPr="0093420E">
        <w:rPr>
          <w:rFonts w:eastAsiaTheme="minorEastAsia"/>
          <w:lang w:eastAsia="zh-CN"/>
        </w:rPr>
        <w:fldChar w:fldCharType="begin"/>
      </w:r>
      <w:r w:rsidRPr="0093420E">
        <w:rPr>
          <w:rFonts w:eastAsiaTheme="minorEastAsia"/>
          <w:lang w:eastAsia="zh-CN"/>
        </w:rPr>
        <w:instrText xml:space="preserve"> </w:instrText>
      </w:r>
      <w:r w:rsidRPr="0093420E">
        <w:rPr>
          <w:rFonts w:eastAsiaTheme="minorEastAsia" w:hint="eastAsia"/>
          <w:lang w:eastAsia="zh-CN"/>
        </w:rPr>
        <w:instrText>REF _Ref449685131 \r \h</w:instrText>
      </w:r>
      <w:r w:rsidRPr="0093420E">
        <w:rPr>
          <w:rFonts w:eastAsiaTheme="minorEastAsia"/>
          <w:lang w:eastAsia="zh-CN"/>
        </w:rPr>
        <w:instrText xml:space="preserve"> </w:instrText>
      </w:r>
      <w:r w:rsid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Pr>
          <w:rFonts w:eastAsiaTheme="minorEastAsia"/>
          <w:lang w:eastAsia="zh-CN"/>
        </w:rPr>
        <w:t>8.3.5</w:t>
      </w:r>
      <w:r w:rsidRPr="0093420E">
        <w:rPr>
          <w:rFonts w:eastAsiaTheme="minorEastAsia"/>
          <w:lang w:eastAsia="zh-CN"/>
        </w:rPr>
        <w:fldChar w:fldCharType="end"/>
      </w:r>
      <w:r w:rsidRPr="0093420E">
        <w:rPr>
          <w:rFonts w:eastAsiaTheme="minorEastAsia"/>
          <w:lang w:eastAsia="zh-CN"/>
        </w:rPr>
        <w:t xml:space="preserve">. </w:t>
      </w:r>
    </w:p>
    <w:p w14:paraId="4D931A16" w14:textId="57D676CF" w:rsidR="00D25542" w:rsidRPr="0093420E" w:rsidRDefault="00D25542" w:rsidP="00D25542">
      <w:pPr>
        <w:spacing w:after="240"/>
      </w:pPr>
      <w:r w:rsidRPr="0093420E">
        <w:t>The coordinator can send the measurement report to the global controller together with the QoS requirement of the device.</w:t>
      </w:r>
      <w:r w:rsidR="006E5271" w:rsidRPr="0093420E">
        <w:t xml:space="preserve"> </w:t>
      </w:r>
      <w:r w:rsidRPr="0093420E">
        <w:t xml:space="preserve">If the global controller decides to handover the device to the target coordinator, it sends its decision to the current coordinator. It also notify the target coordinator about the upcoming handover together with QoS requirement. </w:t>
      </w:r>
      <w:r w:rsidR="006E5271" w:rsidRPr="0093420E">
        <w:t>The procedures for the communications between global controller and the coordinator are out the scope of this specification.</w:t>
      </w:r>
    </w:p>
    <w:p w14:paraId="1F5C9237" w14:textId="77777777" w:rsidR="00D25542" w:rsidRPr="0093420E" w:rsidRDefault="00D25542" w:rsidP="00D25542">
      <w:pPr>
        <w:spacing w:after="240"/>
      </w:pPr>
      <w:r w:rsidRPr="0093420E">
        <w:t>Current coordinator sends handover command frame to the device.</w:t>
      </w:r>
    </w:p>
    <w:p w14:paraId="3D6201C0" w14:textId="330D298B" w:rsidR="00D25542" w:rsidRPr="0093420E" w:rsidRDefault="00D25542" w:rsidP="00D25542">
      <w:pPr>
        <w:spacing w:after="240"/>
      </w:pPr>
      <w:r w:rsidRPr="0093420E">
        <w:t xml:space="preserve">Then the device sends re-association request </w:t>
      </w:r>
      <w:r w:rsidR="006E5271" w:rsidRPr="0093420E">
        <w:t xml:space="preserve">(see </w:t>
      </w:r>
      <w:r w:rsidR="006E5271" w:rsidRPr="0093420E">
        <w:fldChar w:fldCharType="begin"/>
      </w:r>
      <w:r w:rsidR="006E5271" w:rsidRPr="0093420E">
        <w:instrText xml:space="preserve"> REF _Ref449684534 \r \h  \* MERGEFORMAT </w:instrText>
      </w:r>
      <w:r w:rsidR="006E5271" w:rsidRPr="0093420E">
        <w:fldChar w:fldCharType="separate"/>
      </w:r>
      <w:r w:rsidR="002E4070">
        <w:t>9.5.3</w:t>
      </w:r>
      <w:r w:rsidR="006E5271" w:rsidRPr="0093420E">
        <w:fldChar w:fldCharType="end"/>
      </w:r>
      <w:r w:rsidR="006E5271" w:rsidRPr="0093420E">
        <w:t xml:space="preserve">) </w:t>
      </w:r>
      <w:r w:rsidRPr="0093420E">
        <w:t xml:space="preserve">to the target device. </w:t>
      </w:r>
    </w:p>
    <w:p w14:paraId="73E9FE4F" w14:textId="5FD14C57" w:rsidR="00D25542" w:rsidRPr="0093420E" w:rsidRDefault="00D25542" w:rsidP="00D25542">
      <w:pPr>
        <w:spacing w:after="240"/>
      </w:pPr>
      <w:r w:rsidRPr="0093420E">
        <w:lastRenderedPageBreak/>
        <w:t xml:space="preserve">In the </w:t>
      </w:r>
      <w:r w:rsidR="00FF59CC" w:rsidRPr="0093420E">
        <w:t>re-</w:t>
      </w:r>
      <w:r w:rsidRPr="0093420E">
        <w:t>association response</w:t>
      </w:r>
      <w:r w:rsidR="00FF59CC" w:rsidRPr="0093420E">
        <w:t xml:space="preserve"> command</w:t>
      </w:r>
      <w:r w:rsidRPr="0093420E">
        <w:t>, the target coordinator confirms the handover. Besides, the target coordinator also informs the QoS resources allocated to the device, or suggests alternate level of QoS the target coordinator can support.</w:t>
      </w:r>
    </w:p>
    <w:p w14:paraId="77E3D239" w14:textId="2C9DF629" w:rsidR="006F4535" w:rsidRDefault="006F4535" w:rsidP="00C148CF">
      <w:pPr>
        <w:spacing w:before="100" w:beforeAutospacing="1" w:after="240"/>
        <w:jc w:val="center"/>
      </w:pPr>
    </w:p>
    <w:p w14:paraId="7085951A" w14:textId="14B413AB" w:rsidR="001A72F8" w:rsidRPr="0093420E" w:rsidRDefault="001A72F8" w:rsidP="00C148CF">
      <w:pPr>
        <w:spacing w:before="100" w:beforeAutospacing="1" w:after="240"/>
        <w:jc w:val="center"/>
      </w:pPr>
      <w:r>
        <w:rPr>
          <w:noProof/>
          <w:lang w:eastAsia="zh-CN"/>
        </w:rPr>
        <w:drawing>
          <wp:inline distT="0" distB="0" distL="0" distR="0" wp14:anchorId="5B6344DC" wp14:editId="60D6D45E">
            <wp:extent cx="5943600" cy="43414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ndover_over_the_backhaul.emf"/>
                    <pic:cNvPicPr/>
                  </pic:nvPicPr>
                  <pic:blipFill>
                    <a:blip r:embed="rId20">
                      <a:extLst>
                        <a:ext uri="{28A0092B-C50C-407E-A947-70E740481C1C}">
                          <a14:useLocalDpi xmlns:a14="http://schemas.microsoft.com/office/drawing/2010/main" val="0"/>
                        </a:ext>
                      </a:extLst>
                    </a:blip>
                    <a:stretch>
                      <a:fillRect/>
                    </a:stretch>
                  </pic:blipFill>
                  <pic:spPr>
                    <a:xfrm>
                      <a:off x="0" y="0"/>
                      <a:ext cx="5943600" cy="4341495"/>
                    </a:xfrm>
                    <a:prstGeom prst="rect">
                      <a:avLst/>
                    </a:prstGeom>
                  </pic:spPr>
                </pic:pic>
              </a:graphicData>
            </a:graphic>
          </wp:inline>
        </w:drawing>
      </w:r>
    </w:p>
    <w:p w14:paraId="7EFEE503" w14:textId="3CE18A48" w:rsidR="00C148CF" w:rsidRPr="0093420E" w:rsidRDefault="00C148CF" w:rsidP="00C148CF">
      <w:pPr>
        <w:pStyle w:val="Caption"/>
        <w:spacing w:after="240"/>
        <w:jc w:val="center"/>
        <w:rPr>
          <w:szCs w:val="21"/>
        </w:rPr>
      </w:pPr>
      <w:r w:rsidRPr="0093420E">
        <w:t xml:space="preserve">Figure </w:t>
      </w:r>
      <w:r w:rsidR="00F041E2">
        <w:fldChar w:fldCharType="begin"/>
      </w:r>
      <w:r w:rsidR="00F041E2">
        <w:instrText xml:space="preserve"> STYLEREF 1 \s </w:instrText>
      </w:r>
      <w:r w:rsidR="00F041E2">
        <w:fldChar w:fldCharType="separate"/>
      </w:r>
      <w:r w:rsidR="002E4070">
        <w:rPr>
          <w:noProof/>
        </w:rPr>
        <w:t>8</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7</w:t>
      </w:r>
      <w:r w:rsidR="00F041E2">
        <w:rPr>
          <w:noProof/>
        </w:rPr>
        <w:fldChar w:fldCharType="end"/>
      </w:r>
      <w:r w:rsidRPr="0093420E">
        <w:t xml:space="preserve"> Handover initiated by global controller</w:t>
      </w:r>
    </w:p>
    <w:p w14:paraId="257721A4" w14:textId="77777777" w:rsidR="001F6487" w:rsidRPr="0093420E" w:rsidRDefault="001F6487">
      <w:pPr>
        <w:spacing w:afterLines="0"/>
        <w:rPr>
          <w:lang w:eastAsia="zh-CN"/>
        </w:rPr>
      </w:pPr>
      <w:r w:rsidRPr="0093420E">
        <w:rPr>
          <w:lang w:eastAsia="zh-CN"/>
        </w:rPr>
        <w:br w:type="page"/>
      </w:r>
    </w:p>
    <w:p w14:paraId="66524746" w14:textId="77777777" w:rsidR="001F6487" w:rsidRPr="0093420E" w:rsidRDefault="001F6487" w:rsidP="001F6487">
      <w:pPr>
        <w:spacing w:after="240"/>
        <w:rPr>
          <w:lang w:eastAsia="zh-CN"/>
        </w:rPr>
      </w:pPr>
    </w:p>
    <w:p w14:paraId="7D853931" w14:textId="77777777" w:rsidR="00C949EA" w:rsidRPr="0093420E" w:rsidRDefault="00C949EA">
      <w:pPr>
        <w:pStyle w:val="Heading1"/>
        <w:spacing w:after="240"/>
        <w:rPr>
          <w:lang w:eastAsia="zh-CN"/>
        </w:rPr>
      </w:pPr>
      <w:r w:rsidRPr="0093420E">
        <w:t>MAC frame formats</w:t>
      </w:r>
    </w:p>
    <w:p w14:paraId="42131B83" w14:textId="77777777" w:rsidR="00765B54" w:rsidRPr="0093420E" w:rsidRDefault="00765B54" w:rsidP="00343C70">
      <w:pPr>
        <w:spacing w:after="240"/>
      </w:pPr>
      <w:r w:rsidRPr="0093420E">
        <w:t>The MAC frame format is composed of a MHR, a MSDU and a MFR. The specific fields of each component is for further study.</w:t>
      </w:r>
    </w:p>
    <w:p w14:paraId="72135AFC" w14:textId="40205F41" w:rsidR="00765B54" w:rsidRPr="0093420E" w:rsidRDefault="00765B54" w:rsidP="00343C70">
      <w:pPr>
        <w:spacing w:after="240"/>
      </w:pPr>
      <w:r w:rsidRPr="0093420E">
        <w:t>Five frame types are defined</w:t>
      </w:r>
      <w:r w:rsidR="00343C70" w:rsidRPr="0093420E">
        <w:t xml:space="preserve">: </w:t>
      </w:r>
      <w:r w:rsidRPr="0093420E">
        <w:t xml:space="preserve">beacon, data, ACK, command and control. </w:t>
      </w:r>
    </w:p>
    <w:p w14:paraId="6B96730D" w14:textId="77777777" w:rsidR="00765B54" w:rsidRPr="0093420E" w:rsidRDefault="00765B54" w:rsidP="00343C70">
      <w:pPr>
        <w:spacing w:after="240"/>
      </w:pPr>
      <w:r w:rsidRPr="0093420E">
        <w:t xml:space="preserve">Beacon frame is transmitted by coordinators and contains information for VPAN management. </w:t>
      </w:r>
    </w:p>
    <w:p w14:paraId="05C89D28" w14:textId="7CDF018C" w:rsidR="00765B54" w:rsidRPr="0093420E" w:rsidRDefault="00765B54" w:rsidP="00343C70">
      <w:pPr>
        <w:spacing w:after="240"/>
      </w:pPr>
      <w:r w:rsidRPr="0093420E">
        <w:t xml:space="preserve">Multiple frames </w:t>
      </w:r>
      <w:r w:rsidR="00467982" w:rsidRPr="0093420E">
        <w:t xml:space="preserve">command frames </w:t>
      </w:r>
      <w:r w:rsidRPr="0093420E">
        <w:t>are defined in this specification. Command frames shall only be transmitted in the CAP of the superframe.</w:t>
      </w:r>
    </w:p>
    <w:p w14:paraId="7C41BC81" w14:textId="77777777" w:rsidR="00765B54" w:rsidRPr="0093420E" w:rsidRDefault="00765B54" w:rsidP="00343C70">
      <w:pPr>
        <w:spacing w:after="240"/>
      </w:pPr>
      <w:r w:rsidRPr="0093420E">
        <w:t xml:space="preserve">Control frame refers to RTS frame and CTS frame. </w:t>
      </w:r>
    </w:p>
    <w:p w14:paraId="124B584A" w14:textId="4FA9870E" w:rsidR="00467982" w:rsidRPr="0093420E" w:rsidRDefault="00467982" w:rsidP="00467982">
      <w:pPr>
        <w:pStyle w:val="Heading2"/>
        <w:spacing w:after="240"/>
        <w:rPr>
          <w:rFonts w:eastAsiaTheme="minorEastAsia"/>
          <w:lang w:eastAsia="zh-CN"/>
        </w:rPr>
      </w:pPr>
      <w:r w:rsidRPr="0093420E">
        <w:rPr>
          <w:rFonts w:eastAsiaTheme="minorEastAsia" w:hint="eastAsia"/>
          <w:lang w:eastAsia="zh-CN"/>
        </w:rPr>
        <w:t xml:space="preserve">General MAC </w:t>
      </w:r>
      <w:r w:rsidRPr="0093420E">
        <w:rPr>
          <w:rFonts w:eastAsiaTheme="minorEastAsia"/>
          <w:lang w:eastAsia="zh-CN"/>
        </w:rPr>
        <w:t>frame format</w:t>
      </w:r>
    </w:p>
    <w:p w14:paraId="04C68A05" w14:textId="190FA410" w:rsidR="00467982" w:rsidRPr="0093420E" w:rsidRDefault="00467982" w:rsidP="00467982">
      <w:pPr>
        <w:pStyle w:val="Heading3"/>
        <w:spacing w:after="240"/>
        <w:rPr>
          <w:rFonts w:eastAsiaTheme="minorEastAsia"/>
          <w:lang w:eastAsia="zh-CN"/>
        </w:rPr>
      </w:pPr>
      <w:bookmarkStart w:id="42" w:name="_Ref449635819"/>
      <w:r w:rsidRPr="0093420E">
        <w:rPr>
          <w:rFonts w:eastAsiaTheme="minorEastAsia" w:hint="eastAsia"/>
          <w:lang w:eastAsia="zh-CN"/>
        </w:rPr>
        <w:t>Frame control field</w:t>
      </w:r>
      <w:bookmarkEnd w:id="42"/>
    </w:p>
    <w:p w14:paraId="2CDA58BC" w14:textId="63D08396" w:rsidR="00467982" w:rsidRPr="0093420E" w:rsidRDefault="00467982" w:rsidP="00467982">
      <w:pPr>
        <w:spacing w:after="240"/>
        <w:rPr>
          <w:rFonts w:eastAsiaTheme="minorEastAsia"/>
          <w:lang w:eastAsia="zh-CN"/>
        </w:rPr>
      </w:pPr>
      <w:r w:rsidRPr="0093420E">
        <w:rPr>
          <w:rFonts w:eastAsiaTheme="minorEastAsia" w:hint="eastAsia"/>
          <w:lang w:eastAsia="zh-CN"/>
        </w:rPr>
        <w:t xml:space="preserve">Frame control field may include subfield such as, </w:t>
      </w:r>
      <w:r w:rsidRPr="0093420E">
        <w:rPr>
          <w:rFonts w:eastAsiaTheme="minorEastAsia"/>
          <w:lang w:eastAsia="zh-CN"/>
        </w:rPr>
        <w:t>frame version, frame type, ACK request, etc.</w:t>
      </w:r>
      <w:r w:rsidR="00683EDA" w:rsidRPr="0093420E">
        <w:rPr>
          <w:rFonts w:eastAsiaTheme="minorEastAsia"/>
          <w:lang w:eastAsia="zh-CN"/>
        </w:rPr>
        <w:t xml:space="preserve"> The details are TBD.</w:t>
      </w:r>
    </w:p>
    <w:p w14:paraId="3CDAE0AD" w14:textId="44C892BB" w:rsidR="00467982" w:rsidRPr="0093420E" w:rsidRDefault="00683EDA" w:rsidP="00467982">
      <w:pPr>
        <w:spacing w:after="240"/>
        <w:rPr>
          <w:rFonts w:eastAsiaTheme="minorEastAsia"/>
          <w:lang w:eastAsia="zh-CN"/>
        </w:rPr>
      </w:pPr>
      <w:r w:rsidRPr="0093420E">
        <w:rPr>
          <w:rFonts w:eastAsiaTheme="minorEastAsia"/>
          <w:lang w:eastAsia="zh-CN"/>
        </w:rPr>
        <w:t>In addition</w:t>
      </w:r>
      <w:r w:rsidR="00467982" w:rsidRPr="0093420E">
        <w:rPr>
          <w:rFonts w:eastAsiaTheme="minorEastAsia"/>
          <w:lang w:eastAsia="zh-CN"/>
        </w:rPr>
        <w:t>, a link adaptation control subfield is included</w:t>
      </w:r>
      <w:r w:rsidRPr="0093420E">
        <w:rPr>
          <w:rFonts w:eastAsiaTheme="minorEastAsia"/>
          <w:lang w:eastAsia="zh-CN"/>
        </w:rPr>
        <w:t xml:space="preserve"> as shown in </w:t>
      </w:r>
      <w:r w:rsidRPr="0093420E">
        <w:rPr>
          <w:rFonts w:eastAsiaTheme="minorEastAsia"/>
          <w:lang w:eastAsia="zh-CN"/>
        </w:rPr>
        <w:fldChar w:fldCharType="begin"/>
      </w:r>
      <w:r w:rsidRPr="0093420E">
        <w:rPr>
          <w:rFonts w:eastAsiaTheme="minorEastAsia"/>
          <w:lang w:eastAsia="zh-CN"/>
        </w:rPr>
        <w:instrText xml:space="preserve"> REF _Ref449635272 \h </w:instrText>
      </w:r>
      <w:r w:rsid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sidRPr="0093420E">
        <w:t xml:space="preserve">Figure </w:t>
      </w:r>
      <w:r w:rsidR="002E4070">
        <w:rPr>
          <w:noProof/>
        </w:rPr>
        <w:t>9</w:t>
      </w:r>
      <w:r w:rsidR="002E4070">
        <w:rPr>
          <w:noProof/>
        </w:rPr>
        <w:noBreakHyphen/>
        <w:t>1</w:t>
      </w:r>
      <w:r w:rsidRPr="0093420E">
        <w:rPr>
          <w:rFonts w:eastAsiaTheme="minorEastAsia"/>
          <w:lang w:eastAsia="zh-CN"/>
        </w:rPr>
        <w:fldChar w:fldCharType="end"/>
      </w:r>
      <w:r w:rsidRPr="0093420E">
        <w:rPr>
          <w:rFonts w:eastAsiaTheme="minorEastAsia"/>
          <w:lang w:eastAsia="zh-CN"/>
        </w:rPr>
        <w:t>.</w:t>
      </w:r>
    </w:p>
    <w:tbl>
      <w:tblPr>
        <w:tblStyle w:val="TableGrid"/>
        <w:tblW w:w="0" w:type="auto"/>
        <w:tblLook w:val="04A0" w:firstRow="1" w:lastRow="0" w:firstColumn="1" w:lastColumn="0" w:noHBand="0" w:noVBand="1"/>
      </w:tblPr>
      <w:tblGrid>
        <w:gridCol w:w="2366"/>
        <w:gridCol w:w="2366"/>
        <w:gridCol w:w="2366"/>
        <w:gridCol w:w="2366"/>
      </w:tblGrid>
      <w:tr w:rsidR="00467982" w:rsidRPr="0093420E" w14:paraId="3E8470E2" w14:textId="77777777" w:rsidTr="00467982">
        <w:tc>
          <w:tcPr>
            <w:tcW w:w="2366" w:type="dxa"/>
          </w:tcPr>
          <w:p w14:paraId="4DFADCDD" w14:textId="24EA82E5" w:rsidR="00467982" w:rsidRPr="0093420E" w:rsidRDefault="00467982" w:rsidP="00467982">
            <w:pPr>
              <w:spacing w:after="240"/>
              <w:rPr>
                <w:sz w:val="21"/>
                <w:szCs w:val="21"/>
              </w:rPr>
            </w:pPr>
            <w:r w:rsidRPr="0093420E">
              <w:rPr>
                <w:sz w:val="21"/>
                <w:szCs w:val="21"/>
              </w:rPr>
              <w:t>Bits: 0</w:t>
            </w:r>
          </w:p>
        </w:tc>
        <w:tc>
          <w:tcPr>
            <w:tcW w:w="2366" w:type="dxa"/>
          </w:tcPr>
          <w:p w14:paraId="2BF7F44F" w14:textId="2777D3EB" w:rsidR="00467982" w:rsidRPr="0093420E" w:rsidRDefault="00467982" w:rsidP="00467982">
            <w:pPr>
              <w:spacing w:after="240"/>
              <w:rPr>
                <w:sz w:val="21"/>
                <w:szCs w:val="21"/>
              </w:rPr>
            </w:pPr>
            <w:r w:rsidRPr="0093420E">
              <w:rPr>
                <w:sz w:val="21"/>
                <w:szCs w:val="21"/>
              </w:rPr>
              <w:t>1-3</w:t>
            </w:r>
          </w:p>
        </w:tc>
        <w:tc>
          <w:tcPr>
            <w:tcW w:w="2366" w:type="dxa"/>
          </w:tcPr>
          <w:p w14:paraId="6264555C" w14:textId="0AB8656C" w:rsidR="00467982" w:rsidRPr="0093420E" w:rsidRDefault="00467982" w:rsidP="00467982">
            <w:pPr>
              <w:spacing w:after="240"/>
              <w:rPr>
                <w:rFonts w:eastAsiaTheme="minorEastAsia"/>
                <w:sz w:val="21"/>
                <w:szCs w:val="21"/>
                <w:lang w:eastAsia="zh-CN"/>
              </w:rPr>
            </w:pPr>
            <w:r w:rsidRPr="0093420E">
              <w:rPr>
                <w:sz w:val="21"/>
                <w:szCs w:val="21"/>
              </w:rPr>
              <w:t>4</w:t>
            </w:r>
            <w:r w:rsidR="00683EDA" w:rsidRPr="0093420E">
              <w:rPr>
                <w:sz w:val="21"/>
                <w:szCs w:val="21"/>
              </w:rPr>
              <w:t>-6</w:t>
            </w:r>
          </w:p>
        </w:tc>
        <w:tc>
          <w:tcPr>
            <w:tcW w:w="2366" w:type="dxa"/>
          </w:tcPr>
          <w:p w14:paraId="3E2BA262" w14:textId="2989FC43" w:rsidR="00467982" w:rsidRPr="0093420E" w:rsidRDefault="00683EDA" w:rsidP="00467982">
            <w:pPr>
              <w:spacing w:after="240"/>
              <w:rPr>
                <w:sz w:val="21"/>
                <w:szCs w:val="21"/>
              </w:rPr>
            </w:pPr>
            <w:r w:rsidRPr="0093420E">
              <w:rPr>
                <w:sz w:val="21"/>
                <w:szCs w:val="21"/>
              </w:rPr>
              <w:t>7</w:t>
            </w:r>
          </w:p>
        </w:tc>
      </w:tr>
      <w:tr w:rsidR="00467982" w:rsidRPr="0093420E" w14:paraId="74E12184" w14:textId="77777777" w:rsidTr="00467982">
        <w:tc>
          <w:tcPr>
            <w:tcW w:w="2366" w:type="dxa"/>
          </w:tcPr>
          <w:p w14:paraId="79EB6B29" w14:textId="4A1AF78E" w:rsidR="00467982" w:rsidRPr="0093420E" w:rsidRDefault="00467982" w:rsidP="00467982">
            <w:pPr>
              <w:spacing w:after="240"/>
              <w:rPr>
                <w:sz w:val="21"/>
                <w:szCs w:val="21"/>
              </w:rPr>
            </w:pPr>
            <w:r w:rsidRPr="0093420E">
              <w:rPr>
                <w:sz w:val="21"/>
                <w:szCs w:val="21"/>
              </w:rPr>
              <w:t>MCS request</w:t>
            </w:r>
          </w:p>
        </w:tc>
        <w:tc>
          <w:tcPr>
            <w:tcW w:w="2366" w:type="dxa"/>
          </w:tcPr>
          <w:p w14:paraId="577AF4A9" w14:textId="23F09AFF" w:rsidR="00467982" w:rsidRPr="0093420E" w:rsidRDefault="00467982" w:rsidP="00467982">
            <w:pPr>
              <w:spacing w:after="240"/>
              <w:rPr>
                <w:sz w:val="21"/>
                <w:szCs w:val="21"/>
              </w:rPr>
            </w:pPr>
            <w:r w:rsidRPr="0093420E">
              <w:rPr>
                <w:sz w:val="21"/>
                <w:szCs w:val="21"/>
              </w:rPr>
              <w:t>MCS sequence index</w:t>
            </w:r>
          </w:p>
        </w:tc>
        <w:tc>
          <w:tcPr>
            <w:tcW w:w="2366" w:type="dxa"/>
          </w:tcPr>
          <w:p w14:paraId="2308DF79" w14:textId="33379559" w:rsidR="00467982" w:rsidRPr="0093420E" w:rsidRDefault="00467982" w:rsidP="00467982">
            <w:pPr>
              <w:spacing w:after="240"/>
              <w:rPr>
                <w:sz w:val="21"/>
                <w:szCs w:val="21"/>
              </w:rPr>
            </w:pPr>
            <w:r w:rsidRPr="0093420E">
              <w:rPr>
                <w:sz w:val="21"/>
                <w:szCs w:val="21"/>
              </w:rPr>
              <w:t>Feedback sequence index</w:t>
            </w:r>
          </w:p>
        </w:tc>
        <w:tc>
          <w:tcPr>
            <w:tcW w:w="2366" w:type="dxa"/>
          </w:tcPr>
          <w:p w14:paraId="2671E3E6" w14:textId="2FA31660" w:rsidR="00467982" w:rsidRPr="0093420E" w:rsidRDefault="00683EDA" w:rsidP="00467982">
            <w:pPr>
              <w:spacing w:after="240"/>
              <w:rPr>
                <w:sz w:val="21"/>
                <w:szCs w:val="21"/>
              </w:rPr>
            </w:pPr>
            <w:r w:rsidRPr="0093420E">
              <w:rPr>
                <w:sz w:val="21"/>
                <w:szCs w:val="21"/>
              </w:rPr>
              <w:t>MCS feedback</w:t>
            </w:r>
          </w:p>
        </w:tc>
      </w:tr>
    </w:tbl>
    <w:p w14:paraId="74E9F221" w14:textId="42A6C737" w:rsidR="00467982" w:rsidRPr="0093420E" w:rsidRDefault="00683EDA" w:rsidP="00683EDA">
      <w:pPr>
        <w:pStyle w:val="Caption"/>
        <w:spacing w:after="240"/>
        <w:jc w:val="center"/>
      </w:pPr>
      <w:bookmarkStart w:id="43" w:name="_Ref449635272"/>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w:t>
      </w:r>
      <w:r w:rsidR="00F041E2">
        <w:rPr>
          <w:noProof/>
        </w:rPr>
        <w:fldChar w:fldCharType="end"/>
      </w:r>
      <w:bookmarkEnd w:id="43"/>
      <w:r w:rsidRPr="0093420E">
        <w:t xml:space="preserve"> Link adaptation control subfield</w:t>
      </w:r>
    </w:p>
    <w:p w14:paraId="245D4EAF" w14:textId="2A9769BB" w:rsidR="00683EDA" w:rsidRPr="0093420E" w:rsidRDefault="00683EDA" w:rsidP="00683EDA">
      <w:pPr>
        <w:spacing w:after="240"/>
        <w:rPr>
          <w:rFonts w:eastAsiaTheme="minorEastAsia"/>
          <w:lang w:eastAsia="zh-CN"/>
        </w:rPr>
      </w:pPr>
      <w:r w:rsidRPr="0093420E">
        <w:rPr>
          <w:rFonts w:eastAsiaTheme="minorEastAsia" w:hint="eastAsia"/>
          <w:lang w:eastAsia="zh-CN"/>
        </w:rPr>
        <w:t xml:space="preserve">MCS request indicates whether a MCS feedback is required. </w:t>
      </w:r>
      <w:r w:rsidRPr="0093420E">
        <w:rPr>
          <w:rFonts w:eastAsiaTheme="minorEastAsia"/>
          <w:lang w:eastAsia="zh-CN"/>
        </w:rPr>
        <w:t>If a MCS feedback is required, MCS request is set to ‘0b1’, otherwise, it is set to ‘0b0’.</w:t>
      </w:r>
    </w:p>
    <w:p w14:paraId="2EB8D57B" w14:textId="2BC1F2C1" w:rsidR="00683EDA" w:rsidRPr="0093420E" w:rsidRDefault="00683EDA" w:rsidP="00683EDA">
      <w:pPr>
        <w:spacing w:after="240"/>
        <w:rPr>
          <w:rFonts w:eastAsiaTheme="minorEastAsia"/>
          <w:lang w:eastAsia="zh-CN"/>
        </w:rPr>
      </w:pPr>
      <w:r w:rsidRPr="0093420E">
        <w:rPr>
          <w:rFonts w:eastAsiaTheme="minorEastAsia"/>
          <w:lang w:eastAsia="zh-CN"/>
        </w:rPr>
        <w:t xml:space="preserve">In each </w:t>
      </w:r>
      <w:r w:rsidRPr="0093420E">
        <w:rPr>
          <w:rFonts w:eastAsiaTheme="minorEastAsia" w:hint="eastAsia"/>
          <w:lang w:eastAsia="zh-CN"/>
        </w:rPr>
        <w:t>MCS request</w:t>
      </w:r>
      <w:r w:rsidRPr="0093420E">
        <w:rPr>
          <w:rFonts w:eastAsiaTheme="minorEastAsia"/>
          <w:lang w:eastAsia="zh-CN"/>
        </w:rPr>
        <w:t>, the requester shall set the MSI</w:t>
      </w:r>
      <w:r w:rsidRPr="0093420E">
        <w:rPr>
          <w:rFonts w:eastAsiaTheme="minorEastAsia" w:hint="eastAsia"/>
          <w:lang w:eastAsia="zh-CN"/>
        </w:rPr>
        <w:t xml:space="preserve"> (MCS sequence index)</w:t>
      </w:r>
      <w:r w:rsidRPr="0093420E">
        <w:rPr>
          <w:rFonts w:eastAsiaTheme="minorEastAsia"/>
          <w:lang w:eastAsia="zh-CN"/>
        </w:rPr>
        <w:t xml:space="preserve"> subfield to a value in the range 0 to 6. How the requester chooses the MSI value is implementation dependent.</w:t>
      </w:r>
    </w:p>
    <w:p w14:paraId="5C381F20" w14:textId="6F227732" w:rsidR="00683EDA" w:rsidRPr="0093420E" w:rsidRDefault="00683EDA" w:rsidP="00683EDA">
      <w:pPr>
        <w:spacing w:after="240"/>
        <w:rPr>
          <w:sz w:val="21"/>
          <w:szCs w:val="21"/>
        </w:rPr>
      </w:pPr>
      <w:r w:rsidRPr="0093420E">
        <w:rPr>
          <w:sz w:val="21"/>
          <w:szCs w:val="21"/>
        </w:rPr>
        <w:t xml:space="preserve">The MFB responder includes the received MSI value in the </w:t>
      </w:r>
      <w:r w:rsidRPr="0093420E">
        <w:rPr>
          <w:rFonts w:hint="eastAsia"/>
          <w:sz w:val="21"/>
          <w:szCs w:val="21"/>
        </w:rPr>
        <w:t>feedback sequence index</w:t>
      </w:r>
      <w:r w:rsidRPr="0093420E">
        <w:rPr>
          <w:sz w:val="21"/>
          <w:szCs w:val="21"/>
        </w:rPr>
        <w:t xml:space="preserve"> subfield of the corresponding response</w:t>
      </w:r>
      <w:r w:rsidRPr="0093420E">
        <w:rPr>
          <w:rFonts w:hint="eastAsia"/>
          <w:sz w:val="21"/>
          <w:szCs w:val="21"/>
        </w:rPr>
        <w:t xml:space="preserve"> </w:t>
      </w:r>
      <w:r w:rsidRPr="0093420E">
        <w:rPr>
          <w:sz w:val="21"/>
          <w:szCs w:val="21"/>
        </w:rPr>
        <w:t>frame.</w:t>
      </w:r>
      <w:r w:rsidRPr="0093420E">
        <w:rPr>
          <w:rFonts w:hint="eastAsia"/>
          <w:sz w:val="21"/>
          <w:szCs w:val="21"/>
        </w:rPr>
        <w:t xml:space="preserve"> </w:t>
      </w:r>
      <w:r w:rsidRPr="0093420E">
        <w:rPr>
          <w:sz w:val="21"/>
          <w:szCs w:val="21"/>
        </w:rPr>
        <w:t xml:space="preserve">If an unsolicited feedback is provided, feedback sequence index subfield is set to 0b111. </w:t>
      </w:r>
    </w:p>
    <w:p w14:paraId="297AA57F" w14:textId="0B6B3BB1" w:rsidR="00683EDA" w:rsidRPr="0093420E" w:rsidRDefault="00683EDA" w:rsidP="00683EDA">
      <w:pPr>
        <w:spacing w:after="240"/>
        <w:rPr>
          <w:rFonts w:eastAsiaTheme="minorEastAsia"/>
          <w:lang w:eastAsia="zh-CN"/>
        </w:rPr>
      </w:pPr>
      <w:r w:rsidRPr="0093420E">
        <w:rPr>
          <w:rFonts w:hint="eastAsia"/>
          <w:sz w:val="21"/>
          <w:szCs w:val="21"/>
        </w:rPr>
        <w:t xml:space="preserve">The suggested MCS level is transmitted in MCS feedback </w:t>
      </w:r>
      <w:r w:rsidRPr="0093420E">
        <w:rPr>
          <w:sz w:val="21"/>
          <w:szCs w:val="21"/>
        </w:rPr>
        <w:t>sub</w:t>
      </w:r>
      <w:r w:rsidRPr="0093420E">
        <w:rPr>
          <w:rFonts w:hint="eastAsia"/>
          <w:sz w:val="21"/>
          <w:szCs w:val="21"/>
        </w:rPr>
        <w:t>field.</w:t>
      </w:r>
    </w:p>
    <w:p w14:paraId="3742CF18" w14:textId="3CA20457" w:rsidR="00467982" w:rsidRPr="0093420E" w:rsidRDefault="00467982" w:rsidP="00467982">
      <w:pPr>
        <w:pStyle w:val="Heading3"/>
        <w:spacing w:after="240"/>
        <w:rPr>
          <w:rFonts w:eastAsiaTheme="minorEastAsia"/>
          <w:lang w:eastAsia="zh-CN"/>
        </w:rPr>
      </w:pPr>
      <w:r w:rsidRPr="0093420E">
        <w:rPr>
          <w:rFonts w:eastAsiaTheme="minorEastAsia" w:hint="eastAsia"/>
          <w:lang w:eastAsia="zh-CN"/>
        </w:rPr>
        <w:t>Sequence number field</w:t>
      </w:r>
    </w:p>
    <w:p w14:paraId="0F3808B6" w14:textId="73B2E350" w:rsidR="00467982" w:rsidRPr="0093420E" w:rsidRDefault="00467982" w:rsidP="00467982">
      <w:pPr>
        <w:spacing w:after="240"/>
        <w:rPr>
          <w:rFonts w:eastAsiaTheme="minorEastAsia"/>
          <w:lang w:eastAsia="zh-CN"/>
        </w:rPr>
      </w:pPr>
      <w:r w:rsidRPr="0093420E">
        <w:rPr>
          <w:rFonts w:eastAsiaTheme="minorEastAsia" w:hint="eastAsia"/>
          <w:lang w:eastAsia="zh-CN"/>
        </w:rPr>
        <w:t>TBD</w:t>
      </w:r>
    </w:p>
    <w:p w14:paraId="3E862E10" w14:textId="6053E79A" w:rsidR="00467982" w:rsidRPr="0093420E" w:rsidRDefault="00467982" w:rsidP="00467982">
      <w:pPr>
        <w:pStyle w:val="Heading3"/>
        <w:spacing w:after="240"/>
        <w:rPr>
          <w:rFonts w:eastAsia="Arial-BoldMT"/>
        </w:rPr>
      </w:pPr>
      <w:r w:rsidRPr="0093420E">
        <w:rPr>
          <w:rFonts w:eastAsia="Arial-BoldMT"/>
        </w:rPr>
        <w:lastRenderedPageBreak/>
        <w:t>Destination VPAN Identifier field</w:t>
      </w:r>
    </w:p>
    <w:p w14:paraId="30C772EB" w14:textId="6E9068C6" w:rsidR="00467982" w:rsidRPr="0093420E" w:rsidRDefault="00467982" w:rsidP="00467982">
      <w:pPr>
        <w:spacing w:after="240"/>
        <w:rPr>
          <w:rFonts w:eastAsia="Arial-BoldMT"/>
          <w:lang w:eastAsia="zh-CN"/>
        </w:rPr>
      </w:pPr>
      <w:r w:rsidRPr="0093420E">
        <w:rPr>
          <w:rFonts w:eastAsia="Arial-BoldMT" w:hint="eastAsia"/>
          <w:lang w:eastAsia="zh-CN"/>
        </w:rPr>
        <w:t>TBD</w:t>
      </w:r>
    </w:p>
    <w:p w14:paraId="58884208" w14:textId="61C3FC66" w:rsidR="00467982" w:rsidRPr="0093420E" w:rsidRDefault="00467982" w:rsidP="00467982">
      <w:pPr>
        <w:pStyle w:val="Heading3"/>
        <w:spacing w:after="240"/>
        <w:rPr>
          <w:rFonts w:eastAsia="Arial-BoldMT"/>
        </w:rPr>
      </w:pPr>
      <w:r w:rsidRPr="0093420E">
        <w:rPr>
          <w:rFonts w:eastAsia="Arial-BoldMT"/>
        </w:rPr>
        <w:t>Destination Address field</w:t>
      </w:r>
    </w:p>
    <w:p w14:paraId="3510781B" w14:textId="53DC672B" w:rsidR="00467982" w:rsidRPr="0093420E" w:rsidRDefault="00467982" w:rsidP="00467982">
      <w:pPr>
        <w:spacing w:after="240"/>
        <w:rPr>
          <w:rFonts w:eastAsia="Arial-BoldMT"/>
          <w:lang w:eastAsia="zh-CN"/>
        </w:rPr>
      </w:pPr>
      <w:r w:rsidRPr="0093420E">
        <w:rPr>
          <w:rFonts w:eastAsia="Arial-BoldMT" w:hint="eastAsia"/>
          <w:lang w:eastAsia="zh-CN"/>
        </w:rPr>
        <w:t>TBD</w:t>
      </w:r>
    </w:p>
    <w:p w14:paraId="36B6B6B0" w14:textId="6CD8F44D" w:rsidR="00467982" w:rsidRPr="0093420E" w:rsidRDefault="00467982" w:rsidP="00467982">
      <w:pPr>
        <w:pStyle w:val="Heading3"/>
        <w:spacing w:after="240"/>
        <w:rPr>
          <w:rFonts w:eastAsia="Arial-BoldMT"/>
        </w:rPr>
      </w:pPr>
      <w:r w:rsidRPr="0093420E">
        <w:rPr>
          <w:rFonts w:eastAsia="Arial-BoldMT"/>
        </w:rPr>
        <w:t>Source VPAN Identifier field</w:t>
      </w:r>
    </w:p>
    <w:p w14:paraId="496EC1C6" w14:textId="390CAB03" w:rsidR="00467982" w:rsidRPr="0093420E" w:rsidRDefault="00467982" w:rsidP="00467982">
      <w:pPr>
        <w:spacing w:after="240"/>
        <w:rPr>
          <w:rFonts w:eastAsia="Arial-BoldMT"/>
          <w:lang w:eastAsia="zh-CN"/>
        </w:rPr>
      </w:pPr>
      <w:r w:rsidRPr="0093420E">
        <w:rPr>
          <w:rFonts w:eastAsia="Arial-BoldMT" w:hint="eastAsia"/>
          <w:lang w:eastAsia="zh-CN"/>
        </w:rPr>
        <w:t>TBD</w:t>
      </w:r>
    </w:p>
    <w:p w14:paraId="5A212329" w14:textId="1B1D3948" w:rsidR="00467982" w:rsidRPr="0093420E" w:rsidRDefault="00467982" w:rsidP="00467982">
      <w:pPr>
        <w:pStyle w:val="Heading3"/>
        <w:spacing w:after="240"/>
        <w:rPr>
          <w:rFonts w:eastAsia="Arial-BoldMT"/>
        </w:rPr>
      </w:pPr>
      <w:r w:rsidRPr="0093420E">
        <w:rPr>
          <w:rFonts w:eastAsia="Arial-BoldMT"/>
        </w:rPr>
        <w:t>Source Address field</w:t>
      </w:r>
    </w:p>
    <w:p w14:paraId="36096303" w14:textId="21284A86" w:rsidR="00467982" w:rsidRPr="0093420E" w:rsidRDefault="00467982" w:rsidP="00467982">
      <w:pPr>
        <w:spacing w:after="240"/>
        <w:rPr>
          <w:rFonts w:eastAsia="Arial-BoldMT"/>
          <w:lang w:eastAsia="zh-CN"/>
        </w:rPr>
      </w:pPr>
      <w:r w:rsidRPr="0093420E">
        <w:rPr>
          <w:rFonts w:eastAsia="Arial-BoldMT" w:hint="eastAsia"/>
          <w:lang w:eastAsia="zh-CN"/>
        </w:rPr>
        <w:t>TBD</w:t>
      </w:r>
    </w:p>
    <w:p w14:paraId="4B2B3CAC" w14:textId="68DA556A" w:rsidR="00467982" w:rsidRPr="0093420E" w:rsidRDefault="00467982" w:rsidP="00467982">
      <w:pPr>
        <w:pStyle w:val="Heading3"/>
        <w:spacing w:after="240"/>
        <w:rPr>
          <w:rFonts w:eastAsia="Arial-BoldMT"/>
        </w:rPr>
      </w:pPr>
      <w:r w:rsidRPr="0093420E">
        <w:rPr>
          <w:rFonts w:eastAsia="Arial-BoldMT"/>
        </w:rPr>
        <w:t>Auxiliary Security Header field</w:t>
      </w:r>
    </w:p>
    <w:p w14:paraId="21BFC7C1" w14:textId="555EFF1E" w:rsidR="00467982" w:rsidRPr="0093420E" w:rsidRDefault="00467982" w:rsidP="00467982">
      <w:pPr>
        <w:spacing w:after="240"/>
        <w:rPr>
          <w:rFonts w:eastAsia="Arial-BoldMT"/>
          <w:lang w:eastAsia="zh-CN"/>
        </w:rPr>
      </w:pPr>
      <w:r w:rsidRPr="0093420E">
        <w:rPr>
          <w:rFonts w:eastAsia="Arial-BoldMT" w:hint="eastAsia"/>
          <w:lang w:eastAsia="zh-CN"/>
        </w:rPr>
        <w:t>TBD</w:t>
      </w:r>
    </w:p>
    <w:p w14:paraId="1B0BC3F0" w14:textId="1F2BD272" w:rsidR="00467982" w:rsidRPr="0093420E" w:rsidRDefault="00467982" w:rsidP="00467982">
      <w:pPr>
        <w:pStyle w:val="Heading3"/>
        <w:spacing w:after="240"/>
        <w:rPr>
          <w:rFonts w:eastAsia="Arial-BoldMT"/>
        </w:rPr>
      </w:pPr>
      <w:r w:rsidRPr="0093420E">
        <w:rPr>
          <w:rFonts w:eastAsia="Arial-BoldMT"/>
        </w:rPr>
        <w:t>Frame Payload field</w:t>
      </w:r>
    </w:p>
    <w:p w14:paraId="386E1118" w14:textId="71928E79" w:rsidR="00467982" w:rsidRPr="0093420E" w:rsidRDefault="00467982" w:rsidP="00467982">
      <w:pPr>
        <w:spacing w:after="240"/>
        <w:rPr>
          <w:rFonts w:eastAsia="Arial-BoldMT"/>
          <w:lang w:eastAsia="zh-CN"/>
        </w:rPr>
      </w:pPr>
      <w:r w:rsidRPr="0093420E">
        <w:rPr>
          <w:rFonts w:eastAsia="Arial-BoldMT" w:hint="eastAsia"/>
          <w:lang w:eastAsia="zh-CN"/>
        </w:rPr>
        <w:t>TBD</w:t>
      </w:r>
    </w:p>
    <w:p w14:paraId="6F352EC3" w14:textId="1FE0955E" w:rsidR="00467982" w:rsidRPr="0093420E" w:rsidRDefault="00467982" w:rsidP="00467982">
      <w:pPr>
        <w:pStyle w:val="Heading3"/>
        <w:spacing w:after="240"/>
        <w:rPr>
          <w:rFonts w:eastAsia="Arial-BoldMT"/>
        </w:rPr>
      </w:pPr>
      <w:r w:rsidRPr="0093420E">
        <w:rPr>
          <w:rFonts w:eastAsia="Arial-BoldMT"/>
        </w:rPr>
        <w:t>FCS field</w:t>
      </w:r>
    </w:p>
    <w:p w14:paraId="1E70A01C" w14:textId="61BB183A" w:rsidR="00467982" w:rsidRPr="0093420E" w:rsidRDefault="00467982" w:rsidP="00467982">
      <w:pPr>
        <w:spacing w:after="240"/>
        <w:rPr>
          <w:rFonts w:eastAsiaTheme="minorEastAsia"/>
          <w:lang w:eastAsia="zh-CN"/>
        </w:rPr>
      </w:pPr>
      <w:r w:rsidRPr="0093420E">
        <w:rPr>
          <w:rFonts w:eastAsiaTheme="minorEastAsia" w:hint="eastAsia"/>
          <w:lang w:eastAsia="zh-CN"/>
        </w:rPr>
        <w:t>TBD</w:t>
      </w:r>
    </w:p>
    <w:p w14:paraId="2A4FB1C7" w14:textId="0ABB9261" w:rsidR="00C949EA" w:rsidRPr="0093420E" w:rsidRDefault="00765B54" w:rsidP="00765B54">
      <w:pPr>
        <w:pStyle w:val="Heading2"/>
        <w:spacing w:after="240"/>
      </w:pPr>
      <w:bookmarkStart w:id="44" w:name="_Ref449520021"/>
      <w:r w:rsidRPr="0093420E">
        <w:t>Beacon frame format</w:t>
      </w:r>
      <w:bookmarkEnd w:id="44"/>
      <w:r w:rsidR="0070312A" w:rsidRPr="0093420E">
        <w:t xml:space="preserve"> </w:t>
      </w:r>
    </w:p>
    <w:p w14:paraId="4F34EDD6" w14:textId="2F58D593" w:rsidR="008C000A" w:rsidRPr="0093420E" w:rsidRDefault="008C000A" w:rsidP="00FF59CC">
      <w:pPr>
        <w:spacing w:after="240"/>
      </w:pPr>
      <w:r w:rsidRPr="0093420E">
        <w:t>The beacon frame shall be forma</w:t>
      </w:r>
      <w:r w:rsidR="00FF59CC" w:rsidRPr="0093420E">
        <w:t xml:space="preserve">tted as illustrated in </w:t>
      </w:r>
      <w:r w:rsidR="00FF59CC" w:rsidRPr="0093420E">
        <w:fldChar w:fldCharType="begin"/>
      </w:r>
      <w:r w:rsidR="00FF59CC" w:rsidRPr="0093420E">
        <w:instrText xml:space="preserve"> REF _Ref449685440 \h  \* MERGEFORMAT </w:instrText>
      </w:r>
      <w:r w:rsidR="00FF59CC" w:rsidRPr="0093420E">
        <w:fldChar w:fldCharType="separate"/>
      </w:r>
      <w:r w:rsidR="002E4070" w:rsidRPr="0093420E">
        <w:t xml:space="preserve">Figure </w:t>
      </w:r>
      <w:r w:rsidR="002E4070">
        <w:rPr>
          <w:noProof/>
        </w:rPr>
        <w:t>9</w:t>
      </w:r>
      <w:r w:rsidR="002E4070">
        <w:rPr>
          <w:noProof/>
        </w:rPr>
        <w:noBreakHyphen/>
        <w:t>2</w:t>
      </w:r>
      <w:r w:rsidR="00FF59CC" w:rsidRPr="0093420E">
        <w:fldChar w:fldCharType="end"/>
      </w:r>
      <w:r w:rsidRPr="0093420E">
        <w:t>.</w:t>
      </w:r>
    </w:p>
    <w:tbl>
      <w:tblPr>
        <w:tblStyle w:val="TableGrid"/>
        <w:tblW w:w="9356" w:type="dxa"/>
        <w:tblInd w:w="108" w:type="dxa"/>
        <w:tblLayout w:type="fixed"/>
        <w:tblLook w:val="04A0" w:firstRow="1" w:lastRow="0" w:firstColumn="1" w:lastColumn="0" w:noHBand="0" w:noVBand="1"/>
      </w:tblPr>
      <w:tblGrid>
        <w:gridCol w:w="993"/>
        <w:gridCol w:w="850"/>
        <w:gridCol w:w="992"/>
        <w:gridCol w:w="993"/>
        <w:gridCol w:w="1275"/>
        <w:gridCol w:w="1134"/>
        <w:gridCol w:w="851"/>
        <w:gridCol w:w="709"/>
        <w:gridCol w:w="708"/>
        <w:gridCol w:w="851"/>
      </w:tblGrid>
      <w:tr w:rsidR="00740CE5" w:rsidRPr="0093420E" w14:paraId="6E6894A6" w14:textId="77777777" w:rsidTr="00740CE5">
        <w:tc>
          <w:tcPr>
            <w:tcW w:w="993" w:type="dxa"/>
          </w:tcPr>
          <w:p w14:paraId="60781EAB" w14:textId="77777777" w:rsidR="00740CE5" w:rsidRDefault="008C000A" w:rsidP="00343C70">
            <w:pPr>
              <w:spacing w:after="240"/>
              <w:rPr>
                <w:sz w:val="21"/>
                <w:szCs w:val="21"/>
              </w:rPr>
            </w:pPr>
            <w:r w:rsidRPr="0093420E">
              <w:rPr>
                <w:sz w:val="21"/>
                <w:szCs w:val="21"/>
              </w:rPr>
              <w:t>Octets:</w:t>
            </w:r>
          </w:p>
          <w:p w14:paraId="3C9515F7" w14:textId="7B3D5E29" w:rsidR="008C000A" w:rsidRPr="0093420E" w:rsidRDefault="00343C70" w:rsidP="00343C70">
            <w:pPr>
              <w:spacing w:after="240"/>
              <w:rPr>
                <w:sz w:val="21"/>
                <w:szCs w:val="21"/>
              </w:rPr>
            </w:pPr>
            <w:r w:rsidRPr="0093420E">
              <w:rPr>
                <w:sz w:val="21"/>
                <w:szCs w:val="21"/>
              </w:rPr>
              <w:t>TBD</w:t>
            </w:r>
          </w:p>
        </w:tc>
        <w:tc>
          <w:tcPr>
            <w:tcW w:w="850" w:type="dxa"/>
          </w:tcPr>
          <w:p w14:paraId="3E787BCC" w14:textId="77777777" w:rsidR="008C000A" w:rsidRPr="0093420E" w:rsidRDefault="008C000A" w:rsidP="00985541">
            <w:pPr>
              <w:spacing w:after="240"/>
              <w:rPr>
                <w:sz w:val="21"/>
                <w:szCs w:val="21"/>
              </w:rPr>
            </w:pPr>
            <w:r w:rsidRPr="0093420E">
              <w:rPr>
                <w:sz w:val="21"/>
                <w:szCs w:val="21"/>
              </w:rPr>
              <w:t>1</w:t>
            </w:r>
          </w:p>
        </w:tc>
        <w:tc>
          <w:tcPr>
            <w:tcW w:w="992" w:type="dxa"/>
          </w:tcPr>
          <w:p w14:paraId="2F321D7F" w14:textId="77777777" w:rsidR="008C000A" w:rsidRPr="0093420E" w:rsidRDefault="008C000A" w:rsidP="00985541">
            <w:pPr>
              <w:spacing w:after="240"/>
              <w:rPr>
                <w:sz w:val="21"/>
                <w:szCs w:val="21"/>
              </w:rPr>
            </w:pPr>
            <w:r w:rsidRPr="0093420E">
              <w:rPr>
                <w:sz w:val="21"/>
                <w:szCs w:val="21"/>
              </w:rPr>
              <w:t>4/10</w:t>
            </w:r>
          </w:p>
        </w:tc>
        <w:tc>
          <w:tcPr>
            <w:tcW w:w="993" w:type="dxa"/>
          </w:tcPr>
          <w:p w14:paraId="30A2698E" w14:textId="77777777" w:rsidR="008C000A" w:rsidRPr="0093420E" w:rsidRDefault="008C000A" w:rsidP="00985541">
            <w:pPr>
              <w:spacing w:after="240"/>
              <w:rPr>
                <w:sz w:val="21"/>
                <w:szCs w:val="21"/>
              </w:rPr>
            </w:pPr>
            <w:r w:rsidRPr="0093420E">
              <w:rPr>
                <w:sz w:val="21"/>
                <w:szCs w:val="21"/>
              </w:rPr>
              <w:t>0/5/6/10/14</w:t>
            </w:r>
          </w:p>
        </w:tc>
        <w:tc>
          <w:tcPr>
            <w:tcW w:w="1275" w:type="dxa"/>
          </w:tcPr>
          <w:p w14:paraId="61B82CF3" w14:textId="77777777" w:rsidR="008C000A" w:rsidRPr="0093420E" w:rsidRDefault="008C000A" w:rsidP="00985541">
            <w:pPr>
              <w:spacing w:after="240"/>
              <w:rPr>
                <w:sz w:val="21"/>
                <w:szCs w:val="21"/>
              </w:rPr>
            </w:pPr>
            <w:r w:rsidRPr="0093420E">
              <w:rPr>
                <w:sz w:val="21"/>
                <w:szCs w:val="21"/>
              </w:rPr>
              <w:t>2</w:t>
            </w:r>
          </w:p>
        </w:tc>
        <w:tc>
          <w:tcPr>
            <w:tcW w:w="1134" w:type="dxa"/>
          </w:tcPr>
          <w:p w14:paraId="71A1413D" w14:textId="77777777" w:rsidR="008C000A" w:rsidRPr="0093420E" w:rsidRDefault="008C000A" w:rsidP="00985541">
            <w:pPr>
              <w:spacing w:after="240"/>
              <w:rPr>
                <w:sz w:val="21"/>
                <w:szCs w:val="21"/>
              </w:rPr>
            </w:pPr>
            <w:r w:rsidRPr="0093420E">
              <w:rPr>
                <w:sz w:val="21"/>
                <w:szCs w:val="21"/>
              </w:rPr>
              <w:t>0/1</w:t>
            </w:r>
          </w:p>
        </w:tc>
        <w:tc>
          <w:tcPr>
            <w:tcW w:w="851" w:type="dxa"/>
          </w:tcPr>
          <w:p w14:paraId="5250AEA1" w14:textId="77777777" w:rsidR="008C000A" w:rsidRPr="0093420E" w:rsidRDefault="008C000A" w:rsidP="00985541">
            <w:pPr>
              <w:spacing w:after="240"/>
              <w:rPr>
                <w:sz w:val="21"/>
                <w:szCs w:val="21"/>
              </w:rPr>
            </w:pPr>
            <w:r w:rsidRPr="0093420E">
              <w:rPr>
                <w:sz w:val="21"/>
                <w:szCs w:val="21"/>
              </w:rPr>
              <w:t>variable</w:t>
            </w:r>
          </w:p>
        </w:tc>
        <w:tc>
          <w:tcPr>
            <w:tcW w:w="709" w:type="dxa"/>
          </w:tcPr>
          <w:p w14:paraId="7C483EDC" w14:textId="77777777" w:rsidR="008C000A" w:rsidRPr="0093420E" w:rsidRDefault="008C000A" w:rsidP="00985541">
            <w:pPr>
              <w:spacing w:after="240"/>
              <w:rPr>
                <w:sz w:val="21"/>
                <w:szCs w:val="21"/>
              </w:rPr>
            </w:pPr>
            <w:r w:rsidRPr="0093420E">
              <w:rPr>
                <w:sz w:val="21"/>
                <w:szCs w:val="21"/>
              </w:rPr>
              <w:t>Variable</w:t>
            </w:r>
          </w:p>
        </w:tc>
        <w:tc>
          <w:tcPr>
            <w:tcW w:w="708" w:type="dxa"/>
          </w:tcPr>
          <w:p w14:paraId="7AA07F18" w14:textId="77777777" w:rsidR="008C000A" w:rsidRPr="0093420E" w:rsidRDefault="008C000A" w:rsidP="00985541">
            <w:pPr>
              <w:spacing w:after="240"/>
              <w:rPr>
                <w:sz w:val="21"/>
                <w:szCs w:val="21"/>
              </w:rPr>
            </w:pPr>
            <w:r w:rsidRPr="0093420E">
              <w:rPr>
                <w:sz w:val="21"/>
                <w:szCs w:val="21"/>
              </w:rPr>
              <w:t>Variable</w:t>
            </w:r>
          </w:p>
        </w:tc>
        <w:tc>
          <w:tcPr>
            <w:tcW w:w="851" w:type="dxa"/>
          </w:tcPr>
          <w:p w14:paraId="7A38C19D" w14:textId="77777777" w:rsidR="008C000A" w:rsidRPr="0093420E" w:rsidRDefault="008C000A" w:rsidP="00985541">
            <w:pPr>
              <w:spacing w:after="240"/>
              <w:rPr>
                <w:sz w:val="21"/>
                <w:szCs w:val="21"/>
              </w:rPr>
            </w:pPr>
            <w:r w:rsidRPr="0093420E">
              <w:rPr>
                <w:sz w:val="21"/>
                <w:szCs w:val="21"/>
              </w:rPr>
              <w:t>2</w:t>
            </w:r>
          </w:p>
        </w:tc>
      </w:tr>
      <w:tr w:rsidR="00740CE5" w:rsidRPr="0093420E" w14:paraId="05FA5AA9" w14:textId="77777777" w:rsidTr="00740CE5">
        <w:trPr>
          <w:trHeight w:val="1493"/>
        </w:trPr>
        <w:tc>
          <w:tcPr>
            <w:tcW w:w="993" w:type="dxa"/>
          </w:tcPr>
          <w:p w14:paraId="3D1BA4CF" w14:textId="77777777" w:rsidR="008C000A" w:rsidRPr="0093420E" w:rsidRDefault="008C000A" w:rsidP="00985541">
            <w:pPr>
              <w:spacing w:after="240"/>
              <w:rPr>
                <w:sz w:val="21"/>
                <w:szCs w:val="21"/>
              </w:rPr>
            </w:pPr>
            <w:r w:rsidRPr="0093420E">
              <w:rPr>
                <w:sz w:val="21"/>
                <w:szCs w:val="21"/>
              </w:rPr>
              <w:lastRenderedPageBreak/>
              <w:t>Frame Control</w:t>
            </w:r>
          </w:p>
        </w:tc>
        <w:tc>
          <w:tcPr>
            <w:tcW w:w="850" w:type="dxa"/>
          </w:tcPr>
          <w:p w14:paraId="688E6074" w14:textId="77777777" w:rsidR="008C000A" w:rsidRPr="0093420E" w:rsidRDefault="008C000A" w:rsidP="00985541">
            <w:pPr>
              <w:spacing w:after="240"/>
              <w:rPr>
                <w:sz w:val="21"/>
                <w:szCs w:val="21"/>
              </w:rPr>
            </w:pPr>
            <w:r w:rsidRPr="0093420E">
              <w:rPr>
                <w:sz w:val="21"/>
                <w:szCs w:val="21"/>
              </w:rPr>
              <w:t>Sequence Number</w:t>
            </w:r>
          </w:p>
        </w:tc>
        <w:tc>
          <w:tcPr>
            <w:tcW w:w="992" w:type="dxa"/>
          </w:tcPr>
          <w:p w14:paraId="39173861" w14:textId="77777777" w:rsidR="008C000A" w:rsidRPr="0093420E" w:rsidRDefault="008C000A" w:rsidP="00985541">
            <w:pPr>
              <w:spacing w:after="240"/>
              <w:rPr>
                <w:sz w:val="21"/>
                <w:szCs w:val="21"/>
              </w:rPr>
            </w:pPr>
            <w:r w:rsidRPr="0093420E">
              <w:rPr>
                <w:sz w:val="21"/>
                <w:szCs w:val="21"/>
              </w:rPr>
              <w:t>Addressing fields</w:t>
            </w:r>
          </w:p>
        </w:tc>
        <w:tc>
          <w:tcPr>
            <w:tcW w:w="993" w:type="dxa"/>
          </w:tcPr>
          <w:p w14:paraId="4ADAACD7" w14:textId="77777777" w:rsidR="008C000A" w:rsidRPr="0093420E" w:rsidRDefault="008C000A" w:rsidP="00985541">
            <w:pPr>
              <w:spacing w:after="240"/>
              <w:rPr>
                <w:sz w:val="21"/>
                <w:szCs w:val="21"/>
              </w:rPr>
            </w:pPr>
            <w:r w:rsidRPr="0093420E">
              <w:rPr>
                <w:sz w:val="21"/>
                <w:szCs w:val="21"/>
              </w:rPr>
              <w:t>Auxiliary Security Header</w:t>
            </w:r>
          </w:p>
        </w:tc>
        <w:tc>
          <w:tcPr>
            <w:tcW w:w="1275" w:type="dxa"/>
          </w:tcPr>
          <w:p w14:paraId="42259882" w14:textId="77777777" w:rsidR="008C000A" w:rsidRPr="0093420E" w:rsidRDefault="008C000A" w:rsidP="00985541">
            <w:pPr>
              <w:spacing w:after="240"/>
              <w:rPr>
                <w:sz w:val="21"/>
                <w:szCs w:val="21"/>
              </w:rPr>
            </w:pPr>
            <w:r w:rsidRPr="0093420E">
              <w:rPr>
                <w:sz w:val="21"/>
                <w:szCs w:val="21"/>
              </w:rPr>
              <w:t>Superframe Spec</w:t>
            </w:r>
          </w:p>
        </w:tc>
        <w:tc>
          <w:tcPr>
            <w:tcW w:w="1134" w:type="dxa"/>
          </w:tcPr>
          <w:p w14:paraId="37589C5A" w14:textId="77777777" w:rsidR="008C000A" w:rsidRPr="0093420E" w:rsidRDefault="008C000A" w:rsidP="00985541">
            <w:pPr>
              <w:spacing w:after="240"/>
              <w:rPr>
                <w:sz w:val="21"/>
                <w:szCs w:val="21"/>
              </w:rPr>
            </w:pPr>
            <w:r w:rsidRPr="0093420E">
              <w:rPr>
                <w:sz w:val="21"/>
                <w:szCs w:val="21"/>
              </w:rPr>
              <w:t>BP Descriptor</w:t>
            </w:r>
          </w:p>
        </w:tc>
        <w:tc>
          <w:tcPr>
            <w:tcW w:w="851" w:type="dxa"/>
          </w:tcPr>
          <w:p w14:paraId="5D72FC77" w14:textId="77777777" w:rsidR="008C000A" w:rsidRPr="0093420E" w:rsidRDefault="008C000A" w:rsidP="00985541">
            <w:pPr>
              <w:spacing w:after="240"/>
              <w:rPr>
                <w:sz w:val="21"/>
                <w:szCs w:val="21"/>
              </w:rPr>
            </w:pPr>
            <w:r w:rsidRPr="0093420E">
              <w:rPr>
                <w:sz w:val="21"/>
                <w:szCs w:val="21"/>
              </w:rPr>
              <w:t>CAP Descriptor</w:t>
            </w:r>
          </w:p>
        </w:tc>
        <w:tc>
          <w:tcPr>
            <w:tcW w:w="709" w:type="dxa"/>
          </w:tcPr>
          <w:p w14:paraId="1F4C3DEB" w14:textId="77777777" w:rsidR="008C000A" w:rsidRPr="0093420E" w:rsidRDefault="008C000A" w:rsidP="00985541">
            <w:pPr>
              <w:spacing w:after="240"/>
              <w:rPr>
                <w:sz w:val="21"/>
                <w:szCs w:val="21"/>
              </w:rPr>
            </w:pPr>
            <w:r w:rsidRPr="0093420E">
              <w:rPr>
                <w:sz w:val="21"/>
                <w:szCs w:val="21"/>
              </w:rPr>
              <w:t>CFP Descriptor</w:t>
            </w:r>
          </w:p>
        </w:tc>
        <w:tc>
          <w:tcPr>
            <w:tcW w:w="708" w:type="dxa"/>
          </w:tcPr>
          <w:p w14:paraId="4AF02E4C" w14:textId="77777777" w:rsidR="008C000A" w:rsidRPr="0093420E" w:rsidRDefault="008C000A" w:rsidP="00985541">
            <w:pPr>
              <w:spacing w:after="240"/>
              <w:rPr>
                <w:sz w:val="21"/>
                <w:szCs w:val="21"/>
              </w:rPr>
            </w:pPr>
            <w:r w:rsidRPr="0093420E">
              <w:rPr>
                <w:sz w:val="21"/>
                <w:szCs w:val="21"/>
              </w:rPr>
              <w:t>Beacon Payload</w:t>
            </w:r>
          </w:p>
        </w:tc>
        <w:tc>
          <w:tcPr>
            <w:tcW w:w="851" w:type="dxa"/>
          </w:tcPr>
          <w:p w14:paraId="7B2CEFD9" w14:textId="77777777" w:rsidR="008C000A" w:rsidRPr="0093420E" w:rsidRDefault="008C000A" w:rsidP="00985541">
            <w:pPr>
              <w:spacing w:after="240"/>
              <w:rPr>
                <w:sz w:val="21"/>
                <w:szCs w:val="21"/>
              </w:rPr>
            </w:pPr>
            <w:r w:rsidRPr="0093420E">
              <w:rPr>
                <w:sz w:val="21"/>
                <w:szCs w:val="21"/>
              </w:rPr>
              <w:t>FCS</w:t>
            </w:r>
          </w:p>
        </w:tc>
      </w:tr>
      <w:tr w:rsidR="008C000A" w:rsidRPr="0093420E" w14:paraId="075D9F1C" w14:textId="77777777" w:rsidTr="00740CE5">
        <w:trPr>
          <w:trHeight w:val="267"/>
        </w:trPr>
        <w:tc>
          <w:tcPr>
            <w:tcW w:w="3828" w:type="dxa"/>
            <w:gridSpan w:val="4"/>
          </w:tcPr>
          <w:p w14:paraId="7074BE90" w14:textId="77777777" w:rsidR="008C000A" w:rsidRPr="0093420E" w:rsidRDefault="008C000A" w:rsidP="00343C70">
            <w:pPr>
              <w:spacing w:after="240"/>
              <w:jc w:val="center"/>
              <w:rPr>
                <w:sz w:val="21"/>
                <w:szCs w:val="21"/>
              </w:rPr>
            </w:pPr>
            <w:r w:rsidRPr="0093420E">
              <w:rPr>
                <w:sz w:val="21"/>
                <w:szCs w:val="21"/>
              </w:rPr>
              <w:t>MHR</w:t>
            </w:r>
          </w:p>
        </w:tc>
        <w:tc>
          <w:tcPr>
            <w:tcW w:w="4677" w:type="dxa"/>
            <w:gridSpan w:val="5"/>
          </w:tcPr>
          <w:p w14:paraId="49BF8ADB" w14:textId="77777777" w:rsidR="008C000A" w:rsidRPr="0093420E" w:rsidRDefault="008C000A" w:rsidP="00343C70">
            <w:pPr>
              <w:spacing w:after="240"/>
              <w:jc w:val="center"/>
              <w:rPr>
                <w:sz w:val="21"/>
                <w:szCs w:val="21"/>
              </w:rPr>
            </w:pPr>
            <w:r w:rsidRPr="0093420E">
              <w:rPr>
                <w:sz w:val="21"/>
                <w:szCs w:val="21"/>
              </w:rPr>
              <w:t>MSDU</w:t>
            </w:r>
          </w:p>
        </w:tc>
        <w:tc>
          <w:tcPr>
            <w:tcW w:w="851" w:type="dxa"/>
          </w:tcPr>
          <w:p w14:paraId="543EC6CE" w14:textId="77777777" w:rsidR="008C000A" w:rsidRPr="0093420E" w:rsidRDefault="008C000A" w:rsidP="00343C70">
            <w:pPr>
              <w:spacing w:after="240"/>
              <w:jc w:val="center"/>
              <w:rPr>
                <w:sz w:val="21"/>
                <w:szCs w:val="21"/>
              </w:rPr>
            </w:pPr>
            <w:r w:rsidRPr="0093420E">
              <w:rPr>
                <w:sz w:val="21"/>
                <w:szCs w:val="21"/>
              </w:rPr>
              <w:t>MFR</w:t>
            </w:r>
          </w:p>
        </w:tc>
      </w:tr>
    </w:tbl>
    <w:p w14:paraId="2DADB995" w14:textId="35881699" w:rsidR="008C000A" w:rsidRPr="0093420E" w:rsidRDefault="00FF59CC" w:rsidP="00FF59CC">
      <w:pPr>
        <w:pStyle w:val="Caption"/>
        <w:spacing w:after="240"/>
        <w:jc w:val="center"/>
        <w:rPr>
          <w:sz w:val="21"/>
          <w:szCs w:val="21"/>
        </w:rPr>
      </w:pPr>
      <w:bookmarkStart w:id="45" w:name="_Ref449685440"/>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2</w:t>
      </w:r>
      <w:r w:rsidR="00F041E2">
        <w:rPr>
          <w:noProof/>
        </w:rPr>
        <w:fldChar w:fldCharType="end"/>
      </w:r>
      <w:bookmarkEnd w:id="45"/>
      <w:r w:rsidRPr="0093420E">
        <w:t xml:space="preserve"> Beacon frame format</w:t>
      </w:r>
    </w:p>
    <w:p w14:paraId="7CB55CBF" w14:textId="32152557" w:rsidR="008C000A" w:rsidRPr="0093420E" w:rsidRDefault="00FF59CC" w:rsidP="00FF59CC">
      <w:pPr>
        <w:pStyle w:val="Heading3"/>
        <w:spacing w:after="240"/>
      </w:pPr>
      <w:r w:rsidRPr="0093420E">
        <w:t>Beacon frame MHR fields</w:t>
      </w:r>
    </w:p>
    <w:p w14:paraId="39BD6695" w14:textId="704651D2" w:rsidR="00FF59CC" w:rsidRPr="0093420E" w:rsidRDefault="00FF59CC" w:rsidP="00FF59CC">
      <w:pPr>
        <w:spacing w:after="240"/>
        <w:rPr>
          <w:rFonts w:eastAsiaTheme="minorEastAsia"/>
          <w:lang w:eastAsia="zh-CN"/>
        </w:rPr>
      </w:pPr>
      <w:r w:rsidRPr="0093420E">
        <w:rPr>
          <w:rFonts w:eastAsiaTheme="minorEastAsia" w:hint="eastAsia"/>
          <w:lang w:eastAsia="zh-CN"/>
        </w:rPr>
        <w:t>TBD</w:t>
      </w:r>
    </w:p>
    <w:p w14:paraId="54B40080" w14:textId="134215BF" w:rsidR="008C000A" w:rsidRPr="0093420E" w:rsidRDefault="008C000A" w:rsidP="00FF59CC">
      <w:pPr>
        <w:pStyle w:val="Heading3"/>
        <w:spacing w:after="240"/>
      </w:pPr>
      <w:r w:rsidRPr="0093420E">
        <w:t>Superframe Spec field</w:t>
      </w:r>
    </w:p>
    <w:p w14:paraId="188404BF" w14:textId="11977D44" w:rsidR="008C000A" w:rsidRPr="0093420E" w:rsidRDefault="008C000A" w:rsidP="00FF59CC">
      <w:pPr>
        <w:spacing w:after="240"/>
      </w:pPr>
      <w:r w:rsidRPr="0093420E">
        <w:t>The Superframe Spec field shall be forma</w:t>
      </w:r>
      <w:r w:rsidR="00406A8B" w:rsidRPr="0093420E">
        <w:t xml:space="preserve">tted as illustrated in </w:t>
      </w:r>
      <w:r w:rsidR="00406A8B" w:rsidRPr="0093420E">
        <w:fldChar w:fldCharType="begin"/>
      </w:r>
      <w:r w:rsidR="00406A8B" w:rsidRPr="0093420E">
        <w:instrText xml:space="preserve"> REF _Ref449685978 \h </w:instrText>
      </w:r>
      <w:r w:rsidR="0093420E">
        <w:instrText xml:space="preserve"> \* MERGEFORMAT </w:instrText>
      </w:r>
      <w:r w:rsidR="00406A8B" w:rsidRPr="0093420E">
        <w:fldChar w:fldCharType="separate"/>
      </w:r>
      <w:r w:rsidR="002E4070" w:rsidRPr="0093420E">
        <w:t xml:space="preserve">Figure </w:t>
      </w:r>
      <w:r w:rsidR="002E4070">
        <w:rPr>
          <w:noProof/>
        </w:rPr>
        <w:t>9</w:t>
      </w:r>
      <w:r w:rsidR="002E4070">
        <w:rPr>
          <w:noProof/>
        </w:rPr>
        <w:noBreakHyphen/>
        <w:t>3</w:t>
      </w:r>
      <w:r w:rsidR="00406A8B" w:rsidRPr="0093420E">
        <w:fldChar w:fldCharType="end"/>
      </w:r>
      <w:r w:rsidRPr="0093420E">
        <w:t>.</w:t>
      </w:r>
    </w:p>
    <w:tbl>
      <w:tblPr>
        <w:tblStyle w:val="TableGrid"/>
        <w:tblW w:w="0" w:type="auto"/>
        <w:jc w:val="center"/>
        <w:tblLook w:val="04A0" w:firstRow="1" w:lastRow="0" w:firstColumn="1" w:lastColumn="0" w:noHBand="0" w:noVBand="1"/>
      </w:tblPr>
      <w:tblGrid>
        <w:gridCol w:w="1183"/>
        <w:gridCol w:w="1166"/>
        <w:gridCol w:w="1183"/>
        <w:gridCol w:w="1287"/>
        <w:gridCol w:w="1247"/>
        <w:gridCol w:w="1227"/>
        <w:gridCol w:w="1227"/>
      </w:tblGrid>
      <w:tr w:rsidR="008C000A" w:rsidRPr="0093420E" w14:paraId="1DF154D9" w14:textId="77777777" w:rsidTr="00406A8B">
        <w:trPr>
          <w:jc w:val="center"/>
        </w:trPr>
        <w:tc>
          <w:tcPr>
            <w:tcW w:w="1183" w:type="dxa"/>
          </w:tcPr>
          <w:p w14:paraId="1BB6C97D" w14:textId="77777777" w:rsidR="008C000A" w:rsidRPr="0093420E" w:rsidRDefault="008C000A" w:rsidP="00985541">
            <w:pPr>
              <w:spacing w:after="240"/>
              <w:rPr>
                <w:sz w:val="21"/>
                <w:szCs w:val="21"/>
              </w:rPr>
            </w:pPr>
            <w:r w:rsidRPr="0093420E">
              <w:rPr>
                <w:sz w:val="21"/>
                <w:szCs w:val="21"/>
              </w:rPr>
              <w:t>Bits: 0-3</w:t>
            </w:r>
          </w:p>
        </w:tc>
        <w:tc>
          <w:tcPr>
            <w:tcW w:w="1166" w:type="dxa"/>
          </w:tcPr>
          <w:p w14:paraId="4E5C796E" w14:textId="77777777" w:rsidR="008C000A" w:rsidRPr="0093420E" w:rsidRDefault="008C000A" w:rsidP="00985541">
            <w:pPr>
              <w:spacing w:after="240"/>
              <w:rPr>
                <w:sz w:val="21"/>
                <w:szCs w:val="21"/>
              </w:rPr>
            </w:pPr>
            <w:r w:rsidRPr="0093420E">
              <w:rPr>
                <w:sz w:val="21"/>
                <w:szCs w:val="21"/>
              </w:rPr>
              <w:t>4-5</w:t>
            </w:r>
          </w:p>
        </w:tc>
        <w:tc>
          <w:tcPr>
            <w:tcW w:w="1183" w:type="dxa"/>
          </w:tcPr>
          <w:p w14:paraId="4CAB5391" w14:textId="77777777" w:rsidR="008C000A" w:rsidRPr="0093420E" w:rsidRDefault="008C000A" w:rsidP="00985541">
            <w:pPr>
              <w:spacing w:after="240"/>
              <w:rPr>
                <w:sz w:val="21"/>
                <w:szCs w:val="21"/>
              </w:rPr>
            </w:pPr>
            <w:r w:rsidRPr="0093420E">
              <w:rPr>
                <w:sz w:val="21"/>
                <w:szCs w:val="21"/>
              </w:rPr>
              <w:t>6</w:t>
            </w:r>
          </w:p>
        </w:tc>
        <w:tc>
          <w:tcPr>
            <w:tcW w:w="1287" w:type="dxa"/>
          </w:tcPr>
          <w:p w14:paraId="63B1BD03" w14:textId="77777777" w:rsidR="008C000A" w:rsidRPr="0093420E" w:rsidRDefault="008C000A" w:rsidP="00985541">
            <w:pPr>
              <w:spacing w:after="240"/>
              <w:rPr>
                <w:sz w:val="21"/>
                <w:szCs w:val="21"/>
              </w:rPr>
            </w:pPr>
            <w:r w:rsidRPr="0093420E">
              <w:rPr>
                <w:sz w:val="21"/>
                <w:szCs w:val="21"/>
              </w:rPr>
              <w:t>7</w:t>
            </w:r>
          </w:p>
        </w:tc>
        <w:tc>
          <w:tcPr>
            <w:tcW w:w="1247" w:type="dxa"/>
          </w:tcPr>
          <w:p w14:paraId="34AD060A" w14:textId="77777777" w:rsidR="008C000A" w:rsidRPr="0093420E" w:rsidRDefault="008C000A" w:rsidP="00985541">
            <w:pPr>
              <w:spacing w:after="240"/>
              <w:rPr>
                <w:sz w:val="21"/>
                <w:szCs w:val="21"/>
              </w:rPr>
            </w:pPr>
            <w:r w:rsidRPr="0093420E">
              <w:rPr>
                <w:sz w:val="21"/>
                <w:szCs w:val="21"/>
              </w:rPr>
              <w:t>8</w:t>
            </w:r>
          </w:p>
        </w:tc>
        <w:tc>
          <w:tcPr>
            <w:tcW w:w="1227" w:type="dxa"/>
          </w:tcPr>
          <w:p w14:paraId="6CCD8153" w14:textId="77777777" w:rsidR="008C000A" w:rsidRPr="0093420E" w:rsidRDefault="008C000A" w:rsidP="00985541">
            <w:pPr>
              <w:spacing w:after="240"/>
              <w:rPr>
                <w:sz w:val="21"/>
                <w:szCs w:val="21"/>
              </w:rPr>
            </w:pPr>
            <w:r w:rsidRPr="0093420E">
              <w:rPr>
                <w:sz w:val="21"/>
                <w:szCs w:val="21"/>
              </w:rPr>
              <w:t>9-12</w:t>
            </w:r>
          </w:p>
        </w:tc>
        <w:tc>
          <w:tcPr>
            <w:tcW w:w="1227" w:type="dxa"/>
          </w:tcPr>
          <w:p w14:paraId="22E7493C" w14:textId="77777777" w:rsidR="008C000A" w:rsidRPr="0093420E" w:rsidRDefault="008C000A" w:rsidP="00985541">
            <w:pPr>
              <w:spacing w:after="240"/>
              <w:rPr>
                <w:sz w:val="21"/>
                <w:szCs w:val="21"/>
              </w:rPr>
            </w:pPr>
            <w:r w:rsidRPr="0093420E">
              <w:rPr>
                <w:sz w:val="21"/>
                <w:szCs w:val="21"/>
              </w:rPr>
              <w:t>13-15</w:t>
            </w:r>
          </w:p>
        </w:tc>
      </w:tr>
      <w:tr w:rsidR="008C000A" w:rsidRPr="0093420E" w14:paraId="74ED33F5" w14:textId="77777777" w:rsidTr="00406A8B">
        <w:trPr>
          <w:jc w:val="center"/>
        </w:trPr>
        <w:tc>
          <w:tcPr>
            <w:tcW w:w="1183" w:type="dxa"/>
          </w:tcPr>
          <w:p w14:paraId="4E50B856" w14:textId="77777777" w:rsidR="008C000A" w:rsidRPr="0093420E" w:rsidRDefault="008C000A" w:rsidP="00985541">
            <w:pPr>
              <w:spacing w:after="240"/>
              <w:rPr>
                <w:sz w:val="21"/>
                <w:szCs w:val="21"/>
              </w:rPr>
            </w:pPr>
            <w:r w:rsidRPr="0093420E">
              <w:rPr>
                <w:sz w:val="21"/>
                <w:szCs w:val="21"/>
              </w:rPr>
              <w:t>Beacon Order</w:t>
            </w:r>
          </w:p>
        </w:tc>
        <w:tc>
          <w:tcPr>
            <w:tcW w:w="1166" w:type="dxa"/>
          </w:tcPr>
          <w:p w14:paraId="09BC9B3B" w14:textId="77777777" w:rsidR="008C000A" w:rsidRPr="0093420E" w:rsidRDefault="008C000A" w:rsidP="00985541">
            <w:pPr>
              <w:spacing w:after="240"/>
              <w:rPr>
                <w:sz w:val="21"/>
                <w:szCs w:val="21"/>
              </w:rPr>
            </w:pPr>
            <w:r w:rsidRPr="0093420E">
              <w:rPr>
                <w:sz w:val="21"/>
                <w:szCs w:val="21"/>
              </w:rPr>
              <w:t>VPAN Mode</w:t>
            </w:r>
          </w:p>
        </w:tc>
        <w:tc>
          <w:tcPr>
            <w:tcW w:w="1183" w:type="dxa"/>
          </w:tcPr>
          <w:p w14:paraId="239BCDB3" w14:textId="77777777" w:rsidR="008C000A" w:rsidRPr="0093420E" w:rsidRDefault="008C000A" w:rsidP="00985541">
            <w:pPr>
              <w:spacing w:after="240"/>
              <w:rPr>
                <w:sz w:val="21"/>
                <w:szCs w:val="21"/>
              </w:rPr>
            </w:pPr>
            <w:r w:rsidRPr="0093420E">
              <w:rPr>
                <w:sz w:val="21"/>
                <w:szCs w:val="21"/>
              </w:rPr>
              <w:t>Beacon Type</w:t>
            </w:r>
          </w:p>
        </w:tc>
        <w:tc>
          <w:tcPr>
            <w:tcW w:w="1287" w:type="dxa"/>
          </w:tcPr>
          <w:p w14:paraId="2B2F0666" w14:textId="77777777" w:rsidR="008C000A" w:rsidRPr="0093420E" w:rsidRDefault="008C000A" w:rsidP="00985541">
            <w:pPr>
              <w:spacing w:after="240"/>
              <w:rPr>
                <w:sz w:val="21"/>
                <w:szCs w:val="21"/>
              </w:rPr>
            </w:pPr>
            <w:r w:rsidRPr="0093420E">
              <w:rPr>
                <w:sz w:val="21"/>
                <w:szCs w:val="21"/>
              </w:rPr>
              <w:t>Association Permit</w:t>
            </w:r>
          </w:p>
        </w:tc>
        <w:tc>
          <w:tcPr>
            <w:tcW w:w="1247" w:type="dxa"/>
          </w:tcPr>
          <w:p w14:paraId="46153DA3" w14:textId="77777777" w:rsidR="008C000A" w:rsidRPr="0093420E" w:rsidRDefault="008C000A" w:rsidP="00985541">
            <w:pPr>
              <w:spacing w:after="240"/>
              <w:rPr>
                <w:sz w:val="21"/>
                <w:szCs w:val="21"/>
              </w:rPr>
            </w:pPr>
            <w:r w:rsidRPr="0093420E">
              <w:rPr>
                <w:sz w:val="21"/>
                <w:szCs w:val="21"/>
              </w:rPr>
              <w:t>CFP Presence Indication</w:t>
            </w:r>
          </w:p>
        </w:tc>
        <w:tc>
          <w:tcPr>
            <w:tcW w:w="1227" w:type="dxa"/>
          </w:tcPr>
          <w:p w14:paraId="37EA741A" w14:textId="77777777" w:rsidR="008C000A" w:rsidRPr="0093420E" w:rsidRDefault="008C000A" w:rsidP="00985541">
            <w:pPr>
              <w:spacing w:after="240"/>
              <w:rPr>
                <w:sz w:val="21"/>
                <w:szCs w:val="21"/>
              </w:rPr>
            </w:pPr>
            <w:r w:rsidRPr="0093420E">
              <w:rPr>
                <w:sz w:val="21"/>
                <w:szCs w:val="21"/>
              </w:rPr>
              <w:t>Countdown</w:t>
            </w:r>
          </w:p>
        </w:tc>
        <w:tc>
          <w:tcPr>
            <w:tcW w:w="1227" w:type="dxa"/>
          </w:tcPr>
          <w:p w14:paraId="3874D3C6" w14:textId="77777777" w:rsidR="008C000A" w:rsidRPr="0093420E" w:rsidRDefault="008C000A" w:rsidP="00985541">
            <w:pPr>
              <w:spacing w:after="240"/>
              <w:rPr>
                <w:sz w:val="21"/>
                <w:szCs w:val="21"/>
              </w:rPr>
            </w:pPr>
            <w:r w:rsidRPr="0093420E">
              <w:rPr>
                <w:sz w:val="21"/>
                <w:szCs w:val="21"/>
              </w:rPr>
              <w:t>Reserved</w:t>
            </w:r>
          </w:p>
        </w:tc>
      </w:tr>
    </w:tbl>
    <w:p w14:paraId="14CA8F98" w14:textId="207D7D24" w:rsidR="00406A8B" w:rsidRPr="0093420E" w:rsidRDefault="00406A8B" w:rsidP="00406A8B">
      <w:pPr>
        <w:pStyle w:val="Caption"/>
        <w:spacing w:after="240"/>
        <w:jc w:val="center"/>
      </w:pPr>
      <w:bookmarkStart w:id="46" w:name="_Ref449685978"/>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3</w:t>
      </w:r>
      <w:r w:rsidR="00F041E2">
        <w:rPr>
          <w:noProof/>
        </w:rPr>
        <w:fldChar w:fldCharType="end"/>
      </w:r>
      <w:bookmarkEnd w:id="46"/>
      <w:r w:rsidRPr="0093420E">
        <w:t xml:space="preserve"> Superframe Spec field</w:t>
      </w:r>
    </w:p>
    <w:p w14:paraId="4AEF46D3" w14:textId="77777777" w:rsidR="008C000A" w:rsidRPr="0093420E" w:rsidRDefault="008C000A" w:rsidP="00FF59CC">
      <w:pPr>
        <w:spacing w:after="240"/>
      </w:pPr>
      <w:r w:rsidRPr="0093420E">
        <w:t>The Beacon Order subfield shall specify the transmission interval of the beacon. Refer to clause xx for an explanation of the relationship between the beacon order and beacon interval.</w:t>
      </w:r>
    </w:p>
    <w:p w14:paraId="587CDA34" w14:textId="3A2DA22E" w:rsidR="008C000A" w:rsidRPr="0093420E" w:rsidRDefault="008C000A" w:rsidP="00FF59CC">
      <w:pPr>
        <w:spacing w:after="240"/>
      </w:pPr>
      <w:r w:rsidRPr="0093420E">
        <w:t>The VPAN Mode subfield specifies the topology mode of the VPAN, and shall be contain one of the nonre</w:t>
      </w:r>
      <w:r w:rsidR="00406A8B" w:rsidRPr="0093420E">
        <w:t xml:space="preserve">served values listed in </w:t>
      </w:r>
      <w:r w:rsidR="00406A8B" w:rsidRPr="0093420E">
        <w:fldChar w:fldCharType="begin"/>
      </w:r>
      <w:r w:rsidR="00406A8B" w:rsidRPr="0093420E">
        <w:instrText xml:space="preserve"> REF _Ref449686046 \h </w:instrText>
      </w:r>
      <w:r w:rsidR="0093420E">
        <w:instrText xml:space="preserve"> \* MERGEFORMAT </w:instrText>
      </w:r>
      <w:r w:rsidR="00406A8B" w:rsidRPr="0093420E">
        <w:fldChar w:fldCharType="separate"/>
      </w:r>
      <w:r w:rsidR="002E4070" w:rsidRPr="0093420E">
        <w:t xml:space="preserve">Table </w:t>
      </w:r>
      <w:r w:rsidR="002E4070">
        <w:rPr>
          <w:noProof/>
        </w:rPr>
        <w:t>9</w:t>
      </w:r>
      <w:r w:rsidR="002E4070" w:rsidRPr="0093420E">
        <w:rPr>
          <w:noProof/>
        </w:rPr>
        <w:noBreakHyphen/>
      </w:r>
      <w:r w:rsidR="002E4070">
        <w:rPr>
          <w:noProof/>
        </w:rPr>
        <w:t>1</w:t>
      </w:r>
      <w:r w:rsidR="00406A8B" w:rsidRPr="0093420E">
        <w:fldChar w:fldCharType="end"/>
      </w:r>
      <w:r w:rsidRPr="0093420E">
        <w:t>.</w:t>
      </w:r>
    </w:p>
    <w:p w14:paraId="48CBD6A8" w14:textId="270E7746" w:rsidR="008C000A" w:rsidRPr="0093420E" w:rsidRDefault="00406A8B" w:rsidP="00406A8B">
      <w:pPr>
        <w:pStyle w:val="Caption"/>
        <w:spacing w:after="240"/>
        <w:jc w:val="center"/>
        <w:rPr>
          <w:sz w:val="21"/>
          <w:szCs w:val="21"/>
        </w:rPr>
      </w:pPr>
      <w:bookmarkStart w:id="47" w:name="_Ref449686046"/>
      <w:r w:rsidRPr="0093420E">
        <w:t xml:space="preserve">Table </w:t>
      </w:r>
      <w:r w:rsidR="00F041E2">
        <w:fldChar w:fldCharType="begin"/>
      </w:r>
      <w:r w:rsidR="00F041E2">
        <w:instrText xml:space="preserve"> STY</w:instrText>
      </w:r>
      <w:r w:rsidR="00F041E2">
        <w:instrText xml:space="preserve">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w:t>
      </w:r>
      <w:r w:rsidR="00F041E2">
        <w:rPr>
          <w:noProof/>
        </w:rPr>
        <w:fldChar w:fldCharType="end"/>
      </w:r>
      <w:bookmarkEnd w:id="47"/>
      <w:r w:rsidRPr="0093420E">
        <w:t xml:space="preserve"> </w:t>
      </w:r>
      <w:r w:rsidR="008C000A" w:rsidRPr="0093420E">
        <w:rPr>
          <w:sz w:val="21"/>
          <w:szCs w:val="21"/>
        </w:rPr>
        <w:t>Valid values of the VPAN Mode subfield</w:t>
      </w:r>
    </w:p>
    <w:tbl>
      <w:tblPr>
        <w:tblStyle w:val="TableGrid"/>
        <w:tblW w:w="0" w:type="auto"/>
        <w:jc w:val="center"/>
        <w:tblLook w:val="04A0" w:firstRow="1" w:lastRow="0" w:firstColumn="1" w:lastColumn="0" w:noHBand="0" w:noVBand="1"/>
      </w:tblPr>
      <w:tblGrid>
        <w:gridCol w:w="1980"/>
        <w:gridCol w:w="6316"/>
      </w:tblGrid>
      <w:tr w:rsidR="008C000A" w:rsidRPr="0093420E" w14:paraId="3EBF350D" w14:textId="77777777" w:rsidTr="00406A8B">
        <w:trPr>
          <w:jc w:val="center"/>
        </w:trPr>
        <w:tc>
          <w:tcPr>
            <w:tcW w:w="1980" w:type="dxa"/>
            <w:shd w:val="clear" w:color="auto" w:fill="D9D9D9" w:themeFill="background1" w:themeFillShade="D9"/>
          </w:tcPr>
          <w:p w14:paraId="4EF6B5BC" w14:textId="77777777" w:rsidR="008C000A" w:rsidRPr="0093420E" w:rsidRDefault="008C000A" w:rsidP="00406A8B">
            <w:pPr>
              <w:spacing w:after="240"/>
              <w:jc w:val="center"/>
              <w:rPr>
                <w:b/>
                <w:sz w:val="21"/>
                <w:szCs w:val="21"/>
              </w:rPr>
            </w:pPr>
            <w:r w:rsidRPr="0093420E">
              <w:rPr>
                <w:b/>
                <w:sz w:val="21"/>
                <w:szCs w:val="21"/>
              </w:rPr>
              <w:t>VPAN Mode</w:t>
            </w:r>
          </w:p>
        </w:tc>
        <w:tc>
          <w:tcPr>
            <w:tcW w:w="6316" w:type="dxa"/>
            <w:shd w:val="clear" w:color="auto" w:fill="D9D9D9" w:themeFill="background1" w:themeFillShade="D9"/>
          </w:tcPr>
          <w:p w14:paraId="69A6CACE" w14:textId="77777777" w:rsidR="008C000A" w:rsidRPr="0093420E" w:rsidRDefault="008C000A" w:rsidP="00406A8B">
            <w:pPr>
              <w:spacing w:after="240"/>
              <w:jc w:val="center"/>
              <w:rPr>
                <w:b/>
                <w:sz w:val="21"/>
                <w:szCs w:val="21"/>
              </w:rPr>
            </w:pPr>
            <w:r w:rsidRPr="0093420E">
              <w:rPr>
                <w:b/>
                <w:sz w:val="21"/>
                <w:szCs w:val="21"/>
              </w:rPr>
              <w:t>Description</w:t>
            </w:r>
          </w:p>
        </w:tc>
      </w:tr>
      <w:tr w:rsidR="008C000A" w:rsidRPr="0093420E" w14:paraId="7E453059" w14:textId="77777777" w:rsidTr="00406A8B">
        <w:trPr>
          <w:jc w:val="center"/>
        </w:trPr>
        <w:tc>
          <w:tcPr>
            <w:tcW w:w="1980" w:type="dxa"/>
          </w:tcPr>
          <w:p w14:paraId="486302FF" w14:textId="77777777" w:rsidR="008C000A" w:rsidRPr="0093420E" w:rsidRDefault="008C000A" w:rsidP="00985541">
            <w:pPr>
              <w:spacing w:after="240"/>
              <w:rPr>
                <w:sz w:val="21"/>
                <w:szCs w:val="21"/>
              </w:rPr>
            </w:pPr>
            <w:r w:rsidRPr="0093420E">
              <w:rPr>
                <w:sz w:val="21"/>
                <w:szCs w:val="21"/>
              </w:rPr>
              <w:t>0b00</w:t>
            </w:r>
          </w:p>
        </w:tc>
        <w:tc>
          <w:tcPr>
            <w:tcW w:w="6316" w:type="dxa"/>
          </w:tcPr>
          <w:p w14:paraId="1976D139" w14:textId="77777777" w:rsidR="008C000A" w:rsidRPr="0093420E" w:rsidRDefault="008C000A" w:rsidP="00985541">
            <w:pPr>
              <w:spacing w:after="240"/>
              <w:rPr>
                <w:sz w:val="21"/>
                <w:szCs w:val="21"/>
              </w:rPr>
            </w:pPr>
            <w:r w:rsidRPr="0093420E">
              <w:rPr>
                <w:sz w:val="21"/>
                <w:szCs w:val="21"/>
              </w:rPr>
              <w:t>Peer-to-Peer Mode</w:t>
            </w:r>
          </w:p>
        </w:tc>
      </w:tr>
      <w:tr w:rsidR="008C000A" w:rsidRPr="0093420E" w14:paraId="06954962" w14:textId="77777777" w:rsidTr="00406A8B">
        <w:trPr>
          <w:jc w:val="center"/>
        </w:trPr>
        <w:tc>
          <w:tcPr>
            <w:tcW w:w="1980" w:type="dxa"/>
          </w:tcPr>
          <w:p w14:paraId="3F5CD2D3" w14:textId="77777777" w:rsidR="008C000A" w:rsidRPr="0093420E" w:rsidRDefault="008C000A" w:rsidP="00985541">
            <w:pPr>
              <w:spacing w:after="240"/>
              <w:rPr>
                <w:sz w:val="21"/>
                <w:szCs w:val="21"/>
              </w:rPr>
            </w:pPr>
            <w:r w:rsidRPr="0093420E">
              <w:rPr>
                <w:sz w:val="21"/>
                <w:szCs w:val="21"/>
              </w:rPr>
              <w:t>0b01</w:t>
            </w:r>
          </w:p>
        </w:tc>
        <w:tc>
          <w:tcPr>
            <w:tcW w:w="6316" w:type="dxa"/>
          </w:tcPr>
          <w:p w14:paraId="6710B24E" w14:textId="77777777" w:rsidR="008C000A" w:rsidRPr="0093420E" w:rsidRDefault="008C000A" w:rsidP="00985541">
            <w:pPr>
              <w:spacing w:after="240"/>
              <w:rPr>
                <w:sz w:val="21"/>
                <w:szCs w:val="21"/>
              </w:rPr>
            </w:pPr>
            <w:r w:rsidRPr="0093420E">
              <w:rPr>
                <w:sz w:val="21"/>
                <w:szCs w:val="21"/>
              </w:rPr>
              <w:t>Star Mode</w:t>
            </w:r>
          </w:p>
        </w:tc>
      </w:tr>
      <w:tr w:rsidR="008C000A" w:rsidRPr="0093420E" w14:paraId="4A4E11DD" w14:textId="77777777" w:rsidTr="00406A8B">
        <w:trPr>
          <w:jc w:val="center"/>
        </w:trPr>
        <w:tc>
          <w:tcPr>
            <w:tcW w:w="1980" w:type="dxa"/>
          </w:tcPr>
          <w:p w14:paraId="282CEF6C" w14:textId="77777777" w:rsidR="008C000A" w:rsidRPr="0093420E" w:rsidRDefault="008C000A" w:rsidP="00985541">
            <w:pPr>
              <w:spacing w:after="240"/>
              <w:rPr>
                <w:sz w:val="21"/>
                <w:szCs w:val="21"/>
              </w:rPr>
            </w:pPr>
            <w:r w:rsidRPr="0093420E">
              <w:rPr>
                <w:sz w:val="21"/>
                <w:szCs w:val="21"/>
              </w:rPr>
              <w:t>0b10</w:t>
            </w:r>
          </w:p>
        </w:tc>
        <w:tc>
          <w:tcPr>
            <w:tcW w:w="6316" w:type="dxa"/>
          </w:tcPr>
          <w:p w14:paraId="5EE9CC43" w14:textId="77777777" w:rsidR="008C000A" w:rsidRPr="0093420E" w:rsidRDefault="008C000A" w:rsidP="00985541">
            <w:pPr>
              <w:spacing w:after="240"/>
              <w:rPr>
                <w:sz w:val="21"/>
                <w:szCs w:val="21"/>
              </w:rPr>
            </w:pPr>
            <w:r w:rsidRPr="0093420E">
              <w:rPr>
                <w:sz w:val="21"/>
                <w:szCs w:val="21"/>
              </w:rPr>
              <w:t>Coordinated Mode</w:t>
            </w:r>
          </w:p>
        </w:tc>
      </w:tr>
      <w:tr w:rsidR="008C000A" w:rsidRPr="0093420E" w14:paraId="121B1C5B" w14:textId="77777777" w:rsidTr="00406A8B">
        <w:trPr>
          <w:jc w:val="center"/>
        </w:trPr>
        <w:tc>
          <w:tcPr>
            <w:tcW w:w="1980" w:type="dxa"/>
          </w:tcPr>
          <w:p w14:paraId="301017DD" w14:textId="77777777" w:rsidR="008C000A" w:rsidRPr="0093420E" w:rsidRDefault="008C000A" w:rsidP="00985541">
            <w:pPr>
              <w:spacing w:after="240"/>
              <w:rPr>
                <w:sz w:val="21"/>
                <w:szCs w:val="21"/>
              </w:rPr>
            </w:pPr>
            <w:r w:rsidRPr="0093420E">
              <w:rPr>
                <w:sz w:val="21"/>
                <w:szCs w:val="21"/>
              </w:rPr>
              <w:t>0b11</w:t>
            </w:r>
          </w:p>
        </w:tc>
        <w:tc>
          <w:tcPr>
            <w:tcW w:w="6316" w:type="dxa"/>
          </w:tcPr>
          <w:p w14:paraId="7470452F" w14:textId="77777777" w:rsidR="008C000A" w:rsidRPr="0093420E" w:rsidRDefault="008C000A" w:rsidP="00985541">
            <w:pPr>
              <w:spacing w:after="240"/>
              <w:rPr>
                <w:sz w:val="21"/>
                <w:szCs w:val="21"/>
              </w:rPr>
            </w:pPr>
            <w:r w:rsidRPr="0093420E">
              <w:rPr>
                <w:sz w:val="21"/>
                <w:szCs w:val="21"/>
              </w:rPr>
              <w:t>Reserved</w:t>
            </w:r>
          </w:p>
        </w:tc>
      </w:tr>
    </w:tbl>
    <w:p w14:paraId="351B8156" w14:textId="785043D0" w:rsidR="008C000A" w:rsidRPr="0093420E" w:rsidRDefault="008C000A" w:rsidP="00FF59CC">
      <w:pPr>
        <w:spacing w:after="240"/>
      </w:pPr>
      <w:r w:rsidRPr="0093420E">
        <w:lastRenderedPageBreak/>
        <w:t xml:space="preserve">The Beacon Type subfield shall be set </w:t>
      </w:r>
      <w:r w:rsidR="00406A8B" w:rsidRPr="0093420E">
        <w:t>to one if the beacon frame is a</w:t>
      </w:r>
      <w:r w:rsidRPr="0093420E">
        <w:t xml:space="preserve"> </w:t>
      </w:r>
      <w:r w:rsidR="00406A8B" w:rsidRPr="0093420E">
        <w:t>normal</w:t>
      </w:r>
      <w:r w:rsidRPr="0093420E">
        <w:t xml:space="preserve"> beacon which is transmitted in the beacon period regularly, and set to zero if the beacon frame is an additional beacon which is transmitted in </w:t>
      </w:r>
      <w:r w:rsidR="0094683E">
        <w:t xml:space="preserve">a GTS in </w:t>
      </w:r>
      <w:r w:rsidRPr="0093420E">
        <w:t>the CFP period.</w:t>
      </w:r>
    </w:p>
    <w:p w14:paraId="7B3D9582" w14:textId="77777777" w:rsidR="008C000A" w:rsidRPr="0093420E" w:rsidRDefault="008C000A" w:rsidP="00FF59CC">
      <w:pPr>
        <w:spacing w:after="240"/>
      </w:pPr>
      <w:r w:rsidRPr="0093420E">
        <w:t xml:space="preserve">The Association Permit subfield shall be set to one if </w:t>
      </w:r>
      <w:r w:rsidRPr="0093420E">
        <w:rPr>
          <w:i/>
        </w:rPr>
        <w:t>macAssociationPermit</w:t>
      </w:r>
      <w:r w:rsidRPr="0093420E">
        <w:t xml:space="preserve">  is set to TRUE (i.e., the coordinator is accepting association to the VPAN). The association permit bit shall be set to zero if the coordinator is currently not accepting association requests on its network.</w:t>
      </w:r>
    </w:p>
    <w:p w14:paraId="049D9132" w14:textId="77777777" w:rsidR="008C000A" w:rsidRPr="0093420E" w:rsidRDefault="008C000A" w:rsidP="00FF59CC">
      <w:pPr>
        <w:spacing w:after="240"/>
      </w:pPr>
      <w:r w:rsidRPr="0093420E">
        <w:t>The CFP Presence Indication subfield shall be set to one if the superframe includes a CFP region, otherwise, the CFP Presence Indication subfield shall be set to zero. If this subfield is set to 1, the beacon frame shall include the corresponding CFP descriptor field.</w:t>
      </w:r>
    </w:p>
    <w:p w14:paraId="2BD7CD1C" w14:textId="77777777" w:rsidR="008C000A" w:rsidRPr="0093420E" w:rsidRDefault="008C000A" w:rsidP="00FF59CC">
      <w:pPr>
        <w:spacing w:after="240"/>
      </w:pPr>
      <w:r w:rsidRPr="0093420E">
        <w:t>The Countdown field indicates the number of superframes after which the previously announced new configuration parameters of the VPAN shall take effect. The value of this field shall decrement by one in each superframe until the Countdown is complete.</w:t>
      </w:r>
    </w:p>
    <w:p w14:paraId="10E46984" w14:textId="34D5B58E" w:rsidR="008C000A" w:rsidRPr="0093420E" w:rsidRDefault="008C000A" w:rsidP="00FF59CC">
      <w:pPr>
        <w:pStyle w:val="Heading3"/>
        <w:spacing w:after="240"/>
      </w:pPr>
      <w:r w:rsidRPr="0093420E">
        <w:t>BP Descriptor field</w:t>
      </w:r>
    </w:p>
    <w:p w14:paraId="25B0A53A" w14:textId="57379A56" w:rsidR="008C000A" w:rsidRPr="0093420E" w:rsidRDefault="008C000A" w:rsidP="00FF59CC">
      <w:pPr>
        <w:spacing w:after="240"/>
      </w:pPr>
      <w:r w:rsidRPr="0093420E">
        <w:t>The BP Descriptor field shall be forma</w:t>
      </w:r>
      <w:r w:rsidR="00406A8B" w:rsidRPr="0093420E">
        <w:t xml:space="preserve">tted as illustrated in </w:t>
      </w:r>
      <w:r w:rsidR="00406A8B" w:rsidRPr="0093420E">
        <w:fldChar w:fldCharType="begin"/>
      </w:r>
      <w:r w:rsidR="00406A8B" w:rsidRPr="0093420E">
        <w:instrText xml:space="preserve"> REF _Ref449686171 \h </w:instrText>
      </w:r>
      <w:r w:rsidR="00540FF6" w:rsidRPr="0093420E">
        <w:instrText xml:space="preserve"> \* MERGEFORMAT </w:instrText>
      </w:r>
      <w:r w:rsidR="00406A8B" w:rsidRPr="0093420E">
        <w:fldChar w:fldCharType="separate"/>
      </w:r>
      <w:r w:rsidR="002E4070" w:rsidRPr="0093420E">
        <w:t xml:space="preserve">Figure </w:t>
      </w:r>
      <w:r w:rsidR="002E4070">
        <w:rPr>
          <w:noProof/>
        </w:rPr>
        <w:t>9</w:t>
      </w:r>
      <w:r w:rsidR="002E4070">
        <w:rPr>
          <w:noProof/>
        </w:rPr>
        <w:noBreakHyphen/>
        <w:t>4</w:t>
      </w:r>
      <w:r w:rsidR="00406A8B" w:rsidRPr="0093420E">
        <w:fldChar w:fldCharType="end"/>
      </w:r>
      <w:r w:rsidRPr="0093420E">
        <w:t>.</w:t>
      </w:r>
    </w:p>
    <w:tbl>
      <w:tblPr>
        <w:tblStyle w:val="TableGrid"/>
        <w:tblW w:w="0" w:type="auto"/>
        <w:jc w:val="center"/>
        <w:tblLook w:val="04A0" w:firstRow="1" w:lastRow="0" w:firstColumn="1" w:lastColumn="0" w:noHBand="0" w:noVBand="1"/>
      </w:tblPr>
      <w:tblGrid>
        <w:gridCol w:w="2943"/>
        <w:gridCol w:w="3119"/>
      </w:tblGrid>
      <w:tr w:rsidR="008C000A" w:rsidRPr="0093420E" w14:paraId="45B45ABA" w14:textId="77777777" w:rsidTr="00406A8B">
        <w:trPr>
          <w:jc w:val="center"/>
        </w:trPr>
        <w:tc>
          <w:tcPr>
            <w:tcW w:w="2943" w:type="dxa"/>
          </w:tcPr>
          <w:p w14:paraId="04BF655C" w14:textId="77777777" w:rsidR="008C000A" w:rsidRPr="0093420E" w:rsidRDefault="008C000A" w:rsidP="00985541">
            <w:pPr>
              <w:spacing w:after="240"/>
              <w:rPr>
                <w:sz w:val="21"/>
                <w:szCs w:val="21"/>
              </w:rPr>
            </w:pPr>
            <w:r w:rsidRPr="0093420E">
              <w:rPr>
                <w:sz w:val="21"/>
                <w:szCs w:val="21"/>
              </w:rPr>
              <w:t>Bits: 0-3</w:t>
            </w:r>
          </w:p>
        </w:tc>
        <w:tc>
          <w:tcPr>
            <w:tcW w:w="3119" w:type="dxa"/>
          </w:tcPr>
          <w:p w14:paraId="3DA0323E" w14:textId="77777777" w:rsidR="008C000A" w:rsidRPr="0093420E" w:rsidRDefault="008C000A" w:rsidP="00985541">
            <w:pPr>
              <w:spacing w:after="240"/>
              <w:rPr>
                <w:sz w:val="21"/>
                <w:szCs w:val="21"/>
              </w:rPr>
            </w:pPr>
            <w:r w:rsidRPr="0093420E">
              <w:rPr>
                <w:sz w:val="21"/>
                <w:szCs w:val="21"/>
              </w:rPr>
              <w:t>4-7</w:t>
            </w:r>
          </w:p>
        </w:tc>
      </w:tr>
      <w:tr w:rsidR="008C000A" w:rsidRPr="0093420E" w14:paraId="22C21CE0" w14:textId="77777777" w:rsidTr="00406A8B">
        <w:trPr>
          <w:jc w:val="center"/>
        </w:trPr>
        <w:tc>
          <w:tcPr>
            <w:tcW w:w="2943" w:type="dxa"/>
          </w:tcPr>
          <w:p w14:paraId="3309621F" w14:textId="77777777" w:rsidR="008C000A" w:rsidRPr="0093420E" w:rsidRDefault="008C000A" w:rsidP="00985541">
            <w:pPr>
              <w:spacing w:after="240"/>
              <w:rPr>
                <w:sz w:val="21"/>
                <w:szCs w:val="21"/>
              </w:rPr>
            </w:pPr>
            <w:r w:rsidRPr="0093420E">
              <w:rPr>
                <w:sz w:val="21"/>
                <w:szCs w:val="21"/>
              </w:rPr>
              <w:t xml:space="preserve">Beacon Slot Number </w:t>
            </w:r>
          </w:p>
        </w:tc>
        <w:tc>
          <w:tcPr>
            <w:tcW w:w="3119" w:type="dxa"/>
          </w:tcPr>
          <w:p w14:paraId="0A05FCDB" w14:textId="77777777" w:rsidR="008C000A" w:rsidRPr="0093420E" w:rsidRDefault="008C000A" w:rsidP="00985541">
            <w:pPr>
              <w:spacing w:after="240"/>
              <w:rPr>
                <w:sz w:val="21"/>
                <w:szCs w:val="21"/>
              </w:rPr>
            </w:pPr>
            <w:r w:rsidRPr="0093420E">
              <w:rPr>
                <w:sz w:val="21"/>
                <w:szCs w:val="21"/>
              </w:rPr>
              <w:t>Beacon Slot Used</w:t>
            </w:r>
          </w:p>
        </w:tc>
      </w:tr>
    </w:tbl>
    <w:p w14:paraId="4452D82E" w14:textId="02F0383F" w:rsidR="00406A8B" w:rsidRPr="0093420E" w:rsidRDefault="00406A8B" w:rsidP="00406A8B">
      <w:pPr>
        <w:pStyle w:val="Caption"/>
        <w:spacing w:after="240"/>
        <w:jc w:val="center"/>
      </w:pPr>
      <w:bookmarkStart w:id="48" w:name="_Ref449686171"/>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w:instrText>
      </w:r>
      <w:r w:rsidR="00F041E2">
        <w:instrText xml:space="preserve">RABIC \s 1 </w:instrText>
      </w:r>
      <w:r w:rsidR="00F041E2">
        <w:fldChar w:fldCharType="separate"/>
      </w:r>
      <w:r w:rsidR="002E4070">
        <w:rPr>
          <w:noProof/>
        </w:rPr>
        <w:t>4</w:t>
      </w:r>
      <w:r w:rsidR="00F041E2">
        <w:rPr>
          <w:noProof/>
        </w:rPr>
        <w:fldChar w:fldCharType="end"/>
      </w:r>
      <w:bookmarkEnd w:id="48"/>
      <w:r w:rsidRPr="0093420E">
        <w:t xml:space="preserve"> BP descriptor field</w:t>
      </w:r>
    </w:p>
    <w:p w14:paraId="0BDA8383" w14:textId="77777777" w:rsidR="008C000A" w:rsidRPr="0093420E" w:rsidRDefault="008C000A" w:rsidP="00FF59CC">
      <w:pPr>
        <w:spacing w:after="240"/>
      </w:pPr>
      <w:r w:rsidRPr="0093420E">
        <w:t>The Beacon Slot Number subfield shall contain the number of the beacon slots in the BP.</w:t>
      </w:r>
    </w:p>
    <w:p w14:paraId="58F3ECAA" w14:textId="77777777" w:rsidR="008C000A" w:rsidRPr="0093420E" w:rsidRDefault="008C000A" w:rsidP="00FF59CC">
      <w:pPr>
        <w:spacing w:after="240"/>
      </w:pPr>
      <w:r w:rsidRPr="0093420E">
        <w:t>The Beacon Slot Used subfield shall indicates which beacon slot is used by this VPAN.</w:t>
      </w:r>
    </w:p>
    <w:p w14:paraId="20CB18D1" w14:textId="05A2CFFF" w:rsidR="008C000A" w:rsidRPr="0093420E" w:rsidRDefault="008C000A" w:rsidP="00FF59CC">
      <w:pPr>
        <w:pStyle w:val="Heading3"/>
        <w:spacing w:after="240"/>
      </w:pPr>
      <w:r w:rsidRPr="0093420E">
        <w:t xml:space="preserve"> CAP Descriptor field</w:t>
      </w:r>
    </w:p>
    <w:tbl>
      <w:tblPr>
        <w:tblStyle w:val="TableGrid"/>
        <w:tblW w:w="0" w:type="auto"/>
        <w:jc w:val="center"/>
        <w:tblLook w:val="04A0" w:firstRow="1" w:lastRow="0" w:firstColumn="1" w:lastColumn="0" w:noHBand="0" w:noVBand="1"/>
      </w:tblPr>
      <w:tblGrid>
        <w:gridCol w:w="2259"/>
        <w:gridCol w:w="2260"/>
        <w:gridCol w:w="2260"/>
        <w:gridCol w:w="2260"/>
      </w:tblGrid>
      <w:tr w:rsidR="008C000A" w:rsidRPr="0093420E" w14:paraId="14EDE725" w14:textId="77777777" w:rsidTr="00406A8B">
        <w:trPr>
          <w:trHeight w:val="293"/>
          <w:jc w:val="center"/>
        </w:trPr>
        <w:tc>
          <w:tcPr>
            <w:tcW w:w="2259" w:type="dxa"/>
          </w:tcPr>
          <w:p w14:paraId="2A83C259" w14:textId="77777777" w:rsidR="008C000A" w:rsidRPr="0093420E" w:rsidRDefault="008C000A" w:rsidP="00985541">
            <w:pPr>
              <w:spacing w:after="240"/>
              <w:rPr>
                <w:sz w:val="21"/>
                <w:szCs w:val="21"/>
              </w:rPr>
            </w:pPr>
            <w:r w:rsidRPr="0093420E">
              <w:rPr>
                <w:sz w:val="21"/>
                <w:szCs w:val="21"/>
              </w:rPr>
              <w:t>Octets:1</w:t>
            </w:r>
          </w:p>
        </w:tc>
        <w:tc>
          <w:tcPr>
            <w:tcW w:w="2260" w:type="dxa"/>
          </w:tcPr>
          <w:p w14:paraId="1BC3A18F" w14:textId="77777777" w:rsidR="008C000A" w:rsidRPr="0093420E" w:rsidRDefault="008C000A" w:rsidP="00985541">
            <w:pPr>
              <w:spacing w:after="240"/>
              <w:rPr>
                <w:sz w:val="21"/>
                <w:szCs w:val="21"/>
              </w:rPr>
            </w:pPr>
            <w:r w:rsidRPr="0093420E">
              <w:rPr>
                <w:sz w:val="21"/>
                <w:szCs w:val="21"/>
              </w:rPr>
              <w:t>2</w:t>
            </w:r>
          </w:p>
        </w:tc>
        <w:tc>
          <w:tcPr>
            <w:tcW w:w="2260" w:type="dxa"/>
          </w:tcPr>
          <w:p w14:paraId="3B199A88" w14:textId="77777777" w:rsidR="008C000A" w:rsidRPr="0093420E" w:rsidRDefault="008C000A" w:rsidP="00985541">
            <w:pPr>
              <w:spacing w:after="240"/>
              <w:rPr>
                <w:sz w:val="21"/>
                <w:szCs w:val="21"/>
              </w:rPr>
            </w:pPr>
            <w:r w:rsidRPr="0093420E">
              <w:rPr>
                <w:sz w:val="21"/>
                <w:szCs w:val="21"/>
              </w:rPr>
              <w:t>…</w:t>
            </w:r>
          </w:p>
        </w:tc>
        <w:tc>
          <w:tcPr>
            <w:tcW w:w="2260" w:type="dxa"/>
          </w:tcPr>
          <w:p w14:paraId="604A13FE" w14:textId="77777777" w:rsidR="008C000A" w:rsidRPr="0093420E" w:rsidRDefault="008C000A" w:rsidP="00985541">
            <w:pPr>
              <w:spacing w:after="240"/>
              <w:rPr>
                <w:sz w:val="21"/>
                <w:szCs w:val="21"/>
              </w:rPr>
            </w:pPr>
            <w:r w:rsidRPr="0093420E">
              <w:rPr>
                <w:sz w:val="21"/>
                <w:szCs w:val="21"/>
              </w:rPr>
              <w:t>N</w:t>
            </w:r>
          </w:p>
        </w:tc>
      </w:tr>
      <w:tr w:rsidR="008C000A" w:rsidRPr="0093420E" w14:paraId="073EAF5A" w14:textId="77777777" w:rsidTr="00406A8B">
        <w:trPr>
          <w:jc w:val="center"/>
        </w:trPr>
        <w:tc>
          <w:tcPr>
            <w:tcW w:w="2259" w:type="dxa"/>
          </w:tcPr>
          <w:p w14:paraId="05C93130" w14:textId="77777777" w:rsidR="008C000A" w:rsidRPr="0093420E" w:rsidRDefault="008C000A" w:rsidP="00985541">
            <w:pPr>
              <w:spacing w:after="240"/>
              <w:rPr>
                <w:sz w:val="21"/>
                <w:szCs w:val="21"/>
              </w:rPr>
            </w:pPr>
            <w:r w:rsidRPr="0093420E">
              <w:rPr>
                <w:sz w:val="21"/>
                <w:szCs w:val="21"/>
              </w:rPr>
              <w:t>Section Number</w:t>
            </w:r>
          </w:p>
        </w:tc>
        <w:tc>
          <w:tcPr>
            <w:tcW w:w="2260" w:type="dxa"/>
          </w:tcPr>
          <w:p w14:paraId="1270C180" w14:textId="77777777" w:rsidR="008C000A" w:rsidRPr="0093420E" w:rsidRDefault="008C000A" w:rsidP="00985541">
            <w:pPr>
              <w:spacing w:after="240"/>
              <w:rPr>
                <w:sz w:val="21"/>
                <w:szCs w:val="21"/>
              </w:rPr>
            </w:pPr>
            <w:r w:rsidRPr="0093420E">
              <w:rPr>
                <w:sz w:val="21"/>
                <w:szCs w:val="21"/>
              </w:rPr>
              <w:t>Section[1] Descriptor</w:t>
            </w:r>
          </w:p>
        </w:tc>
        <w:tc>
          <w:tcPr>
            <w:tcW w:w="2260" w:type="dxa"/>
          </w:tcPr>
          <w:p w14:paraId="0ABC14C9" w14:textId="77777777" w:rsidR="008C000A" w:rsidRPr="0093420E" w:rsidRDefault="008C000A" w:rsidP="00985541">
            <w:pPr>
              <w:spacing w:after="240"/>
              <w:rPr>
                <w:sz w:val="21"/>
                <w:szCs w:val="21"/>
              </w:rPr>
            </w:pPr>
            <w:r w:rsidRPr="0093420E">
              <w:rPr>
                <w:sz w:val="21"/>
                <w:szCs w:val="21"/>
              </w:rPr>
              <w:t>…</w:t>
            </w:r>
          </w:p>
        </w:tc>
        <w:tc>
          <w:tcPr>
            <w:tcW w:w="2260" w:type="dxa"/>
          </w:tcPr>
          <w:p w14:paraId="6C7608DB" w14:textId="77777777" w:rsidR="008C000A" w:rsidRPr="0093420E" w:rsidRDefault="008C000A" w:rsidP="00985541">
            <w:pPr>
              <w:spacing w:after="240"/>
              <w:rPr>
                <w:sz w:val="21"/>
                <w:szCs w:val="21"/>
              </w:rPr>
            </w:pPr>
            <w:r w:rsidRPr="0093420E">
              <w:rPr>
                <w:sz w:val="21"/>
                <w:szCs w:val="21"/>
              </w:rPr>
              <w:t>Section[N] Descriptor</w:t>
            </w:r>
          </w:p>
        </w:tc>
      </w:tr>
    </w:tbl>
    <w:p w14:paraId="0705901F" w14:textId="232D6501" w:rsidR="00406A8B" w:rsidRPr="0093420E" w:rsidRDefault="00406A8B" w:rsidP="00406A8B">
      <w:pPr>
        <w:pStyle w:val="Caption"/>
        <w:spacing w:after="240"/>
        <w:jc w:val="center"/>
      </w:pPr>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5</w:t>
      </w:r>
      <w:r w:rsidR="00F041E2">
        <w:rPr>
          <w:noProof/>
        </w:rPr>
        <w:fldChar w:fldCharType="end"/>
      </w:r>
      <w:r w:rsidRPr="0093420E">
        <w:t xml:space="preserve"> CAP descriptor field</w:t>
      </w:r>
    </w:p>
    <w:p w14:paraId="0AD9B17E" w14:textId="77777777" w:rsidR="008C000A" w:rsidRPr="0093420E" w:rsidRDefault="008C000A" w:rsidP="00FF59CC">
      <w:pPr>
        <w:spacing w:after="240"/>
      </w:pPr>
      <w:r w:rsidRPr="0093420E">
        <w:t xml:space="preserve">The Section Number subfield indicates the number of the sections that the CAP is divided into. The CAP Descriptor field shall include N Section Descriptor, and N is the value that the Section Number subfield represents. </w:t>
      </w:r>
    </w:p>
    <w:p w14:paraId="5C7ADF2D" w14:textId="65B26B5C" w:rsidR="008C000A" w:rsidRPr="0093420E" w:rsidRDefault="008C000A" w:rsidP="00FF59CC">
      <w:pPr>
        <w:spacing w:after="240"/>
      </w:pPr>
      <w:r w:rsidRPr="0093420E">
        <w:t>The Section[i] Descriptor shall be form</w:t>
      </w:r>
      <w:r w:rsidR="00406A8B" w:rsidRPr="0093420E">
        <w:t xml:space="preserve">atted as illustrated in </w:t>
      </w:r>
      <w:r w:rsidR="00406A8B" w:rsidRPr="0093420E">
        <w:fldChar w:fldCharType="begin"/>
      </w:r>
      <w:r w:rsidR="00406A8B" w:rsidRPr="0093420E">
        <w:instrText xml:space="preserve"> REF _Ref449686343 \h </w:instrText>
      </w:r>
      <w:r w:rsidR="0093420E">
        <w:instrText xml:space="preserve"> \* MERGEFORMAT </w:instrText>
      </w:r>
      <w:r w:rsidR="00406A8B" w:rsidRPr="0093420E">
        <w:fldChar w:fldCharType="separate"/>
      </w:r>
      <w:r w:rsidR="002E4070" w:rsidRPr="0093420E">
        <w:t xml:space="preserve">Table </w:t>
      </w:r>
      <w:r w:rsidR="002E4070">
        <w:rPr>
          <w:noProof/>
        </w:rPr>
        <w:t>9</w:t>
      </w:r>
      <w:r w:rsidR="002E4070" w:rsidRPr="0093420E">
        <w:rPr>
          <w:noProof/>
        </w:rPr>
        <w:noBreakHyphen/>
      </w:r>
      <w:r w:rsidR="002E4070">
        <w:rPr>
          <w:noProof/>
        </w:rPr>
        <w:t>2</w:t>
      </w:r>
      <w:r w:rsidR="00406A8B" w:rsidRPr="0093420E">
        <w:fldChar w:fldCharType="end"/>
      </w:r>
      <w:r w:rsidRPr="0093420E">
        <w:t>.</w:t>
      </w:r>
    </w:p>
    <w:p w14:paraId="6BE77C8E" w14:textId="19A30D12" w:rsidR="00406A8B" w:rsidRPr="0093420E" w:rsidRDefault="00406A8B" w:rsidP="00406A8B">
      <w:pPr>
        <w:pStyle w:val="Caption"/>
        <w:spacing w:after="240"/>
        <w:jc w:val="center"/>
      </w:pPr>
      <w:bookmarkStart w:id="49" w:name="_Ref449686343"/>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2</w:t>
      </w:r>
      <w:r w:rsidR="00F041E2">
        <w:rPr>
          <w:noProof/>
        </w:rPr>
        <w:fldChar w:fldCharType="end"/>
      </w:r>
      <w:bookmarkEnd w:id="49"/>
      <w:r w:rsidRPr="0093420E">
        <w:t xml:space="preserve"> Section descriptor</w:t>
      </w:r>
    </w:p>
    <w:tbl>
      <w:tblPr>
        <w:tblStyle w:val="TableGrid"/>
        <w:tblW w:w="0" w:type="auto"/>
        <w:jc w:val="center"/>
        <w:tblLook w:val="04A0" w:firstRow="1" w:lastRow="0" w:firstColumn="1" w:lastColumn="0" w:noHBand="0" w:noVBand="1"/>
      </w:tblPr>
      <w:tblGrid>
        <w:gridCol w:w="1283"/>
        <w:gridCol w:w="4869"/>
      </w:tblGrid>
      <w:tr w:rsidR="008C000A" w:rsidRPr="0093420E" w14:paraId="18DCCE8A" w14:textId="77777777" w:rsidTr="00406A8B">
        <w:trPr>
          <w:trHeight w:val="251"/>
          <w:jc w:val="center"/>
        </w:trPr>
        <w:tc>
          <w:tcPr>
            <w:tcW w:w="1283" w:type="dxa"/>
            <w:shd w:val="clear" w:color="auto" w:fill="D9D9D9" w:themeFill="background1" w:themeFillShade="D9"/>
          </w:tcPr>
          <w:p w14:paraId="70D0A839" w14:textId="77777777" w:rsidR="008C000A" w:rsidRPr="0093420E" w:rsidRDefault="008C000A" w:rsidP="00406A8B">
            <w:pPr>
              <w:spacing w:after="240"/>
              <w:jc w:val="center"/>
              <w:rPr>
                <w:b/>
                <w:sz w:val="21"/>
                <w:szCs w:val="21"/>
              </w:rPr>
            </w:pPr>
            <w:r w:rsidRPr="0093420E">
              <w:rPr>
                <w:b/>
                <w:sz w:val="21"/>
                <w:szCs w:val="21"/>
              </w:rPr>
              <w:t>Bit position</w:t>
            </w:r>
          </w:p>
        </w:tc>
        <w:tc>
          <w:tcPr>
            <w:tcW w:w="4869" w:type="dxa"/>
            <w:shd w:val="clear" w:color="auto" w:fill="D9D9D9" w:themeFill="background1" w:themeFillShade="D9"/>
          </w:tcPr>
          <w:p w14:paraId="0FD27B9C" w14:textId="77777777" w:rsidR="008C000A" w:rsidRPr="0093420E" w:rsidRDefault="008C000A" w:rsidP="00406A8B">
            <w:pPr>
              <w:spacing w:after="240"/>
              <w:jc w:val="center"/>
              <w:rPr>
                <w:b/>
                <w:sz w:val="21"/>
                <w:szCs w:val="21"/>
              </w:rPr>
            </w:pPr>
            <w:r w:rsidRPr="0093420E">
              <w:rPr>
                <w:b/>
                <w:sz w:val="21"/>
                <w:szCs w:val="21"/>
              </w:rPr>
              <w:t>Function</w:t>
            </w:r>
          </w:p>
        </w:tc>
      </w:tr>
      <w:tr w:rsidR="008C000A" w:rsidRPr="0093420E" w14:paraId="60945A29" w14:textId="77777777" w:rsidTr="00985541">
        <w:trPr>
          <w:trHeight w:val="241"/>
          <w:jc w:val="center"/>
        </w:trPr>
        <w:tc>
          <w:tcPr>
            <w:tcW w:w="1283" w:type="dxa"/>
          </w:tcPr>
          <w:p w14:paraId="69EC46D1" w14:textId="77777777" w:rsidR="008C000A" w:rsidRPr="0093420E" w:rsidRDefault="008C000A" w:rsidP="00985541">
            <w:pPr>
              <w:spacing w:after="240"/>
              <w:rPr>
                <w:sz w:val="21"/>
                <w:szCs w:val="21"/>
              </w:rPr>
            </w:pPr>
            <w:r w:rsidRPr="0093420E">
              <w:rPr>
                <w:sz w:val="21"/>
                <w:szCs w:val="21"/>
              </w:rPr>
              <w:lastRenderedPageBreak/>
              <w:t>0-7</w:t>
            </w:r>
          </w:p>
        </w:tc>
        <w:tc>
          <w:tcPr>
            <w:tcW w:w="4869" w:type="dxa"/>
          </w:tcPr>
          <w:p w14:paraId="2865B318" w14:textId="77777777" w:rsidR="008C000A" w:rsidRPr="0093420E" w:rsidRDefault="008C000A" w:rsidP="00985541">
            <w:pPr>
              <w:spacing w:after="240"/>
              <w:rPr>
                <w:sz w:val="21"/>
                <w:szCs w:val="21"/>
              </w:rPr>
            </w:pPr>
            <w:r w:rsidRPr="0093420E">
              <w:rPr>
                <w:sz w:val="21"/>
                <w:szCs w:val="21"/>
              </w:rPr>
              <w:t>The end time of this section.</w:t>
            </w:r>
          </w:p>
        </w:tc>
      </w:tr>
      <w:tr w:rsidR="008C000A" w:rsidRPr="0093420E" w14:paraId="3EE80098" w14:textId="77777777" w:rsidTr="00985541">
        <w:trPr>
          <w:trHeight w:val="260"/>
          <w:jc w:val="center"/>
        </w:trPr>
        <w:tc>
          <w:tcPr>
            <w:tcW w:w="1283" w:type="dxa"/>
          </w:tcPr>
          <w:p w14:paraId="3653CACF" w14:textId="77777777" w:rsidR="008C000A" w:rsidRPr="0093420E" w:rsidRDefault="008C000A" w:rsidP="00985541">
            <w:pPr>
              <w:spacing w:after="240"/>
              <w:rPr>
                <w:sz w:val="21"/>
                <w:szCs w:val="21"/>
              </w:rPr>
            </w:pPr>
            <w:r w:rsidRPr="0093420E">
              <w:rPr>
                <w:sz w:val="21"/>
                <w:szCs w:val="21"/>
              </w:rPr>
              <w:t>8-11</w:t>
            </w:r>
          </w:p>
        </w:tc>
        <w:tc>
          <w:tcPr>
            <w:tcW w:w="4869" w:type="dxa"/>
          </w:tcPr>
          <w:p w14:paraId="479840F7" w14:textId="77777777" w:rsidR="008C000A" w:rsidRPr="0093420E" w:rsidRDefault="008C000A" w:rsidP="00985541">
            <w:pPr>
              <w:spacing w:after="240"/>
              <w:rPr>
                <w:sz w:val="21"/>
                <w:szCs w:val="21"/>
              </w:rPr>
            </w:pPr>
            <w:r w:rsidRPr="0093420E">
              <w:rPr>
                <w:sz w:val="21"/>
                <w:szCs w:val="21"/>
              </w:rPr>
              <w:t>The bandwidth that is allowed to use in this section.</w:t>
            </w:r>
          </w:p>
          <w:p w14:paraId="37010E6F" w14:textId="77777777" w:rsidR="008C000A" w:rsidRPr="0093420E" w:rsidRDefault="008C000A" w:rsidP="00985541">
            <w:pPr>
              <w:spacing w:after="240"/>
              <w:rPr>
                <w:sz w:val="21"/>
                <w:szCs w:val="21"/>
              </w:rPr>
            </w:pPr>
            <w:r w:rsidRPr="0093420E">
              <w:rPr>
                <w:sz w:val="21"/>
                <w:szCs w:val="21"/>
              </w:rPr>
              <w:t>000 represents all bandwidth.</w:t>
            </w:r>
          </w:p>
          <w:p w14:paraId="3E9395D6" w14:textId="77777777" w:rsidR="008C000A" w:rsidRPr="0093420E" w:rsidRDefault="008C000A" w:rsidP="00985541">
            <w:pPr>
              <w:spacing w:after="240"/>
              <w:rPr>
                <w:sz w:val="21"/>
                <w:szCs w:val="21"/>
              </w:rPr>
            </w:pPr>
            <w:r w:rsidRPr="0093420E">
              <w:rPr>
                <w:sz w:val="21"/>
                <w:szCs w:val="21"/>
              </w:rPr>
              <w:t>001-111: Reserved</w:t>
            </w:r>
          </w:p>
        </w:tc>
      </w:tr>
      <w:tr w:rsidR="008C000A" w:rsidRPr="0093420E" w14:paraId="5C8F1CEE" w14:textId="77777777" w:rsidTr="00985541">
        <w:trPr>
          <w:trHeight w:val="260"/>
          <w:jc w:val="center"/>
        </w:trPr>
        <w:tc>
          <w:tcPr>
            <w:tcW w:w="1283" w:type="dxa"/>
          </w:tcPr>
          <w:p w14:paraId="656B967E" w14:textId="77777777" w:rsidR="008C000A" w:rsidRPr="0093420E" w:rsidRDefault="008C000A" w:rsidP="00985541">
            <w:pPr>
              <w:spacing w:after="240"/>
              <w:rPr>
                <w:sz w:val="21"/>
                <w:szCs w:val="21"/>
              </w:rPr>
            </w:pPr>
            <w:r w:rsidRPr="0093420E">
              <w:rPr>
                <w:sz w:val="21"/>
                <w:szCs w:val="21"/>
              </w:rPr>
              <w:t>12-13</w:t>
            </w:r>
          </w:p>
        </w:tc>
        <w:tc>
          <w:tcPr>
            <w:tcW w:w="4869" w:type="dxa"/>
          </w:tcPr>
          <w:p w14:paraId="6B79405B" w14:textId="77777777" w:rsidR="008C000A" w:rsidRPr="0093420E" w:rsidRDefault="008C000A" w:rsidP="00985541">
            <w:pPr>
              <w:spacing w:after="240"/>
              <w:rPr>
                <w:sz w:val="21"/>
                <w:szCs w:val="21"/>
              </w:rPr>
            </w:pPr>
            <w:r w:rsidRPr="0093420E">
              <w:rPr>
                <w:sz w:val="21"/>
                <w:szCs w:val="21"/>
              </w:rPr>
              <w:t>If RTS/CTS is used in this section</w:t>
            </w:r>
          </w:p>
          <w:p w14:paraId="25A6C212" w14:textId="77777777" w:rsidR="008C000A" w:rsidRPr="0093420E" w:rsidRDefault="008C000A" w:rsidP="00985541">
            <w:pPr>
              <w:spacing w:after="240"/>
              <w:rPr>
                <w:sz w:val="21"/>
                <w:szCs w:val="21"/>
              </w:rPr>
            </w:pPr>
            <w:r w:rsidRPr="0093420E">
              <w:rPr>
                <w:sz w:val="21"/>
                <w:szCs w:val="21"/>
              </w:rPr>
              <w:t>00: No</w:t>
            </w:r>
          </w:p>
          <w:p w14:paraId="096FEC4F" w14:textId="77777777" w:rsidR="008C000A" w:rsidRPr="0093420E" w:rsidRDefault="008C000A" w:rsidP="00985541">
            <w:pPr>
              <w:spacing w:after="240"/>
              <w:rPr>
                <w:sz w:val="21"/>
                <w:szCs w:val="21"/>
              </w:rPr>
            </w:pPr>
            <w:r w:rsidRPr="0093420E">
              <w:rPr>
                <w:sz w:val="21"/>
                <w:szCs w:val="21"/>
              </w:rPr>
              <w:t>01:Normal RTS/CTS shall be used</w:t>
            </w:r>
          </w:p>
          <w:p w14:paraId="25C935EB" w14:textId="77777777" w:rsidR="008C000A" w:rsidRPr="0093420E" w:rsidRDefault="008C000A" w:rsidP="00985541">
            <w:pPr>
              <w:spacing w:after="240"/>
              <w:rPr>
                <w:sz w:val="21"/>
                <w:szCs w:val="21"/>
              </w:rPr>
            </w:pPr>
            <w:r w:rsidRPr="0093420E">
              <w:rPr>
                <w:sz w:val="21"/>
                <w:szCs w:val="21"/>
              </w:rPr>
              <w:t xml:space="preserve">10: Improved RTS/CTS shall be used. If 10 is set, the bit 8-11 shall be set to 000.  </w:t>
            </w:r>
          </w:p>
          <w:p w14:paraId="33263A16" w14:textId="77777777" w:rsidR="008C000A" w:rsidRPr="0093420E" w:rsidRDefault="008C000A" w:rsidP="00985541">
            <w:pPr>
              <w:spacing w:after="240"/>
              <w:rPr>
                <w:sz w:val="21"/>
                <w:szCs w:val="21"/>
              </w:rPr>
            </w:pPr>
            <w:r w:rsidRPr="0093420E">
              <w:rPr>
                <w:sz w:val="21"/>
                <w:szCs w:val="21"/>
              </w:rPr>
              <w:t>11: Reserved</w:t>
            </w:r>
          </w:p>
        </w:tc>
      </w:tr>
      <w:tr w:rsidR="008C000A" w:rsidRPr="0093420E" w14:paraId="6922421D" w14:textId="77777777" w:rsidTr="00985541">
        <w:trPr>
          <w:trHeight w:val="260"/>
          <w:jc w:val="center"/>
        </w:trPr>
        <w:tc>
          <w:tcPr>
            <w:tcW w:w="1283" w:type="dxa"/>
          </w:tcPr>
          <w:p w14:paraId="7955C67A" w14:textId="77777777" w:rsidR="008C000A" w:rsidRPr="0093420E" w:rsidRDefault="008C000A" w:rsidP="00985541">
            <w:pPr>
              <w:spacing w:after="240"/>
              <w:rPr>
                <w:sz w:val="21"/>
                <w:szCs w:val="21"/>
              </w:rPr>
            </w:pPr>
            <w:r w:rsidRPr="0093420E">
              <w:rPr>
                <w:sz w:val="21"/>
                <w:szCs w:val="21"/>
              </w:rPr>
              <w:t>14-15</w:t>
            </w:r>
          </w:p>
        </w:tc>
        <w:tc>
          <w:tcPr>
            <w:tcW w:w="4869" w:type="dxa"/>
          </w:tcPr>
          <w:p w14:paraId="6AAC255D" w14:textId="77777777" w:rsidR="008C000A" w:rsidRPr="0093420E" w:rsidRDefault="008C000A" w:rsidP="00985541">
            <w:pPr>
              <w:spacing w:after="240"/>
              <w:rPr>
                <w:sz w:val="21"/>
                <w:szCs w:val="21"/>
              </w:rPr>
            </w:pPr>
            <w:r w:rsidRPr="0093420E">
              <w:rPr>
                <w:sz w:val="21"/>
                <w:szCs w:val="21"/>
              </w:rPr>
              <w:t>Reserved</w:t>
            </w:r>
          </w:p>
        </w:tc>
      </w:tr>
    </w:tbl>
    <w:p w14:paraId="624F50DD" w14:textId="43C2BDD9" w:rsidR="008C000A" w:rsidRPr="0093420E" w:rsidRDefault="008C000A" w:rsidP="00FF59CC">
      <w:pPr>
        <w:pStyle w:val="Heading3"/>
        <w:spacing w:after="240"/>
      </w:pPr>
      <w:r w:rsidRPr="0093420E">
        <w:t xml:space="preserve"> </w:t>
      </w:r>
      <w:bookmarkStart w:id="50" w:name="_Ref449690365"/>
      <w:r w:rsidRPr="0093420E">
        <w:t>CFP Descriptor field</w:t>
      </w:r>
      <w:bookmarkEnd w:id="50"/>
    </w:p>
    <w:tbl>
      <w:tblPr>
        <w:tblStyle w:val="TableGrid"/>
        <w:tblW w:w="0" w:type="auto"/>
        <w:jc w:val="center"/>
        <w:tblLook w:val="04A0" w:firstRow="1" w:lastRow="0" w:firstColumn="1" w:lastColumn="0" w:noHBand="0" w:noVBand="1"/>
      </w:tblPr>
      <w:tblGrid>
        <w:gridCol w:w="2224"/>
        <w:gridCol w:w="2224"/>
        <w:gridCol w:w="2224"/>
        <w:gridCol w:w="2225"/>
      </w:tblGrid>
      <w:tr w:rsidR="008C000A" w:rsidRPr="0093420E" w14:paraId="4907D177" w14:textId="77777777" w:rsidTr="00406A8B">
        <w:trPr>
          <w:trHeight w:val="293"/>
          <w:jc w:val="center"/>
        </w:trPr>
        <w:tc>
          <w:tcPr>
            <w:tcW w:w="2224" w:type="dxa"/>
          </w:tcPr>
          <w:p w14:paraId="17DE1191" w14:textId="77777777" w:rsidR="008C000A" w:rsidRPr="0093420E" w:rsidRDefault="008C000A" w:rsidP="00985541">
            <w:pPr>
              <w:spacing w:after="240"/>
              <w:rPr>
                <w:sz w:val="21"/>
                <w:szCs w:val="21"/>
              </w:rPr>
            </w:pPr>
            <w:r w:rsidRPr="0093420E">
              <w:rPr>
                <w:sz w:val="21"/>
                <w:szCs w:val="21"/>
              </w:rPr>
              <w:t>Octets:1</w:t>
            </w:r>
          </w:p>
        </w:tc>
        <w:tc>
          <w:tcPr>
            <w:tcW w:w="2224" w:type="dxa"/>
          </w:tcPr>
          <w:p w14:paraId="3D54B501" w14:textId="77777777" w:rsidR="008C000A" w:rsidRPr="0093420E" w:rsidRDefault="008C000A" w:rsidP="00985541">
            <w:pPr>
              <w:spacing w:after="240"/>
              <w:rPr>
                <w:sz w:val="21"/>
                <w:szCs w:val="21"/>
              </w:rPr>
            </w:pPr>
            <w:r w:rsidRPr="0093420E">
              <w:rPr>
                <w:sz w:val="21"/>
                <w:szCs w:val="21"/>
              </w:rPr>
              <w:t>2</w:t>
            </w:r>
          </w:p>
        </w:tc>
        <w:tc>
          <w:tcPr>
            <w:tcW w:w="2224" w:type="dxa"/>
          </w:tcPr>
          <w:p w14:paraId="75B0AC38" w14:textId="77777777" w:rsidR="008C000A" w:rsidRPr="0093420E" w:rsidRDefault="008C000A" w:rsidP="00985541">
            <w:pPr>
              <w:spacing w:after="240"/>
              <w:rPr>
                <w:sz w:val="21"/>
                <w:szCs w:val="21"/>
              </w:rPr>
            </w:pPr>
            <w:r w:rsidRPr="0093420E">
              <w:rPr>
                <w:sz w:val="21"/>
                <w:szCs w:val="21"/>
              </w:rPr>
              <w:t>…</w:t>
            </w:r>
          </w:p>
        </w:tc>
        <w:tc>
          <w:tcPr>
            <w:tcW w:w="2225" w:type="dxa"/>
          </w:tcPr>
          <w:p w14:paraId="15CBDDC7" w14:textId="77777777" w:rsidR="008C000A" w:rsidRPr="0093420E" w:rsidRDefault="008C000A" w:rsidP="00985541">
            <w:pPr>
              <w:spacing w:after="240"/>
              <w:rPr>
                <w:sz w:val="21"/>
                <w:szCs w:val="21"/>
              </w:rPr>
            </w:pPr>
            <w:r w:rsidRPr="0093420E">
              <w:rPr>
                <w:sz w:val="21"/>
                <w:szCs w:val="21"/>
              </w:rPr>
              <w:t>N</w:t>
            </w:r>
          </w:p>
        </w:tc>
      </w:tr>
      <w:tr w:rsidR="008C000A" w:rsidRPr="0093420E" w14:paraId="72B67616" w14:textId="77777777" w:rsidTr="00406A8B">
        <w:trPr>
          <w:jc w:val="center"/>
        </w:trPr>
        <w:tc>
          <w:tcPr>
            <w:tcW w:w="2224" w:type="dxa"/>
          </w:tcPr>
          <w:p w14:paraId="4BFBA895" w14:textId="77777777" w:rsidR="008C000A" w:rsidRPr="0093420E" w:rsidRDefault="008C000A" w:rsidP="00985541">
            <w:pPr>
              <w:spacing w:after="240"/>
              <w:rPr>
                <w:sz w:val="21"/>
                <w:szCs w:val="21"/>
              </w:rPr>
            </w:pPr>
            <w:r w:rsidRPr="0093420E">
              <w:rPr>
                <w:sz w:val="21"/>
                <w:szCs w:val="21"/>
              </w:rPr>
              <w:t>GTS Number</w:t>
            </w:r>
          </w:p>
        </w:tc>
        <w:tc>
          <w:tcPr>
            <w:tcW w:w="2224" w:type="dxa"/>
          </w:tcPr>
          <w:p w14:paraId="107F3A9E" w14:textId="77777777" w:rsidR="008C000A" w:rsidRPr="0093420E" w:rsidRDefault="008C000A" w:rsidP="00985541">
            <w:pPr>
              <w:spacing w:after="240"/>
              <w:rPr>
                <w:sz w:val="21"/>
                <w:szCs w:val="21"/>
              </w:rPr>
            </w:pPr>
            <w:r w:rsidRPr="0093420E">
              <w:rPr>
                <w:sz w:val="21"/>
                <w:szCs w:val="21"/>
              </w:rPr>
              <w:t>GTS[1] Descriptor</w:t>
            </w:r>
          </w:p>
        </w:tc>
        <w:tc>
          <w:tcPr>
            <w:tcW w:w="2224" w:type="dxa"/>
          </w:tcPr>
          <w:p w14:paraId="7BF874BE" w14:textId="77777777" w:rsidR="008C000A" w:rsidRPr="0093420E" w:rsidRDefault="008C000A" w:rsidP="00985541">
            <w:pPr>
              <w:spacing w:after="240"/>
              <w:rPr>
                <w:sz w:val="21"/>
                <w:szCs w:val="21"/>
              </w:rPr>
            </w:pPr>
            <w:r w:rsidRPr="0093420E">
              <w:rPr>
                <w:sz w:val="21"/>
                <w:szCs w:val="21"/>
              </w:rPr>
              <w:t>…</w:t>
            </w:r>
          </w:p>
        </w:tc>
        <w:tc>
          <w:tcPr>
            <w:tcW w:w="2225" w:type="dxa"/>
          </w:tcPr>
          <w:p w14:paraId="05A3A9D1" w14:textId="77777777" w:rsidR="008C000A" w:rsidRPr="0093420E" w:rsidRDefault="008C000A" w:rsidP="00985541">
            <w:pPr>
              <w:spacing w:after="240"/>
              <w:rPr>
                <w:sz w:val="21"/>
                <w:szCs w:val="21"/>
              </w:rPr>
            </w:pPr>
            <w:r w:rsidRPr="0093420E">
              <w:rPr>
                <w:sz w:val="21"/>
                <w:szCs w:val="21"/>
              </w:rPr>
              <w:t>Section[N] Descriptor</w:t>
            </w:r>
          </w:p>
        </w:tc>
      </w:tr>
    </w:tbl>
    <w:p w14:paraId="7365CE20" w14:textId="0E77FA9E" w:rsidR="00406A8B" w:rsidRPr="0093420E" w:rsidRDefault="00406A8B" w:rsidP="00406A8B">
      <w:pPr>
        <w:pStyle w:val="Caption"/>
        <w:spacing w:after="240"/>
        <w:jc w:val="center"/>
      </w:pPr>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6</w:t>
      </w:r>
      <w:r w:rsidR="00F041E2">
        <w:rPr>
          <w:noProof/>
        </w:rPr>
        <w:fldChar w:fldCharType="end"/>
      </w:r>
      <w:r w:rsidRPr="0093420E">
        <w:t xml:space="preserve"> CFP descriptor field</w:t>
      </w:r>
    </w:p>
    <w:p w14:paraId="5CDD2EEA" w14:textId="77777777" w:rsidR="008C000A" w:rsidRPr="0093420E" w:rsidRDefault="008C000A" w:rsidP="00FF59CC">
      <w:pPr>
        <w:spacing w:after="240"/>
      </w:pPr>
      <w:r w:rsidRPr="0093420E">
        <w:t xml:space="preserve">The GTS Number subfield indicates the number of the GTSs that the CFP is divided into. The CFP Descriptor field shall include N GTS Descriptor, and N is the value that the GTS Number subfield represents. </w:t>
      </w:r>
    </w:p>
    <w:p w14:paraId="2C5DA9D7" w14:textId="72B3DC83" w:rsidR="008C000A" w:rsidRPr="0093420E" w:rsidRDefault="008C000A" w:rsidP="00FF59CC">
      <w:pPr>
        <w:spacing w:after="240"/>
      </w:pPr>
      <w:r w:rsidRPr="0093420E">
        <w:t>The GTS[i] Descriptor shall be form</w:t>
      </w:r>
      <w:r w:rsidR="00406A8B" w:rsidRPr="0093420E">
        <w:t xml:space="preserve">atted as illustrated in </w:t>
      </w:r>
      <w:r w:rsidR="00406A8B" w:rsidRPr="0093420E">
        <w:fldChar w:fldCharType="begin"/>
      </w:r>
      <w:r w:rsidR="00406A8B" w:rsidRPr="0093420E">
        <w:instrText xml:space="preserve"> REF _Ref449686482 \h </w:instrText>
      </w:r>
      <w:r w:rsidR="00540FF6" w:rsidRPr="0093420E">
        <w:instrText xml:space="preserve"> \* MERGEFORMAT </w:instrText>
      </w:r>
      <w:r w:rsidR="00406A8B" w:rsidRPr="0093420E">
        <w:fldChar w:fldCharType="separate"/>
      </w:r>
      <w:r w:rsidR="002E4070" w:rsidRPr="0093420E">
        <w:t xml:space="preserve">Table </w:t>
      </w:r>
      <w:r w:rsidR="002E4070">
        <w:rPr>
          <w:noProof/>
        </w:rPr>
        <w:t>9</w:t>
      </w:r>
      <w:r w:rsidR="002E4070" w:rsidRPr="0093420E">
        <w:rPr>
          <w:noProof/>
        </w:rPr>
        <w:noBreakHyphen/>
      </w:r>
      <w:r w:rsidR="002E4070">
        <w:rPr>
          <w:noProof/>
        </w:rPr>
        <w:t>3</w:t>
      </w:r>
      <w:r w:rsidR="00406A8B" w:rsidRPr="0093420E">
        <w:fldChar w:fldCharType="end"/>
      </w:r>
      <w:r w:rsidRPr="0093420E">
        <w:t>.</w:t>
      </w:r>
    </w:p>
    <w:p w14:paraId="2FFD110A" w14:textId="03631D6F" w:rsidR="00406A8B" w:rsidRPr="0093420E" w:rsidRDefault="00406A8B" w:rsidP="00406A8B">
      <w:pPr>
        <w:pStyle w:val="Caption"/>
        <w:spacing w:after="240"/>
        <w:jc w:val="center"/>
      </w:pPr>
      <w:bookmarkStart w:id="51" w:name="_Ref449686482"/>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3</w:t>
      </w:r>
      <w:r w:rsidR="00F041E2">
        <w:rPr>
          <w:noProof/>
        </w:rPr>
        <w:fldChar w:fldCharType="end"/>
      </w:r>
      <w:bookmarkEnd w:id="51"/>
      <w:r w:rsidRPr="0093420E">
        <w:t xml:space="preserve"> GTS descriptor</w:t>
      </w:r>
    </w:p>
    <w:tbl>
      <w:tblPr>
        <w:tblStyle w:val="TableGrid"/>
        <w:tblW w:w="0" w:type="auto"/>
        <w:jc w:val="center"/>
        <w:tblLook w:val="04A0" w:firstRow="1" w:lastRow="0" w:firstColumn="1" w:lastColumn="0" w:noHBand="0" w:noVBand="1"/>
      </w:tblPr>
      <w:tblGrid>
        <w:gridCol w:w="1283"/>
        <w:gridCol w:w="4869"/>
      </w:tblGrid>
      <w:tr w:rsidR="008C000A" w:rsidRPr="0093420E" w14:paraId="244B802C" w14:textId="77777777" w:rsidTr="00985541">
        <w:trPr>
          <w:trHeight w:val="251"/>
          <w:jc w:val="center"/>
        </w:trPr>
        <w:tc>
          <w:tcPr>
            <w:tcW w:w="1283" w:type="dxa"/>
          </w:tcPr>
          <w:p w14:paraId="204966FD" w14:textId="77777777" w:rsidR="008C000A" w:rsidRPr="0093420E" w:rsidRDefault="008C000A" w:rsidP="00985541">
            <w:pPr>
              <w:spacing w:after="240"/>
              <w:rPr>
                <w:sz w:val="21"/>
                <w:szCs w:val="21"/>
              </w:rPr>
            </w:pPr>
            <w:r w:rsidRPr="0093420E">
              <w:rPr>
                <w:sz w:val="21"/>
                <w:szCs w:val="21"/>
              </w:rPr>
              <w:t>Bit position</w:t>
            </w:r>
          </w:p>
        </w:tc>
        <w:tc>
          <w:tcPr>
            <w:tcW w:w="4869" w:type="dxa"/>
          </w:tcPr>
          <w:p w14:paraId="3B00AF22" w14:textId="77777777" w:rsidR="008C000A" w:rsidRPr="0093420E" w:rsidRDefault="008C000A" w:rsidP="00985541">
            <w:pPr>
              <w:spacing w:after="240"/>
              <w:rPr>
                <w:sz w:val="21"/>
                <w:szCs w:val="21"/>
              </w:rPr>
            </w:pPr>
            <w:r w:rsidRPr="0093420E">
              <w:rPr>
                <w:sz w:val="21"/>
                <w:szCs w:val="21"/>
              </w:rPr>
              <w:t>Function</w:t>
            </w:r>
          </w:p>
        </w:tc>
      </w:tr>
      <w:tr w:rsidR="008C000A" w:rsidRPr="0093420E" w14:paraId="421F201F" w14:textId="77777777" w:rsidTr="00985541">
        <w:trPr>
          <w:trHeight w:val="241"/>
          <w:jc w:val="center"/>
        </w:trPr>
        <w:tc>
          <w:tcPr>
            <w:tcW w:w="1283" w:type="dxa"/>
          </w:tcPr>
          <w:p w14:paraId="7F80E322" w14:textId="77777777" w:rsidR="008C000A" w:rsidRPr="0093420E" w:rsidRDefault="008C000A" w:rsidP="00985541">
            <w:pPr>
              <w:spacing w:after="240"/>
              <w:rPr>
                <w:sz w:val="21"/>
                <w:szCs w:val="21"/>
              </w:rPr>
            </w:pPr>
            <w:r w:rsidRPr="0093420E">
              <w:rPr>
                <w:sz w:val="21"/>
                <w:szCs w:val="21"/>
              </w:rPr>
              <w:t>0-7</w:t>
            </w:r>
          </w:p>
        </w:tc>
        <w:tc>
          <w:tcPr>
            <w:tcW w:w="4869" w:type="dxa"/>
          </w:tcPr>
          <w:p w14:paraId="0E9696AD" w14:textId="77777777" w:rsidR="008C000A" w:rsidRPr="0093420E" w:rsidRDefault="008C000A" w:rsidP="00985541">
            <w:pPr>
              <w:spacing w:after="240"/>
              <w:rPr>
                <w:sz w:val="21"/>
                <w:szCs w:val="21"/>
              </w:rPr>
            </w:pPr>
            <w:r w:rsidRPr="0093420E">
              <w:rPr>
                <w:sz w:val="21"/>
                <w:szCs w:val="21"/>
              </w:rPr>
              <w:t>The end time of this section.</w:t>
            </w:r>
          </w:p>
        </w:tc>
      </w:tr>
      <w:tr w:rsidR="008C000A" w:rsidRPr="0093420E" w14:paraId="220A3017" w14:textId="77777777" w:rsidTr="00985541">
        <w:trPr>
          <w:trHeight w:val="260"/>
          <w:jc w:val="center"/>
        </w:trPr>
        <w:tc>
          <w:tcPr>
            <w:tcW w:w="1283" w:type="dxa"/>
          </w:tcPr>
          <w:p w14:paraId="3F2024B9" w14:textId="77777777" w:rsidR="008C000A" w:rsidRPr="0093420E" w:rsidRDefault="008C000A" w:rsidP="00985541">
            <w:pPr>
              <w:spacing w:after="240"/>
              <w:rPr>
                <w:sz w:val="21"/>
                <w:szCs w:val="21"/>
              </w:rPr>
            </w:pPr>
            <w:r w:rsidRPr="0093420E">
              <w:rPr>
                <w:sz w:val="21"/>
                <w:szCs w:val="21"/>
              </w:rPr>
              <w:t>8-15</w:t>
            </w:r>
          </w:p>
        </w:tc>
        <w:tc>
          <w:tcPr>
            <w:tcW w:w="4869" w:type="dxa"/>
          </w:tcPr>
          <w:p w14:paraId="4F2D906B" w14:textId="77777777" w:rsidR="008C000A" w:rsidRPr="0093420E" w:rsidRDefault="008C000A" w:rsidP="00985541">
            <w:pPr>
              <w:spacing w:after="240"/>
              <w:rPr>
                <w:sz w:val="21"/>
                <w:szCs w:val="21"/>
              </w:rPr>
            </w:pPr>
            <w:r w:rsidRPr="0093420E">
              <w:rPr>
                <w:sz w:val="21"/>
                <w:szCs w:val="21"/>
              </w:rPr>
              <w:t>FLOW ID</w:t>
            </w:r>
          </w:p>
        </w:tc>
      </w:tr>
      <w:tr w:rsidR="008C000A" w:rsidRPr="0093420E" w14:paraId="58917235" w14:textId="77777777" w:rsidTr="00985541">
        <w:trPr>
          <w:trHeight w:val="260"/>
          <w:jc w:val="center"/>
        </w:trPr>
        <w:tc>
          <w:tcPr>
            <w:tcW w:w="1283" w:type="dxa"/>
          </w:tcPr>
          <w:p w14:paraId="7BE3A650" w14:textId="77777777" w:rsidR="008C000A" w:rsidRPr="0093420E" w:rsidRDefault="008C000A" w:rsidP="00985541">
            <w:pPr>
              <w:spacing w:after="240"/>
              <w:rPr>
                <w:sz w:val="21"/>
                <w:szCs w:val="21"/>
              </w:rPr>
            </w:pPr>
            <w:r w:rsidRPr="0093420E">
              <w:rPr>
                <w:sz w:val="21"/>
                <w:szCs w:val="21"/>
              </w:rPr>
              <w:t>16-23</w:t>
            </w:r>
          </w:p>
        </w:tc>
        <w:tc>
          <w:tcPr>
            <w:tcW w:w="4869" w:type="dxa"/>
          </w:tcPr>
          <w:p w14:paraId="67704199" w14:textId="77777777" w:rsidR="008C000A" w:rsidRPr="0093420E" w:rsidRDefault="008C000A" w:rsidP="00985541">
            <w:pPr>
              <w:spacing w:after="240"/>
              <w:rPr>
                <w:sz w:val="21"/>
                <w:szCs w:val="21"/>
              </w:rPr>
            </w:pPr>
            <w:r w:rsidRPr="0093420E">
              <w:rPr>
                <w:sz w:val="21"/>
                <w:szCs w:val="21"/>
              </w:rPr>
              <w:t>Sub-band</w:t>
            </w:r>
          </w:p>
        </w:tc>
      </w:tr>
      <w:tr w:rsidR="008C000A" w:rsidRPr="0093420E" w14:paraId="5B563704" w14:textId="77777777" w:rsidTr="00985541">
        <w:trPr>
          <w:trHeight w:val="260"/>
          <w:jc w:val="center"/>
        </w:trPr>
        <w:tc>
          <w:tcPr>
            <w:tcW w:w="1283" w:type="dxa"/>
          </w:tcPr>
          <w:p w14:paraId="5ED73D1C" w14:textId="77777777" w:rsidR="008C000A" w:rsidRPr="0093420E" w:rsidRDefault="008C000A" w:rsidP="00985541">
            <w:pPr>
              <w:spacing w:after="240"/>
              <w:rPr>
                <w:sz w:val="21"/>
                <w:szCs w:val="21"/>
              </w:rPr>
            </w:pPr>
            <w:r w:rsidRPr="0093420E">
              <w:rPr>
                <w:sz w:val="21"/>
                <w:szCs w:val="21"/>
              </w:rPr>
              <w:t>24-31</w:t>
            </w:r>
          </w:p>
        </w:tc>
        <w:tc>
          <w:tcPr>
            <w:tcW w:w="4869" w:type="dxa"/>
          </w:tcPr>
          <w:p w14:paraId="02503D8F" w14:textId="77777777" w:rsidR="008C000A" w:rsidRPr="0093420E" w:rsidRDefault="008C000A" w:rsidP="00985541">
            <w:pPr>
              <w:spacing w:after="240"/>
              <w:rPr>
                <w:sz w:val="21"/>
                <w:szCs w:val="21"/>
              </w:rPr>
            </w:pPr>
            <w:r w:rsidRPr="0093420E">
              <w:rPr>
                <w:sz w:val="21"/>
                <w:szCs w:val="21"/>
              </w:rPr>
              <w:t>wavelength</w:t>
            </w:r>
          </w:p>
        </w:tc>
      </w:tr>
    </w:tbl>
    <w:p w14:paraId="15898AC5" w14:textId="20FA0FEA" w:rsidR="008C000A" w:rsidRPr="0093420E" w:rsidRDefault="008C000A" w:rsidP="00FF59CC">
      <w:pPr>
        <w:pStyle w:val="Heading3"/>
        <w:spacing w:after="240"/>
      </w:pPr>
      <w:r w:rsidRPr="0093420E">
        <w:lastRenderedPageBreak/>
        <w:t xml:space="preserve"> Beacon Payload</w:t>
      </w:r>
    </w:p>
    <w:p w14:paraId="589D6AC7" w14:textId="77777777" w:rsidR="008C000A" w:rsidRPr="0093420E" w:rsidRDefault="008C000A" w:rsidP="00FF59CC">
      <w:pPr>
        <w:spacing w:after="240"/>
      </w:pPr>
      <w:r w:rsidRPr="0093420E">
        <w:t>The Beacon Payload field is an optional sequence of up to aMaxBeaconPayloadLength octets specified to be transmitted in the beacon frame by the next higher layer. The set of octets contained in macBeaconPayload shall be copied into this field.</w:t>
      </w:r>
    </w:p>
    <w:p w14:paraId="1BB88657" w14:textId="11066FF4" w:rsidR="00420756" w:rsidRPr="0093420E" w:rsidRDefault="00420756" w:rsidP="00C10D6D">
      <w:pPr>
        <w:pStyle w:val="Heading2"/>
        <w:spacing w:after="240"/>
        <w:rPr>
          <w:rFonts w:eastAsiaTheme="minorEastAsia"/>
          <w:lang w:eastAsia="zh-CN"/>
        </w:rPr>
      </w:pPr>
      <w:r w:rsidRPr="0093420E">
        <w:rPr>
          <w:rFonts w:eastAsiaTheme="minorEastAsia" w:hint="eastAsia"/>
          <w:lang w:eastAsia="zh-CN"/>
        </w:rPr>
        <w:t>Data frames</w:t>
      </w:r>
    </w:p>
    <w:p w14:paraId="3D0127D1" w14:textId="02E21B57" w:rsidR="00C140C9" w:rsidRPr="0093420E" w:rsidRDefault="00343C70" w:rsidP="00C140C9">
      <w:pPr>
        <w:spacing w:after="240"/>
        <w:rPr>
          <w:rFonts w:eastAsiaTheme="minorEastAsia"/>
          <w:lang w:eastAsia="zh-CN"/>
        </w:rPr>
      </w:pPr>
      <w:r w:rsidRPr="0093420E">
        <w:rPr>
          <w:rFonts w:eastAsiaTheme="minorEastAsia" w:hint="eastAsia"/>
          <w:lang w:eastAsia="zh-CN"/>
        </w:rPr>
        <w:t>TBD</w:t>
      </w:r>
    </w:p>
    <w:p w14:paraId="59D689A4" w14:textId="2E0ECFC8" w:rsidR="003D2375" w:rsidRPr="0093420E" w:rsidRDefault="003D2375" w:rsidP="00C10D6D">
      <w:pPr>
        <w:pStyle w:val="Heading2"/>
        <w:spacing w:after="240"/>
        <w:rPr>
          <w:rFonts w:eastAsiaTheme="minorEastAsia"/>
          <w:lang w:eastAsia="zh-CN"/>
        </w:rPr>
      </w:pPr>
      <w:r w:rsidRPr="0093420E">
        <w:rPr>
          <w:rFonts w:eastAsiaTheme="minorEastAsia" w:hint="eastAsia"/>
          <w:lang w:eastAsia="zh-CN"/>
        </w:rPr>
        <w:t>Acknowledgement frames</w:t>
      </w:r>
    </w:p>
    <w:p w14:paraId="166B50FE" w14:textId="54E57C65" w:rsidR="003D2375" w:rsidRPr="0093420E" w:rsidRDefault="00343C70" w:rsidP="003D2375">
      <w:pPr>
        <w:spacing w:after="240"/>
        <w:rPr>
          <w:rFonts w:eastAsiaTheme="minorEastAsia"/>
          <w:lang w:eastAsia="zh-CN"/>
        </w:rPr>
      </w:pPr>
      <w:r w:rsidRPr="0093420E">
        <w:rPr>
          <w:rFonts w:eastAsiaTheme="minorEastAsia" w:hint="eastAsia"/>
          <w:lang w:eastAsia="zh-CN"/>
        </w:rPr>
        <w:t>TBD</w:t>
      </w:r>
    </w:p>
    <w:p w14:paraId="472E0A4C" w14:textId="053AB7F3" w:rsidR="00C10D6D" w:rsidRPr="0093420E" w:rsidRDefault="00C10D6D" w:rsidP="00C10D6D">
      <w:pPr>
        <w:pStyle w:val="Heading2"/>
        <w:spacing w:after="240"/>
        <w:rPr>
          <w:rFonts w:eastAsiaTheme="minorEastAsia"/>
          <w:lang w:eastAsia="zh-CN"/>
        </w:rPr>
      </w:pPr>
      <w:r w:rsidRPr="0093420E">
        <w:rPr>
          <w:rFonts w:eastAsiaTheme="minorEastAsia" w:hint="eastAsia"/>
          <w:lang w:eastAsia="zh-CN"/>
        </w:rPr>
        <w:t>Command frames</w:t>
      </w:r>
    </w:p>
    <w:p w14:paraId="33B14B50" w14:textId="77777777" w:rsidR="008A65AD" w:rsidRPr="0093420E" w:rsidRDefault="008A65AD" w:rsidP="008A65AD">
      <w:pPr>
        <w:pStyle w:val="Heading3"/>
        <w:spacing w:after="240"/>
      </w:pPr>
      <w:bookmarkStart w:id="52" w:name="_Ref449533064"/>
      <w:r w:rsidRPr="0093420E">
        <w:t>Association request command</w:t>
      </w:r>
      <w:bookmarkEnd w:id="52"/>
    </w:p>
    <w:p w14:paraId="5660D344" w14:textId="77777777" w:rsidR="008C000A" w:rsidRPr="0093420E" w:rsidRDefault="008C000A" w:rsidP="00C12CAF">
      <w:pPr>
        <w:spacing w:after="240"/>
      </w:pPr>
      <w:bookmarkStart w:id="53" w:name="_Ref449533068"/>
      <w:r w:rsidRPr="0093420E">
        <w:t xml:space="preserve">The association request command allows a device to request association with a VPAN through the coordinator. This command shall only be sent by an unassociated device that wishes to associate with a VPAN. A device shall only associate with a VPAN through the coordinator as determined through the scan procedure. </w:t>
      </w:r>
    </w:p>
    <w:p w14:paraId="5B95CA58" w14:textId="77777777" w:rsidR="008C000A" w:rsidRPr="0093420E" w:rsidRDefault="008C000A" w:rsidP="00C12CAF">
      <w:pPr>
        <w:spacing w:after="240"/>
      </w:pPr>
      <w:r w:rsidRPr="0093420E">
        <w:t>All devices shall be capable of transmitting this command, although a device is not required to be capable of receiving it.</w:t>
      </w:r>
    </w:p>
    <w:p w14:paraId="1C80685D" w14:textId="17B87270" w:rsidR="008C000A" w:rsidRPr="0093420E" w:rsidRDefault="008C000A" w:rsidP="00C12CAF">
      <w:pPr>
        <w:spacing w:after="240"/>
      </w:pPr>
      <w:r w:rsidRPr="0093420E">
        <w:t>The association request command shall be forma</w:t>
      </w:r>
      <w:r w:rsidR="00C12CAF" w:rsidRPr="0093420E">
        <w:t xml:space="preserve">tted as illustrated in </w:t>
      </w:r>
      <w:r w:rsidR="00C12CAF" w:rsidRPr="0093420E">
        <w:fldChar w:fldCharType="begin"/>
      </w:r>
      <w:r w:rsidR="00C12CAF" w:rsidRPr="0093420E">
        <w:instrText xml:space="preserve"> REF _Ref449686637 \h  \* MERGEFORMAT </w:instrText>
      </w:r>
      <w:r w:rsidR="00C12CAF" w:rsidRPr="0093420E">
        <w:fldChar w:fldCharType="separate"/>
      </w:r>
      <w:r w:rsidR="002E4070" w:rsidRPr="0093420E">
        <w:t xml:space="preserve">Figure </w:t>
      </w:r>
      <w:r w:rsidR="002E4070">
        <w:rPr>
          <w:noProof/>
        </w:rPr>
        <w:t>9</w:t>
      </w:r>
      <w:r w:rsidR="002E4070">
        <w:rPr>
          <w:noProof/>
        </w:rPr>
        <w:noBreakHyphen/>
        <w:t>7</w:t>
      </w:r>
      <w:r w:rsidR="00C12CAF" w:rsidRPr="0093420E">
        <w:fldChar w:fldCharType="end"/>
      </w:r>
      <w:r w:rsidRPr="0093420E">
        <w:t>.</w:t>
      </w:r>
    </w:p>
    <w:tbl>
      <w:tblPr>
        <w:tblStyle w:val="TableGrid"/>
        <w:tblW w:w="9713" w:type="dxa"/>
        <w:jc w:val="center"/>
        <w:tblLayout w:type="fixed"/>
        <w:tblLook w:val="04A0" w:firstRow="1" w:lastRow="0" w:firstColumn="1" w:lastColumn="0" w:noHBand="0" w:noVBand="1"/>
      </w:tblPr>
      <w:tblGrid>
        <w:gridCol w:w="1942"/>
        <w:gridCol w:w="1943"/>
        <w:gridCol w:w="1942"/>
        <w:gridCol w:w="1943"/>
        <w:gridCol w:w="1943"/>
      </w:tblGrid>
      <w:tr w:rsidR="008C000A" w:rsidRPr="0093420E" w14:paraId="24C6385B" w14:textId="77777777" w:rsidTr="00C12CAF">
        <w:trPr>
          <w:trHeight w:val="305"/>
          <w:jc w:val="center"/>
        </w:trPr>
        <w:tc>
          <w:tcPr>
            <w:tcW w:w="1942" w:type="dxa"/>
          </w:tcPr>
          <w:p w14:paraId="05307BD3" w14:textId="77777777" w:rsidR="008C000A" w:rsidRPr="0093420E" w:rsidRDefault="008C000A" w:rsidP="00985541">
            <w:pPr>
              <w:spacing w:after="240"/>
              <w:jc w:val="center"/>
              <w:rPr>
                <w:sz w:val="21"/>
                <w:szCs w:val="21"/>
              </w:rPr>
            </w:pPr>
            <w:r w:rsidRPr="0093420E">
              <w:rPr>
                <w:sz w:val="21"/>
                <w:szCs w:val="21"/>
              </w:rPr>
              <w:t>Octets: see 5.8.x</w:t>
            </w:r>
          </w:p>
        </w:tc>
        <w:tc>
          <w:tcPr>
            <w:tcW w:w="1943" w:type="dxa"/>
          </w:tcPr>
          <w:p w14:paraId="300AFE6F" w14:textId="77777777" w:rsidR="008C000A" w:rsidRPr="0093420E" w:rsidRDefault="008C000A" w:rsidP="00985541">
            <w:pPr>
              <w:spacing w:after="240"/>
              <w:jc w:val="center"/>
              <w:rPr>
                <w:sz w:val="21"/>
                <w:szCs w:val="21"/>
              </w:rPr>
            </w:pPr>
            <w:r w:rsidRPr="0093420E">
              <w:rPr>
                <w:sz w:val="21"/>
                <w:szCs w:val="21"/>
              </w:rPr>
              <w:t>1</w:t>
            </w:r>
          </w:p>
        </w:tc>
        <w:tc>
          <w:tcPr>
            <w:tcW w:w="1942" w:type="dxa"/>
          </w:tcPr>
          <w:p w14:paraId="30CFA551" w14:textId="77777777" w:rsidR="008C000A" w:rsidRPr="0093420E" w:rsidRDefault="008C000A" w:rsidP="00985541">
            <w:pPr>
              <w:spacing w:after="240"/>
              <w:rPr>
                <w:sz w:val="21"/>
                <w:szCs w:val="21"/>
              </w:rPr>
            </w:pPr>
            <w:r w:rsidRPr="0093420E">
              <w:rPr>
                <w:sz w:val="21"/>
                <w:szCs w:val="21"/>
              </w:rPr>
              <w:t>1</w:t>
            </w:r>
          </w:p>
        </w:tc>
        <w:tc>
          <w:tcPr>
            <w:tcW w:w="1943" w:type="dxa"/>
          </w:tcPr>
          <w:p w14:paraId="2905E8B9" w14:textId="77777777" w:rsidR="008C000A" w:rsidRPr="0093420E" w:rsidRDefault="008C000A" w:rsidP="00985541">
            <w:pPr>
              <w:spacing w:after="240"/>
              <w:rPr>
                <w:sz w:val="21"/>
                <w:szCs w:val="21"/>
              </w:rPr>
            </w:pPr>
            <w:r w:rsidRPr="0093420E">
              <w:rPr>
                <w:sz w:val="21"/>
                <w:szCs w:val="21"/>
              </w:rPr>
              <w:t>1</w:t>
            </w:r>
          </w:p>
        </w:tc>
        <w:tc>
          <w:tcPr>
            <w:tcW w:w="1943" w:type="dxa"/>
          </w:tcPr>
          <w:p w14:paraId="62BDC1F1" w14:textId="77777777" w:rsidR="008C000A" w:rsidRPr="0093420E" w:rsidRDefault="008C000A" w:rsidP="00985541">
            <w:pPr>
              <w:spacing w:after="240"/>
              <w:rPr>
                <w:sz w:val="21"/>
                <w:szCs w:val="21"/>
              </w:rPr>
            </w:pPr>
            <w:r w:rsidRPr="0093420E">
              <w:rPr>
                <w:rFonts w:hint="eastAsia"/>
                <w:sz w:val="21"/>
                <w:szCs w:val="21"/>
              </w:rPr>
              <w:t>TBD</w:t>
            </w:r>
          </w:p>
        </w:tc>
      </w:tr>
      <w:tr w:rsidR="008C000A" w:rsidRPr="0093420E" w14:paraId="60255A96" w14:textId="77777777" w:rsidTr="00C12CAF">
        <w:trPr>
          <w:trHeight w:val="1038"/>
          <w:jc w:val="center"/>
        </w:trPr>
        <w:tc>
          <w:tcPr>
            <w:tcW w:w="1942" w:type="dxa"/>
          </w:tcPr>
          <w:p w14:paraId="636CD3EC" w14:textId="77777777" w:rsidR="008C000A" w:rsidRPr="0093420E" w:rsidRDefault="008C000A" w:rsidP="00985541">
            <w:pPr>
              <w:spacing w:after="240"/>
              <w:jc w:val="center"/>
              <w:rPr>
                <w:sz w:val="21"/>
                <w:szCs w:val="21"/>
              </w:rPr>
            </w:pPr>
            <w:r w:rsidRPr="0093420E">
              <w:rPr>
                <w:sz w:val="21"/>
                <w:szCs w:val="21"/>
              </w:rPr>
              <w:t>MHR fields</w:t>
            </w:r>
          </w:p>
        </w:tc>
        <w:tc>
          <w:tcPr>
            <w:tcW w:w="1943" w:type="dxa"/>
          </w:tcPr>
          <w:p w14:paraId="7B7C22E1" w14:textId="147B1B19" w:rsidR="008C000A" w:rsidRPr="0093420E" w:rsidRDefault="008C000A" w:rsidP="00C12CAF">
            <w:pPr>
              <w:spacing w:after="240"/>
              <w:jc w:val="center"/>
              <w:rPr>
                <w:sz w:val="21"/>
                <w:szCs w:val="21"/>
              </w:rPr>
            </w:pPr>
            <w:r w:rsidRPr="0093420E">
              <w:rPr>
                <w:sz w:val="21"/>
                <w:szCs w:val="21"/>
              </w:rPr>
              <w:t xml:space="preserve">Command Frame Identifier </w:t>
            </w:r>
          </w:p>
        </w:tc>
        <w:tc>
          <w:tcPr>
            <w:tcW w:w="1942" w:type="dxa"/>
          </w:tcPr>
          <w:p w14:paraId="64530174" w14:textId="77777777" w:rsidR="008C000A" w:rsidRPr="0093420E" w:rsidRDefault="008C000A" w:rsidP="00985541">
            <w:pPr>
              <w:spacing w:after="240"/>
              <w:rPr>
                <w:sz w:val="21"/>
                <w:szCs w:val="21"/>
              </w:rPr>
            </w:pPr>
            <w:r w:rsidRPr="0093420E">
              <w:rPr>
                <w:sz w:val="21"/>
                <w:szCs w:val="21"/>
              </w:rPr>
              <w:t>Capability Information</w:t>
            </w:r>
          </w:p>
        </w:tc>
        <w:tc>
          <w:tcPr>
            <w:tcW w:w="1943" w:type="dxa"/>
          </w:tcPr>
          <w:p w14:paraId="5F6BB8BF" w14:textId="77777777" w:rsidR="008C000A" w:rsidRPr="0093420E" w:rsidRDefault="008C000A" w:rsidP="00985541">
            <w:pPr>
              <w:spacing w:after="240"/>
              <w:rPr>
                <w:sz w:val="21"/>
                <w:szCs w:val="21"/>
              </w:rPr>
            </w:pPr>
            <w:r w:rsidRPr="0093420E">
              <w:rPr>
                <w:sz w:val="21"/>
                <w:szCs w:val="21"/>
              </w:rPr>
              <w:t xml:space="preserve">Auxiliary paratermeters </w:t>
            </w:r>
          </w:p>
        </w:tc>
        <w:tc>
          <w:tcPr>
            <w:tcW w:w="1943" w:type="dxa"/>
          </w:tcPr>
          <w:p w14:paraId="429B7005" w14:textId="77777777" w:rsidR="008C000A" w:rsidRPr="0093420E" w:rsidRDefault="008C000A" w:rsidP="00985541">
            <w:pPr>
              <w:spacing w:after="240"/>
              <w:rPr>
                <w:sz w:val="21"/>
                <w:szCs w:val="21"/>
              </w:rPr>
            </w:pPr>
            <w:r w:rsidRPr="0093420E">
              <w:rPr>
                <w:sz w:val="21"/>
                <w:szCs w:val="21"/>
              </w:rPr>
              <w:t>Interference Info field</w:t>
            </w:r>
          </w:p>
        </w:tc>
      </w:tr>
    </w:tbl>
    <w:p w14:paraId="1411267A" w14:textId="1FF6BA47" w:rsidR="008C000A" w:rsidRPr="0093420E" w:rsidRDefault="00C12CAF" w:rsidP="00C12CAF">
      <w:pPr>
        <w:pStyle w:val="Caption"/>
        <w:spacing w:after="240"/>
        <w:jc w:val="center"/>
        <w:rPr>
          <w:sz w:val="21"/>
          <w:szCs w:val="21"/>
        </w:rPr>
      </w:pPr>
      <w:bookmarkStart w:id="54" w:name="_Ref449686637"/>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7</w:t>
      </w:r>
      <w:r w:rsidR="00F041E2">
        <w:rPr>
          <w:noProof/>
        </w:rPr>
        <w:fldChar w:fldCharType="end"/>
      </w:r>
      <w:bookmarkEnd w:id="54"/>
      <w:r w:rsidR="008C000A" w:rsidRPr="0093420E">
        <w:rPr>
          <w:sz w:val="21"/>
          <w:szCs w:val="21"/>
        </w:rPr>
        <w:t xml:space="preserve"> Association request command format</w:t>
      </w:r>
    </w:p>
    <w:p w14:paraId="70FDE511" w14:textId="4B913372" w:rsidR="008C000A" w:rsidRPr="0093420E" w:rsidRDefault="008C000A" w:rsidP="00C12CAF">
      <w:pPr>
        <w:pStyle w:val="Heading4"/>
        <w:spacing w:after="240"/>
      </w:pPr>
      <w:r w:rsidRPr="0093420E">
        <w:t>MHR fields</w:t>
      </w:r>
    </w:p>
    <w:p w14:paraId="4461A694" w14:textId="714051DB" w:rsidR="00C12CAF" w:rsidRPr="0093420E" w:rsidRDefault="00C12CAF" w:rsidP="00C12CAF">
      <w:pPr>
        <w:spacing w:after="240"/>
        <w:rPr>
          <w:rFonts w:eastAsiaTheme="minorEastAsia"/>
          <w:lang w:eastAsia="zh-CN"/>
        </w:rPr>
      </w:pPr>
      <w:r w:rsidRPr="0093420E">
        <w:rPr>
          <w:rFonts w:eastAsiaTheme="minorEastAsia" w:hint="eastAsia"/>
          <w:lang w:eastAsia="zh-CN"/>
        </w:rPr>
        <w:t>TBD</w:t>
      </w:r>
    </w:p>
    <w:p w14:paraId="42662A66" w14:textId="35C17ECB" w:rsidR="008C000A" w:rsidRPr="0093420E" w:rsidRDefault="008C000A" w:rsidP="00C12CAF">
      <w:pPr>
        <w:pStyle w:val="Heading4"/>
        <w:spacing w:after="240"/>
      </w:pPr>
      <w:r w:rsidRPr="0093420E">
        <w:t>Ca</w:t>
      </w:r>
      <w:r w:rsidR="00C12CAF" w:rsidRPr="0093420E">
        <w:t xml:space="preserve">pability Information field </w:t>
      </w:r>
    </w:p>
    <w:p w14:paraId="7D29557C" w14:textId="5B29F841" w:rsidR="00C12CAF" w:rsidRPr="0093420E" w:rsidRDefault="00C12CAF" w:rsidP="00C12CAF">
      <w:pPr>
        <w:spacing w:after="240"/>
        <w:rPr>
          <w:rFonts w:eastAsiaTheme="minorEastAsia"/>
          <w:lang w:eastAsia="zh-CN"/>
        </w:rPr>
      </w:pPr>
      <w:r w:rsidRPr="0093420E">
        <w:rPr>
          <w:rFonts w:eastAsiaTheme="minorEastAsia" w:hint="eastAsia"/>
          <w:lang w:eastAsia="zh-CN"/>
        </w:rPr>
        <w:t>TBD</w:t>
      </w:r>
    </w:p>
    <w:p w14:paraId="64755622" w14:textId="4A4B775C" w:rsidR="008C000A" w:rsidRPr="0093420E" w:rsidRDefault="008C000A" w:rsidP="00C12CAF">
      <w:pPr>
        <w:pStyle w:val="Heading4"/>
        <w:spacing w:after="240"/>
      </w:pPr>
      <w:r w:rsidRPr="0093420E">
        <w:lastRenderedPageBreak/>
        <w:t>Auxiliary parameters field</w:t>
      </w:r>
    </w:p>
    <w:p w14:paraId="04763058" w14:textId="2C23536B" w:rsidR="008C000A" w:rsidRPr="0093420E" w:rsidRDefault="008C000A" w:rsidP="00C12CAF">
      <w:pPr>
        <w:spacing w:after="240"/>
        <w:rPr>
          <w:sz w:val="21"/>
          <w:szCs w:val="21"/>
        </w:rPr>
      </w:pPr>
      <w:r w:rsidRPr="0093420E">
        <w:rPr>
          <w:sz w:val="21"/>
          <w:szCs w:val="21"/>
        </w:rPr>
        <w:t>All allowed settings of Auxiliary parame</w:t>
      </w:r>
      <w:r w:rsidR="00C12CAF" w:rsidRPr="0093420E">
        <w:rPr>
          <w:sz w:val="21"/>
          <w:szCs w:val="21"/>
        </w:rPr>
        <w:t xml:space="preserve">ters field are shown in </w:t>
      </w:r>
      <w:r w:rsidR="00C12CAF" w:rsidRPr="0093420E">
        <w:rPr>
          <w:sz w:val="21"/>
          <w:szCs w:val="21"/>
        </w:rPr>
        <w:fldChar w:fldCharType="begin"/>
      </w:r>
      <w:r w:rsidR="00C12CAF" w:rsidRPr="0093420E">
        <w:rPr>
          <w:sz w:val="21"/>
          <w:szCs w:val="21"/>
        </w:rPr>
        <w:instrText xml:space="preserve"> REF _Ref449686767 \h </w:instrText>
      </w:r>
      <w:r w:rsidR="00540FF6" w:rsidRPr="0093420E">
        <w:rPr>
          <w:sz w:val="21"/>
          <w:szCs w:val="21"/>
        </w:rPr>
        <w:instrText xml:space="preserve"> \* MERGEFORMAT </w:instrText>
      </w:r>
      <w:r w:rsidR="00C12CAF" w:rsidRPr="0093420E">
        <w:rPr>
          <w:sz w:val="21"/>
          <w:szCs w:val="21"/>
        </w:rPr>
      </w:r>
      <w:r w:rsidR="00C12CAF" w:rsidRPr="0093420E">
        <w:rPr>
          <w:sz w:val="21"/>
          <w:szCs w:val="21"/>
        </w:rPr>
        <w:fldChar w:fldCharType="separate"/>
      </w:r>
      <w:r w:rsidR="002E4070" w:rsidRPr="0093420E">
        <w:t xml:space="preserve">Table </w:t>
      </w:r>
      <w:r w:rsidR="002E4070">
        <w:rPr>
          <w:noProof/>
        </w:rPr>
        <w:t>9</w:t>
      </w:r>
      <w:r w:rsidR="002E4070" w:rsidRPr="0093420E">
        <w:rPr>
          <w:noProof/>
        </w:rPr>
        <w:noBreakHyphen/>
      </w:r>
      <w:r w:rsidR="002E4070">
        <w:rPr>
          <w:noProof/>
        </w:rPr>
        <w:t>4</w:t>
      </w:r>
      <w:r w:rsidR="00C12CAF" w:rsidRPr="0093420E">
        <w:rPr>
          <w:sz w:val="21"/>
          <w:szCs w:val="21"/>
        </w:rPr>
        <w:fldChar w:fldCharType="end"/>
      </w:r>
      <w:r w:rsidRPr="0093420E">
        <w:rPr>
          <w:sz w:val="21"/>
          <w:szCs w:val="21"/>
        </w:rPr>
        <w:t>.</w:t>
      </w:r>
      <w:r w:rsidRPr="0093420E">
        <w:t xml:space="preserve"> Only association request in star/coordinated mode includes this auxiliary parameters field.</w:t>
      </w:r>
    </w:p>
    <w:p w14:paraId="45295937" w14:textId="3C178911" w:rsidR="008C000A" w:rsidRPr="0093420E" w:rsidRDefault="00C12CAF" w:rsidP="00C12CAF">
      <w:pPr>
        <w:pStyle w:val="Caption"/>
        <w:spacing w:after="240"/>
        <w:jc w:val="center"/>
        <w:rPr>
          <w:sz w:val="21"/>
          <w:szCs w:val="21"/>
        </w:rPr>
      </w:pPr>
      <w:bookmarkStart w:id="55" w:name="_Ref449686767"/>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4</w:t>
      </w:r>
      <w:r w:rsidR="00F041E2">
        <w:rPr>
          <w:noProof/>
        </w:rPr>
        <w:fldChar w:fldCharType="end"/>
      </w:r>
      <w:bookmarkEnd w:id="55"/>
      <w:r w:rsidR="008C000A" w:rsidRPr="0093420E">
        <w:rPr>
          <w:sz w:val="21"/>
          <w:szCs w:val="21"/>
        </w:rPr>
        <w:t xml:space="preserve"> Auxiliary parameters field</w:t>
      </w:r>
    </w:p>
    <w:tbl>
      <w:tblPr>
        <w:tblStyle w:val="TableGrid"/>
        <w:tblW w:w="0" w:type="auto"/>
        <w:jc w:val="center"/>
        <w:tblLook w:val="04A0" w:firstRow="1" w:lastRow="0" w:firstColumn="1" w:lastColumn="0" w:noHBand="0" w:noVBand="1"/>
      </w:tblPr>
      <w:tblGrid>
        <w:gridCol w:w="1712"/>
        <w:gridCol w:w="4869"/>
      </w:tblGrid>
      <w:tr w:rsidR="008C000A" w:rsidRPr="0093420E" w14:paraId="16170C71" w14:textId="77777777" w:rsidTr="00C12CAF">
        <w:trPr>
          <w:trHeight w:val="251"/>
          <w:jc w:val="center"/>
        </w:trPr>
        <w:tc>
          <w:tcPr>
            <w:tcW w:w="1712" w:type="dxa"/>
            <w:shd w:val="clear" w:color="auto" w:fill="D9D9D9" w:themeFill="background1" w:themeFillShade="D9"/>
          </w:tcPr>
          <w:p w14:paraId="5E506420" w14:textId="77777777" w:rsidR="008C000A" w:rsidRPr="0093420E" w:rsidRDefault="008C000A" w:rsidP="00C12CAF">
            <w:pPr>
              <w:pStyle w:val="BodyTextFirstIndent"/>
              <w:spacing w:after="240"/>
              <w:ind w:firstLineChars="0" w:firstLine="0"/>
              <w:jc w:val="center"/>
              <w:rPr>
                <w:b/>
              </w:rPr>
            </w:pPr>
            <w:r w:rsidRPr="0093420E">
              <w:rPr>
                <w:b/>
              </w:rPr>
              <w:t>Bit position</w:t>
            </w:r>
          </w:p>
        </w:tc>
        <w:tc>
          <w:tcPr>
            <w:tcW w:w="4869" w:type="dxa"/>
            <w:shd w:val="clear" w:color="auto" w:fill="D9D9D9" w:themeFill="background1" w:themeFillShade="D9"/>
          </w:tcPr>
          <w:p w14:paraId="4D1E14F6" w14:textId="77777777" w:rsidR="008C000A" w:rsidRPr="0093420E" w:rsidRDefault="008C000A" w:rsidP="00C12CAF">
            <w:pPr>
              <w:pStyle w:val="BodyTextFirstIndent"/>
              <w:spacing w:after="240"/>
              <w:ind w:firstLineChars="0" w:firstLine="0"/>
              <w:jc w:val="center"/>
              <w:rPr>
                <w:b/>
              </w:rPr>
            </w:pPr>
            <w:r w:rsidRPr="0093420E">
              <w:rPr>
                <w:b/>
              </w:rPr>
              <w:t>Function</w:t>
            </w:r>
          </w:p>
        </w:tc>
      </w:tr>
      <w:tr w:rsidR="008C000A" w:rsidRPr="0093420E" w14:paraId="48ED8024" w14:textId="77777777" w:rsidTr="00C12CAF">
        <w:trPr>
          <w:trHeight w:val="241"/>
          <w:jc w:val="center"/>
        </w:trPr>
        <w:tc>
          <w:tcPr>
            <w:tcW w:w="1712" w:type="dxa"/>
          </w:tcPr>
          <w:p w14:paraId="0D45142F" w14:textId="77777777" w:rsidR="008C000A" w:rsidRPr="0093420E" w:rsidRDefault="008C000A" w:rsidP="00985541">
            <w:pPr>
              <w:pStyle w:val="BodyTextFirstIndent"/>
              <w:spacing w:after="240"/>
              <w:ind w:firstLineChars="0" w:firstLine="0"/>
            </w:pPr>
            <w:r w:rsidRPr="0093420E">
              <w:t>0-1</w:t>
            </w:r>
          </w:p>
        </w:tc>
        <w:tc>
          <w:tcPr>
            <w:tcW w:w="4869" w:type="dxa"/>
          </w:tcPr>
          <w:p w14:paraId="2E240D57" w14:textId="77777777" w:rsidR="008C000A" w:rsidRPr="0093420E" w:rsidRDefault="008C000A" w:rsidP="00985541">
            <w:pPr>
              <w:pStyle w:val="BodyTextFirstIndent"/>
              <w:spacing w:after="240"/>
              <w:ind w:firstLineChars="0" w:firstLine="0"/>
            </w:pPr>
            <w:r w:rsidRPr="0093420E">
              <w:t>The type of the beacon that triggers the association request of the device. A device shall set these two bits according to which kind of beacon it detected.</w:t>
            </w:r>
          </w:p>
          <w:p w14:paraId="38209A46" w14:textId="77777777" w:rsidR="008C000A" w:rsidRPr="0093420E" w:rsidRDefault="008C000A" w:rsidP="00985541">
            <w:pPr>
              <w:pStyle w:val="BodyTextFirstIndent"/>
              <w:spacing w:after="240"/>
              <w:ind w:firstLineChars="0" w:firstLine="0"/>
            </w:pPr>
            <w:r w:rsidRPr="0093420E">
              <w:t>00: original beacon</w:t>
            </w:r>
          </w:p>
          <w:p w14:paraId="55CB36D6" w14:textId="77777777" w:rsidR="008C000A" w:rsidRPr="0093420E" w:rsidRDefault="008C000A" w:rsidP="00985541">
            <w:pPr>
              <w:pStyle w:val="BodyTextFirstIndent"/>
              <w:spacing w:after="240"/>
              <w:ind w:firstLineChars="0" w:firstLine="0"/>
            </w:pPr>
            <w:r w:rsidRPr="0093420E">
              <w:t>01: additional beacon</w:t>
            </w:r>
          </w:p>
          <w:p w14:paraId="70038D8D" w14:textId="77777777" w:rsidR="008C000A" w:rsidRPr="0093420E" w:rsidRDefault="008C000A" w:rsidP="00985541">
            <w:pPr>
              <w:pStyle w:val="BodyTextFirstIndent"/>
              <w:spacing w:after="240"/>
              <w:ind w:firstLineChars="0" w:firstLine="0"/>
            </w:pPr>
          </w:p>
          <w:p w14:paraId="535A43F2" w14:textId="77777777" w:rsidR="008C000A" w:rsidRPr="0093420E" w:rsidRDefault="008C000A" w:rsidP="00985541">
            <w:pPr>
              <w:pStyle w:val="BodyTextFirstIndent"/>
              <w:spacing w:after="240"/>
              <w:ind w:firstLineChars="0" w:firstLine="0"/>
            </w:pPr>
            <w:r w:rsidRPr="0093420E">
              <w:t>10-11: reserved</w:t>
            </w:r>
          </w:p>
        </w:tc>
      </w:tr>
      <w:tr w:rsidR="008C000A" w:rsidRPr="0093420E" w14:paraId="344A275A" w14:textId="77777777" w:rsidTr="00C12CAF">
        <w:trPr>
          <w:trHeight w:val="260"/>
          <w:jc w:val="center"/>
        </w:trPr>
        <w:tc>
          <w:tcPr>
            <w:tcW w:w="1712" w:type="dxa"/>
          </w:tcPr>
          <w:p w14:paraId="5A59CE20" w14:textId="77777777" w:rsidR="008C000A" w:rsidRPr="0093420E" w:rsidRDefault="008C000A" w:rsidP="00985541">
            <w:pPr>
              <w:pStyle w:val="BodyTextFirstIndent"/>
              <w:spacing w:after="240"/>
              <w:ind w:firstLineChars="0" w:firstLine="0"/>
            </w:pPr>
            <w:r w:rsidRPr="0093420E">
              <w:t>2-3</w:t>
            </w:r>
          </w:p>
        </w:tc>
        <w:tc>
          <w:tcPr>
            <w:tcW w:w="4869" w:type="dxa"/>
          </w:tcPr>
          <w:p w14:paraId="424594CA" w14:textId="77777777" w:rsidR="008C000A" w:rsidRPr="0093420E" w:rsidRDefault="008C000A" w:rsidP="00985541">
            <w:pPr>
              <w:pStyle w:val="BodyTextFirstIndent"/>
              <w:spacing w:after="240"/>
              <w:ind w:firstLineChars="0" w:firstLine="0"/>
            </w:pPr>
            <w:r w:rsidRPr="0093420E">
              <w:t>Number of retry times</w:t>
            </w:r>
          </w:p>
          <w:p w14:paraId="0269EA32" w14:textId="77777777" w:rsidR="008C000A" w:rsidRPr="0093420E" w:rsidRDefault="008C000A" w:rsidP="00985541">
            <w:pPr>
              <w:pStyle w:val="BodyTextFirstIndent"/>
              <w:spacing w:after="240"/>
              <w:ind w:firstLineChars="0" w:firstLine="0"/>
            </w:pPr>
            <w:r w:rsidRPr="0093420E">
              <w:t>00: 1; 01:2, 10:3; 11:4</w:t>
            </w:r>
          </w:p>
        </w:tc>
      </w:tr>
      <w:tr w:rsidR="008C000A" w:rsidRPr="0093420E" w14:paraId="14738594" w14:textId="77777777" w:rsidTr="00C12CAF">
        <w:trPr>
          <w:trHeight w:val="260"/>
          <w:jc w:val="center"/>
        </w:trPr>
        <w:tc>
          <w:tcPr>
            <w:tcW w:w="1712" w:type="dxa"/>
          </w:tcPr>
          <w:p w14:paraId="1BD48177" w14:textId="77777777" w:rsidR="008C000A" w:rsidRPr="0093420E" w:rsidRDefault="008C000A" w:rsidP="00985541">
            <w:pPr>
              <w:pStyle w:val="BodyTextFirstIndent"/>
              <w:spacing w:after="240"/>
              <w:ind w:firstLineChars="0" w:firstLine="0"/>
            </w:pPr>
            <w:r w:rsidRPr="0093420E">
              <w:rPr>
                <w:rFonts w:hint="eastAsia"/>
              </w:rPr>
              <w:t>4</w:t>
            </w:r>
          </w:p>
        </w:tc>
        <w:tc>
          <w:tcPr>
            <w:tcW w:w="4869" w:type="dxa"/>
          </w:tcPr>
          <w:p w14:paraId="42776D93" w14:textId="77777777" w:rsidR="008C000A" w:rsidRPr="0093420E" w:rsidRDefault="008C000A" w:rsidP="00985541">
            <w:pPr>
              <w:pStyle w:val="BodyTextFirstIndent"/>
              <w:spacing w:after="240"/>
              <w:ind w:firstLineChars="0" w:firstLine="0"/>
            </w:pPr>
            <w:r w:rsidRPr="0093420E">
              <w:rPr>
                <w:rFonts w:hint="eastAsia"/>
              </w:rPr>
              <w:t xml:space="preserve">Indicating if the </w:t>
            </w:r>
            <w:r w:rsidRPr="0093420E">
              <w:t>Interference Info field is present</w:t>
            </w:r>
          </w:p>
          <w:p w14:paraId="7AB374D8" w14:textId="77777777" w:rsidR="008C000A" w:rsidRPr="0093420E" w:rsidRDefault="008C000A" w:rsidP="00985541">
            <w:pPr>
              <w:pStyle w:val="BodyTextFirstIndent"/>
              <w:spacing w:after="240"/>
              <w:ind w:firstLineChars="0" w:firstLine="0"/>
            </w:pPr>
            <w:r w:rsidRPr="0093420E">
              <w:t>0: There is no Interference Info field in this command.</w:t>
            </w:r>
          </w:p>
          <w:p w14:paraId="51967782" w14:textId="77777777" w:rsidR="008C000A" w:rsidRPr="0093420E" w:rsidRDefault="008C000A" w:rsidP="00985541">
            <w:pPr>
              <w:pStyle w:val="BodyTextFirstIndent"/>
              <w:spacing w:after="240"/>
              <w:ind w:firstLineChars="0" w:firstLine="0"/>
            </w:pPr>
            <w:r w:rsidRPr="0093420E">
              <w:t>1: There is Interference Info field in this command.</w:t>
            </w:r>
          </w:p>
        </w:tc>
      </w:tr>
      <w:tr w:rsidR="008C000A" w:rsidRPr="0093420E" w14:paraId="4143778C" w14:textId="77777777" w:rsidTr="00C12CAF">
        <w:trPr>
          <w:trHeight w:val="260"/>
          <w:jc w:val="center"/>
        </w:trPr>
        <w:tc>
          <w:tcPr>
            <w:tcW w:w="1712" w:type="dxa"/>
          </w:tcPr>
          <w:p w14:paraId="2ED83FF4" w14:textId="77777777" w:rsidR="008C000A" w:rsidRPr="0093420E" w:rsidRDefault="008C000A" w:rsidP="00985541">
            <w:pPr>
              <w:pStyle w:val="BodyTextFirstIndent"/>
              <w:spacing w:after="240"/>
              <w:ind w:firstLineChars="0" w:firstLine="0"/>
            </w:pPr>
            <w:r w:rsidRPr="0093420E">
              <w:t>5-7</w:t>
            </w:r>
          </w:p>
        </w:tc>
        <w:tc>
          <w:tcPr>
            <w:tcW w:w="4869" w:type="dxa"/>
          </w:tcPr>
          <w:p w14:paraId="391A4E88" w14:textId="77777777" w:rsidR="008C000A" w:rsidRPr="0093420E" w:rsidRDefault="008C000A" w:rsidP="00985541">
            <w:pPr>
              <w:pStyle w:val="BodyTextFirstIndent"/>
              <w:spacing w:after="240"/>
              <w:ind w:firstLineChars="0" w:firstLine="0"/>
            </w:pPr>
            <w:r w:rsidRPr="0093420E">
              <w:t>Reserved</w:t>
            </w:r>
          </w:p>
        </w:tc>
      </w:tr>
    </w:tbl>
    <w:p w14:paraId="4EC639D7" w14:textId="77777777" w:rsidR="008C000A" w:rsidRPr="0093420E" w:rsidRDefault="008C000A" w:rsidP="008C000A">
      <w:pPr>
        <w:spacing w:after="240"/>
        <w:rPr>
          <w:sz w:val="21"/>
          <w:szCs w:val="21"/>
        </w:rPr>
      </w:pPr>
    </w:p>
    <w:p w14:paraId="25A5D449" w14:textId="57F65206" w:rsidR="008C000A" w:rsidRPr="0093420E" w:rsidRDefault="008C000A" w:rsidP="00C12CAF">
      <w:pPr>
        <w:pStyle w:val="Heading4"/>
        <w:spacing w:after="240"/>
      </w:pPr>
      <w:r w:rsidRPr="0093420E">
        <w:t xml:space="preserve">Interference Info field </w:t>
      </w:r>
    </w:p>
    <w:p w14:paraId="65CDAC90" w14:textId="77777777" w:rsidR="008C000A" w:rsidRPr="0093420E" w:rsidRDefault="008C000A" w:rsidP="004831E2">
      <w:pPr>
        <w:spacing w:after="240"/>
      </w:pPr>
      <w:r w:rsidRPr="0093420E">
        <w:rPr>
          <w:rFonts w:hint="eastAsia"/>
        </w:rPr>
        <w:t xml:space="preserve">A device may detect and collect the </w:t>
      </w:r>
      <w:r w:rsidRPr="0093420E">
        <w:t xml:space="preserve">potential </w:t>
      </w:r>
      <w:r w:rsidRPr="0093420E">
        <w:rPr>
          <w:rFonts w:hint="eastAsia"/>
        </w:rPr>
        <w:t xml:space="preserve">interference information when searching for the beacons </w:t>
      </w:r>
      <w:r w:rsidRPr="0093420E">
        <w:t>before association. If the additional beacon frames of a VPAN have been detected, the device may include this field in the association request command to indicate the interference information of this VPAN.</w:t>
      </w:r>
    </w:p>
    <w:p w14:paraId="1E620B6C" w14:textId="77777777" w:rsidR="008C000A" w:rsidRPr="0093420E" w:rsidRDefault="008C000A" w:rsidP="004831E2">
      <w:pPr>
        <w:spacing w:after="240"/>
      </w:pPr>
      <w:r w:rsidRPr="0093420E">
        <w:t>The details are for further study.</w:t>
      </w:r>
    </w:p>
    <w:p w14:paraId="499EE634" w14:textId="77777777" w:rsidR="008A65AD" w:rsidRPr="0093420E" w:rsidRDefault="008A65AD" w:rsidP="008A65AD">
      <w:pPr>
        <w:pStyle w:val="Heading3"/>
        <w:spacing w:after="240"/>
      </w:pPr>
      <w:r w:rsidRPr="0093420E">
        <w:lastRenderedPageBreak/>
        <w:t>Association response command</w:t>
      </w:r>
      <w:bookmarkEnd w:id="53"/>
    </w:p>
    <w:p w14:paraId="3B0C7089" w14:textId="40A03553" w:rsidR="008A65AD" w:rsidRPr="0093420E" w:rsidRDefault="008A65AD" w:rsidP="00600D98">
      <w:pPr>
        <w:spacing w:after="240"/>
      </w:pPr>
      <w:r w:rsidRPr="0093420E">
        <w:t>The association response command allows a coordinator to communicate the results of an association attempt back to the device requesting association.</w:t>
      </w:r>
      <w:r w:rsidR="00600D98" w:rsidRPr="0093420E">
        <w:t xml:space="preserve"> </w:t>
      </w:r>
      <w:r w:rsidRPr="0093420E">
        <w:t>This command shall only be sent by a coordinator to a device that is currently trying to associate.</w:t>
      </w:r>
    </w:p>
    <w:p w14:paraId="67460A6A" w14:textId="77777777" w:rsidR="008A65AD" w:rsidRPr="0093420E" w:rsidRDefault="008A65AD" w:rsidP="00600D98">
      <w:pPr>
        <w:spacing w:after="240"/>
      </w:pPr>
      <w:r w:rsidRPr="0093420E">
        <w:t>All devices shall be capable of receiving this command, although a device is not required to be capable of transmitting it.</w:t>
      </w:r>
    </w:p>
    <w:p w14:paraId="050A6BC3" w14:textId="6ACD0A84" w:rsidR="008A65AD" w:rsidRPr="0093420E" w:rsidRDefault="008A65AD" w:rsidP="00600D98">
      <w:pPr>
        <w:spacing w:after="240"/>
      </w:pPr>
      <w:r w:rsidRPr="0093420E">
        <w:t>The association response command shall be forma</w:t>
      </w:r>
      <w:r w:rsidR="00600D98" w:rsidRPr="0093420E">
        <w:t xml:space="preserve">tted as illustrated in </w:t>
      </w:r>
      <w:r w:rsidR="00600D98" w:rsidRPr="0093420E">
        <w:fldChar w:fldCharType="begin"/>
      </w:r>
      <w:r w:rsidR="00600D98" w:rsidRPr="0093420E">
        <w:instrText xml:space="preserve"> REF _Ref449602495 \h </w:instrText>
      </w:r>
      <w:r w:rsidR="00540FF6" w:rsidRPr="0093420E">
        <w:instrText xml:space="preserve"> \* MERGEFORMAT </w:instrText>
      </w:r>
      <w:r w:rsidR="00600D98" w:rsidRPr="0093420E">
        <w:fldChar w:fldCharType="separate"/>
      </w:r>
      <w:r w:rsidR="002E4070" w:rsidRPr="0093420E">
        <w:t xml:space="preserve">Figure </w:t>
      </w:r>
      <w:r w:rsidR="002E4070">
        <w:rPr>
          <w:noProof/>
        </w:rPr>
        <w:t>9</w:t>
      </w:r>
      <w:r w:rsidR="002E4070">
        <w:rPr>
          <w:noProof/>
        </w:rPr>
        <w:noBreakHyphen/>
        <w:t>8</w:t>
      </w:r>
      <w:r w:rsidR="00600D98" w:rsidRPr="0093420E">
        <w:fldChar w:fldCharType="end"/>
      </w:r>
      <w:r w:rsidRPr="0093420E">
        <w:t>.</w:t>
      </w:r>
    </w:p>
    <w:tbl>
      <w:tblPr>
        <w:tblStyle w:val="TableGrid"/>
        <w:tblW w:w="6800" w:type="dxa"/>
        <w:jc w:val="center"/>
        <w:tblLayout w:type="fixed"/>
        <w:tblLook w:val="04A0" w:firstRow="1" w:lastRow="0" w:firstColumn="1" w:lastColumn="0" w:noHBand="0" w:noVBand="1"/>
      </w:tblPr>
      <w:tblGrid>
        <w:gridCol w:w="1413"/>
        <w:gridCol w:w="1984"/>
        <w:gridCol w:w="851"/>
        <w:gridCol w:w="1276"/>
        <w:gridCol w:w="1276"/>
      </w:tblGrid>
      <w:tr w:rsidR="008A65AD" w:rsidRPr="0093420E" w14:paraId="605D4AF1" w14:textId="77777777" w:rsidTr="001716C3">
        <w:trPr>
          <w:trHeight w:val="305"/>
          <w:jc w:val="center"/>
        </w:trPr>
        <w:tc>
          <w:tcPr>
            <w:tcW w:w="1413" w:type="dxa"/>
          </w:tcPr>
          <w:p w14:paraId="2F43602F" w14:textId="77777777" w:rsidR="008A65AD" w:rsidRPr="0093420E" w:rsidRDefault="008A65AD" w:rsidP="001716C3">
            <w:pPr>
              <w:spacing w:after="240"/>
              <w:jc w:val="center"/>
              <w:rPr>
                <w:sz w:val="21"/>
                <w:szCs w:val="21"/>
              </w:rPr>
            </w:pPr>
            <w:r w:rsidRPr="0093420E">
              <w:rPr>
                <w:sz w:val="21"/>
                <w:szCs w:val="21"/>
              </w:rPr>
              <w:t>Octets: see 5.8.x</w:t>
            </w:r>
          </w:p>
        </w:tc>
        <w:tc>
          <w:tcPr>
            <w:tcW w:w="1984" w:type="dxa"/>
          </w:tcPr>
          <w:p w14:paraId="46CDAFA2" w14:textId="77777777" w:rsidR="008A65AD" w:rsidRPr="0093420E" w:rsidRDefault="008A65AD" w:rsidP="001716C3">
            <w:pPr>
              <w:spacing w:after="240"/>
              <w:jc w:val="center"/>
              <w:rPr>
                <w:sz w:val="21"/>
                <w:szCs w:val="21"/>
              </w:rPr>
            </w:pPr>
            <w:r w:rsidRPr="0093420E">
              <w:rPr>
                <w:sz w:val="21"/>
                <w:szCs w:val="21"/>
              </w:rPr>
              <w:t>1</w:t>
            </w:r>
          </w:p>
        </w:tc>
        <w:tc>
          <w:tcPr>
            <w:tcW w:w="851" w:type="dxa"/>
          </w:tcPr>
          <w:p w14:paraId="5BD7BB68" w14:textId="77777777" w:rsidR="008A65AD" w:rsidRPr="0093420E" w:rsidRDefault="008A65AD" w:rsidP="001716C3">
            <w:pPr>
              <w:spacing w:after="240"/>
              <w:jc w:val="center"/>
              <w:rPr>
                <w:sz w:val="21"/>
                <w:szCs w:val="21"/>
              </w:rPr>
            </w:pPr>
            <w:r w:rsidRPr="0093420E">
              <w:rPr>
                <w:sz w:val="21"/>
                <w:szCs w:val="21"/>
              </w:rPr>
              <w:t>2</w:t>
            </w:r>
          </w:p>
        </w:tc>
        <w:tc>
          <w:tcPr>
            <w:tcW w:w="1276" w:type="dxa"/>
          </w:tcPr>
          <w:p w14:paraId="7E3D71A6" w14:textId="77777777" w:rsidR="008A65AD" w:rsidRPr="0093420E" w:rsidRDefault="008A65AD" w:rsidP="001716C3">
            <w:pPr>
              <w:spacing w:after="240"/>
              <w:jc w:val="center"/>
              <w:rPr>
                <w:sz w:val="21"/>
                <w:szCs w:val="21"/>
              </w:rPr>
            </w:pPr>
            <w:r w:rsidRPr="0093420E">
              <w:rPr>
                <w:sz w:val="21"/>
                <w:szCs w:val="21"/>
              </w:rPr>
              <w:t>1</w:t>
            </w:r>
          </w:p>
        </w:tc>
        <w:tc>
          <w:tcPr>
            <w:tcW w:w="1276" w:type="dxa"/>
          </w:tcPr>
          <w:p w14:paraId="163DEA96" w14:textId="77777777" w:rsidR="008A65AD" w:rsidRPr="0093420E" w:rsidRDefault="008A65AD" w:rsidP="001716C3">
            <w:pPr>
              <w:spacing w:after="240"/>
              <w:jc w:val="center"/>
              <w:rPr>
                <w:sz w:val="21"/>
                <w:szCs w:val="21"/>
              </w:rPr>
            </w:pPr>
            <w:r w:rsidRPr="0093420E">
              <w:rPr>
                <w:sz w:val="21"/>
                <w:szCs w:val="21"/>
              </w:rPr>
              <w:t>1</w:t>
            </w:r>
          </w:p>
        </w:tc>
      </w:tr>
      <w:tr w:rsidR="008A65AD" w:rsidRPr="0093420E" w14:paraId="3423F1B5" w14:textId="77777777" w:rsidTr="001716C3">
        <w:trPr>
          <w:trHeight w:val="1038"/>
          <w:jc w:val="center"/>
        </w:trPr>
        <w:tc>
          <w:tcPr>
            <w:tcW w:w="1413" w:type="dxa"/>
          </w:tcPr>
          <w:p w14:paraId="7610E035" w14:textId="77777777" w:rsidR="008A65AD" w:rsidRPr="0093420E" w:rsidRDefault="008A65AD" w:rsidP="001716C3">
            <w:pPr>
              <w:spacing w:after="240"/>
              <w:jc w:val="center"/>
              <w:rPr>
                <w:sz w:val="21"/>
                <w:szCs w:val="21"/>
              </w:rPr>
            </w:pPr>
            <w:r w:rsidRPr="0093420E">
              <w:rPr>
                <w:sz w:val="21"/>
                <w:szCs w:val="21"/>
              </w:rPr>
              <w:t>MHR fields</w:t>
            </w:r>
          </w:p>
        </w:tc>
        <w:tc>
          <w:tcPr>
            <w:tcW w:w="1984" w:type="dxa"/>
          </w:tcPr>
          <w:p w14:paraId="0076373C" w14:textId="77777777" w:rsidR="008A65AD" w:rsidRPr="0093420E" w:rsidRDefault="008A65AD" w:rsidP="001716C3">
            <w:pPr>
              <w:spacing w:after="240"/>
              <w:jc w:val="center"/>
              <w:rPr>
                <w:sz w:val="21"/>
                <w:szCs w:val="21"/>
              </w:rPr>
            </w:pPr>
            <w:r w:rsidRPr="0093420E">
              <w:rPr>
                <w:sz w:val="21"/>
                <w:szCs w:val="21"/>
              </w:rPr>
              <w:t xml:space="preserve">Command Frame Identifier (as defined in </w:t>
            </w:r>
          </w:p>
          <w:p w14:paraId="5231B484" w14:textId="77777777" w:rsidR="008A65AD" w:rsidRPr="0093420E" w:rsidRDefault="008A65AD" w:rsidP="001716C3">
            <w:pPr>
              <w:spacing w:after="240"/>
              <w:jc w:val="center"/>
              <w:rPr>
                <w:sz w:val="21"/>
                <w:szCs w:val="21"/>
              </w:rPr>
            </w:pPr>
            <w:r w:rsidRPr="0093420E">
              <w:rPr>
                <w:sz w:val="21"/>
                <w:szCs w:val="21"/>
              </w:rPr>
              <w:t>Table 10)</w:t>
            </w:r>
          </w:p>
        </w:tc>
        <w:tc>
          <w:tcPr>
            <w:tcW w:w="851" w:type="dxa"/>
          </w:tcPr>
          <w:p w14:paraId="57E6FCE0" w14:textId="77777777" w:rsidR="008A65AD" w:rsidRPr="0093420E" w:rsidRDefault="008A65AD" w:rsidP="001716C3">
            <w:pPr>
              <w:spacing w:after="240"/>
              <w:rPr>
                <w:sz w:val="21"/>
                <w:szCs w:val="21"/>
              </w:rPr>
            </w:pPr>
            <w:r w:rsidRPr="0093420E">
              <w:rPr>
                <w:sz w:val="21"/>
                <w:szCs w:val="21"/>
              </w:rPr>
              <w:t>Short Address</w:t>
            </w:r>
          </w:p>
        </w:tc>
        <w:tc>
          <w:tcPr>
            <w:tcW w:w="1276" w:type="dxa"/>
          </w:tcPr>
          <w:p w14:paraId="53800945" w14:textId="77777777" w:rsidR="008A65AD" w:rsidRPr="0093420E" w:rsidRDefault="008A65AD" w:rsidP="001716C3">
            <w:pPr>
              <w:spacing w:after="240"/>
              <w:rPr>
                <w:sz w:val="21"/>
                <w:szCs w:val="21"/>
              </w:rPr>
            </w:pPr>
            <w:r w:rsidRPr="0093420E">
              <w:rPr>
                <w:sz w:val="21"/>
                <w:szCs w:val="21"/>
              </w:rPr>
              <w:t xml:space="preserve">Association Status </w:t>
            </w:r>
          </w:p>
        </w:tc>
        <w:tc>
          <w:tcPr>
            <w:tcW w:w="1276" w:type="dxa"/>
          </w:tcPr>
          <w:p w14:paraId="71F08B7B" w14:textId="77777777" w:rsidR="008A65AD" w:rsidRPr="0093420E" w:rsidRDefault="008A65AD" w:rsidP="001716C3">
            <w:pPr>
              <w:spacing w:after="240"/>
              <w:rPr>
                <w:sz w:val="21"/>
                <w:szCs w:val="21"/>
              </w:rPr>
            </w:pPr>
            <w:r w:rsidRPr="0093420E">
              <w:rPr>
                <w:sz w:val="21"/>
                <w:szCs w:val="21"/>
              </w:rPr>
              <w:t>Capability-negotiation response</w:t>
            </w:r>
          </w:p>
        </w:tc>
      </w:tr>
    </w:tbl>
    <w:p w14:paraId="1586ACC2" w14:textId="22DA229E" w:rsidR="00600D98" w:rsidRPr="0093420E" w:rsidRDefault="00600D98" w:rsidP="00600D98">
      <w:pPr>
        <w:pStyle w:val="Caption"/>
        <w:spacing w:after="240"/>
        <w:jc w:val="center"/>
        <w:rPr>
          <w:sz w:val="21"/>
          <w:szCs w:val="21"/>
        </w:rPr>
      </w:pPr>
      <w:bookmarkStart w:id="56" w:name="_Ref449602495"/>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8</w:t>
      </w:r>
      <w:r w:rsidR="00F041E2">
        <w:rPr>
          <w:noProof/>
        </w:rPr>
        <w:fldChar w:fldCharType="end"/>
      </w:r>
      <w:bookmarkEnd w:id="56"/>
      <w:r w:rsidRPr="0093420E">
        <w:rPr>
          <w:sz w:val="21"/>
          <w:szCs w:val="21"/>
        </w:rPr>
        <w:t xml:space="preserve"> Association request response format</w:t>
      </w:r>
    </w:p>
    <w:p w14:paraId="3014C345" w14:textId="341AAD21" w:rsidR="008A65AD" w:rsidRPr="0093420E" w:rsidRDefault="008A65AD" w:rsidP="008A65AD">
      <w:pPr>
        <w:pStyle w:val="Heading4"/>
        <w:spacing w:after="240"/>
      </w:pPr>
      <w:r w:rsidRPr="0093420E">
        <w:t>MHR fields</w:t>
      </w:r>
    </w:p>
    <w:p w14:paraId="27940728" w14:textId="7E70898D" w:rsidR="008A65AD" w:rsidRPr="0093420E" w:rsidRDefault="003414E4" w:rsidP="008A65AD">
      <w:pPr>
        <w:spacing w:after="240"/>
        <w:rPr>
          <w:rFonts w:eastAsiaTheme="minorEastAsia"/>
          <w:sz w:val="21"/>
          <w:szCs w:val="21"/>
          <w:lang w:eastAsia="zh-CN"/>
        </w:rPr>
      </w:pPr>
      <w:r w:rsidRPr="0093420E">
        <w:rPr>
          <w:rFonts w:eastAsiaTheme="minorEastAsia" w:hint="eastAsia"/>
          <w:sz w:val="21"/>
          <w:szCs w:val="21"/>
          <w:lang w:eastAsia="zh-CN"/>
        </w:rPr>
        <w:t>TDB</w:t>
      </w:r>
    </w:p>
    <w:p w14:paraId="74E3623E" w14:textId="33C3CBB2" w:rsidR="008A65AD" w:rsidRPr="0093420E" w:rsidRDefault="008A65AD" w:rsidP="008A65AD">
      <w:pPr>
        <w:pStyle w:val="Heading4"/>
        <w:spacing w:after="240"/>
      </w:pPr>
      <w:r w:rsidRPr="0093420E">
        <w:t xml:space="preserve">Short Address Field </w:t>
      </w:r>
    </w:p>
    <w:p w14:paraId="523CE71F" w14:textId="77777777" w:rsidR="008A65AD" w:rsidRPr="0093420E" w:rsidRDefault="008A65AD" w:rsidP="00600D98">
      <w:pPr>
        <w:spacing w:after="240"/>
      </w:pPr>
      <w:r w:rsidRPr="0093420E">
        <w:t xml:space="preserve">If the coordinator was not able to associate this device to its VPAN, the Short Address field shall be set to 0xffff, and the Association Status field shall contain the reason for the failure. If the coordinator was able to associate the device to its VPAN, this field shall contain the short address that the device may use in its communications on the VPAN until it is disassociated. </w:t>
      </w:r>
    </w:p>
    <w:p w14:paraId="057B812F" w14:textId="77777777" w:rsidR="008A65AD" w:rsidRPr="0093420E" w:rsidRDefault="008A65AD" w:rsidP="00600D98">
      <w:pPr>
        <w:spacing w:after="240"/>
      </w:pPr>
      <w:r w:rsidRPr="0093420E">
        <w:t>A Short Address field value equal to 0xfffe shall indicate that the device has been successfully associated with a VPAN, but has not been allocated a short address. In this case, the device shall communicate on the VPAN using only its 64-bit extended address.</w:t>
      </w:r>
    </w:p>
    <w:p w14:paraId="6E179148" w14:textId="796A408E" w:rsidR="008A65AD" w:rsidRPr="0093420E" w:rsidRDefault="008A65AD" w:rsidP="008A65AD">
      <w:pPr>
        <w:pStyle w:val="Heading4"/>
        <w:spacing w:after="240"/>
      </w:pPr>
      <w:r w:rsidRPr="0093420E">
        <w:t>Association Status field</w:t>
      </w:r>
    </w:p>
    <w:p w14:paraId="192D739D" w14:textId="66F3377B" w:rsidR="008A65AD" w:rsidRPr="0093420E" w:rsidRDefault="008A65AD" w:rsidP="00600D98">
      <w:pPr>
        <w:spacing w:after="240"/>
      </w:pPr>
      <w:r w:rsidRPr="0093420E">
        <w:t>The Association Status field shall contain one of the non</w:t>
      </w:r>
      <w:r w:rsidR="003414E4" w:rsidRPr="0093420E">
        <w:t>-</w:t>
      </w:r>
      <w:r w:rsidRPr="0093420E">
        <w:t>re</w:t>
      </w:r>
      <w:r w:rsidR="003414E4" w:rsidRPr="0093420E">
        <w:t xml:space="preserve">served values listed in </w:t>
      </w:r>
      <w:r w:rsidR="003414E4" w:rsidRPr="0093420E">
        <w:fldChar w:fldCharType="begin"/>
      </w:r>
      <w:r w:rsidR="003414E4" w:rsidRPr="0093420E">
        <w:instrText xml:space="preserve"> REF _Ref449602611 \h </w:instrText>
      </w:r>
      <w:r w:rsidR="00540FF6" w:rsidRPr="0093420E">
        <w:instrText xml:space="preserve"> \* MERGEFORMAT </w:instrText>
      </w:r>
      <w:r w:rsidR="003414E4" w:rsidRPr="0093420E">
        <w:fldChar w:fldCharType="separate"/>
      </w:r>
      <w:r w:rsidR="002E4070" w:rsidRPr="0093420E">
        <w:t xml:space="preserve">Table </w:t>
      </w:r>
      <w:r w:rsidR="002E4070">
        <w:rPr>
          <w:noProof/>
        </w:rPr>
        <w:t>9</w:t>
      </w:r>
      <w:r w:rsidR="002E4070" w:rsidRPr="0093420E">
        <w:rPr>
          <w:noProof/>
        </w:rPr>
        <w:noBreakHyphen/>
      </w:r>
      <w:r w:rsidR="002E4070">
        <w:rPr>
          <w:noProof/>
        </w:rPr>
        <w:t>5</w:t>
      </w:r>
      <w:r w:rsidR="003414E4" w:rsidRPr="0093420E">
        <w:fldChar w:fldCharType="end"/>
      </w:r>
      <w:r w:rsidRPr="0093420E">
        <w:t>.</w:t>
      </w:r>
    </w:p>
    <w:p w14:paraId="7FB91CA2" w14:textId="5C12303E" w:rsidR="008A65AD" w:rsidRPr="0093420E" w:rsidRDefault="003414E4" w:rsidP="003414E4">
      <w:pPr>
        <w:pStyle w:val="Caption"/>
        <w:spacing w:after="240"/>
        <w:jc w:val="center"/>
        <w:rPr>
          <w:sz w:val="21"/>
          <w:szCs w:val="21"/>
        </w:rPr>
      </w:pPr>
      <w:bookmarkStart w:id="57" w:name="_Ref449602611"/>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5</w:t>
      </w:r>
      <w:r w:rsidR="00F041E2">
        <w:rPr>
          <w:noProof/>
        </w:rPr>
        <w:fldChar w:fldCharType="end"/>
      </w:r>
      <w:bookmarkEnd w:id="57"/>
      <w:r w:rsidRPr="0093420E">
        <w:t xml:space="preserve"> </w:t>
      </w:r>
      <w:r w:rsidR="008A65AD" w:rsidRPr="0093420E">
        <w:rPr>
          <w:sz w:val="21"/>
          <w:szCs w:val="21"/>
        </w:rPr>
        <w:t>Valid values of the Association Status field</w:t>
      </w:r>
    </w:p>
    <w:tbl>
      <w:tblPr>
        <w:tblStyle w:val="TableGrid"/>
        <w:tblW w:w="0" w:type="auto"/>
        <w:jc w:val="center"/>
        <w:tblLook w:val="04A0" w:firstRow="1" w:lastRow="0" w:firstColumn="1" w:lastColumn="0" w:noHBand="0" w:noVBand="1"/>
      </w:tblPr>
      <w:tblGrid>
        <w:gridCol w:w="1980"/>
        <w:gridCol w:w="6316"/>
      </w:tblGrid>
      <w:tr w:rsidR="008A65AD" w:rsidRPr="0093420E" w14:paraId="6ADB04A2" w14:textId="77777777" w:rsidTr="003414E4">
        <w:trPr>
          <w:jc w:val="center"/>
        </w:trPr>
        <w:tc>
          <w:tcPr>
            <w:tcW w:w="1980" w:type="dxa"/>
            <w:shd w:val="clear" w:color="auto" w:fill="D9D9D9" w:themeFill="background1" w:themeFillShade="D9"/>
          </w:tcPr>
          <w:p w14:paraId="7B8C6171" w14:textId="77777777" w:rsidR="008A65AD" w:rsidRPr="0093420E" w:rsidRDefault="008A65AD" w:rsidP="003414E4">
            <w:pPr>
              <w:spacing w:after="240"/>
              <w:jc w:val="center"/>
              <w:rPr>
                <w:b/>
                <w:sz w:val="21"/>
                <w:szCs w:val="21"/>
              </w:rPr>
            </w:pPr>
            <w:r w:rsidRPr="0093420E">
              <w:rPr>
                <w:b/>
                <w:sz w:val="21"/>
                <w:szCs w:val="21"/>
              </w:rPr>
              <w:t>Association status</w:t>
            </w:r>
          </w:p>
        </w:tc>
        <w:tc>
          <w:tcPr>
            <w:tcW w:w="6316" w:type="dxa"/>
            <w:shd w:val="clear" w:color="auto" w:fill="D9D9D9" w:themeFill="background1" w:themeFillShade="D9"/>
          </w:tcPr>
          <w:p w14:paraId="53833026" w14:textId="77777777" w:rsidR="008A65AD" w:rsidRPr="0093420E" w:rsidRDefault="008A65AD" w:rsidP="003414E4">
            <w:pPr>
              <w:spacing w:after="240"/>
              <w:jc w:val="center"/>
              <w:rPr>
                <w:b/>
                <w:sz w:val="21"/>
                <w:szCs w:val="21"/>
              </w:rPr>
            </w:pPr>
            <w:r w:rsidRPr="0093420E">
              <w:rPr>
                <w:b/>
                <w:sz w:val="21"/>
                <w:szCs w:val="21"/>
              </w:rPr>
              <w:t>Description</w:t>
            </w:r>
          </w:p>
        </w:tc>
      </w:tr>
      <w:tr w:rsidR="008A65AD" w:rsidRPr="0093420E" w14:paraId="31D765F9" w14:textId="77777777" w:rsidTr="001716C3">
        <w:trPr>
          <w:jc w:val="center"/>
        </w:trPr>
        <w:tc>
          <w:tcPr>
            <w:tcW w:w="1980" w:type="dxa"/>
          </w:tcPr>
          <w:p w14:paraId="6F4DAB17" w14:textId="77777777" w:rsidR="008A65AD" w:rsidRPr="0093420E" w:rsidRDefault="008A65AD" w:rsidP="001716C3">
            <w:pPr>
              <w:spacing w:after="240"/>
              <w:rPr>
                <w:sz w:val="21"/>
                <w:szCs w:val="21"/>
              </w:rPr>
            </w:pPr>
            <w:r w:rsidRPr="0093420E">
              <w:rPr>
                <w:sz w:val="21"/>
                <w:szCs w:val="21"/>
              </w:rPr>
              <w:t>0x00</w:t>
            </w:r>
          </w:p>
        </w:tc>
        <w:tc>
          <w:tcPr>
            <w:tcW w:w="6316" w:type="dxa"/>
          </w:tcPr>
          <w:p w14:paraId="11A99575" w14:textId="77777777" w:rsidR="008A65AD" w:rsidRPr="0093420E" w:rsidRDefault="008A65AD" w:rsidP="001716C3">
            <w:pPr>
              <w:spacing w:after="240"/>
              <w:rPr>
                <w:sz w:val="21"/>
                <w:szCs w:val="21"/>
              </w:rPr>
            </w:pPr>
            <w:r w:rsidRPr="0093420E">
              <w:rPr>
                <w:sz w:val="21"/>
                <w:szCs w:val="21"/>
              </w:rPr>
              <w:t>Association successful</w:t>
            </w:r>
          </w:p>
        </w:tc>
      </w:tr>
      <w:tr w:rsidR="008A65AD" w:rsidRPr="0093420E" w14:paraId="02ACBCD7" w14:textId="77777777" w:rsidTr="001716C3">
        <w:trPr>
          <w:jc w:val="center"/>
        </w:trPr>
        <w:tc>
          <w:tcPr>
            <w:tcW w:w="1980" w:type="dxa"/>
          </w:tcPr>
          <w:p w14:paraId="2F6FCB56" w14:textId="77777777" w:rsidR="008A65AD" w:rsidRPr="0093420E" w:rsidRDefault="008A65AD" w:rsidP="001716C3">
            <w:pPr>
              <w:spacing w:after="240"/>
              <w:rPr>
                <w:sz w:val="21"/>
                <w:szCs w:val="21"/>
              </w:rPr>
            </w:pPr>
            <w:r w:rsidRPr="0093420E">
              <w:rPr>
                <w:sz w:val="21"/>
                <w:szCs w:val="21"/>
              </w:rPr>
              <w:t>0x01</w:t>
            </w:r>
          </w:p>
        </w:tc>
        <w:tc>
          <w:tcPr>
            <w:tcW w:w="6316" w:type="dxa"/>
          </w:tcPr>
          <w:p w14:paraId="6ED87FD3" w14:textId="77777777" w:rsidR="008A65AD" w:rsidRPr="0093420E" w:rsidRDefault="008A65AD" w:rsidP="001716C3">
            <w:pPr>
              <w:spacing w:after="240"/>
              <w:rPr>
                <w:sz w:val="21"/>
                <w:szCs w:val="21"/>
              </w:rPr>
            </w:pPr>
            <w:r w:rsidRPr="0093420E">
              <w:rPr>
                <w:sz w:val="21"/>
                <w:szCs w:val="21"/>
              </w:rPr>
              <w:t>VPAN at capacity</w:t>
            </w:r>
          </w:p>
        </w:tc>
      </w:tr>
      <w:tr w:rsidR="008A65AD" w:rsidRPr="0093420E" w14:paraId="0988364C" w14:textId="77777777" w:rsidTr="001716C3">
        <w:trPr>
          <w:jc w:val="center"/>
        </w:trPr>
        <w:tc>
          <w:tcPr>
            <w:tcW w:w="1980" w:type="dxa"/>
          </w:tcPr>
          <w:p w14:paraId="37D528E5" w14:textId="77777777" w:rsidR="008A65AD" w:rsidRPr="0093420E" w:rsidRDefault="008A65AD" w:rsidP="001716C3">
            <w:pPr>
              <w:spacing w:after="240"/>
              <w:rPr>
                <w:sz w:val="21"/>
                <w:szCs w:val="21"/>
              </w:rPr>
            </w:pPr>
            <w:r w:rsidRPr="0093420E">
              <w:rPr>
                <w:sz w:val="21"/>
                <w:szCs w:val="21"/>
              </w:rPr>
              <w:lastRenderedPageBreak/>
              <w:t>0x02</w:t>
            </w:r>
          </w:p>
        </w:tc>
        <w:tc>
          <w:tcPr>
            <w:tcW w:w="6316" w:type="dxa"/>
          </w:tcPr>
          <w:p w14:paraId="078EBA28" w14:textId="77777777" w:rsidR="008A65AD" w:rsidRPr="0093420E" w:rsidRDefault="008A65AD" w:rsidP="001716C3">
            <w:pPr>
              <w:spacing w:after="240"/>
              <w:rPr>
                <w:sz w:val="21"/>
                <w:szCs w:val="21"/>
              </w:rPr>
            </w:pPr>
            <w:r w:rsidRPr="0093420E">
              <w:rPr>
                <w:sz w:val="21"/>
                <w:szCs w:val="21"/>
              </w:rPr>
              <w:t>VPAN access denied</w:t>
            </w:r>
          </w:p>
        </w:tc>
      </w:tr>
      <w:tr w:rsidR="008A65AD" w:rsidRPr="0093420E" w14:paraId="4510CA88" w14:textId="77777777" w:rsidTr="001716C3">
        <w:trPr>
          <w:jc w:val="center"/>
        </w:trPr>
        <w:tc>
          <w:tcPr>
            <w:tcW w:w="1980" w:type="dxa"/>
          </w:tcPr>
          <w:p w14:paraId="4997CA11" w14:textId="77777777" w:rsidR="008A65AD" w:rsidRPr="0093420E" w:rsidRDefault="008A65AD" w:rsidP="001716C3">
            <w:pPr>
              <w:spacing w:after="240"/>
              <w:rPr>
                <w:sz w:val="21"/>
                <w:szCs w:val="21"/>
              </w:rPr>
            </w:pPr>
            <w:r w:rsidRPr="0093420E">
              <w:rPr>
                <w:sz w:val="21"/>
                <w:szCs w:val="21"/>
              </w:rPr>
              <w:t>0x03-0x7f</w:t>
            </w:r>
          </w:p>
        </w:tc>
        <w:tc>
          <w:tcPr>
            <w:tcW w:w="6316" w:type="dxa"/>
          </w:tcPr>
          <w:p w14:paraId="5F2FBA74" w14:textId="77777777" w:rsidR="008A65AD" w:rsidRPr="0093420E" w:rsidRDefault="008A65AD" w:rsidP="001716C3">
            <w:pPr>
              <w:spacing w:after="240"/>
              <w:rPr>
                <w:sz w:val="21"/>
                <w:szCs w:val="21"/>
              </w:rPr>
            </w:pPr>
            <w:r w:rsidRPr="0093420E">
              <w:rPr>
                <w:sz w:val="21"/>
                <w:szCs w:val="21"/>
              </w:rPr>
              <w:t>Reserved</w:t>
            </w:r>
          </w:p>
        </w:tc>
      </w:tr>
      <w:tr w:rsidR="008A65AD" w:rsidRPr="0093420E" w14:paraId="4297F02D" w14:textId="77777777" w:rsidTr="001716C3">
        <w:trPr>
          <w:jc w:val="center"/>
        </w:trPr>
        <w:tc>
          <w:tcPr>
            <w:tcW w:w="1980" w:type="dxa"/>
          </w:tcPr>
          <w:p w14:paraId="3036ADCE" w14:textId="77777777" w:rsidR="008A65AD" w:rsidRPr="0093420E" w:rsidRDefault="008A65AD" w:rsidP="001716C3">
            <w:pPr>
              <w:spacing w:after="240"/>
              <w:rPr>
                <w:sz w:val="21"/>
                <w:szCs w:val="21"/>
              </w:rPr>
            </w:pPr>
            <w:r w:rsidRPr="0093420E">
              <w:rPr>
                <w:sz w:val="21"/>
                <w:szCs w:val="21"/>
              </w:rPr>
              <w:t>0x80-0xff</w:t>
            </w:r>
          </w:p>
        </w:tc>
        <w:tc>
          <w:tcPr>
            <w:tcW w:w="6316" w:type="dxa"/>
          </w:tcPr>
          <w:p w14:paraId="3CB68EFA" w14:textId="77777777" w:rsidR="008A65AD" w:rsidRPr="0093420E" w:rsidRDefault="008A65AD" w:rsidP="001716C3">
            <w:pPr>
              <w:spacing w:after="240"/>
              <w:rPr>
                <w:sz w:val="21"/>
                <w:szCs w:val="21"/>
              </w:rPr>
            </w:pPr>
            <w:r w:rsidRPr="0093420E">
              <w:rPr>
                <w:sz w:val="21"/>
                <w:szCs w:val="21"/>
              </w:rPr>
              <w:t>Reserved for MAC primitive enumeration values.</w:t>
            </w:r>
          </w:p>
        </w:tc>
      </w:tr>
    </w:tbl>
    <w:p w14:paraId="3DD156CE" w14:textId="77777777" w:rsidR="008A65AD" w:rsidRPr="0093420E" w:rsidRDefault="008A65AD" w:rsidP="008A65AD">
      <w:pPr>
        <w:spacing w:beforeLines="100" w:before="240" w:after="240"/>
        <w:rPr>
          <w:sz w:val="21"/>
          <w:szCs w:val="21"/>
        </w:rPr>
      </w:pPr>
    </w:p>
    <w:p w14:paraId="5E68F4AE" w14:textId="4A9ED34C" w:rsidR="008A65AD" w:rsidRPr="0093420E" w:rsidRDefault="008A65AD" w:rsidP="00600D98">
      <w:pPr>
        <w:pStyle w:val="Heading4"/>
        <w:spacing w:after="240"/>
      </w:pPr>
      <w:r w:rsidRPr="0093420E">
        <w:t xml:space="preserve">Capability negotiation response field </w:t>
      </w:r>
    </w:p>
    <w:p w14:paraId="4A1CD457" w14:textId="4F0ADD41" w:rsidR="00600D98" w:rsidRPr="0093420E" w:rsidRDefault="00600D98" w:rsidP="00600D98">
      <w:pPr>
        <w:spacing w:after="240"/>
        <w:rPr>
          <w:rFonts w:eastAsiaTheme="minorEastAsia"/>
          <w:lang w:eastAsia="zh-CN"/>
        </w:rPr>
      </w:pPr>
      <w:r w:rsidRPr="0093420E">
        <w:rPr>
          <w:rFonts w:eastAsiaTheme="minorEastAsia" w:hint="eastAsia"/>
          <w:lang w:eastAsia="zh-CN"/>
        </w:rPr>
        <w:t>TBD</w:t>
      </w:r>
    </w:p>
    <w:p w14:paraId="7B7F8EA6" w14:textId="77777777" w:rsidR="008A65AD" w:rsidRPr="0093420E" w:rsidRDefault="008A65AD" w:rsidP="008A65AD">
      <w:pPr>
        <w:pStyle w:val="Heading3"/>
        <w:spacing w:after="240"/>
      </w:pPr>
      <w:bookmarkStart w:id="58" w:name="_Ref449684534"/>
      <w:r w:rsidRPr="0093420E">
        <w:rPr>
          <w:rFonts w:hint="eastAsia"/>
        </w:rPr>
        <w:t>R</w:t>
      </w:r>
      <w:r w:rsidRPr="0093420E">
        <w:t>eassociation request</w:t>
      </w:r>
      <w:bookmarkEnd w:id="58"/>
    </w:p>
    <w:p w14:paraId="67907588" w14:textId="77777777" w:rsidR="008A65AD" w:rsidRPr="0093420E" w:rsidRDefault="008A65AD" w:rsidP="008A65AD">
      <w:pPr>
        <w:pStyle w:val="Heading4"/>
        <w:numPr>
          <w:ilvl w:val="0"/>
          <w:numId w:val="0"/>
        </w:numPr>
        <w:spacing w:after="240"/>
        <w:rPr>
          <w:rFonts w:ascii="Arial" w:hAnsi="Arial"/>
          <w:sz w:val="21"/>
          <w:szCs w:val="21"/>
        </w:rPr>
      </w:pPr>
      <w:r w:rsidRPr="0093420E">
        <w:t>S</w:t>
      </w:r>
      <w:r w:rsidRPr="0093420E">
        <w:rPr>
          <w:rFonts w:hint="eastAsia"/>
        </w:rPr>
        <w:t xml:space="preserve">ee </w:t>
      </w:r>
      <w:r w:rsidRPr="0093420E">
        <w:t>section 7.2.3.6 of 802.11r</w:t>
      </w:r>
    </w:p>
    <w:p w14:paraId="2BF9CCBB" w14:textId="77777777" w:rsidR="008A65AD" w:rsidRPr="0093420E" w:rsidRDefault="008A65AD" w:rsidP="008A65AD">
      <w:pPr>
        <w:pStyle w:val="Heading3"/>
        <w:spacing w:after="240"/>
      </w:pPr>
      <w:bookmarkStart w:id="59" w:name="_Ref449684757"/>
      <w:r w:rsidRPr="0093420E">
        <w:rPr>
          <w:rFonts w:hint="eastAsia"/>
        </w:rPr>
        <w:t>Reassociation response</w:t>
      </w:r>
      <w:bookmarkEnd w:id="59"/>
    </w:p>
    <w:p w14:paraId="292FF21C" w14:textId="77777777" w:rsidR="008A65AD" w:rsidRPr="0093420E" w:rsidRDefault="008A65AD" w:rsidP="008A65AD">
      <w:pPr>
        <w:pStyle w:val="Heading4"/>
        <w:numPr>
          <w:ilvl w:val="0"/>
          <w:numId w:val="0"/>
        </w:numPr>
        <w:spacing w:after="240"/>
        <w:rPr>
          <w:rFonts w:ascii="Arial" w:hAnsi="Arial"/>
          <w:sz w:val="21"/>
          <w:szCs w:val="21"/>
        </w:rPr>
      </w:pPr>
      <w:r w:rsidRPr="0093420E">
        <w:t>S</w:t>
      </w:r>
      <w:r w:rsidRPr="0093420E">
        <w:rPr>
          <w:rFonts w:hint="eastAsia"/>
        </w:rPr>
        <w:t xml:space="preserve">ee </w:t>
      </w:r>
      <w:r w:rsidRPr="0093420E">
        <w:t>section 7.2.3.7 of 802.11r</w:t>
      </w:r>
    </w:p>
    <w:p w14:paraId="2F67DD49" w14:textId="77777777" w:rsidR="008A65AD" w:rsidRPr="0093420E" w:rsidRDefault="008A65AD" w:rsidP="008A65AD">
      <w:pPr>
        <w:pStyle w:val="Heading3"/>
        <w:spacing w:after="240"/>
      </w:pPr>
      <w:bookmarkStart w:id="60" w:name="_Ref449603034"/>
      <w:r w:rsidRPr="0093420E">
        <w:t>Disassociation notification command</w:t>
      </w:r>
      <w:bookmarkEnd w:id="60"/>
    </w:p>
    <w:p w14:paraId="438D6C50" w14:textId="3F027A5D" w:rsidR="008A65AD" w:rsidRPr="0093420E" w:rsidRDefault="008A65AD" w:rsidP="000C5D5B">
      <w:pPr>
        <w:spacing w:after="240"/>
      </w:pPr>
      <w:r w:rsidRPr="0093420E">
        <w:t>The VLC coordinator or an associated device may send the disassociate notification command. All devices shall implement this command.</w:t>
      </w:r>
    </w:p>
    <w:p w14:paraId="2380FEBF" w14:textId="0BBCF1FF" w:rsidR="008A65AD" w:rsidRPr="0093420E" w:rsidRDefault="008A65AD" w:rsidP="000C5D5B">
      <w:pPr>
        <w:spacing w:after="240"/>
      </w:pPr>
      <w:r w:rsidRPr="0093420E">
        <w:t>The disassociation notification command shall be forma</w:t>
      </w:r>
      <w:r w:rsidR="000C5D5B" w:rsidRPr="0093420E">
        <w:t xml:space="preserve">tted as illustrated in </w:t>
      </w:r>
      <w:r w:rsidR="000C5D5B" w:rsidRPr="0093420E">
        <w:fldChar w:fldCharType="begin"/>
      </w:r>
      <w:r w:rsidR="000C5D5B" w:rsidRPr="0093420E">
        <w:instrText xml:space="preserve"> REF _Ref449604635 \h </w:instrText>
      </w:r>
      <w:r w:rsidR="00540FF6" w:rsidRPr="0093420E">
        <w:instrText xml:space="preserve"> \* MERGEFORMAT </w:instrText>
      </w:r>
      <w:r w:rsidR="000C5D5B" w:rsidRPr="0093420E">
        <w:fldChar w:fldCharType="separate"/>
      </w:r>
      <w:r w:rsidR="002E4070" w:rsidRPr="0093420E">
        <w:t xml:space="preserve">Figure </w:t>
      </w:r>
      <w:r w:rsidR="002E4070">
        <w:rPr>
          <w:noProof/>
        </w:rPr>
        <w:t>9</w:t>
      </w:r>
      <w:r w:rsidR="002E4070">
        <w:rPr>
          <w:noProof/>
        </w:rPr>
        <w:noBreakHyphen/>
        <w:t>9</w:t>
      </w:r>
      <w:r w:rsidR="000C5D5B" w:rsidRPr="0093420E">
        <w:fldChar w:fldCharType="end"/>
      </w:r>
      <w:r w:rsidRPr="0093420E">
        <w:t>.</w:t>
      </w:r>
    </w:p>
    <w:tbl>
      <w:tblPr>
        <w:tblStyle w:val="TableGrid"/>
        <w:tblW w:w="0" w:type="auto"/>
        <w:jc w:val="center"/>
        <w:tblLook w:val="04A0" w:firstRow="1" w:lastRow="0" w:firstColumn="1" w:lastColumn="0" w:noHBand="0" w:noVBand="1"/>
      </w:tblPr>
      <w:tblGrid>
        <w:gridCol w:w="1525"/>
        <w:gridCol w:w="2977"/>
        <w:gridCol w:w="2238"/>
      </w:tblGrid>
      <w:tr w:rsidR="008A65AD" w:rsidRPr="0093420E" w14:paraId="0CAD6008" w14:textId="77777777" w:rsidTr="000C5D5B">
        <w:trPr>
          <w:jc w:val="center"/>
        </w:trPr>
        <w:tc>
          <w:tcPr>
            <w:tcW w:w="1525" w:type="dxa"/>
          </w:tcPr>
          <w:p w14:paraId="26B9BC61" w14:textId="18F441D3" w:rsidR="008A65AD" w:rsidRPr="0093420E" w:rsidRDefault="008A65AD" w:rsidP="000C5D5B">
            <w:pPr>
              <w:pStyle w:val="BodyTextFirstIndent"/>
              <w:spacing w:after="240"/>
              <w:ind w:firstLineChars="0" w:firstLine="0"/>
            </w:pPr>
            <w:r w:rsidRPr="0093420E">
              <w:t>Octets</w:t>
            </w:r>
          </w:p>
        </w:tc>
        <w:tc>
          <w:tcPr>
            <w:tcW w:w="2977" w:type="dxa"/>
          </w:tcPr>
          <w:p w14:paraId="3E7CAAA8" w14:textId="77777777" w:rsidR="008A65AD" w:rsidRPr="0093420E" w:rsidRDefault="008A65AD" w:rsidP="001716C3">
            <w:pPr>
              <w:pStyle w:val="BodyTextFirstIndent"/>
              <w:spacing w:after="240"/>
              <w:ind w:firstLineChars="0" w:firstLine="0"/>
            </w:pPr>
            <w:r w:rsidRPr="0093420E">
              <w:t>1</w:t>
            </w:r>
          </w:p>
        </w:tc>
        <w:tc>
          <w:tcPr>
            <w:tcW w:w="2238" w:type="dxa"/>
          </w:tcPr>
          <w:p w14:paraId="4FABCB91" w14:textId="77777777" w:rsidR="008A65AD" w:rsidRPr="0093420E" w:rsidRDefault="008A65AD" w:rsidP="001716C3">
            <w:pPr>
              <w:pStyle w:val="BodyTextFirstIndent"/>
              <w:spacing w:after="240"/>
              <w:ind w:firstLineChars="0" w:firstLine="0"/>
            </w:pPr>
            <w:r w:rsidRPr="0093420E">
              <w:t>1</w:t>
            </w:r>
          </w:p>
        </w:tc>
      </w:tr>
      <w:tr w:rsidR="008A65AD" w:rsidRPr="0093420E" w14:paraId="1BDC1817" w14:textId="77777777" w:rsidTr="000C5D5B">
        <w:trPr>
          <w:jc w:val="center"/>
        </w:trPr>
        <w:tc>
          <w:tcPr>
            <w:tcW w:w="1525" w:type="dxa"/>
          </w:tcPr>
          <w:p w14:paraId="7249CB06" w14:textId="77777777" w:rsidR="008A65AD" w:rsidRPr="0093420E" w:rsidRDefault="008A65AD" w:rsidP="001716C3">
            <w:pPr>
              <w:pStyle w:val="BodyTextFirstIndent"/>
              <w:spacing w:after="240"/>
              <w:ind w:firstLineChars="0" w:firstLine="0"/>
            </w:pPr>
            <w:r w:rsidRPr="0093420E">
              <w:t>MHR fields</w:t>
            </w:r>
          </w:p>
        </w:tc>
        <w:tc>
          <w:tcPr>
            <w:tcW w:w="2977" w:type="dxa"/>
          </w:tcPr>
          <w:p w14:paraId="13FEA742" w14:textId="77777777" w:rsidR="008A65AD" w:rsidRPr="0093420E" w:rsidRDefault="008A65AD" w:rsidP="001716C3">
            <w:pPr>
              <w:pStyle w:val="BodyTextFirstIndent"/>
              <w:spacing w:after="240"/>
              <w:ind w:firstLineChars="0" w:firstLine="0"/>
            </w:pPr>
            <w:r w:rsidRPr="0093420E">
              <w:t>Command Frame identifier</w:t>
            </w:r>
          </w:p>
        </w:tc>
        <w:tc>
          <w:tcPr>
            <w:tcW w:w="2238" w:type="dxa"/>
          </w:tcPr>
          <w:p w14:paraId="2B634F0B" w14:textId="77777777" w:rsidR="008A65AD" w:rsidRPr="0093420E" w:rsidRDefault="008A65AD" w:rsidP="001716C3">
            <w:pPr>
              <w:pStyle w:val="BodyTextFirstIndent"/>
              <w:spacing w:after="240"/>
              <w:ind w:firstLineChars="0" w:firstLine="0"/>
            </w:pPr>
            <w:r w:rsidRPr="0093420E">
              <w:t>Disassociation reason</w:t>
            </w:r>
          </w:p>
        </w:tc>
      </w:tr>
    </w:tbl>
    <w:p w14:paraId="5D1D0F42" w14:textId="16872BF9" w:rsidR="000C5D5B" w:rsidRPr="0093420E" w:rsidRDefault="000C5D5B" w:rsidP="000C5D5B">
      <w:pPr>
        <w:pStyle w:val="Caption"/>
        <w:spacing w:after="240"/>
        <w:jc w:val="center"/>
      </w:pPr>
      <w:bookmarkStart w:id="61" w:name="_Ref449604635"/>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9</w:t>
      </w:r>
      <w:r w:rsidR="00F041E2">
        <w:rPr>
          <w:noProof/>
        </w:rPr>
        <w:fldChar w:fldCharType="end"/>
      </w:r>
      <w:bookmarkEnd w:id="61"/>
      <w:r w:rsidRPr="0093420E">
        <w:t xml:space="preserve"> Disassociation notification command</w:t>
      </w:r>
    </w:p>
    <w:p w14:paraId="6594DB95" w14:textId="24AC2A69" w:rsidR="008A65AD" w:rsidRPr="0093420E" w:rsidRDefault="008A65AD" w:rsidP="008A65AD">
      <w:pPr>
        <w:pStyle w:val="Heading4"/>
        <w:spacing w:after="240"/>
      </w:pPr>
      <w:r w:rsidRPr="0093420E">
        <w:t>MHR fields</w:t>
      </w:r>
    </w:p>
    <w:p w14:paraId="1AB8C9EF" w14:textId="7BE3C88C" w:rsidR="008A65AD" w:rsidRPr="0093420E" w:rsidRDefault="000C5D5B" w:rsidP="000C5D5B">
      <w:pPr>
        <w:spacing w:after="240"/>
        <w:rPr>
          <w:rFonts w:eastAsiaTheme="minorEastAsia"/>
          <w:lang w:eastAsia="zh-CN"/>
        </w:rPr>
      </w:pPr>
      <w:r w:rsidRPr="0093420E">
        <w:rPr>
          <w:rFonts w:eastAsiaTheme="minorEastAsia" w:hint="eastAsia"/>
          <w:lang w:eastAsia="zh-CN"/>
        </w:rPr>
        <w:t>TBD</w:t>
      </w:r>
    </w:p>
    <w:p w14:paraId="3E279165" w14:textId="347FC6F3" w:rsidR="008A65AD" w:rsidRPr="0093420E" w:rsidRDefault="008A65AD" w:rsidP="008A65AD">
      <w:pPr>
        <w:pStyle w:val="Heading4"/>
        <w:spacing w:after="240"/>
      </w:pPr>
      <w:r w:rsidRPr="0093420E">
        <w:t>Disassociation Reason field</w:t>
      </w:r>
    </w:p>
    <w:p w14:paraId="0F0192AE" w14:textId="41AEC82E" w:rsidR="008A65AD" w:rsidRPr="0093420E" w:rsidRDefault="008A65AD" w:rsidP="000C5D5B">
      <w:pPr>
        <w:spacing w:after="240"/>
      </w:pPr>
      <w:r w:rsidRPr="0093420E">
        <w:t>The Disassociation Reason field shall contain one of the non</w:t>
      </w:r>
      <w:r w:rsidR="000C5D5B" w:rsidRPr="0093420E">
        <w:t>-</w:t>
      </w:r>
      <w:r w:rsidRPr="0093420E">
        <w:t>re</w:t>
      </w:r>
      <w:r w:rsidR="000C5D5B" w:rsidRPr="0093420E">
        <w:t xml:space="preserve">served values listed in </w:t>
      </w:r>
      <w:r w:rsidR="000C5D5B" w:rsidRPr="0093420E">
        <w:fldChar w:fldCharType="begin"/>
      </w:r>
      <w:r w:rsidR="000C5D5B" w:rsidRPr="0093420E">
        <w:instrText xml:space="preserve"> REF _Ref449604734 \h </w:instrText>
      </w:r>
      <w:r w:rsidR="00540FF6" w:rsidRPr="0093420E">
        <w:instrText xml:space="preserve"> \* MERGEFORMAT </w:instrText>
      </w:r>
      <w:r w:rsidR="000C5D5B" w:rsidRPr="0093420E">
        <w:fldChar w:fldCharType="separate"/>
      </w:r>
      <w:r w:rsidR="002E4070" w:rsidRPr="0093420E">
        <w:t xml:space="preserve">Table </w:t>
      </w:r>
      <w:r w:rsidR="002E4070">
        <w:rPr>
          <w:noProof/>
        </w:rPr>
        <w:t>9</w:t>
      </w:r>
      <w:r w:rsidR="002E4070" w:rsidRPr="0093420E">
        <w:rPr>
          <w:noProof/>
        </w:rPr>
        <w:noBreakHyphen/>
      </w:r>
      <w:r w:rsidR="002E4070">
        <w:rPr>
          <w:noProof/>
        </w:rPr>
        <w:t>6</w:t>
      </w:r>
      <w:r w:rsidR="000C5D5B" w:rsidRPr="0093420E">
        <w:fldChar w:fldCharType="end"/>
      </w:r>
      <w:r w:rsidRPr="0093420E">
        <w:t>.</w:t>
      </w:r>
    </w:p>
    <w:p w14:paraId="4A64DF86" w14:textId="613361D4" w:rsidR="008A65AD" w:rsidRPr="0093420E" w:rsidRDefault="000C5D5B" w:rsidP="000C5D5B">
      <w:pPr>
        <w:pStyle w:val="Caption"/>
        <w:spacing w:after="240"/>
        <w:jc w:val="center"/>
        <w:rPr>
          <w:sz w:val="21"/>
          <w:szCs w:val="21"/>
        </w:rPr>
      </w:pPr>
      <w:bookmarkStart w:id="62" w:name="_Ref449604734"/>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6</w:t>
      </w:r>
      <w:r w:rsidR="00F041E2">
        <w:rPr>
          <w:noProof/>
        </w:rPr>
        <w:fldChar w:fldCharType="end"/>
      </w:r>
      <w:bookmarkEnd w:id="62"/>
      <w:r w:rsidR="008A65AD" w:rsidRPr="0093420E">
        <w:rPr>
          <w:sz w:val="21"/>
          <w:szCs w:val="21"/>
        </w:rPr>
        <w:t xml:space="preserve"> Valid disassociation reason codes</w:t>
      </w:r>
    </w:p>
    <w:tbl>
      <w:tblPr>
        <w:tblStyle w:val="TableGrid"/>
        <w:tblW w:w="0" w:type="auto"/>
        <w:jc w:val="center"/>
        <w:tblLook w:val="04A0" w:firstRow="1" w:lastRow="0" w:firstColumn="1" w:lastColumn="0" w:noHBand="0" w:noVBand="1"/>
      </w:tblPr>
      <w:tblGrid>
        <w:gridCol w:w="2122"/>
        <w:gridCol w:w="5670"/>
      </w:tblGrid>
      <w:tr w:rsidR="008A65AD" w:rsidRPr="0093420E" w14:paraId="5B44D72F" w14:textId="77777777" w:rsidTr="000C5D5B">
        <w:trPr>
          <w:jc w:val="center"/>
        </w:trPr>
        <w:tc>
          <w:tcPr>
            <w:tcW w:w="2122" w:type="dxa"/>
            <w:shd w:val="clear" w:color="auto" w:fill="D9D9D9" w:themeFill="background1" w:themeFillShade="D9"/>
          </w:tcPr>
          <w:p w14:paraId="1ADFE801" w14:textId="77777777" w:rsidR="008A65AD" w:rsidRPr="0093420E" w:rsidRDefault="008A65AD" w:rsidP="000C5D5B">
            <w:pPr>
              <w:spacing w:beforeLines="100" w:before="240" w:after="240"/>
              <w:jc w:val="center"/>
              <w:rPr>
                <w:b/>
                <w:sz w:val="21"/>
                <w:szCs w:val="21"/>
              </w:rPr>
            </w:pPr>
            <w:r w:rsidRPr="0093420E">
              <w:rPr>
                <w:rFonts w:hint="eastAsia"/>
                <w:b/>
                <w:sz w:val="21"/>
                <w:szCs w:val="21"/>
              </w:rPr>
              <w:lastRenderedPageBreak/>
              <w:t>Disassociate reason</w:t>
            </w:r>
          </w:p>
        </w:tc>
        <w:tc>
          <w:tcPr>
            <w:tcW w:w="5670" w:type="dxa"/>
            <w:shd w:val="clear" w:color="auto" w:fill="D9D9D9" w:themeFill="background1" w:themeFillShade="D9"/>
          </w:tcPr>
          <w:p w14:paraId="1AD43D6A" w14:textId="77777777" w:rsidR="008A65AD" w:rsidRPr="0093420E" w:rsidRDefault="008A65AD" w:rsidP="000C5D5B">
            <w:pPr>
              <w:spacing w:beforeLines="100" w:before="240" w:after="240"/>
              <w:jc w:val="center"/>
              <w:rPr>
                <w:b/>
                <w:sz w:val="21"/>
                <w:szCs w:val="21"/>
              </w:rPr>
            </w:pPr>
            <w:r w:rsidRPr="0093420E">
              <w:rPr>
                <w:rFonts w:hint="eastAsia"/>
                <w:b/>
                <w:sz w:val="21"/>
                <w:szCs w:val="21"/>
              </w:rPr>
              <w:t>Description</w:t>
            </w:r>
          </w:p>
        </w:tc>
      </w:tr>
      <w:tr w:rsidR="008A65AD" w:rsidRPr="0093420E" w14:paraId="36B70804" w14:textId="77777777" w:rsidTr="001716C3">
        <w:trPr>
          <w:jc w:val="center"/>
        </w:trPr>
        <w:tc>
          <w:tcPr>
            <w:tcW w:w="2122" w:type="dxa"/>
          </w:tcPr>
          <w:p w14:paraId="7B001171" w14:textId="77777777" w:rsidR="008A65AD" w:rsidRPr="0093420E" w:rsidRDefault="008A65AD" w:rsidP="001716C3">
            <w:pPr>
              <w:spacing w:beforeLines="100" w:before="240" w:after="240"/>
              <w:jc w:val="center"/>
              <w:rPr>
                <w:sz w:val="21"/>
                <w:szCs w:val="21"/>
              </w:rPr>
            </w:pPr>
            <w:r w:rsidRPr="0093420E">
              <w:rPr>
                <w:rFonts w:hint="eastAsia"/>
                <w:sz w:val="21"/>
                <w:szCs w:val="21"/>
              </w:rPr>
              <w:t>0x00</w:t>
            </w:r>
          </w:p>
        </w:tc>
        <w:tc>
          <w:tcPr>
            <w:tcW w:w="5670" w:type="dxa"/>
          </w:tcPr>
          <w:p w14:paraId="4CAA276B" w14:textId="77777777" w:rsidR="008A65AD" w:rsidRPr="0093420E" w:rsidRDefault="008A65AD" w:rsidP="001716C3">
            <w:pPr>
              <w:spacing w:beforeLines="100" w:before="240" w:after="240"/>
              <w:rPr>
                <w:sz w:val="21"/>
                <w:szCs w:val="21"/>
              </w:rPr>
            </w:pPr>
            <w:r w:rsidRPr="0093420E">
              <w:rPr>
                <w:rFonts w:hint="eastAsia"/>
                <w:sz w:val="21"/>
                <w:szCs w:val="21"/>
              </w:rPr>
              <w:t>Reserved</w:t>
            </w:r>
          </w:p>
        </w:tc>
      </w:tr>
      <w:tr w:rsidR="008A65AD" w:rsidRPr="0093420E" w14:paraId="44D0E0BF" w14:textId="77777777" w:rsidTr="001716C3">
        <w:trPr>
          <w:jc w:val="center"/>
        </w:trPr>
        <w:tc>
          <w:tcPr>
            <w:tcW w:w="2122" w:type="dxa"/>
          </w:tcPr>
          <w:p w14:paraId="26BB5A9F" w14:textId="77777777" w:rsidR="008A65AD" w:rsidRPr="0093420E" w:rsidRDefault="008A65AD" w:rsidP="001716C3">
            <w:pPr>
              <w:spacing w:beforeLines="100" w:before="240" w:after="240"/>
              <w:jc w:val="center"/>
              <w:rPr>
                <w:sz w:val="21"/>
                <w:szCs w:val="21"/>
              </w:rPr>
            </w:pPr>
            <w:r w:rsidRPr="0093420E">
              <w:rPr>
                <w:rFonts w:hint="eastAsia"/>
                <w:sz w:val="21"/>
                <w:szCs w:val="21"/>
              </w:rPr>
              <w:t>0x01</w:t>
            </w:r>
          </w:p>
        </w:tc>
        <w:tc>
          <w:tcPr>
            <w:tcW w:w="5670" w:type="dxa"/>
          </w:tcPr>
          <w:p w14:paraId="7C903F14" w14:textId="77777777" w:rsidR="008A65AD" w:rsidRPr="0093420E" w:rsidRDefault="008A65AD" w:rsidP="001716C3">
            <w:pPr>
              <w:spacing w:beforeLines="100" w:before="240" w:after="240"/>
              <w:rPr>
                <w:sz w:val="21"/>
                <w:szCs w:val="21"/>
              </w:rPr>
            </w:pPr>
            <w:r w:rsidRPr="0093420E">
              <w:rPr>
                <w:rFonts w:hint="eastAsia"/>
                <w:sz w:val="21"/>
                <w:szCs w:val="21"/>
              </w:rPr>
              <w:t>The coordinator wishes the device to leave the VPAN</w:t>
            </w:r>
          </w:p>
        </w:tc>
      </w:tr>
      <w:tr w:rsidR="008A65AD" w:rsidRPr="0093420E" w14:paraId="5C3C3347" w14:textId="77777777" w:rsidTr="001716C3">
        <w:trPr>
          <w:jc w:val="center"/>
        </w:trPr>
        <w:tc>
          <w:tcPr>
            <w:tcW w:w="2122" w:type="dxa"/>
          </w:tcPr>
          <w:p w14:paraId="1C4ACA3E" w14:textId="77777777" w:rsidR="008A65AD" w:rsidRPr="0093420E" w:rsidRDefault="008A65AD" w:rsidP="001716C3">
            <w:pPr>
              <w:spacing w:beforeLines="100" w:before="240" w:after="240"/>
              <w:jc w:val="center"/>
              <w:rPr>
                <w:sz w:val="21"/>
                <w:szCs w:val="21"/>
              </w:rPr>
            </w:pPr>
            <w:r w:rsidRPr="0093420E">
              <w:rPr>
                <w:sz w:val="21"/>
                <w:szCs w:val="21"/>
              </w:rPr>
              <w:t>0x02</w:t>
            </w:r>
          </w:p>
        </w:tc>
        <w:tc>
          <w:tcPr>
            <w:tcW w:w="5670" w:type="dxa"/>
          </w:tcPr>
          <w:p w14:paraId="7C3D719B" w14:textId="77777777" w:rsidR="008A65AD" w:rsidRPr="0093420E" w:rsidRDefault="008A65AD" w:rsidP="001716C3">
            <w:pPr>
              <w:spacing w:beforeLines="100" w:before="240" w:after="240"/>
              <w:rPr>
                <w:sz w:val="21"/>
                <w:szCs w:val="21"/>
              </w:rPr>
            </w:pPr>
            <w:r w:rsidRPr="0093420E">
              <w:rPr>
                <w:rFonts w:hint="eastAsia"/>
                <w:sz w:val="21"/>
                <w:szCs w:val="21"/>
              </w:rPr>
              <w:t>The device wishes to leave the VPAN</w:t>
            </w:r>
          </w:p>
        </w:tc>
      </w:tr>
      <w:tr w:rsidR="008A65AD" w:rsidRPr="0093420E" w14:paraId="43FBCC4D" w14:textId="77777777" w:rsidTr="001716C3">
        <w:trPr>
          <w:jc w:val="center"/>
        </w:trPr>
        <w:tc>
          <w:tcPr>
            <w:tcW w:w="2122" w:type="dxa"/>
          </w:tcPr>
          <w:p w14:paraId="0C882142" w14:textId="77777777" w:rsidR="008A65AD" w:rsidRPr="0093420E" w:rsidRDefault="008A65AD" w:rsidP="001716C3">
            <w:pPr>
              <w:spacing w:beforeLines="100" w:before="240" w:after="240"/>
              <w:jc w:val="center"/>
              <w:rPr>
                <w:sz w:val="21"/>
                <w:szCs w:val="21"/>
              </w:rPr>
            </w:pPr>
            <w:r w:rsidRPr="0093420E">
              <w:rPr>
                <w:sz w:val="21"/>
                <w:szCs w:val="21"/>
              </w:rPr>
              <w:t>0x03</w:t>
            </w:r>
          </w:p>
        </w:tc>
        <w:tc>
          <w:tcPr>
            <w:tcW w:w="5670" w:type="dxa"/>
          </w:tcPr>
          <w:p w14:paraId="5D709B1F" w14:textId="77777777" w:rsidR="008A65AD" w:rsidRPr="0093420E" w:rsidRDefault="008A65AD" w:rsidP="001716C3">
            <w:pPr>
              <w:spacing w:beforeLines="100" w:before="240" w:after="240"/>
              <w:rPr>
                <w:sz w:val="21"/>
                <w:szCs w:val="21"/>
              </w:rPr>
            </w:pPr>
            <w:r w:rsidRPr="0093420E">
              <w:rPr>
                <w:rFonts w:hint="eastAsia"/>
                <w:sz w:val="21"/>
                <w:szCs w:val="21"/>
              </w:rPr>
              <w:t xml:space="preserve">Device cannot support </w:t>
            </w:r>
            <w:r w:rsidRPr="0093420E">
              <w:rPr>
                <w:sz w:val="21"/>
                <w:szCs w:val="21"/>
              </w:rPr>
              <w:t>communications</w:t>
            </w:r>
            <w:r w:rsidRPr="0093420E">
              <w:rPr>
                <w:rFonts w:hint="eastAsia"/>
                <w:sz w:val="21"/>
                <w:szCs w:val="21"/>
              </w:rPr>
              <w:t xml:space="preserve"> for the requested dimming value</w:t>
            </w:r>
          </w:p>
        </w:tc>
      </w:tr>
      <w:tr w:rsidR="008A65AD" w:rsidRPr="0093420E" w14:paraId="2B630D3E" w14:textId="77777777" w:rsidTr="001716C3">
        <w:trPr>
          <w:jc w:val="center"/>
        </w:trPr>
        <w:tc>
          <w:tcPr>
            <w:tcW w:w="2122" w:type="dxa"/>
          </w:tcPr>
          <w:p w14:paraId="2DD99039" w14:textId="77777777" w:rsidR="008A65AD" w:rsidRPr="0093420E" w:rsidRDefault="008A65AD" w:rsidP="001716C3">
            <w:pPr>
              <w:spacing w:beforeLines="100" w:before="240" w:after="240"/>
              <w:jc w:val="center"/>
              <w:rPr>
                <w:sz w:val="21"/>
                <w:szCs w:val="21"/>
              </w:rPr>
            </w:pPr>
            <w:r w:rsidRPr="0093420E">
              <w:rPr>
                <w:rFonts w:hint="eastAsia"/>
                <w:sz w:val="21"/>
                <w:szCs w:val="21"/>
              </w:rPr>
              <w:t>0x04-0x7f</w:t>
            </w:r>
          </w:p>
        </w:tc>
        <w:tc>
          <w:tcPr>
            <w:tcW w:w="5670" w:type="dxa"/>
          </w:tcPr>
          <w:p w14:paraId="0E7EA3EA" w14:textId="77777777" w:rsidR="008A65AD" w:rsidRPr="0093420E" w:rsidRDefault="008A65AD" w:rsidP="001716C3">
            <w:pPr>
              <w:spacing w:beforeLines="100" w:before="240" w:after="240"/>
              <w:rPr>
                <w:sz w:val="21"/>
                <w:szCs w:val="21"/>
              </w:rPr>
            </w:pPr>
            <w:r w:rsidRPr="0093420E">
              <w:rPr>
                <w:rFonts w:hint="eastAsia"/>
                <w:sz w:val="21"/>
                <w:szCs w:val="21"/>
              </w:rPr>
              <w:t>Reserved</w:t>
            </w:r>
          </w:p>
        </w:tc>
      </w:tr>
      <w:tr w:rsidR="008A65AD" w:rsidRPr="0093420E" w14:paraId="286F4514" w14:textId="77777777" w:rsidTr="001716C3">
        <w:trPr>
          <w:jc w:val="center"/>
        </w:trPr>
        <w:tc>
          <w:tcPr>
            <w:tcW w:w="2122" w:type="dxa"/>
          </w:tcPr>
          <w:p w14:paraId="11FFD712" w14:textId="77777777" w:rsidR="008A65AD" w:rsidRPr="0093420E" w:rsidRDefault="008A65AD" w:rsidP="001716C3">
            <w:pPr>
              <w:spacing w:beforeLines="100" w:before="240" w:after="240"/>
              <w:jc w:val="center"/>
              <w:rPr>
                <w:sz w:val="21"/>
                <w:szCs w:val="21"/>
              </w:rPr>
            </w:pPr>
            <w:r w:rsidRPr="0093420E">
              <w:rPr>
                <w:rFonts w:hint="eastAsia"/>
                <w:sz w:val="21"/>
                <w:szCs w:val="21"/>
              </w:rPr>
              <w:t>0x80-0xff</w:t>
            </w:r>
          </w:p>
        </w:tc>
        <w:tc>
          <w:tcPr>
            <w:tcW w:w="5670" w:type="dxa"/>
          </w:tcPr>
          <w:p w14:paraId="1EEA9553" w14:textId="77777777" w:rsidR="008A65AD" w:rsidRPr="0093420E" w:rsidRDefault="008A65AD" w:rsidP="001716C3">
            <w:pPr>
              <w:spacing w:beforeLines="100" w:before="240" w:after="240"/>
              <w:rPr>
                <w:sz w:val="21"/>
                <w:szCs w:val="21"/>
              </w:rPr>
            </w:pPr>
            <w:r w:rsidRPr="0093420E">
              <w:rPr>
                <w:rFonts w:hint="eastAsia"/>
                <w:sz w:val="21"/>
                <w:szCs w:val="21"/>
              </w:rPr>
              <w:t>Reserve</w:t>
            </w:r>
            <w:r w:rsidRPr="0093420E">
              <w:rPr>
                <w:sz w:val="21"/>
                <w:szCs w:val="21"/>
              </w:rPr>
              <w:t>d for MAC primitive enumeration values</w:t>
            </w:r>
          </w:p>
        </w:tc>
      </w:tr>
    </w:tbl>
    <w:p w14:paraId="4FB9E562" w14:textId="226C396B" w:rsidR="008A65AD" w:rsidRPr="0093420E" w:rsidRDefault="00FF5715" w:rsidP="00FF5715">
      <w:pPr>
        <w:pStyle w:val="Heading3"/>
        <w:spacing w:after="240"/>
      </w:pPr>
      <w:bookmarkStart w:id="63" w:name="_Ref449603743"/>
      <w:r w:rsidRPr="0093420E">
        <w:t>Disassociation response command</w:t>
      </w:r>
      <w:bookmarkEnd w:id="63"/>
    </w:p>
    <w:p w14:paraId="4CE2AF38" w14:textId="2F68CC3D" w:rsidR="00FF5715" w:rsidRPr="0093420E" w:rsidRDefault="00FF5715" w:rsidP="00FF5715">
      <w:pPr>
        <w:spacing w:after="240"/>
        <w:rPr>
          <w:rFonts w:eastAsiaTheme="minorEastAsia"/>
          <w:lang w:eastAsia="zh-CN"/>
        </w:rPr>
      </w:pPr>
      <w:r w:rsidRPr="0093420E">
        <w:rPr>
          <w:rFonts w:eastAsiaTheme="minorEastAsia" w:hint="eastAsia"/>
          <w:lang w:eastAsia="zh-CN"/>
        </w:rPr>
        <w:t>TBD</w:t>
      </w:r>
    </w:p>
    <w:p w14:paraId="29A1C7A1" w14:textId="77777777" w:rsidR="008A65AD" w:rsidRPr="0093420E" w:rsidRDefault="008A65AD" w:rsidP="008A65AD">
      <w:pPr>
        <w:spacing w:beforeLines="100" w:before="240" w:after="240"/>
        <w:jc w:val="center"/>
      </w:pPr>
    </w:p>
    <w:p w14:paraId="3E743BF6" w14:textId="77777777" w:rsidR="008A65AD" w:rsidRPr="0093420E" w:rsidRDefault="008A65AD" w:rsidP="008A65AD">
      <w:pPr>
        <w:pStyle w:val="Heading3"/>
        <w:spacing w:after="240"/>
      </w:pPr>
      <w:bookmarkStart w:id="64" w:name="_Ref449541154"/>
      <w:r w:rsidRPr="0093420E">
        <w:t>Beacon request command</w:t>
      </w:r>
      <w:bookmarkEnd w:id="64"/>
    </w:p>
    <w:p w14:paraId="0C2D295B" w14:textId="77777777" w:rsidR="008A65AD" w:rsidRPr="0093420E" w:rsidRDefault="008A65AD" w:rsidP="00AA0286">
      <w:pPr>
        <w:spacing w:after="240"/>
      </w:pPr>
      <w:r w:rsidRPr="0093420E">
        <w:t>The beacon request command is used by a device to locate all neighboring VPANs during an active scan.</w:t>
      </w:r>
    </w:p>
    <w:p w14:paraId="3B984B7F" w14:textId="0C564667" w:rsidR="008A65AD" w:rsidRPr="0093420E" w:rsidRDefault="008A65AD" w:rsidP="00AA0286">
      <w:pPr>
        <w:spacing w:after="240"/>
      </w:pPr>
      <w:r w:rsidRPr="0093420E">
        <w:t>The beacon request command shall be forma</w:t>
      </w:r>
      <w:r w:rsidR="00AA0286" w:rsidRPr="0093420E">
        <w:t xml:space="preserve">tted as illustrated in </w:t>
      </w:r>
      <w:r w:rsidR="00AA0286" w:rsidRPr="0093420E">
        <w:fldChar w:fldCharType="begin"/>
      </w:r>
      <w:r w:rsidR="00AA0286" w:rsidRPr="0093420E">
        <w:instrText xml:space="preserve"> REF _Ref449540920 \h </w:instrText>
      </w:r>
      <w:r w:rsidR="00540FF6" w:rsidRPr="0093420E">
        <w:instrText xml:space="preserve"> \* MERGEFORMAT </w:instrText>
      </w:r>
      <w:r w:rsidR="00AA0286" w:rsidRPr="0093420E">
        <w:fldChar w:fldCharType="separate"/>
      </w:r>
      <w:r w:rsidR="002E4070" w:rsidRPr="0093420E">
        <w:t xml:space="preserve">Figure </w:t>
      </w:r>
      <w:r w:rsidR="002E4070">
        <w:rPr>
          <w:noProof/>
        </w:rPr>
        <w:t>9</w:t>
      </w:r>
      <w:r w:rsidR="002E4070">
        <w:rPr>
          <w:noProof/>
        </w:rPr>
        <w:noBreakHyphen/>
        <w:t>10</w:t>
      </w:r>
      <w:r w:rsidR="00AA0286" w:rsidRPr="0093420E">
        <w:fldChar w:fldCharType="end"/>
      </w:r>
      <w:r w:rsidRPr="0093420E">
        <w:t>.</w:t>
      </w:r>
    </w:p>
    <w:tbl>
      <w:tblPr>
        <w:tblStyle w:val="TableGrid"/>
        <w:tblW w:w="0" w:type="auto"/>
        <w:jc w:val="center"/>
        <w:tblLook w:val="04A0" w:firstRow="1" w:lastRow="0" w:firstColumn="1" w:lastColumn="0" w:noHBand="0" w:noVBand="1"/>
      </w:tblPr>
      <w:tblGrid>
        <w:gridCol w:w="2970"/>
        <w:gridCol w:w="2916"/>
      </w:tblGrid>
      <w:tr w:rsidR="008A65AD" w:rsidRPr="0093420E" w14:paraId="2B132877" w14:textId="77777777" w:rsidTr="00C40F9D">
        <w:trPr>
          <w:jc w:val="center"/>
        </w:trPr>
        <w:tc>
          <w:tcPr>
            <w:tcW w:w="2970" w:type="dxa"/>
          </w:tcPr>
          <w:p w14:paraId="5C950CE5" w14:textId="0E55DF4B" w:rsidR="008A65AD" w:rsidRPr="0093420E" w:rsidRDefault="00AA0286" w:rsidP="00AA0286">
            <w:pPr>
              <w:pStyle w:val="BodyTextFirstIndent"/>
              <w:spacing w:after="240"/>
              <w:ind w:firstLineChars="0" w:firstLine="0"/>
            </w:pPr>
            <w:r w:rsidRPr="0093420E">
              <w:t>Octets:</w:t>
            </w:r>
          </w:p>
        </w:tc>
        <w:tc>
          <w:tcPr>
            <w:tcW w:w="2916" w:type="dxa"/>
          </w:tcPr>
          <w:p w14:paraId="5D1C8B26" w14:textId="77777777" w:rsidR="008A65AD" w:rsidRPr="0093420E" w:rsidRDefault="008A65AD" w:rsidP="001716C3">
            <w:pPr>
              <w:pStyle w:val="BodyTextFirstIndent"/>
              <w:spacing w:after="240"/>
              <w:ind w:firstLineChars="0" w:firstLine="0"/>
            </w:pPr>
            <w:r w:rsidRPr="0093420E">
              <w:t>1</w:t>
            </w:r>
          </w:p>
        </w:tc>
      </w:tr>
      <w:tr w:rsidR="008A65AD" w:rsidRPr="0093420E" w14:paraId="30810986" w14:textId="77777777" w:rsidTr="00C40F9D">
        <w:trPr>
          <w:jc w:val="center"/>
        </w:trPr>
        <w:tc>
          <w:tcPr>
            <w:tcW w:w="2970" w:type="dxa"/>
          </w:tcPr>
          <w:p w14:paraId="19043A25" w14:textId="77777777" w:rsidR="008A65AD" w:rsidRPr="0093420E" w:rsidRDefault="008A65AD" w:rsidP="001716C3">
            <w:pPr>
              <w:pStyle w:val="BodyTextFirstIndent"/>
              <w:spacing w:after="240"/>
              <w:ind w:firstLineChars="0" w:firstLine="0"/>
            </w:pPr>
            <w:r w:rsidRPr="0093420E">
              <w:t>MHR fields</w:t>
            </w:r>
          </w:p>
        </w:tc>
        <w:tc>
          <w:tcPr>
            <w:tcW w:w="2916" w:type="dxa"/>
          </w:tcPr>
          <w:p w14:paraId="523759E8" w14:textId="77777777" w:rsidR="008A65AD" w:rsidRPr="0093420E" w:rsidRDefault="008A65AD" w:rsidP="001716C3">
            <w:pPr>
              <w:pStyle w:val="BodyTextFirstIndent"/>
              <w:spacing w:after="240"/>
              <w:ind w:firstLineChars="0" w:firstLine="0"/>
            </w:pPr>
            <w:r w:rsidRPr="0093420E">
              <w:t>Command Frame identifier</w:t>
            </w:r>
          </w:p>
        </w:tc>
      </w:tr>
    </w:tbl>
    <w:p w14:paraId="61573743" w14:textId="7951D834" w:rsidR="008A65AD" w:rsidRPr="0093420E" w:rsidRDefault="00AA0286" w:rsidP="00AA0286">
      <w:pPr>
        <w:pStyle w:val="Caption"/>
        <w:spacing w:after="240"/>
        <w:jc w:val="center"/>
      </w:pPr>
      <w:bookmarkStart w:id="65" w:name="_Ref449540920"/>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10</w:t>
      </w:r>
      <w:r w:rsidR="00F041E2">
        <w:rPr>
          <w:noProof/>
        </w:rPr>
        <w:fldChar w:fldCharType="end"/>
      </w:r>
      <w:bookmarkEnd w:id="65"/>
      <w:r w:rsidRPr="0093420E">
        <w:t xml:space="preserve"> Beacon request command</w:t>
      </w:r>
    </w:p>
    <w:p w14:paraId="69F00085" w14:textId="77777777" w:rsidR="008A65AD" w:rsidRPr="0093420E" w:rsidRDefault="008A65AD" w:rsidP="008A65AD">
      <w:pPr>
        <w:pStyle w:val="Heading3"/>
        <w:spacing w:after="240"/>
      </w:pPr>
      <w:bookmarkStart w:id="66" w:name="_Ref449637010"/>
      <w:r w:rsidRPr="0093420E">
        <w:t>Additional Beacon request command</w:t>
      </w:r>
      <w:bookmarkEnd w:id="66"/>
    </w:p>
    <w:p w14:paraId="255F2FA8" w14:textId="77777777" w:rsidR="008C000A" w:rsidRPr="0093420E" w:rsidRDefault="008C000A" w:rsidP="004831E2">
      <w:pPr>
        <w:spacing w:after="240"/>
      </w:pPr>
      <w:bookmarkStart w:id="67" w:name="_Ref449542022"/>
      <w:r w:rsidRPr="0093420E">
        <w:t>The beacon request command is sent by a device to request a coordinator to send additional beacon frames.</w:t>
      </w:r>
    </w:p>
    <w:p w14:paraId="4FB415AC" w14:textId="77777777" w:rsidR="008C000A" w:rsidRPr="0093420E" w:rsidRDefault="008C000A" w:rsidP="004831E2">
      <w:pPr>
        <w:spacing w:after="240"/>
      </w:pPr>
      <w:r w:rsidRPr="0093420E">
        <w:lastRenderedPageBreak/>
        <w:t>The command is optional for a device.</w:t>
      </w:r>
    </w:p>
    <w:p w14:paraId="4AB058ED" w14:textId="6DFB3820" w:rsidR="008C000A" w:rsidRPr="0093420E" w:rsidRDefault="008C000A" w:rsidP="004831E2">
      <w:pPr>
        <w:spacing w:after="240"/>
      </w:pPr>
      <w:r w:rsidRPr="0093420E">
        <w:t>The beacon request shall be forma</w:t>
      </w:r>
      <w:r w:rsidR="004831E2" w:rsidRPr="0093420E">
        <w:t xml:space="preserve">tted as illustrated in </w:t>
      </w:r>
      <w:r w:rsidR="004831E2" w:rsidRPr="0093420E">
        <w:fldChar w:fldCharType="begin"/>
      </w:r>
      <w:r w:rsidR="004831E2" w:rsidRPr="0093420E">
        <w:instrText xml:space="preserve"> REF _Ref449686926 \h </w:instrText>
      </w:r>
      <w:r w:rsidR="00540FF6" w:rsidRPr="0093420E">
        <w:instrText xml:space="preserve"> \* MERGEFORMAT </w:instrText>
      </w:r>
      <w:r w:rsidR="004831E2" w:rsidRPr="0093420E">
        <w:fldChar w:fldCharType="separate"/>
      </w:r>
      <w:r w:rsidR="002E4070" w:rsidRPr="0093420E">
        <w:t xml:space="preserve">Figure </w:t>
      </w:r>
      <w:r w:rsidR="002E4070">
        <w:rPr>
          <w:noProof/>
        </w:rPr>
        <w:t>9</w:t>
      </w:r>
      <w:r w:rsidR="002E4070">
        <w:rPr>
          <w:noProof/>
        </w:rPr>
        <w:noBreakHyphen/>
        <w:t>11</w:t>
      </w:r>
      <w:r w:rsidR="004831E2" w:rsidRPr="0093420E">
        <w:fldChar w:fldCharType="end"/>
      </w:r>
      <w:r w:rsidRPr="0093420E">
        <w:t>.</w:t>
      </w:r>
    </w:p>
    <w:tbl>
      <w:tblPr>
        <w:tblStyle w:val="TableGrid"/>
        <w:tblW w:w="0" w:type="auto"/>
        <w:jc w:val="center"/>
        <w:tblLook w:val="04A0" w:firstRow="1" w:lastRow="0" w:firstColumn="1" w:lastColumn="0" w:noHBand="0" w:noVBand="1"/>
      </w:tblPr>
      <w:tblGrid>
        <w:gridCol w:w="2180"/>
        <w:gridCol w:w="2180"/>
        <w:gridCol w:w="2180"/>
      </w:tblGrid>
      <w:tr w:rsidR="008C000A" w:rsidRPr="0093420E" w14:paraId="484B09B1" w14:textId="77777777" w:rsidTr="004831E2">
        <w:trPr>
          <w:jc w:val="center"/>
        </w:trPr>
        <w:tc>
          <w:tcPr>
            <w:tcW w:w="2180" w:type="dxa"/>
          </w:tcPr>
          <w:p w14:paraId="6A505616" w14:textId="511C9C5C" w:rsidR="008C000A" w:rsidRPr="0093420E" w:rsidRDefault="008C000A" w:rsidP="004831E2">
            <w:pPr>
              <w:pStyle w:val="BodyTextFirstIndent"/>
              <w:spacing w:after="240"/>
              <w:ind w:firstLineChars="0" w:firstLine="0"/>
            </w:pPr>
            <w:r w:rsidRPr="0093420E">
              <w:t>Octets</w:t>
            </w:r>
          </w:p>
        </w:tc>
        <w:tc>
          <w:tcPr>
            <w:tcW w:w="2180" w:type="dxa"/>
          </w:tcPr>
          <w:p w14:paraId="2703699A" w14:textId="77777777" w:rsidR="008C000A" w:rsidRPr="0093420E" w:rsidRDefault="008C000A" w:rsidP="00985541">
            <w:pPr>
              <w:pStyle w:val="BodyTextFirstIndent"/>
              <w:spacing w:after="240"/>
              <w:ind w:firstLineChars="0" w:firstLine="0"/>
            </w:pPr>
            <w:r w:rsidRPr="0093420E">
              <w:t>1</w:t>
            </w:r>
          </w:p>
        </w:tc>
        <w:tc>
          <w:tcPr>
            <w:tcW w:w="2180" w:type="dxa"/>
          </w:tcPr>
          <w:p w14:paraId="48F70A18" w14:textId="77777777" w:rsidR="008C000A" w:rsidRPr="0093420E" w:rsidRDefault="008C000A" w:rsidP="00985541">
            <w:pPr>
              <w:pStyle w:val="BodyTextFirstIndent"/>
              <w:spacing w:after="240"/>
              <w:ind w:firstLineChars="0" w:firstLine="0"/>
            </w:pPr>
            <w:r w:rsidRPr="0093420E">
              <w:t>1</w:t>
            </w:r>
          </w:p>
        </w:tc>
      </w:tr>
      <w:tr w:rsidR="008C000A" w:rsidRPr="0093420E" w14:paraId="5B2BBAF1" w14:textId="77777777" w:rsidTr="004831E2">
        <w:trPr>
          <w:jc w:val="center"/>
        </w:trPr>
        <w:tc>
          <w:tcPr>
            <w:tcW w:w="2180" w:type="dxa"/>
          </w:tcPr>
          <w:p w14:paraId="01BFB661" w14:textId="77777777" w:rsidR="008C000A" w:rsidRPr="0093420E" w:rsidRDefault="008C000A" w:rsidP="00985541">
            <w:pPr>
              <w:pStyle w:val="BodyTextFirstIndent"/>
              <w:spacing w:after="240"/>
              <w:ind w:firstLineChars="0" w:firstLine="0"/>
            </w:pPr>
            <w:r w:rsidRPr="0093420E">
              <w:t>MHR fields</w:t>
            </w:r>
          </w:p>
        </w:tc>
        <w:tc>
          <w:tcPr>
            <w:tcW w:w="2180" w:type="dxa"/>
          </w:tcPr>
          <w:p w14:paraId="32C44A02" w14:textId="77777777" w:rsidR="008C000A" w:rsidRPr="0093420E" w:rsidRDefault="008C000A" w:rsidP="00985541">
            <w:pPr>
              <w:pStyle w:val="BodyTextFirstIndent"/>
              <w:spacing w:after="240"/>
              <w:ind w:firstLineChars="0" w:firstLine="0"/>
            </w:pPr>
            <w:r w:rsidRPr="0093420E">
              <w:t>Command Frame identifier</w:t>
            </w:r>
          </w:p>
        </w:tc>
        <w:tc>
          <w:tcPr>
            <w:tcW w:w="2180" w:type="dxa"/>
          </w:tcPr>
          <w:p w14:paraId="2F57ECFF" w14:textId="77777777" w:rsidR="008C000A" w:rsidRPr="0093420E" w:rsidRDefault="008C000A" w:rsidP="00985541">
            <w:pPr>
              <w:pStyle w:val="BodyTextFirstIndent"/>
              <w:spacing w:after="240"/>
              <w:ind w:firstLineChars="0" w:firstLine="0"/>
            </w:pPr>
            <w:r w:rsidRPr="0093420E">
              <w:t>Reason</w:t>
            </w:r>
          </w:p>
        </w:tc>
      </w:tr>
    </w:tbl>
    <w:p w14:paraId="51A764A7" w14:textId="6D941CFC" w:rsidR="004831E2" w:rsidRPr="0093420E" w:rsidRDefault="004831E2" w:rsidP="004831E2">
      <w:pPr>
        <w:pStyle w:val="Caption"/>
        <w:spacing w:after="240"/>
        <w:jc w:val="center"/>
        <w:rPr>
          <w:sz w:val="21"/>
        </w:rPr>
      </w:pPr>
      <w:bookmarkStart w:id="68" w:name="_Ref449686926"/>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11</w:t>
      </w:r>
      <w:r w:rsidR="00F041E2">
        <w:rPr>
          <w:noProof/>
        </w:rPr>
        <w:fldChar w:fldCharType="end"/>
      </w:r>
      <w:bookmarkEnd w:id="68"/>
      <w:r w:rsidRPr="0093420E">
        <w:t xml:space="preserve"> Additional beacon request command</w:t>
      </w:r>
    </w:p>
    <w:p w14:paraId="37AF9441" w14:textId="401B9F1A" w:rsidR="008C000A" w:rsidRPr="0093420E" w:rsidRDefault="008C000A" w:rsidP="004831E2">
      <w:pPr>
        <w:pStyle w:val="Heading4"/>
        <w:spacing w:after="240"/>
      </w:pPr>
      <w:r w:rsidRPr="0093420E">
        <w:t>MHR fields</w:t>
      </w:r>
    </w:p>
    <w:p w14:paraId="7EB37518" w14:textId="45A012F4" w:rsidR="004831E2" w:rsidRPr="0093420E" w:rsidRDefault="004831E2" w:rsidP="004831E2">
      <w:pPr>
        <w:spacing w:after="240"/>
        <w:rPr>
          <w:rFonts w:eastAsiaTheme="minorEastAsia"/>
          <w:lang w:eastAsia="zh-CN"/>
        </w:rPr>
      </w:pPr>
      <w:r w:rsidRPr="0093420E">
        <w:rPr>
          <w:rFonts w:eastAsiaTheme="minorEastAsia" w:hint="eastAsia"/>
          <w:lang w:eastAsia="zh-CN"/>
        </w:rPr>
        <w:t>TBD</w:t>
      </w:r>
    </w:p>
    <w:p w14:paraId="65D7603F" w14:textId="1EE1F18E" w:rsidR="008C000A" w:rsidRPr="0093420E" w:rsidRDefault="008C000A" w:rsidP="004831E2">
      <w:pPr>
        <w:pStyle w:val="Heading4"/>
        <w:spacing w:after="240"/>
      </w:pPr>
      <w:r w:rsidRPr="0093420E">
        <w:t>Reason field</w:t>
      </w:r>
    </w:p>
    <w:p w14:paraId="12943A8A" w14:textId="4258D1F7" w:rsidR="008C000A" w:rsidRPr="0093420E" w:rsidRDefault="008C000A" w:rsidP="004831E2">
      <w:pPr>
        <w:spacing w:after="240"/>
      </w:pPr>
      <w:r w:rsidRPr="0093420E">
        <w:t>The Reason field shall contain one of the non</w:t>
      </w:r>
      <w:r w:rsidR="004831E2" w:rsidRPr="0093420E">
        <w:t>-</w:t>
      </w:r>
      <w:r w:rsidRPr="0093420E">
        <w:t>re</w:t>
      </w:r>
      <w:r w:rsidR="004831E2" w:rsidRPr="0093420E">
        <w:t xml:space="preserve">served values listed in </w:t>
      </w:r>
      <w:r w:rsidR="004831E2" w:rsidRPr="0093420E">
        <w:fldChar w:fldCharType="begin"/>
      </w:r>
      <w:r w:rsidR="004831E2" w:rsidRPr="0093420E">
        <w:instrText xml:space="preserve"> REF _Ref449687048 \h </w:instrText>
      </w:r>
      <w:r w:rsidR="00540FF6" w:rsidRPr="0093420E">
        <w:instrText xml:space="preserve"> \* MERGEFORMAT </w:instrText>
      </w:r>
      <w:r w:rsidR="004831E2" w:rsidRPr="0093420E">
        <w:fldChar w:fldCharType="separate"/>
      </w:r>
      <w:r w:rsidR="002E4070" w:rsidRPr="0093420E">
        <w:t xml:space="preserve">Table </w:t>
      </w:r>
      <w:r w:rsidR="002E4070">
        <w:rPr>
          <w:noProof/>
        </w:rPr>
        <w:t>9</w:t>
      </w:r>
      <w:r w:rsidR="002E4070" w:rsidRPr="0093420E">
        <w:rPr>
          <w:noProof/>
        </w:rPr>
        <w:noBreakHyphen/>
      </w:r>
      <w:r w:rsidR="002E4070">
        <w:rPr>
          <w:noProof/>
        </w:rPr>
        <w:t>7</w:t>
      </w:r>
      <w:r w:rsidR="004831E2" w:rsidRPr="0093420E">
        <w:fldChar w:fldCharType="end"/>
      </w:r>
      <w:r w:rsidRPr="0093420E">
        <w:t>.</w:t>
      </w:r>
    </w:p>
    <w:p w14:paraId="2903F096" w14:textId="2D8EF986" w:rsidR="004831E2" w:rsidRPr="0093420E" w:rsidRDefault="004831E2" w:rsidP="004831E2">
      <w:pPr>
        <w:pStyle w:val="Caption"/>
        <w:spacing w:after="240"/>
        <w:jc w:val="center"/>
      </w:pPr>
      <w:bookmarkStart w:id="69" w:name="_Ref449687048"/>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7</w:t>
      </w:r>
      <w:r w:rsidR="00F041E2">
        <w:rPr>
          <w:noProof/>
        </w:rPr>
        <w:fldChar w:fldCharType="end"/>
      </w:r>
      <w:bookmarkEnd w:id="69"/>
      <w:r w:rsidRPr="0093420E">
        <w:t xml:space="preserve"> Reason field</w:t>
      </w:r>
    </w:p>
    <w:tbl>
      <w:tblPr>
        <w:tblStyle w:val="TableGrid"/>
        <w:tblW w:w="0" w:type="auto"/>
        <w:jc w:val="center"/>
        <w:tblLook w:val="04A0" w:firstRow="1" w:lastRow="0" w:firstColumn="1" w:lastColumn="0" w:noHBand="0" w:noVBand="1"/>
      </w:tblPr>
      <w:tblGrid>
        <w:gridCol w:w="1283"/>
        <w:gridCol w:w="4869"/>
      </w:tblGrid>
      <w:tr w:rsidR="008C000A" w:rsidRPr="0093420E" w14:paraId="1BA77C05" w14:textId="77777777" w:rsidTr="004831E2">
        <w:trPr>
          <w:trHeight w:val="251"/>
          <w:jc w:val="center"/>
        </w:trPr>
        <w:tc>
          <w:tcPr>
            <w:tcW w:w="1283" w:type="dxa"/>
            <w:shd w:val="clear" w:color="auto" w:fill="D9D9D9" w:themeFill="background1" w:themeFillShade="D9"/>
          </w:tcPr>
          <w:p w14:paraId="5B9677F4" w14:textId="77777777" w:rsidR="008C000A" w:rsidRPr="0093420E" w:rsidRDefault="008C000A" w:rsidP="004831E2">
            <w:pPr>
              <w:pStyle w:val="BodyTextFirstIndent"/>
              <w:spacing w:after="240"/>
              <w:ind w:firstLineChars="0" w:firstLine="0"/>
              <w:jc w:val="center"/>
              <w:rPr>
                <w:b/>
              </w:rPr>
            </w:pPr>
            <w:r w:rsidRPr="0093420E">
              <w:rPr>
                <w:b/>
              </w:rPr>
              <w:t>Value</w:t>
            </w:r>
          </w:p>
        </w:tc>
        <w:tc>
          <w:tcPr>
            <w:tcW w:w="4869" w:type="dxa"/>
            <w:shd w:val="clear" w:color="auto" w:fill="D9D9D9" w:themeFill="background1" w:themeFillShade="D9"/>
          </w:tcPr>
          <w:p w14:paraId="3684B1D8" w14:textId="77777777" w:rsidR="008C000A" w:rsidRPr="0093420E" w:rsidRDefault="008C000A" w:rsidP="004831E2">
            <w:pPr>
              <w:pStyle w:val="BodyTextFirstIndent"/>
              <w:spacing w:after="240"/>
              <w:ind w:firstLineChars="0" w:firstLine="0"/>
              <w:jc w:val="center"/>
              <w:rPr>
                <w:b/>
              </w:rPr>
            </w:pPr>
            <w:r w:rsidRPr="0093420E">
              <w:rPr>
                <w:b/>
              </w:rPr>
              <w:t>Function</w:t>
            </w:r>
          </w:p>
        </w:tc>
      </w:tr>
      <w:tr w:rsidR="008C000A" w:rsidRPr="0093420E" w14:paraId="3BBEB501" w14:textId="77777777" w:rsidTr="00985541">
        <w:trPr>
          <w:trHeight w:val="241"/>
          <w:jc w:val="center"/>
        </w:trPr>
        <w:tc>
          <w:tcPr>
            <w:tcW w:w="1283" w:type="dxa"/>
          </w:tcPr>
          <w:p w14:paraId="034D8969" w14:textId="77777777" w:rsidR="008C000A" w:rsidRPr="0093420E" w:rsidRDefault="008C000A" w:rsidP="00985541">
            <w:pPr>
              <w:pStyle w:val="BodyTextFirstIndent"/>
              <w:spacing w:after="240"/>
              <w:ind w:firstLineChars="0" w:firstLine="0"/>
            </w:pPr>
            <w:r w:rsidRPr="0093420E">
              <w:t>0x00</w:t>
            </w:r>
          </w:p>
        </w:tc>
        <w:tc>
          <w:tcPr>
            <w:tcW w:w="4869" w:type="dxa"/>
          </w:tcPr>
          <w:p w14:paraId="509D4075" w14:textId="77777777" w:rsidR="008C000A" w:rsidRPr="0093420E" w:rsidRDefault="008C000A" w:rsidP="00985541">
            <w:pPr>
              <w:pStyle w:val="BodyTextFirstIndent"/>
              <w:spacing w:after="240"/>
              <w:ind w:firstLineChars="0" w:firstLine="0"/>
            </w:pPr>
            <w:r w:rsidRPr="0093420E">
              <w:t>A new device that may be located at the interferefering area of multiple VPANs fails to detect the beacon frame due to interference.</w:t>
            </w:r>
          </w:p>
        </w:tc>
      </w:tr>
      <w:tr w:rsidR="008C000A" w:rsidRPr="0093420E" w14:paraId="51EE263E" w14:textId="77777777" w:rsidTr="00985541">
        <w:trPr>
          <w:trHeight w:val="260"/>
          <w:jc w:val="center"/>
        </w:trPr>
        <w:tc>
          <w:tcPr>
            <w:tcW w:w="1283" w:type="dxa"/>
          </w:tcPr>
          <w:p w14:paraId="1E32B272" w14:textId="77777777" w:rsidR="008C000A" w:rsidRPr="0093420E" w:rsidRDefault="008C000A" w:rsidP="00985541">
            <w:pPr>
              <w:pStyle w:val="BodyTextFirstIndent"/>
              <w:spacing w:after="240"/>
              <w:ind w:firstLineChars="0" w:firstLine="0"/>
            </w:pPr>
            <w:r w:rsidRPr="0093420E">
              <w:t>0x01</w:t>
            </w:r>
          </w:p>
        </w:tc>
        <w:tc>
          <w:tcPr>
            <w:tcW w:w="4869" w:type="dxa"/>
          </w:tcPr>
          <w:p w14:paraId="19F4730B" w14:textId="77777777" w:rsidR="008C000A" w:rsidRPr="0093420E" w:rsidRDefault="008C000A" w:rsidP="00985541">
            <w:pPr>
              <w:pStyle w:val="BodyTextFirstIndent"/>
              <w:spacing w:after="240"/>
              <w:ind w:firstLineChars="0" w:firstLine="0"/>
            </w:pPr>
            <w:r w:rsidRPr="0093420E">
              <w:t>An associated device that is located at the interferefering area of multiple VPANs fails to detect the beacon frame due to interference.</w:t>
            </w:r>
          </w:p>
        </w:tc>
      </w:tr>
      <w:tr w:rsidR="008C000A" w:rsidRPr="0093420E" w14:paraId="66E18593" w14:textId="77777777" w:rsidTr="00985541">
        <w:trPr>
          <w:trHeight w:val="260"/>
          <w:jc w:val="center"/>
        </w:trPr>
        <w:tc>
          <w:tcPr>
            <w:tcW w:w="1283" w:type="dxa"/>
          </w:tcPr>
          <w:p w14:paraId="383DE9AC" w14:textId="77777777" w:rsidR="008C000A" w:rsidRPr="0093420E" w:rsidRDefault="008C000A" w:rsidP="00985541">
            <w:pPr>
              <w:pStyle w:val="BodyTextFirstIndent"/>
              <w:spacing w:after="240"/>
              <w:ind w:firstLineChars="0" w:firstLine="0"/>
            </w:pPr>
            <w:r w:rsidRPr="0093420E">
              <w:t>0x02-0xFF</w:t>
            </w:r>
          </w:p>
        </w:tc>
        <w:tc>
          <w:tcPr>
            <w:tcW w:w="4869" w:type="dxa"/>
          </w:tcPr>
          <w:p w14:paraId="3A3A3A76" w14:textId="77777777" w:rsidR="008C000A" w:rsidRPr="0093420E" w:rsidRDefault="008C000A" w:rsidP="00985541">
            <w:pPr>
              <w:pStyle w:val="BodyTextFirstIndent"/>
              <w:spacing w:after="240"/>
              <w:ind w:firstLineChars="0" w:firstLine="0"/>
            </w:pPr>
            <w:r w:rsidRPr="0093420E">
              <w:t>reserved</w:t>
            </w:r>
          </w:p>
        </w:tc>
      </w:tr>
    </w:tbl>
    <w:p w14:paraId="7784204F" w14:textId="57D31EB9" w:rsidR="008A65AD" w:rsidRPr="0093420E" w:rsidRDefault="008324C1" w:rsidP="008A65AD">
      <w:pPr>
        <w:pStyle w:val="Heading3"/>
        <w:spacing w:after="240"/>
      </w:pPr>
      <w:bookmarkStart w:id="70" w:name="_Ref449714857"/>
      <w:r w:rsidRPr="0093420E">
        <w:t>S</w:t>
      </w:r>
      <w:r w:rsidR="008A65AD" w:rsidRPr="0093420E">
        <w:t>can</w:t>
      </w:r>
      <w:r w:rsidRPr="0093420E">
        <w:t>-over-backhaul</w:t>
      </w:r>
      <w:r w:rsidR="008A65AD" w:rsidRPr="0093420E">
        <w:t xml:space="preserve"> request command</w:t>
      </w:r>
      <w:bookmarkEnd w:id="67"/>
      <w:bookmarkEnd w:id="70"/>
    </w:p>
    <w:p w14:paraId="22D87FE5" w14:textId="2D65DEFD" w:rsidR="008A65AD" w:rsidRPr="0093420E" w:rsidRDefault="008A65AD" w:rsidP="008324C1">
      <w:pPr>
        <w:spacing w:after="240"/>
      </w:pPr>
      <w:r w:rsidRPr="0093420E">
        <w:t>The scan</w:t>
      </w:r>
      <w:r w:rsidR="008324C1" w:rsidRPr="0093420E">
        <w:t>-over-backhaul</w:t>
      </w:r>
      <w:r w:rsidRPr="0093420E">
        <w:t xml:space="preserve"> request command shall be send by a prospective coordinator to other coordinators through the backhaul link </w:t>
      </w:r>
      <w:r w:rsidR="008324C1" w:rsidRPr="0093420E">
        <w:t>if inter-coordinator communication over backhaul is feasible.</w:t>
      </w:r>
    </w:p>
    <w:p w14:paraId="66AF3E25" w14:textId="47D368A1" w:rsidR="008A65AD" w:rsidRPr="0093420E" w:rsidRDefault="008A65AD" w:rsidP="008324C1">
      <w:pPr>
        <w:spacing w:after="240"/>
      </w:pPr>
      <w:r w:rsidRPr="0093420E">
        <w:t xml:space="preserve">The </w:t>
      </w:r>
      <w:r w:rsidR="008324C1" w:rsidRPr="0093420E">
        <w:t>scan-over-backhaul</w:t>
      </w:r>
      <w:r w:rsidRPr="0093420E">
        <w:t xml:space="preserve"> request command shall be forma</w:t>
      </w:r>
      <w:r w:rsidR="008324C1" w:rsidRPr="0093420E">
        <w:t xml:space="preserve">tted as illustrated in </w:t>
      </w:r>
      <w:r w:rsidR="008324C1" w:rsidRPr="0093420E">
        <w:fldChar w:fldCharType="begin"/>
      </w:r>
      <w:r w:rsidR="008324C1" w:rsidRPr="0093420E">
        <w:instrText xml:space="preserve"> REF _Ref449541446 \h </w:instrText>
      </w:r>
      <w:r w:rsidR="00540FF6" w:rsidRPr="0093420E">
        <w:instrText xml:space="preserve"> \* MERGEFORMAT </w:instrText>
      </w:r>
      <w:r w:rsidR="008324C1" w:rsidRPr="0093420E">
        <w:fldChar w:fldCharType="separate"/>
      </w:r>
      <w:r w:rsidR="002E4070" w:rsidRPr="0093420E">
        <w:t xml:space="preserve">Figure </w:t>
      </w:r>
      <w:r w:rsidR="002E4070">
        <w:rPr>
          <w:noProof/>
        </w:rPr>
        <w:t>9</w:t>
      </w:r>
      <w:r w:rsidR="002E4070">
        <w:rPr>
          <w:noProof/>
        </w:rPr>
        <w:noBreakHyphen/>
        <w:t>12</w:t>
      </w:r>
      <w:r w:rsidR="008324C1" w:rsidRPr="0093420E">
        <w:fldChar w:fldCharType="end"/>
      </w:r>
      <w:r w:rsidRPr="0093420E">
        <w:t>.</w:t>
      </w:r>
    </w:p>
    <w:tbl>
      <w:tblPr>
        <w:tblStyle w:val="TableGrid"/>
        <w:tblW w:w="5368" w:type="dxa"/>
        <w:jc w:val="center"/>
        <w:tblLook w:val="04A0" w:firstRow="1" w:lastRow="0" w:firstColumn="1" w:lastColumn="0" w:noHBand="0" w:noVBand="1"/>
      </w:tblPr>
      <w:tblGrid>
        <w:gridCol w:w="2503"/>
        <w:gridCol w:w="2865"/>
      </w:tblGrid>
      <w:tr w:rsidR="008A65AD" w:rsidRPr="0093420E" w14:paraId="41F596D8" w14:textId="77777777" w:rsidTr="008324C1">
        <w:trPr>
          <w:jc w:val="center"/>
        </w:trPr>
        <w:tc>
          <w:tcPr>
            <w:tcW w:w="2503" w:type="dxa"/>
          </w:tcPr>
          <w:p w14:paraId="6BEFF5FE" w14:textId="3CD894F4" w:rsidR="008A65AD" w:rsidRPr="0093420E" w:rsidRDefault="008A65AD" w:rsidP="008324C1">
            <w:pPr>
              <w:pStyle w:val="BodyTextFirstIndent"/>
              <w:spacing w:after="240"/>
              <w:ind w:firstLineChars="0" w:firstLine="0"/>
            </w:pPr>
            <w:r w:rsidRPr="0093420E">
              <w:t xml:space="preserve">Octets: </w:t>
            </w:r>
          </w:p>
        </w:tc>
        <w:tc>
          <w:tcPr>
            <w:tcW w:w="2865" w:type="dxa"/>
          </w:tcPr>
          <w:p w14:paraId="6FBD0855" w14:textId="77777777" w:rsidR="008A65AD" w:rsidRPr="0093420E" w:rsidRDefault="008A65AD" w:rsidP="001716C3">
            <w:pPr>
              <w:pStyle w:val="BodyTextFirstIndent"/>
              <w:spacing w:after="240"/>
              <w:ind w:firstLineChars="0" w:firstLine="0"/>
            </w:pPr>
            <w:r w:rsidRPr="0093420E">
              <w:t>1</w:t>
            </w:r>
          </w:p>
        </w:tc>
      </w:tr>
      <w:tr w:rsidR="008A65AD" w:rsidRPr="0093420E" w14:paraId="10E3C061" w14:textId="77777777" w:rsidTr="008324C1">
        <w:trPr>
          <w:jc w:val="center"/>
        </w:trPr>
        <w:tc>
          <w:tcPr>
            <w:tcW w:w="2503" w:type="dxa"/>
          </w:tcPr>
          <w:p w14:paraId="05A8C0F4" w14:textId="77777777" w:rsidR="008A65AD" w:rsidRPr="0093420E" w:rsidRDefault="008A65AD" w:rsidP="001716C3">
            <w:pPr>
              <w:pStyle w:val="BodyTextFirstIndent"/>
              <w:spacing w:after="240"/>
              <w:ind w:firstLineChars="0" w:firstLine="0"/>
            </w:pPr>
            <w:r w:rsidRPr="0093420E">
              <w:t>MHR fields</w:t>
            </w:r>
          </w:p>
        </w:tc>
        <w:tc>
          <w:tcPr>
            <w:tcW w:w="2865" w:type="dxa"/>
          </w:tcPr>
          <w:p w14:paraId="35FEF402" w14:textId="77777777" w:rsidR="008A65AD" w:rsidRPr="0093420E" w:rsidRDefault="008A65AD" w:rsidP="001716C3">
            <w:pPr>
              <w:pStyle w:val="BodyTextFirstIndent"/>
              <w:spacing w:after="240"/>
              <w:ind w:firstLineChars="0" w:firstLine="0"/>
            </w:pPr>
            <w:r w:rsidRPr="0093420E">
              <w:t>Command Frame identifier</w:t>
            </w:r>
          </w:p>
        </w:tc>
      </w:tr>
    </w:tbl>
    <w:p w14:paraId="0C57FFF0" w14:textId="6010007F" w:rsidR="008A65AD" w:rsidRPr="0093420E" w:rsidRDefault="008324C1" w:rsidP="008324C1">
      <w:pPr>
        <w:pStyle w:val="Caption"/>
        <w:spacing w:after="240"/>
        <w:jc w:val="center"/>
      </w:pPr>
      <w:bookmarkStart w:id="71" w:name="_Ref449541446"/>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12</w:t>
      </w:r>
      <w:r w:rsidR="00F041E2">
        <w:rPr>
          <w:noProof/>
        </w:rPr>
        <w:fldChar w:fldCharType="end"/>
      </w:r>
      <w:bookmarkEnd w:id="71"/>
      <w:r w:rsidRPr="0093420E">
        <w:t xml:space="preserve"> Scan-over-backhaul request command</w:t>
      </w:r>
    </w:p>
    <w:p w14:paraId="27026498" w14:textId="73747C05" w:rsidR="008A65AD" w:rsidRPr="0093420E" w:rsidRDefault="008324C1" w:rsidP="008A65AD">
      <w:pPr>
        <w:pStyle w:val="Heading3"/>
        <w:spacing w:after="240"/>
      </w:pPr>
      <w:bookmarkStart w:id="72" w:name="_Ref449542133"/>
      <w:r w:rsidRPr="0093420E">
        <w:lastRenderedPageBreak/>
        <w:t>Scan-over-backhaul</w:t>
      </w:r>
      <w:r w:rsidR="008A65AD" w:rsidRPr="0093420E">
        <w:t xml:space="preserve"> confirmation command</w:t>
      </w:r>
      <w:bookmarkEnd w:id="72"/>
    </w:p>
    <w:p w14:paraId="21D9DCDC" w14:textId="67E24588" w:rsidR="008A65AD" w:rsidRPr="0093420E" w:rsidRDefault="008A65AD" w:rsidP="008324C1">
      <w:pPr>
        <w:spacing w:after="240"/>
      </w:pPr>
      <w:r w:rsidRPr="0093420E">
        <w:t xml:space="preserve">The </w:t>
      </w:r>
      <w:r w:rsidR="008324C1" w:rsidRPr="0093420E">
        <w:t>scan-over-backhaul</w:t>
      </w:r>
      <w:r w:rsidRPr="0093420E">
        <w:t xml:space="preserve"> confirmation command shall be sent by a coordinator as a response to a previous received </w:t>
      </w:r>
      <w:r w:rsidR="008324C1" w:rsidRPr="0093420E">
        <w:t>scan-over-backhaul</w:t>
      </w:r>
      <w:r w:rsidRPr="0093420E">
        <w:t xml:space="preserve"> request command through the backhaul.</w:t>
      </w:r>
    </w:p>
    <w:p w14:paraId="3DFA9BE5" w14:textId="6E698A1D" w:rsidR="008A65AD" w:rsidRPr="0093420E" w:rsidRDefault="008A65AD" w:rsidP="008324C1">
      <w:pPr>
        <w:spacing w:after="240"/>
      </w:pPr>
      <w:r w:rsidRPr="0093420E">
        <w:t xml:space="preserve">The </w:t>
      </w:r>
      <w:r w:rsidR="008324C1" w:rsidRPr="0093420E">
        <w:t>scan-over-backhaul</w:t>
      </w:r>
      <w:r w:rsidRPr="0093420E">
        <w:t xml:space="preserve"> confirmation command shall be forma</w:t>
      </w:r>
      <w:r w:rsidR="008324C1" w:rsidRPr="0093420E">
        <w:t xml:space="preserve">tted as illustrated in </w:t>
      </w:r>
      <w:r w:rsidR="008324C1" w:rsidRPr="0093420E">
        <w:fldChar w:fldCharType="begin"/>
      </w:r>
      <w:r w:rsidR="008324C1" w:rsidRPr="0093420E">
        <w:instrText xml:space="preserve"> REF _Ref449541582 \h </w:instrText>
      </w:r>
      <w:r w:rsidR="00540FF6" w:rsidRPr="0093420E">
        <w:instrText xml:space="preserve"> \* MERGEFORMAT </w:instrText>
      </w:r>
      <w:r w:rsidR="008324C1" w:rsidRPr="0093420E">
        <w:fldChar w:fldCharType="separate"/>
      </w:r>
      <w:r w:rsidR="002E4070" w:rsidRPr="0093420E">
        <w:t xml:space="preserve">Figure </w:t>
      </w:r>
      <w:r w:rsidR="002E4070">
        <w:rPr>
          <w:noProof/>
        </w:rPr>
        <w:t>9</w:t>
      </w:r>
      <w:r w:rsidR="002E4070">
        <w:rPr>
          <w:noProof/>
        </w:rPr>
        <w:noBreakHyphen/>
        <w:t>13</w:t>
      </w:r>
      <w:r w:rsidR="008324C1" w:rsidRPr="0093420E">
        <w:fldChar w:fldCharType="end"/>
      </w:r>
      <w:r w:rsidRPr="0093420E">
        <w:t>.</w:t>
      </w:r>
    </w:p>
    <w:tbl>
      <w:tblPr>
        <w:tblStyle w:val="TableGrid"/>
        <w:tblW w:w="6762" w:type="dxa"/>
        <w:jc w:val="center"/>
        <w:tblLook w:val="04A0" w:firstRow="1" w:lastRow="0" w:firstColumn="1" w:lastColumn="0" w:noHBand="0" w:noVBand="1"/>
      </w:tblPr>
      <w:tblGrid>
        <w:gridCol w:w="1962"/>
        <w:gridCol w:w="2824"/>
        <w:gridCol w:w="1976"/>
      </w:tblGrid>
      <w:tr w:rsidR="008A65AD" w:rsidRPr="0093420E" w14:paraId="4A466D1C" w14:textId="77777777" w:rsidTr="008324C1">
        <w:trPr>
          <w:jc w:val="center"/>
        </w:trPr>
        <w:tc>
          <w:tcPr>
            <w:tcW w:w="1962" w:type="dxa"/>
          </w:tcPr>
          <w:p w14:paraId="523B6DF7" w14:textId="7EA9380F" w:rsidR="008A65AD" w:rsidRPr="0093420E" w:rsidRDefault="008A65AD" w:rsidP="008324C1">
            <w:pPr>
              <w:pStyle w:val="BodyTextFirstIndent"/>
              <w:spacing w:after="240"/>
              <w:ind w:firstLineChars="0" w:firstLine="0"/>
            </w:pPr>
            <w:r w:rsidRPr="0093420E">
              <w:t>Octets:</w:t>
            </w:r>
          </w:p>
        </w:tc>
        <w:tc>
          <w:tcPr>
            <w:tcW w:w="2824" w:type="dxa"/>
          </w:tcPr>
          <w:p w14:paraId="4CF68B66" w14:textId="77777777" w:rsidR="008A65AD" w:rsidRPr="0093420E" w:rsidRDefault="008A65AD" w:rsidP="001716C3">
            <w:pPr>
              <w:pStyle w:val="BodyTextFirstIndent"/>
              <w:spacing w:after="240"/>
              <w:ind w:firstLineChars="0" w:firstLine="0"/>
            </w:pPr>
            <w:r w:rsidRPr="0093420E">
              <w:t>1</w:t>
            </w:r>
          </w:p>
        </w:tc>
        <w:tc>
          <w:tcPr>
            <w:tcW w:w="1976" w:type="dxa"/>
          </w:tcPr>
          <w:p w14:paraId="294EACC3" w14:textId="77777777" w:rsidR="008A65AD" w:rsidRPr="0093420E" w:rsidRDefault="008A65AD" w:rsidP="001716C3">
            <w:pPr>
              <w:pStyle w:val="BodyTextFirstIndent"/>
              <w:spacing w:after="240"/>
              <w:ind w:firstLineChars="0" w:firstLine="0"/>
            </w:pPr>
            <w:r w:rsidRPr="0093420E">
              <w:t>TBD</w:t>
            </w:r>
          </w:p>
        </w:tc>
      </w:tr>
      <w:tr w:rsidR="008A65AD" w:rsidRPr="0093420E" w14:paraId="0A9DE772" w14:textId="77777777" w:rsidTr="008324C1">
        <w:trPr>
          <w:jc w:val="center"/>
        </w:trPr>
        <w:tc>
          <w:tcPr>
            <w:tcW w:w="1962" w:type="dxa"/>
          </w:tcPr>
          <w:p w14:paraId="0AD4B4D3" w14:textId="77777777" w:rsidR="008A65AD" w:rsidRPr="0093420E" w:rsidRDefault="008A65AD" w:rsidP="001716C3">
            <w:pPr>
              <w:pStyle w:val="BodyTextFirstIndent"/>
              <w:spacing w:after="240"/>
              <w:ind w:firstLineChars="0" w:firstLine="0"/>
            </w:pPr>
            <w:r w:rsidRPr="0093420E">
              <w:t>MHR fields</w:t>
            </w:r>
          </w:p>
        </w:tc>
        <w:tc>
          <w:tcPr>
            <w:tcW w:w="2824" w:type="dxa"/>
          </w:tcPr>
          <w:p w14:paraId="1D29BA7A" w14:textId="77777777" w:rsidR="008A65AD" w:rsidRPr="0093420E" w:rsidRDefault="008A65AD" w:rsidP="001716C3">
            <w:pPr>
              <w:pStyle w:val="BodyTextFirstIndent"/>
              <w:spacing w:after="240"/>
              <w:ind w:firstLineChars="0" w:firstLine="0"/>
            </w:pPr>
            <w:r w:rsidRPr="0093420E">
              <w:t>Command Frame identifier</w:t>
            </w:r>
          </w:p>
        </w:tc>
        <w:tc>
          <w:tcPr>
            <w:tcW w:w="1976" w:type="dxa"/>
          </w:tcPr>
          <w:p w14:paraId="64E39A28" w14:textId="77777777" w:rsidR="008A65AD" w:rsidRPr="0093420E" w:rsidRDefault="008A65AD" w:rsidP="001716C3">
            <w:pPr>
              <w:pStyle w:val="BodyTextFirstIndent"/>
              <w:spacing w:after="240"/>
              <w:ind w:firstLineChars="0" w:firstLine="0"/>
            </w:pPr>
            <w:r w:rsidRPr="0093420E">
              <w:t xml:space="preserve">VPANDescritorList </w:t>
            </w:r>
          </w:p>
        </w:tc>
      </w:tr>
    </w:tbl>
    <w:p w14:paraId="5BD73812" w14:textId="15900963" w:rsidR="008324C1" w:rsidRPr="0093420E" w:rsidRDefault="008324C1" w:rsidP="008324C1">
      <w:pPr>
        <w:pStyle w:val="Caption"/>
        <w:spacing w:after="240"/>
        <w:jc w:val="center"/>
      </w:pPr>
      <w:bookmarkStart w:id="73" w:name="_Ref449541582"/>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13</w:t>
      </w:r>
      <w:r w:rsidR="00F041E2">
        <w:rPr>
          <w:noProof/>
        </w:rPr>
        <w:fldChar w:fldCharType="end"/>
      </w:r>
      <w:bookmarkEnd w:id="73"/>
      <w:r w:rsidRPr="0093420E">
        <w:t xml:space="preserve"> Scan-over-backhaul confirmation command</w:t>
      </w:r>
    </w:p>
    <w:p w14:paraId="66C4BE01" w14:textId="268CA77B" w:rsidR="008A65AD" w:rsidRPr="0093420E" w:rsidRDefault="008A65AD" w:rsidP="008A65AD">
      <w:pPr>
        <w:pStyle w:val="Heading4"/>
        <w:spacing w:after="240"/>
      </w:pPr>
      <w:r w:rsidRPr="0093420E">
        <w:t>MHR fields</w:t>
      </w:r>
    </w:p>
    <w:p w14:paraId="78953D79" w14:textId="10643B94" w:rsidR="008324C1" w:rsidRPr="0093420E" w:rsidRDefault="008324C1" w:rsidP="008324C1">
      <w:pPr>
        <w:spacing w:after="240"/>
      </w:pPr>
      <w:r w:rsidRPr="0093420E">
        <w:rPr>
          <w:rFonts w:hint="eastAsia"/>
        </w:rPr>
        <w:t>TBD</w:t>
      </w:r>
    </w:p>
    <w:p w14:paraId="24BA120B" w14:textId="7D01D15A" w:rsidR="008A65AD" w:rsidRPr="0093420E" w:rsidRDefault="008A65AD" w:rsidP="008A65AD">
      <w:pPr>
        <w:pStyle w:val="Heading4"/>
        <w:spacing w:after="240"/>
      </w:pPr>
      <w:r w:rsidRPr="0093420E">
        <w:t>VPANDescriptorList</w:t>
      </w:r>
    </w:p>
    <w:p w14:paraId="1152F622" w14:textId="0845B1CC" w:rsidR="008A65AD" w:rsidRPr="0093420E" w:rsidRDefault="008A65AD" w:rsidP="008324C1">
      <w:pPr>
        <w:spacing w:after="240"/>
      </w:pPr>
      <w:r w:rsidRPr="0093420E">
        <w:t xml:space="preserve">VPANDescriptorList contains the information of the VPAN </w:t>
      </w:r>
      <w:r w:rsidR="008324C1" w:rsidRPr="0093420E">
        <w:t xml:space="preserve">whose </w:t>
      </w:r>
      <w:r w:rsidRPr="0093420E">
        <w:t xml:space="preserve">coordinator generates the </w:t>
      </w:r>
      <w:r w:rsidR="008324C1" w:rsidRPr="0093420E">
        <w:t>scan-over-backhaul</w:t>
      </w:r>
      <w:r w:rsidRPr="0093420E">
        <w:t xml:space="preserve"> co</w:t>
      </w:r>
      <w:r w:rsidR="008324C1" w:rsidRPr="0093420E">
        <w:t>nfirmation command</w:t>
      </w:r>
      <w:r w:rsidRPr="0093420E">
        <w:t>.</w:t>
      </w:r>
    </w:p>
    <w:p w14:paraId="36B92A6D" w14:textId="77777777" w:rsidR="008A65AD" w:rsidRPr="0093420E" w:rsidRDefault="008A65AD" w:rsidP="008A65AD">
      <w:pPr>
        <w:pStyle w:val="Heading3"/>
        <w:spacing w:after="240"/>
      </w:pPr>
      <w:bookmarkStart w:id="74" w:name="_Ref449605081"/>
      <w:r w:rsidRPr="0093420E">
        <w:rPr>
          <w:rFonts w:hint="eastAsia"/>
        </w:rPr>
        <w:t>VPAN ID conflict notification command</w:t>
      </w:r>
      <w:bookmarkEnd w:id="74"/>
    </w:p>
    <w:p w14:paraId="789D7AA6" w14:textId="77777777" w:rsidR="008A65AD" w:rsidRPr="0093420E" w:rsidRDefault="008A65AD" w:rsidP="00F0601C">
      <w:pPr>
        <w:spacing w:after="240"/>
      </w:pPr>
      <w:r w:rsidRPr="0093420E">
        <w:t>T</w:t>
      </w:r>
      <w:r w:rsidRPr="0093420E">
        <w:rPr>
          <w:rFonts w:hint="eastAsia"/>
        </w:rPr>
        <w:t>he VPAN ID conflict notification command is sent by a device to the coordinator to report a VPAN ID conflict detected by the device.</w:t>
      </w:r>
    </w:p>
    <w:p w14:paraId="4C773774" w14:textId="586790AE" w:rsidR="008A65AD" w:rsidRPr="0093420E" w:rsidRDefault="008A65AD" w:rsidP="00F0601C">
      <w:pPr>
        <w:spacing w:after="240"/>
      </w:pPr>
      <w:r w:rsidRPr="0093420E">
        <w:t xml:space="preserve">The </w:t>
      </w:r>
      <w:r w:rsidRPr="0093420E">
        <w:rPr>
          <w:rFonts w:hint="eastAsia"/>
        </w:rPr>
        <w:t>VPAN ID conflict notification command</w:t>
      </w:r>
      <w:r w:rsidRPr="0093420E">
        <w:t xml:space="preserve"> shall be for</w:t>
      </w:r>
      <w:r w:rsidR="00F0601C" w:rsidRPr="0093420E">
        <w:t xml:space="preserve">matted as illustrated in </w:t>
      </w:r>
      <w:r w:rsidR="00F0601C" w:rsidRPr="0093420E">
        <w:fldChar w:fldCharType="begin"/>
      </w:r>
      <w:r w:rsidR="00F0601C" w:rsidRPr="0093420E">
        <w:instrText xml:space="preserve"> REF _Ref449605219 \h  \* MERGEFORMAT </w:instrText>
      </w:r>
      <w:r w:rsidR="00F0601C" w:rsidRPr="0093420E">
        <w:fldChar w:fldCharType="separate"/>
      </w:r>
      <w:r w:rsidR="002E4070" w:rsidRPr="0093420E">
        <w:t xml:space="preserve">Figure </w:t>
      </w:r>
      <w:r w:rsidR="002E4070">
        <w:rPr>
          <w:noProof/>
        </w:rPr>
        <w:t>9</w:t>
      </w:r>
      <w:r w:rsidR="002E4070">
        <w:rPr>
          <w:noProof/>
        </w:rPr>
        <w:noBreakHyphen/>
        <w:t>14</w:t>
      </w:r>
      <w:r w:rsidR="00F0601C" w:rsidRPr="0093420E">
        <w:fldChar w:fldCharType="end"/>
      </w:r>
      <w:r w:rsidRPr="0093420E">
        <w:t>.</w:t>
      </w:r>
    </w:p>
    <w:tbl>
      <w:tblPr>
        <w:tblStyle w:val="TableGrid"/>
        <w:tblW w:w="5964" w:type="dxa"/>
        <w:jc w:val="center"/>
        <w:tblLayout w:type="fixed"/>
        <w:tblLook w:val="04A0" w:firstRow="1" w:lastRow="0" w:firstColumn="1" w:lastColumn="0" w:noHBand="0" w:noVBand="1"/>
      </w:tblPr>
      <w:tblGrid>
        <w:gridCol w:w="2995"/>
        <w:gridCol w:w="2969"/>
      </w:tblGrid>
      <w:tr w:rsidR="008A65AD" w:rsidRPr="0093420E" w14:paraId="750FDF69" w14:textId="77777777" w:rsidTr="00F0601C">
        <w:trPr>
          <w:jc w:val="center"/>
        </w:trPr>
        <w:tc>
          <w:tcPr>
            <w:tcW w:w="2995" w:type="dxa"/>
          </w:tcPr>
          <w:p w14:paraId="14972E71" w14:textId="24D4D213" w:rsidR="008A65AD" w:rsidRPr="0093420E" w:rsidRDefault="008A65AD" w:rsidP="00F0601C">
            <w:pPr>
              <w:pStyle w:val="BodyTextFirstIndent"/>
              <w:spacing w:after="240"/>
              <w:ind w:firstLineChars="0" w:firstLine="0"/>
            </w:pPr>
            <w:r w:rsidRPr="0093420E">
              <w:t>Octets</w:t>
            </w:r>
          </w:p>
        </w:tc>
        <w:tc>
          <w:tcPr>
            <w:tcW w:w="2969" w:type="dxa"/>
          </w:tcPr>
          <w:p w14:paraId="06DD5B9A" w14:textId="77777777" w:rsidR="008A65AD" w:rsidRPr="0093420E" w:rsidRDefault="008A65AD" w:rsidP="001716C3">
            <w:pPr>
              <w:pStyle w:val="BodyTextFirstIndent"/>
              <w:spacing w:after="240"/>
              <w:ind w:firstLineChars="0" w:firstLine="0"/>
            </w:pPr>
            <w:r w:rsidRPr="0093420E">
              <w:t>1</w:t>
            </w:r>
          </w:p>
        </w:tc>
      </w:tr>
      <w:tr w:rsidR="008A65AD" w:rsidRPr="0093420E" w14:paraId="55D023DB" w14:textId="77777777" w:rsidTr="00F0601C">
        <w:trPr>
          <w:jc w:val="center"/>
        </w:trPr>
        <w:tc>
          <w:tcPr>
            <w:tcW w:w="2995" w:type="dxa"/>
          </w:tcPr>
          <w:p w14:paraId="7CFAAF62" w14:textId="77777777" w:rsidR="008A65AD" w:rsidRPr="0093420E" w:rsidRDefault="008A65AD" w:rsidP="001716C3">
            <w:pPr>
              <w:pStyle w:val="BodyTextFirstIndent"/>
              <w:spacing w:after="240"/>
              <w:ind w:firstLineChars="0" w:firstLine="0"/>
            </w:pPr>
            <w:r w:rsidRPr="0093420E">
              <w:t>MHR fields</w:t>
            </w:r>
          </w:p>
        </w:tc>
        <w:tc>
          <w:tcPr>
            <w:tcW w:w="2969" w:type="dxa"/>
          </w:tcPr>
          <w:p w14:paraId="382746B3" w14:textId="77777777" w:rsidR="008A65AD" w:rsidRPr="0093420E" w:rsidRDefault="008A65AD" w:rsidP="001716C3">
            <w:pPr>
              <w:pStyle w:val="BodyTextFirstIndent"/>
              <w:spacing w:after="240"/>
              <w:ind w:firstLineChars="0" w:firstLine="0"/>
            </w:pPr>
            <w:r w:rsidRPr="0093420E">
              <w:t>Command Frame identifier</w:t>
            </w:r>
          </w:p>
        </w:tc>
      </w:tr>
    </w:tbl>
    <w:p w14:paraId="2CFC78CD" w14:textId="36DB154A" w:rsidR="008A65AD" w:rsidRPr="0093420E" w:rsidRDefault="00F0601C" w:rsidP="00F0601C">
      <w:pPr>
        <w:pStyle w:val="Caption"/>
        <w:spacing w:after="240"/>
        <w:jc w:val="center"/>
        <w:rPr>
          <w:sz w:val="21"/>
        </w:rPr>
      </w:pPr>
      <w:bookmarkStart w:id="75" w:name="_Ref449605219"/>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14</w:t>
      </w:r>
      <w:r w:rsidR="00F041E2">
        <w:rPr>
          <w:noProof/>
        </w:rPr>
        <w:fldChar w:fldCharType="end"/>
      </w:r>
      <w:bookmarkEnd w:id="75"/>
      <w:r w:rsidRPr="0093420E">
        <w:t xml:space="preserve"> VPAN ID conflict notification command</w:t>
      </w:r>
    </w:p>
    <w:p w14:paraId="6CB32E0E" w14:textId="77777777" w:rsidR="008A65AD" w:rsidRPr="0093420E" w:rsidRDefault="008A65AD" w:rsidP="008A65AD">
      <w:pPr>
        <w:pStyle w:val="Heading3"/>
        <w:spacing w:after="240"/>
      </w:pPr>
      <w:bookmarkStart w:id="76" w:name="_Ref449607612"/>
      <w:r w:rsidRPr="0093420E">
        <w:t>N</w:t>
      </w:r>
      <w:r w:rsidRPr="0093420E">
        <w:rPr>
          <w:rFonts w:hint="eastAsia"/>
        </w:rPr>
        <w:t>eighboring VPAN report request command</w:t>
      </w:r>
      <w:bookmarkEnd w:id="76"/>
    </w:p>
    <w:p w14:paraId="30FACA45" w14:textId="5AC34832" w:rsidR="008A65AD" w:rsidRPr="0093420E" w:rsidRDefault="008A65AD" w:rsidP="000C534A">
      <w:pPr>
        <w:spacing w:after="240"/>
      </w:pPr>
      <w:r w:rsidRPr="0093420E">
        <w:t>T</w:t>
      </w:r>
      <w:r w:rsidRPr="0093420E">
        <w:rPr>
          <w:rFonts w:hint="eastAsia"/>
        </w:rPr>
        <w:t xml:space="preserve">he neighboring VPAN report request command is sent by the coordinator to devices to request a report of neighboring VPAN information </w:t>
      </w:r>
      <w:r w:rsidR="00AF566E">
        <w:t>detected</w:t>
      </w:r>
      <w:r w:rsidRPr="0093420E">
        <w:rPr>
          <w:rFonts w:hint="eastAsia"/>
        </w:rPr>
        <w:t xml:space="preserve"> by the devices.</w:t>
      </w:r>
    </w:p>
    <w:p w14:paraId="202E8439" w14:textId="03084A63" w:rsidR="008A65AD" w:rsidRPr="0093420E" w:rsidRDefault="008A65AD" w:rsidP="000C534A">
      <w:pPr>
        <w:spacing w:after="240"/>
      </w:pPr>
      <w:r w:rsidRPr="0093420E">
        <w:t xml:space="preserve">The </w:t>
      </w:r>
      <w:r w:rsidRPr="0093420E">
        <w:rPr>
          <w:rFonts w:hint="eastAsia"/>
        </w:rPr>
        <w:t>neighboring VPAN report request command</w:t>
      </w:r>
      <w:r w:rsidRPr="0093420E">
        <w:t xml:space="preserve"> shall be form</w:t>
      </w:r>
      <w:r w:rsidR="000C534A" w:rsidRPr="0093420E">
        <w:t xml:space="preserve">atted as illustrated in </w:t>
      </w:r>
      <w:r w:rsidR="000C534A" w:rsidRPr="0093420E">
        <w:fldChar w:fldCharType="begin"/>
      </w:r>
      <w:r w:rsidR="000C534A" w:rsidRPr="0093420E">
        <w:instrText xml:space="preserve"> REF _Ref449607709 \h </w:instrText>
      </w:r>
      <w:r w:rsidR="0093420E">
        <w:instrText xml:space="preserve"> \* MERGEFORMAT </w:instrText>
      </w:r>
      <w:r w:rsidR="000C534A" w:rsidRPr="0093420E">
        <w:fldChar w:fldCharType="separate"/>
      </w:r>
      <w:r w:rsidR="002E4070" w:rsidRPr="0093420E">
        <w:t xml:space="preserve">Figure </w:t>
      </w:r>
      <w:r w:rsidR="002E4070">
        <w:rPr>
          <w:noProof/>
        </w:rPr>
        <w:t>9</w:t>
      </w:r>
      <w:r w:rsidR="002E4070">
        <w:rPr>
          <w:noProof/>
        </w:rPr>
        <w:noBreakHyphen/>
        <w:t>15</w:t>
      </w:r>
      <w:r w:rsidR="000C534A" w:rsidRPr="0093420E">
        <w:fldChar w:fldCharType="end"/>
      </w:r>
      <w:r w:rsidRPr="0093420E">
        <w:t>.</w:t>
      </w:r>
    </w:p>
    <w:tbl>
      <w:tblPr>
        <w:tblStyle w:val="TableGrid"/>
        <w:tblW w:w="6814" w:type="dxa"/>
        <w:jc w:val="center"/>
        <w:tblLayout w:type="fixed"/>
        <w:tblLook w:val="04A0" w:firstRow="1" w:lastRow="0" w:firstColumn="1" w:lastColumn="0" w:noHBand="0" w:noVBand="1"/>
      </w:tblPr>
      <w:tblGrid>
        <w:gridCol w:w="3562"/>
        <w:gridCol w:w="3252"/>
      </w:tblGrid>
      <w:tr w:rsidR="008A65AD" w:rsidRPr="0093420E" w14:paraId="48A5F264" w14:textId="77777777" w:rsidTr="00EC114D">
        <w:trPr>
          <w:jc w:val="center"/>
        </w:trPr>
        <w:tc>
          <w:tcPr>
            <w:tcW w:w="3562" w:type="dxa"/>
          </w:tcPr>
          <w:p w14:paraId="3393394D" w14:textId="101881A6" w:rsidR="008A65AD" w:rsidRPr="0093420E" w:rsidRDefault="000C534A" w:rsidP="000C534A">
            <w:pPr>
              <w:pStyle w:val="BodyTextFirstIndent"/>
              <w:spacing w:after="240"/>
              <w:ind w:firstLineChars="0" w:firstLine="0"/>
            </w:pPr>
            <w:r w:rsidRPr="0093420E">
              <w:t>Octets</w:t>
            </w:r>
          </w:p>
        </w:tc>
        <w:tc>
          <w:tcPr>
            <w:tcW w:w="3252" w:type="dxa"/>
          </w:tcPr>
          <w:p w14:paraId="320A1A76" w14:textId="77777777" w:rsidR="008A65AD" w:rsidRPr="0093420E" w:rsidRDefault="008A65AD" w:rsidP="001716C3">
            <w:pPr>
              <w:pStyle w:val="BodyTextFirstIndent"/>
              <w:spacing w:after="240"/>
              <w:ind w:firstLineChars="0" w:firstLine="0"/>
            </w:pPr>
            <w:r w:rsidRPr="0093420E">
              <w:t>1</w:t>
            </w:r>
          </w:p>
        </w:tc>
      </w:tr>
      <w:tr w:rsidR="008A65AD" w:rsidRPr="0093420E" w14:paraId="1E60C2A1" w14:textId="77777777" w:rsidTr="00EC114D">
        <w:trPr>
          <w:jc w:val="center"/>
        </w:trPr>
        <w:tc>
          <w:tcPr>
            <w:tcW w:w="3562" w:type="dxa"/>
          </w:tcPr>
          <w:p w14:paraId="2150B1C8" w14:textId="77777777" w:rsidR="008A65AD" w:rsidRPr="0093420E" w:rsidRDefault="008A65AD" w:rsidP="001716C3">
            <w:pPr>
              <w:pStyle w:val="BodyTextFirstIndent"/>
              <w:spacing w:after="240"/>
              <w:ind w:firstLineChars="0" w:firstLine="0"/>
            </w:pPr>
            <w:r w:rsidRPr="0093420E">
              <w:t>MHR fields</w:t>
            </w:r>
          </w:p>
        </w:tc>
        <w:tc>
          <w:tcPr>
            <w:tcW w:w="3252" w:type="dxa"/>
          </w:tcPr>
          <w:p w14:paraId="2FC11C20" w14:textId="77777777" w:rsidR="008A65AD" w:rsidRPr="0093420E" w:rsidRDefault="008A65AD" w:rsidP="001716C3">
            <w:pPr>
              <w:pStyle w:val="BodyTextFirstIndent"/>
              <w:spacing w:after="240"/>
              <w:ind w:firstLineChars="0" w:firstLine="0"/>
            </w:pPr>
            <w:r w:rsidRPr="0093420E">
              <w:t>Command Frame identifier</w:t>
            </w:r>
          </w:p>
        </w:tc>
      </w:tr>
    </w:tbl>
    <w:p w14:paraId="01176D83" w14:textId="1417C345" w:rsidR="008A65AD" w:rsidRPr="0093420E" w:rsidRDefault="000C534A" w:rsidP="000C534A">
      <w:pPr>
        <w:pStyle w:val="Caption"/>
        <w:spacing w:after="240"/>
        <w:jc w:val="center"/>
        <w:rPr>
          <w:rFonts w:eastAsia="宋体"/>
          <w:sz w:val="21"/>
        </w:rPr>
      </w:pPr>
      <w:bookmarkStart w:id="77" w:name="_Ref449607709"/>
      <w:r w:rsidRPr="0093420E">
        <w:lastRenderedPageBreak/>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15</w:t>
      </w:r>
      <w:r w:rsidR="00F041E2">
        <w:rPr>
          <w:noProof/>
        </w:rPr>
        <w:fldChar w:fldCharType="end"/>
      </w:r>
      <w:bookmarkEnd w:id="77"/>
      <w:r w:rsidR="007D42B5" w:rsidRPr="0093420E">
        <w:t xml:space="preserve"> N</w:t>
      </w:r>
      <w:r w:rsidRPr="0093420E">
        <w:t>eigboring VPAN report request command</w:t>
      </w:r>
    </w:p>
    <w:p w14:paraId="7AD0F7F4" w14:textId="77777777" w:rsidR="008A65AD" w:rsidRPr="0093420E" w:rsidRDefault="008A65AD" w:rsidP="008A65AD">
      <w:pPr>
        <w:pStyle w:val="Heading3"/>
        <w:spacing w:after="240"/>
      </w:pPr>
      <w:bookmarkStart w:id="78" w:name="_Ref449607868"/>
      <w:r w:rsidRPr="0093420E">
        <w:rPr>
          <w:rFonts w:hint="eastAsia"/>
        </w:rPr>
        <w:t>Neighboring VPAN report indication command</w:t>
      </w:r>
      <w:bookmarkEnd w:id="78"/>
    </w:p>
    <w:p w14:paraId="6DD3BBD4" w14:textId="77777777" w:rsidR="00107247" w:rsidRPr="0093420E" w:rsidRDefault="00107247" w:rsidP="00107247">
      <w:pPr>
        <w:spacing w:after="240"/>
      </w:pPr>
      <w:r w:rsidRPr="0093420E">
        <w:t>T</w:t>
      </w:r>
      <w:r w:rsidRPr="0093420E">
        <w:rPr>
          <w:rFonts w:hint="eastAsia"/>
        </w:rPr>
        <w:t xml:space="preserve">he neighboring VPAN report indication command is sent by the device to the coordinator to report neighboring VPAN information. </w:t>
      </w:r>
      <w:r w:rsidRPr="0093420E">
        <w:t>T</w:t>
      </w:r>
      <w:r w:rsidRPr="0093420E">
        <w:rPr>
          <w:rFonts w:hint="eastAsia"/>
        </w:rPr>
        <w:t>he neighboring VPAN information is recorded in a local neighboring VPAN descriptor list, each record in the list corresponding to the information of one neighboring VPAN that can be detected by the device.</w:t>
      </w:r>
    </w:p>
    <w:p w14:paraId="6ED9A5D4" w14:textId="2909DE57" w:rsidR="00107247" w:rsidRPr="0093420E" w:rsidRDefault="00107247" w:rsidP="00107247">
      <w:pPr>
        <w:spacing w:after="240"/>
      </w:pPr>
      <w:r w:rsidRPr="0093420E">
        <w:t xml:space="preserve">The </w:t>
      </w:r>
      <w:r w:rsidRPr="0093420E">
        <w:rPr>
          <w:rFonts w:hint="eastAsia"/>
        </w:rPr>
        <w:t>neighboring VPAN report indication command</w:t>
      </w:r>
      <w:r w:rsidRPr="0093420E">
        <w:t xml:space="preserve"> shall be formatted as illustrated in </w:t>
      </w:r>
      <w:r w:rsidRPr="0093420E">
        <w:fldChar w:fldCharType="begin"/>
      </w:r>
      <w:r w:rsidRPr="0093420E">
        <w:instrText xml:space="preserve"> REF _Ref449616239 \h </w:instrText>
      </w:r>
      <w:r w:rsidR="0093420E">
        <w:instrText xml:space="preserve"> \* MERGEFORMAT </w:instrText>
      </w:r>
      <w:r w:rsidRPr="0093420E">
        <w:fldChar w:fldCharType="separate"/>
      </w:r>
      <w:r w:rsidR="002E4070" w:rsidRPr="0093420E">
        <w:t xml:space="preserve">Figure </w:t>
      </w:r>
      <w:r w:rsidR="002E4070">
        <w:rPr>
          <w:noProof/>
        </w:rPr>
        <w:t>9</w:t>
      </w:r>
      <w:r w:rsidR="002E4070">
        <w:rPr>
          <w:noProof/>
        </w:rPr>
        <w:noBreakHyphen/>
        <w:t>16</w:t>
      </w:r>
      <w:r w:rsidRPr="0093420E">
        <w:fldChar w:fldCharType="end"/>
      </w:r>
      <w:r w:rsidRPr="0093420E">
        <w:t>.</w:t>
      </w:r>
    </w:p>
    <w:tbl>
      <w:tblPr>
        <w:tblStyle w:val="TableGrid"/>
        <w:tblW w:w="8339" w:type="dxa"/>
        <w:jc w:val="center"/>
        <w:tblLayout w:type="fixed"/>
        <w:tblLook w:val="04A0" w:firstRow="1" w:lastRow="0" w:firstColumn="1" w:lastColumn="0" w:noHBand="0" w:noVBand="1"/>
      </w:tblPr>
      <w:tblGrid>
        <w:gridCol w:w="2467"/>
        <w:gridCol w:w="3260"/>
        <w:gridCol w:w="2612"/>
      </w:tblGrid>
      <w:tr w:rsidR="00107247" w:rsidRPr="0093420E" w14:paraId="13842BD1" w14:textId="77777777" w:rsidTr="00107247">
        <w:trPr>
          <w:jc w:val="center"/>
        </w:trPr>
        <w:tc>
          <w:tcPr>
            <w:tcW w:w="2467" w:type="dxa"/>
          </w:tcPr>
          <w:p w14:paraId="2EBBB2EC" w14:textId="77777777" w:rsidR="00107247" w:rsidRPr="0093420E" w:rsidRDefault="00107247" w:rsidP="00B735F9">
            <w:pPr>
              <w:pStyle w:val="BodyTextFirstIndent"/>
              <w:spacing w:after="240"/>
              <w:ind w:firstLineChars="0" w:firstLine="0"/>
            </w:pPr>
            <w:r w:rsidRPr="0093420E">
              <w:t>Octets: see 5.2.2.4</w:t>
            </w:r>
          </w:p>
        </w:tc>
        <w:tc>
          <w:tcPr>
            <w:tcW w:w="3260" w:type="dxa"/>
          </w:tcPr>
          <w:p w14:paraId="71CBD9C7" w14:textId="77777777" w:rsidR="00107247" w:rsidRPr="0093420E" w:rsidRDefault="00107247" w:rsidP="00B735F9">
            <w:pPr>
              <w:pStyle w:val="BodyTextFirstIndent"/>
              <w:spacing w:after="240"/>
              <w:ind w:firstLineChars="0" w:firstLine="0"/>
            </w:pPr>
            <w:r w:rsidRPr="0093420E">
              <w:t>1</w:t>
            </w:r>
          </w:p>
        </w:tc>
        <w:tc>
          <w:tcPr>
            <w:tcW w:w="2612" w:type="dxa"/>
          </w:tcPr>
          <w:p w14:paraId="346EA386" w14:textId="77777777" w:rsidR="00107247" w:rsidRPr="0093420E" w:rsidRDefault="00107247" w:rsidP="00B735F9">
            <w:pPr>
              <w:pStyle w:val="BodyTextFirstIndent"/>
              <w:spacing w:after="240"/>
              <w:ind w:firstLineChars="0" w:firstLine="0"/>
            </w:pPr>
          </w:p>
        </w:tc>
      </w:tr>
      <w:tr w:rsidR="00107247" w:rsidRPr="0093420E" w14:paraId="52361E46" w14:textId="77777777" w:rsidTr="00107247">
        <w:trPr>
          <w:jc w:val="center"/>
        </w:trPr>
        <w:tc>
          <w:tcPr>
            <w:tcW w:w="2467" w:type="dxa"/>
          </w:tcPr>
          <w:p w14:paraId="5091A620" w14:textId="77777777" w:rsidR="00107247" w:rsidRPr="0093420E" w:rsidRDefault="00107247" w:rsidP="00B735F9">
            <w:pPr>
              <w:pStyle w:val="BodyTextFirstIndent"/>
              <w:spacing w:after="240"/>
              <w:ind w:firstLineChars="0" w:firstLine="0"/>
            </w:pPr>
            <w:r w:rsidRPr="0093420E">
              <w:t>MHR fields</w:t>
            </w:r>
          </w:p>
        </w:tc>
        <w:tc>
          <w:tcPr>
            <w:tcW w:w="3260" w:type="dxa"/>
          </w:tcPr>
          <w:p w14:paraId="7E9EF21D" w14:textId="77777777" w:rsidR="00107247" w:rsidRPr="0093420E" w:rsidRDefault="00107247" w:rsidP="00B735F9">
            <w:pPr>
              <w:pStyle w:val="BodyTextFirstIndent"/>
              <w:spacing w:after="240"/>
              <w:ind w:firstLineChars="0" w:firstLine="0"/>
            </w:pPr>
            <w:r w:rsidRPr="0093420E">
              <w:t>Command Frame identifier</w:t>
            </w:r>
          </w:p>
        </w:tc>
        <w:tc>
          <w:tcPr>
            <w:tcW w:w="2612" w:type="dxa"/>
          </w:tcPr>
          <w:p w14:paraId="32BB303B" w14:textId="77777777" w:rsidR="00107247" w:rsidRPr="0093420E" w:rsidRDefault="00107247" w:rsidP="00B735F9">
            <w:pPr>
              <w:pStyle w:val="BodyTextFirstIndent"/>
              <w:spacing w:after="240"/>
              <w:ind w:firstLineChars="0" w:firstLine="0"/>
            </w:pPr>
            <w:r w:rsidRPr="0093420E">
              <w:t>L</w:t>
            </w:r>
            <w:r w:rsidRPr="0093420E">
              <w:rPr>
                <w:rFonts w:hint="eastAsia"/>
              </w:rPr>
              <w:t>ocal neighboring VPAN descriptor list</w:t>
            </w:r>
          </w:p>
        </w:tc>
      </w:tr>
    </w:tbl>
    <w:p w14:paraId="7D344110" w14:textId="04A443C1" w:rsidR="00107247" w:rsidRPr="0093420E" w:rsidRDefault="00107247" w:rsidP="00107247">
      <w:pPr>
        <w:pStyle w:val="Caption"/>
        <w:spacing w:after="240"/>
        <w:jc w:val="center"/>
      </w:pPr>
      <w:bookmarkStart w:id="79" w:name="_Ref449616239"/>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16</w:t>
      </w:r>
      <w:r w:rsidR="00F041E2">
        <w:rPr>
          <w:noProof/>
        </w:rPr>
        <w:fldChar w:fldCharType="end"/>
      </w:r>
      <w:bookmarkEnd w:id="79"/>
      <w:r w:rsidRPr="0093420E">
        <w:t xml:space="preserve"> Neighboring VPAN report indication command</w:t>
      </w:r>
    </w:p>
    <w:p w14:paraId="01345147" w14:textId="70264FF2" w:rsidR="00107247" w:rsidRPr="0093420E" w:rsidRDefault="00107247" w:rsidP="00107247">
      <w:pPr>
        <w:pStyle w:val="Heading4"/>
        <w:spacing w:after="240"/>
      </w:pPr>
      <w:r w:rsidRPr="0093420E">
        <w:rPr>
          <w:rFonts w:hint="eastAsia"/>
        </w:rPr>
        <w:t>MHR fields</w:t>
      </w:r>
    </w:p>
    <w:p w14:paraId="7E9B3E10" w14:textId="24A8DD08" w:rsidR="00107247" w:rsidRPr="0093420E" w:rsidRDefault="00107247" w:rsidP="00107247">
      <w:pPr>
        <w:spacing w:after="240"/>
        <w:rPr>
          <w:rFonts w:eastAsiaTheme="minorEastAsia"/>
          <w:lang w:eastAsia="zh-CN"/>
        </w:rPr>
      </w:pPr>
      <w:r w:rsidRPr="0093420E">
        <w:rPr>
          <w:rFonts w:eastAsiaTheme="minorEastAsia" w:hint="eastAsia"/>
          <w:lang w:eastAsia="zh-CN"/>
        </w:rPr>
        <w:t>TBD</w:t>
      </w:r>
    </w:p>
    <w:p w14:paraId="6C0009DB" w14:textId="18DD5890" w:rsidR="00107247" w:rsidRPr="0093420E" w:rsidRDefault="00107247" w:rsidP="00107247">
      <w:pPr>
        <w:pStyle w:val="Heading4"/>
        <w:spacing w:after="240"/>
      </w:pPr>
      <w:r w:rsidRPr="0093420E">
        <w:rPr>
          <w:rFonts w:hint="eastAsia"/>
        </w:rPr>
        <w:t xml:space="preserve">Local </w:t>
      </w:r>
      <w:r w:rsidRPr="0093420E">
        <w:t>neighboring</w:t>
      </w:r>
      <w:r w:rsidRPr="0093420E">
        <w:rPr>
          <w:rFonts w:hint="eastAsia"/>
        </w:rPr>
        <w:t xml:space="preserve"> VPAN descriptor list</w:t>
      </w:r>
    </w:p>
    <w:p w14:paraId="5887078D" w14:textId="1FB96EC7" w:rsidR="00107247" w:rsidRPr="0093420E" w:rsidRDefault="00107247" w:rsidP="00107247">
      <w:pPr>
        <w:spacing w:after="240"/>
      </w:pPr>
      <w:r w:rsidRPr="0093420E">
        <w:t xml:space="preserve">The </w:t>
      </w:r>
      <w:r w:rsidRPr="0093420E">
        <w:rPr>
          <w:rFonts w:hint="eastAsia"/>
        </w:rPr>
        <w:t>local n</w:t>
      </w:r>
      <w:r w:rsidRPr="0093420E">
        <w:t>eighboring VPAN</w:t>
      </w:r>
      <w:r w:rsidRPr="0093420E">
        <w:rPr>
          <w:rFonts w:hint="eastAsia"/>
        </w:rPr>
        <w:t xml:space="preserve"> d</w:t>
      </w:r>
      <w:r w:rsidRPr="0093420E">
        <w:t xml:space="preserve">escriptor </w:t>
      </w:r>
      <w:r w:rsidRPr="0093420E">
        <w:rPr>
          <w:rFonts w:hint="eastAsia"/>
        </w:rPr>
        <w:t xml:space="preserve">list </w:t>
      </w:r>
      <w:r w:rsidRPr="0093420E">
        <w:t xml:space="preserve">field </w:t>
      </w:r>
      <w:r w:rsidRPr="0093420E">
        <w:rPr>
          <w:rFonts w:hint="eastAsia"/>
        </w:rPr>
        <w:t>contains neighboring VPANs information that can be detected by the device</w:t>
      </w:r>
      <w:r w:rsidR="004C6222">
        <w:t xml:space="preserve">. The detailed format is </w:t>
      </w:r>
      <w:r w:rsidR="004C6222">
        <w:fldChar w:fldCharType="begin"/>
      </w:r>
      <w:r w:rsidR="004C6222">
        <w:instrText xml:space="preserve"> REF _Ref449619322 \h </w:instrText>
      </w:r>
      <w:r w:rsidR="004C6222">
        <w:fldChar w:fldCharType="separate"/>
      </w:r>
      <w:r w:rsidR="004C6222" w:rsidRPr="0093420E">
        <w:t xml:space="preserve">Table </w:t>
      </w:r>
      <w:r w:rsidR="004C6222">
        <w:rPr>
          <w:noProof/>
        </w:rPr>
        <w:t>8</w:t>
      </w:r>
      <w:r w:rsidR="004C6222" w:rsidRPr="0093420E">
        <w:noBreakHyphen/>
      </w:r>
      <w:r w:rsidR="004C6222">
        <w:rPr>
          <w:noProof/>
        </w:rPr>
        <w:t>1</w:t>
      </w:r>
      <w:r w:rsidR="004C6222">
        <w:fldChar w:fldCharType="end"/>
      </w:r>
      <w:r w:rsidRPr="0093420E">
        <w:t>.</w:t>
      </w:r>
    </w:p>
    <w:p w14:paraId="570189C7" w14:textId="7D13709A" w:rsidR="008A65AD" w:rsidRPr="0093420E" w:rsidRDefault="008A65AD" w:rsidP="007D42B5">
      <w:pPr>
        <w:pStyle w:val="Caption"/>
        <w:spacing w:after="240"/>
        <w:jc w:val="center"/>
      </w:pPr>
    </w:p>
    <w:p w14:paraId="710F84B0" w14:textId="77777777" w:rsidR="008A65AD" w:rsidRPr="0093420E" w:rsidRDefault="008A65AD" w:rsidP="008A65AD">
      <w:pPr>
        <w:pStyle w:val="Heading3"/>
        <w:spacing w:after="240"/>
      </w:pPr>
      <w:bookmarkStart w:id="80" w:name="_Ref449621757"/>
      <w:r w:rsidRPr="0093420E">
        <w:t>Flow Establishment Request command</w:t>
      </w:r>
      <w:bookmarkEnd w:id="80"/>
    </w:p>
    <w:p w14:paraId="7B623544" w14:textId="77777777" w:rsidR="008A65AD" w:rsidRPr="0093420E" w:rsidRDefault="008A65AD" w:rsidP="008C000A">
      <w:pPr>
        <w:spacing w:after="240"/>
      </w:pPr>
      <w:r w:rsidRPr="0093420E">
        <w:t>The coordinator or an associated device can send this command to request establishing a flow. This command can be used by an associated device that is requesting allocation of a GTS from the coordinator.</w:t>
      </w:r>
    </w:p>
    <w:p w14:paraId="01A2701C" w14:textId="704EE7FC" w:rsidR="008A65AD" w:rsidRPr="0093420E" w:rsidRDefault="008A65AD" w:rsidP="008C000A">
      <w:pPr>
        <w:spacing w:after="240"/>
      </w:pPr>
      <w:r w:rsidRPr="0093420E">
        <w:t>The Flow Establishment Request command shall be forma</w:t>
      </w:r>
      <w:r w:rsidR="008C000A" w:rsidRPr="0093420E">
        <w:t xml:space="preserve">tted as illustrated in </w:t>
      </w:r>
      <w:r w:rsidR="008C000A" w:rsidRPr="0093420E">
        <w:fldChar w:fldCharType="begin"/>
      </w:r>
      <w:r w:rsidR="008C000A" w:rsidRPr="0093420E">
        <w:instrText xml:space="preserve"> REF _Ref449623682 \h </w:instrText>
      </w:r>
      <w:r w:rsidR="0093420E">
        <w:instrText xml:space="preserve"> \* MERGEFORMAT </w:instrText>
      </w:r>
      <w:r w:rsidR="008C000A" w:rsidRPr="0093420E">
        <w:fldChar w:fldCharType="separate"/>
      </w:r>
      <w:r w:rsidR="002E4070" w:rsidRPr="0093420E">
        <w:t xml:space="preserve">Figure </w:t>
      </w:r>
      <w:r w:rsidR="002E4070">
        <w:rPr>
          <w:noProof/>
        </w:rPr>
        <w:t>9</w:t>
      </w:r>
      <w:r w:rsidR="002E4070">
        <w:rPr>
          <w:noProof/>
        </w:rPr>
        <w:noBreakHyphen/>
        <w:t>17</w:t>
      </w:r>
      <w:r w:rsidR="008C000A" w:rsidRPr="0093420E">
        <w:fldChar w:fldCharType="end"/>
      </w:r>
      <w:r w:rsidRPr="0093420E">
        <w:t>.</w:t>
      </w:r>
    </w:p>
    <w:tbl>
      <w:tblPr>
        <w:tblStyle w:val="TableGrid"/>
        <w:tblW w:w="9373" w:type="dxa"/>
        <w:jc w:val="center"/>
        <w:tblLook w:val="04A0" w:firstRow="1" w:lastRow="0" w:firstColumn="1" w:lastColumn="0" w:noHBand="0" w:noVBand="1"/>
      </w:tblPr>
      <w:tblGrid>
        <w:gridCol w:w="1654"/>
        <w:gridCol w:w="1149"/>
        <w:gridCol w:w="1215"/>
        <w:gridCol w:w="1206"/>
        <w:gridCol w:w="1212"/>
        <w:gridCol w:w="1206"/>
        <w:gridCol w:w="1731"/>
      </w:tblGrid>
      <w:tr w:rsidR="008C000A" w:rsidRPr="0093420E" w14:paraId="7E7045CA" w14:textId="77777777" w:rsidTr="008C000A">
        <w:trPr>
          <w:jc w:val="center"/>
        </w:trPr>
        <w:tc>
          <w:tcPr>
            <w:tcW w:w="1654" w:type="dxa"/>
          </w:tcPr>
          <w:p w14:paraId="4FB3A622" w14:textId="11D1A2A1" w:rsidR="008A65AD" w:rsidRPr="0093420E" w:rsidRDefault="008A65AD" w:rsidP="008C000A">
            <w:pPr>
              <w:pStyle w:val="BodyTextFirstIndent"/>
              <w:spacing w:after="240"/>
              <w:ind w:firstLineChars="0" w:firstLine="0"/>
            </w:pPr>
            <w:r w:rsidRPr="0093420E">
              <w:t xml:space="preserve">Octets: </w:t>
            </w:r>
          </w:p>
        </w:tc>
        <w:tc>
          <w:tcPr>
            <w:tcW w:w="1149" w:type="dxa"/>
          </w:tcPr>
          <w:p w14:paraId="39F93687" w14:textId="77777777" w:rsidR="008A65AD" w:rsidRPr="0093420E" w:rsidRDefault="008A65AD" w:rsidP="001716C3">
            <w:pPr>
              <w:pStyle w:val="BodyTextFirstIndent"/>
              <w:spacing w:after="240"/>
              <w:ind w:firstLineChars="0" w:firstLine="0"/>
            </w:pPr>
            <w:r w:rsidRPr="0093420E">
              <w:t>1</w:t>
            </w:r>
          </w:p>
        </w:tc>
        <w:tc>
          <w:tcPr>
            <w:tcW w:w="1215" w:type="dxa"/>
          </w:tcPr>
          <w:p w14:paraId="28ADA59F" w14:textId="77777777" w:rsidR="008A65AD" w:rsidRPr="0093420E" w:rsidRDefault="008A65AD" w:rsidP="001716C3">
            <w:pPr>
              <w:pStyle w:val="BodyTextFirstIndent"/>
              <w:spacing w:after="240"/>
              <w:ind w:firstLineChars="0" w:firstLine="0"/>
            </w:pPr>
            <w:r w:rsidRPr="0093420E">
              <w:t>1</w:t>
            </w:r>
          </w:p>
        </w:tc>
        <w:tc>
          <w:tcPr>
            <w:tcW w:w="1206" w:type="dxa"/>
          </w:tcPr>
          <w:p w14:paraId="28B790AA" w14:textId="77777777" w:rsidR="008A65AD" w:rsidRPr="0093420E" w:rsidRDefault="008A65AD" w:rsidP="001716C3">
            <w:pPr>
              <w:pStyle w:val="BodyTextFirstIndent"/>
              <w:spacing w:after="240"/>
              <w:ind w:firstLineChars="0" w:firstLine="0"/>
            </w:pPr>
            <w:r w:rsidRPr="0093420E">
              <w:t>0/1</w:t>
            </w:r>
          </w:p>
        </w:tc>
        <w:tc>
          <w:tcPr>
            <w:tcW w:w="1212" w:type="dxa"/>
          </w:tcPr>
          <w:p w14:paraId="2535A3AC" w14:textId="77777777" w:rsidR="008A65AD" w:rsidRPr="0093420E" w:rsidRDefault="008A65AD" w:rsidP="001716C3">
            <w:pPr>
              <w:pStyle w:val="BodyTextFirstIndent"/>
              <w:spacing w:after="240"/>
              <w:ind w:firstLineChars="0" w:firstLine="0"/>
            </w:pPr>
            <w:r w:rsidRPr="0093420E">
              <w:t>TBD</w:t>
            </w:r>
          </w:p>
        </w:tc>
        <w:tc>
          <w:tcPr>
            <w:tcW w:w="1206" w:type="dxa"/>
          </w:tcPr>
          <w:p w14:paraId="15D4D621" w14:textId="77777777" w:rsidR="008A65AD" w:rsidRPr="0093420E" w:rsidRDefault="008A65AD" w:rsidP="001716C3">
            <w:pPr>
              <w:pStyle w:val="BodyTextFirstIndent"/>
              <w:spacing w:after="240"/>
              <w:ind w:firstLineChars="0" w:firstLine="0"/>
            </w:pPr>
            <w:r w:rsidRPr="0093420E">
              <w:t>0/1</w:t>
            </w:r>
          </w:p>
        </w:tc>
        <w:tc>
          <w:tcPr>
            <w:tcW w:w="1731" w:type="dxa"/>
          </w:tcPr>
          <w:p w14:paraId="21275EE5" w14:textId="77777777" w:rsidR="008A65AD" w:rsidRPr="0093420E" w:rsidRDefault="008A65AD" w:rsidP="001716C3">
            <w:pPr>
              <w:pStyle w:val="BodyTextFirstIndent"/>
              <w:spacing w:after="240"/>
              <w:ind w:firstLineChars="0" w:firstLine="0"/>
            </w:pPr>
            <w:r w:rsidRPr="0093420E">
              <w:t>TBD</w:t>
            </w:r>
          </w:p>
        </w:tc>
      </w:tr>
      <w:tr w:rsidR="008C000A" w:rsidRPr="0093420E" w14:paraId="1465D4C9" w14:textId="77777777" w:rsidTr="008C000A">
        <w:trPr>
          <w:jc w:val="center"/>
        </w:trPr>
        <w:tc>
          <w:tcPr>
            <w:tcW w:w="1654" w:type="dxa"/>
          </w:tcPr>
          <w:p w14:paraId="343244FA" w14:textId="77777777" w:rsidR="008A65AD" w:rsidRPr="0093420E" w:rsidRDefault="008A65AD" w:rsidP="001716C3">
            <w:pPr>
              <w:pStyle w:val="BodyTextFirstIndent"/>
              <w:spacing w:after="240"/>
              <w:ind w:firstLineChars="0" w:firstLine="0"/>
            </w:pPr>
            <w:r w:rsidRPr="0093420E">
              <w:t>MHR fields</w:t>
            </w:r>
          </w:p>
        </w:tc>
        <w:tc>
          <w:tcPr>
            <w:tcW w:w="1149" w:type="dxa"/>
          </w:tcPr>
          <w:p w14:paraId="078D088F" w14:textId="77777777" w:rsidR="008A65AD" w:rsidRPr="0093420E" w:rsidRDefault="008A65AD" w:rsidP="001716C3">
            <w:pPr>
              <w:pStyle w:val="BodyTextFirstIndent"/>
              <w:spacing w:after="240"/>
              <w:ind w:firstLineChars="0" w:firstLine="0"/>
            </w:pPr>
            <w:r w:rsidRPr="0093420E">
              <w:t>Command Frame identifier</w:t>
            </w:r>
          </w:p>
        </w:tc>
        <w:tc>
          <w:tcPr>
            <w:tcW w:w="1215" w:type="dxa"/>
          </w:tcPr>
          <w:p w14:paraId="488E1257" w14:textId="77777777" w:rsidR="008A65AD" w:rsidRPr="0093420E" w:rsidRDefault="008A65AD" w:rsidP="001716C3">
            <w:pPr>
              <w:pStyle w:val="BodyTextFirstIndent"/>
              <w:spacing w:after="240"/>
              <w:ind w:firstLineChars="0" w:firstLine="0"/>
            </w:pPr>
            <w:r w:rsidRPr="0093420E">
              <w:t>Control Indication</w:t>
            </w:r>
          </w:p>
        </w:tc>
        <w:tc>
          <w:tcPr>
            <w:tcW w:w="1206" w:type="dxa"/>
          </w:tcPr>
          <w:p w14:paraId="0D627CE2" w14:textId="77777777" w:rsidR="008A65AD" w:rsidRPr="0093420E" w:rsidRDefault="008A65AD" w:rsidP="001716C3">
            <w:pPr>
              <w:pStyle w:val="BodyTextFirstIndent"/>
              <w:spacing w:after="240"/>
              <w:ind w:firstLineChars="0" w:firstLine="0"/>
            </w:pPr>
            <w:r w:rsidRPr="0093420E">
              <w:t>FLOW ID _F</w:t>
            </w:r>
          </w:p>
        </w:tc>
        <w:tc>
          <w:tcPr>
            <w:tcW w:w="1212" w:type="dxa"/>
          </w:tcPr>
          <w:p w14:paraId="165DA573" w14:textId="77777777" w:rsidR="008A65AD" w:rsidRPr="0093420E" w:rsidRDefault="008A65AD" w:rsidP="001716C3">
            <w:pPr>
              <w:pStyle w:val="BodyTextFirstIndent"/>
              <w:spacing w:after="240"/>
              <w:ind w:firstLineChars="0" w:firstLine="0"/>
            </w:pPr>
            <w:r w:rsidRPr="0093420E">
              <w:t>TSpec_F</w:t>
            </w:r>
          </w:p>
        </w:tc>
        <w:tc>
          <w:tcPr>
            <w:tcW w:w="1206" w:type="dxa"/>
          </w:tcPr>
          <w:p w14:paraId="21A0DADC" w14:textId="77777777" w:rsidR="008A65AD" w:rsidRPr="0093420E" w:rsidRDefault="008A65AD" w:rsidP="001716C3">
            <w:pPr>
              <w:pStyle w:val="BodyTextFirstIndent"/>
              <w:spacing w:after="240"/>
              <w:ind w:firstLineChars="0" w:firstLine="0"/>
            </w:pPr>
            <w:r w:rsidRPr="0093420E">
              <w:t>FLOW ID _R</w:t>
            </w:r>
          </w:p>
        </w:tc>
        <w:tc>
          <w:tcPr>
            <w:tcW w:w="1731" w:type="dxa"/>
          </w:tcPr>
          <w:p w14:paraId="32F8F899" w14:textId="77777777" w:rsidR="008A65AD" w:rsidRPr="0093420E" w:rsidRDefault="008A65AD" w:rsidP="001716C3">
            <w:pPr>
              <w:pStyle w:val="BodyTextFirstIndent"/>
              <w:spacing w:after="240"/>
              <w:ind w:firstLineChars="0" w:firstLine="0"/>
            </w:pPr>
            <w:r w:rsidRPr="0093420E">
              <w:t>TSpec_R</w:t>
            </w:r>
          </w:p>
        </w:tc>
      </w:tr>
    </w:tbl>
    <w:p w14:paraId="4F27E9B4" w14:textId="345FED2E" w:rsidR="008C000A" w:rsidRPr="0093420E" w:rsidRDefault="008C000A" w:rsidP="008C000A">
      <w:pPr>
        <w:pStyle w:val="Caption"/>
        <w:spacing w:after="240"/>
        <w:jc w:val="center"/>
      </w:pPr>
      <w:bookmarkStart w:id="81" w:name="_Ref449623682"/>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17</w:t>
      </w:r>
      <w:r w:rsidR="00F041E2">
        <w:rPr>
          <w:noProof/>
        </w:rPr>
        <w:fldChar w:fldCharType="end"/>
      </w:r>
      <w:bookmarkEnd w:id="81"/>
      <w:r w:rsidRPr="0093420E">
        <w:t xml:space="preserve"> Flow establish</w:t>
      </w:r>
      <w:r w:rsidR="00985541" w:rsidRPr="0093420E">
        <w:t>ment</w:t>
      </w:r>
      <w:r w:rsidRPr="0093420E">
        <w:t xml:space="preserve"> request command</w:t>
      </w:r>
    </w:p>
    <w:p w14:paraId="21A0D646" w14:textId="2151C7A6" w:rsidR="008A65AD" w:rsidRPr="0093420E" w:rsidRDefault="008C000A" w:rsidP="008A65AD">
      <w:pPr>
        <w:pStyle w:val="Heading4"/>
        <w:spacing w:after="240"/>
      </w:pPr>
      <w:r w:rsidRPr="0093420E">
        <w:t>MHR fields</w:t>
      </w:r>
    </w:p>
    <w:p w14:paraId="104AD172" w14:textId="5964FED9" w:rsidR="008C000A" w:rsidRPr="0093420E" w:rsidRDefault="008C000A" w:rsidP="008C000A">
      <w:pPr>
        <w:spacing w:after="240"/>
        <w:rPr>
          <w:rFonts w:eastAsiaTheme="minorEastAsia"/>
          <w:lang w:eastAsia="zh-CN"/>
        </w:rPr>
      </w:pPr>
      <w:r w:rsidRPr="0093420E">
        <w:rPr>
          <w:rFonts w:eastAsiaTheme="minorEastAsia" w:hint="eastAsia"/>
          <w:lang w:eastAsia="zh-CN"/>
        </w:rPr>
        <w:t>TBD</w:t>
      </w:r>
    </w:p>
    <w:p w14:paraId="3248F833" w14:textId="4EB41117" w:rsidR="008A65AD" w:rsidRPr="0093420E" w:rsidRDefault="008A65AD" w:rsidP="008A65AD">
      <w:pPr>
        <w:pStyle w:val="Heading4"/>
        <w:spacing w:after="240"/>
      </w:pPr>
      <w:bookmarkStart w:id="82" w:name="_Ref449624148"/>
      <w:r w:rsidRPr="0093420E">
        <w:lastRenderedPageBreak/>
        <w:t>Control Indication field</w:t>
      </w:r>
      <w:bookmarkEnd w:id="82"/>
    </w:p>
    <w:p w14:paraId="34667BEB" w14:textId="4FEB8D2D" w:rsidR="008A65AD" w:rsidRPr="0093420E" w:rsidRDefault="008A65AD" w:rsidP="008A65AD">
      <w:pPr>
        <w:spacing w:beforeLines="100" w:before="240" w:after="240"/>
        <w:rPr>
          <w:sz w:val="21"/>
        </w:rPr>
      </w:pPr>
      <w:r w:rsidRPr="0093420E">
        <w:rPr>
          <w:sz w:val="21"/>
        </w:rPr>
        <w:t>All allowed settings of Control Indicat</w:t>
      </w:r>
      <w:r w:rsidR="008C000A" w:rsidRPr="0093420E">
        <w:rPr>
          <w:sz w:val="21"/>
        </w:rPr>
        <w:t xml:space="preserve">ion field are shown in </w:t>
      </w:r>
      <w:r w:rsidR="008C000A" w:rsidRPr="0093420E">
        <w:rPr>
          <w:sz w:val="21"/>
        </w:rPr>
        <w:fldChar w:fldCharType="begin"/>
      </w:r>
      <w:r w:rsidR="008C000A" w:rsidRPr="0093420E">
        <w:rPr>
          <w:sz w:val="21"/>
        </w:rPr>
        <w:instrText xml:space="preserve"> REF _Ref449623830 \h </w:instrText>
      </w:r>
      <w:r w:rsidR="0093420E">
        <w:rPr>
          <w:sz w:val="21"/>
        </w:rPr>
        <w:instrText xml:space="preserve"> \* MERGEFORMAT </w:instrText>
      </w:r>
      <w:r w:rsidR="008C000A" w:rsidRPr="0093420E">
        <w:rPr>
          <w:sz w:val="21"/>
        </w:rPr>
      </w:r>
      <w:r w:rsidR="008C000A" w:rsidRPr="0093420E">
        <w:rPr>
          <w:sz w:val="21"/>
        </w:rPr>
        <w:fldChar w:fldCharType="separate"/>
      </w:r>
      <w:r w:rsidR="002E4070" w:rsidRPr="0093420E">
        <w:t xml:space="preserve">Table </w:t>
      </w:r>
      <w:r w:rsidR="002E4070">
        <w:rPr>
          <w:noProof/>
        </w:rPr>
        <w:t>9</w:t>
      </w:r>
      <w:r w:rsidR="002E4070" w:rsidRPr="0093420E">
        <w:rPr>
          <w:noProof/>
        </w:rPr>
        <w:noBreakHyphen/>
      </w:r>
      <w:r w:rsidR="002E4070">
        <w:rPr>
          <w:noProof/>
        </w:rPr>
        <w:t>8</w:t>
      </w:r>
      <w:r w:rsidR="008C000A" w:rsidRPr="0093420E">
        <w:rPr>
          <w:sz w:val="21"/>
        </w:rPr>
        <w:fldChar w:fldCharType="end"/>
      </w:r>
      <w:r w:rsidR="008C000A" w:rsidRPr="0093420E">
        <w:rPr>
          <w:sz w:val="21"/>
        </w:rPr>
        <w:t>.</w:t>
      </w:r>
    </w:p>
    <w:p w14:paraId="3258A606" w14:textId="3E6F3435" w:rsidR="008C000A" w:rsidRPr="0093420E" w:rsidRDefault="008C000A" w:rsidP="008C000A">
      <w:pPr>
        <w:pStyle w:val="Caption"/>
        <w:spacing w:after="240"/>
        <w:jc w:val="center"/>
        <w:rPr>
          <w:sz w:val="21"/>
        </w:rPr>
      </w:pPr>
      <w:bookmarkStart w:id="83" w:name="_Ref449623830"/>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8</w:t>
      </w:r>
      <w:r w:rsidR="00F041E2">
        <w:rPr>
          <w:noProof/>
        </w:rPr>
        <w:fldChar w:fldCharType="end"/>
      </w:r>
      <w:bookmarkEnd w:id="83"/>
      <w:r w:rsidRPr="0093420E">
        <w:t xml:space="preserve"> Control indication field</w:t>
      </w:r>
    </w:p>
    <w:tbl>
      <w:tblPr>
        <w:tblStyle w:val="TableGrid"/>
        <w:tblW w:w="0" w:type="auto"/>
        <w:jc w:val="center"/>
        <w:tblLook w:val="04A0" w:firstRow="1" w:lastRow="0" w:firstColumn="1" w:lastColumn="0" w:noHBand="0" w:noVBand="1"/>
      </w:tblPr>
      <w:tblGrid>
        <w:gridCol w:w="1283"/>
        <w:gridCol w:w="6894"/>
      </w:tblGrid>
      <w:tr w:rsidR="008A65AD" w:rsidRPr="0093420E" w14:paraId="4CE703DC" w14:textId="77777777" w:rsidTr="008C000A">
        <w:trPr>
          <w:trHeight w:val="251"/>
          <w:jc w:val="center"/>
        </w:trPr>
        <w:tc>
          <w:tcPr>
            <w:tcW w:w="1283" w:type="dxa"/>
          </w:tcPr>
          <w:p w14:paraId="5AACB379" w14:textId="77777777" w:rsidR="008A65AD" w:rsidRPr="0093420E" w:rsidRDefault="008A65AD" w:rsidP="001716C3">
            <w:pPr>
              <w:pStyle w:val="BodyTextFirstIndent"/>
              <w:spacing w:after="240"/>
              <w:ind w:firstLineChars="0" w:firstLine="0"/>
            </w:pPr>
            <w:r w:rsidRPr="0093420E">
              <w:t>Bit position</w:t>
            </w:r>
          </w:p>
        </w:tc>
        <w:tc>
          <w:tcPr>
            <w:tcW w:w="6894" w:type="dxa"/>
          </w:tcPr>
          <w:p w14:paraId="2E6DFF47" w14:textId="77777777" w:rsidR="008A65AD" w:rsidRPr="0093420E" w:rsidRDefault="008A65AD" w:rsidP="001716C3">
            <w:pPr>
              <w:pStyle w:val="BodyTextFirstIndent"/>
              <w:spacing w:after="240"/>
              <w:ind w:firstLineChars="0" w:firstLine="0"/>
            </w:pPr>
            <w:r w:rsidRPr="0093420E">
              <w:t>Function</w:t>
            </w:r>
          </w:p>
        </w:tc>
      </w:tr>
      <w:tr w:rsidR="008A65AD" w:rsidRPr="0093420E" w14:paraId="0203C6FD" w14:textId="77777777" w:rsidTr="008C000A">
        <w:trPr>
          <w:trHeight w:val="241"/>
          <w:jc w:val="center"/>
        </w:trPr>
        <w:tc>
          <w:tcPr>
            <w:tcW w:w="1283" w:type="dxa"/>
          </w:tcPr>
          <w:p w14:paraId="558BEA2F" w14:textId="77777777" w:rsidR="008A65AD" w:rsidRPr="0093420E" w:rsidRDefault="008A65AD" w:rsidP="001716C3">
            <w:pPr>
              <w:pStyle w:val="BodyTextFirstIndent"/>
              <w:spacing w:after="240"/>
              <w:ind w:firstLineChars="0" w:firstLine="0"/>
            </w:pPr>
            <w:r w:rsidRPr="0093420E">
              <w:t>0</w:t>
            </w:r>
          </w:p>
        </w:tc>
        <w:tc>
          <w:tcPr>
            <w:tcW w:w="6894" w:type="dxa"/>
          </w:tcPr>
          <w:p w14:paraId="73A3F00D" w14:textId="77777777" w:rsidR="008A65AD" w:rsidRPr="0093420E" w:rsidRDefault="008A65AD" w:rsidP="001716C3">
            <w:pPr>
              <w:pStyle w:val="BodyTextFirstIndent"/>
              <w:spacing w:after="240"/>
              <w:ind w:firstLineChars="0" w:firstLine="0"/>
            </w:pPr>
            <w:r w:rsidRPr="0093420E">
              <w:t>If this command includes the information related to the reverse flow.</w:t>
            </w:r>
          </w:p>
          <w:p w14:paraId="733D20E6" w14:textId="77777777" w:rsidR="008A65AD" w:rsidRPr="0093420E" w:rsidRDefault="008A65AD" w:rsidP="001716C3">
            <w:pPr>
              <w:pStyle w:val="BodyTextFirstIndent"/>
              <w:spacing w:after="240"/>
              <w:ind w:firstLineChars="0" w:firstLine="0"/>
            </w:pPr>
            <w:r w:rsidRPr="0093420E">
              <w:t>0: No</w:t>
            </w:r>
          </w:p>
          <w:p w14:paraId="0B241344" w14:textId="77777777" w:rsidR="008A65AD" w:rsidRPr="0093420E" w:rsidRDefault="008A65AD" w:rsidP="001716C3">
            <w:pPr>
              <w:pStyle w:val="BodyTextFirstIndent"/>
              <w:spacing w:after="240"/>
              <w:ind w:firstLineChars="0" w:firstLine="0"/>
            </w:pPr>
            <w:r w:rsidRPr="0093420E">
              <w:t>1: Yes</w:t>
            </w:r>
          </w:p>
        </w:tc>
      </w:tr>
      <w:tr w:rsidR="008A65AD" w:rsidRPr="0093420E" w14:paraId="29300CE3" w14:textId="77777777" w:rsidTr="008C000A">
        <w:trPr>
          <w:trHeight w:val="260"/>
          <w:jc w:val="center"/>
        </w:trPr>
        <w:tc>
          <w:tcPr>
            <w:tcW w:w="1283" w:type="dxa"/>
          </w:tcPr>
          <w:p w14:paraId="65F57C9F" w14:textId="77777777" w:rsidR="008A65AD" w:rsidRPr="0093420E" w:rsidRDefault="008A65AD" w:rsidP="001716C3">
            <w:pPr>
              <w:pStyle w:val="BodyTextFirstIndent"/>
              <w:spacing w:after="240"/>
              <w:ind w:firstLineChars="0" w:firstLine="0"/>
            </w:pPr>
            <w:r w:rsidRPr="0093420E">
              <w:t>1</w:t>
            </w:r>
          </w:p>
        </w:tc>
        <w:tc>
          <w:tcPr>
            <w:tcW w:w="6894" w:type="dxa"/>
          </w:tcPr>
          <w:p w14:paraId="15BAE01E" w14:textId="77777777" w:rsidR="008A65AD" w:rsidRPr="0093420E" w:rsidRDefault="008A65AD" w:rsidP="001716C3">
            <w:pPr>
              <w:pStyle w:val="BodyTextFirstIndent"/>
              <w:spacing w:after="240"/>
              <w:ind w:firstLineChars="0" w:firstLine="0"/>
            </w:pPr>
            <w:r w:rsidRPr="0093420E">
              <w:t>0: The coordinator originates the flow</w:t>
            </w:r>
          </w:p>
          <w:p w14:paraId="3D34AF26" w14:textId="77777777" w:rsidR="008A65AD" w:rsidRPr="0093420E" w:rsidRDefault="008A65AD" w:rsidP="001716C3">
            <w:pPr>
              <w:pStyle w:val="BodyTextFirstIndent"/>
              <w:spacing w:after="240"/>
              <w:ind w:firstLineChars="0" w:firstLine="0"/>
            </w:pPr>
            <w:r w:rsidRPr="0093420E">
              <w:t>1: A device originates the flow</w:t>
            </w:r>
          </w:p>
        </w:tc>
      </w:tr>
      <w:tr w:rsidR="008A65AD" w:rsidRPr="0093420E" w14:paraId="2C677CC5" w14:textId="77777777" w:rsidTr="008C000A">
        <w:trPr>
          <w:trHeight w:val="260"/>
          <w:jc w:val="center"/>
        </w:trPr>
        <w:tc>
          <w:tcPr>
            <w:tcW w:w="1283" w:type="dxa"/>
          </w:tcPr>
          <w:p w14:paraId="336B3044" w14:textId="77777777" w:rsidR="008A65AD" w:rsidRPr="0093420E" w:rsidRDefault="008A65AD" w:rsidP="001716C3">
            <w:pPr>
              <w:pStyle w:val="BodyTextFirstIndent"/>
              <w:spacing w:after="240"/>
              <w:ind w:firstLineChars="0" w:firstLine="0"/>
            </w:pPr>
            <w:r w:rsidRPr="0093420E">
              <w:t>2-7</w:t>
            </w:r>
          </w:p>
        </w:tc>
        <w:tc>
          <w:tcPr>
            <w:tcW w:w="6894" w:type="dxa"/>
          </w:tcPr>
          <w:p w14:paraId="32276557" w14:textId="77777777" w:rsidR="008A65AD" w:rsidRPr="0093420E" w:rsidRDefault="008A65AD" w:rsidP="001716C3">
            <w:pPr>
              <w:pStyle w:val="BodyTextFirstIndent"/>
              <w:spacing w:after="240"/>
              <w:ind w:firstLineChars="0" w:firstLine="0"/>
            </w:pPr>
            <w:r w:rsidRPr="0093420E">
              <w:t>Reserved</w:t>
            </w:r>
          </w:p>
        </w:tc>
      </w:tr>
    </w:tbl>
    <w:p w14:paraId="192A53F5" w14:textId="6D00907F" w:rsidR="008A65AD" w:rsidRPr="0093420E" w:rsidRDefault="008A65AD" w:rsidP="008A65AD">
      <w:pPr>
        <w:pStyle w:val="Heading4"/>
        <w:spacing w:after="240"/>
      </w:pPr>
      <w:r w:rsidRPr="0093420E">
        <w:t>FLOW ID_F field</w:t>
      </w:r>
    </w:p>
    <w:p w14:paraId="07E38EF0" w14:textId="77777777" w:rsidR="008A65AD" w:rsidRPr="0093420E" w:rsidRDefault="008A65AD" w:rsidP="008C000A">
      <w:pPr>
        <w:spacing w:after="240"/>
      </w:pPr>
      <w:r w:rsidRPr="0093420E">
        <w:t>FLOW ID_F field indicates the FLOW ID of the forwarding flow, i.e., from the originator to the recipient.</w:t>
      </w:r>
    </w:p>
    <w:p w14:paraId="3FEF31C1" w14:textId="77777777" w:rsidR="008A65AD" w:rsidRPr="0093420E" w:rsidRDefault="008A65AD" w:rsidP="008C000A">
      <w:pPr>
        <w:spacing w:after="240"/>
      </w:pPr>
      <w:r w:rsidRPr="0093420E">
        <w:t>The coordinator shall assign a unique FLOW ID to a flow in the VPAN. If this command is sent by the coordinator (Bit1 of Control Indication field is set to 0), the FLOWID _F field shall be set to a non-zero value that has not been assigned to other flows. If this command is sent by a device, the FLOW ID_F field does not exist.</w:t>
      </w:r>
    </w:p>
    <w:p w14:paraId="5654852A" w14:textId="59FBC76D" w:rsidR="008A65AD" w:rsidRPr="0093420E" w:rsidRDefault="008A65AD" w:rsidP="008A65AD">
      <w:pPr>
        <w:pStyle w:val="Heading4"/>
        <w:spacing w:after="240"/>
      </w:pPr>
      <w:r w:rsidRPr="0093420E">
        <w:t>TSpec_F field</w:t>
      </w:r>
    </w:p>
    <w:p w14:paraId="2B1E8FCB" w14:textId="4E7F2780" w:rsidR="008C000A" w:rsidRPr="0093420E" w:rsidRDefault="008C000A" w:rsidP="008C000A">
      <w:pPr>
        <w:spacing w:after="240"/>
        <w:rPr>
          <w:rFonts w:eastAsiaTheme="minorEastAsia"/>
          <w:lang w:eastAsia="zh-CN"/>
        </w:rPr>
      </w:pPr>
      <w:r w:rsidRPr="0093420E">
        <w:rPr>
          <w:rFonts w:eastAsiaTheme="minorEastAsia" w:hint="eastAsia"/>
          <w:lang w:eastAsia="zh-CN"/>
        </w:rPr>
        <w:t>TBD</w:t>
      </w:r>
    </w:p>
    <w:p w14:paraId="0385841D" w14:textId="39666C2B" w:rsidR="008A65AD" w:rsidRPr="0093420E" w:rsidRDefault="008A65AD" w:rsidP="008A65AD">
      <w:pPr>
        <w:pStyle w:val="Heading4"/>
        <w:spacing w:after="240"/>
      </w:pPr>
      <w:r w:rsidRPr="0093420E">
        <w:t xml:space="preserve">FLOW ID_R field </w:t>
      </w:r>
    </w:p>
    <w:p w14:paraId="3429F692" w14:textId="77777777" w:rsidR="008A65AD" w:rsidRPr="0093420E" w:rsidRDefault="008A65AD" w:rsidP="008C000A">
      <w:pPr>
        <w:spacing w:after="240"/>
      </w:pPr>
      <w:r w:rsidRPr="0093420E">
        <w:t>FLOW ID_F field indicates the FLOW ID of the reverse flow, i.e., from the recipient to the originator.</w:t>
      </w:r>
    </w:p>
    <w:p w14:paraId="48E5150E" w14:textId="77777777" w:rsidR="008A65AD" w:rsidRPr="0093420E" w:rsidRDefault="008A65AD" w:rsidP="008C000A">
      <w:pPr>
        <w:spacing w:after="240"/>
      </w:pPr>
      <w:r w:rsidRPr="0093420E">
        <w:t>If this command is sent by the coordinator, the FLOWID _R field shall be set to a non-zero value that has not been assigned to other flows. If this command is sent by a device, the FLOW ID_Rfield shall be set to 0x00.</w:t>
      </w:r>
    </w:p>
    <w:p w14:paraId="1765A802" w14:textId="23E536A4" w:rsidR="008A65AD" w:rsidRPr="0093420E" w:rsidRDefault="008A65AD" w:rsidP="008A65AD">
      <w:pPr>
        <w:pStyle w:val="Heading4"/>
        <w:spacing w:after="240"/>
      </w:pPr>
      <w:r w:rsidRPr="0093420E">
        <w:t>TSpec_R field</w:t>
      </w:r>
    </w:p>
    <w:p w14:paraId="2B6DE8F4" w14:textId="328E9509" w:rsidR="008C000A" w:rsidRPr="0093420E" w:rsidRDefault="008C000A" w:rsidP="008C000A">
      <w:pPr>
        <w:spacing w:after="240"/>
        <w:rPr>
          <w:rFonts w:eastAsiaTheme="minorEastAsia"/>
          <w:lang w:eastAsia="zh-CN"/>
        </w:rPr>
      </w:pPr>
      <w:r w:rsidRPr="0093420E">
        <w:rPr>
          <w:rFonts w:eastAsiaTheme="minorEastAsia" w:hint="eastAsia"/>
          <w:lang w:eastAsia="zh-CN"/>
        </w:rPr>
        <w:t>TBD</w:t>
      </w:r>
    </w:p>
    <w:p w14:paraId="31EB1A1D" w14:textId="77777777" w:rsidR="008A65AD" w:rsidRPr="0093420E" w:rsidRDefault="008A65AD" w:rsidP="008A65AD">
      <w:pPr>
        <w:pStyle w:val="Heading3"/>
        <w:spacing w:after="240"/>
      </w:pPr>
      <w:bookmarkStart w:id="84" w:name="_Ref449621909"/>
      <w:r w:rsidRPr="0093420E">
        <w:lastRenderedPageBreak/>
        <w:t>Flow Establishment Response command</w:t>
      </w:r>
      <w:bookmarkEnd w:id="84"/>
    </w:p>
    <w:p w14:paraId="235585A8" w14:textId="77777777" w:rsidR="008A65AD" w:rsidRPr="0093420E" w:rsidRDefault="008A65AD" w:rsidP="00985541">
      <w:pPr>
        <w:spacing w:after="240"/>
      </w:pPr>
      <w:r w:rsidRPr="0093420E">
        <w:t>The Flow Establishment Response command is sent in response to a Flow Establishment Request command. When used, the Flow Establishment Response command shall be formatted as illustrated in Figure xx.</w:t>
      </w:r>
    </w:p>
    <w:p w14:paraId="22F53D93" w14:textId="77777777" w:rsidR="008A65AD" w:rsidRPr="0093420E" w:rsidRDefault="008A65AD" w:rsidP="00985541">
      <w:pPr>
        <w:spacing w:after="240"/>
      </w:pPr>
      <w:r w:rsidRPr="0093420E">
        <w:t>The Flow Establishment Request command shall be formatted as illustrated in Figure xx.</w:t>
      </w:r>
    </w:p>
    <w:tbl>
      <w:tblPr>
        <w:tblStyle w:val="TableGrid"/>
        <w:tblW w:w="0" w:type="auto"/>
        <w:jc w:val="center"/>
        <w:tblLook w:val="04A0" w:firstRow="1" w:lastRow="0" w:firstColumn="1" w:lastColumn="0" w:noHBand="0" w:noVBand="1"/>
      </w:tblPr>
      <w:tblGrid>
        <w:gridCol w:w="1125"/>
        <w:gridCol w:w="1149"/>
        <w:gridCol w:w="1216"/>
        <w:gridCol w:w="1209"/>
        <w:gridCol w:w="1213"/>
        <w:gridCol w:w="1192"/>
        <w:gridCol w:w="1192"/>
      </w:tblGrid>
      <w:tr w:rsidR="008A65AD" w:rsidRPr="0093420E" w14:paraId="12A8DC61" w14:textId="77777777" w:rsidTr="001716C3">
        <w:trPr>
          <w:jc w:val="center"/>
        </w:trPr>
        <w:tc>
          <w:tcPr>
            <w:tcW w:w="1125" w:type="dxa"/>
          </w:tcPr>
          <w:p w14:paraId="3547E514" w14:textId="77777777" w:rsidR="008A65AD" w:rsidRPr="0093420E" w:rsidRDefault="008A65AD" w:rsidP="001716C3">
            <w:pPr>
              <w:pStyle w:val="BodyTextFirstIndent"/>
              <w:spacing w:after="240"/>
              <w:ind w:firstLineChars="0" w:firstLine="0"/>
            </w:pPr>
            <w:r w:rsidRPr="0093420E">
              <w:t>Octets: see 5.2.2.4</w:t>
            </w:r>
          </w:p>
        </w:tc>
        <w:tc>
          <w:tcPr>
            <w:tcW w:w="1149" w:type="dxa"/>
          </w:tcPr>
          <w:p w14:paraId="222BFE58" w14:textId="77777777" w:rsidR="008A65AD" w:rsidRPr="0093420E" w:rsidRDefault="008A65AD" w:rsidP="001716C3">
            <w:pPr>
              <w:pStyle w:val="BodyTextFirstIndent"/>
              <w:spacing w:after="240"/>
              <w:ind w:firstLineChars="0" w:firstLine="0"/>
            </w:pPr>
            <w:r w:rsidRPr="0093420E">
              <w:t>1</w:t>
            </w:r>
          </w:p>
        </w:tc>
        <w:tc>
          <w:tcPr>
            <w:tcW w:w="1216" w:type="dxa"/>
          </w:tcPr>
          <w:p w14:paraId="0CC933CA" w14:textId="77777777" w:rsidR="008A65AD" w:rsidRPr="0093420E" w:rsidRDefault="008A65AD" w:rsidP="001716C3">
            <w:pPr>
              <w:pStyle w:val="BodyTextFirstIndent"/>
              <w:spacing w:after="240"/>
              <w:ind w:firstLineChars="0" w:firstLine="0"/>
            </w:pPr>
            <w:r w:rsidRPr="0093420E">
              <w:t>1</w:t>
            </w:r>
          </w:p>
        </w:tc>
        <w:tc>
          <w:tcPr>
            <w:tcW w:w="1209" w:type="dxa"/>
          </w:tcPr>
          <w:p w14:paraId="1DD47A3E" w14:textId="77777777" w:rsidR="008A65AD" w:rsidRPr="0093420E" w:rsidRDefault="008A65AD" w:rsidP="001716C3">
            <w:pPr>
              <w:pStyle w:val="BodyTextFirstIndent"/>
              <w:spacing w:after="240"/>
              <w:ind w:firstLineChars="0" w:firstLine="0"/>
            </w:pPr>
            <w:r w:rsidRPr="0093420E">
              <w:t>1</w:t>
            </w:r>
          </w:p>
        </w:tc>
        <w:tc>
          <w:tcPr>
            <w:tcW w:w="1213" w:type="dxa"/>
          </w:tcPr>
          <w:p w14:paraId="7B62564A" w14:textId="77777777" w:rsidR="008A65AD" w:rsidRPr="0093420E" w:rsidRDefault="008A65AD" w:rsidP="001716C3">
            <w:pPr>
              <w:pStyle w:val="BodyTextFirstIndent"/>
              <w:spacing w:after="240"/>
              <w:ind w:firstLineChars="0" w:firstLine="0"/>
            </w:pPr>
            <w:r w:rsidRPr="0093420E">
              <w:t>1</w:t>
            </w:r>
          </w:p>
        </w:tc>
        <w:tc>
          <w:tcPr>
            <w:tcW w:w="1192" w:type="dxa"/>
          </w:tcPr>
          <w:p w14:paraId="069556D0" w14:textId="77777777" w:rsidR="008A65AD" w:rsidRPr="0093420E" w:rsidRDefault="008A65AD" w:rsidP="001716C3">
            <w:pPr>
              <w:pStyle w:val="BodyTextFirstIndent"/>
              <w:spacing w:after="240"/>
              <w:ind w:firstLineChars="0" w:firstLine="0"/>
            </w:pPr>
            <w:r w:rsidRPr="0093420E">
              <w:t>1</w:t>
            </w:r>
          </w:p>
        </w:tc>
        <w:tc>
          <w:tcPr>
            <w:tcW w:w="1192" w:type="dxa"/>
          </w:tcPr>
          <w:p w14:paraId="2A301BD7" w14:textId="77777777" w:rsidR="008A65AD" w:rsidRPr="0093420E" w:rsidRDefault="008A65AD" w:rsidP="001716C3">
            <w:pPr>
              <w:pStyle w:val="BodyTextFirstIndent"/>
              <w:spacing w:after="240"/>
              <w:ind w:firstLineChars="0" w:firstLine="0"/>
            </w:pPr>
            <w:r w:rsidRPr="0093420E">
              <w:t>1</w:t>
            </w:r>
          </w:p>
        </w:tc>
      </w:tr>
      <w:tr w:rsidR="008A65AD" w:rsidRPr="0093420E" w14:paraId="7725AE04" w14:textId="77777777" w:rsidTr="001716C3">
        <w:trPr>
          <w:jc w:val="center"/>
        </w:trPr>
        <w:tc>
          <w:tcPr>
            <w:tcW w:w="1125" w:type="dxa"/>
          </w:tcPr>
          <w:p w14:paraId="731B1D79" w14:textId="77777777" w:rsidR="008A65AD" w:rsidRPr="0093420E" w:rsidRDefault="008A65AD" w:rsidP="001716C3">
            <w:pPr>
              <w:pStyle w:val="BodyTextFirstIndent"/>
              <w:spacing w:after="240"/>
              <w:ind w:firstLineChars="0" w:firstLine="0"/>
            </w:pPr>
            <w:r w:rsidRPr="0093420E">
              <w:t>MHR fields</w:t>
            </w:r>
          </w:p>
        </w:tc>
        <w:tc>
          <w:tcPr>
            <w:tcW w:w="1149" w:type="dxa"/>
          </w:tcPr>
          <w:p w14:paraId="7246998C" w14:textId="77777777" w:rsidR="008A65AD" w:rsidRPr="0093420E" w:rsidRDefault="008A65AD" w:rsidP="001716C3">
            <w:pPr>
              <w:pStyle w:val="BodyTextFirstIndent"/>
              <w:spacing w:after="240"/>
              <w:ind w:firstLineChars="0" w:firstLine="0"/>
            </w:pPr>
            <w:r w:rsidRPr="0093420E">
              <w:t>Command Frame identifier</w:t>
            </w:r>
          </w:p>
        </w:tc>
        <w:tc>
          <w:tcPr>
            <w:tcW w:w="1216" w:type="dxa"/>
          </w:tcPr>
          <w:p w14:paraId="197D93F6" w14:textId="77777777" w:rsidR="008A65AD" w:rsidRPr="0093420E" w:rsidRDefault="008A65AD" w:rsidP="001716C3">
            <w:pPr>
              <w:pStyle w:val="BodyTextFirstIndent"/>
              <w:spacing w:after="240"/>
              <w:ind w:firstLineChars="0" w:firstLine="0"/>
            </w:pPr>
            <w:r w:rsidRPr="0093420E">
              <w:t>Control</w:t>
            </w:r>
          </w:p>
          <w:p w14:paraId="01A200D7" w14:textId="77777777" w:rsidR="008A65AD" w:rsidRPr="0093420E" w:rsidRDefault="008A65AD" w:rsidP="001716C3">
            <w:pPr>
              <w:pStyle w:val="BodyTextFirstIndent"/>
              <w:spacing w:after="240"/>
              <w:ind w:firstLineChars="0" w:firstLine="0"/>
            </w:pPr>
            <w:r w:rsidRPr="0093420E">
              <w:t>Indication</w:t>
            </w:r>
          </w:p>
        </w:tc>
        <w:tc>
          <w:tcPr>
            <w:tcW w:w="1209" w:type="dxa"/>
          </w:tcPr>
          <w:p w14:paraId="3F06DB9F" w14:textId="77777777" w:rsidR="008A65AD" w:rsidRPr="0093420E" w:rsidRDefault="008A65AD" w:rsidP="001716C3">
            <w:pPr>
              <w:pStyle w:val="BodyTextFirstIndent"/>
              <w:spacing w:after="240"/>
              <w:ind w:firstLineChars="0" w:firstLine="0"/>
            </w:pPr>
            <w:r w:rsidRPr="0093420E">
              <w:t>FLOW ID_F</w:t>
            </w:r>
          </w:p>
        </w:tc>
        <w:tc>
          <w:tcPr>
            <w:tcW w:w="1213" w:type="dxa"/>
          </w:tcPr>
          <w:p w14:paraId="0524405A" w14:textId="77777777" w:rsidR="008A65AD" w:rsidRPr="0093420E" w:rsidRDefault="008A65AD" w:rsidP="001716C3">
            <w:pPr>
              <w:pStyle w:val="BodyTextFirstIndent"/>
              <w:spacing w:after="240"/>
              <w:ind w:firstLineChars="0" w:firstLine="0"/>
            </w:pPr>
            <w:r w:rsidRPr="0093420E">
              <w:t>Status_F</w:t>
            </w:r>
          </w:p>
        </w:tc>
        <w:tc>
          <w:tcPr>
            <w:tcW w:w="1192" w:type="dxa"/>
          </w:tcPr>
          <w:p w14:paraId="5AC5769D" w14:textId="77777777" w:rsidR="008A65AD" w:rsidRPr="0093420E" w:rsidRDefault="008A65AD" w:rsidP="001716C3">
            <w:pPr>
              <w:pStyle w:val="BodyTextFirstIndent"/>
              <w:spacing w:after="240"/>
              <w:ind w:firstLineChars="0" w:firstLine="0"/>
            </w:pPr>
            <w:r w:rsidRPr="0093420E">
              <w:t>FLOW ID_R</w:t>
            </w:r>
          </w:p>
        </w:tc>
        <w:tc>
          <w:tcPr>
            <w:tcW w:w="1192" w:type="dxa"/>
          </w:tcPr>
          <w:p w14:paraId="64644E88" w14:textId="77777777" w:rsidR="008A65AD" w:rsidRPr="0093420E" w:rsidRDefault="008A65AD" w:rsidP="001716C3">
            <w:pPr>
              <w:pStyle w:val="BodyTextFirstIndent"/>
              <w:spacing w:after="240"/>
              <w:ind w:firstLineChars="0" w:firstLine="0"/>
            </w:pPr>
            <w:r w:rsidRPr="0093420E">
              <w:t>Status_R</w:t>
            </w:r>
          </w:p>
        </w:tc>
      </w:tr>
    </w:tbl>
    <w:p w14:paraId="7019C74C" w14:textId="6D80F613" w:rsidR="00985541" w:rsidRPr="0093420E" w:rsidRDefault="00985541" w:rsidP="00985541">
      <w:pPr>
        <w:pStyle w:val="Caption"/>
        <w:spacing w:after="240"/>
        <w:jc w:val="center"/>
      </w:pPr>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18</w:t>
      </w:r>
      <w:r w:rsidR="00F041E2">
        <w:rPr>
          <w:noProof/>
        </w:rPr>
        <w:fldChar w:fldCharType="end"/>
      </w:r>
      <w:r w:rsidRPr="0093420E">
        <w:t xml:space="preserve"> Flow establishment response command</w:t>
      </w:r>
    </w:p>
    <w:p w14:paraId="7B91BDE5" w14:textId="01B1DF15" w:rsidR="008A65AD" w:rsidRPr="0093420E" w:rsidRDefault="008A65AD" w:rsidP="008A65AD">
      <w:pPr>
        <w:pStyle w:val="Heading4"/>
        <w:spacing w:after="240"/>
      </w:pPr>
      <w:r w:rsidRPr="0093420E">
        <w:t>MHR fields</w:t>
      </w:r>
    </w:p>
    <w:p w14:paraId="1FC7CD32" w14:textId="4F17C338" w:rsidR="00985541" w:rsidRPr="0093420E" w:rsidRDefault="00985541" w:rsidP="00985541">
      <w:pPr>
        <w:spacing w:after="240"/>
        <w:rPr>
          <w:rFonts w:eastAsiaTheme="minorEastAsia"/>
          <w:lang w:eastAsia="zh-CN"/>
        </w:rPr>
      </w:pPr>
      <w:r w:rsidRPr="0093420E">
        <w:rPr>
          <w:rFonts w:eastAsiaTheme="minorEastAsia" w:hint="eastAsia"/>
          <w:lang w:eastAsia="zh-CN"/>
        </w:rPr>
        <w:t>TBD</w:t>
      </w:r>
    </w:p>
    <w:p w14:paraId="212EF081" w14:textId="4CF55E6D" w:rsidR="008A65AD" w:rsidRPr="0093420E" w:rsidRDefault="00985541" w:rsidP="008A65AD">
      <w:pPr>
        <w:pStyle w:val="Heading4"/>
        <w:spacing w:after="240"/>
      </w:pPr>
      <w:r w:rsidRPr="0093420E">
        <w:t xml:space="preserve">Control Indication field </w:t>
      </w:r>
    </w:p>
    <w:p w14:paraId="3166B9DF" w14:textId="0A394539" w:rsidR="00985541" w:rsidRPr="0093420E" w:rsidRDefault="00985541" w:rsidP="00985541">
      <w:pPr>
        <w:spacing w:after="240"/>
        <w:rPr>
          <w:rFonts w:eastAsiaTheme="minorEastAsia"/>
          <w:lang w:eastAsia="zh-CN"/>
        </w:rPr>
      </w:pPr>
      <w:r w:rsidRPr="0093420E">
        <w:rPr>
          <w:rFonts w:eastAsiaTheme="minorEastAsia"/>
          <w:lang w:eastAsia="zh-CN"/>
        </w:rPr>
        <w:t>S</w:t>
      </w:r>
      <w:r w:rsidRPr="0093420E">
        <w:rPr>
          <w:rFonts w:eastAsiaTheme="minorEastAsia" w:hint="eastAsia"/>
          <w:lang w:eastAsia="zh-CN"/>
        </w:rPr>
        <w:t xml:space="preserve">ame </w:t>
      </w:r>
      <w:r w:rsidRPr="0093420E">
        <w:rPr>
          <w:rFonts w:eastAsiaTheme="minorEastAsia"/>
          <w:lang w:eastAsia="zh-CN"/>
        </w:rPr>
        <w:t xml:space="preserve">as </w:t>
      </w:r>
      <w:r w:rsidRPr="0093420E">
        <w:rPr>
          <w:rFonts w:eastAsiaTheme="minorEastAsia"/>
          <w:lang w:eastAsia="zh-CN"/>
        </w:rPr>
        <w:fldChar w:fldCharType="begin"/>
      </w:r>
      <w:r w:rsidRPr="0093420E">
        <w:rPr>
          <w:rFonts w:eastAsiaTheme="minorEastAsia"/>
          <w:lang w:eastAsia="zh-CN"/>
        </w:rPr>
        <w:instrText xml:space="preserve"> REF _Ref449624148 \r \h </w:instrText>
      </w:r>
      <w:r w:rsidR="0093420E">
        <w:rPr>
          <w:rFonts w:eastAsiaTheme="minorEastAsia"/>
          <w:lang w:eastAsia="zh-CN"/>
        </w:rPr>
        <w:instrText xml:space="preserve"> \* MERGEFORMAT </w:instrText>
      </w:r>
      <w:r w:rsidRPr="0093420E">
        <w:rPr>
          <w:rFonts w:eastAsiaTheme="minorEastAsia"/>
          <w:lang w:eastAsia="zh-CN"/>
        </w:rPr>
      </w:r>
      <w:r w:rsidRPr="0093420E">
        <w:rPr>
          <w:rFonts w:eastAsiaTheme="minorEastAsia"/>
          <w:lang w:eastAsia="zh-CN"/>
        </w:rPr>
        <w:fldChar w:fldCharType="separate"/>
      </w:r>
      <w:r w:rsidR="002E4070">
        <w:rPr>
          <w:rFonts w:eastAsiaTheme="minorEastAsia"/>
          <w:lang w:eastAsia="zh-CN"/>
        </w:rPr>
        <w:t>9.5.14.2</w:t>
      </w:r>
      <w:r w:rsidRPr="0093420E">
        <w:rPr>
          <w:rFonts w:eastAsiaTheme="minorEastAsia"/>
          <w:lang w:eastAsia="zh-CN"/>
        </w:rPr>
        <w:fldChar w:fldCharType="end"/>
      </w:r>
      <w:r w:rsidRPr="0093420E">
        <w:rPr>
          <w:rFonts w:eastAsiaTheme="minorEastAsia"/>
          <w:lang w:eastAsia="zh-CN"/>
        </w:rPr>
        <w:t>.</w:t>
      </w:r>
    </w:p>
    <w:p w14:paraId="20CD5783" w14:textId="65F4A922" w:rsidR="008A65AD" w:rsidRPr="0093420E" w:rsidRDefault="008A65AD" w:rsidP="008A65AD">
      <w:pPr>
        <w:pStyle w:val="Heading4"/>
        <w:spacing w:after="240"/>
      </w:pPr>
      <w:r w:rsidRPr="0093420E">
        <w:t>FLOW ID_F field</w:t>
      </w:r>
    </w:p>
    <w:p w14:paraId="00A2FD7B" w14:textId="77777777" w:rsidR="008A65AD" w:rsidRPr="0093420E" w:rsidRDefault="008A65AD" w:rsidP="00985541">
      <w:pPr>
        <w:spacing w:after="240"/>
      </w:pPr>
      <w:r w:rsidRPr="0093420E">
        <w:t xml:space="preserve">The coordinator shall assign a unique FLOW ID to a flow in the VPAN. If Bit1 of Control Indication field is set to 0, the FLOW ID_F field does not exist. If Bit1 of Control Indication field is set to 1, the FLOWID _F field shall be set to a non-zero value that has not been assigned to other flows. </w:t>
      </w:r>
    </w:p>
    <w:p w14:paraId="07E316B4" w14:textId="760969FF" w:rsidR="008A65AD" w:rsidRPr="0093420E" w:rsidRDefault="008A65AD" w:rsidP="008A65AD">
      <w:pPr>
        <w:pStyle w:val="Heading4"/>
        <w:spacing w:after="240"/>
      </w:pPr>
      <w:r w:rsidRPr="0093420E">
        <w:t>Status_F field</w:t>
      </w:r>
    </w:p>
    <w:p w14:paraId="2DEAA1A7" w14:textId="2BEDE42D" w:rsidR="008A65AD" w:rsidRPr="0093420E" w:rsidRDefault="008A65AD" w:rsidP="00404759">
      <w:pPr>
        <w:spacing w:after="240"/>
      </w:pPr>
      <w:r w:rsidRPr="0093420E">
        <w:t>The Status_F field indicates the status of the request to establish a forwarding flow, and shall contain one of the non</w:t>
      </w:r>
      <w:r w:rsidR="00985541" w:rsidRPr="0093420E">
        <w:t>-</w:t>
      </w:r>
      <w:r w:rsidRPr="0093420E">
        <w:t>re</w:t>
      </w:r>
      <w:r w:rsidR="00985541" w:rsidRPr="0093420E">
        <w:t xml:space="preserve">served values listed in </w:t>
      </w:r>
      <w:r w:rsidR="00985541" w:rsidRPr="0093420E">
        <w:fldChar w:fldCharType="begin"/>
      </w:r>
      <w:r w:rsidR="00985541" w:rsidRPr="0093420E">
        <w:instrText xml:space="preserve"> REF _Ref449624249 \h </w:instrText>
      </w:r>
      <w:r w:rsidR="00404759" w:rsidRPr="0093420E">
        <w:instrText xml:space="preserve"> \* MERGEFORMAT </w:instrText>
      </w:r>
      <w:r w:rsidR="00985541" w:rsidRPr="0093420E">
        <w:fldChar w:fldCharType="separate"/>
      </w:r>
      <w:r w:rsidR="002E4070" w:rsidRPr="0093420E">
        <w:t xml:space="preserve">Table </w:t>
      </w:r>
      <w:r w:rsidR="002E4070">
        <w:rPr>
          <w:noProof/>
        </w:rPr>
        <w:t>9</w:t>
      </w:r>
      <w:r w:rsidR="002E4070" w:rsidRPr="0093420E">
        <w:rPr>
          <w:noProof/>
        </w:rPr>
        <w:noBreakHyphen/>
      </w:r>
      <w:r w:rsidR="002E4070">
        <w:rPr>
          <w:noProof/>
        </w:rPr>
        <w:t>9</w:t>
      </w:r>
      <w:r w:rsidR="00985541" w:rsidRPr="0093420E">
        <w:fldChar w:fldCharType="end"/>
      </w:r>
      <w:r w:rsidRPr="0093420E">
        <w:t>.</w:t>
      </w:r>
    </w:p>
    <w:p w14:paraId="59B27AB2" w14:textId="4D6069D3" w:rsidR="00985541" w:rsidRPr="0093420E" w:rsidRDefault="00985541" w:rsidP="00985541">
      <w:pPr>
        <w:pStyle w:val="Caption"/>
        <w:spacing w:after="240"/>
        <w:jc w:val="center"/>
        <w:rPr>
          <w:sz w:val="21"/>
          <w:szCs w:val="21"/>
        </w:rPr>
      </w:pPr>
      <w:bookmarkStart w:id="85" w:name="_Ref449624249"/>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9</w:t>
      </w:r>
      <w:r w:rsidR="00F041E2">
        <w:rPr>
          <w:noProof/>
        </w:rPr>
        <w:fldChar w:fldCharType="end"/>
      </w:r>
      <w:bookmarkEnd w:id="85"/>
      <w:r w:rsidRPr="0093420E">
        <w:t xml:space="preserve"> Status_F field</w:t>
      </w:r>
    </w:p>
    <w:tbl>
      <w:tblPr>
        <w:tblStyle w:val="TableGrid"/>
        <w:tblW w:w="0" w:type="auto"/>
        <w:jc w:val="center"/>
        <w:tblLook w:val="04A0" w:firstRow="1" w:lastRow="0" w:firstColumn="1" w:lastColumn="0" w:noHBand="0" w:noVBand="1"/>
      </w:tblPr>
      <w:tblGrid>
        <w:gridCol w:w="4148"/>
        <w:gridCol w:w="4148"/>
      </w:tblGrid>
      <w:tr w:rsidR="008A65AD" w:rsidRPr="0093420E" w14:paraId="57C7F736" w14:textId="77777777" w:rsidTr="00985541">
        <w:trPr>
          <w:jc w:val="center"/>
        </w:trPr>
        <w:tc>
          <w:tcPr>
            <w:tcW w:w="4148" w:type="dxa"/>
            <w:shd w:val="clear" w:color="auto" w:fill="D9D9D9" w:themeFill="background1" w:themeFillShade="D9"/>
          </w:tcPr>
          <w:p w14:paraId="1D4853BB" w14:textId="77777777" w:rsidR="008A65AD" w:rsidRPr="0093420E" w:rsidRDefault="008A65AD" w:rsidP="00404759">
            <w:pPr>
              <w:spacing w:after="240"/>
              <w:jc w:val="center"/>
              <w:rPr>
                <w:b/>
              </w:rPr>
            </w:pPr>
            <w:r w:rsidRPr="0093420E">
              <w:rPr>
                <w:b/>
              </w:rPr>
              <w:t>Value</w:t>
            </w:r>
          </w:p>
        </w:tc>
        <w:tc>
          <w:tcPr>
            <w:tcW w:w="4148" w:type="dxa"/>
            <w:shd w:val="clear" w:color="auto" w:fill="D9D9D9" w:themeFill="background1" w:themeFillShade="D9"/>
          </w:tcPr>
          <w:p w14:paraId="7AC0F6C6" w14:textId="77777777" w:rsidR="008A65AD" w:rsidRPr="0093420E" w:rsidRDefault="008A65AD" w:rsidP="00404759">
            <w:pPr>
              <w:spacing w:after="240"/>
              <w:jc w:val="center"/>
              <w:rPr>
                <w:b/>
              </w:rPr>
            </w:pPr>
            <w:r w:rsidRPr="0093420E">
              <w:rPr>
                <w:b/>
              </w:rPr>
              <w:t>Description</w:t>
            </w:r>
          </w:p>
        </w:tc>
      </w:tr>
      <w:tr w:rsidR="008A65AD" w:rsidRPr="0093420E" w14:paraId="6BAA81E6" w14:textId="77777777" w:rsidTr="001716C3">
        <w:trPr>
          <w:jc w:val="center"/>
        </w:trPr>
        <w:tc>
          <w:tcPr>
            <w:tcW w:w="4148" w:type="dxa"/>
          </w:tcPr>
          <w:p w14:paraId="2D63BCCB" w14:textId="77777777" w:rsidR="008A65AD" w:rsidRPr="0093420E" w:rsidRDefault="008A65AD" w:rsidP="001716C3">
            <w:pPr>
              <w:spacing w:after="240"/>
            </w:pPr>
            <w:r w:rsidRPr="0093420E">
              <w:t>0x00</w:t>
            </w:r>
          </w:p>
        </w:tc>
        <w:tc>
          <w:tcPr>
            <w:tcW w:w="4148" w:type="dxa"/>
          </w:tcPr>
          <w:p w14:paraId="664E79FB" w14:textId="77777777" w:rsidR="008A65AD" w:rsidRPr="0093420E" w:rsidRDefault="008A65AD" w:rsidP="001716C3">
            <w:pPr>
              <w:spacing w:after="240"/>
            </w:pPr>
            <w:r w:rsidRPr="0093420E">
              <w:t>Success</w:t>
            </w:r>
          </w:p>
        </w:tc>
      </w:tr>
      <w:tr w:rsidR="008A65AD" w:rsidRPr="0093420E" w14:paraId="28E942AB" w14:textId="77777777" w:rsidTr="001716C3">
        <w:trPr>
          <w:jc w:val="center"/>
        </w:trPr>
        <w:tc>
          <w:tcPr>
            <w:tcW w:w="4148" w:type="dxa"/>
          </w:tcPr>
          <w:p w14:paraId="07464E18" w14:textId="77777777" w:rsidR="008A65AD" w:rsidRPr="0093420E" w:rsidRDefault="008A65AD" w:rsidP="001716C3">
            <w:pPr>
              <w:spacing w:after="240"/>
            </w:pPr>
            <w:r w:rsidRPr="0093420E">
              <w:t>0x01</w:t>
            </w:r>
          </w:p>
        </w:tc>
        <w:tc>
          <w:tcPr>
            <w:tcW w:w="4148" w:type="dxa"/>
          </w:tcPr>
          <w:p w14:paraId="2F2E93CF" w14:textId="77777777" w:rsidR="008A65AD" w:rsidRPr="0093420E" w:rsidRDefault="008A65AD" w:rsidP="001716C3">
            <w:pPr>
              <w:spacing w:after="240"/>
            </w:pPr>
            <w:r w:rsidRPr="0093420E">
              <w:t>Failure – Maximum number of flows already started by the recipient</w:t>
            </w:r>
          </w:p>
        </w:tc>
      </w:tr>
      <w:tr w:rsidR="008A65AD" w:rsidRPr="0093420E" w14:paraId="7F4750AB" w14:textId="77777777" w:rsidTr="001716C3">
        <w:trPr>
          <w:jc w:val="center"/>
        </w:trPr>
        <w:tc>
          <w:tcPr>
            <w:tcW w:w="4148" w:type="dxa"/>
          </w:tcPr>
          <w:p w14:paraId="17AF6521" w14:textId="77777777" w:rsidR="008A65AD" w:rsidRPr="0093420E" w:rsidRDefault="008A65AD" w:rsidP="001716C3">
            <w:pPr>
              <w:spacing w:after="240"/>
            </w:pPr>
            <w:r w:rsidRPr="0093420E">
              <w:t>0x02</w:t>
            </w:r>
          </w:p>
        </w:tc>
        <w:tc>
          <w:tcPr>
            <w:tcW w:w="4148" w:type="dxa"/>
          </w:tcPr>
          <w:p w14:paraId="3EC74FA5" w14:textId="77777777" w:rsidR="008A65AD" w:rsidRPr="0093420E" w:rsidRDefault="008A65AD" w:rsidP="001716C3">
            <w:pPr>
              <w:spacing w:after="240"/>
            </w:pPr>
            <w:r w:rsidRPr="0093420E">
              <w:t>Failure – Error in TSpec passed in Flow Establishment Request command</w:t>
            </w:r>
          </w:p>
        </w:tc>
      </w:tr>
      <w:tr w:rsidR="008A65AD" w:rsidRPr="0093420E" w14:paraId="6C14F816" w14:textId="77777777" w:rsidTr="001716C3">
        <w:trPr>
          <w:jc w:val="center"/>
        </w:trPr>
        <w:tc>
          <w:tcPr>
            <w:tcW w:w="4148" w:type="dxa"/>
          </w:tcPr>
          <w:p w14:paraId="6DEEA741" w14:textId="77777777" w:rsidR="008A65AD" w:rsidRPr="0093420E" w:rsidRDefault="008A65AD" w:rsidP="001716C3">
            <w:pPr>
              <w:spacing w:after="240"/>
            </w:pPr>
            <w:r w:rsidRPr="0093420E">
              <w:lastRenderedPageBreak/>
              <w:t>0x03</w:t>
            </w:r>
          </w:p>
        </w:tc>
        <w:tc>
          <w:tcPr>
            <w:tcW w:w="4148" w:type="dxa"/>
          </w:tcPr>
          <w:p w14:paraId="7793619F" w14:textId="77777777" w:rsidR="008A65AD" w:rsidRPr="0093420E" w:rsidRDefault="008A65AD" w:rsidP="001716C3">
            <w:pPr>
              <w:spacing w:after="240"/>
            </w:pPr>
            <w:r w:rsidRPr="0093420E">
              <w:t>Failure – Insufficient resources</w:t>
            </w:r>
          </w:p>
        </w:tc>
      </w:tr>
      <w:tr w:rsidR="008A65AD" w:rsidRPr="0093420E" w14:paraId="1EBDCEF2" w14:textId="77777777" w:rsidTr="001716C3">
        <w:trPr>
          <w:jc w:val="center"/>
        </w:trPr>
        <w:tc>
          <w:tcPr>
            <w:tcW w:w="4148" w:type="dxa"/>
          </w:tcPr>
          <w:p w14:paraId="7B7E5069" w14:textId="77777777" w:rsidR="008A65AD" w:rsidRPr="0093420E" w:rsidRDefault="008A65AD" w:rsidP="001716C3">
            <w:pPr>
              <w:spacing w:after="240"/>
            </w:pPr>
            <w:r w:rsidRPr="0093420E">
              <w:t>0x04-0xFF</w:t>
            </w:r>
          </w:p>
        </w:tc>
        <w:tc>
          <w:tcPr>
            <w:tcW w:w="4148" w:type="dxa"/>
          </w:tcPr>
          <w:p w14:paraId="37DFC60E" w14:textId="77777777" w:rsidR="008A65AD" w:rsidRPr="0093420E" w:rsidRDefault="008A65AD" w:rsidP="001716C3">
            <w:pPr>
              <w:spacing w:after="240"/>
            </w:pPr>
            <w:r w:rsidRPr="0093420E">
              <w:t xml:space="preserve">Reserved </w:t>
            </w:r>
          </w:p>
        </w:tc>
      </w:tr>
    </w:tbl>
    <w:p w14:paraId="72B8D4CE" w14:textId="62344403" w:rsidR="008A65AD" w:rsidRPr="0093420E" w:rsidRDefault="008A65AD" w:rsidP="008A65AD">
      <w:pPr>
        <w:pStyle w:val="Heading4"/>
        <w:spacing w:after="240"/>
      </w:pPr>
      <w:r w:rsidRPr="0093420E">
        <w:t>FLOW ID_R field</w:t>
      </w:r>
    </w:p>
    <w:p w14:paraId="37C8DA33" w14:textId="77777777" w:rsidR="008A65AD" w:rsidRPr="0093420E" w:rsidRDefault="008A65AD" w:rsidP="00404759">
      <w:pPr>
        <w:spacing w:after="240"/>
      </w:pPr>
      <w:r w:rsidRPr="0093420E">
        <w:t xml:space="preserve">The coordinator shall assign a unique FLOW ID to a flow in the VPAN. If Bit1 of Control Indication field is set to 0, the FLOW ID_R field does not exist. If Bit1 of Control Indication field is set to 1, the FLOWID _R field shall be set to a non-zero value that has not been assigned to other flows. </w:t>
      </w:r>
    </w:p>
    <w:p w14:paraId="2F6797A4" w14:textId="0A2201FB" w:rsidR="008A65AD" w:rsidRPr="0093420E" w:rsidRDefault="008A65AD" w:rsidP="008A65AD">
      <w:pPr>
        <w:pStyle w:val="Heading4"/>
        <w:spacing w:after="240"/>
      </w:pPr>
      <w:r w:rsidRPr="0093420E">
        <w:t>Status_R field</w:t>
      </w:r>
    </w:p>
    <w:p w14:paraId="34314280" w14:textId="40B63E8C" w:rsidR="008A65AD" w:rsidRPr="0093420E" w:rsidRDefault="008A65AD" w:rsidP="00404759">
      <w:pPr>
        <w:spacing w:after="240"/>
      </w:pPr>
      <w:r w:rsidRPr="0093420E">
        <w:t>The Status_R field indicates the status of the request to establish a reverse flow, and shall contain one of the nonre</w:t>
      </w:r>
      <w:r w:rsidR="00404759" w:rsidRPr="0093420E">
        <w:t xml:space="preserve">served values listed in </w:t>
      </w:r>
      <w:r w:rsidR="00404759" w:rsidRPr="0093420E">
        <w:fldChar w:fldCharType="begin"/>
      </w:r>
      <w:r w:rsidR="00404759" w:rsidRPr="0093420E">
        <w:instrText xml:space="preserve"> REF _Ref449624344 \h </w:instrText>
      </w:r>
      <w:r w:rsidR="0093420E">
        <w:instrText xml:space="preserve"> \* MERGEFORMAT </w:instrText>
      </w:r>
      <w:r w:rsidR="00404759" w:rsidRPr="0093420E">
        <w:fldChar w:fldCharType="separate"/>
      </w:r>
      <w:r w:rsidR="002E4070" w:rsidRPr="0093420E">
        <w:t xml:space="preserve">Table </w:t>
      </w:r>
      <w:r w:rsidR="002E4070">
        <w:rPr>
          <w:noProof/>
        </w:rPr>
        <w:t>9</w:t>
      </w:r>
      <w:r w:rsidR="002E4070" w:rsidRPr="0093420E">
        <w:rPr>
          <w:noProof/>
        </w:rPr>
        <w:noBreakHyphen/>
      </w:r>
      <w:r w:rsidR="002E4070">
        <w:rPr>
          <w:noProof/>
        </w:rPr>
        <w:t>10</w:t>
      </w:r>
      <w:r w:rsidR="00404759" w:rsidRPr="0093420E">
        <w:fldChar w:fldCharType="end"/>
      </w:r>
      <w:r w:rsidRPr="0093420E">
        <w:t>.</w:t>
      </w:r>
    </w:p>
    <w:p w14:paraId="457ED6A2" w14:textId="2515A666" w:rsidR="00404759" w:rsidRPr="0093420E" w:rsidRDefault="00404759" w:rsidP="00404759">
      <w:pPr>
        <w:pStyle w:val="Caption"/>
        <w:spacing w:after="240"/>
        <w:jc w:val="center"/>
      </w:pPr>
      <w:bookmarkStart w:id="86" w:name="_Ref449624344"/>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10</w:t>
      </w:r>
      <w:r w:rsidR="00F041E2">
        <w:rPr>
          <w:noProof/>
        </w:rPr>
        <w:fldChar w:fldCharType="end"/>
      </w:r>
      <w:bookmarkEnd w:id="86"/>
      <w:r w:rsidRPr="0093420E">
        <w:t xml:space="preserve"> Status_R field</w:t>
      </w:r>
    </w:p>
    <w:tbl>
      <w:tblPr>
        <w:tblStyle w:val="TableGrid"/>
        <w:tblW w:w="0" w:type="auto"/>
        <w:jc w:val="center"/>
        <w:tblLook w:val="04A0" w:firstRow="1" w:lastRow="0" w:firstColumn="1" w:lastColumn="0" w:noHBand="0" w:noVBand="1"/>
      </w:tblPr>
      <w:tblGrid>
        <w:gridCol w:w="4148"/>
        <w:gridCol w:w="4148"/>
      </w:tblGrid>
      <w:tr w:rsidR="008A65AD" w:rsidRPr="0093420E" w14:paraId="0B5B7DAD" w14:textId="77777777" w:rsidTr="00404759">
        <w:trPr>
          <w:jc w:val="center"/>
        </w:trPr>
        <w:tc>
          <w:tcPr>
            <w:tcW w:w="4148" w:type="dxa"/>
            <w:shd w:val="clear" w:color="auto" w:fill="D9D9D9" w:themeFill="background1" w:themeFillShade="D9"/>
          </w:tcPr>
          <w:p w14:paraId="60D0ECC2" w14:textId="77777777" w:rsidR="008A65AD" w:rsidRPr="0093420E" w:rsidRDefault="008A65AD" w:rsidP="00404759">
            <w:pPr>
              <w:spacing w:after="240"/>
              <w:jc w:val="center"/>
              <w:rPr>
                <w:b/>
                <w:sz w:val="21"/>
              </w:rPr>
            </w:pPr>
            <w:r w:rsidRPr="0093420E">
              <w:rPr>
                <w:b/>
                <w:sz w:val="21"/>
              </w:rPr>
              <w:t>Value</w:t>
            </w:r>
          </w:p>
        </w:tc>
        <w:tc>
          <w:tcPr>
            <w:tcW w:w="4148" w:type="dxa"/>
            <w:shd w:val="clear" w:color="auto" w:fill="D9D9D9" w:themeFill="background1" w:themeFillShade="D9"/>
          </w:tcPr>
          <w:p w14:paraId="4A17BA86" w14:textId="77777777" w:rsidR="008A65AD" w:rsidRPr="0093420E" w:rsidRDefault="008A65AD" w:rsidP="00404759">
            <w:pPr>
              <w:spacing w:after="240"/>
              <w:jc w:val="center"/>
              <w:rPr>
                <w:b/>
                <w:sz w:val="21"/>
              </w:rPr>
            </w:pPr>
            <w:r w:rsidRPr="0093420E">
              <w:rPr>
                <w:b/>
                <w:sz w:val="21"/>
              </w:rPr>
              <w:t>Description</w:t>
            </w:r>
          </w:p>
        </w:tc>
      </w:tr>
      <w:tr w:rsidR="008A65AD" w:rsidRPr="0093420E" w14:paraId="37A9BE7E" w14:textId="77777777" w:rsidTr="001716C3">
        <w:trPr>
          <w:jc w:val="center"/>
        </w:trPr>
        <w:tc>
          <w:tcPr>
            <w:tcW w:w="4148" w:type="dxa"/>
          </w:tcPr>
          <w:p w14:paraId="4FF104E7" w14:textId="77777777" w:rsidR="008A65AD" w:rsidRPr="0093420E" w:rsidRDefault="008A65AD" w:rsidP="001716C3">
            <w:pPr>
              <w:spacing w:after="240"/>
              <w:rPr>
                <w:sz w:val="21"/>
              </w:rPr>
            </w:pPr>
            <w:r w:rsidRPr="0093420E">
              <w:rPr>
                <w:sz w:val="21"/>
              </w:rPr>
              <w:t>0x00</w:t>
            </w:r>
          </w:p>
        </w:tc>
        <w:tc>
          <w:tcPr>
            <w:tcW w:w="4148" w:type="dxa"/>
          </w:tcPr>
          <w:p w14:paraId="6C55EE74" w14:textId="77777777" w:rsidR="008A65AD" w:rsidRPr="0093420E" w:rsidRDefault="008A65AD" w:rsidP="001716C3">
            <w:pPr>
              <w:spacing w:after="240"/>
              <w:rPr>
                <w:sz w:val="21"/>
              </w:rPr>
            </w:pPr>
            <w:r w:rsidRPr="0093420E">
              <w:rPr>
                <w:sz w:val="21"/>
              </w:rPr>
              <w:t>Success</w:t>
            </w:r>
          </w:p>
        </w:tc>
      </w:tr>
      <w:tr w:rsidR="008A65AD" w:rsidRPr="0093420E" w14:paraId="78BFF325" w14:textId="77777777" w:rsidTr="001716C3">
        <w:trPr>
          <w:jc w:val="center"/>
        </w:trPr>
        <w:tc>
          <w:tcPr>
            <w:tcW w:w="4148" w:type="dxa"/>
          </w:tcPr>
          <w:p w14:paraId="05FDC669" w14:textId="77777777" w:rsidR="008A65AD" w:rsidRPr="0093420E" w:rsidRDefault="008A65AD" w:rsidP="001716C3">
            <w:pPr>
              <w:spacing w:after="240"/>
              <w:rPr>
                <w:sz w:val="21"/>
              </w:rPr>
            </w:pPr>
            <w:r w:rsidRPr="0093420E">
              <w:rPr>
                <w:sz w:val="21"/>
              </w:rPr>
              <w:t>0x01</w:t>
            </w:r>
          </w:p>
        </w:tc>
        <w:tc>
          <w:tcPr>
            <w:tcW w:w="4148" w:type="dxa"/>
          </w:tcPr>
          <w:p w14:paraId="73B16D6D" w14:textId="77777777" w:rsidR="008A65AD" w:rsidRPr="0093420E" w:rsidRDefault="008A65AD" w:rsidP="001716C3">
            <w:pPr>
              <w:spacing w:after="240"/>
              <w:rPr>
                <w:sz w:val="21"/>
              </w:rPr>
            </w:pPr>
            <w:r w:rsidRPr="0093420E">
              <w:rPr>
                <w:sz w:val="21"/>
              </w:rPr>
              <w:t>Failure – Maximum number of flows already started by the recipient</w:t>
            </w:r>
          </w:p>
        </w:tc>
      </w:tr>
      <w:tr w:rsidR="008A65AD" w:rsidRPr="0093420E" w14:paraId="41078333" w14:textId="77777777" w:rsidTr="001716C3">
        <w:trPr>
          <w:jc w:val="center"/>
        </w:trPr>
        <w:tc>
          <w:tcPr>
            <w:tcW w:w="4148" w:type="dxa"/>
          </w:tcPr>
          <w:p w14:paraId="76DFB8B7" w14:textId="77777777" w:rsidR="008A65AD" w:rsidRPr="0093420E" w:rsidRDefault="008A65AD" w:rsidP="001716C3">
            <w:pPr>
              <w:spacing w:after="240"/>
              <w:rPr>
                <w:sz w:val="21"/>
              </w:rPr>
            </w:pPr>
            <w:r w:rsidRPr="0093420E">
              <w:rPr>
                <w:sz w:val="21"/>
              </w:rPr>
              <w:t>0x02</w:t>
            </w:r>
          </w:p>
        </w:tc>
        <w:tc>
          <w:tcPr>
            <w:tcW w:w="4148" w:type="dxa"/>
          </w:tcPr>
          <w:p w14:paraId="7FBE426E" w14:textId="77777777" w:rsidR="008A65AD" w:rsidRPr="0093420E" w:rsidRDefault="008A65AD" w:rsidP="001716C3">
            <w:pPr>
              <w:spacing w:after="240"/>
              <w:rPr>
                <w:sz w:val="21"/>
              </w:rPr>
            </w:pPr>
            <w:r w:rsidRPr="0093420E">
              <w:rPr>
                <w:sz w:val="21"/>
              </w:rPr>
              <w:t>Failure – Error in TSpec passed in Flow Establishment Request command</w:t>
            </w:r>
          </w:p>
        </w:tc>
      </w:tr>
      <w:tr w:rsidR="008A65AD" w:rsidRPr="0093420E" w14:paraId="78664797" w14:textId="77777777" w:rsidTr="001716C3">
        <w:trPr>
          <w:jc w:val="center"/>
        </w:trPr>
        <w:tc>
          <w:tcPr>
            <w:tcW w:w="4148" w:type="dxa"/>
          </w:tcPr>
          <w:p w14:paraId="58412480" w14:textId="77777777" w:rsidR="008A65AD" w:rsidRPr="0093420E" w:rsidRDefault="008A65AD" w:rsidP="001716C3">
            <w:pPr>
              <w:spacing w:after="240"/>
              <w:rPr>
                <w:sz w:val="21"/>
              </w:rPr>
            </w:pPr>
            <w:r w:rsidRPr="0093420E">
              <w:rPr>
                <w:sz w:val="21"/>
              </w:rPr>
              <w:t>0x03</w:t>
            </w:r>
          </w:p>
        </w:tc>
        <w:tc>
          <w:tcPr>
            <w:tcW w:w="4148" w:type="dxa"/>
          </w:tcPr>
          <w:p w14:paraId="56222EB2" w14:textId="77777777" w:rsidR="008A65AD" w:rsidRPr="0093420E" w:rsidRDefault="008A65AD" w:rsidP="001716C3">
            <w:pPr>
              <w:spacing w:after="240"/>
              <w:rPr>
                <w:sz w:val="21"/>
              </w:rPr>
            </w:pPr>
            <w:r w:rsidRPr="0093420E">
              <w:rPr>
                <w:sz w:val="21"/>
              </w:rPr>
              <w:t>Failure – Insufficient resources</w:t>
            </w:r>
          </w:p>
        </w:tc>
      </w:tr>
      <w:tr w:rsidR="008A65AD" w:rsidRPr="0093420E" w14:paraId="61E84FDE" w14:textId="77777777" w:rsidTr="001716C3">
        <w:trPr>
          <w:jc w:val="center"/>
        </w:trPr>
        <w:tc>
          <w:tcPr>
            <w:tcW w:w="4148" w:type="dxa"/>
          </w:tcPr>
          <w:p w14:paraId="06D55F66" w14:textId="77777777" w:rsidR="008A65AD" w:rsidRPr="0093420E" w:rsidRDefault="008A65AD" w:rsidP="001716C3">
            <w:pPr>
              <w:spacing w:after="240"/>
              <w:rPr>
                <w:sz w:val="21"/>
              </w:rPr>
            </w:pPr>
            <w:r w:rsidRPr="0093420E">
              <w:rPr>
                <w:sz w:val="21"/>
              </w:rPr>
              <w:t>0x04-0xFF</w:t>
            </w:r>
          </w:p>
        </w:tc>
        <w:tc>
          <w:tcPr>
            <w:tcW w:w="4148" w:type="dxa"/>
          </w:tcPr>
          <w:p w14:paraId="42B98321" w14:textId="77777777" w:rsidR="008A65AD" w:rsidRPr="0093420E" w:rsidRDefault="008A65AD" w:rsidP="001716C3">
            <w:pPr>
              <w:spacing w:after="240"/>
              <w:rPr>
                <w:sz w:val="21"/>
              </w:rPr>
            </w:pPr>
            <w:r w:rsidRPr="0093420E">
              <w:rPr>
                <w:sz w:val="21"/>
              </w:rPr>
              <w:t xml:space="preserve">Reserved </w:t>
            </w:r>
          </w:p>
        </w:tc>
      </w:tr>
    </w:tbl>
    <w:p w14:paraId="284CF169" w14:textId="77777777" w:rsidR="008A65AD" w:rsidRPr="0093420E" w:rsidRDefault="008A65AD" w:rsidP="008A65AD">
      <w:pPr>
        <w:pStyle w:val="Heading3"/>
        <w:spacing w:after="240"/>
      </w:pPr>
      <w:bookmarkStart w:id="87" w:name="_Ref449624957"/>
      <w:r w:rsidRPr="0093420E">
        <w:t>Flow Modify Request Command</w:t>
      </w:r>
      <w:bookmarkEnd w:id="87"/>
    </w:p>
    <w:p w14:paraId="2AD602FE" w14:textId="77777777" w:rsidR="008A65AD" w:rsidRPr="0093420E" w:rsidRDefault="008A65AD" w:rsidP="00841432">
      <w:pPr>
        <w:spacing w:after="240"/>
      </w:pPr>
      <w:r w:rsidRPr="0093420E">
        <w:t>The Flow Modify Request Command is sent by the coordinator to a device to alter the traffic contract.</w:t>
      </w:r>
    </w:p>
    <w:p w14:paraId="6F3D8670" w14:textId="2E944DBE" w:rsidR="008A65AD" w:rsidRPr="0093420E" w:rsidRDefault="008A65AD" w:rsidP="00841432">
      <w:pPr>
        <w:spacing w:after="240"/>
      </w:pPr>
      <w:r w:rsidRPr="0093420E">
        <w:t xml:space="preserve">The Flow Modify Request Command shall be </w:t>
      </w:r>
      <w:r w:rsidR="00841432" w:rsidRPr="0093420E">
        <w:t xml:space="preserve">formatted as illustrated in </w:t>
      </w:r>
      <w:r w:rsidR="00841432" w:rsidRPr="0093420E">
        <w:fldChar w:fldCharType="begin"/>
      </w:r>
      <w:r w:rsidR="00841432" w:rsidRPr="0093420E">
        <w:instrText xml:space="preserve"> REF _Ref449625547 \h </w:instrText>
      </w:r>
      <w:r w:rsidR="0093420E">
        <w:instrText xml:space="preserve"> \* MERGEFORMAT </w:instrText>
      </w:r>
      <w:r w:rsidR="00841432" w:rsidRPr="0093420E">
        <w:fldChar w:fldCharType="separate"/>
      </w:r>
      <w:r w:rsidR="002E4070" w:rsidRPr="0093420E">
        <w:t xml:space="preserve">Figure </w:t>
      </w:r>
      <w:r w:rsidR="002E4070">
        <w:rPr>
          <w:noProof/>
        </w:rPr>
        <w:t>9</w:t>
      </w:r>
      <w:r w:rsidR="002E4070">
        <w:rPr>
          <w:noProof/>
        </w:rPr>
        <w:noBreakHyphen/>
        <w:t>19</w:t>
      </w:r>
      <w:r w:rsidR="00841432" w:rsidRPr="0093420E">
        <w:fldChar w:fldCharType="end"/>
      </w:r>
      <w:r w:rsidRPr="0093420E">
        <w:t>.</w:t>
      </w:r>
    </w:p>
    <w:tbl>
      <w:tblPr>
        <w:tblStyle w:val="TableGrid"/>
        <w:tblW w:w="0" w:type="auto"/>
        <w:jc w:val="center"/>
        <w:tblLook w:val="04A0" w:firstRow="1" w:lastRow="0" w:firstColumn="1" w:lastColumn="0" w:noHBand="0" w:noVBand="1"/>
      </w:tblPr>
      <w:tblGrid>
        <w:gridCol w:w="1621"/>
        <w:gridCol w:w="2860"/>
        <w:gridCol w:w="1209"/>
        <w:gridCol w:w="2375"/>
      </w:tblGrid>
      <w:tr w:rsidR="008A65AD" w:rsidRPr="0093420E" w14:paraId="0F115150" w14:textId="77777777" w:rsidTr="00841432">
        <w:trPr>
          <w:jc w:val="center"/>
        </w:trPr>
        <w:tc>
          <w:tcPr>
            <w:tcW w:w="1621" w:type="dxa"/>
          </w:tcPr>
          <w:p w14:paraId="265B716C" w14:textId="447CB735" w:rsidR="008A65AD" w:rsidRPr="0093420E" w:rsidRDefault="008A65AD" w:rsidP="00841432">
            <w:pPr>
              <w:pStyle w:val="BodyTextFirstIndent"/>
              <w:spacing w:after="240"/>
              <w:ind w:firstLineChars="0" w:firstLine="0"/>
            </w:pPr>
            <w:r w:rsidRPr="0093420E">
              <w:t xml:space="preserve">Octets: </w:t>
            </w:r>
          </w:p>
        </w:tc>
        <w:tc>
          <w:tcPr>
            <w:tcW w:w="2860" w:type="dxa"/>
          </w:tcPr>
          <w:p w14:paraId="1D1B0418" w14:textId="77777777" w:rsidR="008A65AD" w:rsidRPr="0093420E" w:rsidRDefault="008A65AD" w:rsidP="001716C3">
            <w:pPr>
              <w:pStyle w:val="BodyTextFirstIndent"/>
              <w:spacing w:after="240"/>
              <w:ind w:firstLineChars="0" w:firstLine="0"/>
            </w:pPr>
            <w:r w:rsidRPr="0093420E">
              <w:t>1</w:t>
            </w:r>
          </w:p>
        </w:tc>
        <w:tc>
          <w:tcPr>
            <w:tcW w:w="1209" w:type="dxa"/>
          </w:tcPr>
          <w:p w14:paraId="3078C79D" w14:textId="77777777" w:rsidR="008A65AD" w:rsidRPr="0093420E" w:rsidRDefault="008A65AD" w:rsidP="001716C3">
            <w:pPr>
              <w:pStyle w:val="BodyTextFirstIndent"/>
              <w:spacing w:after="240"/>
              <w:ind w:firstLineChars="0" w:firstLine="0"/>
            </w:pPr>
            <w:r w:rsidRPr="0093420E">
              <w:t>1</w:t>
            </w:r>
          </w:p>
        </w:tc>
        <w:tc>
          <w:tcPr>
            <w:tcW w:w="2375" w:type="dxa"/>
          </w:tcPr>
          <w:p w14:paraId="248EA309" w14:textId="77777777" w:rsidR="008A65AD" w:rsidRPr="0093420E" w:rsidRDefault="008A65AD" w:rsidP="001716C3">
            <w:pPr>
              <w:pStyle w:val="BodyTextFirstIndent"/>
              <w:spacing w:after="240"/>
              <w:ind w:firstLineChars="0" w:firstLine="0"/>
            </w:pPr>
            <w:r w:rsidRPr="0093420E">
              <w:t>variable</w:t>
            </w:r>
          </w:p>
        </w:tc>
      </w:tr>
      <w:tr w:rsidR="008A65AD" w:rsidRPr="0093420E" w14:paraId="39373EE5" w14:textId="77777777" w:rsidTr="00841432">
        <w:trPr>
          <w:jc w:val="center"/>
        </w:trPr>
        <w:tc>
          <w:tcPr>
            <w:tcW w:w="1621" w:type="dxa"/>
          </w:tcPr>
          <w:p w14:paraId="266910A7" w14:textId="77777777" w:rsidR="008A65AD" w:rsidRPr="0093420E" w:rsidRDefault="008A65AD" w:rsidP="001716C3">
            <w:pPr>
              <w:pStyle w:val="BodyTextFirstIndent"/>
              <w:spacing w:after="240"/>
              <w:ind w:firstLineChars="0" w:firstLine="0"/>
            </w:pPr>
            <w:r w:rsidRPr="0093420E">
              <w:t>MHR fields</w:t>
            </w:r>
          </w:p>
        </w:tc>
        <w:tc>
          <w:tcPr>
            <w:tcW w:w="2860" w:type="dxa"/>
          </w:tcPr>
          <w:p w14:paraId="27B09F0D" w14:textId="77777777" w:rsidR="008A65AD" w:rsidRPr="0093420E" w:rsidRDefault="008A65AD" w:rsidP="001716C3">
            <w:pPr>
              <w:pStyle w:val="BodyTextFirstIndent"/>
              <w:spacing w:after="240"/>
              <w:ind w:firstLineChars="0" w:firstLine="0"/>
            </w:pPr>
            <w:r w:rsidRPr="0093420E">
              <w:t>Command Frame identifier</w:t>
            </w:r>
          </w:p>
        </w:tc>
        <w:tc>
          <w:tcPr>
            <w:tcW w:w="1209" w:type="dxa"/>
          </w:tcPr>
          <w:p w14:paraId="3DD27B08" w14:textId="77777777" w:rsidR="008A65AD" w:rsidRPr="0093420E" w:rsidRDefault="008A65AD" w:rsidP="001716C3">
            <w:pPr>
              <w:pStyle w:val="BodyTextFirstIndent"/>
              <w:spacing w:after="240"/>
              <w:ind w:firstLineChars="0" w:firstLine="0"/>
            </w:pPr>
            <w:r w:rsidRPr="0093420E">
              <w:t>FLOW ID</w:t>
            </w:r>
          </w:p>
        </w:tc>
        <w:tc>
          <w:tcPr>
            <w:tcW w:w="2375" w:type="dxa"/>
          </w:tcPr>
          <w:p w14:paraId="4EC6BC6B" w14:textId="77777777" w:rsidR="008A65AD" w:rsidRPr="0093420E" w:rsidRDefault="008A65AD" w:rsidP="001716C3">
            <w:pPr>
              <w:pStyle w:val="BodyTextFirstIndent"/>
              <w:spacing w:after="240"/>
              <w:ind w:firstLineChars="0" w:firstLine="0"/>
            </w:pPr>
            <w:r w:rsidRPr="0093420E">
              <w:t>Proposed TSpec</w:t>
            </w:r>
          </w:p>
        </w:tc>
      </w:tr>
    </w:tbl>
    <w:p w14:paraId="64F666B1" w14:textId="1C950B45" w:rsidR="00841432" w:rsidRPr="0093420E" w:rsidRDefault="00841432" w:rsidP="00841432">
      <w:pPr>
        <w:pStyle w:val="Caption"/>
        <w:spacing w:after="240"/>
        <w:jc w:val="center"/>
      </w:pPr>
      <w:bookmarkStart w:id="88" w:name="_Ref449625547"/>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19</w:t>
      </w:r>
      <w:r w:rsidR="00F041E2">
        <w:rPr>
          <w:noProof/>
        </w:rPr>
        <w:fldChar w:fldCharType="end"/>
      </w:r>
      <w:bookmarkEnd w:id="88"/>
      <w:r w:rsidRPr="0093420E">
        <w:t xml:space="preserve"> Flow Modify Request Command</w:t>
      </w:r>
    </w:p>
    <w:p w14:paraId="1774B1DC" w14:textId="505E08AA" w:rsidR="008A65AD" w:rsidRPr="0093420E" w:rsidRDefault="006822A1" w:rsidP="008A65AD">
      <w:pPr>
        <w:pStyle w:val="Heading4"/>
        <w:spacing w:after="240"/>
      </w:pPr>
      <w:r w:rsidRPr="0093420E">
        <w:t>MHR fields</w:t>
      </w:r>
    </w:p>
    <w:p w14:paraId="712C6CFD" w14:textId="427F4B2F" w:rsidR="006822A1" w:rsidRPr="0093420E" w:rsidRDefault="006822A1" w:rsidP="006822A1">
      <w:pPr>
        <w:spacing w:after="240"/>
        <w:rPr>
          <w:rFonts w:eastAsiaTheme="minorEastAsia"/>
          <w:lang w:eastAsia="zh-CN"/>
        </w:rPr>
      </w:pPr>
      <w:r w:rsidRPr="0093420E">
        <w:rPr>
          <w:rFonts w:eastAsiaTheme="minorEastAsia" w:hint="eastAsia"/>
          <w:lang w:eastAsia="zh-CN"/>
        </w:rPr>
        <w:t>TBD</w:t>
      </w:r>
    </w:p>
    <w:p w14:paraId="72D7F027" w14:textId="33E79317" w:rsidR="008A65AD" w:rsidRPr="0093420E" w:rsidRDefault="008A65AD" w:rsidP="008A65AD">
      <w:pPr>
        <w:pStyle w:val="Heading4"/>
        <w:spacing w:after="240"/>
      </w:pPr>
      <w:r w:rsidRPr="0093420E">
        <w:lastRenderedPageBreak/>
        <w:t>FLOW ID field</w:t>
      </w:r>
    </w:p>
    <w:p w14:paraId="28AF01A7" w14:textId="77777777" w:rsidR="008A65AD" w:rsidRPr="0093420E" w:rsidRDefault="008A65AD" w:rsidP="006822A1">
      <w:pPr>
        <w:spacing w:after="240"/>
      </w:pPr>
      <w:r w:rsidRPr="0093420E">
        <w:t xml:space="preserve">This field shall be set to the FLOW ID of a flow, for which the coordinator wishes to alter the traffic contract. </w:t>
      </w:r>
    </w:p>
    <w:p w14:paraId="63A262FC" w14:textId="025517C5" w:rsidR="008A65AD" w:rsidRPr="0093420E" w:rsidRDefault="008A65AD" w:rsidP="008A65AD">
      <w:pPr>
        <w:pStyle w:val="Heading4"/>
        <w:spacing w:after="240"/>
      </w:pPr>
      <w:r w:rsidRPr="0093420E">
        <w:t xml:space="preserve">Proposed </w:t>
      </w:r>
      <w:r w:rsidR="006822A1" w:rsidRPr="0093420E">
        <w:t>TSpec field</w:t>
      </w:r>
    </w:p>
    <w:p w14:paraId="08175644" w14:textId="157D825D" w:rsidR="006822A1" w:rsidRPr="0093420E" w:rsidRDefault="006822A1" w:rsidP="006822A1">
      <w:pPr>
        <w:spacing w:after="240"/>
        <w:rPr>
          <w:rFonts w:eastAsiaTheme="minorEastAsia"/>
          <w:lang w:eastAsia="zh-CN"/>
        </w:rPr>
      </w:pPr>
      <w:r w:rsidRPr="0093420E">
        <w:rPr>
          <w:rFonts w:eastAsiaTheme="minorEastAsia" w:hint="eastAsia"/>
          <w:lang w:eastAsia="zh-CN"/>
        </w:rPr>
        <w:t>TBD</w:t>
      </w:r>
    </w:p>
    <w:p w14:paraId="3E3A9962" w14:textId="77777777" w:rsidR="008A65AD" w:rsidRPr="0093420E" w:rsidRDefault="008A65AD" w:rsidP="008A65AD">
      <w:pPr>
        <w:pStyle w:val="Heading3"/>
        <w:spacing w:after="240"/>
      </w:pPr>
      <w:bookmarkStart w:id="89" w:name="_Ref449624981"/>
      <w:r w:rsidRPr="0093420E">
        <w:t>Flow Modify Response Command</w:t>
      </w:r>
      <w:bookmarkEnd w:id="89"/>
    </w:p>
    <w:p w14:paraId="691B13B9" w14:textId="77777777" w:rsidR="008A65AD" w:rsidRPr="0093420E" w:rsidRDefault="008A65AD" w:rsidP="006822A1">
      <w:pPr>
        <w:spacing w:after="240"/>
      </w:pPr>
      <w:r w:rsidRPr="0093420E">
        <w:t>The Flow Modify Response Command is sent by the device to the coordinator in response to GTS Modify Request Command.</w:t>
      </w:r>
    </w:p>
    <w:p w14:paraId="4ED09937" w14:textId="22590766" w:rsidR="008A65AD" w:rsidRPr="0093420E" w:rsidRDefault="008A65AD" w:rsidP="006822A1">
      <w:pPr>
        <w:spacing w:after="240"/>
      </w:pPr>
      <w:r w:rsidRPr="0093420E">
        <w:t>The Flow Modify Response Command shall be forma</w:t>
      </w:r>
      <w:r w:rsidR="006822A1" w:rsidRPr="0093420E">
        <w:t xml:space="preserve">tted as illustrated in </w:t>
      </w:r>
      <w:r w:rsidR="006822A1" w:rsidRPr="0093420E">
        <w:fldChar w:fldCharType="begin"/>
      </w:r>
      <w:r w:rsidR="006822A1" w:rsidRPr="0093420E">
        <w:instrText xml:space="preserve"> REF _Ref449625699 \h </w:instrText>
      </w:r>
      <w:r w:rsidR="0093420E">
        <w:instrText xml:space="preserve"> \* MERGEFORMAT </w:instrText>
      </w:r>
      <w:r w:rsidR="006822A1" w:rsidRPr="0093420E">
        <w:fldChar w:fldCharType="separate"/>
      </w:r>
      <w:r w:rsidR="002E4070" w:rsidRPr="0093420E">
        <w:t xml:space="preserve">Figure </w:t>
      </w:r>
      <w:r w:rsidR="002E4070">
        <w:rPr>
          <w:noProof/>
        </w:rPr>
        <w:t>9</w:t>
      </w:r>
      <w:r w:rsidR="002E4070">
        <w:rPr>
          <w:noProof/>
        </w:rPr>
        <w:noBreakHyphen/>
        <w:t>20</w:t>
      </w:r>
      <w:r w:rsidR="006822A1" w:rsidRPr="0093420E">
        <w:fldChar w:fldCharType="end"/>
      </w:r>
      <w:r w:rsidRPr="0093420E">
        <w:t>.</w:t>
      </w:r>
    </w:p>
    <w:tbl>
      <w:tblPr>
        <w:tblStyle w:val="TableGrid"/>
        <w:tblW w:w="0" w:type="auto"/>
        <w:jc w:val="center"/>
        <w:tblLook w:val="04A0" w:firstRow="1" w:lastRow="0" w:firstColumn="1" w:lastColumn="0" w:noHBand="0" w:noVBand="1"/>
      </w:tblPr>
      <w:tblGrid>
        <w:gridCol w:w="2166"/>
        <w:gridCol w:w="3118"/>
        <w:gridCol w:w="1560"/>
        <w:gridCol w:w="1744"/>
      </w:tblGrid>
      <w:tr w:rsidR="008A65AD" w:rsidRPr="0093420E" w14:paraId="14527B32" w14:textId="77777777" w:rsidTr="006822A1">
        <w:trPr>
          <w:jc w:val="center"/>
        </w:trPr>
        <w:tc>
          <w:tcPr>
            <w:tcW w:w="2166" w:type="dxa"/>
          </w:tcPr>
          <w:p w14:paraId="3392BA3C" w14:textId="67E1AA39" w:rsidR="008A65AD" w:rsidRPr="0093420E" w:rsidRDefault="006822A1" w:rsidP="006822A1">
            <w:pPr>
              <w:pStyle w:val="BodyTextFirstIndent"/>
              <w:spacing w:after="240"/>
              <w:ind w:firstLineChars="0" w:firstLine="0"/>
            </w:pPr>
            <w:r w:rsidRPr="0093420E">
              <w:t>Octets:</w:t>
            </w:r>
          </w:p>
        </w:tc>
        <w:tc>
          <w:tcPr>
            <w:tcW w:w="3118" w:type="dxa"/>
          </w:tcPr>
          <w:p w14:paraId="1EFF4ED0" w14:textId="77777777" w:rsidR="008A65AD" w:rsidRPr="0093420E" w:rsidRDefault="008A65AD" w:rsidP="001716C3">
            <w:pPr>
              <w:pStyle w:val="BodyTextFirstIndent"/>
              <w:spacing w:after="240"/>
              <w:ind w:firstLineChars="0" w:firstLine="0"/>
            </w:pPr>
            <w:r w:rsidRPr="0093420E">
              <w:t>1</w:t>
            </w:r>
          </w:p>
        </w:tc>
        <w:tc>
          <w:tcPr>
            <w:tcW w:w="1560" w:type="dxa"/>
          </w:tcPr>
          <w:p w14:paraId="437F522F" w14:textId="77777777" w:rsidR="008A65AD" w:rsidRPr="0093420E" w:rsidRDefault="008A65AD" w:rsidP="001716C3">
            <w:pPr>
              <w:pStyle w:val="BodyTextFirstIndent"/>
              <w:spacing w:after="240"/>
              <w:ind w:firstLineChars="0" w:firstLine="0"/>
            </w:pPr>
            <w:r w:rsidRPr="0093420E">
              <w:t>1</w:t>
            </w:r>
          </w:p>
        </w:tc>
        <w:tc>
          <w:tcPr>
            <w:tcW w:w="1744" w:type="dxa"/>
          </w:tcPr>
          <w:p w14:paraId="0680C000" w14:textId="77777777" w:rsidR="008A65AD" w:rsidRPr="0093420E" w:rsidRDefault="008A65AD" w:rsidP="001716C3">
            <w:pPr>
              <w:pStyle w:val="BodyTextFirstIndent"/>
              <w:spacing w:after="240"/>
              <w:ind w:firstLineChars="0" w:firstLine="0"/>
            </w:pPr>
            <w:r w:rsidRPr="0093420E">
              <w:t>1</w:t>
            </w:r>
          </w:p>
        </w:tc>
      </w:tr>
      <w:tr w:rsidR="008A65AD" w:rsidRPr="0093420E" w14:paraId="528F6050" w14:textId="77777777" w:rsidTr="006822A1">
        <w:trPr>
          <w:jc w:val="center"/>
        </w:trPr>
        <w:tc>
          <w:tcPr>
            <w:tcW w:w="2166" w:type="dxa"/>
          </w:tcPr>
          <w:p w14:paraId="3B4CF3AC" w14:textId="77777777" w:rsidR="008A65AD" w:rsidRPr="0093420E" w:rsidRDefault="008A65AD" w:rsidP="001716C3">
            <w:pPr>
              <w:pStyle w:val="BodyTextFirstIndent"/>
              <w:spacing w:after="240"/>
              <w:ind w:firstLineChars="0" w:firstLine="0"/>
            </w:pPr>
            <w:r w:rsidRPr="0093420E">
              <w:t>MHR fields</w:t>
            </w:r>
          </w:p>
        </w:tc>
        <w:tc>
          <w:tcPr>
            <w:tcW w:w="3118" w:type="dxa"/>
          </w:tcPr>
          <w:p w14:paraId="122CE468" w14:textId="77777777" w:rsidR="008A65AD" w:rsidRPr="0093420E" w:rsidRDefault="008A65AD" w:rsidP="001716C3">
            <w:pPr>
              <w:pStyle w:val="BodyTextFirstIndent"/>
              <w:spacing w:after="240"/>
              <w:ind w:firstLineChars="0" w:firstLine="0"/>
            </w:pPr>
            <w:r w:rsidRPr="0093420E">
              <w:t>Command Frame identifier</w:t>
            </w:r>
          </w:p>
        </w:tc>
        <w:tc>
          <w:tcPr>
            <w:tcW w:w="1560" w:type="dxa"/>
          </w:tcPr>
          <w:p w14:paraId="5F4311DE" w14:textId="77777777" w:rsidR="008A65AD" w:rsidRPr="0093420E" w:rsidRDefault="008A65AD" w:rsidP="001716C3">
            <w:pPr>
              <w:pStyle w:val="BodyTextFirstIndent"/>
              <w:spacing w:after="240"/>
              <w:ind w:firstLineChars="0" w:firstLine="0"/>
            </w:pPr>
            <w:r w:rsidRPr="0093420E">
              <w:t>FLOW ID</w:t>
            </w:r>
          </w:p>
        </w:tc>
        <w:tc>
          <w:tcPr>
            <w:tcW w:w="1744" w:type="dxa"/>
          </w:tcPr>
          <w:p w14:paraId="2B11524F" w14:textId="77777777" w:rsidR="008A65AD" w:rsidRPr="0093420E" w:rsidRDefault="008A65AD" w:rsidP="001716C3">
            <w:pPr>
              <w:pStyle w:val="BodyTextFirstIndent"/>
              <w:spacing w:after="240"/>
              <w:ind w:firstLineChars="0" w:firstLine="0"/>
            </w:pPr>
            <w:r w:rsidRPr="0093420E">
              <w:t>Status</w:t>
            </w:r>
          </w:p>
        </w:tc>
      </w:tr>
    </w:tbl>
    <w:p w14:paraId="75510660" w14:textId="570EFAA4" w:rsidR="006822A1" w:rsidRPr="0093420E" w:rsidRDefault="006822A1" w:rsidP="006822A1">
      <w:pPr>
        <w:pStyle w:val="Caption"/>
        <w:spacing w:after="240"/>
        <w:jc w:val="center"/>
      </w:pPr>
      <w:bookmarkStart w:id="90" w:name="_Ref449625699"/>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20</w:t>
      </w:r>
      <w:r w:rsidR="00F041E2">
        <w:rPr>
          <w:noProof/>
        </w:rPr>
        <w:fldChar w:fldCharType="end"/>
      </w:r>
      <w:bookmarkEnd w:id="90"/>
      <w:r w:rsidRPr="0093420E">
        <w:t xml:space="preserve"> Flow Modify Response Command</w:t>
      </w:r>
    </w:p>
    <w:p w14:paraId="616EBF11" w14:textId="4C10382B" w:rsidR="008A65AD" w:rsidRPr="0093420E" w:rsidRDefault="008A65AD" w:rsidP="008A65AD">
      <w:pPr>
        <w:pStyle w:val="Heading4"/>
        <w:spacing w:after="240"/>
      </w:pPr>
      <w:r w:rsidRPr="0093420E">
        <w:t>MHR fields</w:t>
      </w:r>
    </w:p>
    <w:p w14:paraId="25479A2C" w14:textId="46F24793" w:rsidR="006822A1" w:rsidRPr="0093420E" w:rsidRDefault="006822A1" w:rsidP="006822A1">
      <w:pPr>
        <w:spacing w:after="240"/>
        <w:rPr>
          <w:rFonts w:eastAsiaTheme="minorEastAsia"/>
          <w:lang w:eastAsia="zh-CN"/>
        </w:rPr>
      </w:pPr>
      <w:r w:rsidRPr="0093420E">
        <w:rPr>
          <w:rFonts w:eastAsiaTheme="minorEastAsia" w:hint="eastAsia"/>
          <w:lang w:eastAsia="zh-CN"/>
        </w:rPr>
        <w:t>TBD</w:t>
      </w:r>
    </w:p>
    <w:p w14:paraId="70A4DF7E" w14:textId="1F96748B" w:rsidR="008A65AD" w:rsidRPr="0093420E" w:rsidRDefault="008A65AD" w:rsidP="008A65AD">
      <w:pPr>
        <w:pStyle w:val="Heading4"/>
        <w:spacing w:after="240"/>
      </w:pPr>
      <w:r w:rsidRPr="0093420E">
        <w:t>FLOW ID field</w:t>
      </w:r>
    </w:p>
    <w:p w14:paraId="001EC955" w14:textId="77777777" w:rsidR="008A65AD" w:rsidRPr="0093420E" w:rsidRDefault="008A65AD" w:rsidP="006822A1">
      <w:pPr>
        <w:spacing w:after="240"/>
      </w:pPr>
      <w:r w:rsidRPr="0093420E">
        <w:t xml:space="preserve">This field shall be set to the FLOW ID of a flow, for which the coordinator wishes to alter the traffic contract. </w:t>
      </w:r>
    </w:p>
    <w:p w14:paraId="381E6C5D" w14:textId="0205478C" w:rsidR="008A65AD" w:rsidRPr="0093420E" w:rsidRDefault="008A65AD" w:rsidP="008A65AD">
      <w:pPr>
        <w:pStyle w:val="Heading4"/>
        <w:spacing w:after="240"/>
      </w:pPr>
      <w:r w:rsidRPr="0093420E">
        <w:t xml:space="preserve">Status field </w:t>
      </w:r>
    </w:p>
    <w:p w14:paraId="02300541" w14:textId="56883E74" w:rsidR="008A65AD" w:rsidRPr="0093420E" w:rsidRDefault="008A65AD" w:rsidP="006822A1">
      <w:pPr>
        <w:spacing w:after="240"/>
      </w:pPr>
      <w:r w:rsidRPr="0093420E">
        <w:t>The Status field indicates the status of the request to modify the traffic contract of a flow, and shall contain one of the non</w:t>
      </w:r>
      <w:r w:rsidR="006822A1" w:rsidRPr="0093420E">
        <w:t>-</w:t>
      </w:r>
      <w:r w:rsidRPr="0093420E">
        <w:t>re</w:t>
      </w:r>
      <w:r w:rsidR="006822A1" w:rsidRPr="0093420E">
        <w:t xml:space="preserve">served values listed in </w:t>
      </w:r>
      <w:r w:rsidR="006822A1" w:rsidRPr="0093420E">
        <w:fldChar w:fldCharType="begin"/>
      </w:r>
      <w:r w:rsidR="006822A1" w:rsidRPr="0093420E">
        <w:instrText xml:space="preserve"> REF _Ref449625797 \h </w:instrText>
      </w:r>
      <w:r w:rsidR="0093420E">
        <w:instrText xml:space="preserve"> \* MERGEFORMAT </w:instrText>
      </w:r>
      <w:r w:rsidR="006822A1" w:rsidRPr="0093420E">
        <w:fldChar w:fldCharType="separate"/>
      </w:r>
      <w:r w:rsidR="002E4070" w:rsidRPr="0093420E">
        <w:t xml:space="preserve">Table </w:t>
      </w:r>
      <w:r w:rsidR="002E4070">
        <w:rPr>
          <w:noProof/>
        </w:rPr>
        <w:t>9</w:t>
      </w:r>
      <w:r w:rsidR="002E4070" w:rsidRPr="0093420E">
        <w:rPr>
          <w:noProof/>
        </w:rPr>
        <w:noBreakHyphen/>
      </w:r>
      <w:r w:rsidR="002E4070">
        <w:rPr>
          <w:noProof/>
        </w:rPr>
        <w:t>11</w:t>
      </w:r>
      <w:r w:rsidR="006822A1" w:rsidRPr="0093420E">
        <w:fldChar w:fldCharType="end"/>
      </w:r>
      <w:r w:rsidRPr="0093420E">
        <w:t>.</w:t>
      </w:r>
    </w:p>
    <w:p w14:paraId="57B0B814" w14:textId="516BFF9A" w:rsidR="006822A1" w:rsidRPr="0093420E" w:rsidRDefault="006822A1" w:rsidP="006822A1">
      <w:pPr>
        <w:pStyle w:val="Caption"/>
        <w:spacing w:after="240"/>
        <w:jc w:val="center"/>
      </w:pPr>
      <w:bookmarkStart w:id="91" w:name="_Ref449625797"/>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11</w:t>
      </w:r>
      <w:r w:rsidR="00F041E2">
        <w:rPr>
          <w:noProof/>
        </w:rPr>
        <w:fldChar w:fldCharType="end"/>
      </w:r>
      <w:bookmarkEnd w:id="91"/>
      <w:r w:rsidRPr="0093420E">
        <w:t xml:space="preserve"> Status field</w:t>
      </w:r>
    </w:p>
    <w:tbl>
      <w:tblPr>
        <w:tblStyle w:val="TableGrid"/>
        <w:tblW w:w="0" w:type="auto"/>
        <w:jc w:val="center"/>
        <w:tblLook w:val="04A0" w:firstRow="1" w:lastRow="0" w:firstColumn="1" w:lastColumn="0" w:noHBand="0" w:noVBand="1"/>
      </w:tblPr>
      <w:tblGrid>
        <w:gridCol w:w="3437"/>
        <w:gridCol w:w="4859"/>
      </w:tblGrid>
      <w:tr w:rsidR="008A65AD" w:rsidRPr="0093420E" w14:paraId="2CB448B7" w14:textId="77777777" w:rsidTr="006822A1">
        <w:trPr>
          <w:jc w:val="center"/>
        </w:trPr>
        <w:tc>
          <w:tcPr>
            <w:tcW w:w="3437" w:type="dxa"/>
            <w:shd w:val="clear" w:color="auto" w:fill="D9D9D9" w:themeFill="background1" w:themeFillShade="D9"/>
          </w:tcPr>
          <w:p w14:paraId="07464BD5" w14:textId="77777777" w:rsidR="008A65AD" w:rsidRPr="0093420E" w:rsidRDefault="008A65AD" w:rsidP="006822A1">
            <w:pPr>
              <w:spacing w:after="240"/>
              <w:jc w:val="center"/>
              <w:rPr>
                <w:b/>
                <w:sz w:val="21"/>
              </w:rPr>
            </w:pPr>
            <w:r w:rsidRPr="0093420E">
              <w:rPr>
                <w:b/>
                <w:sz w:val="21"/>
              </w:rPr>
              <w:t>Value</w:t>
            </w:r>
          </w:p>
        </w:tc>
        <w:tc>
          <w:tcPr>
            <w:tcW w:w="4859" w:type="dxa"/>
            <w:shd w:val="clear" w:color="auto" w:fill="D9D9D9" w:themeFill="background1" w:themeFillShade="D9"/>
          </w:tcPr>
          <w:p w14:paraId="2ED7ED38" w14:textId="77777777" w:rsidR="008A65AD" w:rsidRPr="0093420E" w:rsidRDefault="008A65AD" w:rsidP="006822A1">
            <w:pPr>
              <w:spacing w:after="240"/>
              <w:jc w:val="center"/>
              <w:rPr>
                <w:b/>
                <w:sz w:val="21"/>
              </w:rPr>
            </w:pPr>
            <w:r w:rsidRPr="0093420E">
              <w:rPr>
                <w:b/>
                <w:sz w:val="21"/>
              </w:rPr>
              <w:t>Description</w:t>
            </w:r>
          </w:p>
        </w:tc>
      </w:tr>
      <w:tr w:rsidR="008A65AD" w:rsidRPr="0093420E" w14:paraId="6A637398" w14:textId="77777777" w:rsidTr="006822A1">
        <w:trPr>
          <w:jc w:val="center"/>
        </w:trPr>
        <w:tc>
          <w:tcPr>
            <w:tcW w:w="3437" w:type="dxa"/>
          </w:tcPr>
          <w:p w14:paraId="1B5654BC" w14:textId="77777777" w:rsidR="008A65AD" w:rsidRPr="0093420E" w:rsidRDefault="008A65AD" w:rsidP="001716C3">
            <w:pPr>
              <w:spacing w:after="240"/>
              <w:rPr>
                <w:sz w:val="21"/>
              </w:rPr>
            </w:pPr>
            <w:r w:rsidRPr="0093420E">
              <w:rPr>
                <w:sz w:val="21"/>
              </w:rPr>
              <w:t>0x00</w:t>
            </w:r>
          </w:p>
        </w:tc>
        <w:tc>
          <w:tcPr>
            <w:tcW w:w="4859" w:type="dxa"/>
          </w:tcPr>
          <w:p w14:paraId="59FD6DA0" w14:textId="77777777" w:rsidR="008A65AD" w:rsidRPr="0093420E" w:rsidRDefault="008A65AD" w:rsidP="001716C3">
            <w:pPr>
              <w:spacing w:after="240"/>
              <w:rPr>
                <w:sz w:val="21"/>
              </w:rPr>
            </w:pPr>
            <w:r w:rsidRPr="0093420E">
              <w:rPr>
                <w:sz w:val="21"/>
              </w:rPr>
              <w:t>Success</w:t>
            </w:r>
          </w:p>
        </w:tc>
      </w:tr>
      <w:tr w:rsidR="008A65AD" w:rsidRPr="0093420E" w14:paraId="2792D96D" w14:textId="77777777" w:rsidTr="006822A1">
        <w:trPr>
          <w:jc w:val="center"/>
        </w:trPr>
        <w:tc>
          <w:tcPr>
            <w:tcW w:w="3437" w:type="dxa"/>
          </w:tcPr>
          <w:p w14:paraId="045675EC" w14:textId="77777777" w:rsidR="008A65AD" w:rsidRPr="0093420E" w:rsidRDefault="008A65AD" w:rsidP="001716C3">
            <w:pPr>
              <w:spacing w:after="240"/>
              <w:rPr>
                <w:sz w:val="21"/>
              </w:rPr>
            </w:pPr>
            <w:r w:rsidRPr="0093420E">
              <w:rPr>
                <w:sz w:val="21"/>
              </w:rPr>
              <w:t>0x01</w:t>
            </w:r>
          </w:p>
        </w:tc>
        <w:tc>
          <w:tcPr>
            <w:tcW w:w="4859" w:type="dxa"/>
          </w:tcPr>
          <w:p w14:paraId="03F6A133" w14:textId="77777777" w:rsidR="008A65AD" w:rsidRPr="0093420E" w:rsidRDefault="008A65AD" w:rsidP="001716C3">
            <w:pPr>
              <w:spacing w:after="240"/>
              <w:rPr>
                <w:sz w:val="21"/>
              </w:rPr>
            </w:pPr>
            <w:r w:rsidRPr="0093420E">
              <w:rPr>
                <w:sz w:val="21"/>
              </w:rPr>
              <w:t>Failure – Device does not support this service</w:t>
            </w:r>
          </w:p>
        </w:tc>
      </w:tr>
      <w:tr w:rsidR="008A65AD" w:rsidRPr="0093420E" w14:paraId="30DDA896" w14:textId="77777777" w:rsidTr="006822A1">
        <w:trPr>
          <w:jc w:val="center"/>
        </w:trPr>
        <w:tc>
          <w:tcPr>
            <w:tcW w:w="3437" w:type="dxa"/>
          </w:tcPr>
          <w:p w14:paraId="47ABF168" w14:textId="77777777" w:rsidR="008A65AD" w:rsidRPr="0093420E" w:rsidRDefault="008A65AD" w:rsidP="001716C3">
            <w:pPr>
              <w:spacing w:after="240"/>
              <w:rPr>
                <w:sz w:val="21"/>
              </w:rPr>
            </w:pPr>
            <w:r w:rsidRPr="0093420E">
              <w:rPr>
                <w:sz w:val="21"/>
              </w:rPr>
              <w:t>0x02</w:t>
            </w:r>
          </w:p>
        </w:tc>
        <w:tc>
          <w:tcPr>
            <w:tcW w:w="4859" w:type="dxa"/>
          </w:tcPr>
          <w:p w14:paraId="2A58EF36" w14:textId="77777777" w:rsidR="008A65AD" w:rsidRPr="0093420E" w:rsidRDefault="008A65AD" w:rsidP="001716C3">
            <w:pPr>
              <w:spacing w:after="240"/>
              <w:rPr>
                <w:sz w:val="21"/>
              </w:rPr>
            </w:pPr>
            <w:r w:rsidRPr="0093420E">
              <w:rPr>
                <w:sz w:val="21"/>
              </w:rPr>
              <w:t>Failure – Error in the proposed TSpec passed in GTS modify Request command</w:t>
            </w:r>
          </w:p>
        </w:tc>
      </w:tr>
      <w:tr w:rsidR="008A65AD" w:rsidRPr="0093420E" w14:paraId="2987EE75" w14:textId="77777777" w:rsidTr="006822A1">
        <w:trPr>
          <w:jc w:val="center"/>
        </w:trPr>
        <w:tc>
          <w:tcPr>
            <w:tcW w:w="3437" w:type="dxa"/>
          </w:tcPr>
          <w:p w14:paraId="42993E49" w14:textId="77777777" w:rsidR="008A65AD" w:rsidRPr="0093420E" w:rsidRDefault="008A65AD" w:rsidP="001716C3">
            <w:pPr>
              <w:spacing w:after="240"/>
              <w:rPr>
                <w:sz w:val="21"/>
              </w:rPr>
            </w:pPr>
            <w:r w:rsidRPr="0093420E">
              <w:rPr>
                <w:sz w:val="21"/>
              </w:rPr>
              <w:t>0x03</w:t>
            </w:r>
          </w:p>
        </w:tc>
        <w:tc>
          <w:tcPr>
            <w:tcW w:w="4859" w:type="dxa"/>
          </w:tcPr>
          <w:p w14:paraId="0BF74E6A" w14:textId="77777777" w:rsidR="008A65AD" w:rsidRPr="0093420E" w:rsidRDefault="008A65AD" w:rsidP="001716C3">
            <w:pPr>
              <w:spacing w:after="240"/>
              <w:rPr>
                <w:sz w:val="21"/>
              </w:rPr>
            </w:pPr>
            <w:r w:rsidRPr="0093420E">
              <w:rPr>
                <w:sz w:val="21"/>
              </w:rPr>
              <w:t>Failure – Failure due to other reason</w:t>
            </w:r>
          </w:p>
        </w:tc>
      </w:tr>
      <w:tr w:rsidR="008A65AD" w:rsidRPr="0093420E" w14:paraId="13BC0E37" w14:textId="77777777" w:rsidTr="006822A1">
        <w:trPr>
          <w:jc w:val="center"/>
        </w:trPr>
        <w:tc>
          <w:tcPr>
            <w:tcW w:w="3437" w:type="dxa"/>
          </w:tcPr>
          <w:p w14:paraId="5ED3CFF3" w14:textId="77777777" w:rsidR="008A65AD" w:rsidRPr="0093420E" w:rsidRDefault="008A65AD" w:rsidP="001716C3">
            <w:pPr>
              <w:spacing w:after="240"/>
              <w:rPr>
                <w:sz w:val="21"/>
              </w:rPr>
            </w:pPr>
            <w:r w:rsidRPr="0093420E">
              <w:rPr>
                <w:sz w:val="21"/>
              </w:rPr>
              <w:lastRenderedPageBreak/>
              <w:t>0x04-0xFF</w:t>
            </w:r>
          </w:p>
        </w:tc>
        <w:tc>
          <w:tcPr>
            <w:tcW w:w="4859" w:type="dxa"/>
          </w:tcPr>
          <w:p w14:paraId="7EDD881F" w14:textId="77777777" w:rsidR="008A65AD" w:rsidRPr="0093420E" w:rsidRDefault="008A65AD" w:rsidP="001716C3">
            <w:pPr>
              <w:spacing w:after="240"/>
              <w:rPr>
                <w:sz w:val="21"/>
              </w:rPr>
            </w:pPr>
            <w:r w:rsidRPr="0093420E">
              <w:rPr>
                <w:sz w:val="21"/>
              </w:rPr>
              <w:t xml:space="preserve">Reserved </w:t>
            </w:r>
          </w:p>
        </w:tc>
      </w:tr>
    </w:tbl>
    <w:p w14:paraId="307A1EAF" w14:textId="772ADD64" w:rsidR="008A65AD" w:rsidRPr="0093420E" w:rsidRDefault="008A65AD" w:rsidP="008A65AD">
      <w:pPr>
        <w:pStyle w:val="Heading3"/>
        <w:spacing w:after="240"/>
      </w:pPr>
      <w:bookmarkStart w:id="92" w:name="_Ref449625985"/>
      <w:r w:rsidRPr="0093420E">
        <w:rPr>
          <w:rFonts w:hint="eastAsia"/>
        </w:rPr>
        <w:t xml:space="preserve">Flow </w:t>
      </w:r>
      <w:r w:rsidRPr="0093420E">
        <w:t>Terminate</w:t>
      </w:r>
      <w:r w:rsidRPr="0093420E">
        <w:rPr>
          <w:rFonts w:hint="eastAsia"/>
        </w:rPr>
        <w:t xml:space="preserve"> </w:t>
      </w:r>
      <w:r w:rsidRPr="0093420E">
        <w:t>R</w:t>
      </w:r>
      <w:r w:rsidRPr="0093420E">
        <w:rPr>
          <w:rFonts w:hint="eastAsia"/>
        </w:rPr>
        <w:t xml:space="preserve">equest </w:t>
      </w:r>
      <w:r w:rsidRPr="0093420E">
        <w:t>C</w:t>
      </w:r>
      <w:r w:rsidRPr="0093420E">
        <w:rPr>
          <w:rFonts w:hint="eastAsia"/>
        </w:rPr>
        <w:t>ommand</w:t>
      </w:r>
      <w:bookmarkEnd w:id="92"/>
    </w:p>
    <w:p w14:paraId="57F7FD15" w14:textId="77777777" w:rsidR="008A65AD" w:rsidRPr="0093420E" w:rsidRDefault="008A65AD" w:rsidP="00743BF2">
      <w:pPr>
        <w:spacing w:after="240"/>
      </w:pPr>
      <w:r w:rsidRPr="0093420E">
        <w:t xml:space="preserve">The coordinator or an associated device can send this </w:t>
      </w:r>
      <w:r w:rsidRPr="0093420E">
        <w:rPr>
          <w:rFonts w:hint="eastAsia"/>
        </w:rPr>
        <w:t xml:space="preserve">Flow </w:t>
      </w:r>
      <w:r w:rsidRPr="0093420E">
        <w:t xml:space="preserve">Release Request Command to request terminating a flow. </w:t>
      </w:r>
    </w:p>
    <w:p w14:paraId="5FB502D7" w14:textId="21E0887E" w:rsidR="008A65AD" w:rsidRPr="0093420E" w:rsidRDefault="008A65AD" w:rsidP="00743BF2">
      <w:pPr>
        <w:spacing w:after="240"/>
      </w:pPr>
      <w:r w:rsidRPr="0093420E">
        <w:t>The Flow Release Request Command shall be forma</w:t>
      </w:r>
      <w:r w:rsidR="00743BF2" w:rsidRPr="0093420E">
        <w:t xml:space="preserve">tted as illustrated in </w:t>
      </w:r>
      <w:r w:rsidR="00743BF2" w:rsidRPr="0093420E">
        <w:fldChar w:fldCharType="begin"/>
      </w:r>
      <w:r w:rsidR="00743BF2" w:rsidRPr="0093420E">
        <w:instrText xml:space="preserve"> REF _Ref449626264 \h </w:instrText>
      </w:r>
      <w:r w:rsidR="0093420E">
        <w:instrText xml:space="preserve"> \* MERGEFORMAT </w:instrText>
      </w:r>
      <w:r w:rsidR="00743BF2" w:rsidRPr="0093420E">
        <w:fldChar w:fldCharType="separate"/>
      </w:r>
      <w:r w:rsidR="002E4070" w:rsidRPr="0093420E">
        <w:t xml:space="preserve">Figure </w:t>
      </w:r>
      <w:r w:rsidR="002E4070">
        <w:rPr>
          <w:noProof/>
        </w:rPr>
        <w:t>9</w:t>
      </w:r>
      <w:r w:rsidR="002E4070">
        <w:rPr>
          <w:noProof/>
        </w:rPr>
        <w:noBreakHyphen/>
        <w:t>21</w:t>
      </w:r>
      <w:r w:rsidR="00743BF2" w:rsidRPr="0093420E">
        <w:fldChar w:fldCharType="end"/>
      </w:r>
      <w:r w:rsidRPr="0093420E">
        <w:t>.</w:t>
      </w:r>
    </w:p>
    <w:tbl>
      <w:tblPr>
        <w:tblStyle w:val="TableGrid"/>
        <w:tblW w:w="0" w:type="auto"/>
        <w:jc w:val="center"/>
        <w:tblLook w:val="04A0" w:firstRow="1" w:lastRow="0" w:firstColumn="1" w:lastColumn="0" w:noHBand="0" w:noVBand="1"/>
      </w:tblPr>
      <w:tblGrid>
        <w:gridCol w:w="2040"/>
        <w:gridCol w:w="3402"/>
        <w:gridCol w:w="1681"/>
        <w:gridCol w:w="1213"/>
      </w:tblGrid>
      <w:tr w:rsidR="008A65AD" w:rsidRPr="0093420E" w14:paraId="58BB4B2A" w14:textId="77777777" w:rsidTr="00743BF2">
        <w:trPr>
          <w:jc w:val="center"/>
        </w:trPr>
        <w:tc>
          <w:tcPr>
            <w:tcW w:w="2040" w:type="dxa"/>
          </w:tcPr>
          <w:p w14:paraId="3E3AE7BE" w14:textId="77777777" w:rsidR="008A65AD" w:rsidRPr="0093420E" w:rsidRDefault="008A65AD" w:rsidP="001716C3">
            <w:pPr>
              <w:pStyle w:val="BodyTextFirstIndent"/>
              <w:spacing w:after="240"/>
              <w:ind w:firstLineChars="0" w:firstLine="0"/>
            </w:pPr>
            <w:r w:rsidRPr="0093420E">
              <w:t>Octets: see 5.2.2.4</w:t>
            </w:r>
          </w:p>
        </w:tc>
        <w:tc>
          <w:tcPr>
            <w:tcW w:w="3402" w:type="dxa"/>
          </w:tcPr>
          <w:p w14:paraId="74D9449A" w14:textId="77777777" w:rsidR="008A65AD" w:rsidRPr="0093420E" w:rsidRDefault="008A65AD" w:rsidP="001716C3">
            <w:pPr>
              <w:pStyle w:val="BodyTextFirstIndent"/>
              <w:spacing w:after="240"/>
              <w:ind w:firstLineChars="0" w:firstLine="0"/>
            </w:pPr>
            <w:r w:rsidRPr="0093420E">
              <w:t>1</w:t>
            </w:r>
          </w:p>
        </w:tc>
        <w:tc>
          <w:tcPr>
            <w:tcW w:w="1681" w:type="dxa"/>
          </w:tcPr>
          <w:p w14:paraId="4E29CD51" w14:textId="77777777" w:rsidR="008A65AD" w:rsidRPr="0093420E" w:rsidRDefault="008A65AD" w:rsidP="001716C3">
            <w:pPr>
              <w:pStyle w:val="BodyTextFirstIndent"/>
              <w:spacing w:after="240"/>
              <w:ind w:firstLineChars="0" w:firstLine="0"/>
            </w:pPr>
            <w:r w:rsidRPr="0093420E">
              <w:t>1</w:t>
            </w:r>
          </w:p>
        </w:tc>
        <w:tc>
          <w:tcPr>
            <w:tcW w:w="1213" w:type="dxa"/>
          </w:tcPr>
          <w:p w14:paraId="34B6828E" w14:textId="77777777" w:rsidR="008A65AD" w:rsidRPr="0093420E" w:rsidRDefault="008A65AD" w:rsidP="001716C3">
            <w:pPr>
              <w:pStyle w:val="BodyTextFirstIndent"/>
              <w:spacing w:after="240"/>
              <w:ind w:firstLineChars="0" w:firstLine="0"/>
            </w:pPr>
            <w:r w:rsidRPr="0093420E">
              <w:t>1</w:t>
            </w:r>
          </w:p>
        </w:tc>
      </w:tr>
      <w:tr w:rsidR="008A65AD" w:rsidRPr="0093420E" w14:paraId="0C5AEE38" w14:textId="77777777" w:rsidTr="00743BF2">
        <w:trPr>
          <w:jc w:val="center"/>
        </w:trPr>
        <w:tc>
          <w:tcPr>
            <w:tcW w:w="2040" w:type="dxa"/>
          </w:tcPr>
          <w:p w14:paraId="243F7256" w14:textId="77777777" w:rsidR="008A65AD" w:rsidRPr="0093420E" w:rsidRDefault="008A65AD" w:rsidP="001716C3">
            <w:pPr>
              <w:pStyle w:val="BodyTextFirstIndent"/>
              <w:spacing w:after="240"/>
              <w:ind w:firstLineChars="0" w:firstLine="0"/>
            </w:pPr>
            <w:r w:rsidRPr="0093420E">
              <w:t>MHR fields</w:t>
            </w:r>
          </w:p>
        </w:tc>
        <w:tc>
          <w:tcPr>
            <w:tcW w:w="3402" w:type="dxa"/>
          </w:tcPr>
          <w:p w14:paraId="31120C2F" w14:textId="77777777" w:rsidR="008A65AD" w:rsidRPr="0093420E" w:rsidRDefault="008A65AD" w:rsidP="001716C3">
            <w:pPr>
              <w:pStyle w:val="BodyTextFirstIndent"/>
              <w:spacing w:after="240"/>
              <w:ind w:firstLineChars="0" w:firstLine="0"/>
            </w:pPr>
            <w:r w:rsidRPr="0093420E">
              <w:t>Command Frame identifier</w:t>
            </w:r>
          </w:p>
        </w:tc>
        <w:tc>
          <w:tcPr>
            <w:tcW w:w="1681" w:type="dxa"/>
          </w:tcPr>
          <w:p w14:paraId="1C6A30BB" w14:textId="77777777" w:rsidR="008A65AD" w:rsidRPr="0093420E" w:rsidRDefault="008A65AD" w:rsidP="001716C3">
            <w:pPr>
              <w:pStyle w:val="BodyTextFirstIndent"/>
              <w:spacing w:after="240"/>
              <w:ind w:firstLineChars="0" w:firstLine="0"/>
            </w:pPr>
            <w:r w:rsidRPr="0093420E">
              <w:t>FLOW ID</w:t>
            </w:r>
          </w:p>
        </w:tc>
        <w:tc>
          <w:tcPr>
            <w:tcW w:w="1213" w:type="dxa"/>
          </w:tcPr>
          <w:p w14:paraId="30DC3E9E" w14:textId="77777777" w:rsidR="008A65AD" w:rsidRPr="0093420E" w:rsidRDefault="008A65AD" w:rsidP="001716C3">
            <w:pPr>
              <w:pStyle w:val="BodyTextFirstIndent"/>
              <w:spacing w:after="240"/>
              <w:ind w:firstLineChars="0" w:firstLine="0"/>
            </w:pPr>
            <w:r w:rsidRPr="0093420E">
              <w:t>Reason</w:t>
            </w:r>
          </w:p>
        </w:tc>
      </w:tr>
    </w:tbl>
    <w:p w14:paraId="483ABFFC" w14:textId="2956D73E" w:rsidR="00743BF2" w:rsidRPr="0093420E" w:rsidRDefault="00743BF2" w:rsidP="00743BF2">
      <w:pPr>
        <w:pStyle w:val="Caption"/>
        <w:spacing w:after="240"/>
        <w:jc w:val="center"/>
      </w:pPr>
      <w:bookmarkStart w:id="93" w:name="_Ref449626264"/>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21</w:t>
      </w:r>
      <w:r w:rsidR="00F041E2">
        <w:rPr>
          <w:noProof/>
        </w:rPr>
        <w:fldChar w:fldCharType="end"/>
      </w:r>
      <w:bookmarkEnd w:id="93"/>
      <w:r w:rsidRPr="0093420E">
        <w:t xml:space="preserve"> Flow terminate request command</w:t>
      </w:r>
    </w:p>
    <w:p w14:paraId="1771A460" w14:textId="76EFB8F0" w:rsidR="008A65AD" w:rsidRPr="0093420E" w:rsidRDefault="00743BF2" w:rsidP="008A65AD">
      <w:pPr>
        <w:pStyle w:val="Heading4"/>
        <w:spacing w:after="240"/>
      </w:pPr>
      <w:r w:rsidRPr="0093420E">
        <w:t>MHR fields</w:t>
      </w:r>
    </w:p>
    <w:p w14:paraId="13A33332" w14:textId="6596BCBB" w:rsidR="00743BF2" w:rsidRPr="0093420E" w:rsidRDefault="00743BF2" w:rsidP="00743BF2">
      <w:pPr>
        <w:spacing w:after="240"/>
        <w:rPr>
          <w:rFonts w:eastAsiaTheme="minorEastAsia"/>
          <w:lang w:eastAsia="zh-CN"/>
        </w:rPr>
      </w:pPr>
      <w:r w:rsidRPr="0093420E">
        <w:rPr>
          <w:rFonts w:eastAsiaTheme="minorEastAsia" w:hint="eastAsia"/>
          <w:lang w:eastAsia="zh-CN"/>
        </w:rPr>
        <w:t>TBD</w:t>
      </w:r>
    </w:p>
    <w:p w14:paraId="7DBBBC08" w14:textId="79CC98C8" w:rsidR="008A65AD" w:rsidRPr="0093420E" w:rsidRDefault="008A65AD" w:rsidP="008A65AD">
      <w:pPr>
        <w:pStyle w:val="Heading4"/>
        <w:spacing w:after="240"/>
      </w:pPr>
      <w:r w:rsidRPr="0093420E">
        <w:t>FLOW ID field</w:t>
      </w:r>
    </w:p>
    <w:p w14:paraId="262971D9" w14:textId="77777777" w:rsidR="008A65AD" w:rsidRPr="0093420E" w:rsidRDefault="008A65AD" w:rsidP="00743BF2">
      <w:pPr>
        <w:spacing w:after="240"/>
      </w:pPr>
      <w:r w:rsidRPr="0093420E">
        <w:t xml:space="preserve">This field shall be set to the FLOW ID of a flow, which the sender wishes to terminate. </w:t>
      </w:r>
    </w:p>
    <w:p w14:paraId="1F015DE3" w14:textId="390E24B9" w:rsidR="008A65AD" w:rsidRPr="0093420E" w:rsidRDefault="008A65AD" w:rsidP="008A65AD">
      <w:pPr>
        <w:pStyle w:val="Heading4"/>
        <w:spacing w:after="240"/>
      </w:pPr>
      <w:r w:rsidRPr="0093420E">
        <w:t xml:space="preserve">Reason field </w:t>
      </w:r>
    </w:p>
    <w:p w14:paraId="127B8EF5" w14:textId="2F67BFC5" w:rsidR="008A65AD" w:rsidRPr="0093420E" w:rsidRDefault="008A65AD" w:rsidP="00743BF2">
      <w:pPr>
        <w:spacing w:after="240"/>
      </w:pPr>
      <w:r w:rsidRPr="0093420E">
        <w:t>The Reason field indicates why the sender terminates the flow, and shall contain one of the non</w:t>
      </w:r>
      <w:r w:rsidR="00743BF2" w:rsidRPr="0093420E">
        <w:t>-</w:t>
      </w:r>
      <w:r w:rsidRPr="0093420E">
        <w:t>re</w:t>
      </w:r>
      <w:r w:rsidR="00743BF2" w:rsidRPr="0093420E">
        <w:t xml:space="preserve">served values listed in </w:t>
      </w:r>
      <w:r w:rsidR="00743BF2" w:rsidRPr="0093420E">
        <w:fldChar w:fldCharType="begin"/>
      </w:r>
      <w:r w:rsidR="00743BF2" w:rsidRPr="0093420E">
        <w:instrText xml:space="preserve"> REF _Ref449626346 \h </w:instrText>
      </w:r>
      <w:r w:rsidR="0093420E">
        <w:instrText xml:space="preserve"> \* MERGEFORMAT </w:instrText>
      </w:r>
      <w:r w:rsidR="00743BF2" w:rsidRPr="0093420E">
        <w:fldChar w:fldCharType="separate"/>
      </w:r>
      <w:r w:rsidR="002E4070" w:rsidRPr="0093420E">
        <w:t xml:space="preserve">Table </w:t>
      </w:r>
      <w:r w:rsidR="002E4070">
        <w:rPr>
          <w:noProof/>
        </w:rPr>
        <w:t>9</w:t>
      </w:r>
      <w:r w:rsidR="002E4070" w:rsidRPr="0093420E">
        <w:rPr>
          <w:noProof/>
        </w:rPr>
        <w:noBreakHyphen/>
      </w:r>
      <w:r w:rsidR="002E4070">
        <w:rPr>
          <w:noProof/>
        </w:rPr>
        <w:t>12</w:t>
      </w:r>
      <w:r w:rsidR="00743BF2" w:rsidRPr="0093420E">
        <w:fldChar w:fldCharType="end"/>
      </w:r>
      <w:r w:rsidRPr="0093420E">
        <w:t>.</w:t>
      </w:r>
    </w:p>
    <w:p w14:paraId="62D3415A" w14:textId="7E1C1564" w:rsidR="00743BF2" w:rsidRPr="0093420E" w:rsidRDefault="00743BF2" w:rsidP="00743BF2">
      <w:pPr>
        <w:pStyle w:val="Caption"/>
        <w:spacing w:after="240"/>
        <w:jc w:val="center"/>
      </w:pPr>
      <w:bookmarkStart w:id="94" w:name="_Ref449626346"/>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12</w:t>
      </w:r>
      <w:r w:rsidR="00F041E2">
        <w:rPr>
          <w:noProof/>
        </w:rPr>
        <w:fldChar w:fldCharType="end"/>
      </w:r>
      <w:bookmarkEnd w:id="94"/>
      <w:r w:rsidRPr="0093420E">
        <w:t xml:space="preserve"> Reason field</w:t>
      </w:r>
    </w:p>
    <w:tbl>
      <w:tblPr>
        <w:tblStyle w:val="TableGrid"/>
        <w:tblW w:w="0" w:type="auto"/>
        <w:jc w:val="center"/>
        <w:tblLook w:val="04A0" w:firstRow="1" w:lastRow="0" w:firstColumn="1" w:lastColumn="0" w:noHBand="0" w:noVBand="1"/>
      </w:tblPr>
      <w:tblGrid>
        <w:gridCol w:w="4148"/>
        <w:gridCol w:w="4148"/>
      </w:tblGrid>
      <w:tr w:rsidR="008A65AD" w:rsidRPr="0093420E" w14:paraId="2AB49E3A" w14:textId="77777777" w:rsidTr="00743BF2">
        <w:trPr>
          <w:jc w:val="center"/>
        </w:trPr>
        <w:tc>
          <w:tcPr>
            <w:tcW w:w="4148" w:type="dxa"/>
            <w:shd w:val="clear" w:color="auto" w:fill="D9D9D9" w:themeFill="background1" w:themeFillShade="D9"/>
          </w:tcPr>
          <w:p w14:paraId="2927F70A" w14:textId="77777777" w:rsidR="008A65AD" w:rsidRPr="0093420E" w:rsidRDefault="008A65AD" w:rsidP="00743BF2">
            <w:pPr>
              <w:spacing w:after="240"/>
              <w:jc w:val="center"/>
              <w:rPr>
                <w:b/>
                <w:sz w:val="21"/>
              </w:rPr>
            </w:pPr>
            <w:r w:rsidRPr="0093420E">
              <w:rPr>
                <w:b/>
                <w:sz w:val="21"/>
              </w:rPr>
              <w:t>Value</w:t>
            </w:r>
          </w:p>
        </w:tc>
        <w:tc>
          <w:tcPr>
            <w:tcW w:w="4148" w:type="dxa"/>
            <w:shd w:val="clear" w:color="auto" w:fill="D9D9D9" w:themeFill="background1" w:themeFillShade="D9"/>
          </w:tcPr>
          <w:p w14:paraId="7D3D10A6" w14:textId="77777777" w:rsidR="008A65AD" w:rsidRPr="0093420E" w:rsidRDefault="008A65AD" w:rsidP="00743BF2">
            <w:pPr>
              <w:spacing w:after="240"/>
              <w:jc w:val="center"/>
              <w:rPr>
                <w:b/>
                <w:sz w:val="21"/>
              </w:rPr>
            </w:pPr>
            <w:r w:rsidRPr="0093420E">
              <w:rPr>
                <w:b/>
                <w:sz w:val="21"/>
              </w:rPr>
              <w:t>Description</w:t>
            </w:r>
          </w:p>
        </w:tc>
      </w:tr>
      <w:tr w:rsidR="008A65AD" w:rsidRPr="0093420E" w14:paraId="324A36B5" w14:textId="77777777" w:rsidTr="001716C3">
        <w:trPr>
          <w:jc w:val="center"/>
        </w:trPr>
        <w:tc>
          <w:tcPr>
            <w:tcW w:w="4148" w:type="dxa"/>
          </w:tcPr>
          <w:p w14:paraId="6E26DC87" w14:textId="77777777" w:rsidR="008A65AD" w:rsidRPr="0093420E" w:rsidRDefault="008A65AD" w:rsidP="001716C3">
            <w:pPr>
              <w:spacing w:after="240"/>
              <w:rPr>
                <w:sz w:val="21"/>
              </w:rPr>
            </w:pPr>
            <w:r w:rsidRPr="0093420E">
              <w:rPr>
                <w:sz w:val="21"/>
              </w:rPr>
              <w:t>0x00</w:t>
            </w:r>
          </w:p>
        </w:tc>
        <w:tc>
          <w:tcPr>
            <w:tcW w:w="4148" w:type="dxa"/>
          </w:tcPr>
          <w:p w14:paraId="63E70F7E" w14:textId="77777777" w:rsidR="008A65AD" w:rsidRPr="0093420E" w:rsidRDefault="008A65AD" w:rsidP="001716C3">
            <w:pPr>
              <w:spacing w:after="240"/>
              <w:rPr>
                <w:sz w:val="21"/>
              </w:rPr>
            </w:pPr>
            <w:r w:rsidRPr="0093420E">
              <w:t>Normal termination initiated by the originator</w:t>
            </w:r>
          </w:p>
        </w:tc>
      </w:tr>
      <w:tr w:rsidR="008A65AD" w:rsidRPr="0093420E" w14:paraId="71A3A290" w14:textId="77777777" w:rsidTr="001716C3">
        <w:trPr>
          <w:jc w:val="center"/>
        </w:trPr>
        <w:tc>
          <w:tcPr>
            <w:tcW w:w="4148" w:type="dxa"/>
          </w:tcPr>
          <w:p w14:paraId="642180BD" w14:textId="77777777" w:rsidR="008A65AD" w:rsidRPr="0093420E" w:rsidRDefault="008A65AD" w:rsidP="001716C3">
            <w:pPr>
              <w:spacing w:after="240"/>
              <w:rPr>
                <w:sz w:val="21"/>
              </w:rPr>
            </w:pPr>
            <w:r w:rsidRPr="0093420E">
              <w:rPr>
                <w:sz w:val="21"/>
              </w:rPr>
              <w:t>0x01</w:t>
            </w:r>
          </w:p>
        </w:tc>
        <w:tc>
          <w:tcPr>
            <w:tcW w:w="4148" w:type="dxa"/>
          </w:tcPr>
          <w:p w14:paraId="7454BB55" w14:textId="77777777" w:rsidR="008A65AD" w:rsidRPr="0093420E" w:rsidRDefault="008A65AD" w:rsidP="001716C3">
            <w:pPr>
              <w:spacing w:after="240"/>
              <w:rPr>
                <w:sz w:val="21"/>
              </w:rPr>
            </w:pPr>
            <w:r w:rsidRPr="0093420E">
              <w:rPr>
                <w:sz w:val="21"/>
              </w:rPr>
              <w:t>Terminated by the coordinator due to lack of resources</w:t>
            </w:r>
          </w:p>
        </w:tc>
      </w:tr>
      <w:tr w:rsidR="008A65AD" w:rsidRPr="0093420E" w14:paraId="1B461622" w14:textId="77777777" w:rsidTr="001716C3">
        <w:trPr>
          <w:jc w:val="center"/>
        </w:trPr>
        <w:tc>
          <w:tcPr>
            <w:tcW w:w="4148" w:type="dxa"/>
          </w:tcPr>
          <w:p w14:paraId="2DA063BA" w14:textId="77777777" w:rsidR="008A65AD" w:rsidRPr="0093420E" w:rsidRDefault="008A65AD" w:rsidP="001716C3">
            <w:pPr>
              <w:spacing w:after="240"/>
              <w:rPr>
                <w:sz w:val="21"/>
              </w:rPr>
            </w:pPr>
            <w:r w:rsidRPr="0093420E">
              <w:rPr>
                <w:sz w:val="21"/>
              </w:rPr>
              <w:t>0x02-0xFF</w:t>
            </w:r>
          </w:p>
        </w:tc>
        <w:tc>
          <w:tcPr>
            <w:tcW w:w="4148" w:type="dxa"/>
          </w:tcPr>
          <w:p w14:paraId="7D1EA252" w14:textId="77777777" w:rsidR="008A65AD" w:rsidRPr="0093420E" w:rsidRDefault="008A65AD" w:rsidP="001716C3">
            <w:pPr>
              <w:spacing w:after="240"/>
              <w:rPr>
                <w:sz w:val="21"/>
              </w:rPr>
            </w:pPr>
            <w:r w:rsidRPr="0093420E">
              <w:rPr>
                <w:sz w:val="21"/>
              </w:rPr>
              <w:t xml:space="preserve">Reserved </w:t>
            </w:r>
          </w:p>
        </w:tc>
      </w:tr>
    </w:tbl>
    <w:p w14:paraId="6ACBD105" w14:textId="77777777" w:rsidR="008A65AD" w:rsidRPr="0093420E" w:rsidRDefault="008A65AD" w:rsidP="008A65AD">
      <w:pPr>
        <w:pStyle w:val="Heading3"/>
        <w:spacing w:after="240"/>
      </w:pPr>
      <w:bookmarkStart w:id="95" w:name="_Ref449626019"/>
      <w:r w:rsidRPr="0093420E">
        <w:rPr>
          <w:rFonts w:hint="eastAsia"/>
        </w:rPr>
        <w:t xml:space="preserve">Flow </w:t>
      </w:r>
      <w:r w:rsidRPr="0093420E">
        <w:t>Terminate</w:t>
      </w:r>
      <w:r w:rsidRPr="0093420E">
        <w:rPr>
          <w:rFonts w:hint="eastAsia"/>
        </w:rPr>
        <w:t xml:space="preserve"> </w:t>
      </w:r>
      <w:r w:rsidRPr="0093420E">
        <w:t>R</w:t>
      </w:r>
      <w:r w:rsidRPr="0093420E">
        <w:rPr>
          <w:rFonts w:hint="eastAsia"/>
        </w:rPr>
        <w:t>e</w:t>
      </w:r>
      <w:r w:rsidRPr="0093420E">
        <w:t>sponse C</w:t>
      </w:r>
      <w:r w:rsidRPr="0093420E">
        <w:rPr>
          <w:rFonts w:hint="eastAsia"/>
        </w:rPr>
        <w:t>ommand</w:t>
      </w:r>
      <w:bookmarkEnd w:id="95"/>
    </w:p>
    <w:p w14:paraId="281E8F46" w14:textId="77777777" w:rsidR="008A65AD" w:rsidRPr="0093420E" w:rsidRDefault="008A65AD" w:rsidP="00743BF2">
      <w:pPr>
        <w:spacing w:after="240"/>
      </w:pPr>
      <w:r w:rsidRPr="0093420E">
        <w:t xml:space="preserve">This command is sent as a reply to a received Flow Release Response Command. </w:t>
      </w:r>
    </w:p>
    <w:p w14:paraId="376B3DFB" w14:textId="0F8FFC43" w:rsidR="008A65AD" w:rsidRPr="0093420E" w:rsidRDefault="008A65AD" w:rsidP="00743BF2">
      <w:pPr>
        <w:spacing w:after="240"/>
      </w:pPr>
      <w:r w:rsidRPr="0093420E">
        <w:t>The Flow Release Response Command shall be forma</w:t>
      </w:r>
      <w:r w:rsidR="00743BF2" w:rsidRPr="0093420E">
        <w:t xml:space="preserve">tted as illustrated in </w:t>
      </w:r>
      <w:r w:rsidR="00743BF2" w:rsidRPr="0093420E">
        <w:fldChar w:fldCharType="begin"/>
      </w:r>
      <w:r w:rsidR="00743BF2" w:rsidRPr="0093420E">
        <w:instrText xml:space="preserve"> REF _Ref449626463 \h </w:instrText>
      </w:r>
      <w:r w:rsidR="0093420E">
        <w:instrText xml:space="preserve"> \* MERGEFORMAT </w:instrText>
      </w:r>
      <w:r w:rsidR="00743BF2" w:rsidRPr="0093420E">
        <w:fldChar w:fldCharType="separate"/>
      </w:r>
      <w:r w:rsidR="002E4070" w:rsidRPr="0093420E">
        <w:t xml:space="preserve">Figure </w:t>
      </w:r>
      <w:r w:rsidR="002E4070">
        <w:rPr>
          <w:noProof/>
        </w:rPr>
        <w:t>9</w:t>
      </w:r>
      <w:r w:rsidR="002E4070">
        <w:rPr>
          <w:noProof/>
        </w:rPr>
        <w:noBreakHyphen/>
        <w:t>22</w:t>
      </w:r>
      <w:r w:rsidR="00743BF2" w:rsidRPr="0093420E">
        <w:fldChar w:fldCharType="end"/>
      </w:r>
      <w:r w:rsidRPr="0093420E">
        <w:t>.</w:t>
      </w:r>
    </w:p>
    <w:tbl>
      <w:tblPr>
        <w:tblStyle w:val="TableGrid"/>
        <w:tblW w:w="0" w:type="auto"/>
        <w:jc w:val="center"/>
        <w:tblLook w:val="04A0" w:firstRow="1" w:lastRow="0" w:firstColumn="1" w:lastColumn="0" w:noHBand="0" w:noVBand="1"/>
      </w:tblPr>
      <w:tblGrid>
        <w:gridCol w:w="2166"/>
        <w:gridCol w:w="3716"/>
        <w:gridCol w:w="1209"/>
        <w:gridCol w:w="1213"/>
      </w:tblGrid>
      <w:tr w:rsidR="008A65AD" w:rsidRPr="0093420E" w14:paraId="149D863B" w14:textId="77777777" w:rsidTr="00743BF2">
        <w:trPr>
          <w:jc w:val="center"/>
        </w:trPr>
        <w:tc>
          <w:tcPr>
            <w:tcW w:w="2166" w:type="dxa"/>
          </w:tcPr>
          <w:p w14:paraId="28359FF3" w14:textId="183774DB" w:rsidR="008A65AD" w:rsidRPr="0093420E" w:rsidRDefault="008A65AD" w:rsidP="0093420E">
            <w:pPr>
              <w:pStyle w:val="BodyTextFirstIndent"/>
              <w:spacing w:after="240"/>
              <w:ind w:firstLineChars="0" w:firstLine="0"/>
            </w:pPr>
            <w:r w:rsidRPr="0093420E">
              <w:lastRenderedPageBreak/>
              <w:t xml:space="preserve">Octets: </w:t>
            </w:r>
          </w:p>
        </w:tc>
        <w:tc>
          <w:tcPr>
            <w:tcW w:w="3716" w:type="dxa"/>
          </w:tcPr>
          <w:p w14:paraId="2C45F7FB" w14:textId="77777777" w:rsidR="008A65AD" w:rsidRPr="0093420E" w:rsidRDefault="008A65AD" w:rsidP="001716C3">
            <w:pPr>
              <w:pStyle w:val="BodyTextFirstIndent"/>
              <w:spacing w:after="240"/>
              <w:ind w:firstLineChars="0" w:firstLine="0"/>
            </w:pPr>
            <w:r w:rsidRPr="0093420E">
              <w:t>1</w:t>
            </w:r>
          </w:p>
        </w:tc>
        <w:tc>
          <w:tcPr>
            <w:tcW w:w="1209" w:type="dxa"/>
          </w:tcPr>
          <w:p w14:paraId="134735B2" w14:textId="77777777" w:rsidR="008A65AD" w:rsidRPr="0093420E" w:rsidRDefault="008A65AD" w:rsidP="001716C3">
            <w:pPr>
              <w:pStyle w:val="BodyTextFirstIndent"/>
              <w:spacing w:after="240"/>
              <w:ind w:firstLineChars="0" w:firstLine="0"/>
            </w:pPr>
            <w:r w:rsidRPr="0093420E">
              <w:t>1</w:t>
            </w:r>
          </w:p>
        </w:tc>
        <w:tc>
          <w:tcPr>
            <w:tcW w:w="1213" w:type="dxa"/>
          </w:tcPr>
          <w:p w14:paraId="2DE3BB84" w14:textId="77777777" w:rsidR="008A65AD" w:rsidRPr="0093420E" w:rsidRDefault="008A65AD" w:rsidP="001716C3">
            <w:pPr>
              <w:pStyle w:val="BodyTextFirstIndent"/>
              <w:spacing w:after="240"/>
              <w:ind w:firstLineChars="0" w:firstLine="0"/>
            </w:pPr>
            <w:r w:rsidRPr="0093420E">
              <w:t>1</w:t>
            </w:r>
          </w:p>
        </w:tc>
      </w:tr>
      <w:tr w:rsidR="008A65AD" w:rsidRPr="0093420E" w14:paraId="3E373B21" w14:textId="77777777" w:rsidTr="00743BF2">
        <w:trPr>
          <w:jc w:val="center"/>
        </w:trPr>
        <w:tc>
          <w:tcPr>
            <w:tcW w:w="2166" w:type="dxa"/>
          </w:tcPr>
          <w:p w14:paraId="7A333FA6" w14:textId="77777777" w:rsidR="008A65AD" w:rsidRPr="0093420E" w:rsidRDefault="008A65AD" w:rsidP="001716C3">
            <w:pPr>
              <w:pStyle w:val="BodyTextFirstIndent"/>
              <w:spacing w:after="240"/>
              <w:ind w:firstLineChars="0" w:firstLine="0"/>
            </w:pPr>
            <w:r w:rsidRPr="0093420E">
              <w:t>MHR fields</w:t>
            </w:r>
          </w:p>
        </w:tc>
        <w:tc>
          <w:tcPr>
            <w:tcW w:w="3716" w:type="dxa"/>
          </w:tcPr>
          <w:p w14:paraId="1B1DC8AE" w14:textId="77777777" w:rsidR="008A65AD" w:rsidRPr="0093420E" w:rsidRDefault="008A65AD" w:rsidP="001716C3">
            <w:pPr>
              <w:pStyle w:val="BodyTextFirstIndent"/>
              <w:spacing w:after="240"/>
              <w:ind w:firstLineChars="0" w:firstLine="0"/>
            </w:pPr>
            <w:r w:rsidRPr="0093420E">
              <w:t>Command Frame identifier</w:t>
            </w:r>
          </w:p>
        </w:tc>
        <w:tc>
          <w:tcPr>
            <w:tcW w:w="1209" w:type="dxa"/>
          </w:tcPr>
          <w:p w14:paraId="60A87AF9" w14:textId="77777777" w:rsidR="008A65AD" w:rsidRPr="0093420E" w:rsidRDefault="008A65AD" w:rsidP="001716C3">
            <w:pPr>
              <w:pStyle w:val="BodyTextFirstIndent"/>
              <w:spacing w:after="240"/>
              <w:ind w:firstLineChars="0" w:firstLine="0"/>
            </w:pPr>
            <w:r w:rsidRPr="0093420E">
              <w:t>FLOW ID</w:t>
            </w:r>
          </w:p>
        </w:tc>
        <w:tc>
          <w:tcPr>
            <w:tcW w:w="1213" w:type="dxa"/>
          </w:tcPr>
          <w:p w14:paraId="3A829267" w14:textId="77777777" w:rsidR="008A65AD" w:rsidRPr="0093420E" w:rsidRDefault="008A65AD" w:rsidP="001716C3">
            <w:pPr>
              <w:pStyle w:val="BodyTextFirstIndent"/>
              <w:spacing w:after="240"/>
              <w:ind w:firstLineChars="0" w:firstLine="0"/>
            </w:pPr>
            <w:r w:rsidRPr="0093420E">
              <w:t>Status</w:t>
            </w:r>
          </w:p>
        </w:tc>
      </w:tr>
    </w:tbl>
    <w:p w14:paraId="58EAD4EC" w14:textId="59453155" w:rsidR="00743BF2" w:rsidRPr="0093420E" w:rsidRDefault="00743BF2" w:rsidP="00743BF2">
      <w:pPr>
        <w:pStyle w:val="Caption"/>
        <w:spacing w:after="240"/>
        <w:jc w:val="center"/>
      </w:pPr>
      <w:bookmarkStart w:id="96" w:name="_Ref449626463"/>
      <w:r w:rsidRPr="0093420E">
        <w:t xml:space="preserve">Figure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C87176">
        <w:noBreakHyphen/>
      </w:r>
      <w:r w:rsidR="00F041E2">
        <w:fldChar w:fldCharType="begin"/>
      </w:r>
      <w:r w:rsidR="00F041E2">
        <w:instrText xml:space="preserve"> SEQ Figure \* ARABIC \s 1 </w:instrText>
      </w:r>
      <w:r w:rsidR="00F041E2">
        <w:fldChar w:fldCharType="separate"/>
      </w:r>
      <w:r w:rsidR="002E4070">
        <w:rPr>
          <w:noProof/>
        </w:rPr>
        <w:t>22</w:t>
      </w:r>
      <w:r w:rsidR="00F041E2">
        <w:rPr>
          <w:noProof/>
        </w:rPr>
        <w:fldChar w:fldCharType="end"/>
      </w:r>
      <w:bookmarkEnd w:id="96"/>
      <w:r w:rsidRPr="0093420E">
        <w:t xml:space="preserve"> Flow terminate response command</w:t>
      </w:r>
    </w:p>
    <w:p w14:paraId="67E4464A" w14:textId="569ACB75" w:rsidR="008A65AD" w:rsidRPr="0093420E" w:rsidRDefault="008A65AD" w:rsidP="008A65AD">
      <w:pPr>
        <w:pStyle w:val="Heading4"/>
        <w:spacing w:after="240"/>
      </w:pPr>
      <w:r w:rsidRPr="0093420E">
        <w:t xml:space="preserve"> MHR fields</w:t>
      </w:r>
    </w:p>
    <w:p w14:paraId="0B7C2C5C" w14:textId="35BE8BA1" w:rsidR="00743BF2" w:rsidRPr="0093420E" w:rsidRDefault="00743BF2" w:rsidP="00743BF2">
      <w:pPr>
        <w:spacing w:after="240"/>
        <w:rPr>
          <w:rFonts w:eastAsiaTheme="minorEastAsia"/>
          <w:lang w:eastAsia="zh-CN"/>
        </w:rPr>
      </w:pPr>
      <w:r w:rsidRPr="0093420E">
        <w:rPr>
          <w:rFonts w:eastAsiaTheme="minorEastAsia" w:hint="eastAsia"/>
          <w:lang w:eastAsia="zh-CN"/>
        </w:rPr>
        <w:t>TBD</w:t>
      </w:r>
    </w:p>
    <w:p w14:paraId="3B6974E7" w14:textId="513750DD" w:rsidR="008A65AD" w:rsidRPr="0093420E" w:rsidRDefault="008A65AD" w:rsidP="008A65AD">
      <w:pPr>
        <w:pStyle w:val="Heading4"/>
        <w:spacing w:after="240"/>
      </w:pPr>
      <w:r w:rsidRPr="0093420E">
        <w:t xml:space="preserve"> FLOW ID field</w:t>
      </w:r>
    </w:p>
    <w:p w14:paraId="57B68A99" w14:textId="77777777" w:rsidR="008A65AD" w:rsidRPr="0093420E" w:rsidRDefault="008A65AD" w:rsidP="00743BF2">
      <w:pPr>
        <w:spacing w:after="240"/>
      </w:pPr>
      <w:r w:rsidRPr="0093420E">
        <w:t xml:space="preserve">This field shall be set to the FLOW ID of the terminated flow. </w:t>
      </w:r>
    </w:p>
    <w:p w14:paraId="10EFF0C4" w14:textId="6A3794F8" w:rsidR="008A65AD" w:rsidRPr="0093420E" w:rsidRDefault="008A65AD" w:rsidP="008A65AD">
      <w:pPr>
        <w:pStyle w:val="Heading4"/>
        <w:spacing w:after="240"/>
      </w:pPr>
      <w:r w:rsidRPr="0093420E">
        <w:t xml:space="preserve"> Status field</w:t>
      </w:r>
    </w:p>
    <w:p w14:paraId="5FF4593B" w14:textId="2EFE0752" w:rsidR="008A65AD" w:rsidRPr="0093420E" w:rsidRDefault="008A65AD" w:rsidP="00743BF2">
      <w:pPr>
        <w:spacing w:after="240"/>
      </w:pPr>
      <w:r w:rsidRPr="0093420E">
        <w:t>The Status field indicates the status of the termination, and shall contain one of the non</w:t>
      </w:r>
      <w:r w:rsidR="00743BF2" w:rsidRPr="0093420E">
        <w:t>-</w:t>
      </w:r>
      <w:r w:rsidRPr="0093420E">
        <w:t>re</w:t>
      </w:r>
      <w:r w:rsidR="00743BF2" w:rsidRPr="0093420E">
        <w:t xml:space="preserve">served values listed in </w:t>
      </w:r>
      <w:r w:rsidR="00743BF2" w:rsidRPr="0093420E">
        <w:fldChar w:fldCharType="begin"/>
      </w:r>
      <w:r w:rsidR="00743BF2" w:rsidRPr="0093420E">
        <w:instrText xml:space="preserve"> REF _Ref449626542 \h </w:instrText>
      </w:r>
      <w:r w:rsidR="0093420E">
        <w:instrText xml:space="preserve"> \* MERGEFORMAT </w:instrText>
      </w:r>
      <w:r w:rsidR="00743BF2" w:rsidRPr="0093420E">
        <w:fldChar w:fldCharType="separate"/>
      </w:r>
      <w:r w:rsidR="002E4070" w:rsidRPr="0093420E">
        <w:t xml:space="preserve">Table </w:t>
      </w:r>
      <w:r w:rsidR="002E4070">
        <w:rPr>
          <w:noProof/>
        </w:rPr>
        <w:t>9</w:t>
      </w:r>
      <w:r w:rsidR="002E4070" w:rsidRPr="0093420E">
        <w:rPr>
          <w:noProof/>
        </w:rPr>
        <w:noBreakHyphen/>
      </w:r>
      <w:r w:rsidR="002E4070">
        <w:rPr>
          <w:noProof/>
        </w:rPr>
        <w:t>13</w:t>
      </w:r>
      <w:r w:rsidR="00743BF2" w:rsidRPr="0093420E">
        <w:fldChar w:fldCharType="end"/>
      </w:r>
      <w:r w:rsidRPr="0093420E">
        <w:t>.</w:t>
      </w:r>
    </w:p>
    <w:p w14:paraId="291F4DD5" w14:textId="0A364AF9" w:rsidR="00743BF2" w:rsidRPr="0093420E" w:rsidRDefault="00743BF2" w:rsidP="00743BF2">
      <w:pPr>
        <w:pStyle w:val="Caption"/>
        <w:spacing w:after="240"/>
        <w:jc w:val="center"/>
      </w:pPr>
      <w:bookmarkStart w:id="97" w:name="_Ref449626542"/>
      <w:r w:rsidRPr="0093420E">
        <w:t xml:space="preserve">Table </w:t>
      </w:r>
      <w:r w:rsidR="00F041E2">
        <w:fldChar w:fldCharType="begin"/>
      </w:r>
      <w:r w:rsidR="00F041E2">
        <w:instrText xml:space="preserve"> STYLEREF 1 \s </w:instrText>
      </w:r>
      <w:r w:rsidR="00F041E2">
        <w:fldChar w:fldCharType="separate"/>
      </w:r>
      <w:r w:rsidR="002E4070">
        <w:rPr>
          <w:noProof/>
        </w:rPr>
        <w:t>9</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13</w:t>
      </w:r>
      <w:r w:rsidR="00F041E2">
        <w:rPr>
          <w:noProof/>
        </w:rPr>
        <w:fldChar w:fldCharType="end"/>
      </w:r>
      <w:bookmarkEnd w:id="97"/>
      <w:r w:rsidRPr="0093420E">
        <w:t xml:space="preserve"> Status field</w:t>
      </w:r>
    </w:p>
    <w:tbl>
      <w:tblPr>
        <w:tblStyle w:val="TableGrid"/>
        <w:tblW w:w="0" w:type="auto"/>
        <w:jc w:val="center"/>
        <w:tblLook w:val="04A0" w:firstRow="1" w:lastRow="0" w:firstColumn="1" w:lastColumn="0" w:noHBand="0" w:noVBand="1"/>
      </w:tblPr>
      <w:tblGrid>
        <w:gridCol w:w="4148"/>
        <w:gridCol w:w="4148"/>
      </w:tblGrid>
      <w:tr w:rsidR="008A65AD" w:rsidRPr="0093420E" w14:paraId="082EC609" w14:textId="77777777" w:rsidTr="00743BF2">
        <w:trPr>
          <w:jc w:val="center"/>
        </w:trPr>
        <w:tc>
          <w:tcPr>
            <w:tcW w:w="4148" w:type="dxa"/>
            <w:shd w:val="clear" w:color="auto" w:fill="D9D9D9" w:themeFill="background1" w:themeFillShade="D9"/>
          </w:tcPr>
          <w:p w14:paraId="3C1017F5" w14:textId="77777777" w:rsidR="008A65AD" w:rsidRPr="0093420E" w:rsidRDefault="008A65AD" w:rsidP="00743BF2">
            <w:pPr>
              <w:spacing w:after="240"/>
              <w:jc w:val="center"/>
              <w:rPr>
                <w:b/>
                <w:sz w:val="21"/>
              </w:rPr>
            </w:pPr>
            <w:r w:rsidRPr="0093420E">
              <w:rPr>
                <w:b/>
                <w:sz w:val="21"/>
              </w:rPr>
              <w:t>Value</w:t>
            </w:r>
          </w:p>
        </w:tc>
        <w:tc>
          <w:tcPr>
            <w:tcW w:w="4148" w:type="dxa"/>
            <w:shd w:val="clear" w:color="auto" w:fill="D9D9D9" w:themeFill="background1" w:themeFillShade="D9"/>
          </w:tcPr>
          <w:p w14:paraId="5073DE94" w14:textId="77777777" w:rsidR="008A65AD" w:rsidRPr="0093420E" w:rsidRDefault="008A65AD" w:rsidP="00743BF2">
            <w:pPr>
              <w:spacing w:after="240"/>
              <w:jc w:val="center"/>
              <w:rPr>
                <w:b/>
                <w:sz w:val="21"/>
              </w:rPr>
            </w:pPr>
            <w:r w:rsidRPr="0093420E">
              <w:rPr>
                <w:b/>
                <w:sz w:val="21"/>
              </w:rPr>
              <w:t>Description</w:t>
            </w:r>
          </w:p>
        </w:tc>
      </w:tr>
      <w:tr w:rsidR="008A65AD" w:rsidRPr="0093420E" w14:paraId="04A6D9BC" w14:textId="77777777" w:rsidTr="001716C3">
        <w:trPr>
          <w:jc w:val="center"/>
        </w:trPr>
        <w:tc>
          <w:tcPr>
            <w:tcW w:w="4148" w:type="dxa"/>
          </w:tcPr>
          <w:p w14:paraId="056FFAD3" w14:textId="77777777" w:rsidR="008A65AD" w:rsidRPr="0093420E" w:rsidRDefault="008A65AD" w:rsidP="001716C3">
            <w:pPr>
              <w:spacing w:after="240"/>
              <w:rPr>
                <w:sz w:val="21"/>
              </w:rPr>
            </w:pPr>
            <w:r w:rsidRPr="0093420E">
              <w:rPr>
                <w:sz w:val="21"/>
              </w:rPr>
              <w:t>0x00</w:t>
            </w:r>
          </w:p>
        </w:tc>
        <w:tc>
          <w:tcPr>
            <w:tcW w:w="4148" w:type="dxa"/>
          </w:tcPr>
          <w:p w14:paraId="33F622EE" w14:textId="77777777" w:rsidR="008A65AD" w:rsidRPr="0093420E" w:rsidRDefault="008A65AD" w:rsidP="001716C3">
            <w:pPr>
              <w:spacing w:after="240"/>
              <w:rPr>
                <w:sz w:val="21"/>
              </w:rPr>
            </w:pPr>
            <w:r w:rsidRPr="0093420E">
              <w:t>Successful</w:t>
            </w:r>
          </w:p>
        </w:tc>
      </w:tr>
      <w:tr w:rsidR="008A65AD" w:rsidRPr="0093420E" w14:paraId="57639EBC" w14:textId="77777777" w:rsidTr="001716C3">
        <w:trPr>
          <w:jc w:val="center"/>
        </w:trPr>
        <w:tc>
          <w:tcPr>
            <w:tcW w:w="4148" w:type="dxa"/>
          </w:tcPr>
          <w:p w14:paraId="0FFBA989" w14:textId="77777777" w:rsidR="008A65AD" w:rsidRPr="0093420E" w:rsidRDefault="008A65AD" w:rsidP="001716C3">
            <w:pPr>
              <w:spacing w:after="240"/>
              <w:rPr>
                <w:sz w:val="21"/>
              </w:rPr>
            </w:pPr>
            <w:r w:rsidRPr="0093420E">
              <w:rPr>
                <w:sz w:val="21"/>
              </w:rPr>
              <w:t>0x01</w:t>
            </w:r>
          </w:p>
        </w:tc>
        <w:tc>
          <w:tcPr>
            <w:tcW w:w="4148" w:type="dxa"/>
          </w:tcPr>
          <w:p w14:paraId="44A3B500" w14:textId="77777777" w:rsidR="008A65AD" w:rsidRPr="0093420E" w:rsidRDefault="008A65AD" w:rsidP="001716C3">
            <w:pPr>
              <w:spacing w:after="240"/>
              <w:rPr>
                <w:sz w:val="21"/>
              </w:rPr>
            </w:pPr>
            <w:r w:rsidRPr="0093420E">
              <w:rPr>
                <w:sz w:val="21"/>
              </w:rPr>
              <w:t>Failed</w:t>
            </w:r>
          </w:p>
        </w:tc>
      </w:tr>
      <w:tr w:rsidR="008A65AD" w:rsidRPr="0093420E" w14:paraId="3ACC8458" w14:textId="77777777" w:rsidTr="001716C3">
        <w:trPr>
          <w:jc w:val="center"/>
        </w:trPr>
        <w:tc>
          <w:tcPr>
            <w:tcW w:w="4148" w:type="dxa"/>
          </w:tcPr>
          <w:p w14:paraId="23CD750E" w14:textId="77777777" w:rsidR="008A65AD" w:rsidRPr="0093420E" w:rsidRDefault="008A65AD" w:rsidP="001716C3">
            <w:pPr>
              <w:spacing w:after="240"/>
              <w:rPr>
                <w:sz w:val="21"/>
              </w:rPr>
            </w:pPr>
            <w:r w:rsidRPr="0093420E">
              <w:rPr>
                <w:sz w:val="21"/>
              </w:rPr>
              <w:t>0x02-0xFF</w:t>
            </w:r>
          </w:p>
        </w:tc>
        <w:tc>
          <w:tcPr>
            <w:tcW w:w="4148" w:type="dxa"/>
          </w:tcPr>
          <w:p w14:paraId="1C105D00" w14:textId="77777777" w:rsidR="008A65AD" w:rsidRPr="0093420E" w:rsidRDefault="008A65AD" w:rsidP="001716C3">
            <w:pPr>
              <w:spacing w:after="240"/>
              <w:rPr>
                <w:sz w:val="21"/>
              </w:rPr>
            </w:pPr>
            <w:r w:rsidRPr="0093420E">
              <w:rPr>
                <w:sz w:val="21"/>
              </w:rPr>
              <w:t xml:space="preserve">Reserved </w:t>
            </w:r>
          </w:p>
        </w:tc>
      </w:tr>
    </w:tbl>
    <w:p w14:paraId="742FC92E" w14:textId="77777777" w:rsidR="008A65AD" w:rsidRPr="0093420E" w:rsidRDefault="008A65AD" w:rsidP="008A65AD">
      <w:pPr>
        <w:spacing w:beforeLines="100" w:before="240" w:after="240"/>
        <w:rPr>
          <w:sz w:val="21"/>
        </w:rPr>
      </w:pPr>
    </w:p>
    <w:p w14:paraId="777F1F53" w14:textId="7868A19A" w:rsidR="00C10D6D" w:rsidRPr="0093420E" w:rsidRDefault="002123CD" w:rsidP="002123CD">
      <w:pPr>
        <w:pStyle w:val="Heading3"/>
        <w:spacing w:after="240"/>
      </w:pPr>
      <w:bookmarkStart w:id="98" w:name="_Ref449618039"/>
      <w:r w:rsidRPr="0093420E">
        <w:t>Coordinator realignment command</w:t>
      </w:r>
      <w:bookmarkEnd w:id="98"/>
    </w:p>
    <w:p w14:paraId="62E1A318" w14:textId="42570B04" w:rsidR="00C10D6D" w:rsidRDefault="004B082E" w:rsidP="00C10D6D">
      <w:pPr>
        <w:spacing w:after="240"/>
        <w:rPr>
          <w:rFonts w:eastAsiaTheme="minorEastAsia"/>
          <w:lang w:eastAsia="zh-CN"/>
        </w:rPr>
      </w:pPr>
      <w:r w:rsidRPr="0093420E">
        <w:rPr>
          <w:rFonts w:eastAsiaTheme="minorEastAsia"/>
          <w:lang w:eastAsia="zh-CN"/>
        </w:rPr>
        <w:t>S</w:t>
      </w:r>
      <w:r w:rsidRPr="0093420E">
        <w:rPr>
          <w:rFonts w:eastAsiaTheme="minorEastAsia" w:hint="eastAsia"/>
          <w:lang w:eastAsia="zh-CN"/>
        </w:rPr>
        <w:t xml:space="preserve">ee </w:t>
      </w:r>
      <w:r w:rsidRPr="0093420E">
        <w:rPr>
          <w:rFonts w:eastAsiaTheme="minorEastAsia"/>
          <w:lang w:eastAsia="zh-CN"/>
        </w:rPr>
        <w:t>section 5.3.7 of 802.15.7-2011.</w:t>
      </w:r>
    </w:p>
    <w:p w14:paraId="3068A76D" w14:textId="56939CF3" w:rsidR="00A110BC" w:rsidRDefault="00A110BC" w:rsidP="005C2D15">
      <w:pPr>
        <w:pStyle w:val="Heading2"/>
        <w:spacing w:after="240"/>
        <w:rPr>
          <w:rFonts w:eastAsiaTheme="minorEastAsia"/>
          <w:lang w:eastAsia="zh-CN"/>
        </w:rPr>
      </w:pPr>
      <w:r>
        <w:rPr>
          <w:rFonts w:eastAsiaTheme="minorEastAsia"/>
          <w:lang w:eastAsia="zh-CN"/>
        </w:rPr>
        <w:t>Control frames</w:t>
      </w:r>
    </w:p>
    <w:p w14:paraId="77F8ECF7" w14:textId="7663DB05" w:rsidR="00A110BC" w:rsidRDefault="00A110BC" w:rsidP="005C2D15">
      <w:pPr>
        <w:pStyle w:val="Heading3"/>
        <w:spacing w:after="240"/>
        <w:ind w:left="0" w:firstLine="0"/>
        <w:rPr>
          <w:rFonts w:eastAsiaTheme="minorEastAsia"/>
          <w:lang w:eastAsia="zh-CN"/>
        </w:rPr>
      </w:pPr>
      <w:r>
        <w:rPr>
          <w:rFonts w:eastAsiaTheme="minorEastAsia"/>
          <w:lang w:eastAsia="zh-CN"/>
        </w:rPr>
        <w:t>RTS frame</w:t>
      </w:r>
    </w:p>
    <w:p w14:paraId="30ACA87B" w14:textId="6AC84D4D" w:rsidR="00A110BC" w:rsidRDefault="00A110BC" w:rsidP="00C10D6D">
      <w:pPr>
        <w:spacing w:after="240"/>
        <w:rPr>
          <w:rFonts w:eastAsiaTheme="minorEastAsia"/>
          <w:lang w:eastAsia="zh-CN"/>
        </w:rPr>
      </w:pPr>
      <w:r>
        <w:rPr>
          <w:rFonts w:eastAsiaTheme="minorEastAsia" w:hint="eastAsia"/>
          <w:lang w:eastAsia="zh-CN"/>
        </w:rPr>
        <w:t>TBD</w:t>
      </w:r>
    </w:p>
    <w:p w14:paraId="6FD633AB" w14:textId="30CB0E86" w:rsidR="00A110BC" w:rsidRDefault="00A110BC" w:rsidP="005C2D15">
      <w:pPr>
        <w:pStyle w:val="Heading3"/>
        <w:spacing w:after="240"/>
        <w:ind w:left="0" w:firstLine="0"/>
        <w:rPr>
          <w:rFonts w:eastAsiaTheme="minorEastAsia"/>
          <w:lang w:eastAsia="zh-CN"/>
        </w:rPr>
      </w:pPr>
      <w:r>
        <w:rPr>
          <w:rFonts w:eastAsiaTheme="minorEastAsia"/>
          <w:lang w:eastAsia="zh-CN"/>
        </w:rPr>
        <w:lastRenderedPageBreak/>
        <w:t>CTS frame</w:t>
      </w:r>
    </w:p>
    <w:p w14:paraId="214A72EB" w14:textId="4027633C" w:rsidR="00A110BC" w:rsidRPr="0093420E" w:rsidRDefault="00A110BC" w:rsidP="00C10D6D">
      <w:pPr>
        <w:spacing w:after="240"/>
        <w:rPr>
          <w:rFonts w:eastAsiaTheme="minorEastAsia"/>
          <w:lang w:eastAsia="zh-CN"/>
        </w:rPr>
      </w:pPr>
      <w:r>
        <w:rPr>
          <w:rFonts w:eastAsiaTheme="minorEastAsia"/>
          <w:lang w:eastAsia="zh-CN"/>
        </w:rPr>
        <w:t>TBD</w:t>
      </w:r>
    </w:p>
    <w:p w14:paraId="4E63E4C0" w14:textId="77777777" w:rsidR="00C949EA" w:rsidRPr="0093420E" w:rsidRDefault="00C949EA" w:rsidP="00765B54">
      <w:pPr>
        <w:spacing w:after="240"/>
      </w:pPr>
      <w:r w:rsidRPr="0093420E">
        <w:br w:type="page"/>
      </w:r>
    </w:p>
    <w:p w14:paraId="3E07AABE" w14:textId="77777777" w:rsidR="00C10D6D" w:rsidRPr="0093420E" w:rsidRDefault="00C10D6D" w:rsidP="00765B54">
      <w:pPr>
        <w:spacing w:after="240"/>
      </w:pPr>
    </w:p>
    <w:p w14:paraId="0A19E4DD" w14:textId="6E5D8871" w:rsidR="008A65AD" w:rsidRPr="0093420E" w:rsidRDefault="008A65AD">
      <w:pPr>
        <w:pStyle w:val="Heading1"/>
        <w:spacing w:after="240"/>
        <w:rPr>
          <w:rFonts w:eastAsiaTheme="minorEastAsia"/>
          <w:lang w:eastAsia="zh-CN"/>
        </w:rPr>
      </w:pPr>
      <w:r w:rsidRPr="0093420E">
        <w:rPr>
          <w:rFonts w:eastAsiaTheme="minorEastAsia" w:hint="eastAsia"/>
          <w:lang w:eastAsia="zh-CN"/>
        </w:rPr>
        <w:t>MAC primitives</w:t>
      </w:r>
    </w:p>
    <w:p w14:paraId="59E03406" w14:textId="77777777" w:rsidR="001716C3" w:rsidRPr="0093420E" w:rsidRDefault="001716C3" w:rsidP="001716C3">
      <w:pPr>
        <w:pStyle w:val="Heading2"/>
        <w:spacing w:after="240"/>
      </w:pPr>
      <w:bookmarkStart w:id="99" w:name="_Toc447101804"/>
      <w:r w:rsidRPr="0093420E">
        <w:t>Primitives for data service</w:t>
      </w:r>
      <w:bookmarkEnd w:id="99"/>
    </w:p>
    <w:p w14:paraId="0938A4D9" w14:textId="77777777" w:rsidR="001716C3" w:rsidRPr="0093420E" w:rsidRDefault="001716C3" w:rsidP="001716C3">
      <w:pPr>
        <w:pStyle w:val="Heading3"/>
        <w:spacing w:after="240"/>
      </w:pPr>
      <w:bookmarkStart w:id="100" w:name="_Ref449627439"/>
      <w:r w:rsidRPr="0093420E">
        <w:t>MCPS-DATA.request</w:t>
      </w:r>
      <w:bookmarkEnd w:id="100"/>
    </w:p>
    <w:p w14:paraId="5D18C410" w14:textId="77777777" w:rsidR="001716C3" w:rsidRPr="0093420E" w:rsidRDefault="001716C3" w:rsidP="00D8436C">
      <w:pPr>
        <w:spacing w:after="240"/>
      </w:pPr>
      <w:r w:rsidRPr="0093420E">
        <w:t xml:space="preserve">The MCPS-DATA.request primitive requests the transfer of a MSDU from a local next higher layer entity to a peer next higher layer entity (or entities). </w:t>
      </w:r>
    </w:p>
    <w:p w14:paraId="1A269299" w14:textId="77777777" w:rsidR="001716C3" w:rsidRPr="0093420E" w:rsidRDefault="001716C3" w:rsidP="00D8436C">
      <w:pPr>
        <w:spacing w:after="240"/>
      </w:pPr>
      <w:r w:rsidRPr="0093420E">
        <w:t>The semantics of the MCPS-DATA.request primitive are as follows:</w:t>
      </w:r>
    </w:p>
    <w:p w14:paraId="54D2C9ED" w14:textId="6E3CCD0C" w:rsidR="001716C3" w:rsidRPr="0093420E" w:rsidRDefault="001716C3" w:rsidP="00D8436C">
      <w:pPr>
        <w:spacing w:after="240"/>
      </w:pPr>
      <w:r w:rsidRPr="0093420E">
        <w:t>MCPS-DATA.request</w:t>
      </w:r>
      <w:r w:rsidR="00EC6170" w:rsidRPr="0093420E">
        <w:t xml:space="preserve"> </w:t>
      </w:r>
      <w:r w:rsidRPr="0093420E">
        <w:t>(</w:t>
      </w:r>
    </w:p>
    <w:p w14:paraId="35997AD7" w14:textId="77777777" w:rsidR="001716C3" w:rsidRPr="0093420E" w:rsidRDefault="001716C3" w:rsidP="00D8436C">
      <w:pPr>
        <w:spacing w:after="240"/>
        <w:ind w:left="1440" w:firstLine="720"/>
      </w:pPr>
      <w:r w:rsidRPr="0093420E">
        <w:t>DstAddr</w:t>
      </w:r>
    </w:p>
    <w:p w14:paraId="5C0A599A" w14:textId="77777777" w:rsidR="001716C3" w:rsidRPr="0093420E" w:rsidRDefault="001716C3" w:rsidP="00D8436C">
      <w:pPr>
        <w:spacing w:after="240"/>
        <w:ind w:left="1440" w:firstLine="720"/>
      </w:pPr>
      <w:r w:rsidRPr="0093420E">
        <w:t>DstVPANId</w:t>
      </w:r>
    </w:p>
    <w:p w14:paraId="141C5E70" w14:textId="77777777" w:rsidR="001716C3" w:rsidRPr="0093420E" w:rsidRDefault="001716C3" w:rsidP="00D8436C">
      <w:pPr>
        <w:spacing w:after="240"/>
        <w:ind w:left="1440" w:firstLine="720"/>
      </w:pPr>
      <w:r w:rsidRPr="0093420E">
        <w:t>MSDULength</w:t>
      </w:r>
    </w:p>
    <w:p w14:paraId="1F5F9AF9" w14:textId="77777777" w:rsidR="001716C3" w:rsidRPr="0093420E" w:rsidRDefault="001716C3" w:rsidP="00D8436C">
      <w:pPr>
        <w:spacing w:after="240"/>
        <w:ind w:left="1440" w:firstLine="720"/>
      </w:pPr>
      <w:r w:rsidRPr="0093420E">
        <w:t>MSDU</w:t>
      </w:r>
    </w:p>
    <w:p w14:paraId="31C90359" w14:textId="77777777" w:rsidR="001716C3" w:rsidRPr="0093420E" w:rsidRDefault="001716C3" w:rsidP="00D8436C">
      <w:pPr>
        <w:spacing w:after="240"/>
        <w:ind w:left="1440" w:firstLine="720"/>
      </w:pPr>
      <w:r w:rsidRPr="0093420E">
        <w:t>MSDUHandle</w:t>
      </w:r>
    </w:p>
    <w:p w14:paraId="07922C5A" w14:textId="77777777" w:rsidR="001716C3" w:rsidRPr="0093420E" w:rsidRDefault="001716C3" w:rsidP="00D8436C">
      <w:pPr>
        <w:spacing w:after="240"/>
        <w:ind w:left="1440" w:firstLine="720"/>
      </w:pPr>
      <w:r w:rsidRPr="0093420E">
        <w:t>TxOptions</w:t>
      </w:r>
    </w:p>
    <w:p w14:paraId="0DBC22F5" w14:textId="77777777" w:rsidR="001716C3" w:rsidRPr="0093420E" w:rsidRDefault="001716C3" w:rsidP="00D8436C">
      <w:pPr>
        <w:spacing w:after="240"/>
        <w:ind w:left="1440" w:firstLine="720"/>
      </w:pPr>
      <w:r w:rsidRPr="0093420E">
        <w:t>)</w:t>
      </w:r>
    </w:p>
    <w:p w14:paraId="0595D591" w14:textId="59FB7B7C" w:rsidR="001716C3" w:rsidRPr="0093420E" w:rsidRDefault="00EC6170" w:rsidP="00D8436C">
      <w:pPr>
        <w:spacing w:after="240"/>
      </w:pPr>
      <w:r w:rsidRPr="0093420E">
        <w:fldChar w:fldCharType="begin"/>
      </w:r>
      <w:r w:rsidRPr="0093420E">
        <w:instrText xml:space="preserve"> REF _Ref449627654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1</w:t>
      </w:r>
      <w:r w:rsidRPr="0093420E">
        <w:fldChar w:fldCharType="end"/>
      </w:r>
      <w:r w:rsidR="001716C3" w:rsidRPr="0093420E">
        <w:t xml:space="preserve"> specifies the parameters for the MCPS-DATA.request primitive.</w:t>
      </w:r>
    </w:p>
    <w:p w14:paraId="602ED6DE" w14:textId="1B155BF8" w:rsidR="001716C3" w:rsidRPr="0093420E" w:rsidRDefault="00EC6170" w:rsidP="00EC6170">
      <w:pPr>
        <w:pStyle w:val="Caption"/>
        <w:spacing w:after="240"/>
        <w:jc w:val="center"/>
        <w:rPr>
          <w:sz w:val="21"/>
          <w:szCs w:val="21"/>
        </w:rPr>
      </w:pPr>
      <w:bookmarkStart w:id="101" w:name="_Ref449627654"/>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w:instrText>
      </w:r>
      <w:r w:rsidR="00F041E2">
        <w:instrText xml:space="preserve"> \* ARABIC \s 1 </w:instrText>
      </w:r>
      <w:r w:rsidR="00F041E2">
        <w:fldChar w:fldCharType="separate"/>
      </w:r>
      <w:r w:rsidR="002E4070">
        <w:rPr>
          <w:noProof/>
        </w:rPr>
        <w:t>1</w:t>
      </w:r>
      <w:r w:rsidR="00F041E2">
        <w:rPr>
          <w:noProof/>
        </w:rPr>
        <w:fldChar w:fldCharType="end"/>
      </w:r>
      <w:bookmarkEnd w:id="101"/>
      <w:r w:rsidR="001716C3" w:rsidRPr="0093420E">
        <w:rPr>
          <w:sz w:val="21"/>
          <w:szCs w:val="21"/>
        </w:rPr>
        <w:t xml:space="preserve"> MCPS-DATA.request parameters</w:t>
      </w:r>
    </w:p>
    <w:tbl>
      <w:tblPr>
        <w:tblStyle w:val="TableGrid"/>
        <w:tblW w:w="0" w:type="auto"/>
        <w:jc w:val="center"/>
        <w:tblLook w:val="04A0" w:firstRow="1" w:lastRow="0" w:firstColumn="1" w:lastColumn="0" w:noHBand="0" w:noVBand="1"/>
      </w:tblPr>
      <w:tblGrid>
        <w:gridCol w:w="1616"/>
        <w:gridCol w:w="1302"/>
        <w:gridCol w:w="3729"/>
        <w:gridCol w:w="2929"/>
      </w:tblGrid>
      <w:tr w:rsidR="001716C3" w:rsidRPr="0093420E" w14:paraId="1D794B7A" w14:textId="77777777" w:rsidTr="00EC6170">
        <w:trPr>
          <w:jc w:val="center"/>
        </w:trPr>
        <w:tc>
          <w:tcPr>
            <w:tcW w:w="0" w:type="auto"/>
            <w:shd w:val="clear" w:color="auto" w:fill="D9D9D9" w:themeFill="background1" w:themeFillShade="D9"/>
          </w:tcPr>
          <w:p w14:paraId="7FF5EF84" w14:textId="77777777" w:rsidR="001716C3" w:rsidRPr="0093420E" w:rsidRDefault="001716C3" w:rsidP="00EC6170">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18F2983C" w14:textId="77777777" w:rsidR="001716C3" w:rsidRPr="0093420E" w:rsidRDefault="001716C3" w:rsidP="00EC6170">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2DC70440" w14:textId="77777777" w:rsidR="001716C3" w:rsidRPr="0093420E" w:rsidRDefault="001716C3" w:rsidP="00EC6170">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46FAC58B" w14:textId="77777777" w:rsidR="001716C3" w:rsidRPr="0093420E" w:rsidRDefault="001716C3" w:rsidP="00EC6170">
            <w:pPr>
              <w:spacing w:beforeLines="100" w:before="240" w:after="240"/>
              <w:jc w:val="center"/>
              <w:rPr>
                <w:b/>
                <w:sz w:val="21"/>
                <w:szCs w:val="21"/>
              </w:rPr>
            </w:pPr>
            <w:r w:rsidRPr="0093420E">
              <w:rPr>
                <w:b/>
                <w:sz w:val="21"/>
                <w:szCs w:val="21"/>
              </w:rPr>
              <w:t>Description</w:t>
            </w:r>
          </w:p>
        </w:tc>
      </w:tr>
      <w:tr w:rsidR="001716C3" w:rsidRPr="0093420E" w14:paraId="6449168A" w14:textId="77777777" w:rsidTr="001716C3">
        <w:trPr>
          <w:jc w:val="center"/>
        </w:trPr>
        <w:tc>
          <w:tcPr>
            <w:tcW w:w="0" w:type="auto"/>
          </w:tcPr>
          <w:p w14:paraId="515142F6" w14:textId="77777777" w:rsidR="001716C3" w:rsidRPr="0093420E" w:rsidRDefault="001716C3" w:rsidP="001716C3">
            <w:pPr>
              <w:spacing w:beforeLines="100" w:before="240" w:after="240"/>
              <w:rPr>
                <w:sz w:val="21"/>
                <w:szCs w:val="21"/>
              </w:rPr>
            </w:pPr>
            <w:r w:rsidRPr="0093420E">
              <w:rPr>
                <w:sz w:val="21"/>
                <w:szCs w:val="21"/>
              </w:rPr>
              <w:t>DstAddr</w:t>
            </w:r>
          </w:p>
        </w:tc>
        <w:tc>
          <w:tcPr>
            <w:tcW w:w="0" w:type="auto"/>
          </w:tcPr>
          <w:p w14:paraId="3582C7B0" w14:textId="77777777" w:rsidR="001716C3" w:rsidRPr="0093420E" w:rsidRDefault="001716C3" w:rsidP="001716C3">
            <w:pPr>
              <w:spacing w:beforeLines="100" w:before="240" w:after="240"/>
              <w:rPr>
                <w:sz w:val="21"/>
                <w:szCs w:val="21"/>
              </w:rPr>
            </w:pPr>
            <w:r w:rsidRPr="0093420E">
              <w:rPr>
                <w:sz w:val="21"/>
                <w:szCs w:val="21"/>
              </w:rPr>
              <w:t>16 bit short device addresses</w:t>
            </w:r>
          </w:p>
        </w:tc>
        <w:tc>
          <w:tcPr>
            <w:tcW w:w="0" w:type="auto"/>
          </w:tcPr>
          <w:p w14:paraId="75336920"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5054E7AF" w14:textId="77777777" w:rsidR="001716C3" w:rsidRPr="0093420E" w:rsidRDefault="001716C3" w:rsidP="001716C3">
            <w:pPr>
              <w:spacing w:beforeLines="100" w:before="240" w:after="240"/>
              <w:rPr>
                <w:sz w:val="21"/>
                <w:szCs w:val="21"/>
              </w:rPr>
            </w:pPr>
            <w:r w:rsidRPr="0093420E">
              <w:rPr>
                <w:sz w:val="21"/>
                <w:szCs w:val="21"/>
              </w:rPr>
              <w:t>The destination address(or addresses) of the entity to which the MSDU is being transfered</w:t>
            </w:r>
          </w:p>
        </w:tc>
      </w:tr>
      <w:tr w:rsidR="001716C3" w:rsidRPr="0093420E" w14:paraId="3AD5B255" w14:textId="77777777" w:rsidTr="001716C3">
        <w:trPr>
          <w:jc w:val="center"/>
        </w:trPr>
        <w:tc>
          <w:tcPr>
            <w:tcW w:w="0" w:type="auto"/>
          </w:tcPr>
          <w:p w14:paraId="62F29089" w14:textId="77777777" w:rsidR="001716C3" w:rsidRPr="0093420E" w:rsidRDefault="001716C3" w:rsidP="001716C3">
            <w:pPr>
              <w:spacing w:beforeLines="100" w:before="240" w:after="240"/>
              <w:ind w:firstLineChars="900" w:firstLine="1890"/>
              <w:rPr>
                <w:sz w:val="21"/>
                <w:szCs w:val="21"/>
              </w:rPr>
            </w:pPr>
            <w:r w:rsidRPr="0093420E">
              <w:rPr>
                <w:sz w:val="21"/>
                <w:szCs w:val="21"/>
              </w:rPr>
              <w:t>DDstVPANId</w:t>
            </w:r>
          </w:p>
          <w:p w14:paraId="0E9FC0E6" w14:textId="77777777" w:rsidR="001716C3" w:rsidRPr="0093420E" w:rsidRDefault="001716C3" w:rsidP="001716C3">
            <w:pPr>
              <w:spacing w:beforeLines="100" w:before="240" w:after="240"/>
              <w:rPr>
                <w:sz w:val="21"/>
                <w:szCs w:val="21"/>
              </w:rPr>
            </w:pPr>
          </w:p>
        </w:tc>
        <w:tc>
          <w:tcPr>
            <w:tcW w:w="0" w:type="auto"/>
          </w:tcPr>
          <w:p w14:paraId="21B7E4F7" w14:textId="77777777" w:rsidR="001716C3" w:rsidRPr="0093420E" w:rsidRDefault="001716C3" w:rsidP="001716C3">
            <w:pPr>
              <w:spacing w:beforeLines="100" w:before="240" w:after="240"/>
              <w:rPr>
                <w:sz w:val="21"/>
                <w:szCs w:val="21"/>
              </w:rPr>
            </w:pPr>
            <w:r w:rsidRPr="0093420E">
              <w:rPr>
                <w:sz w:val="21"/>
                <w:szCs w:val="21"/>
              </w:rPr>
              <w:lastRenderedPageBreak/>
              <w:t>Integer</w:t>
            </w:r>
          </w:p>
        </w:tc>
        <w:tc>
          <w:tcPr>
            <w:tcW w:w="0" w:type="auto"/>
          </w:tcPr>
          <w:p w14:paraId="26D78E0E" w14:textId="77777777" w:rsidR="001716C3" w:rsidRPr="0093420E" w:rsidRDefault="001716C3" w:rsidP="001716C3">
            <w:pPr>
              <w:spacing w:beforeLines="100" w:before="240" w:after="240"/>
              <w:rPr>
                <w:sz w:val="21"/>
                <w:szCs w:val="21"/>
              </w:rPr>
            </w:pPr>
            <w:r w:rsidRPr="0093420E">
              <w:rPr>
                <w:sz w:val="21"/>
                <w:szCs w:val="21"/>
              </w:rPr>
              <w:t>0x0000-0xffff</w:t>
            </w:r>
          </w:p>
        </w:tc>
        <w:tc>
          <w:tcPr>
            <w:tcW w:w="0" w:type="auto"/>
          </w:tcPr>
          <w:p w14:paraId="36717D03" w14:textId="77777777" w:rsidR="001716C3" w:rsidRPr="0093420E" w:rsidRDefault="001716C3" w:rsidP="001716C3">
            <w:pPr>
              <w:spacing w:beforeLines="100" w:before="240" w:after="240"/>
              <w:rPr>
                <w:sz w:val="21"/>
                <w:szCs w:val="21"/>
              </w:rPr>
            </w:pPr>
            <w:r w:rsidRPr="0093420E">
              <w:rPr>
                <w:sz w:val="21"/>
                <w:szCs w:val="21"/>
              </w:rPr>
              <w:t xml:space="preserve">The 16-bit VPAN ID of the entity to which the MSDU is </w:t>
            </w:r>
            <w:r w:rsidRPr="0093420E">
              <w:rPr>
                <w:sz w:val="21"/>
                <w:szCs w:val="21"/>
              </w:rPr>
              <w:lastRenderedPageBreak/>
              <w:t>being transferred.</w:t>
            </w:r>
          </w:p>
        </w:tc>
      </w:tr>
      <w:tr w:rsidR="001716C3" w:rsidRPr="0093420E" w14:paraId="27480505" w14:textId="77777777" w:rsidTr="001716C3">
        <w:trPr>
          <w:jc w:val="center"/>
        </w:trPr>
        <w:tc>
          <w:tcPr>
            <w:tcW w:w="0" w:type="auto"/>
          </w:tcPr>
          <w:p w14:paraId="33274357" w14:textId="77777777" w:rsidR="001716C3" w:rsidRPr="0093420E" w:rsidRDefault="001716C3" w:rsidP="001716C3">
            <w:pPr>
              <w:spacing w:beforeLines="100" w:before="240" w:after="240"/>
              <w:ind w:firstLineChars="900" w:firstLine="1890"/>
              <w:rPr>
                <w:sz w:val="21"/>
                <w:szCs w:val="21"/>
              </w:rPr>
            </w:pPr>
            <w:r w:rsidRPr="0093420E">
              <w:rPr>
                <w:sz w:val="21"/>
                <w:szCs w:val="21"/>
              </w:rPr>
              <w:lastRenderedPageBreak/>
              <w:t>MMSDULength</w:t>
            </w:r>
          </w:p>
          <w:p w14:paraId="044F3FFE" w14:textId="77777777" w:rsidR="001716C3" w:rsidRPr="0093420E" w:rsidRDefault="001716C3" w:rsidP="001716C3">
            <w:pPr>
              <w:spacing w:beforeLines="100" w:before="240" w:after="240"/>
              <w:rPr>
                <w:sz w:val="21"/>
                <w:szCs w:val="21"/>
              </w:rPr>
            </w:pPr>
          </w:p>
        </w:tc>
        <w:tc>
          <w:tcPr>
            <w:tcW w:w="0" w:type="auto"/>
          </w:tcPr>
          <w:p w14:paraId="6F56AF83"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6B98364A" w14:textId="77777777" w:rsidR="001716C3" w:rsidRPr="0093420E" w:rsidRDefault="001716C3" w:rsidP="001716C3">
            <w:pPr>
              <w:spacing w:beforeLines="100" w:before="240" w:after="240"/>
              <w:rPr>
                <w:sz w:val="21"/>
                <w:szCs w:val="21"/>
              </w:rPr>
            </w:pPr>
            <m:oMathPara>
              <m:oMath>
                <m:r>
                  <m:rPr>
                    <m:sty m:val="p"/>
                  </m:rPr>
                  <w:rPr>
                    <w:rFonts w:ascii="Cambria Math"/>
                    <w:sz w:val="21"/>
                    <w:szCs w:val="21"/>
                  </w:rPr>
                  <m:t>≤</m:t>
                </m:r>
                <m:r>
                  <m:rPr>
                    <m:sty m:val="p"/>
                  </m:rPr>
                  <w:rPr>
                    <w:rFonts w:ascii="Cambria Math"/>
                    <w:sz w:val="21"/>
                    <w:szCs w:val="21"/>
                  </w:rPr>
                  <m:t>aMaxMACPayloadSize</m:t>
                </m:r>
              </m:oMath>
            </m:oMathPara>
          </w:p>
        </w:tc>
        <w:tc>
          <w:tcPr>
            <w:tcW w:w="0" w:type="auto"/>
          </w:tcPr>
          <w:p w14:paraId="49679EE8" w14:textId="77777777" w:rsidR="001716C3" w:rsidRPr="0093420E" w:rsidRDefault="001716C3" w:rsidP="001716C3">
            <w:pPr>
              <w:spacing w:beforeLines="100" w:before="240" w:after="240"/>
              <w:rPr>
                <w:sz w:val="21"/>
                <w:szCs w:val="21"/>
              </w:rPr>
            </w:pPr>
            <w:r w:rsidRPr="0093420E">
              <w:rPr>
                <w:sz w:val="21"/>
                <w:szCs w:val="21"/>
              </w:rPr>
              <w:t>The number of octets contained in the MSDU to be transmitted by the MAC sublayer entity.</w:t>
            </w:r>
          </w:p>
        </w:tc>
      </w:tr>
      <w:tr w:rsidR="001716C3" w:rsidRPr="0093420E" w14:paraId="2248A147" w14:textId="77777777" w:rsidTr="001716C3">
        <w:trPr>
          <w:jc w:val="center"/>
        </w:trPr>
        <w:tc>
          <w:tcPr>
            <w:tcW w:w="0" w:type="auto"/>
          </w:tcPr>
          <w:p w14:paraId="10F56963" w14:textId="77777777" w:rsidR="001716C3" w:rsidRPr="0093420E" w:rsidRDefault="001716C3" w:rsidP="001716C3">
            <w:pPr>
              <w:spacing w:beforeLines="100" w:before="240" w:after="240"/>
              <w:ind w:firstLineChars="900" w:firstLine="1890"/>
              <w:rPr>
                <w:sz w:val="21"/>
                <w:szCs w:val="21"/>
              </w:rPr>
            </w:pPr>
            <w:r w:rsidRPr="0093420E">
              <w:rPr>
                <w:sz w:val="21"/>
                <w:szCs w:val="21"/>
              </w:rPr>
              <w:t>MMSDU</w:t>
            </w:r>
          </w:p>
          <w:p w14:paraId="31D8A2E7" w14:textId="77777777" w:rsidR="001716C3" w:rsidRPr="0093420E" w:rsidRDefault="001716C3" w:rsidP="001716C3">
            <w:pPr>
              <w:spacing w:beforeLines="100" w:before="240" w:after="240"/>
              <w:rPr>
                <w:sz w:val="21"/>
                <w:szCs w:val="21"/>
              </w:rPr>
            </w:pPr>
          </w:p>
        </w:tc>
        <w:tc>
          <w:tcPr>
            <w:tcW w:w="0" w:type="auto"/>
          </w:tcPr>
          <w:p w14:paraId="5EEE4AA3" w14:textId="77777777" w:rsidR="001716C3" w:rsidRPr="0093420E" w:rsidRDefault="001716C3" w:rsidP="001716C3">
            <w:pPr>
              <w:spacing w:beforeLines="100" w:before="240" w:after="240"/>
              <w:rPr>
                <w:sz w:val="21"/>
                <w:szCs w:val="21"/>
              </w:rPr>
            </w:pPr>
            <w:r w:rsidRPr="0093420E">
              <w:rPr>
                <w:sz w:val="21"/>
                <w:szCs w:val="21"/>
              </w:rPr>
              <w:t>Set of octets</w:t>
            </w:r>
          </w:p>
        </w:tc>
        <w:tc>
          <w:tcPr>
            <w:tcW w:w="0" w:type="auto"/>
          </w:tcPr>
          <w:p w14:paraId="76B23D6E" w14:textId="77777777" w:rsidR="001716C3" w:rsidRPr="0093420E" w:rsidRDefault="001716C3" w:rsidP="001716C3">
            <w:pPr>
              <w:spacing w:beforeLines="100" w:before="240" w:after="240"/>
              <w:rPr>
                <w:sz w:val="21"/>
                <w:szCs w:val="21"/>
              </w:rPr>
            </w:pPr>
          </w:p>
        </w:tc>
        <w:tc>
          <w:tcPr>
            <w:tcW w:w="0" w:type="auto"/>
          </w:tcPr>
          <w:p w14:paraId="2EEBAC95" w14:textId="77777777" w:rsidR="001716C3" w:rsidRPr="0093420E" w:rsidRDefault="001716C3" w:rsidP="001716C3">
            <w:pPr>
              <w:spacing w:beforeLines="100" w:before="240" w:after="240"/>
              <w:rPr>
                <w:sz w:val="21"/>
                <w:szCs w:val="21"/>
              </w:rPr>
            </w:pPr>
            <w:r w:rsidRPr="0093420E">
              <w:rPr>
                <w:sz w:val="21"/>
                <w:szCs w:val="21"/>
              </w:rPr>
              <w:t>The set of octets forming the MSDU to be transmitted by the MAC sublayer entity.</w:t>
            </w:r>
          </w:p>
        </w:tc>
      </w:tr>
      <w:tr w:rsidR="001716C3" w:rsidRPr="0093420E" w14:paraId="27AD1E87" w14:textId="77777777" w:rsidTr="001716C3">
        <w:trPr>
          <w:jc w:val="center"/>
        </w:trPr>
        <w:tc>
          <w:tcPr>
            <w:tcW w:w="0" w:type="auto"/>
          </w:tcPr>
          <w:p w14:paraId="575FEFC4" w14:textId="77777777" w:rsidR="001716C3" w:rsidRPr="0093420E" w:rsidRDefault="001716C3" w:rsidP="001716C3">
            <w:pPr>
              <w:spacing w:beforeLines="100" w:before="240" w:after="240"/>
              <w:ind w:firstLineChars="900" w:firstLine="1890"/>
              <w:rPr>
                <w:sz w:val="21"/>
                <w:szCs w:val="21"/>
              </w:rPr>
            </w:pPr>
            <w:r w:rsidRPr="0093420E">
              <w:rPr>
                <w:sz w:val="21"/>
                <w:szCs w:val="21"/>
              </w:rPr>
              <w:t>MMSDUHandle</w:t>
            </w:r>
          </w:p>
        </w:tc>
        <w:tc>
          <w:tcPr>
            <w:tcW w:w="0" w:type="auto"/>
          </w:tcPr>
          <w:p w14:paraId="167E1D47"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7F35F5EB" w14:textId="77777777" w:rsidR="001716C3" w:rsidRPr="0093420E" w:rsidRDefault="001716C3" w:rsidP="001716C3">
            <w:pPr>
              <w:spacing w:beforeLines="100" w:before="240" w:after="240"/>
              <w:rPr>
                <w:sz w:val="21"/>
                <w:szCs w:val="21"/>
              </w:rPr>
            </w:pPr>
            <w:r w:rsidRPr="0093420E">
              <w:rPr>
                <w:sz w:val="21"/>
                <w:szCs w:val="21"/>
              </w:rPr>
              <w:t>0x00-0xff</w:t>
            </w:r>
          </w:p>
        </w:tc>
        <w:tc>
          <w:tcPr>
            <w:tcW w:w="0" w:type="auto"/>
          </w:tcPr>
          <w:p w14:paraId="5428435D" w14:textId="77777777" w:rsidR="001716C3" w:rsidRPr="0093420E" w:rsidRDefault="001716C3" w:rsidP="001716C3">
            <w:pPr>
              <w:spacing w:beforeLines="100" w:before="240" w:after="240"/>
              <w:rPr>
                <w:sz w:val="21"/>
                <w:szCs w:val="21"/>
              </w:rPr>
            </w:pPr>
            <w:r w:rsidRPr="0093420E">
              <w:rPr>
                <w:sz w:val="21"/>
                <w:szCs w:val="21"/>
              </w:rPr>
              <w:t>The handle associated with the MSDU to be transmitted by the MAC sublayer entity.</w:t>
            </w:r>
          </w:p>
        </w:tc>
      </w:tr>
      <w:tr w:rsidR="001716C3" w:rsidRPr="0093420E" w14:paraId="02EA26B7" w14:textId="77777777" w:rsidTr="001716C3">
        <w:trPr>
          <w:jc w:val="center"/>
        </w:trPr>
        <w:tc>
          <w:tcPr>
            <w:tcW w:w="0" w:type="auto"/>
          </w:tcPr>
          <w:p w14:paraId="3778EF6B" w14:textId="77777777" w:rsidR="001716C3" w:rsidRPr="0093420E" w:rsidRDefault="001716C3" w:rsidP="001716C3">
            <w:pPr>
              <w:spacing w:beforeLines="100" w:before="240" w:after="240"/>
              <w:ind w:firstLineChars="900" w:firstLine="1890"/>
              <w:rPr>
                <w:sz w:val="21"/>
                <w:szCs w:val="21"/>
              </w:rPr>
            </w:pPr>
            <w:r w:rsidRPr="0093420E">
              <w:rPr>
                <w:sz w:val="21"/>
                <w:szCs w:val="21"/>
              </w:rPr>
              <w:t>TTxOptions</w:t>
            </w:r>
          </w:p>
          <w:p w14:paraId="3585B590" w14:textId="77777777" w:rsidR="001716C3" w:rsidRPr="0093420E" w:rsidRDefault="001716C3" w:rsidP="001716C3">
            <w:pPr>
              <w:spacing w:beforeLines="100" w:before="240" w:after="240"/>
              <w:rPr>
                <w:sz w:val="21"/>
                <w:szCs w:val="21"/>
              </w:rPr>
            </w:pPr>
          </w:p>
        </w:tc>
        <w:tc>
          <w:tcPr>
            <w:tcW w:w="0" w:type="auto"/>
          </w:tcPr>
          <w:p w14:paraId="6593190C" w14:textId="77777777" w:rsidR="001716C3" w:rsidRPr="0093420E" w:rsidRDefault="001716C3" w:rsidP="001716C3">
            <w:pPr>
              <w:spacing w:beforeLines="100" w:before="240" w:after="240"/>
              <w:rPr>
                <w:sz w:val="21"/>
                <w:szCs w:val="21"/>
              </w:rPr>
            </w:pPr>
            <w:r w:rsidRPr="0093420E">
              <w:rPr>
                <w:sz w:val="21"/>
                <w:szCs w:val="21"/>
              </w:rPr>
              <w:t>Bitmap</w:t>
            </w:r>
          </w:p>
        </w:tc>
        <w:tc>
          <w:tcPr>
            <w:tcW w:w="0" w:type="auto"/>
          </w:tcPr>
          <w:p w14:paraId="5734C2FD" w14:textId="77777777" w:rsidR="001716C3" w:rsidRPr="0093420E" w:rsidRDefault="001716C3" w:rsidP="001716C3">
            <w:pPr>
              <w:spacing w:beforeLines="100" w:before="240" w:after="240"/>
              <w:rPr>
                <w:sz w:val="21"/>
                <w:szCs w:val="21"/>
              </w:rPr>
            </w:pPr>
            <w:r w:rsidRPr="0093420E">
              <w:rPr>
                <w:sz w:val="21"/>
                <w:szCs w:val="21"/>
              </w:rPr>
              <w:t>2 bit field</w:t>
            </w:r>
          </w:p>
        </w:tc>
        <w:tc>
          <w:tcPr>
            <w:tcW w:w="0" w:type="auto"/>
          </w:tcPr>
          <w:p w14:paraId="1E2957C0" w14:textId="77777777" w:rsidR="001716C3" w:rsidRPr="0093420E" w:rsidRDefault="001716C3" w:rsidP="001716C3">
            <w:pPr>
              <w:spacing w:beforeLines="100" w:before="240" w:after="240"/>
              <w:rPr>
                <w:sz w:val="21"/>
                <w:szCs w:val="21"/>
              </w:rPr>
            </w:pPr>
            <w:r w:rsidRPr="0093420E">
              <w:rPr>
                <w:sz w:val="21"/>
                <w:szCs w:val="21"/>
              </w:rPr>
              <w:t>The 2 bits (b0, b1) indicate the transmission options for this MSDU.</w:t>
            </w:r>
          </w:p>
          <w:p w14:paraId="3318338C" w14:textId="77777777" w:rsidR="001716C3" w:rsidRPr="0093420E" w:rsidRDefault="001716C3" w:rsidP="001716C3">
            <w:pPr>
              <w:spacing w:beforeLines="100" w:before="240" w:after="240"/>
              <w:rPr>
                <w:sz w:val="21"/>
                <w:szCs w:val="21"/>
              </w:rPr>
            </w:pPr>
            <w:r w:rsidRPr="0093420E">
              <w:rPr>
                <w:sz w:val="21"/>
                <w:szCs w:val="21"/>
              </w:rPr>
              <w:t>For b0, 1=acknowledged transmission, 0=unacknowledged transmission.</w:t>
            </w:r>
          </w:p>
          <w:p w14:paraId="427E50AF" w14:textId="77777777" w:rsidR="001716C3" w:rsidRPr="0093420E" w:rsidRDefault="001716C3" w:rsidP="001716C3">
            <w:pPr>
              <w:spacing w:beforeLines="100" w:before="240" w:after="240"/>
              <w:rPr>
                <w:sz w:val="21"/>
                <w:szCs w:val="21"/>
              </w:rPr>
            </w:pPr>
            <w:r w:rsidRPr="0093420E">
              <w:rPr>
                <w:sz w:val="21"/>
                <w:szCs w:val="21"/>
              </w:rPr>
              <w:t>For b1, 1=contention-free transmission. 0=contention transmission.</w:t>
            </w:r>
          </w:p>
        </w:tc>
      </w:tr>
    </w:tbl>
    <w:p w14:paraId="10B0C66D" w14:textId="77777777" w:rsidR="001716C3" w:rsidRPr="0093420E" w:rsidRDefault="001716C3" w:rsidP="001716C3">
      <w:pPr>
        <w:spacing w:beforeLines="100" w:before="240" w:after="240"/>
        <w:rPr>
          <w:sz w:val="21"/>
          <w:szCs w:val="21"/>
        </w:rPr>
      </w:pPr>
    </w:p>
    <w:p w14:paraId="6BDBE57D" w14:textId="1A8AEA3B" w:rsidR="001716C3" w:rsidRPr="0093420E" w:rsidRDefault="001716C3" w:rsidP="001716C3">
      <w:pPr>
        <w:pStyle w:val="Heading4"/>
        <w:spacing w:after="240"/>
      </w:pPr>
      <w:r w:rsidRPr="0093420E">
        <w:t>When generated</w:t>
      </w:r>
    </w:p>
    <w:p w14:paraId="6DFFD04A" w14:textId="77777777" w:rsidR="001716C3" w:rsidRPr="0093420E" w:rsidRDefault="001716C3" w:rsidP="003D2375">
      <w:pPr>
        <w:spacing w:after="240"/>
      </w:pPr>
      <w:r w:rsidRPr="0093420E">
        <w:t>The MCPS-DATA.request shall be generated by the next higher layer entity and issued to the MAC sublayer when the next higher layer entity has a MSDU needed to be transmitted to the peer next higher layer entity.</w:t>
      </w:r>
    </w:p>
    <w:p w14:paraId="09E69C99" w14:textId="209CF6DD" w:rsidR="001716C3" w:rsidRPr="0093420E" w:rsidRDefault="001716C3" w:rsidP="001716C3">
      <w:pPr>
        <w:pStyle w:val="Heading4"/>
        <w:spacing w:after="240"/>
      </w:pPr>
      <w:r w:rsidRPr="0093420E">
        <w:t>Effect on receipt</w:t>
      </w:r>
    </w:p>
    <w:p w14:paraId="6F125AD8" w14:textId="77777777" w:rsidR="001716C3" w:rsidRPr="0093420E" w:rsidRDefault="001716C3" w:rsidP="003D2375">
      <w:pPr>
        <w:spacing w:after="240"/>
      </w:pPr>
      <w:r w:rsidRPr="0093420E">
        <w:lastRenderedPageBreak/>
        <w:t>On receipt of the MCPS-DATA.request primitive, the MAC sublayer entity begins the transmission of the supplied MSDU.</w:t>
      </w:r>
    </w:p>
    <w:p w14:paraId="2E33F254" w14:textId="77777777" w:rsidR="001716C3" w:rsidRPr="0093420E" w:rsidRDefault="001716C3" w:rsidP="003D2375">
      <w:pPr>
        <w:spacing w:after="240"/>
      </w:pPr>
      <w:r w:rsidRPr="0093420E">
        <w:t>The MAC sublayer shall build a MAC frame to transmit from the supplied arguments. The DstAddr, DstVPANId, MSDULength, and b0 of the TxOption fields are used to construct the MAC frame header. The MSDU are used to construct the payload of the MAC frame. The b1 of the TxOptions indicates whether a contention-free transmission is expected or a contention transmission is expected. If a contention-free transmission is expected and a flow between the device and the peer device is already existed, then the MAC sublayer shall defer the transmission until the GTS for the flow begins, and if a flow between the device and the peer device is not existed, then the MAC sublayer shall start the flow establishment procedure so as to obtain GTSs for the transmission of the MAC frame. If the b1 of the TxOptions indicates a contention transmission, then the device shall start the random access procedure in the CAP of the superframe.</w:t>
      </w:r>
    </w:p>
    <w:p w14:paraId="19E43CB0" w14:textId="77777777" w:rsidR="001716C3" w:rsidRPr="0093420E" w:rsidRDefault="001716C3" w:rsidP="001716C3">
      <w:pPr>
        <w:pStyle w:val="Heading3"/>
        <w:spacing w:after="240"/>
      </w:pPr>
      <w:r w:rsidRPr="0093420E">
        <w:t>MCPS-DATA.confirm</w:t>
      </w:r>
    </w:p>
    <w:p w14:paraId="63F8D9F1" w14:textId="77777777" w:rsidR="001716C3" w:rsidRPr="0093420E" w:rsidRDefault="001716C3" w:rsidP="00BD2A1A">
      <w:pPr>
        <w:spacing w:after="240"/>
      </w:pPr>
      <w:r w:rsidRPr="0093420E">
        <w:t>The MCPS-DATA.confirm primitive reports the results of a request to transfer a MSDU from a local next higher layer entity to a peer next higher layer entity.</w:t>
      </w:r>
    </w:p>
    <w:p w14:paraId="5CCDE09E" w14:textId="77777777" w:rsidR="001716C3" w:rsidRPr="0093420E" w:rsidRDefault="001716C3" w:rsidP="00BD2A1A">
      <w:pPr>
        <w:spacing w:after="240"/>
      </w:pPr>
      <w:r w:rsidRPr="0093420E">
        <w:t>The semantics of the MCPS-DATA.confirm primitive are as follows:</w:t>
      </w:r>
    </w:p>
    <w:p w14:paraId="612F0715" w14:textId="77777777" w:rsidR="001716C3" w:rsidRPr="0093420E" w:rsidRDefault="001716C3" w:rsidP="00BD2A1A">
      <w:pPr>
        <w:spacing w:after="240"/>
      </w:pPr>
      <w:r w:rsidRPr="0093420E">
        <w:t>MCPS-DATA.confirm(</w:t>
      </w:r>
    </w:p>
    <w:p w14:paraId="642F89DE" w14:textId="77777777" w:rsidR="001716C3" w:rsidRPr="0093420E" w:rsidRDefault="001716C3" w:rsidP="00BD2A1A">
      <w:pPr>
        <w:spacing w:after="240"/>
        <w:ind w:left="1440" w:firstLine="720"/>
      </w:pPr>
      <w:r w:rsidRPr="0093420E">
        <w:t>MSDUHandle</w:t>
      </w:r>
    </w:p>
    <w:p w14:paraId="0EC8F04E" w14:textId="77777777" w:rsidR="001716C3" w:rsidRPr="0093420E" w:rsidRDefault="001716C3" w:rsidP="00BD2A1A">
      <w:pPr>
        <w:spacing w:after="240"/>
        <w:ind w:left="1440" w:firstLine="720"/>
      </w:pPr>
      <w:r w:rsidRPr="0093420E">
        <w:t>Status</w:t>
      </w:r>
    </w:p>
    <w:p w14:paraId="4DB78DF7" w14:textId="77777777" w:rsidR="001716C3" w:rsidRPr="0093420E" w:rsidRDefault="001716C3" w:rsidP="00BD2A1A">
      <w:pPr>
        <w:spacing w:after="240"/>
        <w:ind w:left="1440" w:firstLine="720"/>
      </w:pPr>
      <w:r w:rsidRPr="0093420E">
        <w:t>Timestamp</w:t>
      </w:r>
    </w:p>
    <w:p w14:paraId="15CE2E53" w14:textId="77777777" w:rsidR="001716C3" w:rsidRPr="0093420E" w:rsidRDefault="001716C3" w:rsidP="00BD2A1A">
      <w:pPr>
        <w:spacing w:after="240"/>
        <w:ind w:left="1440" w:firstLine="720"/>
      </w:pPr>
      <w:r w:rsidRPr="0093420E">
        <w:t>)</w:t>
      </w:r>
    </w:p>
    <w:p w14:paraId="21D3E7B7" w14:textId="001E58DF" w:rsidR="001716C3" w:rsidRPr="0093420E" w:rsidRDefault="00967529" w:rsidP="00BD2A1A">
      <w:pPr>
        <w:spacing w:after="240"/>
      </w:pPr>
      <w:r w:rsidRPr="0093420E">
        <w:fldChar w:fldCharType="begin"/>
      </w:r>
      <w:r w:rsidRPr="0093420E">
        <w:instrText xml:space="preserve"> REF _Ref449687724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2</w:t>
      </w:r>
      <w:r w:rsidRPr="0093420E">
        <w:fldChar w:fldCharType="end"/>
      </w:r>
      <w:r w:rsidR="001716C3" w:rsidRPr="0093420E">
        <w:t xml:space="preserve"> specifies the parameters for the MCPS-DATA.confirm primitive.</w:t>
      </w:r>
    </w:p>
    <w:p w14:paraId="596D2ED8" w14:textId="025A7D25" w:rsidR="001716C3" w:rsidRPr="0093420E" w:rsidRDefault="00967529" w:rsidP="00967529">
      <w:pPr>
        <w:pStyle w:val="Caption"/>
        <w:spacing w:after="240"/>
        <w:jc w:val="center"/>
        <w:rPr>
          <w:sz w:val="21"/>
          <w:szCs w:val="21"/>
        </w:rPr>
      </w:pPr>
      <w:bookmarkStart w:id="102" w:name="_Ref449687724"/>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2</w:t>
      </w:r>
      <w:r w:rsidR="00F041E2">
        <w:rPr>
          <w:noProof/>
        </w:rPr>
        <w:fldChar w:fldCharType="end"/>
      </w:r>
      <w:bookmarkEnd w:id="102"/>
      <w:r w:rsidR="001716C3" w:rsidRPr="0093420E">
        <w:rPr>
          <w:sz w:val="21"/>
          <w:szCs w:val="21"/>
        </w:rPr>
        <w:t xml:space="preserve"> MCPS-DATA.confirm primitive</w:t>
      </w:r>
    </w:p>
    <w:tbl>
      <w:tblPr>
        <w:tblStyle w:val="TableGrid"/>
        <w:tblW w:w="0" w:type="auto"/>
        <w:jc w:val="center"/>
        <w:tblLook w:val="04A0" w:firstRow="1" w:lastRow="0" w:firstColumn="1" w:lastColumn="0" w:noHBand="0" w:noVBand="1"/>
      </w:tblPr>
      <w:tblGrid>
        <w:gridCol w:w="2136"/>
        <w:gridCol w:w="2136"/>
        <w:gridCol w:w="3163"/>
        <w:gridCol w:w="2141"/>
      </w:tblGrid>
      <w:tr w:rsidR="001716C3" w:rsidRPr="0093420E" w14:paraId="5A383628" w14:textId="77777777" w:rsidTr="009275BB">
        <w:trPr>
          <w:jc w:val="center"/>
        </w:trPr>
        <w:tc>
          <w:tcPr>
            <w:tcW w:w="2309" w:type="dxa"/>
            <w:shd w:val="clear" w:color="auto" w:fill="D9D9D9" w:themeFill="background1" w:themeFillShade="D9"/>
          </w:tcPr>
          <w:p w14:paraId="4CAB0CBA" w14:textId="77777777" w:rsidR="001716C3" w:rsidRPr="0093420E" w:rsidRDefault="001716C3" w:rsidP="009275BB">
            <w:pPr>
              <w:spacing w:beforeLines="100" w:before="240" w:after="240"/>
              <w:jc w:val="center"/>
              <w:rPr>
                <w:b/>
                <w:sz w:val="21"/>
                <w:szCs w:val="21"/>
              </w:rPr>
            </w:pPr>
            <w:r w:rsidRPr="0093420E">
              <w:rPr>
                <w:b/>
                <w:sz w:val="21"/>
                <w:szCs w:val="21"/>
              </w:rPr>
              <w:t>Name</w:t>
            </w:r>
          </w:p>
        </w:tc>
        <w:tc>
          <w:tcPr>
            <w:tcW w:w="2309" w:type="dxa"/>
            <w:shd w:val="clear" w:color="auto" w:fill="D9D9D9" w:themeFill="background1" w:themeFillShade="D9"/>
          </w:tcPr>
          <w:p w14:paraId="591429DD" w14:textId="77777777" w:rsidR="001716C3" w:rsidRPr="0093420E" w:rsidRDefault="001716C3" w:rsidP="009275BB">
            <w:pPr>
              <w:spacing w:beforeLines="100" w:before="240" w:after="240"/>
              <w:jc w:val="center"/>
              <w:rPr>
                <w:b/>
                <w:sz w:val="21"/>
                <w:szCs w:val="21"/>
              </w:rPr>
            </w:pPr>
            <w:r w:rsidRPr="0093420E">
              <w:rPr>
                <w:b/>
                <w:sz w:val="21"/>
                <w:szCs w:val="21"/>
              </w:rPr>
              <w:t>Type</w:t>
            </w:r>
          </w:p>
        </w:tc>
        <w:tc>
          <w:tcPr>
            <w:tcW w:w="2309" w:type="dxa"/>
            <w:shd w:val="clear" w:color="auto" w:fill="D9D9D9" w:themeFill="background1" w:themeFillShade="D9"/>
          </w:tcPr>
          <w:p w14:paraId="7596EB82" w14:textId="77777777" w:rsidR="001716C3" w:rsidRPr="0093420E" w:rsidRDefault="001716C3" w:rsidP="009275BB">
            <w:pPr>
              <w:spacing w:beforeLines="100" w:before="240" w:after="240"/>
              <w:jc w:val="center"/>
              <w:rPr>
                <w:b/>
                <w:sz w:val="21"/>
                <w:szCs w:val="21"/>
              </w:rPr>
            </w:pPr>
            <w:r w:rsidRPr="0093420E">
              <w:rPr>
                <w:b/>
                <w:sz w:val="21"/>
                <w:szCs w:val="21"/>
              </w:rPr>
              <w:t>Valid range</w:t>
            </w:r>
          </w:p>
        </w:tc>
        <w:tc>
          <w:tcPr>
            <w:tcW w:w="2309" w:type="dxa"/>
            <w:shd w:val="clear" w:color="auto" w:fill="D9D9D9" w:themeFill="background1" w:themeFillShade="D9"/>
          </w:tcPr>
          <w:p w14:paraId="39D5CD78" w14:textId="77777777" w:rsidR="001716C3" w:rsidRPr="0093420E" w:rsidRDefault="001716C3" w:rsidP="009275BB">
            <w:pPr>
              <w:spacing w:beforeLines="100" w:before="240" w:after="240"/>
              <w:jc w:val="center"/>
              <w:rPr>
                <w:b/>
                <w:sz w:val="21"/>
                <w:szCs w:val="21"/>
              </w:rPr>
            </w:pPr>
            <w:r w:rsidRPr="0093420E">
              <w:rPr>
                <w:b/>
                <w:sz w:val="21"/>
                <w:szCs w:val="21"/>
              </w:rPr>
              <w:t>Description</w:t>
            </w:r>
          </w:p>
        </w:tc>
      </w:tr>
      <w:tr w:rsidR="001716C3" w:rsidRPr="0093420E" w14:paraId="1A1B6815" w14:textId="77777777" w:rsidTr="001716C3">
        <w:trPr>
          <w:jc w:val="center"/>
        </w:trPr>
        <w:tc>
          <w:tcPr>
            <w:tcW w:w="2309" w:type="dxa"/>
          </w:tcPr>
          <w:p w14:paraId="398273E6" w14:textId="77777777" w:rsidR="001716C3" w:rsidRPr="0093420E" w:rsidRDefault="001716C3" w:rsidP="001716C3">
            <w:pPr>
              <w:spacing w:beforeLines="100" w:before="240" w:after="240"/>
              <w:rPr>
                <w:sz w:val="21"/>
                <w:szCs w:val="21"/>
              </w:rPr>
            </w:pPr>
            <w:r w:rsidRPr="0093420E">
              <w:rPr>
                <w:sz w:val="21"/>
                <w:szCs w:val="21"/>
              </w:rPr>
              <w:t>MsduHandle</w:t>
            </w:r>
          </w:p>
        </w:tc>
        <w:tc>
          <w:tcPr>
            <w:tcW w:w="2309" w:type="dxa"/>
          </w:tcPr>
          <w:p w14:paraId="5CA51073" w14:textId="77777777" w:rsidR="001716C3" w:rsidRPr="0093420E" w:rsidRDefault="001716C3" w:rsidP="001716C3">
            <w:pPr>
              <w:spacing w:beforeLines="100" w:before="240" w:after="240"/>
              <w:rPr>
                <w:sz w:val="21"/>
                <w:szCs w:val="21"/>
              </w:rPr>
            </w:pPr>
            <w:r w:rsidRPr="0093420E">
              <w:rPr>
                <w:sz w:val="21"/>
                <w:szCs w:val="21"/>
              </w:rPr>
              <w:t>Integer</w:t>
            </w:r>
          </w:p>
        </w:tc>
        <w:tc>
          <w:tcPr>
            <w:tcW w:w="2309" w:type="dxa"/>
          </w:tcPr>
          <w:p w14:paraId="4374FA12" w14:textId="77777777" w:rsidR="001716C3" w:rsidRPr="0093420E" w:rsidRDefault="001716C3" w:rsidP="001716C3">
            <w:pPr>
              <w:spacing w:beforeLines="100" w:before="240" w:after="240"/>
              <w:rPr>
                <w:sz w:val="21"/>
                <w:szCs w:val="21"/>
              </w:rPr>
            </w:pPr>
            <w:r w:rsidRPr="0093420E">
              <w:rPr>
                <w:sz w:val="21"/>
                <w:szCs w:val="21"/>
              </w:rPr>
              <w:t>0x00-0xff</w:t>
            </w:r>
          </w:p>
        </w:tc>
        <w:tc>
          <w:tcPr>
            <w:tcW w:w="2309" w:type="dxa"/>
          </w:tcPr>
          <w:p w14:paraId="79AA6CC3" w14:textId="77777777" w:rsidR="001716C3" w:rsidRPr="0093420E" w:rsidRDefault="001716C3" w:rsidP="001716C3">
            <w:pPr>
              <w:spacing w:beforeLines="100" w:before="240" w:after="240"/>
              <w:rPr>
                <w:sz w:val="21"/>
                <w:szCs w:val="21"/>
              </w:rPr>
            </w:pPr>
            <w:r w:rsidRPr="0093420E">
              <w:rPr>
                <w:sz w:val="21"/>
                <w:szCs w:val="21"/>
              </w:rPr>
              <w:t>The handle associated with the MSDU being confirmed</w:t>
            </w:r>
          </w:p>
        </w:tc>
      </w:tr>
      <w:tr w:rsidR="001716C3" w:rsidRPr="0093420E" w14:paraId="39A34C79" w14:textId="77777777" w:rsidTr="001716C3">
        <w:trPr>
          <w:jc w:val="center"/>
        </w:trPr>
        <w:tc>
          <w:tcPr>
            <w:tcW w:w="2309" w:type="dxa"/>
          </w:tcPr>
          <w:p w14:paraId="2874AF31" w14:textId="77777777" w:rsidR="001716C3" w:rsidRPr="0093420E" w:rsidRDefault="001716C3" w:rsidP="001716C3">
            <w:pPr>
              <w:spacing w:beforeLines="100" w:before="240" w:after="240"/>
              <w:rPr>
                <w:sz w:val="21"/>
                <w:szCs w:val="21"/>
              </w:rPr>
            </w:pPr>
            <w:r w:rsidRPr="0093420E">
              <w:rPr>
                <w:sz w:val="21"/>
                <w:szCs w:val="21"/>
              </w:rPr>
              <w:t>Status</w:t>
            </w:r>
          </w:p>
        </w:tc>
        <w:tc>
          <w:tcPr>
            <w:tcW w:w="2309" w:type="dxa"/>
          </w:tcPr>
          <w:p w14:paraId="1F71C22B" w14:textId="77777777" w:rsidR="001716C3" w:rsidRPr="0093420E" w:rsidRDefault="001716C3" w:rsidP="001716C3">
            <w:pPr>
              <w:spacing w:beforeLines="100" w:before="240" w:after="240"/>
              <w:rPr>
                <w:sz w:val="21"/>
                <w:szCs w:val="21"/>
              </w:rPr>
            </w:pPr>
            <w:r w:rsidRPr="0093420E">
              <w:rPr>
                <w:sz w:val="21"/>
                <w:szCs w:val="21"/>
              </w:rPr>
              <w:t>Enumeration</w:t>
            </w:r>
          </w:p>
        </w:tc>
        <w:tc>
          <w:tcPr>
            <w:tcW w:w="2309" w:type="dxa"/>
          </w:tcPr>
          <w:p w14:paraId="6A32BD84" w14:textId="77777777" w:rsidR="001716C3" w:rsidRPr="0093420E" w:rsidRDefault="001716C3" w:rsidP="001716C3">
            <w:pPr>
              <w:spacing w:beforeLines="100" w:before="240" w:after="240"/>
              <w:rPr>
                <w:sz w:val="21"/>
                <w:szCs w:val="21"/>
              </w:rPr>
            </w:pPr>
            <w:r w:rsidRPr="0093420E">
              <w:rPr>
                <w:sz w:val="21"/>
                <w:szCs w:val="21"/>
              </w:rPr>
              <w:t>SUCCES,</w:t>
            </w:r>
          </w:p>
          <w:p w14:paraId="379D5F40" w14:textId="77777777" w:rsidR="001716C3" w:rsidRPr="0093420E" w:rsidRDefault="001716C3" w:rsidP="001716C3">
            <w:pPr>
              <w:spacing w:beforeLines="100" w:before="240" w:after="240"/>
              <w:rPr>
                <w:sz w:val="21"/>
                <w:szCs w:val="21"/>
              </w:rPr>
            </w:pPr>
            <w:r w:rsidRPr="0093420E">
              <w:rPr>
                <w:sz w:val="21"/>
                <w:szCs w:val="21"/>
              </w:rPr>
              <w:t>TRANSACTION_OVERFLOW,</w:t>
            </w:r>
          </w:p>
          <w:p w14:paraId="2B5BDC1D" w14:textId="77777777" w:rsidR="001716C3" w:rsidRPr="0093420E" w:rsidRDefault="001716C3" w:rsidP="001716C3">
            <w:pPr>
              <w:spacing w:beforeLines="100" w:before="240" w:after="240"/>
              <w:rPr>
                <w:sz w:val="21"/>
                <w:szCs w:val="21"/>
              </w:rPr>
            </w:pPr>
            <w:r w:rsidRPr="0093420E">
              <w:rPr>
                <w:sz w:val="21"/>
                <w:szCs w:val="21"/>
              </w:rPr>
              <w:lastRenderedPageBreak/>
              <w:t>TRANSACTION_EXPIRED,</w:t>
            </w:r>
          </w:p>
          <w:p w14:paraId="7E181168" w14:textId="77777777" w:rsidR="001716C3" w:rsidRPr="0093420E" w:rsidRDefault="001716C3" w:rsidP="001716C3">
            <w:pPr>
              <w:spacing w:beforeLines="100" w:before="240" w:after="240"/>
              <w:rPr>
                <w:sz w:val="21"/>
                <w:szCs w:val="21"/>
              </w:rPr>
            </w:pPr>
            <w:r w:rsidRPr="0093420E">
              <w:rPr>
                <w:sz w:val="21"/>
                <w:szCs w:val="21"/>
              </w:rPr>
              <w:t>CHANNEL_ACCESS_FAILURE,</w:t>
            </w:r>
          </w:p>
          <w:p w14:paraId="7C60D0EB" w14:textId="77777777" w:rsidR="001716C3" w:rsidRPr="0093420E" w:rsidRDefault="001716C3" w:rsidP="001716C3">
            <w:pPr>
              <w:spacing w:beforeLines="100" w:before="240" w:after="240"/>
              <w:rPr>
                <w:sz w:val="21"/>
                <w:szCs w:val="21"/>
              </w:rPr>
            </w:pPr>
            <w:r w:rsidRPr="0093420E">
              <w:rPr>
                <w:sz w:val="21"/>
                <w:szCs w:val="21"/>
              </w:rPr>
              <w:t>INVALID_ADDRESS,</w:t>
            </w:r>
          </w:p>
          <w:p w14:paraId="293BB73E" w14:textId="77777777" w:rsidR="001716C3" w:rsidRPr="0093420E" w:rsidRDefault="001716C3" w:rsidP="001716C3">
            <w:pPr>
              <w:spacing w:beforeLines="100" w:before="240" w:after="240"/>
              <w:rPr>
                <w:sz w:val="21"/>
                <w:szCs w:val="21"/>
              </w:rPr>
            </w:pPr>
            <w:r w:rsidRPr="0093420E">
              <w:rPr>
                <w:sz w:val="21"/>
                <w:szCs w:val="21"/>
              </w:rPr>
              <w:t>NO_ACK,</w:t>
            </w:r>
          </w:p>
          <w:p w14:paraId="72F18057" w14:textId="77777777" w:rsidR="001716C3" w:rsidRPr="0093420E" w:rsidRDefault="001716C3" w:rsidP="001716C3">
            <w:pPr>
              <w:spacing w:beforeLines="100" w:before="240" w:after="240"/>
              <w:rPr>
                <w:sz w:val="21"/>
                <w:szCs w:val="21"/>
              </w:rPr>
            </w:pPr>
            <w:r w:rsidRPr="0093420E">
              <w:rPr>
                <w:sz w:val="21"/>
                <w:szCs w:val="21"/>
              </w:rPr>
              <w:t>COUNTER_ERROR,</w:t>
            </w:r>
          </w:p>
          <w:p w14:paraId="35D57A00" w14:textId="77777777" w:rsidR="001716C3" w:rsidRPr="0093420E" w:rsidRDefault="001716C3" w:rsidP="001716C3">
            <w:pPr>
              <w:spacing w:beforeLines="100" w:before="240" w:after="240"/>
              <w:rPr>
                <w:sz w:val="21"/>
                <w:szCs w:val="21"/>
              </w:rPr>
            </w:pPr>
            <w:r w:rsidRPr="0093420E">
              <w:rPr>
                <w:sz w:val="21"/>
                <w:szCs w:val="21"/>
              </w:rPr>
              <w:t>FRAME_TOO_LONG,</w:t>
            </w:r>
          </w:p>
        </w:tc>
        <w:tc>
          <w:tcPr>
            <w:tcW w:w="2309" w:type="dxa"/>
          </w:tcPr>
          <w:p w14:paraId="59B61728" w14:textId="77777777" w:rsidR="001716C3" w:rsidRPr="0093420E" w:rsidRDefault="001716C3" w:rsidP="001716C3">
            <w:pPr>
              <w:spacing w:beforeLines="100" w:before="240" w:after="240"/>
              <w:rPr>
                <w:sz w:val="21"/>
                <w:szCs w:val="21"/>
              </w:rPr>
            </w:pPr>
            <w:r w:rsidRPr="0093420E">
              <w:rPr>
                <w:sz w:val="21"/>
                <w:szCs w:val="21"/>
              </w:rPr>
              <w:lastRenderedPageBreak/>
              <w:t>The status of the last MSDU transmission.</w:t>
            </w:r>
          </w:p>
        </w:tc>
      </w:tr>
      <w:tr w:rsidR="001716C3" w:rsidRPr="0093420E" w14:paraId="5B02B044" w14:textId="77777777" w:rsidTr="001716C3">
        <w:trPr>
          <w:jc w:val="center"/>
        </w:trPr>
        <w:tc>
          <w:tcPr>
            <w:tcW w:w="2309" w:type="dxa"/>
          </w:tcPr>
          <w:p w14:paraId="48B989DC" w14:textId="77777777" w:rsidR="001716C3" w:rsidRPr="0093420E" w:rsidRDefault="001716C3" w:rsidP="001716C3">
            <w:pPr>
              <w:spacing w:beforeLines="100" w:before="240" w:after="240"/>
              <w:rPr>
                <w:sz w:val="21"/>
                <w:szCs w:val="21"/>
              </w:rPr>
            </w:pPr>
            <w:r w:rsidRPr="0093420E">
              <w:rPr>
                <w:sz w:val="21"/>
                <w:szCs w:val="21"/>
              </w:rPr>
              <w:lastRenderedPageBreak/>
              <w:t>Timestamp</w:t>
            </w:r>
          </w:p>
        </w:tc>
        <w:tc>
          <w:tcPr>
            <w:tcW w:w="2309" w:type="dxa"/>
          </w:tcPr>
          <w:p w14:paraId="10EA96D7" w14:textId="77777777" w:rsidR="001716C3" w:rsidRPr="0093420E" w:rsidRDefault="001716C3" w:rsidP="001716C3">
            <w:pPr>
              <w:spacing w:beforeLines="100" w:before="240" w:after="240"/>
              <w:rPr>
                <w:sz w:val="21"/>
                <w:szCs w:val="21"/>
              </w:rPr>
            </w:pPr>
            <w:r w:rsidRPr="0093420E">
              <w:rPr>
                <w:sz w:val="21"/>
                <w:szCs w:val="21"/>
              </w:rPr>
              <w:t>Integer</w:t>
            </w:r>
          </w:p>
        </w:tc>
        <w:tc>
          <w:tcPr>
            <w:tcW w:w="2309" w:type="dxa"/>
          </w:tcPr>
          <w:p w14:paraId="12A96863" w14:textId="77777777" w:rsidR="001716C3" w:rsidRPr="0093420E" w:rsidRDefault="001716C3" w:rsidP="001716C3">
            <w:pPr>
              <w:spacing w:beforeLines="100" w:before="240" w:after="240"/>
              <w:rPr>
                <w:sz w:val="21"/>
                <w:szCs w:val="21"/>
              </w:rPr>
            </w:pPr>
            <w:r w:rsidRPr="0093420E">
              <w:rPr>
                <w:sz w:val="21"/>
                <w:szCs w:val="21"/>
              </w:rPr>
              <w:t>0x000000-0xffffff</w:t>
            </w:r>
          </w:p>
        </w:tc>
        <w:tc>
          <w:tcPr>
            <w:tcW w:w="2309" w:type="dxa"/>
          </w:tcPr>
          <w:p w14:paraId="08164CE0" w14:textId="77777777" w:rsidR="001716C3" w:rsidRPr="0093420E" w:rsidRDefault="001716C3" w:rsidP="001716C3">
            <w:pPr>
              <w:spacing w:beforeLines="100" w:before="240" w:after="240"/>
              <w:rPr>
                <w:sz w:val="21"/>
                <w:szCs w:val="21"/>
              </w:rPr>
            </w:pPr>
            <w:r w:rsidRPr="0093420E">
              <w:rPr>
                <w:sz w:val="21"/>
                <w:szCs w:val="21"/>
              </w:rPr>
              <w:t>Optional.</w:t>
            </w:r>
          </w:p>
          <w:p w14:paraId="5A8FD59C" w14:textId="77777777" w:rsidR="001716C3" w:rsidRPr="0093420E" w:rsidRDefault="001716C3" w:rsidP="001716C3">
            <w:pPr>
              <w:spacing w:beforeLines="100" w:before="240" w:after="240"/>
              <w:rPr>
                <w:sz w:val="21"/>
                <w:szCs w:val="21"/>
              </w:rPr>
            </w:pPr>
            <w:r w:rsidRPr="0093420E">
              <w:rPr>
                <w:sz w:val="21"/>
                <w:szCs w:val="21"/>
              </w:rPr>
              <w:t>The time at which the MSDU were transmitted. This parameter is valid only if the value of the status parameter is SUCCESS.</w:t>
            </w:r>
          </w:p>
        </w:tc>
      </w:tr>
    </w:tbl>
    <w:p w14:paraId="1130FE71" w14:textId="40B743D8" w:rsidR="001716C3" w:rsidRPr="0093420E" w:rsidRDefault="001716C3" w:rsidP="001716C3">
      <w:pPr>
        <w:pStyle w:val="Heading4"/>
        <w:spacing w:after="240"/>
      </w:pPr>
      <w:r w:rsidRPr="0093420E">
        <w:t>When generated</w:t>
      </w:r>
    </w:p>
    <w:p w14:paraId="1F9DF172" w14:textId="77777777" w:rsidR="001716C3" w:rsidRPr="0093420E" w:rsidRDefault="001716C3" w:rsidP="00967529">
      <w:pPr>
        <w:spacing w:after="240"/>
      </w:pPr>
      <w:r w:rsidRPr="0093420E">
        <w:t xml:space="preserve">The MCPS-DATA.confirm primitive is generated by the MAC sublayer entity in response to an MCPS-DATA.request primitive. The MCPS-DATA.confirm primitive returns a status of either SUCCESS, indicating that the requested transmission was successful or the appropriate error codes. </w:t>
      </w:r>
    </w:p>
    <w:p w14:paraId="09446554" w14:textId="51B27ADA" w:rsidR="001716C3" w:rsidRPr="0093420E" w:rsidRDefault="001716C3" w:rsidP="001716C3">
      <w:pPr>
        <w:pStyle w:val="Heading4"/>
        <w:spacing w:after="240"/>
      </w:pPr>
      <w:r w:rsidRPr="0093420E">
        <w:t>Effect on receipt</w:t>
      </w:r>
    </w:p>
    <w:p w14:paraId="1FF002DC" w14:textId="77777777" w:rsidR="001716C3" w:rsidRPr="0093420E" w:rsidRDefault="001716C3" w:rsidP="00967529">
      <w:pPr>
        <w:spacing w:after="240"/>
      </w:pPr>
      <w:r w:rsidRPr="0093420E">
        <w:t>On receipt of the MCPS-DATA.confirm primitive, the local next higher layer of the device is notified of the result of its request to transmit based on the status value.</w:t>
      </w:r>
    </w:p>
    <w:p w14:paraId="55AA865D" w14:textId="77777777" w:rsidR="001716C3" w:rsidRPr="0093420E" w:rsidRDefault="001716C3" w:rsidP="001716C3">
      <w:pPr>
        <w:pStyle w:val="Heading3"/>
        <w:spacing w:after="240"/>
      </w:pPr>
      <w:r w:rsidRPr="0093420E">
        <w:t>MCPS-DATA.indication</w:t>
      </w:r>
    </w:p>
    <w:p w14:paraId="09F192D4" w14:textId="77777777" w:rsidR="001716C3" w:rsidRPr="0093420E" w:rsidRDefault="001716C3" w:rsidP="00967529">
      <w:pPr>
        <w:spacing w:after="240"/>
      </w:pPr>
      <w:r w:rsidRPr="0093420E">
        <w:t>The MCPS-DATA.indication primitive indicates the transfer of a MSDU from the MAC sublayer to the local next higher layer entity.</w:t>
      </w:r>
    </w:p>
    <w:p w14:paraId="139A77DB" w14:textId="77777777" w:rsidR="001716C3" w:rsidRPr="0093420E" w:rsidRDefault="001716C3" w:rsidP="00967529">
      <w:pPr>
        <w:spacing w:after="240"/>
      </w:pPr>
      <w:r w:rsidRPr="0093420E">
        <w:t>The semantics of the MCPS-DATA.indication primitive are as follows:</w:t>
      </w:r>
    </w:p>
    <w:p w14:paraId="27F4BFD0" w14:textId="77777777" w:rsidR="001716C3" w:rsidRPr="0093420E" w:rsidRDefault="001716C3" w:rsidP="00967529">
      <w:pPr>
        <w:spacing w:after="240"/>
      </w:pPr>
      <w:r w:rsidRPr="0093420E">
        <w:lastRenderedPageBreak/>
        <w:t>MCPS-DATA.indication(</w:t>
      </w:r>
    </w:p>
    <w:p w14:paraId="736F4B54" w14:textId="77777777" w:rsidR="001716C3" w:rsidRPr="0093420E" w:rsidRDefault="001716C3" w:rsidP="00967529">
      <w:pPr>
        <w:spacing w:after="240"/>
        <w:ind w:left="1440" w:firstLine="720"/>
      </w:pPr>
      <w:r w:rsidRPr="0093420E">
        <w:t>SrcAddr</w:t>
      </w:r>
    </w:p>
    <w:p w14:paraId="0FA9BB46" w14:textId="77777777" w:rsidR="001716C3" w:rsidRPr="0093420E" w:rsidRDefault="001716C3" w:rsidP="00967529">
      <w:pPr>
        <w:spacing w:after="240"/>
        <w:ind w:left="1440" w:firstLine="720"/>
      </w:pPr>
      <w:r w:rsidRPr="0093420E">
        <w:t>SrcVPANId</w:t>
      </w:r>
    </w:p>
    <w:p w14:paraId="7D821350" w14:textId="77777777" w:rsidR="001716C3" w:rsidRPr="0093420E" w:rsidRDefault="001716C3" w:rsidP="00967529">
      <w:pPr>
        <w:spacing w:after="240"/>
        <w:ind w:left="1440" w:firstLine="720"/>
      </w:pPr>
      <w:r w:rsidRPr="0093420E">
        <w:t>DstAddr</w:t>
      </w:r>
    </w:p>
    <w:p w14:paraId="022BEEAF" w14:textId="77777777" w:rsidR="001716C3" w:rsidRPr="0093420E" w:rsidRDefault="001716C3" w:rsidP="00967529">
      <w:pPr>
        <w:spacing w:after="240"/>
        <w:ind w:left="1440" w:firstLine="720"/>
      </w:pPr>
      <w:r w:rsidRPr="0093420E">
        <w:t>DstVPANId</w:t>
      </w:r>
    </w:p>
    <w:p w14:paraId="6A70648C" w14:textId="77777777" w:rsidR="001716C3" w:rsidRPr="0093420E" w:rsidRDefault="001716C3" w:rsidP="00967529">
      <w:pPr>
        <w:spacing w:after="240"/>
        <w:ind w:left="1440" w:firstLine="720"/>
      </w:pPr>
      <w:r w:rsidRPr="0093420E">
        <w:t>MSDULength</w:t>
      </w:r>
    </w:p>
    <w:p w14:paraId="74CE38CF" w14:textId="77777777" w:rsidR="001716C3" w:rsidRPr="0093420E" w:rsidRDefault="001716C3" w:rsidP="00967529">
      <w:pPr>
        <w:spacing w:after="240"/>
        <w:ind w:left="1440" w:firstLine="720"/>
      </w:pPr>
      <w:r w:rsidRPr="0093420E">
        <w:t>MSDU</w:t>
      </w:r>
    </w:p>
    <w:p w14:paraId="266647E6" w14:textId="77777777" w:rsidR="001716C3" w:rsidRPr="0093420E" w:rsidRDefault="001716C3" w:rsidP="00967529">
      <w:pPr>
        <w:spacing w:after="240"/>
        <w:ind w:left="1440" w:firstLine="720"/>
      </w:pPr>
      <w:r w:rsidRPr="0093420E">
        <w:t>MSDUHandle</w:t>
      </w:r>
    </w:p>
    <w:p w14:paraId="3CE10F35" w14:textId="77777777" w:rsidR="001716C3" w:rsidRPr="0093420E" w:rsidRDefault="001716C3" w:rsidP="00967529">
      <w:pPr>
        <w:spacing w:after="240"/>
        <w:ind w:left="1440" w:firstLine="720"/>
      </w:pPr>
      <w:r w:rsidRPr="0093420E">
        <w:t>DSN</w:t>
      </w:r>
    </w:p>
    <w:p w14:paraId="21113720" w14:textId="77777777" w:rsidR="001716C3" w:rsidRPr="0093420E" w:rsidRDefault="001716C3" w:rsidP="00967529">
      <w:pPr>
        <w:spacing w:after="240"/>
        <w:ind w:left="1440" w:firstLine="720"/>
      </w:pPr>
      <w:r w:rsidRPr="0093420E">
        <w:t>Timestamp</w:t>
      </w:r>
    </w:p>
    <w:p w14:paraId="2C7C9C6B" w14:textId="77777777" w:rsidR="001716C3" w:rsidRPr="0093420E" w:rsidRDefault="001716C3" w:rsidP="00967529">
      <w:pPr>
        <w:spacing w:after="240"/>
        <w:ind w:left="1440" w:firstLine="720"/>
      </w:pPr>
      <w:r w:rsidRPr="0093420E">
        <w:t>)</w:t>
      </w:r>
    </w:p>
    <w:p w14:paraId="43898DE3" w14:textId="27F1A246" w:rsidR="001716C3" w:rsidRPr="0093420E" w:rsidRDefault="009275BB" w:rsidP="00967529">
      <w:pPr>
        <w:spacing w:after="240"/>
      </w:pPr>
      <w:r w:rsidRPr="0093420E">
        <w:fldChar w:fldCharType="begin"/>
      </w:r>
      <w:r w:rsidRPr="0093420E">
        <w:instrText xml:space="preserve"> REF _Ref449687805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3</w:t>
      </w:r>
      <w:r w:rsidRPr="0093420E">
        <w:fldChar w:fldCharType="end"/>
      </w:r>
      <w:r w:rsidRPr="0093420E">
        <w:t xml:space="preserve"> </w:t>
      </w:r>
      <w:r w:rsidR="001716C3" w:rsidRPr="0093420E">
        <w:t>specifies the parameters for the MCPS-DATA.indication primitive.</w:t>
      </w:r>
    </w:p>
    <w:p w14:paraId="0F150F37" w14:textId="4817656E" w:rsidR="001716C3" w:rsidRPr="0093420E" w:rsidRDefault="009275BB" w:rsidP="009275BB">
      <w:pPr>
        <w:pStyle w:val="Caption"/>
        <w:spacing w:after="240"/>
        <w:jc w:val="center"/>
        <w:rPr>
          <w:sz w:val="21"/>
          <w:szCs w:val="21"/>
        </w:rPr>
      </w:pPr>
      <w:bookmarkStart w:id="103" w:name="_Ref449687805"/>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3</w:t>
      </w:r>
      <w:r w:rsidR="00F041E2">
        <w:rPr>
          <w:noProof/>
        </w:rPr>
        <w:fldChar w:fldCharType="end"/>
      </w:r>
      <w:bookmarkEnd w:id="103"/>
      <w:r w:rsidR="001716C3" w:rsidRPr="0093420E">
        <w:rPr>
          <w:sz w:val="21"/>
          <w:szCs w:val="21"/>
        </w:rPr>
        <w:t xml:space="preserve"> MCPS-DATA.indication parameters</w:t>
      </w:r>
    </w:p>
    <w:tbl>
      <w:tblPr>
        <w:tblStyle w:val="TableGrid"/>
        <w:tblW w:w="0" w:type="auto"/>
        <w:jc w:val="center"/>
        <w:tblLook w:val="04A0" w:firstRow="1" w:lastRow="0" w:firstColumn="1" w:lastColumn="0" w:noHBand="0" w:noVBand="1"/>
      </w:tblPr>
      <w:tblGrid>
        <w:gridCol w:w="1616"/>
        <w:gridCol w:w="1353"/>
        <w:gridCol w:w="3969"/>
        <w:gridCol w:w="2638"/>
      </w:tblGrid>
      <w:tr w:rsidR="001716C3" w:rsidRPr="0093420E" w14:paraId="6ADF9651" w14:textId="77777777" w:rsidTr="009275BB">
        <w:trPr>
          <w:jc w:val="center"/>
        </w:trPr>
        <w:tc>
          <w:tcPr>
            <w:tcW w:w="0" w:type="auto"/>
            <w:shd w:val="clear" w:color="auto" w:fill="D9D9D9" w:themeFill="background1" w:themeFillShade="D9"/>
          </w:tcPr>
          <w:p w14:paraId="35F56AFA" w14:textId="77777777" w:rsidR="001716C3" w:rsidRPr="0093420E" w:rsidRDefault="001716C3" w:rsidP="009275BB">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2315C2ED" w14:textId="77777777" w:rsidR="001716C3" w:rsidRPr="0093420E" w:rsidRDefault="001716C3" w:rsidP="009275BB">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14E3CA3A" w14:textId="77777777" w:rsidR="001716C3" w:rsidRPr="0093420E" w:rsidRDefault="001716C3" w:rsidP="009275BB">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01D1DB88" w14:textId="77777777" w:rsidR="001716C3" w:rsidRPr="0093420E" w:rsidRDefault="001716C3" w:rsidP="009275BB">
            <w:pPr>
              <w:spacing w:beforeLines="100" w:before="240" w:after="240"/>
              <w:jc w:val="center"/>
              <w:rPr>
                <w:b/>
                <w:sz w:val="21"/>
                <w:szCs w:val="21"/>
              </w:rPr>
            </w:pPr>
            <w:r w:rsidRPr="0093420E">
              <w:rPr>
                <w:b/>
                <w:sz w:val="21"/>
                <w:szCs w:val="21"/>
              </w:rPr>
              <w:t>Description</w:t>
            </w:r>
          </w:p>
        </w:tc>
      </w:tr>
      <w:tr w:rsidR="001716C3" w:rsidRPr="0093420E" w14:paraId="1493857E" w14:textId="77777777" w:rsidTr="001716C3">
        <w:trPr>
          <w:jc w:val="center"/>
        </w:trPr>
        <w:tc>
          <w:tcPr>
            <w:tcW w:w="0" w:type="auto"/>
          </w:tcPr>
          <w:p w14:paraId="1E969E30" w14:textId="77777777" w:rsidR="001716C3" w:rsidRPr="0093420E" w:rsidRDefault="001716C3" w:rsidP="001716C3">
            <w:pPr>
              <w:spacing w:beforeLines="100" w:before="240" w:after="240"/>
              <w:rPr>
                <w:sz w:val="21"/>
                <w:szCs w:val="21"/>
              </w:rPr>
            </w:pPr>
            <w:r w:rsidRPr="0093420E">
              <w:rPr>
                <w:sz w:val="21"/>
                <w:szCs w:val="21"/>
              </w:rPr>
              <w:t>SrcAddr</w:t>
            </w:r>
          </w:p>
        </w:tc>
        <w:tc>
          <w:tcPr>
            <w:tcW w:w="0" w:type="auto"/>
          </w:tcPr>
          <w:p w14:paraId="133F4C1D" w14:textId="77777777" w:rsidR="001716C3" w:rsidRPr="0093420E" w:rsidRDefault="001716C3" w:rsidP="001716C3">
            <w:pPr>
              <w:spacing w:beforeLines="100" w:before="240" w:after="240"/>
              <w:rPr>
                <w:sz w:val="21"/>
                <w:szCs w:val="21"/>
              </w:rPr>
            </w:pPr>
            <w:r w:rsidRPr="0093420E">
              <w:rPr>
                <w:sz w:val="21"/>
                <w:szCs w:val="21"/>
              </w:rPr>
              <w:t>16 bit short device addresses</w:t>
            </w:r>
          </w:p>
        </w:tc>
        <w:tc>
          <w:tcPr>
            <w:tcW w:w="0" w:type="auto"/>
          </w:tcPr>
          <w:p w14:paraId="7E57C29B"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07D1BEDB" w14:textId="77777777" w:rsidR="001716C3" w:rsidRPr="0093420E" w:rsidRDefault="001716C3" w:rsidP="001716C3">
            <w:pPr>
              <w:spacing w:beforeLines="100" w:before="240" w:after="240"/>
              <w:rPr>
                <w:sz w:val="21"/>
                <w:szCs w:val="21"/>
              </w:rPr>
            </w:pPr>
            <w:r w:rsidRPr="0093420E">
              <w:rPr>
                <w:sz w:val="21"/>
                <w:szCs w:val="21"/>
              </w:rPr>
              <w:t>The source address of the entity from which the MSDU was received.</w:t>
            </w:r>
          </w:p>
        </w:tc>
      </w:tr>
      <w:tr w:rsidR="001716C3" w:rsidRPr="0093420E" w14:paraId="54731ACA" w14:textId="77777777" w:rsidTr="001716C3">
        <w:trPr>
          <w:jc w:val="center"/>
        </w:trPr>
        <w:tc>
          <w:tcPr>
            <w:tcW w:w="0" w:type="auto"/>
          </w:tcPr>
          <w:p w14:paraId="7A74F382" w14:textId="77777777" w:rsidR="001716C3" w:rsidRPr="0093420E" w:rsidRDefault="001716C3" w:rsidP="001716C3">
            <w:pPr>
              <w:spacing w:beforeLines="100" w:before="240" w:after="240"/>
              <w:ind w:firstLineChars="900" w:firstLine="1890"/>
              <w:rPr>
                <w:sz w:val="21"/>
                <w:szCs w:val="21"/>
              </w:rPr>
            </w:pPr>
            <w:r w:rsidRPr="0093420E">
              <w:rPr>
                <w:sz w:val="21"/>
                <w:szCs w:val="21"/>
              </w:rPr>
              <w:t>DSrcVPANId</w:t>
            </w:r>
          </w:p>
          <w:p w14:paraId="73AEC007" w14:textId="77777777" w:rsidR="001716C3" w:rsidRPr="0093420E" w:rsidRDefault="001716C3" w:rsidP="001716C3">
            <w:pPr>
              <w:spacing w:beforeLines="100" w:before="240" w:after="240"/>
              <w:rPr>
                <w:sz w:val="21"/>
                <w:szCs w:val="21"/>
              </w:rPr>
            </w:pPr>
          </w:p>
        </w:tc>
        <w:tc>
          <w:tcPr>
            <w:tcW w:w="0" w:type="auto"/>
          </w:tcPr>
          <w:p w14:paraId="1209CBD9"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1CDE0EB0" w14:textId="77777777" w:rsidR="001716C3" w:rsidRPr="0093420E" w:rsidRDefault="001716C3" w:rsidP="001716C3">
            <w:pPr>
              <w:spacing w:beforeLines="100" w:before="240" w:after="240"/>
              <w:rPr>
                <w:sz w:val="21"/>
                <w:szCs w:val="21"/>
              </w:rPr>
            </w:pPr>
            <w:r w:rsidRPr="0093420E">
              <w:rPr>
                <w:sz w:val="21"/>
                <w:szCs w:val="21"/>
              </w:rPr>
              <w:t>0x0000-0xffff</w:t>
            </w:r>
          </w:p>
        </w:tc>
        <w:tc>
          <w:tcPr>
            <w:tcW w:w="0" w:type="auto"/>
          </w:tcPr>
          <w:p w14:paraId="0DE63B06" w14:textId="77777777" w:rsidR="001716C3" w:rsidRPr="0093420E" w:rsidRDefault="001716C3" w:rsidP="001716C3">
            <w:pPr>
              <w:spacing w:beforeLines="100" w:before="240" w:after="240"/>
              <w:rPr>
                <w:sz w:val="21"/>
                <w:szCs w:val="21"/>
              </w:rPr>
            </w:pPr>
            <w:r w:rsidRPr="0093420E">
              <w:rPr>
                <w:sz w:val="21"/>
                <w:szCs w:val="21"/>
              </w:rPr>
              <w:t>The 16-bit VPAN ID of the entity from which the MSDU was received.</w:t>
            </w:r>
          </w:p>
        </w:tc>
      </w:tr>
      <w:tr w:rsidR="001716C3" w:rsidRPr="0093420E" w14:paraId="011197F9" w14:textId="77777777" w:rsidTr="001716C3">
        <w:trPr>
          <w:jc w:val="center"/>
        </w:trPr>
        <w:tc>
          <w:tcPr>
            <w:tcW w:w="0" w:type="auto"/>
          </w:tcPr>
          <w:p w14:paraId="5ED78768" w14:textId="77777777" w:rsidR="001716C3" w:rsidRPr="0093420E" w:rsidRDefault="001716C3" w:rsidP="001716C3">
            <w:pPr>
              <w:spacing w:beforeLines="100" w:before="240" w:after="240"/>
              <w:rPr>
                <w:sz w:val="21"/>
                <w:szCs w:val="21"/>
              </w:rPr>
            </w:pPr>
            <w:r w:rsidRPr="0093420E">
              <w:rPr>
                <w:sz w:val="21"/>
                <w:szCs w:val="21"/>
              </w:rPr>
              <w:t>DstAddr</w:t>
            </w:r>
          </w:p>
        </w:tc>
        <w:tc>
          <w:tcPr>
            <w:tcW w:w="0" w:type="auto"/>
          </w:tcPr>
          <w:p w14:paraId="0D727A53" w14:textId="77777777" w:rsidR="001716C3" w:rsidRPr="0093420E" w:rsidRDefault="001716C3" w:rsidP="001716C3">
            <w:pPr>
              <w:spacing w:beforeLines="100" w:before="240" w:after="240"/>
              <w:rPr>
                <w:sz w:val="21"/>
                <w:szCs w:val="21"/>
              </w:rPr>
            </w:pPr>
            <w:r w:rsidRPr="0093420E">
              <w:rPr>
                <w:sz w:val="21"/>
                <w:szCs w:val="21"/>
              </w:rPr>
              <w:t>16 bit short device addresses</w:t>
            </w:r>
          </w:p>
        </w:tc>
        <w:tc>
          <w:tcPr>
            <w:tcW w:w="0" w:type="auto"/>
          </w:tcPr>
          <w:p w14:paraId="7BCB77F3"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47C58F27" w14:textId="77777777" w:rsidR="001716C3" w:rsidRPr="0093420E" w:rsidRDefault="001716C3" w:rsidP="001716C3">
            <w:pPr>
              <w:spacing w:beforeLines="100" w:before="240" w:after="240"/>
              <w:rPr>
                <w:sz w:val="21"/>
                <w:szCs w:val="21"/>
              </w:rPr>
            </w:pPr>
            <w:r w:rsidRPr="0093420E">
              <w:rPr>
                <w:sz w:val="21"/>
                <w:szCs w:val="21"/>
              </w:rPr>
              <w:t>The destination address (or addresses) of the entity to which the MSDU is being transferred.</w:t>
            </w:r>
          </w:p>
        </w:tc>
      </w:tr>
      <w:tr w:rsidR="001716C3" w:rsidRPr="0093420E" w14:paraId="49AC0CD2" w14:textId="77777777" w:rsidTr="001716C3">
        <w:trPr>
          <w:jc w:val="center"/>
        </w:trPr>
        <w:tc>
          <w:tcPr>
            <w:tcW w:w="0" w:type="auto"/>
          </w:tcPr>
          <w:p w14:paraId="1AFFE5E7" w14:textId="77777777" w:rsidR="001716C3" w:rsidRPr="0093420E" w:rsidRDefault="001716C3" w:rsidP="001716C3">
            <w:pPr>
              <w:spacing w:beforeLines="100" w:before="240" w:after="240"/>
              <w:ind w:firstLineChars="900" w:firstLine="1890"/>
              <w:rPr>
                <w:sz w:val="21"/>
                <w:szCs w:val="21"/>
              </w:rPr>
            </w:pPr>
            <w:r w:rsidRPr="0093420E">
              <w:rPr>
                <w:sz w:val="21"/>
                <w:szCs w:val="21"/>
              </w:rPr>
              <w:lastRenderedPageBreak/>
              <w:t>DDstVPANId</w:t>
            </w:r>
          </w:p>
          <w:p w14:paraId="66239C78" w14:textId="77777777" w:rsidR="001716C3" w:rsidRPr="0093420E" w:rsidRDefault="001716C3" w:rsidP="001716C3">
            <w:pPr>
              <w:spacing w:beforeLines="100" w:before="240" w:after="240"/>
              <w:rPr>
                <w:sz w:val="21"/>
                <w:szCs w:val="21"/>
              </w:rPr>
            </w:pPr>
          </w:p>
        </w:tc>
        <w:tc>
          <w:tcPr>
            <w:tcW w:w="0" w:type="auto"/>
          </w:tcPr>
          <w:p w14:paraId="7F368CDB"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6AC6AD3C" w14:textId="77777777" w:rsidR="001716C3" w:rsidRPr="0093420E" w:rsidRDefault="001716C3" w:rsidP="001716C3">
            <w:pPr>
              <w:spacing w:beforeLines="100" w:before="240" w:after="240"/>
              <w:rPr>
                <w:sz w:val="21"/>
                <w:szCs w:val="21"/>
              </w:rPr>
            </w:pPr>
            <w:r w:rsidRPr="0093420E">
              <w:rPr>
                <w:sz w:val="21"/>
                <w:szCs w:val="21"/>
              </w:rPr>
              <w:t>0x0000-0xffff</w:t>
            </w:r>
          </w:p>
        </w:tc>
        <w:tc>
          <w:tcPr>
            <w:tcW w:w="0" w:type="auto"/>
          </w:tcPr>
          <w:p w14:paraId="62F0C46A" w14:textId="77777777" w:rsidR="001716C3" w:rsidRPr="0093420E" w:rsidRDefault="001716C3" w:rsidP="001716C3">
            <w:pPr>
              <w:spacing w:beforeLines="100" w:before="240" w:after="240"/>
              <w:rPr>
                <w:sz w:val="21"/>
                <w:szCs w:val="21"/>
              </w:rPr>
            </w:pPr>
            <w:r w:rsidRPr="0093420E">
              <w:rPr>
                <w:sz w:val="21"/>
                <w:szCs w:val="21"/>
              </w:rPr>
              <w:t>The 16-bit VPAN ID of the entity to which the MSDU is being transferred.</w:t>
            </w:r>
          </w:p>
        </w:tc>
      </w:tr>
      <w:tr w:rsidR="001716C3" w:rsidRPr="0093420E" w14:paraId="0DF00BA2" w14:textId="77777777" w:rsidTr="001716C3">
        <w:trPr>
          <w:jc w:val="center"/>
        </w:trPr>
        <w:tc>
          <w:tcPr>
            <w:tcW w:w="0" w:type="auto"/>
          </w:tcPr>
          <w:p w14:paraId="6874A6DC" w14:textId="77777777" w:rsidR="001716C3" w:rsidRPr="0093420E" w:rsidRDefault="001716C3" w:rsidP="001716C3">
            <w:pPr>
              <w:spacing w:beforeLines="100" w:before="240" w:after="240"/>
              <w:ind w:firstLineChars="900" w:firstLine="1890"/>
              <w:rPr>
                <w:sz w:val="21"/>
                <w:szCs w:val="21"/>
              </w:rPr>
            </w:pPr>
            <w:r w:rsidRPr="0093420E">
              <w:rPr>
                <w:sz w:val="21"/>
                <w:szCs w:val="21"/>
              </w:rPr>
              <w:t>MMSDULength</w:t>
            </w:r>
          </w:p>
          <w:p w14:paraId="5E322634" w14:textId="77777777" w:rsidR="001716C3" w:rsidRPr="0093420E" w:rsidRDefault="001716C3" w:rsidP="001716C3">
            <w:pPr>
              <w:spacing w:beforeLines="100" w:before="240" w:after="240"/>
              <w:rPr>
                <w:sz w:val="21"/>
                <w:szCs w:val="21"/>
              </w:rPr>
            </w:pPr>
          </w:p>
        </w:tc>
        <w:tc>
          <w:tcPr>
            <w:tcW w:w="0" w:type="auto"/>
          </w:tcPr>
          <w:p w14:paraId="44F08264"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59C70693" w14:textId="77777777" w:rsidR="001716C3" w:rsidRPr="0093420E" w:rsidRDefault="001716C3" w:rsidP="001716C3">
            <w:pPr>
              <w:spacing w:beforeLines="100" w:before="240" w:after="240"/>
              <w:rPr>
                <w:sz w:val="21"/>
                <w:szCs w:val="21"/>
              </w:rPr>
            </w:pPr>
            <m:oMathPara>
              <m:oMath>
                <m:r>
                  <m:rPr>
                    <m:sty m:val="p"/>
                  </m:rPr>
                  <w:rPr>
                    <w:rFonts w:ascii="Cambria Math"/>
                    <w:sz w:val="21"/>
                    <w:szCs w:val="21"/>
                  </w:rPr>
                  <m:t>≤</m:t>
                </m:r>
                <m:r>
                  <m:rPr>
                    <m:sty m:val="p"/>
                  </m:rPr>
                  <w:rPr>
                    <w:rFonts w:ascii="Cambria Math"/>
                    <w:sz w:val="21"/>
                    <w:szCs w:val="21"/>
                  </w:rPr>
                  <m:t>aMaxMACPayloadSize</m:t>
                </m:r>
              </m:oMath>
            </m:oMathPara>
          </w:p>
        </w:tc>
        <w:tc>
          <w:tcPr>
            <w:tcW w:w="0" w:type="auto"/>
          </w:tcPr>
          <w:p w14:paraId="435423D9" w14:textId="77777777" w:rsidR="001716C3" w:rsidRPr="0093420E" w:rsidRDefault="001716C3" w:rsidP="001716C3">
            <w:pPr>
              <w:spacing w:beforeLines="100" w:before="240" w:after="240"/>
              <w:rPr>
                <w:sz w:val="21"/>
                <w:szCs w:val="21"/>
              </w:rPr>
            </w:pPr>
            <w:r w:rsidRPr="0093420E">
              <w:rPr>
                <w:sz w:val="21"/>
                <w:szCs w:val="21"/>
              </w:rPr>
              <w:t>The number of octets contained in the MSDU being indicated by the MAC sublayer entity.</w:t>
            </w:r>
          </w:p>
        </w:tc>
      </w:tr>
      <w:tr w:rsidR="001716C3" w:rsidRPr="0093420E" w14:paraId="7F605157" w14:textId="77777777" w:rsidTr="001716C3">
        <w:trPr>
          <w:jc w:val="center"/>
        </w:trPr>
        <w:tc>
          <w:tcPr>
            <w:tcW w:w="0" w:type="auto"/>
          </w:tcPr>
          <w:p w14:paraId="4CFB0A7C" w14:textId="77777777" w:rsidR="001716C3" w:rsidRPr="0093420E" w:rsidRDefault="001716C3" w:rsidP="001716C3">
            <w:pPr>
              <w:spacing w:beforeLines="100" w:before="240" w:after="240"/>
              <w:ind w:firstLineChars="900" w:firstLine="1890"/>
              <w:rPr>
                <w:sz w:val="21"/>
                <w:szCs w:val="21"/>
              </w:rPr>
            </w:pPr>
            <w:r w:rsidRPr="0093420E">
              <w:rPr>
                <w:sz w:val="21"/>
                <w:szCs w:val="21"/>
              </w:rPr>
              <w:t>MMSDU</w:t>
            </w:r>
          </w:p>
          <w:p w14:paraId="55CE1F92" w14:textId="77777777" w:rsidR="001716C3" w:rsidRPr="0093420E" w:rsidRDefault="001716C3" w:rsidP="001716C3">
            <w:pPr>
              <w:spacing w:beforeLines="100" w:before="240" w:after="240"/>
              <w:rPr>
                <w:sz w:val="21"/>
                <w:szCs w:val="21"/>
              </w:rPr>
            </w:pPr>
          </w:p>
        </w:tc>
        <w:tc>
          <w:tcPr>
            <w:tcW w:w="0" w:type="auto"/>
          </w:tcPr>
          <w:p w14:paraId="5F9E0CCA" w14:textId="77777777" w:rsidR="001716C3" w:rsidRPr="0093420E" w:rsidRDefault="001716C3" w:rsidP="001716C3">
            <w:pPr>
              <w:spacing w:beforeLines="100" w:before="240" w:after="240"/>
              <w:rPr>
                <w:sz w:val="21"/>
                <w:szCs w:val="21"/>
              </w:rPr>
            </w:pPr>
            <w:r w:rsidRPr="0093420E">
              <w:rPr>
                <w:sz w:val="21"/>
                <w:szCs w:val="21"/>
              </w:rPr>
              <w:t>Set of octets</w:t>
            </w:r>
          </w:p>
        </w:tc>
        <w:tc>
          <w:tcPr>
            <w:tcW w:w="0" w:type="auto"/>
          </w:tcPr>
          <w:p w14:paraId="4D5D78AC" w14:textId="77777777" w:rsidR="001716C3" w:rsidRPr="0093420E" w:rsidRDefault="001716C3" w:rsidP="001716C3">
            <w:pPr>
              <w:spacing w:beforeLines="100" w:before="240" w:after="240"/>
              <w:rPr>
                <w:sz w:val="21"/>
                <w:szCs w:val="21"/>
              </w:rPr>
            </w:pPr>
          </w:p>
        </w:tc>
        <w:tc>
          <w:tcPr>
            <w:tcW w:w="0" w:type="auto"/>
          </w:tcPr>
          <w:p w14:paraId="15EB4FC7" w14:textId="77777777" w:rsidR="001716C3" w:rsidRPr="0093420E" w:rsidRDefault="001716C3" w:rsidP="001716C3">
            <w:pPr>
              <w:spacing w:beforeLines="100" w:before="240" w:after="240"/>
              <w:rPr>
                <w:sz w:val="21"/>
                <w:szCs w:val="21"/>
              </w:rPr>
            </w:pPr>
            <w:r w:rsidRPr="0093420E">
              <w:rPr>
                <w:sz w:val="21"/>
                <w:szCs w:val="21"/>
              </w:rPr>
              <w:t>The set of octets forming the MSDU being indicated by the MAC sublayer entity.</w:t>
            </w:r>
          </w:p>
        </w:tc>
      </w:tr>
      <w:tr w:rsidR="001716C3" w:rsidRPr="0093420E" w14:paraId="57A5891A" w14:textId="77777777" w:rsidTr="001716C3">
        <w:trPr>
          <w:jc w:val="center"/>
        </w:trPr>
        <w:tc>
          <w:tcPr>
            <w:tcW w:w="0" w:type="auto"/>
          </w:tcPr>
          <w:p w14:paraId="2D1D84D2" w14:textId="77777777" w:rsidR="001716C3" w:rsidRPr="0093420E" w:rsidRDefault="001716C3" w:rsidP="001716C3">
            <w:pPr>
              <w:spacing w:beforeLines="100" w:before="240" w:after="240"/>
              <w:ind w:firstLineChars="900" w:firstLine="1890"/>
              <w:rPr>
                <w:sz w:val="21"/>
                <w:szCs w:val="21"/>
              </w:rPr>
            </w:pPr>
            <w:r w:rsidRPr="0093420E">
              <w:rPr>
                <w:sz w:val="21"/>
                <w:szCs w:val="21"/>
              </w:rPr>
              <w:t>MMSDUHandle</w:t>
            </w:r>
          </w:p>
        </w:tc>
        <w:tc>
          <w:tcPr>
            <w:tcW w:w="0" w:type="auto"/>
          </w:tcPr>
          <w:p w14:paraId="607D3CD6"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3F93C1B2" w14:textId="77777777" w:rsidR="001716C3" w:rsidRPr="0093420E" w:rsidRDefault="001716C3" w:rsidP="001716C3">
            <w:pPr>
              <w:spacing w:beforeLines="100" w:before="240" w:after="240"/>
              <w:rPr>
                <w:sz w:val="21"/>
                <w:szCs w:val="21"/>
              </w:rPr>
            </w:pPr>
            <w:r w:rsidRPr="0093420E">
              <w:rPr>
                <w:sz w:val="21"/>
                <w:szCs w:val="21"/>
              </w:rPr>
              <w:t>0x00-0xff</w:t>
            </w:r>
          </w:p>
        </w:tc>
        <w:tc>
          <w:tcPr>
            <w:tcW w:w="0" w:type="auto"/>
          </w:tcPr>
          <w:p w14:paraId="227AAF58" w14:textId="77777777" w:rsidR="001716C3" w:rsidRPr="0093420E" w:rsidRDefault="001716C3" w:rsidP="001716C3">
            <w:pPr>
              <w:spacing w:beforeLines="100" w:before="240" w:after="240"/>
              <w:rPr>
                <w:sz w:val="21"/>
                <w:szCs w:val="21"/>
              </w:rPr>
            </w:pPr>
            <w:r w:rsidRPr="0093420E">
              <w:rPr>
                <w:sz w:val="21"/>
                <w:szCs w:val="21"/>
              </w:rPr>
              <w:t>The handle associated with the MSDU to be transmitted by the MAC sublayer entity.</w:t>
            </w:r>
          </w:p>
        </w:tc>
      </w:tr>
      <w:tr w:rsidR="001716C3" w:rsidRPr="0093420E" w14:paraId="6379683F" w14:textId="77777777" w:rsidTr="001716C3">
        <w:trPr>
          <w:jc w:val="center"/>
        </w:trPr>
        <w:tc>
          <w:tcPr>
            <w:tcW w:w="0" w:type="auto"/>
          </w:tcPr>
          <w:p w14:paraId="048984E3" w14:textId="77777777" w:rsidR="001716C3" w:rsidRPr="0093420E" w:rsidRDefault="001716C3" w:rsidP="001716C3">
            <w:pPr>
              <w:spacing w:beforeLines="100" w:before="240" w:after="240"/>
              <w:rPr>
                <w:sz w:val="21"/>
                <w:szCs w:val="21"/>
              </w:rPr>
            </w:pPr>
            <w:r w:rsidRPr="0093420E">
              <w:rPr>
                <w:sz w:val="21"/>
                <w:szCs w:val="21"/>
              </w:rPr>
              <w:t>DSN</w:t>
            </w:r>
          </w:p>
        </w:tc>
        <w:tc>
          <w:tcPr>
            <w:tcW w:w="0" w:type="auto"/>
          </w:tcPr>
          <w:p w14:paraId="2ABBB529"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7E219E50" w14:textId="77777777" w:rsidR="001716C3" w:rsidRPr="0093420E" w:rsidRDefault="001716C3" w:rsidP="001716C3">
            <w:pPr>
              <w:spacing w:beforeLines="100" w:before="240" w:after="240"/>
              <w:rPr>
                <w:sz w:val="21"/>
                <w:szCs w:val="21"/>
              </w:rPr>
            </w:pPr>
            <w:r w:rsidRPr="0093420E">
              <w:rPr>
                <w:sz w:val="21"/>
                <w:szCs w:val="21"/>
              </w:rPr>
              <w:t>0x00-0xff</w:t>
            </w:r>
          </w:p>
        </w:tc>
        <w:tc>
          <w:tcPr>
            <w:tcW w:w="0" w:type="auto"/>
          </w:tcPr>
          <w:p w14:paraId="6AC35AA5" w14:textId="77777777" w:rsidR="001716C3" w:rsidRPr="0093420E" w:rsidRDefault="001716C3" w:rsidP="001716C3">
            <w:pPr>
              <w:spacing w:beforeLines="100" w:before="240" w:after="240"/>
              <w:rPr>
                <w:sz w:val="21"/>
                <w:szCs w:val="21"/>
              </w:rPr>
            </w:pPr>
            <w:r w:rsidRPr="0093420E">
              <w:rPr>
                <w:sz w:val="21"/>
                <w:szCs w:val="21"/>
              </w:rPr>
              <w:t>The DSN of the received MSDU.</w:t>
            </w:r>
          </w:p>
        </w:tc>
      </w:tr>
      <w:tr w:rsidR="001716C3" w:rsidRPr="0093420E" w14:paraId="5190A81F" w14:textId="77777777" w:rsidTr="001716C3">
        <w:trPr>
          <w:jc w:val="center"/>
        </w:trPr>
        <w:tc>
          <w:tcPr>
            <w:tcW w:w="0" w:type="auto"/>
          </w:tcPr>
          <w:p w14:paraId="43A11FD7" w14:textId="77777777" w:rsidR="001716C3" w:rsidRPr="0093420E" w:rsidRDefault="001716C3" w:rsidP="001716C3">
            <w:pPr>
              <w:spacing w:beforeLines="100" w:before="240" w:after="240"/>
              <w:rPr>
                <w:sz w:val="21"/>
                <w:szCs w:val="21"/>
              </w:rPr>
            </w:pPr>
            <w:r w:rsidRPr="0093420E">
              <w:rPr>
                <w:sz w:val="21"/>
                <w:szCs w:val="21"/>
              </w:rPr>
              <w:t>Timestamp</w:t>
            </w:r>
          </w:p>
        </w:tc>
        <w:tc>
          <w:tcPr>
            <w:tcW w:w="0" w:type="auto"/>
          </w:tcPr>
          <w:p w14:paraId="174F449D"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5707F5C7" w14:textId="77777777" w:rsidR="001716C3" w:rsidRPr="0093420E" w:rsidRDefault="001716C3" w:rsidP="001716C3">
            <w:pPr>
              <w:spacing w:beforeLines="100" w:before="240" w:after="240"/>
              <w:rPr>
                <w:sz w:val="21"/>
                <w:szCs w:val="21"/>
              </w:rPr>
            </w:pPr>
            <w:r w:rsidRPr="0093420E">
              <w:rPr>
                <w:sz w:val="21"/>
                <w:szCs w:val="21"/>
              </w:rPr>
              <w:t>0x000000-0xffffff</w:t>
            </w:r>
          </w:p>
        </w:tc>
        <w:tc>
          <w:tcPr>
            <w:tcW w:w="0" w:type="auto"/>
          </w:tcPr>
          <w:p w14:paraId="676CBCB7" w14:textId="77777777" w:rsidR="001716C3" w:rsidRPr="0093420E" w:rsidRDefault="001716C3" w:rsidP="001716C3">
            <w:pPr>
              <w:spacing w:beforeLines="100" w:before="240" w:after="240"/>
              <w:rPr>
                <w:sz w:val="21"/>
                <w:szCs w:val="21"/>
              </w:rPr>
            </w:pPr>
            <w:r w:rsidRPr="0093420E">
              <w:rPr>
                <w:sz w:val="21"/>
                <w:szCs w:val="21"/>
              </w:rPr>
              <w:t xml:space="preserve">The time at which the MSDU were received. </w:t>
            </w:r>
          </w:p>
        </w:tc>
      </w:tr>
    </w:tbl>
    <w:p w14:paraId="358E9FD4" w14:textId="60A77E4D" w:rsidR="001716C3" w:rsidRPr="0093420E" w:rsidRDefault="001716C3" w:rsidP="001716C3">
      <w:pPr>
        <w:pStyle w:val="Heading4"/>
        <w:spacing w:after="240"/>
      </w:pPr>
      <w:r w:rsidRPr="0093420E">
        <w:t>When generated</w:t>
      </w:r>
    </w:p>
    <w:p w14:paraId="3B965771" w14:textId="77777777" w:rsidR="001716C3" w:rsidRPr="0093420E" w:rsidRDefault="001716C3" w:rsidP="009275BB">
      <w:pPr>
        <w:spacing w:after="240"/>
      </w:pPr>
      <w:r w:rsidRPr="0093420E">
        <w:t>The MCPS-DATA.indication primitive is generated by the MAC sublayer and issued to the next higher layer on receipt of a data frame at the local MAC sublayer entity that passes the appropriate message filtering operation.</w:t>
      </w:r>
    </w:p>
    <w:p w14:paraId="11A55236" w14:textId="7C9D7F27" w:rsidR="001716C3" w:rsidRPr="0093420E" w:rsidRDefault="001716C3" w:rsidP="001716C3">
      <w:pPr>
        <w:pStyle w:val="Heading4"/>
        <w:spacing w:after="240"/>
      </w:pPr>
      <w:r w:rsidRPr="0093420E">
        <w:t>Effect on receipt</w:t>
      </w:r>
    </w:p>
    <w:p w14:paraId="0E4F9206" w14:textId="22513EB2" w:rsidR="001716C3" w:rsidRPr="0093420E" w:rsidRDefault="001716C3" w:rsidP="009275BB">
      <w:pPr>
        <w:spacing w:after="240"/>
      </w:pPr>
      <w:r w:rsidRPr="0093420E">
        <w:t xml:space="preserve">The next higher layer is notified of the MSDU on receipt of the MCPS-DATA.indication primitive and shall process the MSDU </w:t>
      </w:r>
      <w:r w:rsidR="0093420E">
        <w:t>acc</w:t>
      </w:r>
      <w:r w:rsidR="0093420E" w:rsidRPr="0093420E">
        <w:t>ordingly</w:t>
      </w:r>
      <w:r w:rsidRPr="0093420E">
        <w:t>.</w:t>
      </w:r>
    </w:p>
    <w:p w14:paraId="1DA1B0B2" w14:textId="77777777" w:rsidR="001716C3" w:rsidRPr="0093420E" w:rsidRDefault="001716C3" w:rsidP="001716C3">
      <w:pPr>
        <w:pStyle w:val="Heading3"/>
        <w:spacing w:after="240"/>
      </w:pPr>
      <w:r w:rsidRPr="0093420E">
        <w:t>Primitives for a heterogeneous network</w:t>
      </w:r>
    </w:p>
    <w:p w14:paraId="5F045F33" w14:textId="15C48765" w:rsidR="001716C3" w:rsidRPr="0093420E" w:rsidRDefault="001F1167" w:rsidP="001F1167">
      <w:pPr>
        <w:spacing w:after="240"/>
      </w:pPr>
      <w:r w:rsidRPr="0093420E">
        <w:t xml:space="preserve">As described in </w:t>
      </w:r>
      <w:r w:rsidRPr="0093420E">
        <w:fldChar w:fldCharType="begin"/>
      </w:r>
      <w:r w:rsidRPr="0093420E">
        <w:instrText xml:space="preserve"> REF _Ref449687968 \r \h  \* MERGEFORMAT </w:instrText>
      </w:r>
      <w:r w:rsidRPr="0093420E">
        <w:fldChar w:fldCharType="separate"/>
      </w:r>
      <w:r w:rsidR="002E4070">
        <w:t>1.2</w:t>
      </w:r>
      <w:r w:rsidRPr="0093420E">
        <w:fldChar w:fldCharType="end"/>
      </w:r>
      <w:r w:rsidR="001716C3" w:rsidRPr="0093420E">
        <w:t xml:space="preserve">, ACK frames from type 2 devices to a coordinator shall be send trough RF link first and then relayed to the coordinator through a wired backhaul link (power line, Ethernet, cable, etc.) in a heterogeneous </w:t>
      </w:r>
      <w:r w:rsidR="001716C3" w:rsidRPr="0093420E">
        <w:lastRenderedPageBreak/>
        <w:t xml:space="preserve">network, which is a different way than it is sent through the VLC link. Therefore, particular primitives are needed so as to send the ACK frame successfully through the RF link and backhaul link.     </w:t>
      </w:r>
    </w:p>
    <w:p w14:paraId="45C50CC1" w14:textId="77777777" w:rsidR="001716C3" w:rsidRPr="0093420E" w:rsidRDefault="001716C3" w:rsidP="001F1167">
      <w:pPr>
        <w:spacing w:after="240"/>
      </w:pPr>
      <w:r w:rsidRPr="0093420E">
        <w:t>MCPS-SAP ACK primitives defines how an ACK frame shall be transmitted in a heterogeneous network when a type 2 device has an ACK frame that needs to be sent to the coordinator by the RF link and the backhaul link. For ACK frames sent by type 1 devices and type 3 devices, MCPS-SAP DATA primitives shall be used.</w:t>
      </w:r>
    </w:p>
    <w:p w14:paraId="3387312A" w14:textId="692D75FE" w:rsidR="001716C3" w:rsidRPr="0093420E" w:rsidRDefault="001716C3" w:rsidP="001716C3">
      <w:pPr>
        <w:pStyle w:val="Heading4"/>
        <w:spacing w:after="240"/>
      </w:pPr>
      <w:r w:rsidRPr="0093420E">
        <w:t>MCPS-ACK.indication</w:t>
      </w:r>
    </w:p>
    <w:p w14:paraId="6475E50F" w14:textId="77777777" w:rsidR="001716C3" w:rsidRPr="0093420E" w:rsidRDefault="001716C3" w:rsidP="001F1167">
      <w:pPr>
        <w:spacing w:after="240"/>
      </w:pPr>
      <w:r w:rsidRPr="0093420E">
        <w:t>The MCPS-ACK.indication primitive allows the MAC sublayer of the device to provide an ACK frame to its next higher layer.</w:t>
      </w:r>
    </w:p>
    <w:p w14:paraId="19E15142" w14:textId="77777777" w:rsidR="001716C3" w:rsidRPr="0093420E" w:rsidRDefault="001716C3" w:rsidP="001F1167">
      <w:pPr>
        <w:spacing w:after="240"/>
      </w:pPr>
      <w:r w:rsidRPr="0093420E">
        <w:t>The semantics of the MCPS-ACK.indication primitive are as follows:</w:t>
      </w:r>
    </w:p>
    <w:p w14:paraId="73F71E86" w14:textId="77777777" w:rsidR="001716C3" w:rsidRPr="0093420E" w:rsidRDefault="001716C3" w:rsidP="001F1167">
      <w:pPr>
        <w:spacing w:after="240"/>
      </w:pPr>
      <w:r w:rsidRPr="0093420E">
        <w:t>MCPS-ACK.indication(</w:t>
      </w:r>
    </w:p>
    <w:p w14:paraId="6A5AFACE" w14:textId="77777777" w:rsidR="001716C3" w:rsidRPr="0093420E" w:rsidRDefault="001716C3" w:rsidP="001F1167">
      <w:pPr>
        <w:spacing w:after="240"/>
        <w:ind w:left="1440" w:firstLine="720"/>
      </w:pPr>
      <w:r w:rsidRPr="0093420E">
        <w:t>DstAddr</w:t>
      </w:r>
    </w:p>
    <w:p w14:paraId="3F54A20E" w14:textId="77777777" w:rsidR="001716C3" w:rsidRPr="0093420E" w:rsidRDefault="001716C3" w:rsidP="001F1167">
      <w:pPr>
        <w:spacing w:after="240"/>
        <w:ind w:left="1440" w:firstLine="720"/>
      </w:pPr>
      <w:r w:rsidRPr="0093420E">
        <w:t>SrcAddr</w:t>
      </w:r>
    </w:p>
    <w:p w14:paraId="2CD9B82C" w14:textId="77777777" w:rsidR="001716C3" w:rsidRPr="0093420E" w:rsidRDefault="001716C3" w:rsidP="001F1167">
      <w:pPr>
        <w:spacing w:after="240"/>
        <w:ind w:left="1440" w:firstLine="720"/>
      </w:pPr>
      <w:r w:rsidRPr="0093420E">
        <w:t>ACKFrame</w:t>
      </w:r>
    </w:p>
    <w:p w14:paraId="377B3598" w14:textId="77777777" w:rsidR="001716C3" w:rsidRPr="0093420E" w:rsidRDefault="001716C3" w:rsidP="001F1167">
      <w:pPr>
        <w:spacing w:after="240"/>
        <w:ind w:left="1440" w:firstLine="720"/>
      </w:pPr>
      <w:r w:rsidRPr="0093420E">
        <w:t>)</w:t>
      </w:r>
    </w:p>
    <w:p w14:paraId="0CC3D83F" w14:textId="54D8A99D" w:rsidR="001716C3" w:rsidRPr="0093420E" w:rsidRDefault="00F64514" w:rsidP="00F64514">
      <w:pPr>
        <w:spacing w:after="240"/>
      </w:pPr>
      <w:r w:rsidRPr="0093420E">
        <w:fldChar w:fldCharType="begin"/>
      </w:r>
      <w:r w:rsidRPr="0093420E">
        <w:instrText xml:space="preserve"> REF _Ref449688167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4</w:t>
      </w:r>
      <w:r w:rsidRPr="0093420E">
        <w:fldChar w:fldCharType="end"/>
      </w:r>
      <w:r w:rsidRPr="0093420E">
        <w:t xml:space="preserve"> </w:t>
      </w:r>
      <w:r w:rsidR="001716C3" w:rsidRPr="0093420E">
        <w:t>specifies the parameters for the MCPS-ACK.indication primitive.</w:t>
      </w:r>
    </w:p>
    <w:p w14:paraId="504B9C10" w14:textId="59E83F90" w:rsidR="001716C3" w:rsidRPr="0093420E" w:rsidRDefault="00F64514" w:rsidP="00F64514">
      <w:pPr>
        <w:pStyle w:val="Caption"/>
        <w:spacing w:after="240"/>
        <w:jc w:val="center"/>
        <w:rPr>
          <w:sz w:val="21"/>
          <w:szCs w:val="21"/>
        </w:rPr>
      </w:pPr>
      <w:bookmarkStart w:id="104" w:name="_Ref449688167"/>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4</w:t>
      </w:r>
      <w:r w:rsidR="00F041E2">
        <w:rPr>
          <w:noProof/>
        </w:rPr>
        <w:fldChar w:fldCharType="end"/>
      </w:r>
      <w:bookmarkEnd w:id="104"/>
      <w:r w:rsidR="001716C3" w:rsidRPr="0093420E">
        <w:rPr>
          <w:sz w:val="21"/>
          <w:szCs w:val="21"/>
        </w:rPr>
        <w:t xml:space="preserve"> MCPS-ACK.indication primitive</w:t>
      </w:r>
    </w:p>
    <w:tbl>
      <w:tblPr>
        <w:tblStyle w:val="TableGrid"/>
        <w:tblW w:w="0" w:type="auto"/>
        <w:jc w:val="center"/>
        <w:tblLook w:val="04A0" w:firstRow="1" w:lastRow="0" w:firstColumn="1" w:lastColumn="0" w:noHBand="0" w:noVBand="1"/>
      </w:tblPr>
      <w:tblGrid>
        <w:gridCol w:w="1196"/>
        <w:gridCol w:w="967"/>
        <w:gridCol w:w="4380"/>
        <w:gridCol w:w="3033"/>
      </w:tblGrid>
      <w:tr w:rsidR="001716C3" w:rsidRPr="0093420E" w14:paraId="6B16413C" w14:textId="77777777" w:rsidTr="001716C3">
        <w:trPr>
          <w:jc w:val="center"/>
        </w:trPr>
        <w:tc>
          <w:tcPr>
            <w:tcW w:w="0" w:type="auto"/>
          </w:tcPr>
          <w:p w14:paraId="7FAEEDF9" w14:textId="77777777" w:rsidR="001716C3" w:rsidRPr="0093420E" w:rsidRDefault="001716C3" w:rsidP="001716C3">
            <w:pPr>
              <w:spacing w:beforeLines="100" w:before="240" w:after="240"/>
              <w:rPr>
                <w:sz w:val="21"/>
                <w:szCs w:val="21"/>
              </w:rPr>
            </w:pPr>
            <w:r w:rsidRPr="0093420E">
              <w:rPr>
                <w:sz w:val="21"/>
                <w:szCs w:val="21"/>
              </w:rPr>
              <w:t>Name</w:t>
            </w:r>
          </w:p>
        </w:tc>
        <w:tc>
          <w:tcPr>
            <w:tcW w:w="0" w:type="auto"/>
          </w:tcPr>
          <w:p w14:paraId="74EC5354" w14:textId="77777777" w:rsidR="001716C3" w:rsidRPr="0093420E" w:rsidRDefault="001716C3" w:rsidP="001716C3">
            <w:pPr>
              <w:spacing w:beforeLines="100" w:before="240" w:after="240"/>
              <w:rPr>
                <w:sz w:val="21"/>
                <w:szCs w:val="21"/>
              </w:rPr>
            </w:pPr>
            <w:r w:rsidRPr="0093420E">
              <w:rPr>
                <w:sz w:val="21"/>
                <w:szCs w:val="21"/>
              </w:rPr>
              <w:t>Type</w:t>
            </w:r>
          </w:p>
        </w:tc>
        <w:tc>
          <w:tcPr>
            <w:tcW w:w="0" w:type="auto"/>
          </w:tcPr>
          <w:p w14:paraId="2945B0AF" w14:textId="77777777" w:rsidR="001716C3" w:rsidRPr="0093420E" w:rsidRDefault="001716C3" w:rsidP="001716C3">
            <w:pPr>
              <w:spacing w:beforeLines="100" w:before="240" w:after="240"/>
              <w:rPr>
                <w:sz w:val="21"/>
                <w:szCs w:val="21"/>
              </w:rPr>
            </w:pPr>
            <w:r w:rsidRPr="0093420E">
              <w:rPr>
                <w:sz w:val="21"/>
                <w:szCs w:val="21"/>
              </w:rPr>
              <w:t>Valid range</w:t>
            </w:r>
          </w:p>
        </w:tc>
        <w:tc>
          <w:tcPr>
            <w:tcW w:w="0" w:type="auto"/>
          </w:tcPr>
          <w:p w14:paraId="7197E417" w14:textId="77777777" w:rsidR="001716C3" w:rsidRPr="0093420E" w:rsidRDefault="001716C3" w:rsidP="001716C3">
            <w:pPr>
              <w:spacing w:beforeLines="100" w:before="240" w:after="240"/>
              <w:rPr>
                <w:sz w:val="21"/>
                <w:szCs w:val="21"/>
              </w:rPr>
            </w:pPr>
            <w:r w:rsidRPr="0093420E">
              <w:rPr>
                <w:sz w:val="21"/>
                <w:szCs w:val="21"/>
              </w:rPr>
              <w:t>Description</w:t>
            </w:r>
          </w:p>
        </w:tc>
      </w:tr>
      <w:tr w:rsidR="001716C3" w:rsidRPr="0093420E" w14:paraId="0FEE0D3D" w14:textId="77777777" w:rsidTr="001716C3">
        <w:trPr>
          <w:jc w:val="center"/>
        </w:trPr>
        <w:tc>
          <w:tcPr>
            <w:tcW w:w="0" w:type="auto"/>
          </w:tcPr>
          <w:p w14:paraId="4FD196CD" w14:textId="77777777" w:rsidR="001716C3" w:rsidRPr="0093420E" w:rsidRDefault="001716C3" w:rsidP="001716C3">
            <w:pPr>
              <w:spacing w:beforeLines="100" w:before="240" w:after="240"/>
              <w:rPr>
                <w:sz w:val="21"/>
                <w:szCs w:val="21"/>
              </w:rPr>
            </w:pPr>
            <w:r w:rsidRPr="0093420E">
              <w:rPr>
                <w:sz w:val="21"/>
                <w:szCs w:val="21"/>
              </w:rPr>
              <w:t>DstAddr</w:t>
            </w:r>
          </w:p>
        </w:tc>
        <w:tc>
          <w:tcPr>
            <w:tcW w:w="0" w:type="auto"/>
          </w:tcPr>
          <w:p w14:paraId="369327FD"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4671F5DE"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1CF22123" w14:textId="77777777" w:rsidR="001716C3" w:rsidRPr="0093420E" w:rsidRDefault="001716C3" w:rsidP="001716C3">
            <w:pPr>
              <w:spacing w:beforeLines="100" w:before="240" w:after="240"/>
              <w:rPr>
                <w:sz w:val="21"/>
                <w:szCs w:val="21"/>
              </w:rPr>
            </w:pPr>
            <w:r w:rsidRPr="0093420E">
              <w:rPr>
                <w:sz w:val="21"/>
                <w:szCs w:val="21"/>
              </w:rPr>
              <w:t>The short address of the coordinator that the ACK frame is designated to.</w:t>
            </w:r>
          </w:p>
        </w:tc>
      </w:tr>
      <w:tr w:rsidR="001716C3" w:rsidRPr="0093420E" w14:paraId="1A52C998" w14:textId="77777777" w:rsidTr="001716C3">
        <w:trPr>
          <w:jc w:val="center"/>
        </w:trPr>
        <w:tc>
          <w:tcPr>
            <w:tcW w:w="0" w:type="auto"/>
          </w:tcPr>
          <w:p w14:paraId="3A7EA89D" w14:textId="77777777" w:rsidR="001716C3" w:rsidRPr="0093420E" w:rsidRDefault="001716C3" w:rsidP="001716C3">
            <w:pPr>
              <w:spacing w:beforeLines="100" w:before="240" w:after="240"/>
              <w:ind w:firstLineChars="950" w:firstLine="1995"/>
              <w:rPr>
                <w:sz w:val="21"/>
                <w:szCs w:val="21"/>
              </w:rPr>
            </w:pPr>
            <w:r w:rsidRPr="0093420E">
              <w:rPr>
                <w:sz w:val="21"/>
                <w:szCs w:val="21"/>
              </w:rPr>
              <w:t>DSrcAddr</w:t>
            </w:r>
          </w:p>
          <w:p w14:paraId="28176581" w14:textId="77777777" w:rsidR="001716C3" w:rsidRPr="0093420E" w:rsidRDefault="001716C3" w:rsidP="001716C3">
            <w:pPr>
              <w:spacing w:beforeLines="100" w:before="240" w:after="240"/>
              <w:ind w:firstLineChars="900" w:firstLine="1890"/>
              <w:rPr>
                <w:sz w:val="21"/>
                <w:szCs w:val="21"/>
              </w:rPr>
            </w:pPr>
          </w:p>
          <w:p w14:paraId="249DD0DE" w14:textId="77777777" w:rsidR="001716C3" w:rsidRPr="0093420E" w:rsidRDefault="001716C3" w:rsidP="001716C3">
            <w:pPr>
              <w:spacing w:beforeLines="100" w:before="240" w:after="240"/>
              <w:rPr>
                <w:sz w:val="21"/>
                <w:szCs w:val="21"/>
              </w:rPr>
            </w:pPr>
          </w:p>
        </w:tc>
        <w:tc>
          <w:tcPr>
            <w:tcW w:w="0" w:type="auto"/>
          </w:tcPr>
          <w:p w14:paraId="5562A7AB"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44C72EDA"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285D31F8" w14:textId="77777777" w:rsidR="001716C3" w:rsidRPr="0093420E" w:rsidRDefault="001716C3" w:rsidP="001716C3">
            <w:pPr>
              <w:spacing w:beforeLines="100" w:before="240" w:after="240"/>
              <w:rPr>
                <w:sz w:val="21"/>
                <w:szCs w:val="21"/>
              </w:rPr>
            </w:pPr>
            <w:r w:rsidRPr="0093420E">
              <w:rPr>
                <w:sz w:val="21"/>
                <w:szCs w:val="21"/>
              </w:rPr>
              <w:t>The short address of the device that has generated the ACK frame.</w:t>
            </w:r>
          </w:p>
        </w:tc>
      </w:tr>
      <w:tr w:rsidR="001716C3" w:rsidRPr="0093420E" w14:paraId="5B77CA8A" w14:textId="77777777" w:rsidTr="001716C3">
        <w:trPr>
          <w:jc w:val="center"/>
        </w:trPr>
        <w:tc>
          <w:tcPr>
            <w:tcW w:w="0" w:type="auto"/>
          </w:tcPr>
          <w:p w14:paraId="750C7F2B" w14:textId="77777777" w:rsidR="001716C3" w:rsidRPr="0093420E" w:rsidRDefault="001716C3" w:rsidP="001716C3">
            <w:pPr>
              <w:spacing w:beforeLines="100" w:before="240" w:after="240"/>
              <w:rPr>
                <w:sz w:val="21"/>
                <w:szCs w:val="21"/>
              </w:rPr>
            </w:pPr>
            <w:r w:rsidRPr="0093420E">
              <w:rPr>
                <w:sz w:val="21"/>
                <w:szCs w:val="21"/>
              </w:rPr>
              <w:t>ACKFrame</w:t>
            </w:r>
          </w:p>
          <w:p w14:paraId="7B77823D" w14:textId="77777777" w:rsidR="001716C3" w:rsidRPr="0093420E" w:rsidRDefault="001716C3" w:rsidP="001716C3">
            <w:pPr>
              <w:spacing w:beforeLines="100" w:before="240" w:after="240"/>
              <w:rPr>
                <w:sz w:val="21"/>
                <w:szCs w:val="21"/>
              </w:rPr>
            </w:pPr>
          </w:p>
        </w:tc>
        <w:tc>
          <w:tcPr>
            <w:tcW w:w="0" w:type="auto"/>
          </w:tcPr>
          <w:p w14:paraId="32CC5479" w14:textId="77777777" w:rsidR="001716C3" w:rsidRPr="0093420E" w:rsidRDefault="001716C3" w:rsidP="001716C3">
            <w:pPr>
              <w:spacing w:beforeLines="100" w:before="240" w:after="240"/>
              <w:rPr>
                <w:sz w:val="21"/>
                <w:szCs w:val="21"/>
              </w:rPr>
            </w:pPr>
            <w:r w:rsidRPr="0093420E">
              <w:rPr>
                <w:sz w:val="21"/>
                <w:szCs w:val="21"/>
              </w:rPr>
              <w:lastRenderedPageBreak/>
              <w:t xml:space="preserve">Set of </w:t>
            </w:r>
            <w:r w:rsidRPr="0093420E">
              <w:rPr>
                <w:sz w:val="21"/>
                <w:szCs w:val="21"/>
              </w:rPr>
              <w:lastRenderedPageBreak/>
              <w:t>octets</w:t>
            </w:r>
          </w:p>
        </w:tc>
        <w:tc>
          <w:tcPr>
            <w:tcW w:w="0" w:type="auto"/>
          </w:tcPr>
          <w:p w14:paraId="63D1789A" w14:textId="77777777" w:rsidR="001716C3" w:rsidRPr="0093420E" w:rsidRDefault="001716C3" w:rsidP="001716C3">
            <w:pPr>
              <w:spacing w:beforeLines="100" w:before="240" w:after="240"/>
              <w:rPr>
                <w:sz w:val="21"/>
                <w:szCs w:val="21"/>
              </w:rPr>
            </w:pPr>
          </w:p>
        </w:tc>
        <w:tc>
          <w:tcPr>
            <w:tcW w:w="0" w:type="auto"/>
          </w:tcPr>
          <w:p w14:paraId="760C9332" w14:textId="77777777" w:rsidR="001716C3" w:rsidRPr="0093420E" w:rsidRDefault="001716C3" w:rsidP="001716C3">
            <w:pPr>
              <w:spacing w:beforeLines="100" w:before="240" w:after="240"/>
              <w:rPr>
                <w:sz w:val="21"/>
                <w:szCs w:val="21"/>
              </w:rPr>
            </w:pPr>
            <w:r w:rsidRPr="0093420E">
              <w:rPr>
                <w:sz w:val="21"/>
                <w:szCs w:val="21"/>
              </w:rPr>
              <w:t xml:space="preserve">The set of octets forming the </w:t>
            </w:r>
            <w:r w:rsidRPr="0093420E">
              <w:rPr>
                <w:sz w:val="21"/>
                <w:szCs w:val="21"/>
              </w:rPr>
              <w:lastRenderedPageBreak/>
              <w:t>ACK frames to be transmitted.</w:t>
            </w:r>
          </w:p>
        </w:tc>
      </w:tr>
    </w:tbl>
    <w:p w14:paraId="1DA20732" w14:textId="553B169D" w:rsidR="001716C3" w:rsidRPr="0093420E" w:rsidRDefault="001716C3" w:rsidP="001716C3">
      <w:pPr>
        <w:pStyle w:val="Heading5"/>
        <w:spacing w:after="240"/>
      </w:pPr>
      <w:r w:rsidRPr="0093420E">
        <w:lastRenderedPageBreak/>
        <w:t>When generated</w:t>
      </w:r>
    </w:p>
    <w:p w14:paraId="6BFAD4B0" w14:textId="77777777" w:rsidR="001716C3" w:rsidRPr="0093420E" w:rsidRDefault="001716C3" w:rsidP="001716C3">
      <w:pPr>
        <w:spacing w:beforeLines="100" w:before="240" w:after="240"/>
        <w:rPr>
          <w:sz w:val="21"/>
          <w:szCs w:val="21"/>
        </w:rPr>
      </w:pPr>
      <w:r w:rsidRPr="0093420E">
        <w:rPr>
          <w:sz w:val="21"/>
          <w:szCs w:val="21"/>
        </w:rPr>
        <w:t>When the MAC sublayer of the device generates an ACK frame that needs to be sent to the coordinator, it shall generate a MCPS-ACK.indication primitive and issue the MCPS-ACK.indication primitive to its next higher layer.</w:t>
      </w:r>
    </w:p>
    <w:p w14:paraId="10BE67BD" w14:textId="5A48DA70" w:rsidR="001716C3" w:rsidRPr="0093420E" w:rsidRDefault="001716C3" w:rsidP="001716C3">
      <w:pPr>
        <w:pStyle w:val="Heading5"/>
        <w:spacing w:after="240"/>
      </w:pPr>
      <w:r w:rsidRPr="0093420E">
        <w:t>Effect on receipt</w:t>
      </w:r>
    </w:p>
    <w:p w14:paraId="739E849D" w14:textId="77777777" w:rsidR="001716C3" w:rsidRPr="0093420E" w:rsidRDefault="001716C3" w:rsidP="001716C3">
      <w:pPr>
        <w:spacing w:beforeLines="100" w:before="240" w:after="240"/>
        <w:rPr>
          <w:sz w:val="21"/>
          <w:szCs w:val="21"/>
        </w:rPr>
      </w:pPr>
      <w:r w:rsidRPr="0093420E">
        <w:rPr>
          <w:sz w:val="21"/>
          <w:szCs w:val="21"/>
        </w:rPr>
        <w:t>On receipt of the MCPS-ACK.indication primitive, the next higher layer of the device may generate a next higher layer message based on the provided arguments and send it to the next higher layer of the coordinator through the RF link and backhaul link. The ACK frame generated by the MAC sublayer shall be embedded in the next higher layer message.</w:t>
      </w:r>
    </w:p>
    <w:p w14:paraId="23527BC4" w14:textId="7F3D0292" w:rsidR="001716C3" w:rsidRPr="0093420E" w:rsidRDefault="001716C3" w:rsidP="001716C3">
      <w:pPr>
        <w:pStyle w:val="Heading4"/>
        <w:spacing w:after="240"/>
      </w:pPr>
      <w:r w:rsidRPr="0093420E">
        <w:t>MCPS-ACK.resquest</w:t>
      </w:r>
    </w:p>
    <w:p w14:paraId="2E62C414" w14:textId="77777777" w:rsidR="001716C3" w:rsidRPr="0093420E" w:rsidRDefault="001716C3" w:rsidP="00917728">
      <w:pPr>
        <w:spacing w:after="240"/>
      </w:pPr>
      <w:r w:rsidRPr="0093420E">
        <w:t>The MCPS-ACK.request primitive allows the next higher layer of the coordinator to request its MAC sublayer to process an ACK frame received through the backhaul link.</w:t>
      </w:r>
    </w:p>
    <w:p w14:paraId="1E08FDBF" w14:textId="77777777" w:rsidR="001716C3" w:rsidRPr="0093420E" w:rsidRDefault="001716C3" w:rsidP="00917728">
      <w:pPr>
        <w:spacing w:after="240"/>
      </w:pPr>
      <w:r w:rsidRPr="0093420E">
        <w:t>The semantics of the MCPS-ACK.request primitive are as follows:</w:t>
      </w:r>
    </w:p>
    <w:p w14:paraId="59FB50FE" w14:textId="77777777" w:rsidR="001716C3" w:rsidRPr="0093420E" w:rsidRDefault="001716C3" w:rsidP="00917728">
      <w:pPr>
        <w:spacing w:after="240"/>
      </w:pPr>
      <w:r w:rsidRPr="0093420E">
        <w:t>MCPS-ACK.request(</w:t>
      </w:r>
    </w:p>
    <w:p w14:paraId="195EFA7D" w14:textId="77777777" w:rsidR="001716C3" w:rsidRPr="0093420E" w:rsidRDefault="001716C3" w:rsidP="00917728">
      <w:pPr>
        <w:spacing w:after="240"/>
        <w:ind w:left="1440" w:firstLine="720"/>
      </w:pPr>
      <w:r w:rsidRPr="0093420E">
        <w:t>DstAddr</w:t>
      </w:r>
    </w:p>
    <w:p w14:paraId="6BBC5B8F" w14:textId="77777777" w:rsidR="001716C3" w:rsidRPr="0093420E" w:rsidRDefault="001716C3" w:rsidP="00917728">
      <w:pPr>
        <w:spacing w:after="240"/>
        <w:ind w:left="1440" w:firstLine="720"/>
      </w:pPr>
      <w:r w:rsidRPr="0093420E">
        <w:t>SrcAddr</w:t>
      </w:r>
    </w:p>
    <w:p w14:paraId="34116819" w14:textId="77777777" w:rsidR="001716C3" w:rsidRPr="0093420E" w:rsidRDefault="001716C3" w:rsidP="00917728">
      <w:pPr>
        <w:spacing w:after="240"/>
        <w:ind w:left="1440" w:firstLine="720"/>
      </w:pPr>
      <w:r w:rsidRPr="0093420E">
        <w:t>ACKFrame</w:t>
      </w:r>
    </w:p>
    <w:p w14:paraId="1AD35755" w14:textId="77777777" w:rsidR="001716C3" w:rsidRPr="0093420E" w:rsidRDefault="001716C3" w:rsidP="00917728">
      <w:pPr>
        <w:spacing w:after="240"/>
        <w:ind w:left="1440" w:firstLine="720"/>
      </w:pPr>
      <w:r w:rsidRPr="0093420E">
        <w:t>)</w:t>
      </w:r>
    </w:p>
    <w:p w14:paraId="38CA1FF6" w14:textId="4546190D" w:rsidR="001716C3" w:rsidRPr="0093420E" w:rsidRDefault="00F64514" w:rsidP="00F64514">
      <w:pPr>
        <w:spacing w:after="240"/>
      </w:pPr>
      <w:r w:rsidRPr="0093420E">
        <w:fldChar w:fldCharType="begin"/>
      </w:r>
      <w:r w:rsidRPr="0093420E">
        <w:instrText xml:space="preserve"> REF _Ref449688066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5</w:t>
      </w:r>
      <w:r w:rsidRPr="0093420E">
        <w:fldChar w:fldCharType="end"/>
      </w:r>
      <w:r w:rsidRPr="0093420E">
        <w:t xml:space="preserve"> </w:t>
      </w:r>
      <w:r w:rsidR="001716C3" w:rsidRPr="0093420E">
        <w:t>specifies the parameters for the MCPS-ACK. request primitive.</w:t>
      </w:r>
    </w:p>
    <w:p w14:paraId="3D38F02B" w14:textId="4D2B163E" w:rsidR="001716C3" w:rsidRPr="0093420E" w:rsidRDefault="00F64514" w:rsidP="00F64514">
      <w:pPr>
        <w:pStyle w:val="Caption"/>
        <w:spacing w:after="240"/>
        <w:jc w:val="center"/>
        <w:rPr>
          <w:sz w:val="21"/>
          <w:szCs w:val="21"/>
        </w:rPr>
      </w:pPr>
      <w:bookmarkStart w:id="105" w:name="_Ref449688066"/>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5</w:t>
      </w:r>
      <w:r w:rsidR="00F041E2">
        <w:rPr>
          <w:noProof/>
        </w:rPr>
        <w:fldChar w:fldCharType="end"/>
      </w:r>
      <w:bookmarkEnd w:id="105"/>
      <w:r w:rsidR="001716C3" w:rsidRPr="0093420E">
        <w:rPr>
          <w:sz w:val="21"/>
          <w:szCs w:val="21"/>
        </w:rPr>
        <w:t xml:space="preserve"> MCPS-ACK. request primitive</w:t>
      </w:r>
    </w:p>
    <w:tbl>
      <w:tblPr>
        <w:tblStyle w:val="TableGrid"/>
        <w:tblW w:w="0" w:type="auto"/>
        <w:jc w:val="center"/>
        <w:tblLook w:val="04A0" w:firstRow="1" w:lastRow="0" w:firstColumn="1" w:lastColumn="0" w:noHBand="0" w:noVBand="1"/>
      </w:tblPr>
      <w:tblGrid>
        <w:gridCol w:w="1196"/>
        <w:gridCol w:w="966"/>
        <w:gridCol w:w="4364"/>
        <w:gridCol w:w="3050"/>
      </w:tblGrid>
      <w:tr w:rsidR="001716C3" w:rsidRPr="0093420E" w14:paraId="025F3E5A" w14:textId="77777777" w:rsidTr="00F64514">
        <w:trPr>
          <w:jc w:val="center"/>
        </w:trPr>
        <w:tc>
          <w:tcPr>
            <w:tcW w:w="0" w:type="auto"/>
            <w:shd w:val="clear" w:color="auto" w:fill="D9D9D9" w:themeFill="background1" w:themeFillShade="D9"/>
          </w:tcPr>
          <w:p w14:paraId="4C626641" w14:textId="77777777" w:rsidR="001716C3" w:rsidRPr="0093420E" w:rsidRDefault="001716C3" w:rsidP="00F64514">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75F9B423" w14:textId="77777777" w:rsidR="001716C3" w:rsidRPr="0093420E" w:rsidRDefault="001716C3" w:rsidP="00F64514">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07808B78" w14:textId="77777777" w:rsidR="001716C3" w:rsidRPr="0093420E" w:rsidRDefault="001716C3" w:rsidP="00F64514">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69732BAB" w14:textId="77777777" w:rsidR="001716C3" w:rsidRPr="0093420E" w:rsidRDefault="001716C3" w:rsidP="00F64514">
            <w:pPr>
              <w:spacing w:beforeLines="100" w:before="240" w:after="240"/>
              <w:jc w:val="center"/>
              <w:rPr>
                <w:b/>
                <w:sz w:val="21"/>
                <w:szCs w:val="21"/>
              </w:rPr>
            </w:pPr>
            <w:r w:rsidRPr="0093420E">
              <w:rPr>
                <w:b/>
                <w:sz w:val="21"/>
                <w:szCs w:val="21"/>
              </w:rPr>
              <w:t>Description</w:t>
            </w:r>
          </w:p>
        </w:tc>
      </w:tr>
      <w:tr w:rsidR="001716C3" w:rsidRPr="0093420E" w14:paraId="30B41F7F" w14:textId="77777777" w:rsidTr="001716C3">
        <w:trPr>
          <w:jc w:val="center"/>
        </w:trPr>
        <w:tc>
          <w:tcPr>
            <w:tcW w:w="0" w:type="auto"/>
          </w:tcPr>
          <w:p w14:paraId="1AE7C682" w14:textId="77777777" w:rsidR="001716C3" w:rsidRPr="0093420E" w:rsidRDefault="001716C3" w:rsidP="001716C3">
            <w:pPr>
              <w:spacing w:beforeLines="100" w:before="240" w:after="240"/>
              <w:rPr>
                <w:sz w:val="21"/>
                <w:szCs w:val="21"/>
              </w:rPr>
            </w:pPr>
            <w:r w:rsidRPr="0093420E">
              <w:rPr>
                <w:sz w:val="21"/>
                <w:szCs w:val="21"/>
              </w:rPr>
              <w:t>DstAddr</w:t>
            </w:r>
          </w:p>
        </w:tc>
        <w:tc>
          <w:tcPr>
            <w:tcW w:w="0" w:type="auto"/>
          </w:tcPr>
          <w:p w14:paraId="48B72B77"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360B5497"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6BB8EEF5" w14:textId="77777777" w:rsidR="001716C3" w:rsidRPr="0093420E" w:rsidRDefault="001716C3" w:rsidP="001716C3">
            <w:pPr>
              <w:spacing w:beforeLines="100" w:before="240" w:after="240"/>
              <w:rPr>
                <w:sz w:val="21"/>
                <w:szCs w:val="21"/>
              </w:rPr>
            </w:pPr>
            <w:r w:rsidRPr="0093420E">
              <w:rPr>
                <w:sz w:val="21"/>
                <w:szCs w:val="21"/>
              </w:rPr>
              <w:t>The short address of the coordinator that the ACK frame is designated to.</w:t>
            </w:r>
          </w:p>
        </w:tc>
      </w:tr>
      <w:tr w:rsidR="001716C3" w:rsidRPr="0093420E" w14:paraId="61F6A0D3" w14:textId="77777777" w:rsidTr="001716C3">
        <w:trPr>
          <w:jc w:val="center"/>
        </w:trPr>
        <w:tc>
          <w:tcPr>
            <w:tcW w:w="0" w:type="auto"/>
          </w:tcPr>
          <w:p w14:paraId="09291399" w14:textId="77777777" w:rsidR="001716C3" w:rsidRPr="0093420E" w:rsidRDefault="001716C3" w:rsidP="001716C3">
            <w:pPr>
              <w:spacing w:beforeLines="100" w:before="240" w:after="240"/>
              <w:ind w:firstLineChars="950" w:firstLine="1995"/>
              <w:rPr>
                <w:sz w:val="21"/>
                <w:szCs w:val="21"/>
              </w:rPr>
            </w:pPr>
            <w:r w:rsidRPr="0093420E">
              <w:rPr>
                <w:sz w:val="21"/>
                <w:szCs w:val="21"/>
              </w:rPr>
              <w:lastRenderedPageBreak/>
              <w:t>DSrcAddr</w:t>
            </w:r>
          </w:p>
          <w:p w14:paraId="07E17A80" w14:textId="77777777" w:rsidR="001716C3" w:rsidRPr="0093420E" w:rsidRDefault="001716C3" w:rsidP="001716C3">
            <w:pPr>
              <w:spacing w:beforeLines="100" w:before="240" w:after="240"/>
              <w:ind w:firstLineChars="900" w:firstLine="1890"/>
              <w:rPr>
                <w:sz w:val="21"/>
                <w:szCs w:val="21"/>
              </w:rPr>
            </w:pPr>
          </w:p>
          <w:p w14:paraId="70253087" w14:textId="77777777" w:rsidR="001716C3" w:rsidRPr="0093420E" w:rsidRDefault="001716C3" w:rsidP="001716C3">
            <w:pPr>
              <w:spacing w:beforeLines="100" w:before="240" w:after="240"/>
              <w:rPr>
                <w:sz w:val="21"/>
                <w:szCs w:val="21"/>
              </w:rPr>
            </w:pPr>
          </w:p>
        </w:tc>
        <w:tc>
          <w:tcPr>
            <w:tcW w:w="0" w:type="auto"/>
          </w:tcPr>
          <w:p w14:paraId="5DC39571"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3348E732"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0EDA2629" w14:textId="77777777" w:rsidR="001716C3" w:rsidRPr="0093420E" w:rsidRDefault="001716C3" w:rsidP="001716C3">
            <w:pPr>
              <w:spacing w:beforeLines="100" w:before="240" w:after="240"/>
              <w:rPr>
                <w:sz w:val="21"/>
                <w:szCs w:val="21"/>
              </w:rPr>
            </w:pPr>
            <w:r w:rsidRPr="0093420E">
              <w:rPr>
                <w:sz w:val="21"/>
                <w:szCs w:val="21"/>
              </w:rPr>
              <w:t>The short address of the device that has generated the ACK frame.</w:t>
            </w:r>
          </w:p>
        </w:tc>
      </w:tr>
      <w:tr w:rsidR="001716C3" w:rsidRPr="0093420E" w14:paraId="0FFEBFE1" w14:textId="77777777" w:rsidTr="001716C3">
        <w:trPr>
          <w:jc w:val="center"/>
        </w:trPr>
        <w:tc>
          <w:tcPr>
            <w:tcW w:w="0" w:type="auto"/>
          </w:tcPr>
          <w:p w14:paraId="4D84A5C1" w14:textId="77777777" w:rsidR="001716C3" w:rsidRPr="0093420E" w:rsidRDefault="001716C3" w:rsidP="001716C3">
            <w:pPr>
              <w:spacing w:beforeLines="100" w:before="240" w:after="240"/>
              <w:rPr>
                <w:sz w:val="21"/>
                <w:szCs w:val="21"/>
              </w:rPr>
            </w:pPr>
            <w:r w:rsidRPr="0093420E">
              <w:rPr>
                <w:sz w:val="21"/>
                <w:szCs w:val="21"/>
              </w:rPr>
              <w:t>ACKFrame</w:t>
            </w:r>
          </w:p>
          <w:p w14:paraId="74D7B48D" w14:textId="77777777" w:rsidR="001716C3" w:rsidRPr="0093420E" w:rsidRDefault="001716C3" w:rsidP="001716C3">
            <w:pPr>
              <w:spacing w:beforeLines="100" w:before="240" w:after="240"/>
              <w:rPr>
                <w:sz w:val="21"/>
                <w:szCs w:val="21"/>
              </w:rPr>
            </w:pPr>
          </w:p>
        </w:tc>
        <w:tc>
          <w:tcPr>
            <w:tcW w:w="0" w:type="auto"/>
          </w:tcPr>
          <w:p w14:paraId="12368474" w14:textId="77777777" w:rsidR="001716C3" w:rsidRPr="0093420E" w:rsidRDefault="001716C3" w:rsidP="001716C3">
            <w:pPr>
              <w:spacing w:beforeLines="100" w:before="240" w:after="240"/>
              <w:rPr>
                <w:sz w:val="21"/>
                <w:szCs w:val="21"/>
              </w:rPr>
            </w:pPr>
            <w:r w:rsidRPr="0093420E">
              <w:rPr>
                <w:sz w:val="21"/>
                <w:szCs w:val="21"/>
              </w:rPr>
              <w:t>Set of octets</w:t>
            </w:r>
          </w:p>
        </w:tc>
        <w:tc>
          <w:tcPr>
            <w:tcW w:w="0" w:type="auto"/>
          </w:tcPr>
          <w:p w14:paraId="50841A1A" w14:textId="77777777" w:rsidR="001716C3" w:rsidRPr="0093420E" w:rsidRDefault="001716C3" w:rsidP="001716C3">
            <w:pPr>
              <w:spacing w:beforeLines="100" w:before="240" w:after="240"/>
              <w:rPr>
                <w:sz w:val="21"/>
                <w:szCs w:val="21"/>
              </w:rPr>
            </w:pPr>
          </w:p>
        </w:tc>
        <w:tc>
          <w:tcPr>
            <w:tcW w:w="0" w:type="auto"/>
          </w:tcPr>
          <w:p w14:paraId="76EA279E" w14:textId="77777777" w:rsidR="001716C3" w:rsidRPr="0093420E" w:rsidRDefault="001716C3" w:rsidP="001716C3">
            <w:pPr>
              <w:spacing w:beforeLines="100" w:before="240" w:after="240"/>
              <w:rPr>
                <w:sz w:val="21"/>
                <w:szCs w:val="21"/>
              </w:rPr>
            </w:pPr>
            <w:r w:rsidRPr="0093420E">
              <w:rPr>
                <w:sz w:val="21"/>
                <w:szCs w:val="21"/>
              </w:rPr>
              <w:t>The set of octets forming the ACK frames to be transmitted.</w:t>
            </w:r>
          </w:p>
        </w:tc>
      </w:tr>
    </w:tbl>
    <w:p w14:paraId="3B13C85F" w14:textId="71A1325C" w:rsidR="001716C3" w:rsidRPr="0093420E" w:rsidRDefault="001716C3" w:rsidP="001716C3">
      <w:pPr>
        <w:pStyle w:val="Heading5"/>
        <w:spacing w:after="240"/>
      </w:pPr>
      <w:r w:rsidRPr="0093420E">
        <w:t>When generated</w:t>
      </w:r>
    </w:p>
    <w:p w14:paraId="00FAAFBE" w14:textId="77777777" w:rsidR="001716C3" w:rsidRPr="0093420E" w:rsidRDefault="001716C3" w:rsidP="00F64514">
      <w:pPr>
        <w:spacing w:after="240"/>
      </w:pPr>
      <w:r w:rsidRPr="0093420E">
        <w:t>The next higher layer of the coordinator shall generate a MCPS-ACK.request primitive when it has received the next higher layer message through the backhaul link and issue the MCPS-ACK.request primitive to its MAC sublayer.</w:t>
      </w:r>
    </w:p>
    <w:p w14:paraId="2C34CD96" w14:textId="0589CA9F" w:rsidR="001716C3" w:rsidRPr="0093420E" w:rsidRDefault="001716C3" w:rsidP="001716C3">
      <w:pPr>
        <w:pStyle w:val="Heading5"/>
        <w:spacing w:after="240"/>
      </w:pPr>
      <w:r w:rsidRPr="0093420E">
        <w:t>Effect on receipt</w:t>
      </w:r>
    </w:p>
    <w:p w14:paraId="00BFCADD" w14:textId="77777777" w:rsidR="001716C3" w:rsidRPr="0093420E" w:rsidRDefault="001716C3" w:rsidP="00F64514">
      <w:pPr>
        <w:spacing w:after="240"/>
      </w:pPr>
      <w:r w:rsidRPr="0093420E">
        <w:t>On receipt of the MCPS-ACK.request primitive, the MAC sublayer of the coordinator shall process the ACK frame provided in this primitive the same way as it was received through the VLC link.</w:t>
      </w:r>
    </w:p>
    <w:p w14:paraId="58D63752" w14:textId="77777777" w:rsidR="001716C3" w:rsidRPr="0093420E" w:rsidRDefault="001716C3" w:rsidP="001716C3">
      <w:pPr>
        <w:pStyle w:val="Heading2"/>
        <w:spacing w:after="240"/>
      </w:pPr>
      <w:bookmarkStart w:id="106" w:name="_Toc447101805"/>
      <w:r w:rsidRPr="0093420E">
        <w:t>Primitives for management service</w:t>
      </w:r>
      <w:bookmarkEnd w:id="106"/>
    </w:p>
    <w:p w14:paraId="2D151B5F" w14:textId="77777777" w:rsidR="001716C3" w:rsidRPr="0093420E" w:rsidRDefault="001716C3" w:rsidP="001716C3">
      <w:pPr>
        <w:spacing w:beforeLines="100" w:before="240" w:after="240"/>
        <w:rPr>
          <w:sz w:val="21"/>
          <w:szCs w:val="21"/>
        </w:rPr>
      </w:pPr>
      <w:r w:rsidRPr="0093420E">
        <w:rPr>
          <w:sz w:val="21"/>
          <w:szCs w:val="21"/>
        </w:rPr>
        <w:t>The MLME-SAP allows the transport of management commands between the next higher layer and the MLME. This subclause shall describe different primitives supported in the MLME-SAP.</w:t>
      </w:r>
    </w:p>
    <w:p w14:paraId="1DC7D94A" w14:textId="77777777" w:rsidR="001716C3" w:rsidRPr="0093420E" w:rsidRDefault="001716C3" w:rsidP="001716C3">
      <w:pPr>
        <w:pStyle w:val="Heading3"/>
        <w:spacing w:after="240"/>
      </w:pPr>
      <w:r w:rsidRPr="0093420E">
        <w:t>Association primitives</w:t>
      </w:r>
    </w:p>
    <w:p w14:paraId="16E7B431" w14:textId="77777777" w:rsidR="001716C3" w:rsidRPr="0093420E" w:rsidRDefault="001716C3" w:rsidP="00D75110">
      <w:pPr>
        <w:spacing w:after="240"/>
      </w:pPr>
      <w:r w:rsidRPr="0093420E">
        <w:t>MLME-SAP association primitives define how a device becomes associated with a VPAN.</w:t>
      </w:r>
    </w:p>
    <w:p w14:paraId="51F87A24" w14:textId="122EE9FD" w:rsidR="001716C3" w:rsidRPr="0093420E" w:rsidRDefault="001716C3" w:rsidP="001716C3">
      <w:pPr>
        <w:pStyle w:val="Heading4"/>
        <w:spacing w:after="240"/>
      </w:pPr>
      <w:bookmarkStart w:id="107" w:name="_Ref449599369"/>
      <w:r w:rsidRPr="0093420E">
        <w:t>MLME-ASSOCIATE.request</w:t>
      </w:r>
      <w:bookmarkEnd w:id="107"/>
    </w:p>
    <w:p w14:paraId="447295B6" w14:textId="77777777" w:rsidR="001716C3" w:rsidRPr="0093420E" w:rsidRDefault="001716C3" w:rsidP="00D75110">
      <w:pPr>
        <w:spacing w:after="240"/>
      </w:pPr>
      <w:r w:rsidRPr="0093420E">
        <w:t>The MLME-ASSOCIATE.request primitive allows a device to request an association with a coordinator.</w:t>
      </w:r>
    </w:p>
    <w:p w14:paraId="7AE650C3" w14:textId="77777777" w:rsidR="001716C3" w:rsidRPr="0093420E" w:rsidRDefault="001716C3" w:rsidP="00D75110">
      <w:pPr>
        <w:spacing w:after="240"/>
      </w:pPr>
      <w:r w:rsidRPr="0093420E">
        <w:t>The semantics of the MLME-ASSOCIATE.request primitive are as follows:</w:t>
      </w:r>
    </w:p>
    <w:p w14:paraId="70B54D63" w14:textId="77777777" w:rsidR="001716C3" w:rsidRPr="0093420E" w:rsidRDefault="001716C3" w:rsidP="00D75110">
      <w:pPr>
        <w:spacing w:after="240"/>
      </w:pPr>
      <w:r w:rsidRPr="0093420E">
        <w:t>MLME-ASSOCIATE.request(</w:t>
      </w:r>
    </w:p>
    <w:p w14:paraId="7666B53D" w14:textId="77777777" w:rsidR="001716C3" w:rsidRPr="0093420E" w:rsidRDefault="001716C3" w:rsidP="00D75110">
      <w:pPr>
        <w:spacing w:after="240"/>
        <w:ind w:left="2160" w:firstLine="720"/>
      </w:pPr>
      <w:r w:rsidRPr="0093420E">
        <w:t>LogicalChannel</w:t>
      </w:r>
    </w:p>
    <w:p w14:paraId="5D43E31D" w14:textId="77777777" w:rsidR="001716C3" w:rsidRPr="0093420E" w:rsidRDefault="001716C3" w:rsidP="00D75110">
      <w:pPr>
        <w:spacing w:after="240"/>
        <w:ind w:left="2160" w:firstLine="720"/>
      </w:pPr>
      <w:r w:rsidRPr="0093420E">
        <w:lastRenderedPageBreak/>
        <w:t>DeviceAddr</w:t>
      </w:r>
    </w:p>
    <w:p w14:paraId="106CB66A" w14:textId="77777777" w:rsidR="001716C3" w:rsidRPr="0093420E" w:rsidRDefault="001716C3" w:rsidP="00D75110">
      <w:pPr>
        <w:spacing w:after="240"/>
        <w:ind w:left="2160" w:firstLine="720"/>
      </w:pPr>
      <w:r w:rsidRPr="0093420E">
        <w:t>CoordAddr</w:t>
      </w:r>
    </w:p>
    <w:p w14:paraId="359EC30C" w14:textId="77777777" w:rsidR="001716C3" w:rsidRPr="0093420E" w:rsidRDefault="001716C3" w:rsidP="00D75110">
      <w:pPr>
        <w:spacing w:after="240"/>
        <w:ind w:left="2160" w:firstLine="720"/>
      </w:pPr>
      <w:r w:rsidRPr="0093420E">
        <w:t>VPANId</w:t>
      </w:r>
    </w:p>
    <w:p w14:paraId="26AD623A" w14:textId="77777777" w:rsidR="001716C3" w:rsidRPr="0093420E" w:rsidRDefault="001716C3" w:rsidP="00D75110">
      <w:pPr>
        <w:spacing w:after="240"/>
        <w:ind w:left="2160" w:firstLine="720"/>
      </w:pPr>
      <w:r w:rsidRPr="0093420E">
        <w:t>CapabilityInformation</w:t>
      </w:r>
    </w:p>
    <w:p w14:paraId="649E0DC1" w14:textId="77777777" w:rsidR="001716C3" w:rsidRPr="0093420E" w:rsidRDefault="001716C3" w:rsidP="00D75110">
      <w:pPr>
        <w:spacing w:after="240"/>
        <w:ind w:left="2160" w:firstLine="720"/>
      </w:pPr>
      <w:r w:rsidRPr="0093420E">
        <w:t>)</w:t>
      </w:r>
    </w:p>
    <w:p w14:paraId="1E829848" w14:textId="3104FC8F" w:rsidR="001716C3" w:rsidRPr="0093420E" w:rsidRDefault="00030717" w:rsidP="00D75110">
      <w:pPr>
        <w:spacing w:after="240"/>
      </w:pPr>
      <w:r w:rsidRPr="0093420E">
        <w:fldChar w:fldCharType="begin"/>
      </w:r>
      <w:r w:rsidRPr="0093420E">
        <w:instrText xml:space="preserve"> REF _Ref449599560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6</w:t>
      </w:r>
      <w:r w:rsidRPr="0093420E">
        <w:fldChar w:fldCharType="end"/>
      </w:r>
      <w:r w:rsidR="001716C3" w:rsidRPr="0093420E">
        <w:t xml:space="preserve"> specifies the parameters for the MLME-ASSOCIATE.request primitive.</w:t>
      </w:r>
    </w:p>
    <w:p w14:paraId="1318BC9A" w14:textId="095AE922" w:rsidR="001716C3" w:rsidRPr="0093420E" w:rsidRDefault="00030717" w:rsidP="00030717">
      <w:pPr>
        <w:pStyle w:val="Caption"/>
        <w:spacing w:after="240"/>
        <w:jc w:val="center"/>
        <w:rPr>
          <w:sz w:val="21"/>
          <w:szCs w:val="21"/>
        </w:rPr>
      </w:pPr>
      <w:bookmarkStart w:id="108" w:name="_Ref449599560"/>
      <w:bookmarkStart w:id="109" w:name="_Ref449599556"/>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6</w:t>
      </w:r>
      <w:r w:rsidR="00F041E2">
        <w:rPr>
          <w:noProof/>
        </w:rPr>
        <w:fldChar w:fldCharType="end"/>
      </w:r>
      <w:bookmarkEnd w:id="108"/>
      <w:r w:rsidRPr="0093420E">
        <w:t xml:space="preserve"> </w:t>
      </w:r>
      <w:r w:rsidR="001716C3" w:rsidRPr="0093420E">
        <w:rPr>
          <w:sz w:val="21"/>
          <w:szCs w:val="21"/>
        </w:rPr>
        <w:t>MLME-ASSOCIATE.request primitive</w:t>
      </w:r>
      <w:bookmarkEnd w:id="109"/>
    </w:p>
    <w:tbl>
      <w:tblPr>
        <w:tblStyle w:val="TableGrid"/>
        <w:tblW w:w="0" w:type="auto"/>
        <w:jc w:val="center"/>
        <w:tblLook w:val="04A0" w:firstRow="1" w:lastRow="0" w:firstColumn="1" w:lastColumn="0" w:noHBand="0" w:noVBand="1"/>
      </w:tblPr>
      <w:tblGrid>
        <w:gridCol w:w="2278"/>
        <w:gridCol w:w="1891"/>
        <w:gridCol w:w="3163"/>
        <w:gridCol w:w="1904"/>
      </w:tblGrid>
      <w:tr w:rsidR="001716C3" w:rsidRPr="0093420E" w14:paraId="13E16249" w14:textId="77777777" w:rsidTr="00030717">
        <w:trPr>
          <w:jc w:val="center"/>
        </w:trPr>
        <w:tc>
          <w:tcPr>
            <w:tcW w:w="2278" w:type="dxa"/>
            <w:shd w:val="clear" w:color="auto" w:fill="D9D9D9" w:themeFill="background1" w:themeFillShade="D9"/>
          </w:tcPr>
          <w:p w14:paraId="37082D7F" w14:textId="77777777" w:rsidR="001716C3" w:rsidRPr="0093420E" w:rsidRDefault="001716C3" w:rsidP="00030717">
            <w:pPr>
              <w:spacing w:beforeLines="100" w:before="240" w:after="240"/>
              <w:jc w:val="center"/>
              <w:rPr>
                <w:b/>
                <w:sz w:val="21"/>
                <w:szCs w:val="21"/>
              </w:rPr>
            </w:pPr>
            <w:r w:rsidRPr="0093420E">
              <w:rPr>
                <w:b/>
                <w:sz w:val="21"/>
                <w:szCs w:val="21"/>
              </w:rPr>
              <w:t>Name</w:t>
            </w:r>
          </w:p>
        </w:tc>
        <w:tc>
          <w:tcPr>
            <w:tcW w:w="1891" w:type="dxa"/>
            <w:shd w:val="clear" w:color="auto" w:fill="D9D9D9" w:themeFill="background1" w:themeFillShade="D9"/>
          </w:tcPr>
          <w:p w14:paraId="4FC63AE6" w14:textId="77777777" w:rsidR="001716C3" w:rsidRPr="0093420E" w:rsidRDefault="001716C3" w:rsidP="00030717">
            <w:pPr>
              <w:spacing w:beforeLines="100" w:before="240" w:after="240"/>
              <w:jc w:val="center"/>
              <w:rPr>
                <w:b/>
                <w:sz w:val="21"/>
                <w:szCs w:val="21"/>
              </w:rPr>
            </w:pPr>
            <w:r w:rsidRPr="0093420E">
              <w:rPr>
                <w:b/>
                <w:sz w:val="21"/>
                <w:szCs w:val="21"/>
              </w:rPr>
              <w:t>Type</w:t>
            </w:r>
          </w:p>
        </w:tc>
        <w:tc>
          <w:tcPr>
            <w:tcW w:w="3163" w:type="dxa"/>
            <w:shd w:val="clear" w:color="auto" w:fill="D9D9D9" w:themeFill="background1" w:themeFillShade="D9"/>
          </w:tcPr>
          <w:p w14:paraId="02CE7AA0" w14:textId="77777777" w:rsidR="001716C3" w:rsidRPr="0093420E" w:rsidRDefault="001716C3" w:rsidP="00030717">
            <w:pPr>
              <w:spacing w:beforeLines="100" w:before="240" w:after="240"/>
              <w:jc w:val="center"/>
              <w:rPr>
                <w:b/>
                <w:sz w:val="21"/>
                <w:szCs w:val="21"/>
              </w:rPr>
            </w:pPr>
            <w:r w:rsidRPr="0093420E">
              <w:rPr>
                <w:b/>
                <w:sz w:val="21"/>
                <w:szCs w:val="21"/>
              </w:rPr>
              <w:t>Valid range</w:t>
            </w:r>
          </w:p>
        </w:tc>
        <w:tc>
          <w:tcPr>
            <w:tcW w:w="1904" w:type="dxa"/>
            <w:shd w:val="clear" w:color="auto" w:fill="D9D9D9" w:themeFill="background1" w:themeFillShade="D9"/>
          </w:tcPr>
          <w:p w14:paraId="46430346" w14:textId="77777777" w:rsidR="001716C3" w:rsidRPr="0093420E" w:rsidRDefault="001716C3" w:rsidP="00030717">
            <w:pPr>
              <w:spacing w:beforeLines="100" w:before="240" w:after="240"/>
              <w:jc w:val="center"/>
              <w:rPr>
                <w:b/>
                <w:sz w:val="21"/>
                <w:szCs w:val="21"/>
              </w:rPr>
            </w:pPr>
            <w:r w:rsidRPr="0093420E">
              <w:rPr>
                <w:b/>
                <w:sz w:val="21"/>
                <w:szCs w:val="21"/>
              </w:rPr>
              <w:t>Description</w:t>
            </w:r>
          </w:p>
        </w:tc>
      </w:tr>
      <w:tr w:rsidR="001716C3" w:rsidRPr="0093420E" w14:paraId="71F2008C" w14:textId="77777777" w:rsidTr="001716C3">
        <w:trPr>
          <w:jc w:val="center"/>
        </w:trPr>
        <w:tc>
          <w:tcPr>
            <w:tcW w:w="2278" w:type="dxa"/>
          </w:tcPr>
          <w:p w14:paraId="48844A6F" w14:textId="1C70319E" w:rsidR="001716C3" w:rsidRPr="0093420E" w:rsidRDefault="001716C3" w:rsidP="001716C3">
            <w:pPr>
              <w:spacing w:beforeLines="100" w:before="240" w:after="240"/>
              <w:ind w:firstLineChars="1200" w:firstLine="2520"/>
              <w:rPr>
                <w:sz w:val="21"/>
                <w:szCs w:val="21"/>
              </w:rPr>
            </w:pPr>
            <w:r w:rsidRPr="0093420E">
              <w:rPr>
                <w:sz w:val="21"/>
                <w:szCs w:val="21"/>
              </w:rPr>
              <w:t>L</w:t>
            </w:r>
            <w:r w:rsidR="00030717" w:rsidRPr="0093420E">
              <w:rPr>
                <w:sz w:val="21"/>
                <w:szCs w:val="21"/>
              </w:rPr>
              <w:t>l</w:t>
            </w:r>
            <w:r w:rsidRPr="0093420E">
              <w:rPr>
                <w:sz w:val="21"/>
                <w:szCs w:val="21"/>
              </w:rPr>
              <w:t>ogicalChannel</w:t>
            </w:r>
          </w:p>
          <w:p w14:paraId="16285BD8" w14:textId="77777777" w:rsidR="001716C3" w:rsidRPr="0093420E" w:rsidRDefault="001716C3" w:rsidP="001716C3">
            <w:pPr>
              <w:spacing w:beforeLines="100" w:before="240" w:after="240"/>
              <w:rPr>
                <w:sz w:val="21"/>
                <w:szCs w:val="21"/>
              </w:rPr>
            </w:pPr>
          </w:p>
        </w:tc>
        <w:tc>
          <w:tcPr>
            <w:tcW w:w="1891" w:type="dxa"/>
          </w:tcPr>
          <w:p w14:paraId="255826F1" w14:textId="77777777" w:rsidR="001716C3" w:rsidRPr="0093420E" w:rsidRDefault="001716C3" w:rsidP="001716C3">
            <w:pPr>
              <w:spacing w:beforeLines="100" w:before="240" w:after="240"/>
              <w:rPr>
                <w:sz w:val="21"/>
                <w:szCs w:val="21"/>
              </w:rPr>
            </w:pPr>
            <w:r w:rsidRPr="0093420E">
              <w:rPr>
                <w:sz w:val="21"/>
                <w:szCs w:val="21"/>
              </w:rPr>
              <w:t>Integer</w:t>
            </w:r>
          </w:p>
        </w:tc>
        <w:tc>
          <w:tcPr>
            <w:tcW w:w="3163" w:type="dxa"/>
          </w:tcPr>
          <w:p w14:paraId="41DAAB3D" w14:textId="77777777" w:rsidR="001716C3" w:rsidRPr="0093420E" w:rsidRDefault="001716C3" w:rsidP="001716C3">
            <w:pPr>
              <w:spacing w:beforeLines="100" w:before="240" w:after="240"/>
              <w:rPr>
                <w:sz w:val="21"/>
                <w:szCs w:val="21"/>
              </w:rPr>
            </w:pPr>
            <w:r w:rsidRPr="0093420E">
              <w:rPr>
                <w:sz w:val="21"/>
                <w:szCs w:val="21"/>
              </w:rPr>
              <w:t>Selected from the available logical channels supported by the PHY</w:t>
            </w:r>
          </w:p>
        </w:tc>
        <w:tc>
          <w:tcPr>
            <w:tcW w:w="1904" w:type="dxa"/>
          </w:tcPr>
          <w:p w14:paraId="7CE82C22" w14:textId="77777777" w:rsidR="001716C3" w:rsidRPr="0093420E" w:rsidRDefault="001716C3" w:rsidP="001716C3">
            <w:pPr>
              <w:spacing w:beforeLines="100" w:before="240" w:after="240"/>
              <w:rPr>
                <w:sz w:val="21"/>
                <w:szCs w:val="21"/>
              </w:rPr>
            </w:pPr>
            <w:r w:rsidRPr="0093420E">
              <w:rPr>
                <w:sz w:val="21"/>
                <w:szCs w:val="21"/>
              </w:rPr>
              <w:t>The logical channel on which to attempt association.</w:t>
            </w:r>
          </w:p>
        </w:tc>
      </w:tr>
      <w:tr w:rsidR="001716C3" w:rsidRPr="0093420E" w14:paraId="7F265287" w14:textId="77777777" w:rsidTr="001716C3">
        <w:trPr>
          <w:jc w:val="center"/>
        </w:trPr>
        <w:tc>
          <w:tcPr>
            <w:tcW w:w="2278" w:type="dxa"/>
          </w:tcPr>
          <w:p w14:paraId="7E392871" w14:textId="17ABC47D" w:rsidR="001716C3" w:rsidRPr="0093420E" w:rsidRDefault="00883071" w:rsidP="001716C3">
            <w:pPr>
              <w:spacing w:beforeLines="100" w:before="240" w:after="240"/>
              <w:ind w:firstLineChars="1200" w:firstLine="2520"/>
              <w:rPr>
                <w:sz w:val="21"/>
                <w:szCs w:val="21"/>
              </w:rPr>
            </w:pPr>
            <w:r w:rsidRPr="0093420E">
              <w:rPr>
                <w:sz w:val="21"/>
                <w:szCs w:val="21"/>
              </w:rPr>
              <w:t>CCoo</w:t>
            </w:r>
            <w:r w:rsidR="00030717" w:rsidRPr="0093420E">
              <w:rPr>
                <w:sz w:val="21"/>
                <w:szCs w:val="21"/>
              </w:rPr>
              <w:t>r</w:t>
            </w:r>
            <w:r w:rsidRPr="0093420E">
              <w:rPr>
                <w:sz w:val="21"/>
                <w:szCs w:val="21"/>
              </w:rPr>
              <w:t>d</w:t>
            </w:r>
            <w:r w:rsidR="001716C3" w:rsidRPr="0093420E">
              <w:rPr>
                <w:sz w:val="21"/>
                <w:szCs w:val="21"/>
              </w:rPr>
              <w:t>Addr</w:t>
            </w:r>
            <w:r w:rsidRPr="0093420E">
              <w:rPr>
                <w:sz w:val="21"/>
                <w:szCs w:val="21"/>
              </w:rPr>
              <w:t>ess</w:t>
            </w:r>
          </w:p>
          <w:p w14:paraId="71D16EDC" w14:textId="77777777" w:rsidR="001716C3" w:rsidRPr="0093420E" w:rsidRDefault="001716C3" w:rsidP="001716C3">
            <w:pPr>
              <w:spacing w:beforeLines="100" w:before="240" w:after="240"/>
              <w:rPr>
                <w:sz w:val="21"/>
                <w:szCs w:val="21"/>
              </w:rPr>
            </w:pPr>
          </w:p>
        </w:tc>
        <w:tc>
          <w:tcPr>
            <w:tcW w:w="1891" w:type="dxa"/>
          </w:tcPr>
          <w:p w14:paraId="0A96D8D9" w14:textId="09CA3705" w:rsidR="001716C3" w:rsidRPr="0093420E" w:rsidRDefault="00883071" w:rsidP="00883071">
            <w:pPr>
              <w:spacing w:beforeLines="100" w:before="240" w:after="240"/>
              <w:rPr>
                <w:sz w:val="21"/>
                <w:szCs w:val="21"/>
              </w:rPr>
            </w:pPr>
            <w:r w:rsidRPr="0093420E">
              <w:rPr>
                <w:sz w:val="21"/>
                <w:szCs w:val="21"/>
              </w:rPr>
              <w:t>Device address</w:t>
            </w:r>
          </w:p>
        </w:tc>
        <w:tc>
          <w:tcPr>
            <w:tcW w:w="3163" w:type="dxa"/>
          </w:tcPr>
          <w:p w14:paraId="5809B819" w14:textId="19B7EBCC" w:rsidR="001716C3" w:rsidRPr="0093420E" w:rsidRDefault="008B7B4F" w:rsidP="001716C3">
            <w:pPr>
              <w:spacing w:beforeLines="100" w:before="240" w:after="240"/>
              <w:rPr>
                <w:sz w:val="21"/>
                <w:szCs w:val="21"/>
              </w:rPr>
            </w:pPr>
            <w:r w:rsidRPr="0093420E">
              <w:rPr>
                <w:sz w:val="21"/>
                <w:szCs w:val="21"/>
              </w:rPr>
              <w:t>TBD</w:t>
            </w:r>
          </w:p>
        </w:tc>
        <w:tc>
          <w:tcPr>
            <w:tcW w:w="1904" w:type="dxa"/>
          </w:tcPr>
          <w:p w14:paraId="07E88AED" w14:textId="092713B2" w:rsidR="001716C3" w:rsidRPr="0093420E" w:rsidRDefault="008B7B4F" w:rsidP="008B7B4F">
            <w:pPr>
              <w:spacing w:beforeLines="100" w:before="240" w:after="240"/>
              <w:rPr>
                <w:sz w:val="21"/>
                <w:szCs w:val="21"/>
              </w:rPr>
            </w:pPr>
            <w:r w:rsidRPr="0093420E">
              <w:rPr>
                <w:sz w:val="21"/>
                <w:szCs w:val="21"/>
              </w:rPr>
              <w:t>The address of the coordinator with which to associate.</w:t>
            </w:r>
          </w:p>
        </w:tc>
      </w:tr>
      <w:tr w:rsidR="001716C3" w:rsidRPr="0093420E" w14:paraId="3E65F949" w14:textId="77777777" w:rsidTr="001716C3">
        <w:trPr>
          <w:jc w:val="center"/>
        </w:trPr>
        <w:tc>
          <w:tcPr>
            <w:tcW w:w="2278" w:type="dxa"/>
          </w:tcPr>
          <w:p w14:paraId="7C38FA3A" w14:textId="77777777" w:rsidR="001716C3" w:rsidRPr="0093420E" w:rsidRDefault="001716C3" w:rsidP="001716C3">
            <w:pPr>
              <w:spacing w:beforeLines="100" w:before="240" w:after="240"/>
              <w:ind w:firstLineChars="1200" w:firstLine="2520"/>
              <w:rPr>
                <w:sz w:val="21"/>
                <w:szCs w:val="21"/>
              </w:rPr>
            </w:pPr>
            <w:r w:rsidRPr="0093420E">
              <w:rPr>
                <w:sz w:val="21"/>
                <w:szCs w:val="21"/>
              </w:rPr>
              <w:t>CVPANId</w:t>
            </w:r>
          </w:p>
          <w:p w14:paraId="30E48692" w14:textId="77777777" w:rsidR="001716C3" w:rsidRPr="0093420E" w:rsidRDefault="001716C3" w:rsidP="001716C3">
            <w:pPr>
              <w:spacing w:beforeLines="100" w:before="240" w:after="240"/>
              <w:rPr>
                <w:sz w:val="21"/>
                <w:szCs w:val="21"/>
              </w:rPr>
            </w:pPr>
          </w:p>
        </w:tc>
        <w:tc>
          <w:tcPr>
            <w:tcW w:w="1891" w:type="dxa"/>
          </w:tcPr>
          <w:p w14:paraId="4A0B607C" w14:textId="77777777" w:rsidR="001716C3" w:rsidRPr="0093420E" w:rsidRDefault="001716C3" w:rsidP="001716C3">
            <w:pPr>
              <w:spacing w:beforeLines="100" w:before="240" w:after="240"/>
              <w:rPr>
                <w:sz w:val="21"/>
                <w:szCs w:val="21"/>
              </w:rPr>
            </w:pPr>
            <w:r w:rsidRPr="0093420E">
              <w:rPr>
                <w:sz w:val="21"/>
                <w:szCs w:val="21"/>
              </w:rPr>
              <w:t>Integer</w:t>
            </w:r>
          </w:p>
        </w:tc>
        <w:tc>
          <w:tcPr>
            <w:tcW w:w="3163" w:type="dxa"/>
          </w:tcPr>
          <w:p w14:paraId="31815FE5" w14:textId="77777777" w:rsidR="001716C3" w:rsidRPr="0093420E" w:rsidRDefault="001716C3" w:rsidP="001716C3">
            <w:pPr>
              <w:spacing w:beforeLines="100" w:before="240" w:after="240"/>
              <w:rPr>
                <w:sz w:val="21"/>
                <w:szCs w:val="21"/>
              </w:rPr>
            </w:pPr>
            <w:r w:rsidRPr="0093420E">
              <w:rPr>
                <w:sz w:val="21"/>
                <w:szCs w:val="21"/>
              </w:rPr>
              <w:t>0x00-0xff</w:t>
            </w:r>
          </w:p>
        </w:tc>
        <w:tc>
          <w:tcPr>
            <w:tcW w:w="1904" w:type="dxa"/>
          </w:tcPr>
          <w:p w14:paraId="4B48AEC8" w14:textId="77777777" w:rsidR="001716C3" w:rsidRPr="0093420E" w:rsidRDefault="001716C3" w:rsidP="001716C3">
            <w:pPr>
              <w:spacing w:beforeLines="100" w:before="240" w:after="240"/>
              <w:rPr>
                <w:sz w:val="21"/>
                <w:szCs w:val="21"/>
              </w:rPr>
            </w:pPr>
            <w:r w:rsidRPr="0093420E">
              <w:rPr>
                <w:sz w:val="21"/>
                <w:szCs w:val="21"/>
              </w:rPr>
              <w:t>The VPAN ID of the VPAN that the device needs to associate with.</w:t>
            </w:r>
          </w:p>
        </w:tc>
      </w:tr>
      <w:tr w:rsidR="001716C3" w:rsidRPr="0093420E" w14:paraId="2F37AD4B" w14:textId="77777777" w:rsidTr="001716C3">
        <w:trPr>
          <w:jc w:val="center"/>
        </w:trPr>
        <w:tc>
          <w:tcPr>
            <w:tcW w:w="2278" w:type="dxa"/>
          </w:tcPr>
          <w:p w14:paraId="69193C0F" w14:textId="77777777" w:rsidR="001716C3" w:rsidRPr="0093420E" w:rsidRDefault="001716C3" w:rsidP="001716C3">
            <w:pPr>
              <w:spacing w:beforeLines="100" w:before="240" w:after="240"/>
              <w:ind w:firstLineChars="1200" w:firstLine="2520"/>
              <w:rPr>
                <w:sz w:val="21"/>
                <w:szCs w:val="21"/>
              </w:rPr>
            </w:pPr>
            <w:r w:rsidRPr="0093420E">
              <w:rPr>
                <w:sz w:val="21"/>
                <w:szCs w:val="21"/>
              </w:rPr>
              <w:t>CCapabilityInformation</w:t>
            </w:r>
          </w:p>
          <w:p w14:paraId="082203CA" w14:textId="77777777" w:rsidR="001716C3" w:rsidRPr="0093420E" w:rsidRDefault="001716C3" w:rsidP="001716C3">
            <w:pPr>
              <w:spacing w:beforeLines="100" w:before="240" w:after="240"/>
              <w:ind w:firstLineChars="1200" w:firstLine="2520"/>
              <w:rPr>
                <w:sz w:val="21"/>
                <w:szCs w:val="21"/>
              </w:rPr>
            </w:pPr>
          </w:p>
        </w:tc>
        <w:tc>
          <w:tcPr>
            <w:tcW w:w="1891" w:type="dxa"/>
          </w:tcPr>
          <w:p w14:paraId="1BF804EC" w14:textId="77777777" w:rsidR="001716C3" w:rsidRPr="0093420E" w:rsidRDefault="001716C3" w:rsidP="001716C3">
            <w:pPr>
              <w:spacing w:beforeLines="100" w:before="240" w:after="240"/>
              <w:rPr>
                <w:sz w:val="21"/>
                <w:szCs w:val="21"/>
              </w:rPr>
            </w:pPr>
            <w:r w:rsidRPr="0093420E">
              <w:rPr>
                <w:sz w:val="21"/>
                <w:szCs w:val="21"/>
              </w:rPr>
              <w:t>Bitmap</w:t>
            </w:r>
          </w:p>
        </w:tc>
        <w:tc>
          <w:tcPr>
            <w:tcW w:w="3163" w:type="dxa"/>
          </w:tcPr>
          <w:p w14:paraId="14E18F7A" w14:textId="4FB35F61" w:rsidR="001716C3" w:rsidRPr="0093420E" w:rsidRDefault="008B7B4F" w:rsidP="008B7B4F">
            <w:pPr>
              <w:spacing w:beforeLines="100" w:before="240" w:after="240"/>
              <w:rPr>
                <w:sz w:val="21"/>
                <w:szCs w:val="21"/>
              </w:rPr>
            </w:pPr>
            <w:r w:rsidRPr="0093420E">
              <w:rPr>
                <w:sz w:val="21"/>
                <w:szCs w:val="21"/>
              </w:rPr>
              <w:t>TBD</w:t>
            </w:r>
          </w:p>
        </w:tc>
        <w:tc>
          <w:tcPr>
            <w:tcW w:w="1904" w:type="dxa"/>
          </w:tcPr>
          <w:p w14:paraId="2C4A0893" w14:textId="77777777" w:rsidR="001716C3" w:rsidRPr="0093420E" w:rsidRDefault="001716C3" w:rsidP="001716C3">
            <w:pPr>
              <w:spacing w:beforeLines="100" w:before="240" w:after="240"/>
              <w:rPr>
                <w:sz w:val="21"/>
                <w:szCs w:val="21"/>
              </w:rPr>
            </w:pPr>
            <w:r w:rsidRPr="0093420E">
              <w:rPr>
                <w:sz w:val="21"/>
                <w:szCs w:val="21"/>
              </w:rPr>
              <w:t>Specifies the operational capabilities of the associating device.</w:t>
            </w:r>
          </w:p>
        </w:tc>
      </w:tr>
    </w:tbl>
    <w:p w14:paraId="05FFF170" w14:textId="119193D3" w:rsidR="001716C3" w:rsidRPr="0093420E" w:rsidRDefault="001716C3" w:rsidP="001716C3">
      <w:pPr>
        <w:pStyle w:val="Heading5"/>
        <w:spacing w:after="240"/>
      </w:pPr>
      <w:r w:rsidRPr="0093420E">
        <w:t>When generated</w:t>
      </w:r>
    </w:p>
    <w:p w14:paraId="46DE0B56" w14:textId="77777777" w:rsidR="001716C3" w:rsidRPr="0093420E" w:rsidRDefault="001716C3" w:rsidP="008B7B4F">
      <w:pPr>
        <w:spacing w:after="240"/>
      </w:pPr>
      <w:r w:rsidRPr="0093420E">
        <w:lastRenderedPageBreak/>
        <w:t>The MLME-ASSOCIATE.request primitive is generated by the next higher layer of an unassociated device and issued to request an association with a VPAN through a coordinator.</w:t>
      </w:r>
    </w:p>
    <w:p w14:paraId="4F65BE2E" w14:textId="5F2FC5A3" w:rsidR="001716C3" w:rsidRPr="0093420E" w:rsidRDefault="001716C3" w:rsidP="001716C3">
      <w:pPr>
        <w:pStyle w:val="Heading5"/>
        <w:spacing w:after="240"/>
      </w:pPr>
      <w:r w:rsidRPr="0093420E">
        <w:t>Effect on receipt</w:t>
      </w:r>
      <w:r w:rsidRPr="0093420E">
        <w:tab/>
      </w:r>
    </w:p>
    <w:p w14:paraId="0D3DBFAF" w14:textId="77777777" w:rsidR="001716C3" w:rsidRPr="0093420E" w:rsidRDefault="001716C3" w:rsidP="008B7B4F">
      <w:pPr>
        <w:spacing w:after="240"/>
      </w:pPr>
      <w:r w:rsidRPr="0093420E">
        <w:t>On receipt of the MLME-ASSOCIATE.request primitive, the MLME of an unassociated device first updates the appropriate PHY and MAC MIB attributes and then generate an association request command and send it to the coordinator of the target VPAN specified by the VPANId value.</w:t>
      </w:r>
    </w:p>
    <w:p w14:paraId="14EF4F4E" w14:textId="6FAC5467" w:rsidR="001716C3" w:rsidRPr="0093420E" w:rsidRDefault="001716C3" w:rsidP="00DF6B90">
      <w:pPr>
        <w:pStyle w:val="Heading4"/>
        <w:spacing w:after="240"/>
      </w:pPr>
      <w:r w:rsidRPr="0093420E">
        <w:t>MLME-ASSOCIATE.indication</w:t>
      </w:r>
    </w:p>
    <w:p w14:paraId="3BC215B0" w14:textId="77777777" w:rsidR="001716C3" w:rsidRPr="0093420E" w:rsidRDefault="001716C3" w:rsidP="008B7B4F">
      <w:pPr>
        <w:spacing w:after="240"/>
      </w:pPr>
      <w:r w:rsidRPr="0093420E">
        <w:t>The MLME-ASSOCIATE.indication primitive is used to indicate the reception of an association request command.</w:t>
      </w:r>
    </w:p>
    <w:p w14:paraId="1FC6DD2D" w14:textId="77777777" w:rsidR="001716C3" w:rsidRPr="0093420E" w:rsidRDefault="001716C3" w:rsidP="008B7B4F">
      <w:pPr>
        <w:spacing w:after="240"/>
      </w:pPr>
      <w:r w:rsidRPr="0093420E">
        <w:t>The semantics of the MLME-ASSOCIATE.indication primitive are as follows:</w:t>
      </w:r>
    </w:p>
    <w:p w14:paraId="2B1FD1D4" w14:textId="77777777" w:rsidR="001716C3" w:rsidRPr="0093420E" w:rsidRDefault="001716C3" w:rsidP="008B7B4F">
      <w:pPr>
        <w:spacing w:after="240"/>
      </w:pPr>
      <w:r w:rsidRPr="0093420E">
        <w:t>MLME-ASSOCIATE.indication(</w:t>
      </w:r>
    </w:p>
    <w:p w14:paraId="7EC17A9E" w14:textId="77777777" w:rsidR="001716C3" w:rsidRPr="0093420E" w:rsidRDefault="001716C3" w:rsidP="008B7B4F">
      <w:pPr>
        <w:spacing w:after="240"/>
        <w:ind w:left="2160" w:firstLine="720"/>
      </w:pPr>
      <w:r w:rsidRPr="0093420E">
        <w:t>DeviceAddress</w:t>
      </w:r>
    </w:p>
    <w:p w14:paraId="5F89FFF9" w14:textId="77777777" w:rsidR="001716C3" w:rsidRPr="0093420E" w:rsidRDefault="001716C3" w:rsidP="008B7B4F">
      <w:pPr>
        <w:spacing w:after="240"/>
        <w:ind w:left="2160" w:firstLine="720"/>
      </w:pPr>
      <w:r w:rsidRPr="0093420E">
        <w:t>CapabilityInformation</w:t>
      </w:r>
    </w:p>
    <w:p w14:paraId="4C2DE7F8" w14:textId="77777777" w:rsidR="001716C3" w:rsidRPr="0093420E" w:rsidRDefault="001716C3" w:rsidP="008B7B4F">
      <w:pPr>
        <w:spacing w:after="240"/>
        <w:ind w:left="2160" w:firstLine="720"/>
      </w:pPr>
      <w:r w:rsidRPr="0093420E">
        <w:t>)</w:t>
      </w:r>
    </w:p>
    <w:p w14:paraId="1829003E" w14:textId="20A0948E" w:rsidR="001716C3" w:rsidRPr="0093420E" w:rsidRDefault="00D462E5" w:rsidP="001716C3">
      <w:pPr>
        <w:spacing w:beforeLines="100" w:before="240" w:after="240"/>
        <w:rPr>
          <w:sz w:val="21"/>
          <w:szCs w:val="21"/>
        </w:rPr>
      </w:pPr>
      <w:r w:rsidRPr="0093420E">
        <w:rPr>
          <w:sz w:val="21"/>
          <w:szCs w:val="21"/>
        </w:rPr>
        <w:fldChar w:fldCharType="begin"/>
      </w:r>
      <w:r w:rsidRPr="0093420E">
        <w:rPr>
          <w:sz w:val="21"/>
          <w:szCs w:val="21"/>
        </w:rPr>
        <w:instrText xml:space="preserve"> REF _Ref449600645 \h </w:instrText>
      </w:r>
      <w:r w:rsidR="0093420E">
        <w:rPr>
          <w:sz w:val="21"/>
          <w:szCs w:val="21"/>
        </w:rPr>
        <w:instrText xml:space="preserve"> \* MERGEFORMAT </w:instrText>
      </w:r>
      <w:r w:rsidRPr="0093420E">
        <w:rPr>
          <w:sz w:val="21"/>
          <w:szCs w:val="21"/>
        </w:rPr>
      </w:r>
      <w:r w:rsidRPr="0093420E">
        <w:rPr>
          <w:sz w:val="21"/>
          <w:szCs w:val="21"/>
        </w:rPr>
        <w:fldChar w:fldCharType="separate"/>
      </w:r>
      <w:r w:rsidR="002E4070" w:rsidRPr="0093420E">
        <w:t xml:space="preserve">Table </w:t>
      </w:r>
      <w:r w:rsidR="002E4070">
        <w:rPr>
          <w:noProof/>
        </w:rPr>
        <w:t>10</w:t>
      </w:r>
      <w:r w:rsidR="002E4070" w:rsidRPr="0093420E">
        <w:rPr>
          <w:noProof/>
        </w:rPr>
        <w:noBreakHyphen/>
      </w:r>
      <w:r w:rsidR="002E4070">
        <w:rPr>
          <w:noProof/>
        </w:rPr>
        <w:t>7</w:t>
      </w:r>
      <w:r w:rsidRPr="0093420E">
        <w:rPr>
          <w:sz w:val="21"/>
          <w:szCs w:val="21"/>
        </w:rPr>
        <w:fldChar w:fldCharType="end"/>
      </w:r>
      <w:r w:rsidR="001716C3" w:rsidRPr="0093420E">
        <w:rPr>
          <w:sz w:val="21"/>
          <w:szCs w:val="21"/>
        </w:rPr>
        <w:t xml:space="preserve"> specifies the parameters for the MLME-ASSOCIATE.indication primitive.</w:t>
      </w:r>
    </w:p>
    <w:p w14:paraId="77FB1A9E" w14:textId="3F3886F5" w:rsidR="001716C3" w:rsidRPr="0093420E" w:rsidRDefault="00D462E5" w:rsidP="00D462E5">
      <w:pPr>
        <w:pStyle w:val="Caption"/>
        <w:spacing w:after="240"/>
        <w:jc w:val="center"/>
        <w:rPr>
          <w:sz w:val="21"/>
          <w:szCs w:val="21"/>
        </w:rPr>
      </w:pPr>
      <w:bookmarkStart w:id="110" w:name="_Ref449600645"/>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7</w:t>
      </w:r>
      <w:r w:rsidR="00F041E2">
        <w:rPr>
          <w:noProof/>
        </w:rPr>
        <w:fldChar w:fldCharType="end"/>
      </w:r>
      <w:bookmarkEnd w:id="110"/>
      <w:r w:rsidR="001716C3" w:rsidRPr="0093420E">
        <w:rPr>
          <w:sz w:val="21"/>
          <w:szCs w:val="21"/>
        </w:rPr>
        <w:t xml:space="preserve"> MLME-ASSOCIATE.indication primitive</w:t>
      </w:r>
    </w:p>
    <w:tbl>
      <w:tblPr>
        <w:tblStyle w:val="TableGrid"/>
        <w:tblW w:w="0" w:type="auto"/>
        <w:tblLook w:val="04A0" w:firstRow="1" w:lastRow="0" w:firstColumn="1" w:lastColumn="0" w:noHBand="0" w:noVBand="1"/>
      </w:tblPr>
      <w:tblGrid>
        <w:gridCol w:w="2278"/>
        <w:gridCol w:w="1891"/>
        <w:gridCol w:w="1893"/>
        <w:gridCol w:w="3174"/>
      </w:tblGrid>
      <w:tr w:rsidR="001716C3" w:rsidRPr="0093420E" w14:paraId="5E1F5B27" w14:textId="77777777" w:rsidTr="0054367D">
        <w:tc>
          <w:tcPr>
            <w:tcW w:w="2278" w:type="dxa"/>
            <w:shd w:val="clear" w:color="auto" w:fill="D9D9D9" w:themeFill="background1" w:themeFillShade="D9"/>
          </w:tcPr>
          <w:p w14:paraId="77392644" w14:textId="77777777" w:rsidR="001716C3" w:rsidRPr="0093420E" w:rsidRDefault="001716C3" w:rsidP="0054367D">
            <w:pPr>
              <w:spacing w:beforeLines="100" w:before="240" w:after="240"/>
              <w:jc w:val="center"/>
              <w:rPr>
                <w:b/>
                <w:sz w:val="21"/>
                <w:szCs w:val="21"/>
              </w:rPr>
            </w:pPr>
            <w:r w:rsidRPr="0093420E">
              <w:rPr>
                <w:b/>
                <w:sz w:val="21"/>
                <w:szCs w:val="21"/>
              </w:rPr>
              <w:t>Name</w:t>
            </w:r>
          </w:p>
        </w:tc>
        <w:tc>
          <w:tcPr>
            <w:tcW w:w="1891" w:type="dxa"/>
            <w:shd w:val="clear" w:color="auto" w:fill="D9D9D9" w:themeFill="background1" w:themeFillShade="D9"/>
          </w:tcPr>
          <w:p w14:paraId="667DFD1B" w14:textId="77777777" w:rsidR="001716C3" w:rsidRPr="0093420E" w:rsidRDefault="001716C3" w:rsidP="0054367D">
            <w:pPr>
              <w:spacing w:beforeLines="100" w:before="240" w:after="240"/>
              <w:jc w:val="center"/>
              <w:rPr>
                <w:b/>
                <w:sz w:val="21"/>
                <w:szCs w:val="21"/>
              </w:rPr>
            </w:pPr>
            <w:r w:rsidRPr="0093420E">
              <w:rPr>
                <w:b/>
                <w:sz w:val="21"/>
                <w:szCs w:val="21"/>
              </w:rPr>
              <w:t>Type</w:t>
            </w:r>
          </w:p>
        </w:tc>
        <w:tc>
          <w:tcPr>
            <w:tcW w:w="1893" w:type="dxa"/>
            <w:shd w:val="clear" w:color="auto" w:fill="D9D9D9" w:themeFill="background1" w:themeFillShade="D9"/>
          </w:tcPr>
          <w:p w14:paraId="0A63DF23" w14:textId="77777777" w:rsidR="001716C3" w:rsidRPr="0093420E" w:rsidRDefault="001716C3" w:rsidP="0054367D">
            <w:pPr>
              <w:spacing w:beforeLines="100" w:before="240" w:after="240"/>
              <w:jc w:val="center"/>
              <w:rPr>
                <w:b/>
                <w:sz w:val="21"/>
                <w:szCs w:val="21"/>
              </w:rPr>
            </w:pPr>
            <w:r w:rsidRPr="0093420E">
              <w:rPr>
                <w:b/>
                <w:sz w:val="21"/>
                <w:szCs w:val="21"/>
              </w:rPr>
              <w:t>Valid range</w:t>
            </w:r>
          </w:p>
        </w:tc>
        <w:tc>
          <w:tcPr>
            <w:tcW w:w="3174" w:type="dxa"/>
            <w:shd w:val="clear" w:color="auto" w:fill="D9D9D9" w:themeFill="background1" w:themeFillShade="D9"/>
          </w:tcPr>
          <w:p w14:paraId="3473EB87" w14:textId="77777777" w:rsidR="001716C3" w:rsidRPr="0093420E" w:rsidRDefault="001716C3" w:rsidP="0054367D">
            <w:pPr>
              <w:spacing w:beforeLines="100" w:before="240" w:after="240"/>
              <w:jc w:val="center"/>
              <w:rPr>
                <w:b/>
                <w:sz w:val="21"/>
                <w:szCs w:val="21"/>
              </w:rPr>
            </w:pPr>
            <w:r w:rsidRPr="0093420E">
              <w:rPr>
                <w:b/>
                <w:sz w:val="21"/>
                <w:szCs w:val="21"/>
              </w:rPr>
              <w:t>Description</w:t>
            </w:r>
          </w:p>
        </w:tc>
      </w:tr>
      <w:tr w:rsidR="001716C3" w:rsidRPr="0093420E" w14:paraId="59A45FFF" w14:textId="77777777" w:rsidTr="0054367D">
        <w:tc>
          <w:tcPr>
            <w:tcW w:w="2278" w:type="dxa"/>
          </w:tcPr>
          <w:p w14:paraId="73F8E173" w14:textId="77777777" w:rsidR="001716C3" w:rsidRPr="0093420E" w:rsidRDefault="001716C3" w:rsidP="001716C3">
            <w:pPr>
              <w:spacing w:beforeLines="100" w:before="240" w:after="240"/>
              <w:ind w:firstLineChars="1200" w:firstLine="2520"/>
              <w:rPr>
                <w:sz w:val="21"/>
                <w:szCs w:val="21"/>
              </w:rPr>
            </w:pPr>
            <w:r w:rsidRPr="0093420E">
              <w:rPr>
                <w:sz w:val="21"/>
                <w:szCs w:val="21"/>
              </w:rPr>
              <w:t>DDeviceAddr</w:t>
            </w:r>
          </w:p>
        </w:tc>
        <w:tc>
          <w:tcPr>
            <w:tcW w:w="1891" w:type="dxa"/>
          </w:tcPr>
          <w:p w14:paraId="2DEDE367" w14:textId="77777777" w:rsidR="001716C3" w:rsidRPr="0093420E" w:rsidRDefault="001716C3" w:rsidP="001716C3">
            <w:pPr>
              <w:spacing w:beforeLines="100" w:before="240" w:after="240"/>
              <w:rPr>
                <w:sz w:val="21"/>
                <w:szCs w:val="21"/>
              </w:rPr>
            </w:pPr>
            <w:r w:rsidRPr="0093420E">
              <w:rPr>
                <w:sz w:val="21"/>
                <w:szCs w:val="21"/>
              </w:rPr>
              <w:t>Device addresses</w:t>
            </w:r>
          </w:p>
        </w:tc>
        <w:tc>
          <w:tcPr>
            <w:tcW w:w="1893" w:type="dxa"/>
          </w:tcPr>
          <w:p w14:paraId="1A39AC2E" w14:textId="4D5B939E" w:rsidR="0054367D" w:rsidRPr="0093420E" w:rsidRDefault="0054367D" w:rsidP="001716C3">
            <w:pPr>
              <w:spacing w:beforeLines="100" w:before="240" w:after="240"/>
              <w:rPr>
                <w:sz w:val="21"/>
                <w:szCs w:val="21"/>
              </w:rPr>
            </w:pPr>
            <w:r w:rsidRPr="0093420E">
              <w:rPr>
                <w:sz w:val="21"/>
                <w:szCs w:val="21"/>
              </w:rPr>
              <w:t>TBD</w:t>
            </w:r>
          </w:p>
        </w:tc>
        <w:tc>
          <w:tcPr>
            <w:tcW w:w="3174" w:type="dxa"/>
          </w:tcPr>
          <w:p w14:paraId="318F184F" w14:textId="7AB6C447" w:rsidR="001716C3" w:rsidRPr="0093420E" w:rsidRDefault="0054367D" w:rsidP="001716C3">
            <w:pPr>
              <w:spacing w:beforeLines="100" w:before="240" w:after="240"/>
              <w:rPr>
                <w:sz w:val="21"/>
                <w:szCs w:val="21"/>
              </w:rPr>
            </w:pPr>
            <w:r w:rsidRPr="0093420E">
              <w:rPr>
                <w:sz w:val="21"/>
                <w:szCs w:val="21"/>
              </w:rPr>
              <w:t>Device</w:t>
            </w:r>
            <w:r w:rsidR="001716C3" w:rsidRPr="0093420E">
              <w:rPr>
                <w:sz w:val="21"/>
                <w:szCs w:val="21"/>
              </w:rPr>
              <w:t xml:space="preserve"> address of the associating device </w:t>
            </w:r>
          </w:p>
        </w:tc>
      </w:tr>
      <w:tr w:rsidR="001716C3" w:rsidRPr="0093420E" w14:paraId="7A45CC1C" w14:textId="77777777" w:rsidTr="0054367D">
        <w:tc>
          <w:tcPr>
            <w:tcW w:w="2278" w:type="dxa"/>
          </w:tcPr>
          <w:p w14:paraId="1203968D" w14:textId="70AA390D" w:rsidR="001716C3" w:rsidRPr="0093420E" w:rsidRDefault="001716C3" w:rsidP="001716C3">
            <w:pPr>
              <w:spacing w:beforeLines="100" w:before="240" w:after="240"/>
              <w:ind w:firstLineChars="1200" w:firstLine="2520"/>
              <w:rPr>
                <w:sz w:val="21"/>
                <w:szCs w:val="21"/>
              </w:rPr>
            </w:pPr>
            <w:r w:rsidRPr="0093420E">
              <w:rPr>
                <w:sz w:val="21"/>
                <w:szCs w:val="21"/>
              </w:rPr>
              <w:t>CCapabilityInformation</w:t>
            </w:r>
          </w:p>
          <w:p w14:paraId="2EB35BB1" w14:textId="77777777" w:rsidR="001716C3" w:rsidRPr="0093420E" w:rsidRDefault="001716C3" w:rsidP="001716C3">
            <w:pPr>
              <w:spacing w:beforeLines="100" w:before="240" w:after="240"/>
              <w:ind w:firstLineChars="1200" w:firstLine="2520"/>
              <w:rPr>
                <w:sz w:val="21"/>
                <w:szCs w:val="21"/>
              </w:rPr>
            </w:pPr>
          </w:p>
        </w:tc>
        <w:tc>
          <w:tcPr>
            <w:tcW w:w="1891" w:type="dxa"/>
          </w:tcPr>
          <w:p w14:paraId="31D15F2E" w14:textId="77777777" w:rsidR="001716C3" w:rsidRPr="0093420E" w:rsidRDefault="001716C3" w:rsidP="001716C3">
            <w:pPr>
              <w:spacing w:beforeLines="100" w:before="240" w:after="240"/>
              <w:rPr>
                <w:sz w:val="21"/>
                <w:szCs w:val="21"/>
              </w:rPr>
            </w:pPr>
            <w:r w:rsidRPr="0093420E">
              <w:rPr>
                <w:sz w:val="21"/>
                <w:szCs w:val="21"/>
              </w:rPr>
              <w:t>Bitmap</w:t>
            </w:r>
          </w:p>
        </w:tc>
        <w:tc>
          <w:tcPr>
            <w:tcW w:w="1893" w:type="dxa"/>
          </w:tcPr>
          <w:p w14:paraId="483D454C" w14:textId="568F55E1" w:rsidR="001716C3" w:rsidRPr="0093420E" w:rsidRDefault="0054367D" w:rsidP="001716C3">
            <w:pPr>
              <w:spacing w:beforeLines="100" w:before="240" w:after="240"/>
              <w:rPr>
                <w:sz w:val="21"/>
                <w:szCs w:val="21"/>
              </w:rPr>
            </w:pPr>
            <w:r w:rsidRPr="0093420E">
              <w:rPr>
                <w:sz w:val="21"/>
                <w:szCs w:val="21"/>
              </w:rPr>
              <w:t>TBD</w:t>
            </w:r>
          </w:p>
        </w:tc>
        <w:tc>
          <w:tcPr>
            <w:tcW w:w="3174" w:type="dxa"/>
          </w:tcPr>
          <w:p w14:paraId="7198496D" w14:textId="77777777" w:rsidR="001716C3" w:rsidRPr="0093420E" w:rsidRDefault="001716C3" w:rsidP="001716C3">
            <w:pPr>
              <w:spacing w:beforeLines="100" w:before="240" w:after="240"/>
              <w:rPr>
                <w:sz w:val="21"/>
                <w:szCs w:val="21"/>
              </w:rPr>
            </w:pPr>
            <w:r w:rsidRPr="0093420E">
              <w:rPr>
                <w:sz w:val="21"/>
                <w:szCs w:val="21"/>
              </w:rPr>
              <w:t>Specifies the operational capabilities of the associating device.</w:t>
            </w:r>
          </w:p>
        </w:tc>
      </w:tr>
    </w:tbl>
    <w:p w14:paraId="62B45591" w14:textId="412EE070" w:rsidR="001716C3" w:rsidRPr="0093420E" w:rsidRDefault="001716C3" w:rsidP="001716C3">
      <w:pPr>
        <w:pStyle w:val="Heading5"/>
        <w:spacing w:after="240"/>
      </w:pPr>
      <w:r w:rsidRPr="0093420E">
        <w:t>When generated</w:t>
      </w:r>
    </w:p>
    <w:p w14:paraId="3B437E35" w14:textId="77777777" w:rsidR="001716C3" w:rsidRPr="0093420E" w:rsidRDefault="001716C3" w:rsidP="0054367D">
      <w:pPr>
        <w:spacing w:after="240"/>
      </w:pPr>
      <w:r w:rsidRPr="0093420E">
        <w:t>The MLME-ASSOCIATE.indication primitive is generated by the MLME of the coordinator and issued to its next higher layer to indicate the reception of an association request command received by the PHY.</w:t>
      </w:r>
    </w:p>
    <w:p w14:paraId="274D8BA0" w14:textId="3E650D9E" w:rsidR="001716C3" w:rsidRPr="0093420E" w:rsidRDefault="001716C3" w:rsidP="001716C3">
      <w:pPr>
        <w:pStyle w:val="Heading5"/>
        <w:spacing w:after="240"/>
      </w:pPr>
      <w:r w:rsidRPr="0093420E">
        <w:lastRenderedPageBreak/>
        <w:t>Effect on receipt</w:t>
      </w:r>
      <w:r w:rsidRPr="0093420E">
        <w:tab/>
      </w:r>
    </w:p>
    <w:p w14:paraId="64F240D4" w14:textId="77777777" w:rsidR="001716C3" w:rsidRPr="0093420E" w:rsidRDefault="001716C3" w:rsidP="0054367D">
      <w:pPr>
        <w:spacing w:after="240"/>
      </w:pPr>
      <w:r w:rsidRPr="0093420E">
        <w:t xml:space="preserve">On receipt of the MLME-ASSOCIATE.indication primitive, the next higher layer of the coordinator is notified of the association request of the device and its capability information. The next higher layer shall then decide whether to accept or reject the association request of the device and provide the decision to the MLME by issuing a MLME-ASSOCIATE.response primitive. </w:t>
      </w:r>
    </w:p>
    <w:p w14:paraId="3CADFEB3" w14:textId="49831E3F" w:rsidR="001716C3" w:rsidRPr="0093420E" w:rsidRDefault="001716C3" w:rsidP="001716C3">
      <w:pPr>
        <w:pStyle w:val="Heading4"/>
        <w:spacing w:after="240"/>
      </w:pPr>
      <w:r w:rsidRPr="0093420E">
        <w:t>MLME-ASSOCIATION.response</w:t>
      </w:r>
    </w:p>
    <w:p w14:paraId="7A10F244" w14:textId="77777777" w:rsidR="001716C3" w:rsidRPr="0093420E" w:rsidRDefault="001716C3" w:rsidP="0054367D">
      <w:pPr>
        <w:spacing w:after="240"/>
      </w:pPr>
      <w:r w:rsidRPr="0093420E">
        <w:t>The MLME-ASSOCIATION.response primitive is used to initiate a response to an MLME-ASSOCIATE.indication primitive.</w:t>
      </w:r>
    </w:p>
    <w:p w14:paraId="772B015A" w14:textId="77777777" w:rsidR="001716C3" w:rsidRPr="0093420E" w:rsidRDefault="001716C3" w:rsidP="0054367D">
      <w:pPr>
        <w:spacing w:after="240"/>
      </w:pPr>
      <w:r w:rsidRPr="0093420E">
        <w:t>The semantics of the MLME-ASSOCIATE.response primitive are as follows:</w:t>
      </w:r>
    </w:p>
    <w:p w14:paraId="47DFD434" w14:textId="77777777" w:rsidR="001716C3" w:rsidRPr="0093420E" w:rsidRDefault="001716C3" w:rsidP="0054367D">
      <w:pPr>
        <w:spacing w:after="240"/>
        <w:rPr>
          <w:sz w:val="21"/>
          <w:szCs w:val="21"/>
        </w:rPr>
      </w:pPr>
      <w:r w:rsidRPr="0093420E">
        <w:rPr>
          <w:sz w:val="21"/>
          <w:szCs w:val="21"/>
        </w:rPr>
        <w:t>MLME-ASSOCIATE.response(</w:t>
      </w:r>
    </w:p>
    <w:p w14:paraId="70DCA821" w14:textId="77777777" w:rsidR="001716C3" w:rsidRPr="0093420E" w:rsidRDefault="001716C3" w:rsidP="0054367D">
      <w:pPr>
        <w:spacing w:after="240"/>
        <w:ind w:left="2160" w:firstLine="720"/>
        <w:rPr>
          <w:sz w:val="21"/>
          <w:szCs w:val="21"/>
        </w:rPr>
      </w:pPr>
      <w:r w:rsidRPr="0093420E">
        <w:rPr>
          <w:sz w:val="21"/>
          <w:szCs w:val="21"/>
        </w:rPr>
        <w:t>DeviceAddr</w:t>
      </w:r>
    </w:p>
    <w:p w14:paraId="5C2AE0A3" w14:textId="5A2417D4" w:rsidR="001716C3" w:rsidRPr="0093420E" w:rsidRDefault="00DA5B13" w:rsidP="0054367D">
      <w:pPr>
        <w:spacing w:after="240"/>
        <w:ind w:left="2160" w:firstLine="720"/>
        <w:rPr>
          <w:sz w:val="21"/>
          <w:szCs w:val="21"/>
        </w:rPr>
      </w:pPr>
      <w:r w:rsidRPr="0093420E">
        <w:rPr>
          <w:sz w:val="21"/>
          <w:szCs w:val="21"/>
        </w:rPr>
        <w:t>S</w:t>
      </w:r>
      <w:r w:rsidR="001716C3" w:rsidRPr="0093420E">
        <w:rPr>
          <w:sz w:val="21"/>
          <w:szCs w:val="21"/>
        </w:rPr>
        <w:t>tatus</w:t>
      </w:r>
    </w:p>
    <w:p w14:paraId="73F8C7B8" w14:textId="77777777" w:rsidR="001716C3" w:rsidRPr="0093420E" w:rsidRDefault="001716C3" w:rsidP="0054367D">
      <w:pPr>
        <w:spacing w:after="240"/>
        <w:ind w:left="2160" w:firstLine="720"/>
        <w:rPr>
          <w:sz w:val="21"/>
          <w:szCs w:val="21"/>
        </w:rPr>
      </w:pPr>
      <w:r w:rsidRPr="0093420E">
        <w:rPr>
          <w:sz w:val="21"/>
          <w:szCs w:val="21"/>
        </w:rPr>
        <w:t>CapabilityNegotiationResponse</w:t>
      </w:r>
    </w:p>
    <w:p w14:paraId="2A12DD60" w14:textId="77777777" w:rsidR="001716C3" w:rsidRPr="0093420E" w:rsidRDefault="001716C3" w:rsidP="0054367D">
      <w:pPr>
        <w:spacing w:after="240"/>
        <w:ind w:left="2160" w:firstLine="720"/>
        <w:rPr>
          <w:sz w:val="21"/>
          <w:szCs w:val="21"/>
        </w:rPr>
      </w:pPr>
      <w:r w:rsidRPr="0093420E">
        <w:rPr>
          <w:sz w:val="21"/>
          <w:szCs w:val="21"/>
        </w:rPr>
        <w:t>)</w:t>
      </w:r>
    </w:p>
    <w:p w14:paraId="30C36559" w14:textId="3026B2F8" w:rsidR="001716C3" w:rsidRPr="0093420E" w:rsidRDefault="00DA5B13" w:rsidP="001716C3">
      <w:pPr>
        <w:spacing w:beforeLines="100" w:before="240" w:after="240"/>
        <w:rPr>
          <w:sz w:val="21"/>
          <w:szCs w:val="21"/>
        </w:rPr>
      </w:pPr>
      <w:r w:rsidRPr="0093420E">
        <w:rPr>
          <w:sz w:val="21"/>
          <w:szCs w:val="21"/>
        </w:rPr>
        <w:fldChar w:fldCharType="begin"/>
      </w:r>
      <w:r w:rsidRPr="0093420E">
        <w:rPr>
          <w:sz w:val="21"/>
          <w:szCs w:val="21"/>
        </w:rPr>
        <w:instrText xml:space="preserve"> REF _Ref449600927 \h </w:instrText>
      </w:r>
      <w:r w:rsidR="0093420E">
        <w:rPr>
          <w:sz w:val="21"/>
          <w:szCs w:val="21"/>
        </w:rPr>
        <w:instrText xml:space="preserve"> \* MERGEFORMAT </w:instrText>
      </w:r>
      <w:r w:rsidRPr="0093420E">
        <w:rPr>
          <w:sz w:val="21"/>
          <w:szCs w:val="21"/>
        </w:rPr>
      </w:r>
      <w:r w:rsidRPr="0093420E">
        <w:rPr>
          <w:sz w:val="21"/>
          <w:szCs w:val="21"/>
        </w:rPr>
        <w:fldChar w:fldCharType="separate"/>
      </w:r>
      <w:r w:rsidR="002E4070" w:rsidRPr="0093420E">
        <w:t xml:space="preserve">Table </w:t>
      </w:r>
      <w:r w:rsidR="002E4070">
        <w:rPr>
          <w:noProof/>
        </w:rPr>
        <w:t>10</w:t>
      </w:r>
      <w:r w:rsidR="002E4070" w:rsidRPr="0093420E">
        <w:rPr>
          <w:noProof/>
        </w:rPr>
        <w:noBreakHyphen/>
      </w:r>
      <w:r w:rsidR="002E4070">
        <w:rPr>
          <w:noProof/>
        </w:rPr>
        <w:t>8</w:t>
      </w:r>
      <w:r w:rsidRPr="0093420E">
        <w:rPr>
          <w:sz w:val="21"/>
          <w:szCs w:val="21"/>
        </w:rPr>
        <w:fldChar w:fldCharType="end"/>
      </w:r>
      <w:r w:rsidR="001716C3" w:rsidRPr="0093420E">
        <w:rPr>
          <w:sz w:val="21"/>
          <w:szCs w:val="21"/>
        </w:rPr>
        <w:t xml:space="preserve"> specifies the parameters for the MLME-ASSOCIATE.response primitive.</w:t>
      </w:r>
    </w:p>
    <w:p w14:paraId="5313C705" w14:textId="7D0C2874" w:rsidR="001716C3" w:rsidRPr="0093420E" w:rsidRDefault="00DA5B13" w:rsidP="00DA5B13">
      <w:pPr>
        <w:pStyle w:val="Caption"/>
        <w:spacing w:after="240"/>
        <w:jc w:val="center"/>
        <w:rPr>
          <w:sz w:val="21"/>
          <w:szCs w:val="21"/>
        </w:rPr>
      </w:pPr>
      <w:bookmarkStart w:id="111" w:name="_Ref449600927"/>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8</w:t>
      </w:r>
      <w:r w:rsidR="00F041E2">
        <w:rPr>
          <w:noProof/>
        </w:rPr>
        <w:fldChar w:fldCharType="end"/>
      </w:r>
      <w:bookmarkEnd w:id="111"/>
      <w:r w:rsidR="001716C3" w:rsidRPr="0093420E">
        <w:rPr>
          <w:sz w:val="21"/>
          <w:szCs w:val="21"/>
        </w:rPr>
        <w:t xml:space="preserve"> MLME-ASSOCIATE.response primitive</w:t>
      </w:r>
    </w:p>
    <w:tbl>
      <w:tblPr>
        <w:tblStyle w:val="TableGrid"/>
        <w:tblW w:w="0" w:type="auto"/>
        <w:jc w:val="center"/>
        <w:tblLook w:val="04A0" w:firstRow="1" w:lastRow="0" w:firstColumn="1" w:lastColumn="0" w:noHBand="0" w:noVBand="1"/>
      </w:tblPr>
      <w:tblGrid>
        <w:gridCol w:w="2888"/>
        <w:gridCol w:w="1771"/>
        <w:gridCol w:w="1658"/>
        <w:gridCol w:w="2919"/>
      </w:tblGrid>
      <w:tr w:rsidR="001716C3" w:rsidRPr="0093420E" w14:paraId="649E8464" w14:textId="77777777" w:rsidTr="00DA5B13">
        <w:trPr>
          <w:jc w:val="center"/>
        </w:trPr>
        <w:tc>
          <w:tcPr>
            <w:tcW w:w="2888" w:type="dxa"/>
            <w:shd w:val="clear" w:color="auto" w:fill="D9D9D9" w:themeFill="background1" w:themeFillShade="D9"/>
          </w:tcPr>
          <w:p w14:paraId="38C6F3CB" w14:textId="77777777" w:rsidR="001716C3" w:rsidRPr="0093420E" w:rsidRDefault="001716C3" w:rsidP="00DA5B13">
            <w:pPr>
              <w:spacing w:beforeLines="100" w:before="240" w:after="240"/>
              <w:jc w:val="center"/>
              <w:rPr>
                <w:b/>
                <w:sz w:val="21"/>
                <w:szCs w:val="21"/>
              </w:rPr>
            </w:pPr>
            <w:r w:rsidRPr="0093420E">
              <w:rPr>
                <w:b/>
                <w:sz w:val="21"/>
                <w:szCs w:val="21"/>
              </w:rPr>
              <w:t>Name</w:t>
            </w:r>
          </w:p>
        </w:tc>
        <w:tc>
          <w:tcPr>
            <w:tcW w:w="1771" w:type="dxa"/>
            <w:shd w:val="clear" w:color="auto" w:fill="D9D9D9" w:themeFill="background1" w:themeFillShade="D9"/>
          </w:tcPr>
          <w:p w14:paraId="43837894" w14:textId="77777777" w:rsidR="001716C3" w:rsidRPr="0093420E" w:rsidRDefault="001716C3" w:rsidP="00DA5B13">
            <w:pPr>
              <w:spacing w:beforeLines="100" w:before="240" w:after="240"/>
              <w:jc w:val="center"/>
              <w:rPr>
                <w:b/>
                <w:sz w:val="21"/>
                <w:szCs w:val="21"/>
              </w:rPr>
            </w:pPr>
            <w:r w:rsidRPr="0093420E">
              <w:rPr>
                <w:b/>
                <w:sz w:val="21"/>
                <w:szCs w:val="21"/>
              </w:rPr>
              <w:t>Type</w:t>
            </w:r>
          </w:p>
        </w:tc>
        <w:tc>
          <w:tcPr>
            <w:tcW w:w="1658" w:type="dxa"/>
            <w:shd w:val="clear" w:color="auto" w:fill="D9D9D9" w:themeFill="background1" w:themeFillShade="D9"/>
          </w:tcPr>
          <w:p w14:paraId="25B5AAB2" w14:textId="77777777" w:rsidR="001716C3" w:rsidRPr="0093420E" w:rsidRDefault="001716C3" w:rsidP="00DA5B13">
            <w:pPr>
              <w:spacing w:beforeLines="100" w:before="240" w:after="240"/>
              <w:jc w:val="center"/>
              <w:rPr>
                <w:b/>
                <w:sz w:val="21"/>
                <w:szCs w:val="21"/>
              </w:rPr>
            </w:pPr>
            <w:r w:rsidRPr="0093420E">
              <w:rPr>
                <w:b/>
                <w:sz w:val="21"/>
                <w:szCs w:val="21"/>
              </w:rPr>
              <w:t>Valid range</w:t>
            </w:r>
          </w:p>
        </w:tc>
        <w:tc>
          <w:tcPr>
            <w:tcW w:w="2919" w:type="dxa"/>
            <w:shd w:val="clear" w:color="auto" w:fill="D9D9D9" w:themeFill="background1" w:themeFillShade="D9"/>
          </w:tcPr>
          <w:p w14:paraId="45623BD7" w14:textId="77777777" w:rsidR="001716C3" w:rsidRPr="0093420E" w:rsidRDefault="001716C3" w:rsidP="00DA5B13">
            <w:pPr>
              <w:spacing w:beforeLines="100" w:before="240" w:after="240"/>
              <w:jc w:val="center"/>
              <w:rPr>
                <w:b/>
                <w:sz w:val="21"/>
                <w:szCs w:val="21"/>
              </w:rPr>
            </w:pPr>
            <w:r w:rsidRPr="0093420E">
              <w:rPr>
                <w:b/>
                <w:sz w:val="21"/>
                <w:szCs w:val="21"/>
              </w:rPr>
              <w:t>Description</w:t>
            </w:r>
          </w:p>
        </w:tc>
      </w:tr>
      <w:tr w:rsidR="001716C3" w:rsidRPr="0093420E" w14:paraId="3B86C6FC" w14:textId="77777777" w:rsidTr="00DA5B13">
        <w:trPr>
          <w:jc w:val="center"/>
        </w:trPr>
        <w:tc>
          <w:tcPr>
            <w:tcW w:w="2888" w:type="dxa"/>
          </w:tcPr>
          <w:p w14:paraId="3049CFA3" w14:textId="77777777" w:rsidR="001716C3" w:rsidRPr="0093420E" w:rsidRDefault="001716C3" w:rsidP="001716C3">
            <w:pPr>
              <w:spacing w:beforeLines="100" w:before="240" w:after="240"/>
              <w:rPr>
                <w:sz w:val="21"/>
                <w:szCs w:val="21"/>
              </w:rPr>
            </w:pPr>
            <w:r w:rsidRPr="0093420E">
              <w:rPr>
                <w:sz w:val="21"/>
                <w:szCs w:val="21"/>
              </w:rPr>
              <w:t>DeviceAddr</w:t>
            </w:r>
          </w:p>
          <w:p w14:paraId="1AAF7BDB" w14:textId="77777777" w:rsidR="001716C3" w:rsidRPr="0093420E" w:rsidRDefault="001716C3" w:rsidP="001716C3">
            <w:pPr>
              <w:spacing w:beforeLines="100" w:before="240" w:after="240"/>
              <w:rPr>
                <w:sz w:val="21"/>
                <w:szCs w:val="21"/>
              </w:rPr>
            </w:pPr>
          </w:p>
        </w:tc>
        <w:tc>
          <w:tcPr>
            <w:tcW w:w="1771" w:type="dxa"/>
          </w:tcPr>
          <w:p w14:paraId="592F39A7" w14:textId="77777777" w:rsidR="001716C3" w:rsidRPr="0093420E" w:rsidRDefault="001716C3" w:rsidP="001716C3">
            <w:pPr>
              <w:spacing w:beforeLines="100" w:before="240" w:after="240"/>
              <w:rPr>
                <w:sz w:val="21"/>
                <w:szCs w:val="21"/>
              </w:rPr>
            </w:pPr>
            <w:r w:rsidRPr="0093420E">
              <w:rPr>
                <w:sz w:val="21"/>
                <w:szCs w:val="21"/>
              </w:rPr>
              <w:t>16-bit short device addresses or 64-bit extended address</w:t>
            </w:r>
          </w:p>
        </w:tc>
        <w:tc>
          <w:tcPr>
            <w:tcW w:w="1658" w:type="dxa"/>
          </w:tcPr>
          <w:p w14:paraId="03C3A53F" w14:textId="79FAE8BD" w:rsidR="001716C3" w:rsidRPr="0093420E" w:rsidRDefault="00DA5B13" w:rsidP="001716C3">
            <w:pPr>
              <w:spacing w:beforeLines="100" w:before="240" w:after="240"/>
              <w:rPr>
                <w:sz w:val="21"/>
                <w:szCs w:val="21"/>
              </w:rPr>
            </w:pPr>
            <w:r w:rsidRPr="0093420E">
              <w:rPr>
                <w:sz w:val="21"/>
                <w:szCs w:val="21"/>
              </w:rPr>
              <w:t>TBD</w:t>
            </w:r>
          </w:p>
        </w:tc>
        <w:tc>
          <w:tcPr>
            <w:tcW w:w="2919" w:type="dxa"/>
          </w:tcPr>
          <w:p w14:paraId="03A712BE" w14:textId="77777777" w:rsidR="001716C3" w:rsidRPr="0093420E" w:rsidRDefault="001716C3" w:rsidP="001716C3">
            <w:pPr>
              <w:spacing w:beforeLines="100" w:before="240" w:after="240"/>
              <w:rPr>
                <w:sz w:val="21"/>
                <w:szCs w:val="21"/>
              </w:rPr>
            </w:pPr>
            <w:r w:rsidRPr="0093420E">
              <w:rPr>
                <w:sz w:val="21"/>
                <w:szCs w:val="21"/>
              </w:rPr>
              <w:t xml:space="preserve">16 bit short device address assigned to the associating device or 64-bit EUI extended address of the associating device </w:t>
            </w:r>
          </w:p>
        </w:tc>
      </w:tr>
      <w:tr w:rsidR="001716C3" w:rsidRPr="0093420E" w14:paraId="29FA6900" w14:textId="77777777" w:rsidTr="00DA5B13">
        <w:trPr>
          <w:jc w:val="center"/>
        </w:trPr>
        <w:tc>
          <w:tcPr>
            <w:tcW w:w="2888" w:type="dxa"/>
          </w:tcPr>
          <w:p w14:paraId="3C8C81B8" w14:textId="77777777" w:rsidR="001716C3" w:rsidRPr="0093420E" w:rsidRDefault="001716C3" w:rsidP="001716C3">
            <w:pPr>
              <w:spacing w:beforeLines="100" w:before="240" w:after="240"/>
              <w:rPr>
                <w:sz w:val="21"/>
                <w:szCs w:val="21"/>
              </w:rPr>
            </w:pPr>
            <w:r w:rsidRPr="0093420E">
              <w:rPr>
                <w:sz w:val="21"/>
                <w:szCs w:val="21"/>
              </w:rPr>
              <w:t>Status</w:t>
            </w:r>
          </w:p>
        </w:tc>
        <w:tc>
          <w:tcPr>
            <w:tcW w:w="1771" w:type="dxa"/>
          </w:tcPr>
          <w:p w14:paraId="75595751" w14:textId="77777777" w:rsidR="001716C3" w:rsidRPr="0093420E" w:rsidRDefault="001716C3" w:rsidP="001716C3">
            <w:pPr>
              <w:spacing w:beforeLines="100" w:before="240" w:after="240"/>
              <w:rPr>
                <w:sz w:val="21"/>
                <w:szCs w:val="21"/>
              </w:rPr>
            </w:pPr>
            <w:r w:rsidRPr="0093420E">
              <w:rPr>
                <w:sz w:val="21"/>
                <w:szCs w:val="21"/>
              </w:rPr>
              <w:t>Enumeration</w:t>
            </w:r>
          </w:p>
        </w:tc>
        <w:tc>
          <w:tcPr>
            <w:tcW w:w="1658" w:type="dxa"/>
          </w:tcPr>
          <w:p w14:paraId="7F77B8B5" w14:textId="77777777" w:rsidR="001716C3" w:rsidRPr="0093420E" w:rsidRDefault="001716C3" w:rsidP="001716C3">
            <w:pPr>
              <w:spacing w:beforeLines="100" w:before="240" w:after="240"/>
              <w:rPr>
                <w:sz w:val="21"/>
                <w:szCs w:val="21"/>
              </w:rPr>
            </w:pPr>
          </w:p>
        </w:tc>
        <w:tc>
          <w:tcPr>
            <w:tcW w:w="2919" w:type="dxa"/>
          </w:tcPr>
          <w:p w14:paraId="2EF5E261" w14:textId="77777777" w:rsidR="001716C3" w:rsidRPr="0093420E" w:rsidRDefault="001716C3" w:rsidP="001716C3">
            <w:pPr>
              <w:spacing w:beforeLines="100" w:before="240" w:after="240"/>
              <w:rPr>
                <w:sz w:val="21"/>
                <w:szCs w:val="21"/>
              </w:rPr>
            </w:pPr>
            <w:r w:rsidRPr="0093420E">
              <w:rPr>
                <w:sz w:val="21"/>
                <w:szCs w:val="21"/>
              </w:rPr>
              <w:t>The status of the associate attempt.</w:t>
            </w:r>
          </w:p>
        </w:tc>
      </w:tr>
      <w:tr w:rsidR="001716C3" w:rsidRPr="0093420E" w14:paraId="5C9735AC" w14:textId="77777777" w:rsidTr="00DA5B13">
        <w:trPr>
          <w:jc w:val="center"/>
        </w:trPr>
        <w:tc>
          <w:tcPr>
            <w:tcW w:w="2888" w:type="dxa"/>
          </w:tcPr>
          <w:p w14:paraId="069ADC9A" w14:textId="77777777" w:rsidR="001716C3" w:rsidRPr="0093420E" w:rsidRDefault="001716C3" w:rsidP="001716C3">
            <w:pPr>
              <w:spacing w:beforeLines="100" w:before="240" w:after="240"/>
              <w:rPr>
                <w:sz w:val="21"/>
                <w:szCs w:val="21"/>
              </w:rPr>
            </w:pPr>
            <w:r w:rsidRPr="0093420E">
              <w:rPr>
                <w:sz w:val="21"/>
                <w:szCs w:val="21"/>
              </w:rPr>
              <w:t>CapabilityNegotiationResponse</w:t>
            </w:r>
          </w:p>
          <w:p w14:paraId="7E0DAAE0" w14:textId="77777777" w:rsidR="001716C3" w:rsidRPr="0093420E" w:rsidRDefault="001716C3" w:rsidP="001716C3">
            <w:pPr>
              <w:spacing w:beforeLines="100" w:before="240" w:after="240"/>
              <w:ind w:firstLineChars="1200" w:firstLine="2520"/>
              <w:rPr>
                <w:sz w:val="21"/>
                <w:szCs w:val="21"/>
              </w:rPr>
            </w:pPr>
          </w:p>
        </w:tc>
        <w:tc>
          <w:tcPr>
            <w:tcW w:w="1771" w:type="dxa"/>
          </w:tcPr>
          <w:p w14:paraId="6D6156A6" w14:textId="77777777" w:rsidR="001716C3" w:rsidRPr="0093420E" w:rsidRDefault="001716C3" w:rsidP="001716C3">
            <w:pPr>
              <w:spacing w:beforeLines="100" w:before="240" w:after="240"/>
              <w:rPr>
                <w:sz w:val="21"/>
                <w:szCs w:val="21"/>
              </w:rPr>
            </w:pPr>
            <w:r w:rsidRPr="0093420E">
              <w:rPr>
                <w:sz w:val="21"/>
                <w:szCs w:val="21"/>
              </w:rPr>
              <w:t>Integer</w:t>
            </w:r>
          </w:p>
        </w:tc>
        <w:tc>
          <w:tcPr>
            <w:tcW w:w="1658" w:type="dxa"/>
          </w:tcPr>
          <w:p w14:paraId="4A460123" w14:textId="77777777" w:rsidR="001716C3" w:rsidRPr="0093420E" w:rsidRDefault="001716C3" w:rsidP="001716C3">
            <w:pPr>
              <w:spacing w:beforeLines="100" w:before="240" w:after="240"/>
              <w:rPr>
                <w:sz w:val="21"/>
                <w:szCs w:val="21"/>
              </w:rPr>
            </w:pPr>
            <w:r w:rsidRPr="0093420E">
              <w:rPr>
                <w:sz w:val="21"/>
                <w:szCs w:val="21"/>
              </w:rPr>
              <w:t>00-11</w:t>
            </w:r>
          </w:p>
        </w:tc>
        <w:tc>
          <w:tcPr>
            <w:tcW w:w="2919" w:type="dxa"/>
          </w:tcPr>
          <w:p w14:paraId="7AA665AA" w14:textId="77777777" w:rsidR="001716C3" w:rsidRPr="0093420E" w:rsidRDefault="001716C3" w:rsidP="001716C3">
            <w:pPr>
              <w:spacing w:beforeLines="100" w:before="240" w:after="240"/>
              <w:rPr>
                <w:sz w:val="21"/>
                <w:szCs w:val="21"/>
              </w:rPr>
            </w:pPr>
            <w:r w:rsidRPr="0093420E">
              <w:rPr>
                <w:sz w:val="21"/>
                <w:szCs w:val="21"/>
              </w:rPr>
              <w:t>The coordinator indicates the acceptable operational parameters that the device can use.</w:t>
            </w:r>
          </w:p>
        </w:tc>
      </w:tr>
    </w:tbl>
    <w:p w14:paraId="2FF2FEB2" w14:textId="35571D68" w:rsidR="001716C3" w:rsidRPr="0093420E" w:rsidRDefault="001716C3" w:rsidP="00DF6B90">
      <w:pPr>
        <w:pStyle w:val="Heading5"/>
        <w:spacing w:after="240"/>
      </w:pPr>
      <w:r w:rsidRPr="0093420E">
        <w:lastRenderedPageBreak/>
        <w:t>When generated</w:t>
      </w:r>
    </w:p>
    <w:p w14:paraId="1821CC22" w14:textId="77777777" w:rsidR="001716C3" w:rsidRPr="0093420E" w:rsidRDefault="001716C3" w:rsidP="00DA5B13">
      <w:pPr>
        <w:spacing w:after="240"/>
      </w:pPr>
      <w:r w:rsidRPr="0093420E">
        <w:t>The MLME-ASSOCIATE.response primitive is generated by the next higher layer of a coordinator and issued to its MLME in order to respond the MLME-ASSOCIATE.indication primitive.</w:t>
      </w:r>
    </w:p>
    <w:p w14:paraId="63A0E32E" w14:textId="0051CDFE" w:rsidR="001716C3" w:rsidRPr="0093420E" w:rsidRDefault="001716C3" w:rsidP="00DF6B90">
      <w:pPr>
        <w:pStyle w:val="Heading5"/>
        <w:spacing w:after="240"/>
      </w:pPr>
      <w:r w:rsidRPr="0093420E">
        <w:t xml:space="preserve"> Effect on receipt</w:t>
      </w:r>
      <w:r w:rsidRPr="0093420E">
        <w:tab/>
      </w:r>
    </w:p>
    <w:p w14:paraId="2E3849B5" w14:textId="77777777" w:rsidR="001716C3" w:rsidRPr="0093420E" w:rsidRDefault="001716C3" w:rsidP="00DA5B13">
      <w:pPr>
        <w:spacing w:after="240"/>
      </w:pPr>
      <w:r w:rsidRPr="0093420E">
        <w:t>On receipt of the MLME-ASSOCIATE.response primitive, the MLME of the coordinator shall generate an association response command based on the provided arguments and send the command to the device requesting association. The status value shall indicate the MLME whether the association attempt is accepted or rejected. If the status value indicates acceptance of the association request, then a valid short address ranged from 0x0001-0xfffe shall be provide in the primitive, too.</w:t>
      </w:r>
    </w:p>
    <w:p w14:paraId="4070711B" w14:textId="5D5832B5" w:rsidR="001716C3" w:rsidRPr="0093420E" w:rsidRDefault="001716C3" w:rsidP="00DF6B90">
      <w:pPr>
        <w:pStyle w:val="Heading4"/>
        <w:spacing w:after="240"/>
      </w:pPr>
      <w:r w:rsidRPr="0093420E">
        <w:t>MLME-ASSOCIATE.confirm</w:t>
      </w:r>
    </w:p>
    <w:p w14:paraId="34AFF62C" w14:textId="77777777" w:rsidR="001716C3" w:rsidRPr="0093420E" w:rsidRDefault="001716C3" w:rsidP="00DA5B13">
      <w:pPr>
        <w:spacing w:after="240"/>
      </w:pPr>
      <w:r w:rsidRPr="0093420E">
        <w:t>The MLME-ASSOCIATE.confirm primitive is used to inform the next higher layer of the initiating device whether its request to associate was successful or unsuccessful.</w:t>
      </w:r>
    </w:p>
    <w:p w14:paraId="5D83B5E6" w14:textId="77777777" w:rsidR="001716C3" w:rsidRPr="0093420E" w:rsidRDefault="001716C3" w:rsidP="00DA5B13">
      <w:pPr>
        <w:spacing w:after="240"/>
      </w:pPr>
      <w:r w:rsidRPr="0093420E">
        <w:t>The semantics of the MLME-ASSOCIATE.confirm primitive are as follows:</w:t>
      </w:r>
    </w:p>
    <w:p w14:paraId="20E61013" w14:textId="77777777" w:rsidR="001716C3" w:rsidRPr="0093420E" w:rsidRDefault="001716C3" w:rsidP="00DA5B13">
      <w:pPr>
        <w:spacing w:after="240"/>
      </w:pPr>
      <w:r w:rsidRPr="0093420E">
        <w:t>MLME-ASSOCIATE.confirm (</w:t>
      </w:r>
    </w:p>
    <w:p w14:paraId="35036260" w14:textId="77777777" w:rsidR="001716C3" w:rsidRPr="0093420E" w:rsidRDefault="001716C3" w:rsidP="00DA5B13">
      <w:pPr>
        <w:spacing w:after="240"/>
        <w:ind w:left="2160" w:firstLine="720"/>
      </w:pPr>
      <w:r w:rsidRPr="0093420E">
        <w:t>DeviceAddr</w:t>
      </w:r>
    </w:p>
    <w:p w14:paraId="5DE1BC90" w14:textId="41A59E70" w:rsidR="001716C3" w:rsidRPr="0093420E" w:rsidRDefault="00DA5B13" w:rsidP="00DA5B13">
      <w:pPr>
        <w:spacing w:after="240"/>
        <w:ind w:left="2160" w:firstLine="720"/>
      </w:pPr>
      <w:r w:rsidRPr="0093420E">
        <w:t>S</w:t>
      </w:r>
      <w:r w:rsidR="001716C3" w:rsidRPr="0093420E">
        <w:t>tatus</w:t>
      </w:r>
    </w:p>
    <w:p w14:paraId="380BC94A" w14:textId="77777777" w:rsidR="001716C3" w:rsidRPr="0093420E" w:rsidRDefault="001716C3" w:rsidP="00DA5B13">
      <w:pPr>
        <w:spacing w:after="240"/>
        <w:ind w:left="2160" w:firstLine="720"/>
      </w:pPr>
      <w:r w:rsidRPr="0093420E">
        <w:t>CapabilityNegotiationResponse</w:t>
      </w:r>
    </w:p>
    <w:p w14:paraId="3735E1B8" w14:textId="77777777" w:rsidR="001716C3" w:rsidRPr="0093420E" w:rsidRDefault="001716C3" w:rsidP="00DA5B13">
      <w:pPr>
        <w:spacing w:after="240"/>
        <w:ind w:left="2160" w:firstLine="720"/>
      </w:pPr>
      <w:r w:rsidRPr="0093420E">
        <w:t>)</w:t>
      </w:r>
    </w:p>
    <w:p w14:paraId="29210E69" w14:textId="42761537" w:rsidR="001716C3" w:rsidRPr="0093420E" w:rsidRDefault="00721AB6" w:rsidP="00DA5B13">
      <w:pPr>
        <w:spacing w:after="240"/>
      </w:pPr>
      <w:r w:rsidRPr="0093420E">
        <w:fldChar w:fldCharType="begin"/>
      </w:r>
      <w:r w:rsidRPr="0093420E">
        <w:instrText xml:space="preserve"> REF _Ref449601158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9</w:t>
      </w:r>
      <w:r w:rsidRPr="0093420E">
        <w:fldChar w:fldCharType="end"/>
      </w:r>
      <w:r w:rsidR="001716C3" w:rsidRPr="0093420E">
        <w:t xml:space="preserve"> specifies the parameters for the MLME-ASSOCIATE.confirm primitive.</w:t>
      </w:r>
    </w:p>
    <w:p w14:paraId="74329F51" w14:textId="7C3A2237" w:rsidR="001716C3" w:rsidRPr="0093420E" w:rsidRDefault="00721AB6" w:rsidP="00721AB6">
      <w:pPr>
        <w:pStyle w:val="Caption"/>
        <w:spacing w:after="240"/>
        <w:jc w:val="center"/>
        <w:rPr>
          <w:sz w:val="21"/>
          <w:szCs w:val="21"/>
        </w:rPr>
      </w:pPr>
      <w:bookmarkStart w:id="112" w:name="_Ref449601158"/>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9</w:t>
      </w:r>
      <w:r w:rsidR="00F041E2">
        <w:rPr>
          <w:noProof/>
        </w:rPr>
        <w:fldChar w:fldCharType="end"/>
      </w:r>
      <w:bookmarkEnd w:id="112"/>
      <w:r w:rsidR="001716C3" w:rsidRPr="0093420E">
        <w:rPr>
          <w:sz w:val="21"/>
          <w:szCs w:val="21"/>
        </w:rPr>
        <w:t xml:space="preserve"> MLME-ASSOCIATE.confirm primitive</w:t>
      </w:r>
    </w:p>
    <w:tbl>
      <w:tblPr>
        <w:tblStyle w:val="TableGrid"/>
        <w:tblW w:w="0" w:type="auto"/>
        <w:tblLook w:val="04A0" w:firstRow="1" w:lastRow="0" w:firstColumn="1" w:lastColumn="0" w:noHBand="0" w:noVBand="1"/>
      </w:tblPr>
      <w:tblGrid>
        <w:gridCol w:w="2888"/>
        <w:gridCol w:w="1771"/>
        <w:gridCol w:w="2817"/>
        <w:gridCol w:w="1760"/>
      </w:tblGrid>
      <w:tr w:rsidR="001716C3" w:rsidRPr="0093420E" w14:paraId="3FA46251" w14:textId="77777777" w:rsidTr="00721AB6">
        <w:tc>
          <w:tcPr>
            <w:tcW w:w="2888" w:type="dxa"/>
            <w:shd w:val="clear" w:color="auto" w:fill="D9D9D9" w:themeFill="background1" w:themeFillShade="D9"/>
          </w:tcPr>
          <w:p w14:paraId="5516EA13" w14:textId="77777777" w:rsidR="001716C3" w:rsidRPr="0093420E" w:rsidRDefault="001716C3" w:rsidP="00721AB6">
            <w:pPr>
              <w:spacing w:beforeLines="100" w:before="240" w:after="240"/>
              <w:jc w:val="center"/>
              <w:rPr>
                <w:b/>
                <w:sz w:val="21"/>
                <w:szCs w:val="21"/>
              </w:rPr>
            </w:pPr>
            <w:r w:rsidRPr="0093420E">
              <w:rPr>
                <w:b/>
                <w:sz w:val="21"/>
                <w:szCs w:val="21"/>
              </w:rPr>
              <w:t>Name</w:t>
            </w:r>
          </w:p>
        </w:tc>
        <w:tc>
          <w:tcPr>
            <w:tcW w:w="1771" w:type="dxa"/>
            <w:shd w:val="clear" w:color="auto" w:fill="D9D9D9" w:themeFill="background1" w:themeFillShade="D9"/>
          </w:tcPr>
          <w:p w14:paraId="6B1EBA49" w14:textId="77777777" w:rsidR="001716C3" w:rsidRPr="0093420E" w:rsidRDefault="001716C3" w:rsidP="00721AB6">
            <w:pPr>
              <w:spacing w:beforeLines="100" w:before="240" w:after="240"/>
              <w:jc w:val="center"/>
              <w:rPr>
                <w:b/>
                <w:sz w:val="21"/>
                <w:szCs w:val="21"/>
              </w:rPr>
            </w:pPr>
            <w:r w:rsidRPr="0093420E">
              <w:rPr>
                <w:b/>
                <w:sz w:val="21"/>
                <w:szCs w:val="21"/>
              </w:rPr>
              <w:t>Type</w:t>
            </w:r>
          </w:p>
        </w:tc>
        <w:tc>
          <w:tcPr>
            <w:tcW w:w="2817" w:type="dxa"/>
            <w:shd w:val="clear" w:color="auto" w:fill="D9D9D9" w:themeFill="background1" w:themeFillShade="D9"/>
          </w:tcPr>
          <w:p w14:paraId="14DD6521" w14:textId="77777777" w:rsidR="001716C3" w:rsidRPr="0093420E" w:rsidRDefault="001716C3" w:rsidP="00721AB6">
            <w:pPr>
              <w:spacing w:beforeLines="100" w:before="240" w:after="240"/>
              <w:jc w:val="center"/>
              <w:rPr>
                <w:b/>
                <w:sz w:val="21"/>
                <w:szCs w:val="21"/>
              </w:rPr>
            </w:pPr>
            <w:r w:rsidRPr="0093420E">
              <w:rPr>
                <w:b/>
                <w:sz w:val="21"/>
                <w:szCs w:val="21"/>
              </w:rPr>
              <w:t>Valid range</w:t>
            </w:r>
          </w:p>
        </w:tc>
        <w:tc>
          <w:tcPr>
            <w:tcW w:w="1760" w:type="dxa"/>
            <w:shd w:val="clear" w:color="auto" w:fill="D9D9D9" w:themeFill="background1" w:themeFillShade="D9"/>
          </w:tcPr>
          <w:p w14:paraId="0C7D57F7" w14:textId="77777777" w:rsidR="001716C3" w:rsidRPr="0093420E" w:rsidRDefault="001716C3" w:rsidP="00721AB6">
            <w:pPr>
              <w:spacing w:beforeLines="100" w:before="240" w:after="240"/>
              <w:jc w:val="center"/>
              <w:rPr>
                <w:b/>
                <w:sz w:val="21"/>
                <w:szCs w:val="21"/>
              </w:rPr>
            </w:pPr>
            <w:r w:rsidRPr="0093420E">
              <w:rPr>
                <w:b/>
                <w:sz w:val="21"/>
                <w:szCs w:val="21"/>
              </w:rPr>
              <w:t>Description</w:t>
            </w:r>
          </w:p>
        </w:tc>
      </w:tr>
      <w:tr w:rsidR="001716C3" w:rsidRPr="0093420E" w14:paraId="35A6405F" w14:textId="77777777" w:rsidTr="001716C3">
        <w:tc>
          <w:tcPr>
            <w:tcW w:w="2888" w:type="dxa"/>
          </w:tcPr>
          <w:p w14:paraId="205C911F" w14:textId="77777777" w:rsidR="001716C3" w:rsidRPr="0093420E" w:rsidRDefault="001716C3" w:rsidP="001716C3">
            <w:pPr>
              <w:spacing w:beforeLines="100" w:before="240" w:after="240"/>
              <w:rPr>
                <w:sz w:val="21"/>
                <w:szCs w:val="21"/>
              </w:rPr>
            </w:pPr>
            <w:r w:rsidRPr="0093420E">
              <w:rPr>
                <w:sz w:val="21"/>
                <w:szCs w:val="21"/>
              </w:rPr>
              <w:t>DeviceAddr</w:t>
            </w:r>
          </w:p>
          <w:p w14:paraId="1A3827FB" w14:textId="77777777" w:rsidR="001716C3" w:rsidRPr="0093420E" w:rsidRDefault="001716C3" w:rsidP="001716C3">
            <w:pPr>
              <w:spacing w:beforeLines="100" w:before="240" w:after="240"/>
              <w:rPr>
                <w:sz w:val="21"/>
                <w:szCs w:val="21"/>
              </w:rPr>
            </w:pPr>
          </w:p>
        </w:tc>
        <w:tc>
          <w:tcPr>
            <w:tcW w:w="1771" w:type="dxa"/>
          </w:tcPr>
          <w:p w14:paraId="77629A3A" w14:textId="77777777" w:rsidR="001716C3" w:rsidRPr="0093420E" w:rsidRDefault="001716C3" w:rsidP="001716C3">
            <w:pPr>
              <w:spacing w:beforeLines="100" w:before="240" w:after="240"/>
              <w:rPr>
                <w:sz w:val="21"/>
                <w:szCs w:val="21"/>
              </w:rPr>
            </w:pPr>
            <w:r w:rsidRPr="0093420E">
              <w:rPr>
                <w:sz w:val="21"/>
                <w:szCs w:val="21"/>
              </w:rPr>
              <w:t>16 bit short device addresses</w:t>
            </w:r>
          </w:p>
        </w:tc>
        <w:tc>
          <w:tcPr>
            <w:tcW w:w="2817" w:type="dxa"/>
          </w:tcPr>
          <w:p w14:paraId="1CC39F4E"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1760" w:type="dxa"/>
          </w:tcPr>
          <w:p w14:paraId="17C32D1C" w14:textId="77777777" w:rsidR="001716C3" w:rsidRPr="0093420E" w:rsidRDefault="001716C3" w:rsidP="001716C3">
            <w:pPr>
              <w:spacing w:beforeLines="100" w:before="240" w:after="240"/>
              <w:rPr>
                <w:sz w:val="21"/>
                <w:szCs w:val="21"/>
              </w:rPr>
            </w:pPr>
            <w:r w:rsidRPr="0093420E">
              <w:rPr>
                <w:sz w:val="21"/>
                <w:szCs w:val="21"/>
              </w:rPr>
              <w:t xml:space="preserve">16 bit short device address assigned to the associating device by the coordinator </w:t>
            </w:r>
          </w:p>
        </w:tc>
      </w:tr>
      <w:tr w:rsidR="001716C3" w:rsidRPr="0093420E" w14:paraId="5A49DFAE" w14:textId="77777777" w:rsidTr="001716C3">
        <w:tc>
          <w:tcPr>
            <w:tcW w:w="2888" w:type="dxa"/>
          </w:tcPr>
          <w:p w14:paraId="46005501" w14:textId="77777777" w:rsidR="001716C3" w:rsidRPr="0093420E" w:rsidRDefault="001716C3" w:rsidP="001716C3">
            <w:pPr>
              <w:spacing w:beforeLines="100" w:before="240" w:after="240"/>
              <w:rPr>
                <w:sz w:val="21"/>
                <w:szCs w:val="21"/>
              </w:rPr>
            </w:pPr>
            <w:r w:rsidRPr="0093420E">
              <w:rPr>
                <w:sz w:val="21"/>
                <w:szCs w:val="21"/>
              </w:rPr>
              <w:t>Status</w:t>
            </w:r>
          </w:p>
        </w:tc>
        <w:tc>
          <w:tcPr>
            <w:tcW w:w="1771" w:type="dxa"/>
          </w:tcPr>
          <w:p w14:paraId="15C9CEB3" w14:textId="77777777" w:rsidR="001716C3" w:rsidRPr="0093420E" w:rsidRDefault="001716C3" w:rsidP="001716C3">
            <w:pPr>
              <w:spacing w:beforeLines="100" w:before="240" w:after="240"/>
              <w:rPr>
                <w:sz w:val="21"/>
                <w:szCs w:val="21"/>
              </w:rPr>
            </w:pPr>
            <w:r w:rsidRPr="0093420E">
              <w:rPr>
                <w:sz w:val="21"/>
                <w:szCs w:val="21"/>
              </w:rPr>
              <w:t>Enumeration</w:t>
            </w:r>
          </w:p>
        </w:tc>
        <w:tc>
          <w:tcPr>
            <w:tcW w:w="2817" w:type="dxa"/>
          </w:tcPr>
          <w:p w14:paraId="7A0B5981" w14:textId="77777777" w:rsidR="001716C3" w:rsidRPr="0093420E" w:rsidRDefault="001716C3" w:rsidP="001716C3">
            <w:pPr>
              <w:spacing w:beforeLines="100" w:before="240" w:after="240"/>
              <w:rPr>
                <w:sz w:val="21"/>
                <w:szCs w:val="21"/>
              </w:rPr>
            </w:pPr>
          </w:p>
        </w:tc>
        <w:tc>
          <w:tcPr>
            <w:tcW w:w="1760" w:type="dxa"/>
          </w:tcPr>
          <w:p w14:paraId="207597B6" w14:textId="77777777" w:rsidR="001716C3" w:rsidRPr="0093420E" w:rsidRDefault="001716C3" w:rsidP="001716C3">
            <w:pPr>
              <w:spacing w:beforeLines="100" w:before="240" w:after="240"/>
              <w:rPr>
                <w:sz w:val="21"/>
                <w:szCs w:val="21"/>
              </w:rPr>
            </w:pPr>
            <w:r w:rsidRPr="0093420E">
              <w:rPr>
                <w:sz w:val="21"/>
                <w:szCs w:val="21"/>
              </w:rPr>
              <w:t>The status of the associate attempt.</w:t>
            </w:r>
          </w:p>
        </w:tc>
      </w:tr>
      <w:tr w:rsidR="001716C3" w:rsidRPr="0093420E" w14:paraId="34BB621A" w14:textId="77777777" w:rsidTr="001716C3">
        <w:tc>
          <w:tcPr>
            <w:tcW w:w="2888" w:type="dxa"/>
          </w:tcPr>
          <w:p w14:paraId="5F1709C0" w14:textId="77777777" w:rsidR="001716C3" w:rsidRPr="0093420E" w:rsidRDefault="001716C3" w:rsidP="001716C3">
            <w:pPr>
              <w:spacing w:beforeLines="100" w:before="240" w:after="240"/>
              <w:rPr>
                <w:sz w:val="21"/>
                <w:szCs w:val="21"/>
              </w:rPr>
            </w:pPr>
            <w:r w:rsidRPr="0093420E">
              <w:rPr>
                <w:sz w:val="21"/>
                <w:szCs w:val="21"/>
              </w:rPr>
              <w:lastRenderedPageBreak/>
              <w:t>CapabilityNegotiationResponse</w:t>
            </w:r>
          </w:p>
          <w:p w14:paraId="11DDE80A" w14:textId="77777777" w:rsidR="001716C3" w:rsidRPr="0093420E" w:rsidRDefault="001716C3" w:rsidP="001716C3">
            <w:pPr>
              <w:spacing w:beforeLines="100" w:before="240" w:after="240"/>
              <w:ind w:firstLineChars="1200" w:firstLine="2520"/>
              <w:rPr>
                <w:sz w:val="21"/>
                <w:szCs w:val="21"/>
              </w:rPr>
            </w:pPr>
          </w:p>
        </w:tc>
        <w:tc>
          <w:tcPr>
            <w:tcW w:w="1771" w:type="dxa"/>
          </w:tcPr>
          <w:p w14:paraId="091B8095" w14:textId="77777777" w:rsidR="001716C3" w:rsidRPr="0093420E" w:rsidRDefault="001716C3" w:rsidP="001716C3">
            <w:pPr>
              <w:spacing w:beforeLines="100" w:before="240" w:after="240"/>
              <w:rPr>
                <w:sz w:val="21"/>
                <w:szCs w:val="21"/>
              </w:rPr>
            </w:pPr>
            <w:r w:rsidRPr="0093420E">
              <w:rPr>
                <w:sz w:val="21"/>
                <w:szCs w:val="21"/>
              </w:rPr>
              <w:t>Integer</w:t>
            </w:r>
          </w:p>
        </w:tc>
        <w:tc>
          <w:tcPr>
            <w:tcW w:w="2817" w:type="dxa"/>
          </w:tcPr>
          <w:p w14:paraId="7F208966" w14:textId="77777777" w:rsidR="001716C3" w:rsidRPr="0093420E" w:rsidRDefault="001716C3" w:rsidP="001716C3">
            <w:pPr>
              <w:spacing w:beforeLines="100" w:before="240" w:after="240"/>
              <w:rPr>
                <w:sz w:val="21"/>
                <w:szCs w:val="21"/>
              </w:rPr>
            </w:pPr>
            <w:r w:rsidRPr="0093420E">
              <w:rPr>
                <w:sz w:val="21"/>
                <w:szCs w:val="21"/>
              </w:rPr>
              <w:t>00-11</w:t>
            </w:r>
          </w:p>
        </w:tc>
        <w:tc>
          <w:tcPr>
            <w:tcW w:w="1760" w:type="dxa"/>
          </w:tcPr>
          <w:p w14:paraId="1E4413E1" w14:textId="77777777" w:rsidR="001716C3" w:rsidRPr="0093420E" w:rsidRDefault="001716C3" w:rsidP="001716C3">
            <w:pPr>
              <w:spacing w:beforeLines="100" w:before="240" w:after="240"/>
              <w:rPr>
                <w:sz w:val="21"/>
                <w:szCs w:val="21"/>
              </w:rPr>
            </w:pPr>
            <w:r w:rsidRPr="0093420E">
              <w:rPr>
                <w:sz w:val="21"/>
                <w:szCs w:val="21"/>
              </w:rPr>
              <w:t>accepptable operational parameters that the device can use.</w:t>
            </w:r>
          </w:p>
        </w:tc>
      </w:tr>
    </w:tbl>
    <w:p w14:paraId="13AF3E3D" w14:textId="1B9E34C1" w:rsidR="001716C3" w:rsidRPr="0093420E" w:rsidRDefault="001716C3" w:rsidP="00DF6B90">
      <w:pPr>
        <w:pStyle w:val="Heading5"/>
        <w:spacing w:after="240"/>
      </w:pPr>
      <w:r w:rsidRPr="0093420E">
        <w:t>When generated</w:t>
      </w:r>
    </w:p>
    <w:p w14:paraId="44F365E1" w14:textId="7289227F" w:rsidR="001716C3" w:rsidRPr="0093420E" w:rsidRDefault="001716C3" w:rsidP="00721AB6">
      <w:pPr>
        <w:spacing w:after="240"/>
      </w:pPr>
      <w:r w:rsidRPr="0093420E">
        <w:t xml:space="preserve">The MLME-ASSOCIATE.confirm primitive is generated by the </w:t>
      </w:r>
      <w:r w:rsidR="00721AB6" w:rsidRPr="0093420E">
        <w:t xml:space="preserve">MLME of </w:t>
      </w:r>
      <w:r w:rsidRPr="0093420E">
        <w:t>initiating device and issued to its next higher layer in response to an MLME-ASSOCIATE.request primitive. If the request was successful, the status parameter will indicate a successful association, as contained in the status field of the association response command.</w:t>
      </w:r>
    </w:p>
    <w:p w14:paraId="489839A9" w14:textId="1F5AA0AA" w:rsidR="001716C3" w:rsidRPr="0093420E" w:rsidRDefault="001716C3" w:rsidP="00DF6B90">
      <w:pPr>
        <w:pStyle w:val="Heading5"/>
        <w:spacing w:after="240"/>
      </w:pPr>
      <w:r w:rsidRPr="0093420E">
        <w:t>Effect on receipt</w:t>
      </w:r>
      <w:r w:rsidRPr="0093420E">
        <w:tab/>
      </w:r>
    </w:p>
    <w:p w14:paraId="12E8E8D5" w14:textId="77777777" w:rsidR="001716C3" w:rsidRPr="0093420E" w:rsidRDefault="001716C3" w:rsidP="00721AB6">
      <w:pPr>
        <w:spacing w:after="240"/>
      </w:pPr>
      <w:r w:rsidRPr="0093420E">
        <w:t>On receipt of the MLME-ASSOCIATE.confirm primitive, the next higher layer of the initiating device is notified of the result of its request to associate with a coordinator. If the association attempt was successful, the status parameter will indicate a successful association, as contained in the status field of the association response command, and the device will be provided with a valid 16-bit short address. If the association attempt was unsuccessful, the valid short address will not be provided and the error codes will be provided. The next higher layer of the associating device shall not initiate another association attempt if the error has not been properly corrected.</w:t>
      </w:r>
    </w:p>
    <w:p w14:paraId="0C38DE17" w14:textId="77777777" w:rsidR="001716C3" w:rsidRPr="0093420E" w:rsidRDefault="001716C3" w:rsidP="001716C3">
      <w:pPr>
        <w:pStyle w:val="Heading3"/>
        <w:spacing w:after="240"/>
      </w:pPr>
      <w:r w:rsidRPr="0093420E">
        <w:t>Disassociation primitives</w:t>
      </w:r>
    </w:p>
    <w:p w14:paraId="7CACE05C" w14:textId="77777777" w:rsidR="001716C3" w:rsidRPr="0093420E" w:rsidRDefault="001716C3" w:rsidP="00F64514">
      <w:pPr>
        <w:spacing w:after="240"/>
      </w:pPr>
      <w:r w:rsidRPr="0093420E">
        <w:t>The MLME-SAP disassociation primitives define how a device can disassociate from a VPAN.</w:t>
      </w:r>
    </w:p>
    <w:p w14:paraId="0F28189E" w14:textId="32DE544C" w:rsidR="001716C3" w:rsidRPr="0093420E" w:rsidRDefault="001716C3" w:rsidP="00DF6B90">
      <w:pPr>
        <w:pStyle w:val="Heading4"/>
        <w:spacing w:after="240"/>
      </w:pPr>
      <w:bookmarkStart w:id="113" w:name="_Ref449602812"/>
      <w:r w:rsidRPr="0093420E">
        <w:t>MLME-DISASSOCIATE.request</w:t>
      </w:r>
      <w:bookmarkEnd w:id="113"/>
    </w:p>
    <w:p w14:paraId="10452E28" w14:textId="77777777" w:rsidR="001716C3" w:rsidRPr="0093420E" w:rsidRDefault="001716C3" w:rsidP="006578B0">
      <w:pPr>
        <w:spacing w:after="240"/>
      </w:pPr>
      <w:r w:rsidRPr="0093420E">
        <w:t>The MLME-DISASSOCIATE.request primitive is used by an associated device to notify the coordinator of its intent to leave the VPAN. It is also used by the coordinator to instruct an associated device to leave the VPAN.</w:t>
      </w:r>
    </w:p>
    <w:p w14:paraId="49087651" w14:textId="77777777" w:rsidR="001716C3" w:rsidRPr="0093420E" w:rsidRDefault="001716C3" w:rsidP="006578B0">
      <w:pPr>
        <w:spacing w:after="240"/>
      </w:pPr>
      <w:r w:rsidRPr="0093420E">
        <w:t>The semantics of the MLME-DISASSOCIATE.request primitive are as follows:</w:t>
      </w:r>
    </w:p>
    <w:p w14:paraId="64AFEDB2" w14:textId="77777777" w:rsidR="001716C3" w:rsidRPr="0093420E" w:rsidRDefault="001716C3" w:rsidP="006578B0">
      <w:pPr>
        <w:spacing w:after="240"/>
      </w:pPr>
      <w:r w:rsidRPr="0093420E">
        <w:t>MLME-DISASSOCIATE.request(</w:t>
      </w:r>
    </w:p>
    <w:p w14:paraId="4C3EB18F" w14:textId="77777777" w:rsidR="001716C3" w:rsidRPr="0093420E" w:rsidRDefault="001716C3" w:rsidP="006578B0">
      <w:pPr>
        <w:spacing w:after="240"/>
        <w:ind w:left="2160" w:firstLine="720"/>
      </w:pPr>
      <w:r w:rsidRPr="0093420E">
        <w:t>DeviceAddr</w:t>
      </w:r>
    </w:p>
    <w:p w14:paraId="1C2EAA5F" w14:textId="77777777" w:rsidR="001716C3" w:rsidRPr="0093420E" w:rsidRDefault="001716C3" w:rsidP="006578B0">
      <w:pPr>
        <w:spacing w:after="240"/>
        <w:ind w:left="2880"/>
      </w:pPr>
      <w:r w:rsidRPr="0093420E">
        <w:t>DisassociationReason</w:t>
      </w:r>
    </w:p>
    <w:p w14:paraId="454AB5CF" w14:textId="77777777" w:rsidR="001716C3" w:rsidRPr="0093420E" w:rsidRDefault="001716C3" w:rsidP="006578B0">
      <w:pPr>
        <w:spacing w:after="240"/>
        <w:ind w:left="2880"/>
      </w:pPr>
      <w:r w:rsidRPr="0093420E">
        <w:t>)</w:t>
      </w:r>
    </w:p>
    <w:p w14:paraId="5E2DA1FC" w14:textId="360DB08D" w:rsidR="001716C3" w:rsidRPr="0093420E" w:rsidRDefault="00FC194D" w:rsidP="00FC194D">
      <w:pPr>
        <w:spacing w:after="240"/>
      </w:pPr>
      <w:r w:rsidRPr="0093420E">
        <w:fldChar w:fldCharType="begin"/>
      </w:r>
      <w:r w:rsidRPr="0093420E">
        <w:instrText xml:space="preserve"> REF _Ref449603939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10</w:t>
      </w:r>
      <w:r w:rsidRPr="0093420E">
        <w:fldChar w:fldCharType="end"/>
      </w:r>
      <w:r w:rsidRPr="0093420E">
        <w:t xml:space="preserve"> </w:t>
      </w:r>
      <w:r w:rsidR="001716C3" w:rsidRPr="0093420E">
        <w:t>specifies the parameters for the MLME-DISASSOCIATE.request primitive.</w:t>
      </w:r>
    </w:p>
    <w:p w14:paraId="17AC2DF2" w14:textId="24F43E63" w:rsidR="001716C3" w:rsidRPr="0093420E" w:rsidRDefault="00FC194D" w:rsidP="00FC194D">
      <w:pPr>
        <w:pStyle w:val="Caption"/>
        <w:spacing w:after="240"/>
        <w:jc w:val="center"/>
        <w:rPr>
          <w:sz w:val="21"/>
          <w:szCs w:val="21"/>
        </w:rPr>
      </w:pPr>
      <w:bookmarkStart w:id="114" w:name="_Ref449603939"/>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10</w:t>
      </w:r>
      <w:r w:rsidR="00F041E2">
        <w:rPr>
          <w:noProof/>
        </w:rPr>
        <w:fldChar w:fldCharType="end"/>
      </w:r>
      <w:bookmarkEnd w:id="114"/>
      <w:r w:rsidRPr="0093420E">
        <w:t xml:space="preserve"> </w:t>
      </w:r>
      <w:r w:rsidR="001716C3" w:rsidRPr="0093420E">
        <w:rPr>
          <w:sz w:val="21"/>
          <w:szCs w:val="21"/>
        </w:rPr>
        <w:t>MLME-DISASSOCIATE.request primitive</w:t>
      </w:r>
    </w:p>
    <w:tbl>
      <w:tblPr>
        <w:tblStyle w:val="TableGrid"/>
        <w:tblW w:w="0" w:type="auto"/>
        <w:tblLook w:val="04A0" w:firstRow="1" w:lastRow="0" w:firstColumn="1" w:lastColumn="0" w:noHBand="0" w:noVBand="1"/>
      </w:tblPr>
      <w:tblGrid>
        <w:gridCol w:w="2278"/>
        <w:gridCol w:w="1891"/>
        <w:gridCol w:w="3163"/>
        <w:gridCol w:w="1904"/>
      </w:tblGrid>
      <w:tr w:rsidR="001716C3" w:rsidRPr="0093420E" w14:paraId="0D9D4D3E" w14:textId="77777777" w:rsidTr="00FC194D">
        <w:tc>
          <w:tcPr>
            <w:tcW w:w="2278" w:type="dxa"/>
            <w:shd w:val="clear" w:color="auto" w:fill="D9D9D9" w:themeFill="background1" w:themeFillShade="D9"/>
          </w:tcPr>
          <w:p w14:paraId="436B57E2" w14:textId="77777777" w:rsidR="001716C3" w:rsidRPr="0093420E" w:rsidRDefault="001716C3" w:rsidP="00FC194D">
            <w:pPr>
              <w:spacing w:beforeLines="100" w:before="240" w:after="240"/>
              <w:jc w:val="center"/>
              <w:rPr>
                <w:b/>
                <w:sz w:val="21"/>
                <w:szCs w:val="21"/>
              </w:rPr>
            </w:pPr>
            <w:r w:rsidRPr="0093420E">
              <w:rPr>
                <w:b/>
                <w:sz w:val="21"/>
                <w:szCs w:val="21"/>
              </w:rPr>
              <w:lastRenderedPageBreak/>
              <w:t>Name</w:t>
            </w:r>
          </w:p>
        </w:tc>
        <w:tc>
          <w:tcPr>
            <w:tcW w:w="1891" w:type="dxa"/>
            <w:shd w:val="clear" w:color="auto" w:fill="D9D9D9" w:themeFill="background1" w:themeFillShade="D9"/>
          </w:tcPr>
          <w:p w14:paraId="08175112" w14:textId="77777777" w:rsidR="001716C3" w:rsidRPr="0093420E" w:rsidRDefault="001716C3" w:rsidP="00FC194D">
            <w:pPr>
              <w:spacing w:beforeLines="100" w:before="240" w:after="240"/>
              <w:jc w:val="center"/>
              <w:rPr>
                <w:b/>
                <w:sz w:val="21"/>
                <w:szCs w:val="21"/>
              </w:rPr>
            </w:pPr>
            <w:r w:rsidRPr="0093420E">
              <w:rPr>
                <w:b/>
                <w:sz w:val="21"/>
                <w:szCs w:val="21"/>
              </w:rPr>
              <w:t>Type</w:t>
            </w:r>
          </w:p>
        </w:tc>
        <w:tc>
          <w:tcPr>
            <w:tcW w:w="3163" w:type="dxa"/>
            <w:shd w:val="clear" w:color="auto" w:fill="D9D9D9" w:themeFill="background1" w:themeFillShade="D9"/>
          </w:tcPr>
          <w:p w14:paraId="018DDC76" w14:textId="77777777" w:rsidR="001716C3" w:rsidRPr="0093420E" w:rsidRDefault="001716C3" w:rsidP="00FC194D">
            <w:pPr>
              <w:spacing w:beforeLines="100" w:before="240" w:after="240"/>
              <w:jc w:val="center"/>
              <w:rPr>
                <w:b/>
                <w:sz w:val="21"/>
                <w:szCs w:val="21"/>
              </w:rPr>
            </w:pPr>
            <w:r w:rsidRPr="0093420E">
              <w:rPr>
                <w:b/>
                <w:sz w:val="21"/>
                <w:szCs w:val="21"/>
              </w:rPr>
              <w:t>Valid range</w:t>
            </w:r>
          </w:p>
        </w:tc>
        <w:tc>
          <w:tcPr>
            <w:tcW w:w="1904" w:type="dxa"/>
            <w:shd w:val="clear" w:color="auto" w:fill="D9D9D9" w:themeFill="background1" w:themeFillShade="D9"/>
          </w:tcPr>
          <w:p w14:paraId="3A4F41D5" w14:textId="77777777" w:rsidR="001716C3" w:rsidRPr="0093420E" w:rsidRDefault="001716C3" w:rsidP="00FC194D">
            <w:pPr>
              <w:spacing w:beforeLines="100" w:before="240" w:after="240"/>
              <w:jc w:val="center"/>
              <w:rPr>
                <w:b/>
                <w:sz w:val="21"/>
                <w:szCs w:val="21"/>
              </w:rPr>
            </w:pPr>
            <w:r w:rsidRPr="0093420E">
              <w:rPr>
                <w:b/>
                <w:sz w:val="21"/>
                <w:szCs w:val="21"/>
              </w:rPr>
              <w:t>Description</w:t>
            </w:r>
          </w:p>
        </w:tc>
      </w:tr>
      <w:tr w:rsidR="001716C3" w:rsidRPr="0093420E" w14:paraId="1BCC3AFE" w14:textId="77777777" w:rsidTr="001716C3">
        <w:tc>
          <w:tcPr>
            <w:tcW w:w="2278" w:type="dxa"/>
          </w:tcPr>
          <w:p w14:paraId="7C65FDAB" w14:textId="4566E3C0" w:rsidR="001716C3" w:rsidRPr="0093420E" w:rsidRDefault="00FC194D" w:rsidP="00FC194D">
            <w:pPr>
              <w:spacing w:beforeLines="100" w:before="240" w:after="240"/>
              <w:rPr>
                <w:sz w:val="21"/>
                <w:szCs w:val="21"/>
              </w:rPr>
            </w:pPr>
            <w:r w:rsidRPr="0093420E">
              <w:rPr>
                <w:sz w:val="21"/>
                <w:szCs w:val="21"/>
              </w:rPr>
              <w:t>DeviceAddr</w:t>
            </w:r>
          </w:p>
        </w:tc>
        <w:tc>
          <w:tcPr>
            <w:tcW w:w="1891" w:type="dxa"/>
          </w:tcPr>
          <w:p w14:paraId="6FC17730" w14:textId="77777777" w:rsidR="001716C3" w:rsidRPr="0093420E" w:rsidRDefault="001716C3" w:rsidP="001716C3">
            <w:pPr>
              <w:spacing w:beforeLines="100" w:before="240" w:after="240"/>
              <w:rPr>
                <w:sz w:val="21"/>
                <w:szCs w:val="21"/>
              </w:rPr>
            </w:pPr>
            <w:r w:rsidRPr="0093420E">
              <w:rPr>
                <w:sz w:val="21"/>
                <w:szCs w:val="21"/>
              </w:rPr>
              <w:t>16 bit short device addresses</w:t>
            </w:r>
          </w:p>
        </w:tc>
        <w:tc>
          <w:tcPr>
            <w:tcW w:w="3163" w:type="dxa"/>
          </w:tcPr>
          <w:p w14:paraId="6C066632" w14:textId="77777777" w:rsidR="001716C3" w:rsidRPr="0093420E" w:rsidRDefault="001716C3" w:rsidP="001716C3">
            <w:pPr>
              <w:spacing w:beforeLines="100" w:before="240" w:after="240"/>
              <w:rPr>
                <w:sz w:val="21"/>
                <w:szCs w:val="21"/>
              </w:rPr>
            </w:pPr>
            <w:r w:rsidRPr="0093420E">
              <w:rPr>
                <w:sz w:val="21"/>
                <w:szCs w:val="21"/>
              </w:rPr>
              <w:t>0x0000, which represents the device has not been assigned a valid short address yet.</w:t>
            </w:r>
          </w:p>
        </w:tc>
        <w:tc>
          <w:tcPr>
            <w:tcW w:w="1904" w:type="dxa"/>
          </w:tcPr>
          <w:p w14:paraId="4C8B6C72" w14:textId="77777777" w:rsidR="001716C3" w:rsidRPr="0093420E" w:rsidRDefault="001716C3" w:rsidP="001716C3">
            <w:pPr>
              <w:spacing w:beforeLines="100" w:before="240" w:after="240"/>
              <w:rPr>
                <w:sz w:val="21"/>
                <w:szCs w:val="21"/>
              </w:rPr>
            </w:pPr>
            <w:r w:rsidRPr="0093420E">
              <w:rPr>
                <w:sz w:val="21"/>
                <w:szCs w:val="21"/>
              </w:rPr>
              <w:t xml:space="preserve">16 bit short device address </w:t>
            </w:r>
          </w:p>
        </w:tc>
      </w:tr>
      <w:tr w:rsidR="001716C3" w:rsidRPr="0093420E" w14:paraId="3F64A297" w14:textId="77777777" w:rsidTr="001716C3">
        <w:tc>
          <w:tcPr>
            <w:tcW w:w="2278" w:type="dxa"/>
          </w:tcPr>
          <w:p w14:paraId="04FFD321" w14:textId="4339C1D4" w:rsidR="001716C3" w:rsidRPr="0093420E" w:rsidRDefault="001716C3" w:rsidP="00FC194D">
            <w:pPr>
              <w:spacing w:beforeLines="100" w:before="240" w:after="240"/>
              <w:rPr>
                <w:sz w:val="21"/>
                <w:szCs w:val="21"/>
              </w:rPr>
            </w:pPr>
            <w:r w:rsidRPr="0093420E">
              <w:rPr>
                <w:sz w:val="21"/>
                <w:szCs w:val="21"/>
              </w:rPr>
              <w:t>DisassociationReason</w:t>
            </w:r>
          </w:p>
          <w:p w14:paraId="65535CF2" w14:textId="77777777" w:rsidR="001716C3" w:rsidRPr="0093420E" w:rsidRDefault="001716C3" w:rsidP="00FC194D">
            <w:pPr>
              <w:spacing w:beforeLines="100" w:before="240" w:after="240"/>
              <w:rPr>
                <w:sz w:val="21"/>
                <w:szCs w:val="21"/>
              </w:rPr>
            </w:pPr>
          </w:p>
          <w:p w14:paraId="4A21A673" w14:textId="77777777" w:rsidR="001716C3" w:rsidRPr="0093420E" w:rsidRDefault="001716C3" w:rsidP="00FC194D">
            <w:pPr>
              <w:spacing w:beforeLines="100" w:before="240" w:after="240"/>
              <w:rPr>
                <w:sz w:val="21"/>
                <w:szCs w:val="21"/>
              </w:rPr>
            </w:pPr>
          </w:p>
        </w:tc>
        <w:tc>
          <w:tcPr>
            <w:tcW w:w="1891" w:type="dxa"/>
          </w:tcPr>
          <w:p w14:paraId="07FB7142" w14:textId="77777777" w:rsidR="001716C3" w:rsidRPr="0093420E" w:rsidRDefault="001716C3" w:rsidP="001716C3">
            <w:pPr>
              <w:spacing w:beforeLines="100" w:before="240" w:after="240"/>
              <w:rPr>
                <w:sz w:val="21"/>
                <w:szCs w:val="21"/>
              </w:rPr>
            </w:pPr>
            <w:r w:rsidRPr="0093420E">
              <w:rPr>
                <w:sz w:val="21"/>
                <w:szCs w:val="21"/>
              </w:rPr>
              <w:t>Integer</w:t>
            </w:r>
          </w:p>
        </w:tc>
        <w:tc>
          <w:tcPr>
            <w:tcW w:w="3163" w:type="dxa"/>
          </w:tcPr>
          <w:p w14:paraId="54349E88" w14:textId="77777777" w:rsidR="001716C3" w:rsidRPr="0093420E" w:rsidRDefault="001716C3" w:rsidP="001716C3">
            <w:pPr>
              <w:spacing w:beforeLines="100" w:before="240" w:after="240"/>
              <w:rPr>
                <w:sz w:val="21"/>
                <w:szCs w:val="21"/>
              </w:rPr>
            </w:pPr>
            <w:r w:rsidRPr="0093420E">
              <w:rPr>
                <w:sz w:val="21"/>
                <w:szCs w:val="21"/>
              </w:rPr>
              <w:t>0x00-0xff</w:t>
            </w:r>
          </w:p>
        </w:tc>
        <w:tc>
          <w:tcPr>
            <w:tcW w:w="1904" w:type="dxa"/>
          </w:tcPr>
          <w:p w14:paraId="01B2B209" w14:textId="72F914E5" w:rsidR="001716C3" w:rsidRPr="0093420E" w:rsidRDefault="00FC194D" w:rsidP="00FC194D">
            <w:pPr>
              <w:spacing w:beforeLines="100" w:before="240" w:after="240"/>
              <w:rPr>
                <w:rFonts w:eastAsiaTheme="minorEastAsia"/>
                <w:sz w:val="21"/>
                <w:szCs w:val="21"/>
                <w:lang w:eastAsia="zh-CN"/>
              </w:rPr>
            </w:pPr>
            <w:r w:rsidRPr="0093420E">
              <w:rPr>
                <w:rFonts w:eastAsiaTheme="minorEastAsia"/>
                <w:sz w:val="21"/>
                <w:szCs w:val="21"/>
                <w:lang w:eastAsia="zh-CN"/>
              </w:rPr>
              <w:t>Reasons for disassociation</w:t>
            </w:r>
            <w:r w:rsidRPr="0093420E">
              <w:rPr>
                <w:rFonts w:eastAsiaTheme="minorEastAsia" w:hint="eastAsia"/>
                <w:sz w:val="21"/>
                <w:szCs w:val="21"/>
                <w:lang w:eastAsia="zh-CN"/>
              </w:rPr>
              <w:t xml:space="preserve"> </w:t>
            </w:r>
          </w:p>
        </w:tc>
      </w:tr>
    </w:tbl>
    <w:p w14:paraId="12BE51DA" w14:textId="06C71E21" w:rsidR="001716C3" w:rsidRPr="0093420E" w:rsidRDefault="001716C3" w:rsidP="00DF6B90">
      <w:pPr>
        <w:pStyle w:val="Heading5"/>
        <w:spacing w:after="240"/>
      </w:pPr>
      <w:r w:rsidRPr="0093420E">
        <w:t>When generated</w:t>
      </w:r>
    </w:p>
    <w:p w14:paraId="2A56DE41" w14:textId="77777777" w:rsidR="001716C3" w:rsidRPr="0093420E" w:rsidRDefault="001716C3" w:rsidP="00FC194D">
      <w:pPr>
        <w:spacing w:after="240"/>
      </w:pPr>
      <w:r w:rsidRPr="0093420E">
        <w:t>The MLME-DISASSOCIATE.request primitive is generated by the next higher layer of an associated device and issue to its MLME to request disassociation from the VPAN. It is also generated by the next higher layer of the coordinator and issued to its MLME to instruct an associated device to leave the VPAN.</w:t>
      </w:r>
    </w:p>
    <w:p w14:paraId="61993715" w14:textId="1FDB7F54" w:rsidR="001716C3" w:rsidRPr="0093420E" w:rsidRDefault="001716C3" w:rsidP="00DF6B90">
      <w:pPr>
        <w:pStyle w:val="Heading5"/>
        <w:spacing w:after="240"/>
      </w:pPr>
      <w:r w:rsidRPr="0093420E">
        <w:t>Effect on receipt</w:t>
      </w:r>
      <w:r w:rsidRPr="0093420E">
        <w:tab/>
      </w:r>
    </w:p>
    <w:p w14:paraId="4DE307CE" w14:textId="77777777" w:rsidR="001716C3" w:rsidRPr="0093420E" w:rsidRDefault="001716C3" w:rsidP="00FC194D">
      <w:pPr>
        <w:spacing w:after="240"/>
      </w:pPr>
      <w:r w:rsidRPr="0093420E">
        <w:t>On receipt of the MLME-DISASSOCIATE.request primitive, the MLME of the device or the coordinator shall generate a disassociation notification command and send it to the coordinator or the device.</w:t>
      </w:r>
    </w:p>
    <w:p w14:paraId="19AF4840" w14:textId="42B07ADA" w:rsidR="001716C3" w:rsidRPr="0093420E" w:rsidRDefault="001716C3" w:rsidP="00DF6B90">
      <w:pPr>
        <w:pStyle w:val="Heading4"/>
        <w:spacing w:after="240"/>
      </w:pPr>
      <w:r w:rsidRPr="0093420E">
        <w:t>MLME-DISASSOCIATE.indication</w:t>
      </w:r>
    </w:p>
    <w:p w14:paraId="74736DA1" w14:textId="77777777" w:rsidR="001716C3" w:rsidRPr="0093420E" w:rsidRDefault="001716C3" w:rsidP="00FC194D">
      <w:pPr>
        <w:spacing w:after="240"/>
      </w:pPr>
      <w:r w:rsidRPr="0093420E">
        <w:t>The MLME-DISASSOCIATE.indication primitive is used to indicate the reception of a disassociation notification command.</w:t>
      </w:r>
    </w:p>
    <w:p w14:paraId="0B41A40A" w14:textId="77777777" w:rsidR="001716C3" w:rsidRPr="0093420E" w:rsidRDefault="001716C3" w:rsidP="00FC194D">
      <w:pPr>
        <w:spacing w:after="240"/>
      </w:pPr>
      <w:r w:rsidRPr="0093420E">
        <w:t>The semantics of the MLME-DISASSOCIATE.indication primitive are as follows:</w:t>
      </w:r>
    </w:p>
    <w:p w14:paraId="703ED27F" w14:textId="77777777" w:rsidR="001716C3" w:rsidRPr="0093420E" w:rsidRDefault="001716C3" w:rsidP="00FC194D">
      <w:pPr>
        <w:spacing w:after="240"/>
      </w:pPr>
      <w:r w:rsidRPr="0093420E">
        <w:t>MLME-DISASSOCIATE.indication(</w:t>
      </w:r>
    </w:p>
    <w:p w14:paraId="351E3B30" w14:textId="77777777" w:rsidR="001716C3" w:rsidRPr="0093420E" w:rsidRDefault="001716C3" w:rsidP="00FC194D">
      <w:pPr>
        <w:spacing w:after="240"/>
        <w:ind w:left="2160" w:firstLine="720"/>
      </w:pPr>
      <w:r w:rsidRPr="0093420E">
        <w:t>DeviceAddr</w:t>
      </w:r>
    </w:p>
    <w:p w14:paraId="63D16D63" w14:textId="77777777" w:rsidR="001716C3" w:rsidRPr="0093420E" w:rsidRDefault="001716C3" w:rsidP="00FC194D">
      <w:pPr>
        <w:spacing w:after="240"/>
        <w:ind w:left="2160" w:firstLine="720"/>
      </w:pPr>
      <w:r w:rsidRPr="0093420E">
        <w:t>DisassociationReason</w:t>
      </w:r>
    </w:p>
    <w:p w14:paraId="745E5DB5" w14:textId="77777777" w:rsidR="001716C3" w:rsidRPr="0093420E" w:rsidRDefault="001716C3" w:rsidP="00FC194D">
      <w:pPr>
        <w:spacing w:after="240"/>
        <w:ind w:left="2160" w:firstLine="720"/>
      </w:pPr>
      <w:r w:rsidRPr="0093420E">
        <w:t>)</w:t>
      </w:r>
    </w:p>
    <w:p w14:paraId="633DD46D" w14:textId="1A58698D" w:rsidR="001716C3" w:rsidRPr="0093420E" w:rsidRDefault="003C212B" w:rsidP="00FC194D">
      <w:pPr>
        <w:spacing w:after="240"/>
      </w:pPr>
      <w:r w:rsidRPr="0093420E">
        <w:fldChar w:fldCharType="begin"/>
      </w:r>
      <w:r w:rsidRPr="0093420E">
        <w:instrText xml:space="preserve"> REF _Ref449604202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11</w:t>
      </w:r>
      <w:r w:rsidRPr="0093420E">
        <w:fldChar w:fldCharType="end"/>
      </w:r>
      <w:r w:rsidRPr="0093420E">
        <w:t xml:space="preserve"> </w:t>
      </w:r>
      <w:r w:rsidR="001716C3" w:rsidRPr="0093420E">
        <w:t>specifies the parameters for the MLME-DISASSOCIATE.indication primitive.</w:t>
      </w:r>
    </w:p>
    <w:p w14:paraId="560B342F" w14:textId="1FC7A562" w:rsidR="001716C3" w:rsidRPr="0093420E" w:rsidRDefault="003C212B" w:rsidP="003C212B">
      <w:pPr>
        <w:pStyle w:val="Caption"/>
        <w:spacing w:after="240"/>
        <w:jc w:val="center"/>
        <w:rPr>
          <w:sz w:val="21"/>
          <w:szCs w:val="21"/>
        </w:rPr>
      </w:pPr>
      <w:bookmarkStart w:id="115" w:name="_Ref449604202"/>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11</w:t>
      </w:r>
      <w:r w:rsidR="00F041E2">
        <w:rPr>
          <w:noProof/>
        </w:rPr>
        <w:fldChar w:fldCharType="end"/>
      </w:r>
      <w:bookmarkEnd w:id="115"/>
      <w:r w:rsidR="001716C3" w:rsidRPr="0093420E">
        <w:rPr>
          <w:sz w:val="21"/>
          <w:szCs w:val="21"/>
        </w:rPr>
        <w:t xml:space="preserve"> MLME-DISASSOCIATE.indication primitive</w:t>
      </w:r>
    </w:p>
    <w:tbl>
      <w:tblPr>
        <w:tblStyle w:val="TableGrid"/>
        <w:tblW w:w="0" w:type="auto"/>
        <w:tblLook w:val="04A0" w:firstRow="1" w:lastRow="0" w:firstColumn="1" w:lastColumn="0" w:noHBand="0" w:noVBand="1"/>
      </w:tblPr>
      <w:tblGrid>
        <w:gridCol w:w="2278"/>
        <w:gridCol w:w="1891"/>
        <w:gridCol w:w="3163"/>
        <w:gridCol w:w="1904"/>
      </w:tblGrid>
      <w:tr w:rsidR="001716C3" w:rsidRPr="0093420E" w14:paraId="799F70C1" w14:textId="77777777" w:rsidTr="003C212B">
        <w:tc>
          <w:tcPr>
            <w:tcW w:w="2278" w:type="dxa"/>
            <w:shd w:val="clear" w:color="auto" w:fill="D9D9D9" w:themeFill="background1" w:themeFillShade="D9"/>
          </w:tcPr>
          <w:p w14:paraId="06DDE012" w14:textId="77777777" w:rsidR="001716C3" w:rsidRPr="0093420E" w:rsidRDefault="001716C3" w:rsidP="003C212B">
            <w:pPr>
              <w:spacing w:beforeLines="100" w:before="240" w:after="240"/>
              <w:jc w:val="center"/>
              <w:rPr>
                <w:b/>
                <w:sz w:val="21"/>
                <w:szCs w:val="21"/>
              </w:rPr>
            </w:pPr>
            <w:r w:rsidRPr="0093420E">
              <w:rPr>
                <w:b/>
                <w:sz w:val="21"/>
                <w:szCs w:val="21"/>
              </w:rPr>
              <w:lastRenderedPageBreak/>
              <w:t>Name</w:t>
            </w:r>
          </w:p>
        </w:tc>
        <w:tc>
          <w:tcPr>
            <w:tcW w:w="1891" w:type="dxa"/>
            <w:shd w:val="clear" w:color="auto" w:fill="D9D9D9" w:themeFill="background1" w:themeFillShade="D9"/>
          </w:tcPr>
          <w:p w14:paraId="08E9C2B9" w14:textId="77777777" w:rsidR="001716C3" w:rsidRPr="0093420E" w:rsidRDefault="001716C3" w:rsidP="003C212B">
            <w:pPr>
              <w:spacing w:beforeLines="100" w:before="240" w:after="240"/>
              <w:jc w:val="center"/>
              <w:rPr>
                <w:b/>
                <w:sz w:val="21"/>
                <w:szCs w:val="21"/>
              </w:rPr>
            </w:pPr>
            <w:r w:rsidRPr="0093420E">
              <w:rPr>
                <w:b/>
                <w:sz w:val="21"/>
                <w:szCs w:val="21"/>
              </w:rPr>
              <w:t>Type</w:t>
            </w:r>
          </w:p>
        </w:tc>
        <w:tc>
          <w:tcPr>
            <w:tcW w:w="3163" w:type="dxa"/>
            <w:shd w:val="clear" w:color="auto" w:fill="D9D9D9" w:themeFill="background1" w:themeFillShade="D9"/>
          </w:tcPr>
          <w:p w14:paraId="0ADFDED2" w14:textId="77777777" w:rsidR="001716C3" w:rsidRPr="0093420E" w:rsidRDefault="001716C3" w:rsidP="003C212B">
            <w:pPr>
              <w:spacing w:beforeLines="100" w:before="240" w:after="240"/>
              <w:jc w:val="center"/>
              <w:rPr>
                <w:b/>
                <w:sz w:val="21"/>
                <w:szCs w:val="21"/>
              </w:rPr>
            </w:pPr>
            <w:r w:rsidRPr="0093420E">
              <w:rPr>
                <w:b/>
                <w:sz w:val="21"/>
                <w:szCs w:val="21"/>
              </w:rPr>
              <w:t>Valid range</w:t>
            </w:r>
          </w:p>
        </w:tc>
        <w:tc>
          <w:tcPr>
            <w:tcW w:w="1904" w:type="dxa"/>
            <w:shd w:val="clear" w:color="auto" w:fill="D9D9D9" w:themeFill="background1" w:themeFillShade="D9"/>
          </w:tcPr>
          <w:p w14:paraId="4973C6D3" w14:textId="77777777" w:rsidR="001716C3" w:rsidRPr="0093420E" w:rsidRDefault="001716C3" w:rsidP="003C212B">
            <w:pPr>
              <w:spacing w:beforeLines="100" w:before="240" w:after="240"/>
              <w:jc w:val="center"/>
              <w:rPr>
                <w:b/>
                <w:sz w:val="21"/>
                <w:szCs w:val="21"/>
              </w:rPr>
            </w:pPr>
            <w:r w:rsidRPr="0093420E">
              <w:rPr>
                <w:b/>
                <w:sz w:val="21"/>
                <w:szCs w:val="21"/>
              </w:rPr>
              <w:t>Description</w:t>
            </w:r>
          </w:p>
        </w:tc>
      </w:tr>
      <w:tr w:rsidR="001716C3" w:rsidRPr="0093420E" w14:paraId="0D6ED12D" w14:textId="77777777" w:rsidTr="001716C3">
        <w:tc>
          <w:tcPr>
            <w:tcW w:w="2278" w:type="dxa"/>
          </w:tcPr>
          <w:p w14:paraId="7457B6E5" w14:textId="627E23EE" w:rsidR="001716C3" w:rsidRPr="0093420E" w:rsidRDefault="003C212B" w:rsidP="001716C3">
            <w:pPr>
              <w:spacing w:beforeLines="100" w:before="240" w:after="240"/>
              <w:rPr>
                <w:sz w:val="21"/>
                <w:szCs w:val="21"/>
              </w:rPr>
            </w:pPr>
            <w:r w:rsidRPr="0093420E">
              <w:t>DeviceAddr</w:t>
            </w:r>
            <w:r w:rsidRPr="0093420E">
              <w:rPr>
                <w:sz w:val="21"/>
                <w:szCs w:val="21"/>
              </w:rPr>
              <w:t xml:space="preserve"> </w:t>
            </w:r>
          </w:p>
        </w:tc>
        <w:tc>
          <w:tcPr>
            <w:tcW w:w="1891" w:type="dxa"/>
          </w:tcPr>
          <w:p w14:paraId="641077C9" w14:textId="77777777" w:rsidR="001716C3" w:rsidRPr="0093420E" w:rsidRDefault="001716C3" w:rsidP="001716C3">
            <w:pPr>
              <w:spacing w:beforeLines="100" w:before="240" w:after="240"/>
              <w:rPr>
                <w:sz w:val="21"/>
                <w:szCs w:val="21"/>
              </w:rPr>
            </w:pPr>
            <w:r w:rsidRPr="0093420E">
              <w:rPr>
                <w:sz w:val="21"/>
                <w:szCs w:val="21"/>
              </w:rPr>
              <w:t>16 bit short device addresses</w:t>
            </w:r>
          </w:p>
        </w:tc>
        <w:tc>
          <w:tcPr>
            <w:tcW w:w="3163" w:type="dxa"/>
          </w:tcPr>
          <w:p w14:paraId="66D038F4" w14:textId="77777777" w:rsidR="001716C3" w:rsidRPr="0093420E" w:rsidRDefault="001716C3" w:rsidP="001716C3">
            <w:pPr>
              <w:spacing w:beforeLines="100" w:before="240" w:after="240"/>
              <w:rPr>
                <w:sz w:val="21"/>
                <w:szCs w:val="21"/>
              </w:rPr>
            </w:pPr>
            <w:r w:rsidRPr="0093420E">
              <w:rPr>
                <w:sz w:val="21"/>
                <w:szCs w:val="21"/>
              </w:rPr>
              <w:t>0x0000, which represents the device has not been assigned a valid short address yet.</w:t>
            </w:r>
          </w:p>
        </w:tc>
        <w:tc>
          <w:tcPr>
            <w:tcW w:w="1904" w:type="dxa"/>
          </w:tcPr>
          <w:p w14:paraId="5D25C7CC" w14:textId="77777777" w:rsidR="001716C3" w:rsidRPr="0093420E" w:rsidRDefault="001716C3" w:rsidP="001716C3">
            <w:pPr>
              <w:spacing w:beforeLines="100" w:before="240" w:after="240"/>
              <w:rPr>
                <w:sz w:val="21"/>
                <w:szCs w:val="21"/>
              </w:rPr>
            </w:pPr>
            <w:r w:rsidRPr="0093420E">
              <w:rPr>
                <w:sz w:val="21"/>
                <w:szCs w:val="21"/>
              </w:rPr>
              <w:t xml:space="preserve">16 bit short device address </w:t>
            </w:r>
          </w:p>
        </w:tc>
      </w:tr>
      <w:tr w:rsidR="001716C3" w:rsidRPr="0093420E" w14:paraId="29096ECC" w14:textId="77777777" w:rsidTr="001716C3">
        <w:tc>
          <w:tcPr>
            <w:tcW w:w="2278" w:type="dxa"/>
          </w:tcPr>
          <w:p w14:paraId="48E34D64" w14:textId="5D26625A" w:rsidR="001716C3" w:rsidRPr="0093420E" w:rsidRDefault="003C212B" w:rsidP="003C212B">
            <w:pPr>
              <w:spacing w:after="240"/>
            </w:pPr>
            <w:r w:rsidRPr="0093420E">
              <w:t>DisassociationReason</w:t>
            </w:r>
          </w:p>
        </w:tc>
        <w:tc>
          <w:tcPr>
            <w:tcW w:w="1891" w:type="dxa"/>
          </w:tcPr>
          <w:p w14:paraId="531CC31A" w14:textId="77777777" w:rsidR="001716C3" w:rsidRPr="0093420E" w:rsidRDefault="001716C3" w:rsidP="001716C3">
            <w:pPr>
              <w:spacing w:beforeLines="100" w:before="240" w:after="240"/>
              <w:rPr>
                <w:sz w:val="21"/>
                <w:szCs w:val="21"/>
              </w:rPr>
            </w:pPr>
            <w:r w:rsidRPr="0093420E">
              <w:rPr>
                <w:sz w:val="21"/>
                <w:szCs w:val="21"/>
              </w:rPr>
              <w:t>Integer</w:t>
            </w:r>
          </w:p>
        </w:tc>
        <w:tc>
          <w:tcPr>
            <w:tcW w:w="3163" w:type="dxa"/>
          </w:tcPr>
          <w:p w14:paraId="1175AB1E" w14:textId="77777777" w:rsidR="001716C3" w:rsidRPr="0093420E" w:rsidRDefault="001716C3" w:rsidP="001716C3">
            <w:pPr>
              <w:spacing w:beforeLines="100" w:before="240" w:after="240"/>
              <w:rPr>
                <w:sz w:val="21"/>
                <w:szCs w:val="21"/>
              </w:rPr>
            </w:pPr>
            <w:r w:rsidRPr="0093420E">
              <w:rPr>
                <w:sz w:val="21"/>
                <w:szCs w:val="21"/>
              </w:rPr>
              <w:t>0x00-0xff</w:t>
            </w:r>
          </w:p>
        </w:tc>
        <w:tc>
          <w:tcPr>
            <w:tcW w:w="1904" w:type="dxa"/>
          </w:tcPr>
          <w:p w14:paraId="6A325C3D" w14:textId="4CA0C6AD" w:rsidR="001716C3" w:rsidRPr="0093420E" w:rsidRDefault="003C212B" w:rsidP="001716C3">
            <w:pPr>
              <w:spacing w:beforeLines="100" w:before="240" w:after="240"/>
              <w:rPr>
                <w:rFonts w:eastAsiaTheme="minorEastAsia"/>
                <w:sz w:val="21"/>
                <w:szCs w:val="21"/>
                <w:lang w:eastAsia="zh-CN"/>
              </w:rPr>
            </w:pPr>
            <w:r w:rsidRPr="0093420E">
              <w:rPr>
                <w:rFonts w:eastAsiaTheme="minorEastAsia"/>
                <w:sz w:val="21"/>
                <w:szCs w:val="21"/>
                <w:lang w:eastAsia="zh-CN"/>
              </w:rPr>
              <w:t>R</w:t>
            </w:r>
            <w:r w:rsidRPr="0093420E">
              <w:rPr>
                <w:rFonts w:eastAsiaTheme="minorEastAsia" w:hint="eastAsia"/>
                <w:sz w:val="21"/>
                <w:szCs w:val="21"/>
                <w:lang w:eastAsia="zh-CN"/>
              </w:rPr>
              <w:t>eason for disassociation</w:t>
            </w:r>
          </w:p>
        </w:tc>
      </w:tr>
    </w:tbl>
    <w:p w14:paraId="69EC4B65" w14:textId="32ABC738" w:rsidR="001716C3" w:rsidRPr="0093420E" w:rsidRDefault="001716C3" w:rsidP="00DF6B90">
      <w:pPr>
        <w:pStyle w:val="Heading5"/>
        <w:spacing w:after="240"/>
      </w:pPr>
      <w:r w:rsidRPr="0093420E">
        <w:t>When generated</w:t>
      </w:r>
    </w:p>
    <w:p w14:paraId="29153FE1" w14:textId="77777777" w:rsidR="001716C3" w:rsidRPr="0093420E" w:rsidRDefault="001716C3" w:rsidP="003C212B">
      <w:pPr>
        <w:spacing w:after="240"/>
      </w:pPr>
      <w:r w:rsidRPr="0093420E">
        <w:t>The MLME-DISASSOCIATE.indication primitive is generated by the MLME and issued to its next higher layer on receipt of a disassociation notification command.</w:t>
      </w:r>
    </w:p>
    <w:p w14:paraId="2F405A94" w14:textId="2301FF18" w:rsidR="001716C3" w:rsidRPr="0093420E" w:rsidRDefault="001716C3" w:rsidP="00DF6B90">
      <w:pPr>
        <w:pStyle w:val="Heading5"/>
        <w:spacing w:after="240"/>
      </w:pPr>
      <w:r w:rsidRPr="0093420E">
        <w:t>Effect on receipt</w:t>
      </w:r>
      <w:r w:rsidRPr="0093420E">
        <w:tab/>
      </w:r>
    </w:p>
    <w:p w14:paraId="52DFB050" w14:textId="77777777" w:rsidR="001716C3" w:rsidRPr="0093420E" w:rsidRDefault="001716C3" w:rsidP="003C212B">
      <w:pPr>
        <w:spacing w:after="240"/>
      </w:pPr>
      <w:r w:rsidRPr="0093420E">
        <w:t>The next higher layer is notified of the reason for the disassociation.</w:t>
      </w:r>
    </w:p>
    <w:p w14:paraId="6A7BD104" w14:textId="1EA3F617" w:rsidR="001716C3" w:rsidRPr="0093420E" w:rsidRDefault="001716C3" w:rsidP="00DF6B90">
      <w:pPr>
        <w:pStyle w:val="Heading4"/>
        <w:spacing w:after="240"/>
      </w:pPr>
      <w:r w:rsidRPr="0093420E">
        <w:t>MLME-DISASSOCIATE.confirm</w:t>
      </w:r>
    </w:p>
    <w:p w14:paraId="2B0E6C22" w14:textId="77777777" w:rsidR="001716C3" w:rsidRPr="0093420E" w:rsidRDefault="001716C3" w:rsidP="00A85A61">
      <w:pPr>
        <w:spacing w:after="240"/>
      </w:pPr>
      <w:r w:rsidRPr="0093420E">
        <w:t>The MLME-DISASSOCIATE.confirm primitive reports the results of an MLME-DISASSOCIATE.request primitive.</w:t>
      </w:r>
    </w:p>
    <w:p w14:paraId="63571A7C" w14:textId="77777777" w:rsidR="001716C3" w:rsidRPr="0093420E" w:rsidRDefault="001716C3" w:rsidP="00A85A61">
      <w:pPr>
        <w:spacing w:after="240"/>
      </w:pPr>
      <w:r w:rsidRPr="0093420E">
        <w:t>The semantics of the MLME-DISASSOCIATE.confirm primitive are as follows:</w:t>
      </w:r>
    </w:p>
    <w:p w14:paraId="1F9FE17D" w14:textId="77777777" w:rsidR="001716C3" w:rsidRPr="0093420E" w:rsidRDefault="001716C3" w:rsidP="00A85A61">
      <w:pPr>
        <w:spacing w:after="240"/>
      </w:pPr>
      <w:r w:rsidRPr="0093420E">
        <w:t>MLME-DISASSOCIATE.confirm (</w:t>
      </w:r>
    </w:p>
    <w:p w14:paraId="539A351A" w14:textId="77777777" w:rsidR="001716C3" w:rsidRPr="0093420E" w:rsidRDefault="001716C3" w:rsidP="00A85A61">
      <w:pPr>
        <w:spacing w:after="240"/>
        <w:ind w:left="2160" w:firstLine="720"/>
      </w:pPr>
      <w:r w:rsidRPr="0093420E">
        <w:t>DeviceAddr</w:t>
      </w:r>
    </w:p>
    <w:p w14:paraId="5DF4053A" w14:textId="7575ACE8" w:rsidR="001716C3" w:rsidRPr="0093420E" w:rsidRDefault="00A85A61" w:rsidP="00A85A61">
      <w:pPr>
        <w:spacing w:after="240"/>
        <w:ind w:left="2160" w:firstLine="720"/>
      </w:pPr>
      <w:r w:rsidRPr="0093420E">
        <w:t>S</w:t>
      </w:r>
      <w:r w:rsidR="001716C3" w:rsidRPr="0093420E">
        <w:t>tatus</w:t>
      </w:r>
    </w:p>
    <w:p w14:paraId="757979A7" w14:textId="77777777" w:rsidR="001716C3" w:rsidRPr="0093420E" w:rsidRDefault="001716C3" w:rsidP="00A85A61">
      <w:pPr>
        <w:spacing w:after="240"/>
        <w:ind w:left="2160" w:firstLine="720"/>
      </w:pPr>
      <w:r w:rsidRPr="0093420E">
        <w:t>)</w:t>
      </w:r>
    </w:p>
    <w:p w14:paraId="503CF7F9" w14:textId="12D19969" w:rsidR="001716C3" w:rsidRPr="0093420E" w:rsidRDefault="000C5D5B" w:rsidP="00A85A61">
      <w:pPr>
        <w:spacing w:after="240"/>
      </w:pPr>
      <w:r w:rsidRPr="0093420E">
        <w:fldChar w:fldCharType="begin"/>
      </w:r>
      <w:r w:rsidRPr="0093420E">
        <w:instrText xml:space="preserve"> REF _Ref449604413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12</w:t>
      </w:r>
      <w:r w:rsidRPr="0093420E">
        <w:fldChar w:fldCharType="end"/>
      </w:r>
      <w:r w:rsidR="001716C3" w:rsidRPr="0093420E">
        <w:t xml:space="preserve"> specifies the parameters for the MLME-DISASSOCIATE.confirm primitive.</w:t>
      </w:r>
    </w:p>
    <w:p w14:paraId="4E01F27C" w14:textId="1F728047" w:rsidR="001716C3" w:rsidRPr="0093420E" w:rsidRDefault="000C5D5B" w:rsidP="000C5D5B">
      <w:pPr>
        <w:pStyle w:val="Caption"/>
        <w:spacing w:after="240"/>
        <w:jc w:val="center"/>
        <w:rPr>
          <w:sz w:val="21"/>
          <w:szCs w:val="21"/>
        </w:rPr>
      </w:pPr>
      <w:bookmarkStart w:id="116" w:name="_Ref449604413"/>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12</w:t>
      </w:r>
      <w:r w:rsidR="00F041E2">
        <w:rPr>
          <w:noProof/>
        </w:rPr>
        <w:fldChar w:fldCharType="end"/>
      </w:r>
      <w:bookmarkEnd w:id="116"/>
      <w:r w:rsidR="001716C3" w:rsidRPr="0093420E">
        <w:rPr>
          <w:sz w:val="21"/>
          <w:szCs w:val="21"/>
        </w:rPr>
        <w:t xml:space="preserve"> MLME-DISASSOCIATE.confirm primitive</w:t>
      </w:r>
    </w:p>
    <w:tbl>
      <w:tblPr>
        <w:tblStyle w:val="TableGrid"/>
        <w:tblW w:w="0" w:type="auto"/>
        <w:tblLook w:val="04A0" w:firstRow="1" w:lastRow="0" w:firstColumn="1" w:lastColumn="0" w:noHBand="0" w:noVBand="1"/>
      </w:tblPr>
      <w:tblGrid>
        <w:gridCol w:w="2278"/>
        <w:gridCol w:w="1891"/>
        <w:gridCol w:w="3163"/>
        <w:gridCol w:w="1904"/>
      </w:tblGrid>
      <w:tr w:rsidR="001716C3" w:rsidRPr="0093420E" w14:paraId="65770BE5" w14:textId="77777777" w:rsidTr="001716C3">
        <w:tc>
          <w:tcPr>
            <w:tcW w:w="2278" w:type="dxa"/>
          </w:tcPr>
          <w:p w14:paraId="3BC04F85" w14:textId="77777777" w:rsidR="001716C3" w:rsidRPr="0093420E" w:rsidRDefault="001716C3" w:rsidP="001716C3">
            <w:pPr>
              <w:spacing w:beforeLines="100" w:before="240" w:after="240"/>
              <w:rPr>
                <w:sz w:val="21"/>
                <w:szCs w:val="21"/>
              </w:rPr>
            </w:pPr>
            <w:r w:rsidRPr="0093420E">
              <w:rPr>
                <w:sz w:val="21"/>
                <w:szCs w:val="21"/>
              </w:rPr>
              <w:t>Name</w:t>
            </w:r>
          </w:p>
        </w:tc>
        <w:tc>
          <w:tcPr>
            <w:tcW w:w="1891" w:type="dxa"/>
          </w:tcPr>
          <w:p w14:paraId="5BB77E4D" w14:textId="77777777" w:rsidR="001716C3" w:rsidRPr="0093420E" w:rsidRDefault="001716C3" w:rsidP="001716C3">
            <w:pPr>
              <w:spacing w:beforeLines="100" w:before="240" w:after="240"/>
              <w:rPr>
                <w:sz w:val="21"/>
                <w:szCs w:val="21"/>
              </w:rPr>
            </w:pPr>
            <w:r w:rsidRPr="0093420E">
              <w:rPr>
                <w:sz w:val="21"/>
                <w:szCs w:val="21"/>
              </w:rPr>
              <w:t>Type</w:t>
            </w:r>
          </w:p>
        </w:tc>
        <w:tc>
          <w:tcPr>
            <w:tcW w:w="3163" w:type="dxa"/>
          </w:tcPr>
          <w:p w14:paraId="297539C6" w14:textId="77777777" w:rsidR="001716C3" w:rsidRPr="0093420E" w:rsidRDefault="001716C3" w:rsidP="001716C3">
            <w:pPr>
              <w:spacing w:beforeLines="100" w:before="240" w:after="240"/>
              <w:rPr>
                <w:sz w:val="21"/>
                <w:szCs w:val="21"/>
              </w:rPr>
            </w:pPr>
            <w:r w:rsidRPr="0093420E">
              <w:rPr>
                <w:sz w:val="21"/>
                <w:szCs w:val="21"/>
              </w:rPr>
              <w:t>Valid range</w:t>
            </w:r>
          </w:p>
        </w:tc>
        <w:tc>
          <w:tcPr>
            <w:tcW w:w="1904" w:type="dxa"/>
          </w:tcPr>
          <w:p w14:paraId="113626B1" w14:textId="77777777" w:rsidR="001716C3" w:rsidRPr="0093420E" w:rsidRDefault="001716C3" w:rsidP="001716C3">
            <w:pPr>
              <w:spacing w:beforeLines="100" w:before="240" w:after="240"/>
              <w:rPr>
                <w:sz w:val="21"/>
                <w:szCs w:val="21"/>
              </w:rPr>
            </w:pPr>
            <w:r w:rsidRPr="0093420E">
              <w:rPr>
                <w:sz w:val="21"/>
                <w:szCs w:val="21"/>
              </w:rPr>
              <w:t>Description</w:t>
            </w:r>
          </w:p>
        </w:tc>
      </w:tr>
      <w:tr w:rsidR="001716C3" w:rsidRPr="0093420E" w14:paraId="5A9CC32C" w14:textId="77777777" w:rsidTr="001716C3">
        <w:tc>
          <w:tcPr>
            <w:tcW w:w="2278" w:type="dxa"/>
          </w:tcPr>
          <w:p w14:paraId="231047DB" w14:textId="77777777" w:rsidR="001716C3" w:rsidRPr="0093420E" w:rsidRDefault="001716C3" w:rsidP="001716C3">
            <w:pPr>
              <w:spacing w:beforeLines="100" w:before="240" w:after="240"/>
              <w:ind w:firstLineChars="1200" w:firstLine="2520"/>
              <w:rPr>
                <w:sz w:val="21"/>
                <w:szCs w:val="21"/>
              </w:rPr>
            </w:pPr>
            <w:r w:rsidRPr="0093420E">
              <w:rPr>
                <w:sz w:val="21"/>
                <w:szCs w:val="21"/>
              </w:rPr>
              <w:t>CDeviceAddr</w:t>
            </w:r>
          </w:p>
          <w:p w14:paraId="42A1531B" w14:textId="77777777" w:rsidR="001716C3" w:rsidRPr="0093420E" w:rsidRDefault="001716C3" w:rsidP="001716C3">
            <w:pPr>
              <w:spacing w:beforeLines="100" w:before="240" w:after="240"/>
              <w:rPr>
                <w:sz w:val="21"/>
                <w:szCs w:val="21"/>
              </w:rPr>
            </w:pPr>
          </w:p>
        </w:tc>
        <w:tc>
          <w:tcPr>
            <w:tcW w:w="1891" w:type="dxa"/>
          </w:tcPr>
          <w:p w14:paraId="41FE15A4" w14:textId="77777777" w:rsidR="001716C3" w:rsidRPr="0093420E" w:rsidRDefault="001716C3" w:rsidP="001716C3">
            <w:pPr>
              <w:spacing w:beforeLines="100" w:before="240" w:after="240"/>
              <w:rPr>
                <w:sz w:val="21"/>
                <w:szCs w:val="21"/>
              </w:rPr>
            </w:pPr>
            <w:r w:rsidRPr="0093420E">
              <w:rPr>
                <w:sz w:val="21"/>
                <w:szCs w:val="21"/>
              </w:rPr>
              <w:lastRenderedPageBreak/>
              <w:t>16 bit short device addresses</w:t>
            </w:r>
          </w:p>
        </w:tc>
        <w:tc>
          <w:tcPr>
            <w:tcW w:w="3163" w:type="dxa"/>
          </w:tcPr>
          <w:p w14:paraId="4B90FE75" w14:textId="77777777" w:rsidR="001716C3" w:rsidRPr="0093420E" w:rsidRDefault="001716C3" w:rsidP="001716C3">
            <w:pPr>
              <w:spacing w:beforeLines="100" w:before="240" w:after="240"/>
              <w:rPr>
                <w:sz w:val="21"/>
                <w:szCs w:val="21"/>
              </w:rPr>
            </w:pPr>
            <w:r w:rsidRPr="0093420E">
              <w:rPr>
                <w:sz w:val="21"/>
                <w:szCs w:val="21"/>
              </w:rPr>
              <w:t xml:space="preserve">0x0000, which represents the device has not been assigned a </w:t>
            </w:r>
            <w:r w:rsidRPr="0093420E">
              <w:rPr>
                <w:sz w:val="21"/>
                <w:szCs w:val="21"/>
              </w:rPr>
              <w:lastRenderedPageBreak/>
              <w:t>valid short address yet.</w:t>
            </w:r>
          </w:p>
        </w:tc>
        <w:tc>
          <w:tcPr>
            <w:tcW w:w="1904" w:type="dxa"/>
          </w:tcPr>
          <w:p w14:paraId="147EAC18" w14:textId="77777777" w:rsidR="001716C3" w:rsidRPr="0093420E" w:rsidRDefault="001716C3" w:rsidP="001716C3">
            <w:pPr>
              <w:spacing w:beforeLines="100" w:before="240" w:after="240"/>
              <w:rPr>
                <w:sz w:val="21"/>
                <w:szCs w:val="21"/>
              </w:rPr>
            </w:pPr>
            <w:r w:rsidRPr="0093420E">
              <w:rPr>
                <w:sz w:val="21"/>
                <w:szCs w:val="21"/>
              </w:rPr>
              <w:lastRenderedPageBreak/>
              <w:t xml:space="preserve">16 bit short device address </w:t>
            </w:r>
          </w:p>
        </w:tc>
      </w:tr>
      <w:tr w:rsidR="001716C3" w:rsidRPr="0093420E" w14:paraId="02A9413E" w14:textId="77777777" w:rsidTr="001716C3">
        <w:tc>
          <w:tcPr>
            <w:tcW w:w="2278" w:type="dxa"/>
          </w:tcPr>
          <w:p w14:paraId="4AF86080" w14:textId="5AFF87D8" w:rsidR="001716C3" w:rsidRPr="0093420E" w:rsidRDefault="001716C3" w:rsidP="001716C3">
            <w:pPr>
              <w:tabs>
                <w:tab w:val="left" w:pos="3060"/>
              </w:tabs>
              <w:spacing w:beforeLines="100" w:before="240" w:after="240"/>
              <w:ind w:firstLineChars="1400" w:firstLine="2940"/>
              <w:rPr>
                <w:sz w:val="21"/>
                <w:szCs w:val="21"/>
              </w:rPr>
            </w:pPr>
            <w:r w:rsidRPr="0093420E">
              <w:rPr>
                <w:sz w:val="21"/>
                <w:szCs w:val="21"/>
              </w:rPr>
              <w:lastRenderedPageBreak/>
              <w:t xml:space="preserve">C </w:t>
            </w:r>
            <w:r w:rsidR="000C5D5B" w:rsidRPr="0093420E">
              <w:rPr>
                <w:sz w:val="21"/>
                <w:szCs w:val="21"/>
              </w:rPr>
              <w:t>S</w:t>
            </w:r>
            <w:r w:rsidRPr="0093420E">
              <w:rPr>
                <w:sz w:val="21"/>
                <w:szCs w:val="21"/>
              </w:rPr>
              <w:t>tatus</w:t>
            </w:r>
          </w:p>
          <w:p w14:paraId="359AEF75" w14:textId="77777777" w:rsidR="001716C3" w:rsidRPr="0093420E" w:rsidRDefault="001716C3" w:rsidP="001716C3">
            <w:pPr>
              <w:spacing w:beforeLines="100" w:before="240" w:after="240"/>
              <w:ind w:firstLineChars="1200" w:firstLine="2520"/>
              <w:rPr>
                <w:sz w:val="21"/>
                <w:szCs w:val="21"/>
              </w:rPr>
            </w:pPr>
          </w:p>
          <w:p w14:paraId="13E136FF" w14:textId="77777777" w:rsidR="001716C3" w:rsidRPr="0093420E" w:rsidRDefault="001716C3" w:rsidP="001716C3">
            <w:pPr>
              <w:spacing w:beforeLines="100" w:before="240" w:after="240"/>
              <w:rPr>
                <w:sz w:val="21"/>
                <w:szCs w:val="21"/>
              </w:rPr>
            </w:pPr>
          </w:p>
        </w:tc>
        <w:tc>
          <w:tcPr>
            <w:tcW w:w="1891" w:type="dxa"/>
          </w:tcPr>
          <w:p w14:paraId="42077FCC" w14:textId="77777777" w:rsidR="001716C3" w:rsidRPr="0093420E" w:rsidRDefault="001716C3" w:rsidP="001716C3">
            <w:pPr>
              <w:spacing w:beforeLines="100" w:before="240" w:after="240"/>
              <w:rPr>
                <w:sz w:val="21"/>
                <w:szCs w:val="21"/>
              </w:rPr>
            </w:pPr>
            <w:r w:rsidRPr="0093420E">
              <w:rPr>
                <w:sz w:val="21"/>
                <w:szCs w:val="21"/>
              </w:rPr>
              <w:t>Numeration</w:t>
            </w:r>
          </w:p>
        </w:tc>
        <w:tc>
          <w:tcPr>
            <w:tcW w:w="3163" w:type="dxa"/>
          </w:tcPr>
          <w:p w14:paraId="34BE8090" w14:textId="77777777" w:rsidR="001716C3" w:rsidRPr="0093420E" w:rsidRDefault="001716C3" w:rsidP="001716C3">
            <w:pPr>
              <w:spacing w:beforeLines="100" w:before="240" w:after="240"/>
              <w:rPr>
                <w:sz w:val="21"/>
                <w:szCs w:val="21"/>
              </w:rPr>
            </w:pPr>
            <w:r w:rsidRPr="0093420E">
              <w:rPr>
                <w:sz w:val="21"/>
                <w:szCs w:val="21"/>
              </w:rPr>
              <w:t>SUCCESS</w:t>
            </w:r>
          </w:p>
          <w:p w14:paraId="0B56EAC9" w14:textId="77777777" w:rsidR="001716C3" w:rsidRPr="0093420E" w:rsidRDefault="001716C3" w:rsidP="001716C3">
            <w:pPr>
              <w:spacing w:beforeLines="100" w:before="240" w:after="240"/>
              <w:rPr>
                <w:sz w:val="21"/>
                <w:szCs w:val="21"/>
              </w:rPr>
            </w:pPr>
            <w:r w:rsidRPr="0093420E">
              <w:rPr>
                <w:sz w:val="21"/>
                <w:szCs w:val="21"/>
              </w:rPr>
              <w:t>NO_ACK</w:t>
            </w:r>
          </w:p>
          <w:p w14:paraId="2079C5A9" w14:textId="77777777" w:rsidR="001716C3" w:rsidRPr="0093420E" w:rsidRDefault="001716C3" w:rsidP="001716C3">
            <w:pPr>
              <w:spacing w:beforeLines="100" w:before="240" w:after="240"/>
              <w:rPr>
                <w:sz w:val="21"/>
                <w:szCs w:val="21"/>
              </w:rPr>
            </w:pPr>
            <w:r w:rsidRPr="0093420E">
              <w:rPr>
                <w:sz w:val="21"/>
                <w:szCs w:val="21"/>
              </w:rPr>
              <w:t>CHANNEL_ACCESS_FAILURE</w:t>
            </w:r>
          </w:p>
        </w:tc>
        <w:tc>
          <w:tcPr>
            <w:tcW w:w="1904" w:type="dxa"/>
          </w:tcPr>
          <w:p w14:paraId="7AA0B769" w14:textId="77777777" w:rsidR="001716C3" w:rsidRPr="0093420E" w:rsidRDefault="001716C3" w:rsidP="001716C3">
            <w:pPr>
              <w:spacing w:beforeLines="100" w:before="240" w:after="240"/>
              <w:rPr>
                <w:sz w:val="21"/>
                <w:szCs w:val="21"/>
              </w:rPr>
            </w:pPr>
            <w:r w:rsidRPr="0093420E">
              <w:rPr>
                <w:sz w:val="21"/>
                <w:szCs w:val="21"/>
              </w:rPr>
              <w:t>The status of the disassociation attempt.</w:t>
            </w:r>
          </w:p>
        </w:tc>
      </w:tr>
    </w:tbl>
    <w:p w14:paraId="32389202" w14:textId="2FE2CA3C" w:rsidR="001716C3" w:rsidRPr="0093420E" w:rsidRDefault="001716C3" w:rsidP="00DF6B90">
      <w:pPr>
        <w:pStyle w:val="Heading5"/>
        <w:spacing w:after="240"/>
      </w:pPr>
      <w:r w:rsidRPr="0093420E">
        <w:t>When generated</w:t>
      </w:r>
    </w:p>
    <w:p w14:paraId="3F463032" w14:textId="77777777" w:rsidR="001716C3" w:rsidRPr="0093420E" w:rsidRDefault="001716C3" w:rsidP="000C5D5B">
      <w:pPr>
        <w:spacing w:after="240"/>
      </w:pPr>
      <w:r w:rsidRPr="0093420E">
        <w:t xml:space="preserve">The MLME-DISASSOCIATE.confirm primitive is generated by the initiating MLME and issued to its next higher layer in response to an MLME-DISASSOCIATE.request primitive. This primitive returns a status of either SUCCESS, indicating that the disassociation request was successful, or the appropriate error code. </w:t>
      </w:r>
    </w:p>
    <w:p w14:paraId="02B3B400" w14:textId="2A751A78" w:rsidR="001716C3" w:rsidRPr="0093420E" w:rsidRDefault="001716C3" w:rsidP="00DF6B90">
      <w:pPr>
        <w:pStyle w:val="Heading5"/>
        <w:spacing w:after="240"/>
      </w:pPr>
      <w:r w:rsidRPr="0093420E">
        <w:t>Effect on receipt</w:t>
      </w:r>
      <w:r w:rsidRPr="0093420E">
        <w:tab/>
      </w:r>
    </w:p>
    <w:p w14:paraId="430D2291" w14:textId="77777777" w:rsidR="001716C3" w:rsidRPr="0093420E" w:rsidRDefault="001716C3" w:rsidP="000C5D5B">
      <w:pPr>
        <w:spacing w:after="240"/>
      </w:pPr>
      <w:r w:rsidRPr="0093420E">
        <w:t xml:space="preserve">On receipt of the MLME-DISASSOCIATE.confirm primitive, the next higher layer of the initiating device is notified of the result of the disassociation attempt. </w:t>
      </w:r>
    </w:p>
    <w:p w14:paraId="4C2C5C7C" w14:textId="77777777" w:rsidR="001716C3" w:rsidRPr="0093420E" w:rsidRDefault="001716C3" w:rsidP="001716C3">
      <w:pPr>
        <w:pStyle w:val="Heading3"/>
        <w:spacing w:after="240"/>
      </w:pPr>
      <w:r w:rsidRPr="0093420E">
        <w:t>Scan primitives</w:t>
      </w:r>
    </w:p>
    <w:p w14:paraId="5CE4D74A" w14:textId="77777777" w:rsidR="001716C3" w:rsidRPr="0093420E" w:rsidRDefault="001716C3" w:rsidP="005E2E80">
      <w:pPr>
        <w:spacing w:after="240"/>
      </w:pPr>
      <w:r w:rsidRPr="0093420E">
        <w:t xml:space="preserve">MLME-SAP scan primitives define how a device or a coordinator can determine the presence or absence of VPANs in its vicinity. </w:t>
      </w:r>
    </w:p>
    <w:p w14:paraId="52240E58" w14:textId="698529AF" w:rsidR="001716C3" w:rsidRPr="0093420E" w:rsidRDefault="001716C3" w:rsidP="00DF6B90">
      <w:pPr>
        <w:pStyle w:val="Heading4"/>
        <w:spacing w:after="240"/>
      </w:pPr>
      <w:bookmarkStart w:id="117" w:name="_Ref449535970"/>
      <w:r w:rsidRPr="0093420E">
        <w:t>MLME-SCAN.request</w:t>
      </w:r>
      <w:bookmarkEnd w:id="117"/>
    </w:p>
    <w:p w14:paraId="4C47255A" w14:textId="77777777" w:rsidR="001716C3" w:rsidRPr="0093420E" w:rsidRDefault="001716C3" w:rsidP="005E2E80">
      <w:pPr>
        <w:spacing w:after="240"/>
      </w:pPr>
      <w:r w:rsidRPr="0093420E">
        <w:t>The MLME-SCAN.request primitive is used to initiate a scan. A device or a coordinator can use the scan to search for other coordinators which transmits beacon frames within the coverage of the scanning device.</w:t>
      </w:r>
    </w:p>
    <w:p w14:paraId="6070D04D" w14:textId="77777777" w:rsidR="001716C3" w:rsidRPr="0093420E" w:rsidRDefault="001716C3" w:rsidP="005E2E80">
      <w:pPr>
        <w:spacing w:after="240"/>
      </w:pPr>
      <w:r w:rsidRPr="0093420E">
        <w:t>The semantics of the MLME-SCAN.request primitive are as follows:</w:t>
      </w:r>
    </w:p>
    <w:p w14:paraId="62F3F54F" w14:textId="77777777" w:rsidR="001716C3" w:rsidRPr="0093420E" w:rsidRDefault="001716C3" w:rsidP="005E2E80">
      <w:pPr>
        <w:spacing w:after="240"/>
      </w:pPr>
      <w:r w:rsidRPr="0093420E">
        <w:t>MLME-SCAN.request(</w:t>
      </w:r>
    </w:p>
    <w:p w14:paraId="4416C1A6" w14:textId="77777777" w:rsidR="001716C3" w:rsidRPr="0093420E" w:rsidRDefault="001716C3" w:rsidP="005E2E80">
      <w:pPr>
        <w:spacing w:after="240"/>
        <w:ind w:left="1440" w:firstLine="720"/>
      </w:pPr>
      <w:r w:rsidRPr="0093420E">
        <w:t>ScanType</w:t>
      </w:r>
    </w:p>
    <w:p w14:paraId="380FD100" w14:textId="77777777" w:rsidR="001716C3" w:rsidRPr="0093420E" w:rsidRDefault="001716C3" w:rsidP="005E2E80">
      <w:pPr>
        <w:spacing w:after="240"/>
        <w:ind w:left="1440" w:firstLine="720"/>
      </w:pPr>
      <w:r w:rsidRPr="0093420E">
        <w:t>ScanDuration</w:t>
      </w:r>
    </w:p>
    <w:p w14:paraId="7727DEE3" w14:textId="77777777" w:rsidR="001716C3" w:rsidRPr="0093420E" w:rsidRDefault="001716C3" w:rsidP="005E2E80">
      <w:pPr>
        <w:spacing w:after="240"/>
        <w:ind w:left="1440" w:firstLine="720"/>
      </w:pPr>
      <w:r w:rsidRPr="0093420E">
        <w:t>)</w:t>
      </w:r>
    </w:p>
    <w:p w14:paraId="4F9EA6B2" w14:textId="27502FF1" w:rsidR="001716C3" w:rsidRPr="0093420E" w:rsidRDefault="005E2E80" w:rsidP="005E2E80">
      <w:pPr>
        <w:spacing w:after="240"/>
      </w:pPr>
      <w:r w:rsidRPr="0093420E">
        <w:fldChar w:fldCharType="begin"/>
      </w:r>
      <w:r w:rsidRPr="0093420E">
        <w:instrText xml:space="preserve"> REF _Ref449536216 \h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13</w:t>
      </w:r>
      <w:r w:rsidRPr="0093420E">
        <w:fldChar w:fldCharType="end"/>
      </w:r>
      <w:r w:rsidR="001716C3" w:rsidRPr="0093420E">
        <w:t xml:space="preserve"> specifies the parameters for the MLME-SCAN.request primitive.</w:t>
      </w:r>
    </w:p>
    <w:p w14:paraId="146DDACD" w14:textId="3DD3FFFE" w:rsidR="001716C3" w:rsidRPr="0093420E" w:rsidRDefault="005E2E80" w:rsidP="005E2E80">
      <w:pPr>
        <w:pStyle w:val="Caption"/>
        <w:spacing w:after="240"/>
        <w:jc w:val="center"/>
        <w:rPr>
          <w:sz w:val="21"/>
          <w:szCs w:val="21"/>
        </w:rPr>
      </w:pPr>
      <w:bookmarkStart w:id="118" w:name="_Ref449536216"/>
      <w:r w:rsidRPr="0093420E">
        <w:lastRenderedPageBreak/>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13</w:t>
      </w:r>
      <w:r w:rsidR="00F041E2">
        <w:rPr>
          <w:noProof/>
        </w:rPr>
        <w:fldChar w:fldCharType="end"/>
      </w:r>
      <w:bookmarkEnd w:id="118"/>
      <w:r w:rsidR="001716C3" w:rsidRPr="0093420E">
        <w:rPr>
          <w:sz w:val="21"/>
          <w:szCs w:val="21"/>
        </w:rPr>
        <w:t xml:space="preserve"> MLME-SCAN.request primitive</w:t>
      </w:r>
    </w:p>
    <w:tbl>
      <w:tblPr>
        <w:tblStyle w:val="TableGrid"/>
        <w:tblW w:w="0" w:type="auto"/>
        <w:tblLook w:val="04A0" w:firstRow="1" w:lastRow="0" w:firstColumn="1" w:lastColumn="0" w:noHBand="0" w:noVBand="1"/>
      </w:tblPr>
      <w:tblGrid>
        <w:gridCol w:w="1668"/>
        <w:gridCol w:w="1701"/>
        <w:gridCol w:w="1559"/>
        <w:gridCol w:w="4308"/>
      </w:tblGrid>
      <w:tr w:rsidR="001716C3" w:rsidRPr="0093420E" w14:paraId="61546092" w14:textId="77777777" w:rsidTr="006B30CA">
        <w:tc>
          <w:tcPr>
            <w:tcW w:w="1668" w:type="dxa"/>
            <w:shd w:val="clear" w:color="auto" w:fill="D9D9D9" w:themeFill="background1" w:themeFillShade="D9"/>
          </w:tcPr>
          <w:p w14:paraId="556F9FAC" w14:textId="77777777" w:rsidR="001716C3" w:rsidRPr="0093420E" w:rsidRDefault="001716C3" w:rsidP="001716C3">
            <w:pPr>
              <w:spacing w:beforeLines="100" w:before="240" w:after="240"/>
              <w:rPr>
                <w:b/>
                <w:sz w:val="21"/>
                <w:szCs w:val="21"/>
              </w:rPr>
            </w:pPr>
            <w:r w:rsidRPr="0093420E">
              <w:rPr>
                <w:b/>
                <w:sz w:val="21"/>
                <w:szCs w:val="21"/>
              </w:rPr>
              <w:t>Name</w:t>
            </w:r>
          </w:p>
        </w:tc>
        <w:tc>
          <w:tcPr>
            <w:tcW w:w="1701" w:type="dxa"/>
            <w:shd w:val="clear" w:color="auto" w:fill="D9D9D9" w:themeFill="background1" w:themeFillShade="D9"/>
          </w:tcPr>
          <w:p w14:paraId="364D61FA" w14:textId="77777777" w:rsidR="001716C3" w:rsidRPr="0093420E" w:rsidRDefault="001716C3" w:rsidP="001716C3">
            <w:pPr>
              <w:spacing w:beforeLines="100" w:before="240" w:after="240"/>
              <w:rPr>
                <w:b/>
                <w:sz w:val="21"/>
                <w:szCs w:val="21"/>
              </w:rPr>
            </w:pPr>
            <w:r w:rsidRPr="0093420E">
              <w:rPr>
                <w:b/>
                <w:sz w:val="21"/>
                <w:szCs w:val="21"/>
              </w:rPr>
              <w:t>Type</w:t>
            </w:r>
          </w:p>
        </w:tc>
        <w:tc>
          <w:tcPr>
            <w:tcW w:w="1559" w:type="dxa"/>
            <w:shd w:val="clear" w:color="auto" w:fill="D9D9D9" w:themeFill="background1" w:themeFillShade="D9"/>
          </w:tcPr>
          <w:p w14:paraId="51B47B27" w14:textId="77777777" w:rsidR="001716C3" w:rsidRPr="0093420E" w:rsidRDefault="001716C3" w:rsidP="001716C3">
            <w:pPr>
              <w:spacing w:beforeLines="100" w:before="240" w:after="240"/>
              <w:rPr>
                <w:b/>
                <w:sz w:val="21"/>
                <w:szCs w:val="21"/>
              </w:rPr>
            </w:pPr>
            <w:r w:rsidRPr="0093420E">
              <w:rPr>
                <w:b/>
                <w:sz w:val="21"/>
                <w:szCs w:val="21"/>
              </w:rPr>
              <w:t>Valid range</w:t>
            </w:r>
          </w:p>
        </w:tc>
        <w:tc>
          <w:tcPr>
            <w:tcW w:w="4308" w:type="dxa"/>
            <w:shd w:val="clear" w:color="auto" w:fill="D9D9D9" w:themeFill="background1" w:themeFillShade="D9"/>
          </w:tcPr>
          <w:p w14:paraId="13E55E03" w14:textId="77777777" w:rsidR="001716C3" w:rsidRPr="0093420E" w:rsidRDefault="001716C3" w:rsidP="001716C3">
            <w:pPr>
              <w:spacing w:beforeLines="100" w:before="240" w:after="240"/>
              <w:rPr>
                <w:b/>
                <w:sz w:val="21"/>
                <w:szCs w:val="21"/>
              </w:rPr>
            </w:pPr>
            <w:r w:rsidRPr="0093420E">
              <w:rPr>
                <w:b/>
                <w:sz w:val="21"/>
                <w:szCs w:val="21"/>
              </w:rPr>
              <w:t>Description</w:t>
            </w:r>
          </w:p>
        </w:tc>
      </w:tr>
      <w:tr w:rsidR="001716C3" w:rsidRPr="0093420E" w14:paraId="76FE2CAF" w14:textId="77777777" w:rsidTr="006B30CA">
        <w:tc>
          <w:tcPr>
            <w:tcW w:w="1668" w:type="dxa"/>
          </w:tcPr>
          <w:p w14:paraId="7D09A5D0" w14:textId="77777777" w:rsidR="001716C3" w:rsidRPr="0093420E" w:rsidRDefault="001716C3" w:rsidP="001716C3">
            <w:pPr>
              <w:spacing w:beforeLines="100" w:before="240" w:after="240"/>
              <w:rPr>
                <w:sz w:val="21"/>
                <w:szCs w:val="21"/>
              </w:rPr>
            </w:pPr>
            <w:r w:rsidRPr="0093420E">
              <w:rPr>
                <w:sz w:val="21"/>
                <w:szCs w:val="21"/>
              </w:rPr>
              <w:t>ScanType</w:t>
            </w:r>
          </w:p>
          <w:p w14:paraId="762B2887" w14:textId="77777777" w:rsidR="001716C3" w:rsidRPr="0093420E" w:rsidRDefault="001716C3" w:rsidP="001716C3">
            <w:pPr>
              <w:spacing w:beforeLines="100" w:before="240" w:after="240"/>
              <w:rPr>
                <w:sz w:val="21"/>
                <w:szCs w:val="21"/>
              </w:rPr>
            </w:pPr>
          </w:p>
        </w:tc>
        <w:tc>
          <w:tcPr>
            <w:tcW w:w="1701" w:type="dxa"/>
          </w:tcPr>
          <w:p w14:paraId="70BEA891" w14:textId="77777777" w:rsidR="001716C3" w:rsidRPr="0093420E" w:rsidRDefault="001716C3" w:rsidP="001716C3">
            <w:pPr>
              <w:spacing w:beforeLines="100" w:before="240" w:after="240"/>
              <w:rPr>
                <w:sz w:val="21"/>
                <w:szCs w:val="21"/>
              </w:rPr>
            </w:pPr>
            <w:r w:rsidRPr="0093420E">
              <w:rPr>
                <w:sz w:val="21"/>
                <w:szCs w:val="21"/>
              </w:rPr>
              <w:t>Integer</w:t>
            </w:r>
          </w:p>
        </w:tc>
        <w:tc>
          <w:tcPr>
            <w:tcW w:w="1559" w:type="dxa"/>
          </w:tcPr>
          <w:p w14:paraId="5D55C7AC" w14:textId="77777777" w:rsidR="001716C3" w:rsidRPr="0093420E" w:rsidRDefault="001716C3" w:rsidP="001716C3">
            <w:pPr>
              <w:spacing w:beforeLines="100" w:before="240" w:after="240"/>
              <w:rPr>
                <w:sz w:val="21"/>
                <w:szCs w:val="21"/>
              </w:rPr>
            </w:pPr>
            <w:r w:rsidRPr="0093420E">
              <w:rPr>
                <w:sz w:val="21"/>
                <w:szCs w:val="21"/>
              </w:rPr>
              <w:t>0x00-0x10</w:t>
            </w:r>
          </w:p>
        </w:tc>
        <w:tc>
          <w:tcPr>
            <w:tcW w:w="4308" w:type="dxa"/>
          </w:tcPr>
          <w:p w14:paraId="3ED9FB35" w14:textId="77777777" w:rsidR="001716C3" w:rsidRPr="0093420E" w:rsidRDefault="001716C3" w:rsidP="001716C3">
            <w:pPr>
              <w:spacing w:beforeLines="100" w:before="240" w:after="240"/>
              <w:rPr>
                <w:sz w:val="21"/>
                <w:szCs w:val="21"/>
              </w:rPr>
            </w:pPr>
            <w:r w:rsidRPr="0093420E">
              <w:rPr>
                <w:sz w:val="21"/>
                <w:szCs w:val="21"/>
              </w:rPr>
              <w:t>Indicates the type of the scan performed:</w:t>
            </w:r>
          </w:p>
          <w:p w14:paraId="4B870568" w14:textId="77777777" w:rsidR="001716C3" w:rsidRPr="0093420E" w:rsidRDefault="001716C3" w:rsidP="001716C3">
            <w:pPr>
              <w:spacing w:beforeLines="100" w:before="240" w:after="240"/>
              <w:rPr>
                <w:sz w:val="21"/>
                <w:szCs w:val="21"/>
              </w:rPr>
            </w:pPr>
            <w:r w:rsidRPr="0093420E">
              <w:rPr>
                <w:sz w:val="21"/>
                <w:szCs w:val="21"/>
              </w:rPr>
              <w:t>0x00=passive scan</w:t>
            </w:r>
          </w:p>
          <w:p w14:paraId="15E748DE" w14:textId="77777777" w:rsidR="001716C3" w:rsidRPr="0093420E" w:rsidRDefault="001716C3" w:rsidP="001716C3">
            <w:pPr>
              <w:spacing w:beforeLines="100" w:before="240" w:after="240"/>
              <w:rPr>
                <w:sz w:val="21"/>
                <w:szCs w:val="21"/>
              </w:rPr>
            </w:pPr>
            <w:r w:rsidRPr="0093420E">
              <w:rPr>
                <w:sz w:val="21"/>
                <w:szCs w:val="21"/>
              </w:rPr>
              <w:t>0x01=active scan</w:t>
            </w:r>
          </w:p>
          <w:p w14:paraId="64E31735" w14:textId="36DC0AFD" w:rsidR="001716C3" w:rsidRPr="0093420E" w:rsidRDefault="001716C3" w:rsidP="00C22674">
            <w:pPr>
              <w:spacing w:beforeLines="100" w:before="240" w:after="240"/>
              <w:rPr>
                <w:sz w:val="21"/>
                <w:szCs w:val="21"/>
              </w:rPr>
            </w:pPr>
            <w:r w:rsidRPr="0093420E">
              <w:rPr>
                <w:sz w:val="21"/>
                <w:szCs w:val="21"/>
              </w:rPr>
              <w:t>0x10=scan</w:t>
            </w:r>
            <w:r w:rsidR="00C22674" w:rsidRPr="0093420E">
              <w:rPr>
                <w:sz w:val="21"/>
                <w:szCs w:val="21"/>
              </w:rPr>
              <w:t>-over-backhaul</w:t>
            </w:r>
          </w:p>
        </w:tc>
      </w:tr>
      <w:tr w:rsidR="001716C3" w:rsidRPr="0093420E" w14:paraId="1073FCEC" w14:textId="77777777" w:rsidTr="006B30CA">
        <w:tc>
          <w:tcPr>
            <w:tcW w:w="1668" w:type="dxa"/>
          </w:tcPr>
          <w:p w14:paraId="10052D03" w14:textId="77777777" w:rsidR="001716C3" w:rsidRPr="0093420E" w:rsidRDefault="001716C3" w:rsidP="001716C3">
            <w:pPr>
              <w:spacing w:beforeLines="100" w:before="240" w:after="240"/>
              <w:rPr>
                <w:sz w:val="21"/>
                <w:szCs w:val="21"/>
              </w:rPr>
            </w:pPr>
            <w:r w:rsidRPr="0093420E">
              <w:rPr>
                <w:sz w:val="21"/>
                <w:szCs w:val="21"/>
              </w:rPr>
              <w:t>ScanDuration</w:t>
            </w:r>
          </w:p>
          <w:p w14:paraId="319C943F" w14:textId="77777777" w:rsidR="001716C3" w:rsidRPr="0093420E" w:rsidRDefault="001716C3" w:rsidP="001716C3">
            <w:pPr>
              <w:spacing w:beforeLines="100" w:before="240" w:after="240"/>
              <w:rPr>
                <w:sz w:val="21"/>
                <w:szCs w:val="21"/>
              </w:rPr>
            </w:pPr>
          </w:p>
        </w:tc>
        <w:tc>
          <w:tcPr>
            <w:tcW w:w="1701" w:type="dxa"/>
          </w:tcPr>
          <w:p w14:paraId="5EF00BA7" w14:textId="77777777" w:rsidR="001716C3" w:rsidRPr="0093420E" w:rsidRDefault="001716C3" w:rsidP="001716C3">
            <w:pPr>
              <w:spacing w:beforeLines="100" w:before="240" w:after="240"/>
              <w:rPr>
                <w:sz w:val="21"/>
                <w:szCs w:val="21"/>
              </w:rPr>
            </w:pPr>
            <w:r w:rsidRPr="0093420E">
              <w:rPr>
                <w:sz w:val="21"/>
                <w:szCs w:val="21"/>
              </w:rPr>
              <w:t>Integer</w:t>
            </w:r>
          </w:p>
        </w:tc>
        <w:tc>
          <w:tcPr>
            <w:tcW w:w="1559" w:type="dxa"/>
          </w:tcPr>
          <w:p w14:paraId="39FBEC8C" w14:textId="77777777" w:rsidR="001716C3" w:rsidRPr="0093420E" w:rsidRDefault="001716C3" w:rsidP="001716C3">
            <w:pPr>
              <w:spacing w:beforeLines="100" w:before="240" w:after="240"/>
              <w:rPr>
                <w:sz w:val="21"/>
                <w:szCs w:val="21"/>
              </w:rPr>
            </w:pPr>
            <w:r w:rsidRPr="0093420E">
              <w:rPr>
                <w:sz w:val="21"/>
                <w:szCs w:val="21"/>
              </w:rPr>
              <w:t>TBD</w:t>
            </w:r>
          </w:p>
        </w:tc>
        <w:tc>
          <w:tcPr>
            <w:tcW w:w="4308" w:type="dxa"/>
          </w:tcPr>
          <w:p w14:paraId="10AE7966" w14:textId="77777777" w:rsidR="001716C3" w:rsidRPr="0093420E" w:rsidRDefault="001716C3" w:rsidP="001716C3">
            <w:pPr>
              <w:spacing w:beforeLines="100" w:before="240" w:after="240"/>
              <w:rPr>
                <w:sz w:val="21"/>
                <w:szCs w:val="21"/>
              </w:rPr>
            </w:pPr>
            <w:r w:rsidRPr="0093420E">
              <w:rPr>
                <w:sz w:val="21"/>
                <w:szCs w:val="21"/>
              </w:rPr>
              <w:t>The duration of the scan</w:t>
            </w:r>
          </w:p>
        </w:tc>
      </w:tr>
    </w:tbl>
    <w:p w14:paraId="6B5E3601" w14:textId="7CBAF844" w:rsidR="001716C3" w:rsidRPr="0093420E" w:rsidRDefault="001716C3" w:rsidP="00DF6B90">
      <w:pPr>
        <w:pStyle w:val="Heading5"/>
        <w:spacing w:after="240"/>
      </w:pPr>
      <w:r w:rsidRPr="0093420E">
        <w:t>When generated</w:t>
      </w:r>
    </w:p>
    <w:p w14:paraId="184AA1F4" w14:textId="77777777" w:rsidR="001716C3" w:rsidRPr="0093420E" w:rsidRDefault="001716C3" w:rsidP="002B760D">
      <w:pPr>
        <w:spacing w:after="240"/>
      </w:pPr>
      <w:r w:rsidRPr="0093420E">
        <w:t xml:space="preserve">The MLME-SCAN.request primitive is issued to the MLME by the next higher when a device needs to associate with a coordinator, or when a device has been requested by the coordinator to perform an active scan, or when a prospective coordinator plans to establish a VPAN. </w:t>
      </w:r>
    </w:p>
    <w:p w14:paraId="0233BC2D" w14:textId="2BD34BD4" w:rsidR="001716C3" w:rsidRPr="0093420E" w:rsidRDefault="001716C3" w:rsidP="00DF6B90">
      <w:pPr>
        <w:pStyle w:val="Heading5"/>
        <w:spacing w:after="240"/>
      </w:pPr>
      <w:r w:rsidRPr="0093420E">
        <w:t>Effect on receipt</w:t>
      </w:r>
      <w:r w:rsidRPr="0093420E">
        <w:tab/>
      </w:r>
    </w:p>
    <w:p w14:paraId="15C6B61C" w14:textId="6FFAC4E7" w:rsidR="001716C3" w:rsidRPr="0093420E" w:rsidRDefault="001716C3" w:rsidP="002B760D">
      <w:pPr>
        <w:spacing w:after="240"/>
      </w:pPr>
      <w:r w:rsidRPr="0093420E">
        <w:t>On receipt of the MLME-SCAN.request primitive, the MLME shall initiate the scan accordingly based on the scan type. If a passive scan is requested, then the MLME shall set a timer and enable its receiver to re</w:t>
      </w:r>
      <w:r w:rsidR="002B760D" w:rsidRPr="0093420E">
        <w:t>ceive</w:t>
      </w:r>
      <w:r w:rsidRPr="0093420E">
        <w:t xml:space="preserve"> beacon frames. If a </w:t>
      </w:r>
      <w:r w:rsidR="008324C1" w:rsidRPr="0093420E">
        <w:t>scan-over-backhaul</w:t>
      </w:r>
      <w:r w:rsidRPr="0093420E">
        <w:t xml:space="preserve"> is requested, then the MLME shall generate a </w:t>
      </w:r>
      <w:r w:rsidR="008324C1" w:rsidRPr="0093420E">
        <w:t>scan-over-backhaul</w:t>
      </w:r>
      <w:r w:rsidRPr="0093420E">
        <w:t xml:space="preserve"> request command and send it to other coordinators through the backhaul. Then the MLME shall wait for other coordinators’ </w:t>
      </w:r>
      <w:r w:rsidR="008324C1" w:rsidRPr="0093420E">
        <w:t>scan-over-backhaul</w:t>
      </w:r>
      <w:r w:rsidRPr="0093420E">
        <w:t xml:space="preserve"> confirmation command for ScanDuration. If an active scan is requested, the MLME shall generate a beacon request command and broadcast it. Then the MLME shall wait for other coordinators’ beacon frames for ScanDuration. The details of each </w:t>
      </w:r>
      <w:r w:rsidR="002B760D" w:rsidRPr="0093420E">
        <w:t xml:space="preserve">type of </w:t>
      </w:r>
      <w:r w:rsidRPr="0093420E">
        <w:t>scan</w:t>
      </w:r>
      <w:r w:rsidR="002B760D" w:rsidRPr="0093420E">
        <w:t>ning</w:t>
      </w:r>
      <w:r w:rsidRPr="0093420E">
        <w:t xml:space="preserve"> are</w:t>
      </w:r>
      <w:r w:rsidR="002B760D" w:rsidRPr="0093420E">
        <w:t xml:space="preserve"> specified in </w:t>
      </w:r>
      <w:r w:rsidR="002B760D" w:rsidRPr="0093420E">
        <w:fldChar w:fldCharType="begin"/>
      </w:r>
      <w:r w:rsidR="002B760D" w:rsidRPr="0093420E">
        <w:instrText xml:space="preserve"> REF _Ref449455733 \r \h </w:instrText>
      </w:r>
      <w:r w:rsidR="0093420E">
        <w:instrText xml:space="preserve"> \* MERGEFORMAT </w:instrText>
      </w:r>
      <w:r w:rsidR="002B760D" w:rsidRPr="0093420E">
        <w:fldChar w:fldCharType="separate"/>
      </w:r>
      <w:r w:rsidR="002E4070">
        <w:t>8.2.2.1</w:t>
      </w:r>
      <w:r w:rsidR="002B760D" w:rsidRPr="0093420E">
        <w:fldChar w:fldCharType="end"/>
      </w:r>
      <w:r w:rsidRPr="0093420E">
        <w:t>.</w:t>
      </w:r>
    </w:p>
    <w:p w14:paraId="034506A7" w14:textId="6410D90F" w:rsidR="001716C3" w:rsidRPr="0093420E" w:rsidRDefault="001716C3" w:rsidP="00DF6B90">
      <w:pPr>
        <w:pStyle w:val="Heading4"/>
        <w:spacing w:after="240"/>
      </w:pPr>
      <w:bookmarkStart w:id="119" w:name="_Ref449536103"/>
      <w:r w:rsidRPr="0093420E">
        <w:t>MLME-SCAN.confirm</w:t>
      </w:r>
      <w:bookmarkEnd w:id="119"/>
    </w:p>
    <w:p w14:paraId="0A1CDACF" w14:textId="77777777" w:rsidR="001716C3" w:rsidRPr="0093420E" w:rsidRDefault="001716C3" w:rsidP="006B30CA">
      <w:pPr>
        <w:spacing w:after="240"/>
      </w:pPr>
      <w:r w:rsidRPr="0093420E">
        <w:t>The MLME-SCAN.confirm primitive reports the result of the scan request.</w:t>
      </w:r>
    </w:p>
    <w:p w14:paraId="1002FC24" w14:textId="77777777" w:rsidR="001716C3" w:rsidRPr="0093420E" w:rsidRDefault="001716C3" w:rsidP="006B30CA">
      <w:pPr>
        <w:spacing w:after="240"/>
      </w:pPr>
      <w:r w:rsidRPr="0093420E">
        <w:t>The semantics of the MLME-SCAN.confirm primitive are as follows:</w:t>
      </w:r>
    </w:p>
    <w:p w14:paraId="5D8F9961" w14:textId="77777777" w:rsidR="001716C3" w:rsidRPr="0093420E" w:rsidRDefault="001716C3" w:rsidP="006B30CA">
      <w:pPr>
        <w:spacing w:after="240"/>
      </w:pPr>
      <w:r w:rsidRPr="0093420E">
        <w:t>MLME-SCAN.confirm(</w:t>
      </w:r>
    </w:p>
    <w:p w14:paraId="68FC048D" w14:textId="77777777" w:rsidR="001716C3" w:rsidRPr="0093420E" w:rsidRDefault="001716C3" w:rsidP="006B30CA">
      <w:pPr>
        <w:spacing w:after="240"/>
        <w:ind w:left="1440" w:firstLine="720"/>
      </w:pPr>
      <w:r w:rsidRPr="0093420E">
        <w:t>Status</w:t>
      </w:r>
    </w:p>
    <w:p w14:paraId="2747835E" w14:textId="77777777" w:rsidR="001716C3" w:rsidRPr="0093420E" w:rsidRDefault="001716C3" w:rsidP="006B30CA">
      <w:pPr>
        <w:spacing w:after="240"/>
        <w:ind w:left="1440" w:firstLine="720"/>
      </w:pPr>
      <w:r w:rsidRPr="0093420E">
        <w:lastRenderedPageBreak/>
        <w:t>ScanType</w:t>
      </w:r>
    </w:p>
    <w:p w14:paraId="7D87876F" w14:textId="77777777" w:rsidR="001716C3" w:rsidRPr="0093420E" w:rsidRDefault="001716C3" w:rsidP="006B30CA">
      <w:pPr>
        <w:spacing w:after="240"/>
        <w:ind w:left="1440" w:firstLine="720"/>
      </w:pPr>
      <w:r w:rsidRPr="0093420E">
        <w:t>ResultListSize</w:t>
      </w:r>
    </w:p>
    <w:p w14:paraId="5363A8CE" w14:textId="77777777" w:rsidR="001716C3" w:rsidRPr="0093420E" w:rsidRDefault="001716C3" w:rsidP="006B30CA">
      <w:pPr>
        <w:spacing w:after="240"/>
        <w:ind w:left="1440" w:firstLine="720"/>
      </w:pPr>
      <w:r w:rsidRPr="0093420E">
        <w:t>VPANDescriptorList</w:t>
      </w:r>
    </w:p>
    <w:p w14:paraId="314FCDDD" w14:textId="77777777" w:rsidR="001716C3" w:rsidRPr="0093420E" w:rsidRDefault="001716C3" w:rsidP="006B30CA">
      <w:pPr>
        <w:spacing w:after="240"/>
        <w:ind w:left="1440" w:firstLine="720"/>
      </w:pPr>
      <w:r w:rsidRPr="0093420E">
        <w:t>)</w:t>
      </w:r>
    </w:p>
    <w:p w14:paraId="5D9967C2" w14:textId="4C0B7599" w:rsidR="001716C3" w:rsidRPr="0093420E" w:rsidRDefault="00C22674" w:rsidP="006B30CA">
      <w:pPr>
        <w:spacing w:after="240"/>
      </w:pPr>
      <w:r w:rsidRPr="0093420E">
        <w:fldChar w:fldCharType="begin"/>
      </w:r>
      <w:r w:rsidRPr="0093420E">
        <w:instrText xml:space="preserve"> REF _Ref449537020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14</w:t>
      </w:r>
      <w:r w:rsidRPr="0093420E">
        <w:fldChar w:fldCharType="end"/>
      </w:r>
      <w:r w:rsidR="001716C3" w:rsidRPr="0093420E">
        <w:t xml:space="preserve"> specifies the parameters for the MLME-SCAN.confirm primitive.</w:t>
      </w:r>
    </w:p>
    <w:p w14:paraId="612E5A76" w14:textId="7A715422" w:rsidR="001716C3" w:rsidRPr="0093420E" w:rsidRDefault="00C22674" w:rsidP="00C22674">
      <w:pPr>
        <w:pStyle w:val="Caption"/>
        <w:spacing w:after="240"/>
        <w:jc w:val="center"/>
      </w:pPr>
      <w:bookmarkStart w:id="120" w:name="_Ref449537020"/>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14</w:t>
      </w:r>
      <w:r w:rsidR="00F041E2">
        <w:rPr>
          <w:noProof/>
        </w:rPr>
        <w:fldChar w:fldCharType="end"/>
      </w:r>
      <w:bookmarkEnd w:id="120"/>
      <w:r w:rsidRPr="0093420E">
        <w:t xml:space="preserve"> </w:t>
      </w:r>
      <w:r w:rsidR="001716C3" w:rsidRPr="0093420E">
        <w:t>MLME-SCAN.confirm primitive</w:t>
      </w:r>
    </w:p>
    <w:tbl>
      <w:tblPr>
        <w:tblStyle w:val="TableGrid"/>
        <w:tblW w:w="0" w:type="auto"/>
        <w:tblLayout w:type="fixed"/>
        <w:tblLook w:val="04A0" w:firstRow="1" w:lastRow="0" w:firstColumn="1" w:lastColumn="0" w:noHBand="0" w:noVBand="1"/>
      </w:tblPr>
      <w:tblGrid>
        <w:gridCol w:w="1526"/>
        <w:gridCol w:w="1701"/>
        <w:gridCol w:w="2551"/>
        <w:gridCol w:w="3458"/>
      </w:tblGrid>
      <w:tr w:rsidR="001716C3" w:rsidRPr="0093420E" w14:paraId="28374111" w14:textId="77777777" w:rsidTr="00C22674">
        <w:tc>
          <w:tcPr>
            <w:tcW w:w="1526" w:type="dxa"/>
            <w:shd w:val="clear" w:color="auto" w:fill="D9D9D9" w:themeFill="background1" w:themeFillShade="D9"/>
          </w:tcPr>
          <w:p w14:paraId="4A514AAA" w14:textId="77777777" w:rsidR="001716C3" w:rsidRPr="0093420E" w:rsidRDefault="001716C3" w:rsidP="001716C3">
            <w:pPr>
              <w:spacing w:beforeLines="100" w:before="240" w:after="240"/>
              <w:rPr>
                <w:sz w:val="21"/>
                <w:szCs w:val="21"/>
              </w:rPr>
            </w:pPr>
            <w:r w:rsidRPr="0093420E">
              <w:rPr>
                <w:sz w:val="21"/>
                <w:szCs w:val="21"/>
              </w:rPr>
              <w:t>Name</w:t>
            </w:r>
          </w:p>
        </w:tc>
        <w:tc>
          <w:tcPr>
            <w:tcW w:w="1701" w:type="dxa"/>
            <w:shd w:val="clear" w:color="auto" w:fill="D9D9D9" w:themeFill="background1" w:themeFillShade="D9"/>
          </w:tcPr>
          <w:p w14:paraId="2BAA47E2" w14:textId="77777777" w:rsidR="001716C3" w:rsidRPr="0093420E" w:rsidRDefault="001716C3" w:rsidP="001716C3">
            <w:pPr>
              <w:spacing w:beforeLines="100" w:before="240" w:after="240"/>
              <w:rPr>
                <w:sz w:val="21"/>
                <w:szCs w:val="21"/>
              </w:rPr>
            </w:pPr>
            <w:r w:rsidRPr="0093420E">
              <w:rPr>
                <w:sz w:val="21"/>
                <w:szCs w:val="21"/>
              </w:rPr>
              <w:t>Type</w:t>
            </w:r>
          </w:p>
        </w:tc>
        <w:tc>
          <w:tcPr>
            <w:tcW w:w="2551" w:type="dxa"/>
            <w:shd w:val="clear" w:color="auto" w:fill="D9D9D9" w:themeFill="background1" w:themeFillShade="D9"/>
          </w:tcPr>
          <w:p w14:paraId="3E9460B3" w14:textId="77777777" w:rsidR="001716C3" w:rsidRPr="0093420E" w:rsidRDefault="001716C3" w:rsidP="001716C3">
            <w:pPr>
              <w:spacing w:beforeLines="100" w:before="240" w:after="240"/>
              <w:rPr>
                <w:sz w:val="21"/>
                <w:szCs w:val="21"/>
              </w:rPr>
            </w:pPr>
            <w:r w:rsidRPr="0093420E">
              <w:rPr>
                <w:sz w:val="21"/>
                <w:szCs w:val="21"/>
              </w:rPr>
              <w:t>Valid range</w:t>
            </w:r>
          </w:p>
        </w:tc>
        <w:tc>
          <w:tcPr>
            <w:tcW w:w="3458" w:type="dxa"/>
            <w:shd w:val="clear" w:color="auto" w:fill="D9D9D9" w:themeFill="background1" w:themeFillShade="D9"/>
          </w:tcPr>
          <w:p w14:paraId="5D4E8453" w14:textId="77777777" w:rsidR="001716C3" w:rsidRPr="0093420E" w:rsidRDefault="001716C3" w:rsidP="001716C3">
            <w:pPr>
              <w:spacing w:beforeLines="100" w:before="240" w:after="240"/>
              <w:rPr>
                <w:sz w:val="21"/>
                <w:szCs w:val="21"/>
              </w:rPr>
            </w:pPr>
            <w:r w:rsidRPr="0093420E">
              <w:rPr>
                <w:sz w:val="21"/>
                <w:szCs w:val="21"/>
              </w:rPr>
              <w:t>Description</w:t>
            </w:r>
          </w:p>
        </w:tc>
      </w:tr>
      <w:tr w:rsidR="001716C3" w:rsidRPr="0093420E" w14:paraId="1C1264B1" w14:textId="77777777" w:rsidTr="00C22674">
        <w:tc>
          <w:tcPr>
            <w:tcW w:w="1526" w:type="dxa"/>
          </w:tcPr>
          <w:p w14:paraId="6AC7E5A4" w14:textId="77777777" w:rsidR="001716C3" w:rsidRPr="0093420E" w:rsidRDefault="001716C3" w:rsidP="001716C3">
            <w:pPr>
              <w:spacing w:beforeLines="100" w:before="240" w:after="240"/>
              <w:rPr>
                <w:sz w:val="21"/>
                <w:szCs w:val="21"/>
              </w:rPr>
            </w:pPr>
            <w:r w:rsidRPr="0093420E">
              <w:rPr>
                <w:sz w:val="21"/>
                <w:szCs w:val="21"/>
              </w:rPr>
              <w:t>Status</w:t>
            </w:r>
          </w:p>
        </w:tc>
        <w:tc>
          <w:tcPr>
            <w:tcW w:w="1701" w:type="dxa"/>
          </w:tcPr>
          <w:p w14:paraId="11C1B4D3" w14:textId="77777777" w:rsidR="001716C3" w:rsidRPr="0093420E" w:rsidRDefault="001716C3" w:rsidP="001716C3">
            <w:pPr>
              <w:spacing w:beforeLines="100" w:before="240" w:after="240"/>
              <w:rPr>
                <w:sz w:val="21"/>
                <w:szCs w:val="21"/>
              </w:rPr>
            </w:pPr>
            <w:r w:rsidRPr="0093420E">
              <w:rPr>
                <w:sz w:val="21"/>
                <w:szCs w:val="21"/>
              </w:rPr>
              <w:t>Enumeration</w:t>
            </w:r>
          </w:p>
        </w:tc>
        <w:tc>
          <w:tcPr>
            <w:tcW w:w="2551" w:type="dxa"/>
          </w:tcPr>
          <w:p w14:paraId="4F42BA06" w14:textId="77777777" w:rsidR="001716C3" w:rsidRPr="0093420E" w:rsidRDefault="001716C3" w:rsidP="001716C3">
            <w:pPr>
              <w:spacing w:beforeLines="100" w:before="240" w:after="240"/>
              <w:rPr>
                <w:sz w:val="21"/>
                <w:szCs w:val="21"/>
              </w:rPr>
            </w:pPr>
            <w:r w:rsidRPr="0093420E">
              <w:rPr>
                <w:sz w:val="21"/>
                <w:szCs w:val="21"/>
              </w:rPr>
              <w:t xml:space="preserve">SUCCESS, </w:t>
            </w:r>
          </w:p>
          <w:p w14:paraId="4DE75AEF" w14:textId="77777777" w:rsidR="001716C3" w:rsidRPr="0093420E" w:rsidRDefault="001716C3" w:rsidP="001716C3">
            <w:pPr>
              <w:spacing w:beforeLines="100" w:before="240" w:after="240"/>
              <w:rPr>
                <w:sz w:val="21"/>
                <w:szCs w:val="21"/>
              </w:rPr>
            </w:pPr>
            <w:r w:rsidRPr="0093420E">
              <w:rPr>
                <w:sz w:val="21"/>
                <w:szCs w:val="21"/>
              </w:rPr>
              <w:t>SCAN_IN_PROGRESS,</w:t>
            </w:r>
          </w:p>
          <w:p w14:paraId="3F986C19" w14:textId="77777777" w:rsidR="001716C3" w:rsidRPr="0093420E" w:rsidRDefault="001716C3" w:rsidP="001716C3">
            <w:pPr>
              <w:spacing w:beforeLines="100" w:before="240" w:after="240"/>
              <w:rPr>
                <w:sz w:val="21"/>
                <w:szCs w:val="21"/>
              </w:rPr>
            </w:pPr>
            <w:r w:rsidRPr="0093420E">
              <w:rPr>
                <w:sz w:val="21"/>
                <w:szCs w:val="21"/>
              </w:rPr>
              <w:t>NO_BEACON,</w:t>
            </w:r>
          </w:p>
          <w:p w14:paraId="5577DCCA" w14:textId="77777777" w:rsidR="001716C3" w:rsidRPr="0093420E" w:rsidRDefault="001716C3" w:rsidP="001716C3">
            <w:pPr>
              <w:spacing w:beforeLines="100" w:before="240" w:after="240"/>
              <w:rPr>
                <w:sz w:val="21"/>
                <w:szCs w:val="21"/>
              </w:rPr>
            </w:pPr>
            <w:r w:rsidRPr="0093420E">
              <w:rPr>
                <w:sz w:val="21"/>
                <w:szCs w:val="21"/>
              </w:rPr>
              <w:t>INVALID_PARAMETER</w:t>
            </w:r>
          </w:p>
        </w:tc>
        <w:tc>
          <w:tcPr>
            <w:tcW w:w="3458" w:type="dxa"/>
          </w:tcPr>
          <w:p w14:paraId="725E05D3" w14:textId="77777777" w:rsidR="001716C3" w:rsidRPr="0093420E" w:rsidRDefault="001716C3" w:rsidP="001716C3">
            <w:pPr>
              <w:spacing w:beforeLines="100" w:before="240" w:after="240"/>
              <w:rPr>
                <w:sz w:val="21"/>
                <w:szCs w:val="21"/>
              </w:rPr>
            </w:pPr>
            <w:r w:rsidRPr="0093420E">
              <w:rPr>
                <w:sz w:val="21"/>
                <w:szCs w:val="21"/>
              </w:rPr>
              <w:t>The status of the scan request.</w:t>
            </w:r>
          </w:p>
        </w:tc>
      </w:tr>
      <w:tr w:rsidR="001716C3" w:rsidRPr="0093420E" w14:paraId="798D7705" w14:textId="77777777" w:rsidTr="00C22674">
        <w:tc>
          <w:tcPr>
            <w:tcW w:w="1526" w:type="dxa"/>
          </w:tcPr>
          <w:p w14:paraId="08ADA9A7" w14:textId="77777777" w:rsidR="001716C3" w:rsidRPr="0093420E" w:rsidRDefault="001716C3" w:rsidP="001716C3">
            <w:pPr>
              <w:spacing w:beforeLines="100" w:before="240" w:after="240"/>
              <w:rPr>
                <w:sz w:val="21"/>
                <w:szCs w:val="21"/>
              </w:rPr>
            </w:pPr>
            <w:r w:rsidRPr="0093420E">
              <w:rPr>
                <w:sz w:val="21"/>
                <w:szCs w:val="21"/>
              </w:rPr>
              <w:t>ScanType</w:t>
            </w:r>
          </w:p>
          <w:p w14:paraId="09522CDC" w14:textId="77777777" w:rsidR="001716C3" w:rsidRPr="0093420E" w:rsidRDefault="001716C3" w:rsidP="001716C3">
            <w:pPr>
              <w:spacing w:beforeLines="100" w:before="240" w:after="240"/>
              <w:rPr>
                <w:sz w:val="21"/>
                <w:szCs w:val="21"/>
              </w:rPr>
            </w:pPr>
          </w:p>
        </w:tc>
        <w:tc>
          <w:tcPr>
            <w:tcW w:w="1701" w:type="dxa"/>
          </w:tcPr>
          <w:p w14:paraId="308FA873" w14:textId="77777777" w:rsidR="001716C3" w:rsidRPr="0093420E" w:rsidRDefault="001716C3" w:rsidP="001716C3">
            <w:pPr>
              <w:spacing w:beforeLines="100" w:before="240" w:after="240"/>
              <w:rPr>
                <w:sz w:val="21"/>
                <w:szCs w:val="21"/>
              </w:rPr>
            </w:pPr>
            <w:r w:rsidRPr="0093420E">
              <w:rPr>
                <w:sz w:val="21"/>
                <w:szCs w:val="21"/>
              </w:rPr>
              <w:t>Integer</w:t>
            </w:r>
          </w:p>
        </w:tc>
        <w:tc>
          <w:tcPr>
            <w:tcW w:w="2551" w:type="dxa"/>
          </w:tcPr>
          <w:p w14:paraId="123E03EB" w14:textId="77777777" w:rsidR="001716C3" w:rsidRPr="0093420E" w:rsidRDefault="001716C3" w:rsidP="001716C3">
            <w:pPr>
              <w:spacing w:beforeLines="100" w:before="240" w:after="240"/>
              <w:rPr>
                <w:sz w:val="21"/>
                <w:szCs w:val="21"/>
              </w:rPr>
            </w:pPr>
            <w:r w:rsidRPr="0093420E">
              <w:rPr>
                <w:sz w:val="21"/>
                <w:szCs w:val="21"/>
              </w:rPr>
              <w:t>0x00-0x10</w:t>
            </w:r>
          </w:p>
        </w:tc>
        <w:tc>
          <w:tcPr>
            <w:tcW w:w="3458" w:type="dxa"/>
          </w:tcPr>
          <w:p w14:paraId="7029146D" w14:textId="77777777" w:rsidR="001716C3" w:rsidRPr="0093420E" w:rsidRDefault="001716C3" w:rsidP="001716C3">
            <w:pPr>
              <w:spacing w:beforeLines="100" w:before="240" w:after="240"/>
              <w:rPr>
                <w:sz w:val="21"/>
                <w:szCs w:val="21"/>
              </w:rPr>
            </w:pPr>
            <w:r w:rsidRPr="0093420E">
              <w:rPr>
                <w:sz w:val="21"/>
                <w:szCs w:val="21"/>
              </w:rPr>
              <w:t>Indicates the type of the scan performed:</w:t>
            </w:r>
          </w:p>
          <w:p w14:paraId="7301936E" w14:textId="77777777" w:rsidR="001716C3" w:rsidRPr="0093420E" w:rsidRDefault="001716C3" w:rsidP="001716C3">
            <w:pPr>
              <w:spacing w:beforeLines="100" w:before="240" w:after="240"/>
              <w:rPr>
                <w:sz w:val="21"/>
                <w:szCs w:val="21"/>
              </w:rPr>
            </w:pPr>
            <w:r w:rsidRPr="0093420E">
              <w:rPr>
                <w:sz w:val="21"/>
                <w:szCs w:val="21"/>
              </w:rPr>
              <w:t>0x00=passive scan</w:t>
            </w:r>
          </w:p>
          <w:p w14:paraId="1E81CA4A" w14:textId="63956FBC" w:rsidR="001716C3" w:rsidRPr="0093420E" w:rsidRDefault="001716C3" w:rsidP="001716C3">
            <w:pPr>
              <w:spacing w:beforeLines="100" w:before="240" w:after="240"/>
              <w:rPr>
                <w:sz w:val="21"/>
                <w:szCs w:val="21"/>
              </w:rPr>
            </w:pPr>
            <w:r w:rsidRPr="0093420E">
              <w:rPr>
                <w:sz w:val="21"/>
                <w:szCs w:val="21"/>
              </w:rPr>
              <w:t>0x01=</w:t>
            </w:r>
            <w:r w:rsidR="00C22674" w:rsidRPr="0093420E">
              <w:rPr>
                <w:sz w:val="21"/>
                <w:szCs w:val="21"/>
              </w:rPr>
              <w:t>active</w:t>
            </w:r>
            <w:r w:rsidRPr="0093420E">
              <w:rPr>
                <w:sz w:val="21"/>
                <w:szCs w:val="21"/>
              </w:rPr>
              <w:t xml:space="preserve"> scan</w:t>
            </w:r>
          </w:p>
          <w:p w14:paraId="743A3EF0" w14:textId="005631E5" w:rsidR="001716C3" w:rsidRPr="0093420E" w:rsidRDefault="00C22674" w:rsidP="001716C3">
            <w:pPr>
              <w:spacing w:beforeLines="100" w:before="240" w:after="240"/>
              <w:rPr>
                <w:sz w:val="21"/>
                <w:szCs w:val="21"/>
              </w:rPr>
            </w:pPr>
            <w:r w:rsidRPr="0093420E">
              <w:rPr>
                <w:sz w:val="21"/>
                <w:szCs w:val="21"/>
              </w:rPr>
              <w:t>0x10=</w:t>
            </w:r>
            <w:r w:rsidR="001716C3" w:rsidRPr="0093420E">
              <w:rPr>
                <w:sz w:val="21"/>
                <w:szCs w:val="21"/>
              </w:rPr>
              <w:t>scan</w:t>
            </w:r>
            <w:r w:rsidRPr="0093420E">
              <w:rPr>
                <w:sz w:val="21"/>
                <w:szCs w:val="21"/>
              </w:rPr>
              <w:t>-over-backhaul</w:t>
            </w:r>
          </w:p>
        </w:tc>
      </w:tr>
      <w:tr w:rsidR="001716C3" w:rsidRPr="0093420E" w14:paraId="0498AB70" w14:textId="77777777" w:rsidTr="00C22674">
        <w:tc>
          <w:tcPr>
            <w:tcW w:w="1526" w:type="dxa"/>
          </w:tcPr>
          <w:p w14:paraId="431BE225" w14:textId="77777777" w:rsidR="001716C3" w:rsidRPr="0093420E" w:rsidRDefault="001716C3" w:rsidP="001716C3">
            <w:pPr>
              <w:tabs>
                <w:tab w:val="left" w:pos="3060"/>
              </w:tabs>
              <w:spacing w:beforeLines="100" w:before="240" w:after="240"/>
            </w:pPr>
            <w:r w:rsidRPr="0093420E">
              <w:t>NumberVPANDescriptors</w:t>
            </w:r>
          </w:p>
          <w:p w14:paraId="1FBF6B80" w14:textId="77777777" w:rsidR="001716C3" w:rsidRPr="0093420E" w:rsidRDefault="001716C3" w:rsidP="001716C3">
            <w:pPr>
              <w:tabs>
                <w:tab w:val="left" w:pos="3060"/>
              </w:tabs>
              <w:spacing w:beforeLines="100" w:before="240" w:after="240"/>
            </w:pPr>
          </w:p>
          <w:p w14:paraId="0D8BE0F9" w14:textId="77777777" w:rsidR="001716C3" w:rsidRPr="0093420E" w:rsidRDefault="001716C3" w:rsidP="001716C3">
            <w:pPr>
              <w:spacing w:beforeLines="100" w:before="240" w:after="240"/>
              <w:rPr>
                <w:sz w:val="21"/>
                <w:szCs w:val="21"/>
              </w:rPr>
            </w:pPr>
          </w:p>
        </w:tc>
        <w:tc>
          <w:tcPr>
            <w:tcW w:w="1701" w:type="dxa"/>
          </w:tcPr>
          <w:p w14:paraId="4A427145" w14:textId="77777777" w:rsidR="001716C3" w:rsidRPr="0093420E" w:rsidRDefault="001716C3" w:rsidP="001716C3">
            <w:pPr>
              <w:spacing w:beforeLines="100" w:before="240" w:after="240"/>
              <w:rPr>
                <w:sz w:val="21"/>
                <w:szCs w:val="21"/>
              </w:rPr>
            </w:pPr>
            <w:r w:rsidRPr="0093420E">
              <w:rPr>
                <w:sz w:val="21"/>
                <w:szCs w:val="21"/>
              </w:rPr>
              <w:lastRenderedPageBreak/>
              <w:t>Integer</w:t>
            </w:r>
          </w:p>
        </w:tc>
        <w:tc>
          <w:tcPr>
            <w:tcW w:w="2551" w:type="dxa"/>
          </w:tcPr>
          <w:p w14:paraId="72004279" w14:textId="77777777" w:rsidR="001716C3" w:rsidRPr="0093420E" w:rsidRDefault="001716C3" w:rsidP="001716C3">
            <w:pPr>
              <w:spacing w:beforeLines="100" w:before="240" w:after="240"/>
              <w:rPr>
                <w:sz w:val="21"/>
                <w:szCs w:val="21"/>
              </w:rPr>
            </w:pPr>
            <w:r w:rsidRPr="0093420E">
              <w:rPr>
                <w:sz w:val="21"/>
                <w:szCs w:val="21"/>
              </w:rPr>
              <w:t>0x00-0xff</w:t>
            </w:r>
          </w:p>
        </w:tc>
        <w:tc>
          <w:tcPr>
            <w:tcW w:w="3458" w:type="dxa"/>
          </w:tcPr>
          <w:p w14:paraId="0F031711" w14:textId="77777777" w:rsidR="001716C3" w:rsidRPr="0093420E" w:rsidRDefault="001716C3" w:rsidP="001716C3">
            <w:pPr>
              <w:tabs>
                <w:tab w:val="left" w:pos="3060"/>
              </w:tabs>
              <w:spacing w:beforeLines="100" w:before="240" w:after="240"/>
            </w:pPr>
            <w:r w:rsidRPr="0093420E">
              <w:rPr>
                <w:sz w:val="21"/>
                <w:szCs w:val="21"/>
              </w:rPr>
              <w:t xml:space="preserve">The number of </w:t>
            </w:r>
            <w:r w:rsidRPr="0093420E">
              <w:t>VPAN descriptors</w:t>
            </w:r>
            <w:r w:rsidRPr="0093420E">
              <w:rPr>
                <w:sz w:val="21"/>
                <w:szCs w:val="21"/>
              </w:rPr>
              <w:t xml:space="preserve"> returned in the </w:t>
            </w:r>
            <w:r w:rsidRPr="0093420E">
              <w:t>VPAN descriptor list.</w:t>
            </w:r>
          </w:p>
        </w:tc>
      </w:tr>
      <w:tr w:rsidR="001716C3" w:rsidRPr="0093420E" w14:paraId="3E99455B" w14:textId="77777777" w:rsidTr="00C22674">
        <w:tc>
          <w:tcPr>
            <w:tcW w:w="1526" w:type="dxa"/>
          </w:tcPr>
          <w:p w14:paraId="6FF5AD5E" w14:textId="77777777" w:rsidR="001716C3" w:rsidRPr="0093420E" w:rsidRDefault="001716C3" w:rsidP="001716C3">
            <w:pPr>
              <w:tabs>
                <w:tab w:val="left" w:pos="3060"/>
              </w:tabs>
              <w:spacing w:beforeLines="100" w:before="240" w:after="240"/>
            </w:pPr>
            <w:r w:rsidRPr="0093420E">
              <w:lastRenderedPageBreak/>
              <w:t>VPANDescriptorList</w:t>
            </w:r>
          </w:p>
          <w:p w14:paraId="3F08EC81" w14:textId="77777777" w:rsidR="001716C3" w:rsidRPr="0093420E" w:rsidRDefault="001716C3" w:rsidP="001716C3">
            <w:pPr>
              <w:spacing w:beforeLines="100" w:before="240" w:after="240"/>
              <w:rPr>
                <w:sz w:val="21"/>
                <w:szCs w:val="21"/>
              </w:rPr>
            </w:pPr>
          </w:p>
        </w:tc>
        <w:tc>
          <w:tcPr>
            <w:tcW w:w="1701" w:type="dxa"/>
          </w:tcPr>
          <w:p w14:paraId="5465E65B" w14:textId="77777777" w:rsidR="001716C3" w:rsidRPr="0093420E" w:rsidRDefault="001716C3" w:rsidP="001716C3">
            <w:pPr>
              <w:spacing w:beforeLines="100" w:before="240" w:after="240"/>
              <w:rPr>
                <w:sz w:val="21"/>
                <w:szCs w:val="21"/>
              </w:rPr>
            </w:pPr>
            <w:r w:rsidRPr="0093420E">
              <w:rPr>
                <w:sz w:val="21"/>
                <w:szCs w:val="21"/>
              </w:rPr>
              <w:t>List of VPAN descriptor values</w:t>
            </w:r>
          </w:p>
        </w:tc>
        <w:tc>
          <w:tcPr>
            <w:tcW w:w="2551" w:type="dxa"/>
          </w:tcPr>
          <w:p w14:paraId="64431490" w14:textId="77777777" w:rsidR="001716C3" w:rsidRPr="0093420E" w:rsidRDefault="001716C3" w:rsidP="001716C3">
            <w:pPr>
              <w:spacing w:beforeLines="100" w:before="240" w:after="240"/>
              <w:rPr>
                <w:sz w:val="21"/>
                <w:szCs w:val="21"/>
              </w:rPr>
            </w:pPr>
            <w:r w:rsidRPr="0093420E">
              <w:rPr>
                <w:sz w:val="21"/>
                <w:szCs w:val="21"/>
              </w:rPr>
              <w:t>Refer to Table XX</w:t>
            </w:r>
          </w:p>
        </w:tc>
        <w:tc>
          <w:tcPr>
            <w:tcW w:w="3458" w:type="dxa"/>
          </w:tcPr>
          <w:p w14:paraId="7C78BA8A" w14:textId="77777777" w:rsidR="001716C3" w:rsidRPr="0093420E" w:rsidRDefault="001716C3" w:rsidP="001716C3">
            <w:pPr>
              <w:spacing w:beforeLines="100" w:before="240" w:after="240"/>
              <w:rPr>
                <w:sz w:val="21"/>
                <w:szCs w:val="21"/>
              </w:rPr>
            </w:pPr>
            <w:r w:rsidRPr="0093420E">
              <w:rPr>
                <w:sz w:val="21"/>
                <w:szCs w:val="21"/>
              </w:rPr>
              <w:t xml:space="preserve">The list of VPAN descriptors, one for each VPAN detected during a scan. </w:t>
            </w:r>
          </w:p>
        </w:tc>
      </w:tr>
    </w:tbl>
    <w:p w14:paraId="19068C67" w14:textId="7563F481" w:rsidR="001716C3" w:rsidRPr="0093420E" w:rsidRDefault="001716C3" w:rsidP="00DF6B90">
      <w:pPr>
        <w:pStyle w:val="Heading5"/>
        <w:spacing w:after="240"/>
      </w:pPr>
      <w:r w:rsidRPr="0093420E">
        <w:t>When generated</w:t>
      </w:r>
    </w:p>
    <w:p w14:paraId="2B4504D1" w14:textId="329E63E1" w:rsidR="001716C3" w:rsidRPr="0093420E" w:rsidRDefault="001716C3" w:rsidP="00C22674">
      <w:pPr>
        <w:spacing w:after="240"/>
      </w:pPr>
      <w:r w:rsidRPr="0093420E">
        <w:t xml:space="preserve">The MLME-SCAN.confirm primitive is issued to the next higher layer by the MLME when the requested scan has </w:t>
      </w:r>
      <w:r w:rsidR="00C22674" w:rsidRPr="0093420E">
        <w:t xml:space="preserve">been </w:t>
      </w:r>
      <w:r w:rsidRPr="0093420E">
        <w:t xml:space="preserve">completed. The MLME-SCAN.confirm primitive returns a status of either SUCCESS, indicating that the requested scan was successful, or the appropriate error code. </w:t>
      </w:r>
    </w:p>
    <w:p w14:paraId="11D67EA6" w14:textId="16A7F3D3" w:rsidR="001716C3" w:rsidRPr="0093420E" w:rsidRDefault="001716C3" w:rsidP="00DF6B90">
      <w:pPr>
        <w:pStyle w:val="Heading5"/>
        <w:spacing w:after="240"/>
      </w:pPr>
      <w:r w:rsidRPr="0093420E">
        <w:t>Effect on receipt</w:t>
      </w:r>
      <w:r w:rsidRPr="0093420E">
        <w:tab/>
      </w:r>
    </w:p>
    <w:p w14:paraId="6CC56D09" w14:textId="77777777" w:rsidR="001716C3" w:rsidRPr="0093420E" w:rsidRDefault="001716C3" w:rsidP="00C22674">
      <w:pPr>
        <w:spacing w:after="240"/>
      </w:pPr>
      <w:r w:rsidRPr="0093420E">
        <w:t>On receipt of the MLME-SCAN.confirm primitive, the next higher layer is notified of the results of the scan procedure. If the requested scan was successful, the status parameter will be set to SUCCESS and the next higher layer can proceed accordingly based on the scan type. If the requested scan was unsuccessful, the status parameter indicates the error.</w:t>
      </w:r>
    </w:p>
    <w:p w14:paraId="6CF4DE17" w14:textId="77777777" w:rsidR="001716C3" w:rsidRPr="0093420E" w:rsidRDefault="001716C3" w:rsidP="001716C3">
      <w:pPr>
        <w:pStyle w:val="Heading3"/>
        <w:spacing w:after="240"/>
      </w:pPr>
      <w:r w:rsidRPr="0093420E">
        <w:t>Additional Beacon primitives</w:t>
      </w:r>
    </w:p>
    <w:p w14:paraId="08F900E2" w14:textId="77777777" w:rsidR="001716C3" w:rsidRPr="0093420E" w:rsidRDefault="001716C3" w:rsidP="00F64514">
      <w:pPr>
        <w:spacing w:after="240"/>
      </w:pPr>
      <w:r w:rsidRPr="0093420E">
        <w:t xml:space="preserve">MLME-SAP additional beacon primitive defines how an unassociated device request coordinators to send additional beacons before initiating an association with a VPAN. </w:t>
      </w:r>
    </w:p>
    <w:p w14:paraId="53A3A090" w14:textId="44419BFA" w:rsidR="001716C3" w:rsidRPr="0093420E" w:rsidRDefault="001716C3" w:rsidP="00DF6B90">
      <w:pPr>
        <w:pStyle w:val="Heading5"/>
        <w:spacing w:after="240"/>
      </w:pPr>
      <w:r w:rsidRPr="0093420E">
        <w:t>MLME-AdditionalBeacon.request</w:t>
      </w:r>
    </w:p>
    <w:p w14:paraId="47539292" w14:textId="77777777" w:rsidR="001716C3" w:rsidRPr="0093420E" w:rsidRDefault="001716C3" w:rsidP="00F64514">
      <w:pPr>
        <w:spacing w:after="240"/>
      </w:pPr>
      <w:r w:rsidRPr="0093420E">
        <w:t>The MLME-AdditionalBeacon.request primitive allows an unassociated device to generate and transmit an additional beacon frame request command.</w:t>
      </w:r>
    </w:p>
    <w:p w14:paraId="6C2AD835" w14:textId="77777777" w:rsidR="001716C3" w:rsidRPr="0093420E" w:rsidRDefault="001716C3" w:rsidP="00F64514">
      <w:pPr>
        <w:spacing w:after="240"/>
      </w:pPr>
      <w:r w:rsidRPr="0093420E">
        <w:t>The semantics of the MLME-AdditionalBeacon.request primitive are as follows:</w:t>
      </w:r>
    </w:p>
    <w:p w14:paraId="4298F653" w14:textId="2DCA308D" w:rsidR="001716C3" w:rsidRPr="0093420E" w:rsidRDefault="00F64514" w:rsidP="00F64514">
      <w:pPr>
        <w:spacing w:after="240"/>
      </w:pPr>
      <w:r w:rsidRPr="0093420E">
        <w:t>MLME-AdditionalBeacon.request (</w:t>
      </w:r>
    </w:p>
    <w:p w14:paraId="012EB050" w14:textId="77777777" w:rsidR="001716C3" w:rsidRPr="0093420E" w:rsidRDefault="001716C3" w:rsidP="00F64514">
      <w:pPr>
        <w:spacing w:after="240"/>
        <w:ind w:left="2160" w:firstLine="720"/>
      </w:pPr>
      <w:r w:rsidRPr="0093420E">
        <w:rPr>
          <w:rFonts w:hint="eastAsia"/>
        </w:rPr>
        <w:t>R</w:t>
      </w:r>
      <w:r w:rsidRPr="0093420E">
        <w:t>eason</w:t>
      </w:r>
    </w:p>
    <w:p w14:paraId="772E9E96" w14:textId="77777777" w:rsidR="001716C3" w:rsidRPr="0093420E" w:rsidRDefault="001716C3" w:rsidP="00F64514">
      <w:pPr>
        <w:spacing w:after="240"/>
        <w:ind w:left="2160" w:firstLine="720"/>
      </w:pPr>
      <w:r w:rsidRPr="0093420E">
        <w:t>)</w:t>
      </w:r>
    </w:p>
    <w:p w14:paraId="5286E32B" w14:textId="17912D32" w:rsidR="001716C3" w:rsidRPr="0093420E" w:rsidRDefault="0057190B" w:rsidP="00F64514">
      <w:pPr>
        <w:spacing w:after="240"/>
      </w:pPr>
      <w:r w:rsidRPr="0093420E">
        <w:fldChar w:fldCharType="begin"/>
      </w:r>
      <w:r w:rsidRPr="0093420E">
        <w:instrText xml:space="preserve"> REF _Ref449688287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15</w:t>
      </w:r>
      <w:r w:rsidRPr="0093420E">
        <w:fldChar w:fldCharType="end"/>
      </w:r>
      <w:r w:rsidRPr="0093420E">
        <w:t xml:space="preserve"> </w:t>
      </w:r>
      <w:r w:rsidR="001716C3" w:rsidRPr="0093420E">
        <w:t>specifies the parameters for the MLME-AdditionalBeacon.request primitive.</w:t>
      </w:r>
    </w:p>
    <w:p w14:paraId="1BC5C59C" w14:textId="04DEA40B" w:rsidR="001716C3" w:rsidRPr="0093420E" w:rsidRDefault="0057190B" w:rsidP="0057190B">
      <w:pPr>
        <w:pStyle w:val="Caption"/>
        <w:spacing w:after="240"/>
        <w:jc w:val="center"/>
        <w:rPr>
          <w:sz w:val="21"/>
          <w:szCs w:val="21"/>
        </w:rPr>
      </w:pPr>
      <w:bookmarkStart w:id="121" w:name="_Ref449688287"/>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15</w:t>
      </w:r>
      <w:r w:rsidR="00F041E2">
        <w:rPr>
          <w:noProof/>
        </w:rPr>
        <w:fldChar w:fldCharType="end"/>
      </w:r>
      <w:bookmarkEnd w:id="121"/>
      <w:r w:rsidRPr="0093420E">
        <w:t xml:space="preserve"> </w:t>
      </w:r>
      <w:r w:rsidR="001716C3" w:rsidRPr="0093420E">
        <w:rPr>
          <w:sz w:val="21"/>
          <w:szCs w:val="21"/>
        </w:rPr>
        <w:t>MLME-AdditionalBeacon.request primitive</w:t>
      </w:r>
    </w:p>
    <w:tbl>
      <w:tblPr>
        <w:tblStyle w:val="TableGrid"/>
        <w:tblW w:w="0" w:type="auto"/>
        <w:tblLook w:val="04A0" w:firstRow="1" w:lastRow="0" w:firstColumn="1" w:lastColumn="0" w:noHBand="0" w:noVBand="1"/>
      </w:tblPr>
      <w:tblGrid>
        <w:gridCol w:w="2692"/>
        <w:gridCol w:w="1654"/>
        <w:gridCol w:w="2609"/>
        <w:gridCol w:w="2281"/>
      </w:tblGrid>
      <w:tr w:rsidR="001716C3" w:rsidRPr="0093420E" w14:paraId="513A9E51" w14:textId="77777777" w:rsidTr="0057190B">
        <w:tc>
          <w:tcPr>
            <w:tcW w:w="2692" w:type="dxa"/>
            <w:shd w:val="clear" w:color="auto" w:fill="D9D9D9" w:themeFill="background1" w:themeFillShade="D9"/>
          </w:tcPr>
          <w:p w14:paraId="0D3AB51C" w14:textId="77777777" w:rsidR="001716C3" w:rsidRPr="0093420E" w:rsidRDefault="001716C3" w:rsidP="0057190B">
            <w:pPr>
              <w:spacing w:beforeLines="100" w:before="240" w:after="240"/>
              <w:jc w:val="center"/>
              <w:rPr>
                <w:b/>
                <w:sz w:val="21"/>
                <w:szCs w:val="21"/>
              </w:rPr>
            </w:pPr>
            <w:r w:rsidRPr="0093420E">
              <w:rPr>
                <w:b/>
                <w:sz w:val="21"/>
                <w:szCs w:val="21"/>
              </w:rPr>
              <w:lastRenderedPageBreak/>
              <w:t>Name</w:t>
            </w:r>
          </w:p>
        </w:tc>
        <w:tc>
          <w:tcPr>
            <w:tcW w:w="1654" w:type="dxa"/>
            <w:shd w:val="clear" w:color="auto" w:fill="D9D9D9" w:themeFill="background1" w:themeFillShade="D9"/>
          </w:tcPr>
          <w:p w14:paraId="2042B8EF" w14:textId="77777777" w:rsidR="001716C3" w:rsidRPr="0093420E" w:rsidRDefault="001716C3" w:rsidP="0057190B">
            <w:pPr>
              <w:spacing w:beforeLines="100" w:before="240" w:after="240"/>
              <w:jc w:val="center"/>
              <w:rPr>
                <w:b/>
                <w:sz w:val="21"/>
                <w:szCs w:val="21"/>
              </w:rPr>
            </w:pPr>
            <w:r w:rsidRPr="0093420E">
              <w:rPr>
                <w:b/>
                <w:sz w:val="21"/>
                <w:szCs w:val="21"/>
              </w:rPr>
              <w:t>Type</w:t>
            </w:r>
          </w:p>
        </w:tc>
        <w:tc>
          <w:tcPr>
            <w:tcW w:w="2609" w:type="dxa"/>
            <w:shd w:val="clear" w:color="auto" w:fill="D9D9D9" w:themeFill="background1" w:themeFillShade="D9"/>
          </w:tcPr>
          <w:p w14:paraId="3ABD606C" w14:textId="77777777" w:rsidR="001716C3" w:rsidRPr="0093420E" w:rsidRDefault="001716C3" w:rsidP="0057190B">
            <w:pPr>
              <w:spacing w:beforeLines="100" w:before="240" w:after="240"/>
              <w:jc w:val="center"/>
              <w:rPr>
                <w:b/>
                <w:sz w:val="21"/>
                <w:szCs w:val="21"/>
              </w:rPr>
            </w:pPr>
            <w:r w:rsidRPr="0093420E">
              <w:rPr>
                <w:b/>
                <w:sz w:val="21"/>
                <w:szCs w:val="21"/>
              </w:rPr>
              <w:t>Valid range</w:t>
            </w:r>
          </w:p>
        </w:tc>
        <w:tc>
          <w:tcPr>
            <w:tcW w:w="2281" w:type="dxa"/>
            <w:shd w:val="clear" w:color="auto" w:fill="D9D9D9" w:themeFill="background1" w:themeFillShade="D9"/>
          </w:tcPr>
          <w:p w14:paraId="0E28E089" w14:textId="77777777" w:rsidR="001716C3" w:rsidRPr="0093420E" w:rsidRDefault="001716C3" w:rsidP="0057190B">
            <w:pPr>
              <w:spacing w:beforeLines="100" w:before="240" w:after="240"/>
              <w:jc w:val="center"/>
              <w:rPr>
                <w:b/>
                <w:sz w:val="21"/>
                <w:szCs w:val="21"/>
              </w:rPr>
            </w:pPr>
            <w:r w:rsidRPr="0093420E">
              <w:rPr>
                <w:b/>
                <w:sz w:val="21"/>
                <w:szCs w:val="21"/>
              </w:rPr>
              <w:t>Description</w:t>
            </w:r>
          </w:p>
        </w:tc>
      </w:tr>
      <w:tr w:rsidR="001716C3" w:rsidRPr="0093420E" w14:paraId="36D2A97E" w14:textId="77777777" w:rsidTr="001716C3">
        <w:tc>
          <w:tcPr>
            <w:tcW w:w="2692" w:type="dxa"/>
          </w:tcPr>
          <w:p w14:paraId="50D86C41" w14:textId="77777777" w:rsidR="001716C3" w:rsidRPr="0093420E" w:rsidRDefault="001716C3" w:rsidP="001716C3">
            <w:pPr>
              <w:spacing w:beforeLines="100" w:before="240" w:after="240"/>
              <w:rPr>
                <w:sz w:val="21"/>
                <w:szCs w:val="21"/>
              </w:rPr>
            </w:pPr>
            <w:r w:rsidRPr="0093420E">
              <w:rPr>
                <w:rFonts w:hint="eastAsia"/>
                <w:sz w:val="21"/>
                <w:szCs w:val="21"/>
              </w:rPr>
              <w:t>Reason</w:t>
            </w:r>
          </w:p>
        </w:tc>
        <w:tc>
          <w:tcPr>
            <w:tcW w:w="1654" w:type="dxa"/>
          </w:tcPr>
          <w:p w14:paraId="19BDE9DC" w14:textId="77777777" w:rsidR="001716C3" w:rsidRPr="0093420E" w:rsidRDefault="001716C3" w:rsidP="001716C3">
            <w:pPr>
              <w:spacing w:beforeLines="100" w:before="240" w:after="240"/>
              <w:rPr>
                <w:sz w:val="21"/>
                <w:szCs w:val="21"/>
              </w:rPr>
            </w:pPr>
            <w:r w:rsidRPr="0093420E">
              <w:rPr>
                <w:sz w:val="21"/>
                <w:szCs w:val="21"/>
              </w:rPr>
              <w:t>Integer</w:t>
            </w:r>
          </w:p>
        </w:tc>
        <w:tc>
          <w:tcPr>
            <w:tcW w:w="2609" w:type="dxa"/>
          </w:tcPr>
          <w:p w14:paraId="25C15425" w14:textId="77777777" w:rsidR="001716C3" w:rsidRPr="0093420E" w:rsidRDefault="001716C3" w:rsidP="001716C3">
            <w:pPr>
              <w:spacing w:beforeLines="100" w:before="240" w:after="240"/>
              <w:rPr>
                <w:sz w:val="21"/>
                <w:szCs w:val="21"/>
              </w:rPr>
            </w:pPr>
            <w:r w:rsidRPr="0093420E">
              <w:rPr>
                <w:rFonts w:hint="eastAsia"/>
                <w:sz w:val="21"/>
                <w:szCs w:val="21"/>
              </w:rPr>
              <w:t>0x00-0xff</w:t>
            </w:r>
          </w:p>
        </w:tc>
        <w:tc>
          <w:tcPr>
            <w:tcW w:w="2281" w:type="dxa"/>
          </w:tcPr>
          <w:p w14:paraId="04C5E444" w14:textId="77777777" w:rsidR="001716C3" w:rsidRPr="0093420E" w:rsidRDefault="001716C3" w:rsidP="001716C3">
            <w:pPr>
              <w:spacing w:beforeLines="100" w:before="240" w:after="240"/>
              <w:rPr>
                <w:sz w:val="21"/>
                <w:szCs w:val="21"/>
              </w:rPr>
            </w:pPr>
            <w:r w:rsidRPr="0093420E">
              <w:rPr>
                <w:rFonts w:hint="eastAsia"/>
                <w:sz w:val="21"/>
                <w:szCs w:val="21"/>
              </w:rPr>
              <w:t>The reason for the additional beacon request</w:t>
            </w:r>
            <w:r w:rsidRPr="0093420E">
              <w:rPr>
                <w:sz w:val="21"/>
                <w:szCs w:val="21"/>
              </w:rPr>
              <w:t xml:space="preserve"> (as defind in table xx)</w:t>
            </w:r>
          </w:p>
        </w:tc>
      </w:tr>
    </w:tbl>
    <w:p w14:paraId="55AA0C6C" w14:textId="240993BF" w:rsidR="001716C3" w:rsidRPr="0093420E" w:rsidRDefault="001716C3" w:rsidP="00DF6B90">
      <w:pPr>
        <w:pStyle w:val="Heading5"/>
        <w:spacing w:after="240"/>
      </w:pPr>
      <w:r w:rsidRPr="0093420E">
        <w:t>When generated</w:t>
      </w:r>
    </w:p>
    <w:p w14:paraId="77AB5CC1" w14:textId="77777777" w:rsidR="001716C3" w:rsidRPr="0093420E" w:rsidRDefault="001716C3" w:rsidP="0057190B">
      <w:pPr>
        <w:spacing w:after="240"/>
      </w:pPr>
      <w:r w:rsidRPr="0093420E">
        <w:t>The MLME-AdditionalBeacon.request primitive is generated by the next higher layer of an unassociated device when the next higher layer of the unassociated device has obtained the result of a requested passive scan which indicates no beacon frames has been detected.</w:t>
      </w:r>
    </w:p>
    <w:p w14:paraId="041249EF" w14:textId="06FE91AA" w:rsidR="001716C3" w:rsidRPr="0093420E" w:rsidRDefault="001716C3" w:rsidP="00DF6B90">
      <w:pPr>
        <w:pStyle w:val="Heading5"/>
        <w:spacing w:after="240"/>
      </w:pPr>
      <w:r w:rsidRPr="0093420E">
        <w:t>Effect on receipt</w:t>
      </w:r>
    </w:p>
    <w:p w14:paraId="4CAB0601" w14:textId="77777777" w:rsidR="001716C3" w:rsidRPr="0093420E" w:rsidRDefault="001716C3" w:rsidP="0057190B">
      <w:pPr>
        <w:spacing w:after="240"/>
      </w:pPr>
      <w:r w:rsidRPr="0093420E">
        <w:t>The MLME of the unassociated device shall generate and transmit an additional beacon request command, then it shall set a timer and enable its receiver to receive beacon frames.</w:t>
      </w:r>
    </w:p>
    <w:p w14:paraId="58122655" w14:textId="6F26E2FF" w:rsidR="001716C3" w:rsidRPr="0093420E" w:rsidRDefault="001716C3" w:rsidP="00DF6B90">
      <w:pPr>
        <w:pStyle w:val="Heading4"/>
        <w:spacing w:after="240"/>
      </w:pPr>
      <w:r w:rsidRPr="0093420E">
        <w:t>MLME-AdditionalBeacon.indication</w:t>
      </w:r>
    </w:p>
    <w:p w14:paraId="4B558024" w14:textId="77777777" w:rsidR="001716C3" w:rsidRPr="0093420E" w:rsidRDefault="001716C3" w:rsidP="0057190B">
      <w:pPr>
        <w:spacing w:after="240"/>
      </w:pPr>
      <w:r w:rsidRPr="0093420E">
        <w:t>The MLME-AdditionalBeacon.indication primitive is used to indicate the reception of an additional beacon request command.</w:t>
      </w:r>
    </w:p>
    <w:p w14:paraId="2A21C92F" w14:textId="77777777" w:rsidR="001716C3" w:rsidRPr="0093420E" w:rsidRDefault="001716C3" w:rsidP="0057190B">
      <w:pPr>
        <w:spacing w:after="240"/>
      </w:pPr>
      <w:r w:rsidRPr="0093420E">
        <w:t>The semantics of the MLME-AdditionalBeacon.indication primitive are as follows:</w:t>
      </w:r>
    </w:p>
    <w:p w14:paraId="6D2FDD53" w14:textId="77777777" w:rsidR="001716C3" w:rsidRPr="0093420E" w:rsidRDefault="001716C3" w:rsidP="0057190B">
      <w:pPr>
        <w:spacing w:after="240"/>
      </w:pPr>
      <w:r w:rsidRPr="0093420E">
        <w:t>MLME-AdditionalBeacon.indication (</w:t>
      </w:r>
    </w:p>
    <w:p w14:paraId="604A9D68" w14:textId="77777777" w:rsidR="001716C3" w:rsidRPr="0093420E" w:rsidRDefault="001716C3" w:rsidP="0057190B">
      <w:pPr>
        <w:spacing w:after="240"/>
        <w:ind w:left="1440" w:firstLine="720"/>
      </w:pPr>
      <w:r w:rsidRPr="0093420E">
        <w:t xml:space="preserve">                             </w:t>
      </w:r>
      <w:r w:rsidRPr="0093420E">
        <w:rPr>
          <w:rFonts w:hint="eastAsia"/>
        </w:rPr>
        <w:t>R</w:t>
      </w:r>
      <w:r w:rsidRPr="0093420E">
        <w:t>eason</w:t>
      </w:r>
    </w:p>
    <w:p w14:paraId="02108458" w14:textId="77777777" w:rsidR="0057190B" w:rsidRPr="0093420E" w:rsidRDefault="001716C3" w:rsidP="0057190B">
      <w:pPr>
        <w:spacing w:after="240"/>
        <w:ind w:left="2880" w:firstLine="720"/>
      </w:pPr>
      <w:r w:rsidRPr="0093420E">
        <w:t>DeviceAddr</w:t>
      </w:r>
    </w:p>
    <w:p w14:paraId="29857A1F" w14:textId="4EB1D186" w:rsidR="001716C3" w:rsidRPr="0093420E" w:rsidRDefault="001716C3" w:rsidP="0057190B">
      <w:pPr>
        <w:spacing w:after="240"/>
        <w:ind w:left="2880" w:firstLine="720"/>
      </w:pPr>
      <w:r w:rsidRPr="0093420E">
        <w:t>)</w:t>
      </w:r>
    </w:p>
    <w:p w14:paraId="00AABADA" w14:textId="54235D01" w:rsidR="001716C3" w:rsidRPr="0093420E" w:rsidRDefault="00FC638E" w:rsidP="0057190B">
      <w:pPr>
        <w:spacing w:after="240"/>
      </w:pPr>
      <w:r w:rsidRPr="0093420E">
        <w:fldChar w:fldCharType="begin"/>
      </w:r>
      <w:r w:rsidRPr="0093420E">
        <w:instrText xml:space="preserve"> REF _Ref449688404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16</w:t>
      </w:r>
      <w:r w:rsidRPr="0093420E">
        <w:fldChar w:fldCharType="end"/>
      </w:r>
      <w:r w:rsidRPr="0093420E">
        <w:t xml:space="preserve"> </w:t>
      </w:r>
      <w:r w:rsidR="001716C3" w:rsidRPr="0093420E">
        <w:t>specifies the parameters for the MLME-AdditionalBeacon.indication primitive.</w:t>
      </w:r>
    </w:p>
    <w:p w14:paraId="30CEEA87" w14:textId="43613D79" w:rsidR="001716C3" w:rsidRPr="0093420E" w:rsidRDefault="00FC638E" w:rsidP="00FC638E">
      <w:pPr>
        <w:pStyle w:val="Caption"/>
        <w:spacing w:after="240"/>
        <w:jc w:val="center"/>
        <w:rPr>
          <w:sz w:val="21"/>
          <w:szCs w:val="21"/>
        </w:rPr>
      </w:pPr>
      <w:bookmarkStart w:id="122" w:name="_Ref449688404"/>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16</w:t>
      </w:r>
      <w:r w:rsidR="00F041E2">
        <w:rPr>
          <w:noProof/>
        </w:rPr>
        <w:fldChar w:fldCharType="end"/>
      </w:r>
      <w:bookmarkEnd w:id="122"/>
      <w:r w:rsidRPr="0093420E">
        <w:t xml:space="preserve"> </w:t>
      </w:r>
      <w:r w:rsidR="001716C3" w:rsidRPr="0093420E">
        <w:rPr>
          <w:sz w:val="21"/>
          <w:szCs w:val="21"/>
        </w:rPr>
        <w:t>MLME-AdditionalBeacon.indication primitive</w:t>
      </w:r>
    </w:p>
    <w:tbl>
      <w:tblPr>
        <w:tblStyle w:val="TableGrid"/>
        <w:tblW w:w="0" w:type="auto"/>
        <w:tblLook w:val="04A0" w:firstRow="1" w:lastRow="0" w:firstColumn="1" w:lastColumn="0" w:noHBand="0" w:noVBand="1"/>
      </w:tblPr>
      <w:tblGrid>
        <w:gridCol w:w="2618"/>
        <w:gridCol w:w="1616"/>
        <w:gridCol w:w="2536"/>
        <w:gridCol w:w="2240"/>
      </w:tblGrid>
      <w:tr w:rsidR="001716C3" w:rsidRPr="0093420E" w14:paraId="5017BD13" w14:textId="77777777" w:rsidTr="00FC638E">
        <w:tc>
          <w:tcPr>
            <w:tcW w:w="2618" w:type="dxa"/>
            <w:shd w:val="clear" w:color="auto" w:fill="D9D9D9" w:themeFill="background1" w:themeFillShade="D9"/>
          </w:tcPr>
          <w:p w14:paraId="0D0812C4" w14:textId="77777777" w:rsidR="001716C3" w:rsidRPr="0093420E" w:rsidRDefault="001716C3" w:rsidP="00FC638E">
            <w:pPr>
              <w:spacing w:beforeLines="100" w:before="240" w:after="240"/>
              <w:jc w:val="center"/>
              <w:rPr>
                <w:b/>
                <w:sz w:val="21"/>
                <w:szCs w:val="21"/>
              </w:rPr>
            </w:pPr>
            <w:r w:rsidRPr="0093420E">
              <w:rPr>
                <w:b/>
                <w:sz w:val="21"/>
                <w:szCs w:val="21"/>
              </w:rPr>
              <w:t>Name</w:t>
            </w:r>
          </w:p>
        </w:tc>
        <w:tc>
          <w:tcPr>
            <w:tcW w:w="1616" w:type="dxa"/>
            <w:shd w:val="clear" w:color="auto" w:fill="D9D9D9" w:themeFill="background1" w:themeFillShade="D9"/>
          </w:tcPr>
          <w:p w14:paraId="09C4A064" w14:textId="77777777" w:rsidR="001716C3" w:rsidRPr="0093420E" w:rsidRDefault="001716C3" w:rsidP="00FC638E">
            <w:pPr>
              <w:spacing w:beforeLines="100" w:before="240" w:after="240"/>
              <w:jc w:val="center"/>
              <w:rPr>
                <w:b/>
                <w:sz w:val="21"/>
                <w:szCs w:val="21"/>
              </w:rPr>
            </w:pPr>
            <w:r w:rsidRPr="0093420E">
              <w:rPr>
                <w:b/>
                <w:sz w:val="21"/>
                <w:szCs w:val="21"/>
              </w:rPr>
              <w:t>Type</w:t>
            </w:r>
          </w:p>
        </w:tc>
        <w:tc>
          <w:tcPr>
            <w:tcW w:w="2536" w:type="dxa"/>
            <w:shd w:val="clear" w:color="auto" w:fill="D9D9D9" w:themeFill="background1" w:themeFillShade="D9"/>
          </w:tcPr>
          <w:p w14:paraId="5749DA7B" w14:textId="77777777" w:rsidR="001716C3" w:rsidRPr="0093420E" w:rsidRDefault="001716C3" w:rsidP="00FC638E">
            <w:pPr>
              <w:spacing w:beforeLines="100" w:before="240" w:after="240"/>
              <w:jc w:val="center"/>
              <w:rPr>
                <w:b/>
                <w:sz w:val="21"/>
                <w:szCs w:val="21"/>
              </w:rPr>
            </w:pPr>
            <w:r w:rsidRPr="0093420E">
              <w:rPr>
                <w:b/>
                <w:sz w:val="21"/>
                <w:szCs w:val="21"/>
              </w:rPr>
              <w:t>Valid range</w:t>
            </w:r>
          </w:p>
        </w:tc>
        <w:tc>
          <w:tcPr>
            <w:tcW w:w="2240" w:type="dxa"/>
            <w:shd w:val="clear" w:color="auto" w:fill="D9D9D9" w:themeFill="background1" w:themeFillShade="D9"/>
          </w:tcPr>
          <w:p w14:paraId="474F8114" w14:textId="77777777" w:rsidR="001716C3" w:rsidRPr="0093420E" w:rsidRDefault="001716C3" w:rsidP="00FC638E">
            <w:pPr>
              <w:spacing w:beforeLines="100" w:before="240" w:after="240"/>
              <w:jc w:val="center"/>
              <w:rPr>
                <w:b/>
                <w:sz w:val="21"/>
                <w:szCs w:val="21"/>
              </w:rPr>
            </w:pPr>
            <w:r w:rsidRPr="0093420E">
              <w:rPr>
                <w:b/>
                <w:sz w:val="21"/>
                <w:szCs w:val="21"/>
              </w:rPr>
              <w:t>Description</w:t>
            </w:r>
          </w:p>
        </w:tc>
      </w:tr>
      <w:tr w:rsidR="001716C3" w:rsidRPr="0093420E" w14:paraId="5B8BAE4C" w14:textId="77777777" w:rsidTr="001716C3">
        <w:tc>
          <w:tcPr>
            <w:tcW w:w="2618" w:type="dxa"/>
          </w:tcPr>
          <w:p w14:paraId="39BD4F74" w14:textId="77777777" w:rsidR="001716C3" w:rsidRPr="0093420E" w:rsidRDefault="001716C3" w:rsidP="001716C3">
            <w:pPr>
              <w:spacing w:beforeLines="100" w:before="240" w:after="240"/>
              <w:rPr>
                <w:sz w:val="21"/>
                <w:szCs w:val="21"/>
              </w:rPr>
            </w:pPr>
            <w:r w:rsidRPr="0093420E">
              <w:rPr>
                <w:rFonts w:hint="eastAsia"/>
                <w:sz w:val="21"/>
                <w:szCs w:val="21"/>
              </w:rPr>
              <w:t>Reason</w:t>
            </w:r>
          </w:p>
        </w:tc>
        <w:tc>
          <w:tcPr>
            <w:tcW w:w="1616" w:type="dxa"/>
          </w:tcPr>
          <w:p w14:paraId="2E9DEEE8" w14:textId="77777777" w:rsidR="001716C3" w:rsidRPr="0093420E" w:rsidRDefault="001716C3" w:rsidP="001716C3">
            <w:pPr>
              <w:spacing w:beforeLines="100" w:before="240" w:after="240"/>
              <w:rPr>
                <w:sz w:val="21"/>
                <w:szCs w:val="21"/>
              </w:rPr>
            </w:pPr>
            <w:r w:rsidRPr="0093420E">
              <w:rPr>
                <w:sz w:val="21"/>
                <w:szCs w:val="21"/>
              </w:rPr>
              <w:t>Integer</w:t>
            </w:r>
          </w:p>
        </w:tc>
        <w:tc>
          <w:tcPr>
            <w:tcW w:w="2536" w:type="dxa"/>
          </w:tcPr>
          <w:p w14:paraId="7BE304FB" w14:textId="77777777" w:rsidR="001716C3" w:rsidRPr="0093420E" w:rsidRDefault="001716C3" w:rsidP="001716C3">
            <w:pPr>
              <w:spacing w:beforeLines="100" w:before="240" w:after="240"/>
              <w:rPr>
                <w:sz w:val="21"/>
                <w:szCs w:val="21"/>
              </w:rPr>
            </w:pPr>
            <w:r w:rsidRPr="0093420E">
              <w:rPr>
                <w:rFonts w:hint="eastAsia"/>
                <w:sz w:val="21"/>
                <w:szCs w:val="21"/>
              </w:rPr>
              <w:t>0x00-0xff</w:t>
            </w:r>
          </w:p>
        </w:tc>
        <w:tc>
          <w:tcPr>
            <w:tcW w:w="2240" w:type="dxa"/>
          </w:tcPr>
          <w:p w14:paraId="4F43150F" w14:textId="77777777" w:rsidR="001716C3" w:rsidRPr="0093420E" w:rsidRDefault="001716C3" w:rsidP="001716C3">
            <w:pPr>
              <w:spacing w:beforeLines="100" w:before="240" w:after="240"/>
              <w:rPr>
                <w:sz w:val="21"/>
                <w:szCs w:val="21"/>
              </w:rPr>
            </w:pPr>
            <w:r w:rsidRPr="0093420E">
              <w:rPr>
                <w:rFonts w:hint="eastAsia"/>
                <w:sz w:val="21"/>
                <w:szCs w:val="21"/>
              </w:rPr>
              <w:t>The reason for the additional beacon request</w:t>
            </w:r>
            <w:r w:rsidRPr="0093420E">
              <w:rPr>
                <w:sz w:val="21"/>
                <w:szCs w:val="21"/>
              </w:rPr>
              <w:t xml:space="preserve"> (as defind in </w:t>
            </w:r>
            <w:r w:rsidRPr="0093420E">
              <w:rPr>
                <w:sz w:val="21"/>
                <w:szCs w:val="21"/>
              </w:rPr>
              <w:lastRenderedPageBreak/>
              <w:t>table xx)</w:t>
            </w:r>
          </w:p>
        </w:tc>
      </w:tr>
      <w:tr w:rsidR="001716C3" w:rsidRPr="0093420E" w14:paraId="62E7F27B" w14:textId="77777777" w:rsidTr="001716C3">
        <w:tc>
          <w:tcPr>
            <w:tcW w:w="2618" w:type="dxa"/>
          </w:tcPr>
          <w:p w14:paraId="18AA8F40" w14:textId="77777777" w:rsidR="001716C3" w:rsidRPr="0093420E" w:rsidRDefault="001716C3" w:rsidP="001716C3">
            <w:pPr>
              <w:spacing w:beforeLines="100" w:before="240" w:after="240"/>
              <w:rPr>
                <w:sz w:val="21"/>
                <w:szCs w:val="21"/>
              </w:rPr>
            </w:pPr>
            <w:r w:rsidRPr="0093420E">
              <w:rPr>
                <w:rFonts w:hint="eastAsia"/>
                <w:sz w:val="21"/>
                <w:szCs w:val="21"/>
              </w:rPr>
              <w:lastRenderedPageBreak/>
              <w:t>DeviceAddr</w:t>
            </w:r>
          </w:p>
        </w:tc>
        <w:tc>
          <w:tcPr>
            <w:tcW w:w="1616" w:type="dxa"/>
          </w:tcPr>
          <w:p w14:paraId="62464478" w14:textId="77777777" w:rsidR="001716C3" w:rsidRPr="0093420E" w:rsidRDefault="001716C3" w:rsidP="001716C3">
            <w:pPr>
              <w:spacing w:beforeLines="100" w:before="240" w:after="240"/>
              <w:rPr>
                <w:sz w:val="21"/>
                <w:szCs w:val="21"/>
              </w:rPr>
            </w:pPr>
            <w:r w:rsidRPr="0093420E">
              <w:rPr>
                <w:rFonts w:hint="eastAsia"/>
                <w:sz w:val="21"/>
                <w:szCs w:val="21"/>
              </w:rPr>
              <w:t>Device address</w:t>
            </w:r>
          </w:p>
        </w:tc>
        <w:tc>
          <w:tcPr>
            <w:tcW w:w="2536" w:type="dxa"/>
          </w:tcPr>
          <w:p w14:paraId="3CBD8E9A" w14:textId="77777777" w:rsidR="001716C3" w:rsidRPr="0093420E" w:rsidRDefault="001716C3" w:rsidP="001716C3">
            <w:pPr>
              <w:spacing w:beforeLines="100" w:before="240" w:after="240"/>
              <w:rPr>
                <w:sz w:val="21"/>
                <w:szCs w:val="21"/>
              </w:rPr>
            </w:pPr>
            <w:r w:rsidRPr="0093420E">
              <w:rPr>
                <w:sz w:val="21"/>
                <w:szCs w:val="21"/>
              </w:rPr>
              <w:t>64-bit extended address</w:t>
            </w:r>
          </w:p>
        </w:tc>
        <w:tc>
          <w:tcPr>
            <w:tcW w:w="2240" w:type="dxa"/>
          </w:tcPr>
          <w:p w14:paraId="4F149012" w14:textId="77777777" w:rsidR="001716C3" w:rsidRPr="0093420E" w:rsidRDefault="001716C3" w:rsidP="001716C3">
            <w:pPr>
              <w:spacing w:beforeLines="100" w:before="240" w:after="240"/>
              <w:rPr>
                <w:sz w:val="21"/>
                <w:szCs w:val="21"/>
              </w:rPr>
            </w:pPr>
            <w:r w:rsidRPr="0093420E">
              <w:rPr>
                <w:rFonts w:hint="eastAsia"/>
                <w:sz w:val="21"/>
                <w:szCs w:val="21"/>
              </w:rPr>
              <w:t xml:space="preserve">The address of the device sending this </w:t>
            </w:r>
            <w:r w:rsidRPr="0093420E">
              <w:rPr>
                <w:sz w:val="21"/>
                <w:szCs w:val="21"/>
              </w:rPr>
              <w:t>additional beacon request.</w:t>
            </w:r>
          </w:p>
        </w:tc>
      </w:tr>
    </w:tbl>
    <w:p w14:paraId="65C3BD4F" w14:textId="7768F2CE" w:rsidR="001716C3" w:rsidRPr="0093420E" w:rsidRDefault="001716C3" w:rsidP="00DF6B90">
      <w:pPr>
        <w:pStyle w:val="Heading5"/>
        <w:spacing w:after="240"/>
      </w:pPr>
      <w:r w:rsidRPr="0093420E">
        <w:t>When generated</w:t>
      </w:r>
    </w:p>
    <w:p w14:paraId="21426EBF" w14:textId="77777777" w:rsidR="001716C3" w:rsidRPr="0093420E" w:rsidRDefault="001716C3" w:rsidP="00FC638E">
      <w:pPr>
        <w:spacing w:after="240"/>
      </w:pPr>
      <w:r w:rsidRPr="0093420E">
        <w:t>The MLME-AdditionalBeacon.indication primitive is generated by the MLME of a coordinator and issued to its next higher layer to indicate the reception of an additional beacon request command received by the PHY.</w:t>
      </w:r>
    </w:p>
    <w:p w14:paraId="0C9F5035" w14:textId="527AA52A" w:rsidR="001716C3" w:rsidRPr="0093420E" w:rsidRDefault="00DF6B90" w:rsidP="00DF6B90">
      <w:pPr>
        <w:pStyle w:val="Heading5"/>
        <w:spacing w:after="240"/>
      </w:pPr>
      <w:r w:rsidRPr="0093420E">
        <w:t>E</w:t>
      </w:r>
      <w:r w:rsidR="001716C3" w:rsidRPr="0093420E">
        <w:t>ffect on receipt</w:t>
      </w:r>
    </w:p>
    <w:p w14:paraId="56D4CB48" w14:textId="77777777" w:rsidR="001716C3" w:rsidRPr="0093420E" w:rsidRDefault="001716C3" w:rsidP="00FC638E">
      <w:pPr>
        <w:spacing w:after="240"/>
      </w:pPr>
      <w:r w:rsidRPr="0093420E">
        <w:t>On receipt of the MLME-AdditionalBeacon.indication primitive, the next higher layer of the coordinator is notified of the additional beacon request command sent by an unassociated device. The next higher layer may then allocate a GTS for additional beacon transmission.</w:t>
      </w:r>
    </w:p>
    <w:p w14:paraId="3C8774AE" w14:textId="77777777" w:rsidR="001716C3" w:rsidRPr="0093420E" w:rsidRDefault="001716C3" w:rsidP="001716C3">
      <w:pPr>
        <w:pStyle w:val="Heading3"/>
        <w:spacing w:after="240"/>
      </w:pPr>
      <w:r w:rsidRPr="0093420E">
        <w:t>Neighbor report primitives</w:t>
      </w:r>
    </w:p>
    <w:p w14:paraId="339403CA" w14:textId="77777777" w:rsidR="001716C3" w:rsidRPr="0093420E" w:rsidRDefault="001716C3" w:rsidP="001716C3">
      <w:pPr>
        <w:tabs>
          <w:tab w:val="left" w:pos="3060"/>
        </w:tabs>
        <w:spacing w:beforeLines="100" w:before="240" w:after="240"/>
        <w:rPr>
          <w:sz w:val="21"/>
          <w:szCs w:val="21"/>
        </w:rPr>
      </w:pPr>
      <w:r w:rsidRPr="0093420E">
        <w:rPr>
          <w:sz w:val="21"/>
          <w:szCs w:val="21"/>
        </w:rPr>
        <w:t>The MLME-SAP NeighborReport management primitives define how the coordinator triggers a neighboring VPAN report and how the requested devices to perform the report.</w:t>
      </w:r>
    </w:p>
    <w:p w14:paraId="50622849" w14:textId="2D82F512" w:rsidR="001716C3" w:rsidRPr="0093420E" w:rsidRDefault="001716C3" w:rsidP="00DF6B90">
      <w:pPr>
        <w:pStyle w:val="Heading4"/>
        <w:spacing w:after="240"/>
      </w:pPr>
      <w:bookmarkStart w:id="123" w:name="_Ref449606160"/>
      <w:r w:rsidRPr="0093420E">
        <w:t>MLME-NeighborReport.request</w:t>
      </w:r>
      <w:bookmarkEnd w:id="123"/>
    </w:p>
    <w:p w14:paraId="60B0526F" w14:textId="6446D380" w:rsidR="001716C3" w:rsidRPr="0093420E" w:rsidRDefault="001716C3" w:rsidP="00C563F0">
      <w:pPr>
        <w:spacing w:after="240"/>
      </w:pPr>
      <w:r w:rsidRPr="0093420E">
        <w:t>The MLME-NeighborReport.request primitive allows the coordinator to generate and send a Neighboring VPAN report request command to devices.</w:t>
      </w:r>
    </w:p>
    <w:p w14:paraId="675744F6" w14:textId="77777777" w:rsidR="001716C3" w:rsidRPr="0093420E" w:rsidRDefault="001716C3" w:rsidP="00C563F0">
      <w:pPr>
        <w:spacing w:after="240"/>
      </w:pPr>
      <w:r w:rsidRPr="0093420E">
        <w:t>The semantics of the MLME-NeighborReport.request primitive are as follows:</w:t>
      </w:r>
    </w:p>
    <w:p w14:paraId="19FD8D00" w14:textId="77777777" w:rsidR="001716C3" w:rsidRPr="0093420E" w:rsidRDefault="001716C3" w:rsidP="00C563F0">
      <w:pPr>
        <w:spacing w:after="240"/>
      </w:pPr>
      <w:r w:rsidRPr="0093420E">
        <w:t>MLME-NeighborReport.request(</w:t>
      </w:r>
    </w:p>
    <w:p w14:paraId="2F17079A" w14:textId="77777777" w:rsidR="001716C3" w:rsidRPr="0093420E" w:rsidRDefault="001716C3" w:rsidP="00C563F0">
      <w:pPr>
        <w:spacing w:after="240"/>
        <w:ind w:left="2160" w:firstLine="720"/>
      </w:pPr>
      <w:r w:rsidRPr="0093420E">
        <w:t>ReportDevicesList,</w:t>
      </w:r>
    </w:p>
    <w:p w14:paraId="218B672E" w14:textId="77777777" w:rsidR="001716C3" w:rsidRPr="0093420E" w:rsidRDefault="001716C3" w:rsidP="00C563F0">
      <w:pPr>
        <w:spacing w:after="240"/>
        <w:ind w:left="2160" w:firstLine="720"/>
      </w:pPr>
      <w:r w:rsidRPr="0093420E">
        <w:t>ReportType,</w:t>
      </w:r>
    </w:p>
    <w:p w14:paraId="7C020714" w14:textId="77777777" w:rsidR="001716C3" w:rsidRPr="0093420E" w:rsidRDefault="001716C3" w:rsidP="00C563F0">
      <w:pPr>
        <w:spacing w:after="240"/>
        <w:ind w:left="2160" w:firstLine="720"/>
      </w:pPr>
      <w:r w:rsidRPr="0093420E">
        <w:t>)</w:t>
      </w:r>
    </w:p>
    <w:p w14:paraId="74D69362" w14:textId="4442BE17" w:rsidR="001716C3" w:rsidRPr="0093420E" w:rsidRDefault="00DD0C13" w:rsidP="00DD0C13">
      <w:pPr>
        <w:pStyle w:val="Caption"/>
        <w:spacing w:after="240"/>
        <w:jc w:val="center"/>
        <w:rPr>
          <w:sz w:val="21"/>
          <w:szCs w:val="21"/>
        </w:rPr>
      </w:pPr>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17</w:t>
      </w:r>
      <w:r w:rsidR="00F041E2">
        <w:rPr>
          <w:noProof/>
        </w:rPr>
        <w:fldChar w:fldCharType="end"/>
      </w:r>
      <w:r w:rsidR="001716C3" w:rsidRPr="0093420E">
        <w:rPr>
          <w:sz w:val="21"/>
          <w:szCs w:val="21"/>
        </w:rPr>
        <w:t xml:space="preserve"> MLME-NeighborReport.request</w:t>
      </w:r>
    </w:p>
    <w:tbl>
      <w:tblPr>
        <w:tblStyle w:val="TableGrid"/>
        <w:tblW w:w="0" w:type="auto"/>
        <w:tblLook w:val="04A0" w:firstRow="1" w:lastRow="0" w:firstColumn="1" w:lastColumn="0" w:noHBand="0" w:noVBand="1"/>
      </w:tblPr>
      <w:tblGrid>
        <w:gridCol w:w="1792"/>
        <w:gridCol w:w="1476"/>
        <w:gridCol w:w="1046"/>
        <w:gridCol w:w="5262"/>
      </w:tblGrid>
      <w:tr w:rsidR="001716C3" w:rsidRPr="0093420E" w14:paraId="63515EE7" w14:textId="77777777" w:rsidTr="00DD0C13">
        <w:tc>
          <w:tcPr>
            <w:tcW w:w="0" w:type="auto"/>
            <w:shd w:val="clear" w:color="auto" w:fill="D9D9D9" w:themeFill="background1" w:themeFillShade="D9"/>
          </w:tcPr>
          <w:p w14:paraId="66E10006" w14:textId="77777777" w:rsidR="001716C3" w:rsidRPr="0093420E" w:rsidRDefault="001716C3" w:rsidP="00DD0C13">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60CAD5E5" w14:textId="77777777" w:rsidR="001716C3" w:rsidRPr="0093420E" w:rsidRDefault="001716C3" w:rsidP="00DD0C13">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607CABB9" w14:textId="77777777" w:rsidR="001716C3" w:rsidRPr="0093420E" w:rsidRDefault="001716C3" w:rsidP="00DD0C13">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29D4C9E0" w14:textId="77777777" w:rsidR="001716C3" w:rsidRPr="0093420E" w:rsidRDefault="001716C3" w:rsidP="00DD0C13">
            <w:pPr>
              <w:spacing w:beforeLines="100" w:before="240" w:after="240"/>
              <w:jc w:val="center"/>
              <w:rPr>
                <w:b/>
                <w:sz w:val="21"/>
                <w:szCs w:val="21"/>
              </w:rPr>
            </w:pPr>
            <w:r w:rsidRPr="0093420E">
              <w:rPr>
                <w:b/>
                <w:sz w:val="21"/>
                <w:szCs w:val="21"/>
              </w:rPr>
              <w:t>Description</w:t>
            </w:r>
          </w:p>
        </w:tc>
      </w:tr>
      <w:tr w:rsidR="001716C3" w:rsidRPr="0093420E" w14:paraId="0644DC8A" w14:textId="77777777" w:rsidTr="001716C3">
        <w:tc>
          <w:tcPr>
            <w:tcW w:w="0" w:type="auto"/>
          </w:tcPr>
          <w:p w14:paraId="43B2BD87" w14:textId="77777777" w:rsidR="001716C3" w:rsidRPr="0093420E" w:rsidRDefault="001716C3" w:rsidP="001716C3">
            <w:pPr>
              <w:spacing w:beforeLines="100" w:before="240" w:after="240"/>
              <w:rPr>
                <w:sz w:val="21"/>
                <w:szCs w:val="21"/>
              </w:rPr>
            </w:pPr>
            <w:r w:rsidRPr="0093420E">
              <w:rPr>
                <w:sz w:val="21"/>
                <w:szCs w:val="21"/>
              </w:rPr>
              <w:lastRenderedPageBreak/>
              <w:t>ReportDevicesList</w:t>
            </w:r>
          </w:p>
        </w:tc>
        <w:tc>
          <w:tcPr>
            <w:tcW w:w="0" w:type="auto"/>
          </w:tcPr>
          <w:p w14:paraId="3B1DB651" w14:textId="77777777" w:rsidR="001716C3" w:rsidRPr="0093420E" w:rsidRDefault="001716C3" w:rsidP="001716C3">
            <w:pPr>
              <w:spacing w:beforeLines="100" w:before="240" w:after="240"/>
              <w:rPr>
                <w:sz w:val="21"/>
                <w:szCs w:val="21"/>
              </w:rPr>
            </w:pPr>
            <w:r w:rsidRPr="0093420E">
              <w:rPr>
                <w:sz w:val="21"/>
                <w:szCs w:val="21"/>
              </w:rPr>
              <w:t>List of short address</w:t>
            </w:r>
          </w:p>
        </w:tc>
        <w:tc>
          <w:tcPr>
            <w:tcW w:w="0" w:type="auto"/>
          </w:tcPr>
          <w:p w14:paraId="7DE805D5" w14:textId="77777777" w:rsidR="001716C3" w:rsidRPr="0093420E" w:rsidRDefault="001716C3" w:rsidP="001716C3">
            <w:pPr>
              <w:spacing w:beforeLines="100" w:before="240" w:after="240"/>
              <w:rPr>
                <w:sz w:val="21"/>
                <w:szCs w:val="21"/>
              </w:rPr>
            </w:pPr>
          </w:p>
        </w:tc>
        <w:tc>
          <w:tcPr>
            <w:tcW w:w="0" w:type="auto"/>
          </w:tcPr>
          <w:p w14:paraId="4934B65D" w14:textId="77777777" w:rsidR="001716C3" w:rsidRPr="0093420E" w:rsidRDefault="001716C3" w:rsidP="001716C3">
            <w:pPr>
              <w:spacing w:beforeLines="100" w:before="240" w:after="240"/>
              <w:rPr>
                <w:sz w:val="21"/>
                <w:szCs w:val="21"/>
              </w:rPr>
            </w:pPr>
            <w:r w:rsidRPr="0093420E">
              <w:rPr>
                <w:sz w:val="21"/>
                <w:szCs w:val="21"/>
              </w:rPr>
              <w:t>Indicates to which device(s) the coordinator shall send a neighboring VPAN report command.</w:t>
            </w:r>
          </w:p>
        </w:tc>
      </w:tr>
      <w:tr w:rsidR="001716C3" w:rsidRPr="0093420E" w14:paraId="72E09002" w14:textId="77777777" w:rsidTr="001716C3">
        <w:tc>
          <w:tcPr>
            <w:tcW w:w="0" w:type="auto"/>
          </w:tcPr>
          <w:p w14:paraId="1ACD49F1" w14:textId="77777777" w:rsidR="001716C3" w:rsidRPr="0093420E" w:rsidRDefault="001716C3" w:rsidP="001716C3">
            <w:pPr>
              <w:tabs>
                <w:tab w:val="left" w:pos="3060"/>
              </w:tabs>
              <w:spacing w:beforeLines="100" w:before="240" w:after="240"/>
              <w:ind w:firstLineChars="1300" w:firstLine="2730"/>
              <w:rPr>
                <w:sz w:val="21"/>
                <w:szCs w:val="21"/>
              </w:rPr>
            </w:pPr>
            <w:r w:rsidRPr="0093420E">
              <w:rPr>
                <w:sz w:val="21"/>
                <w:szCs w:val="21"/>
              </w:rPr>
              <w:t>RReportType</w:t>
            </w:r>
          </w:p>
        </w:tc>
        <w:tc>
          <w:tcPr>
            <w:tcW w:w="0" w:type="auto"/>
          </w:tcPr>
          <w:p w14:paraId="509A51AE"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4B3C63B7" w14:textId="77777777" w:rsidR="001716C3" w:rsidRPr="0093420E" w:rsidRDefault="001716C3" w:rsidP="001716C3">
            <w:pPr>
              <w:spacing w:beforeLines="100" w:before="240" w:after="240"/>
              <w:rPr>
                <w:sz w:val="21"/>
                <w:szCs w:val="21"/>
              </w:rPr>
            </w:pPr>
            <w:r w:rsidRPr="0093420E">
              <w:rPr>
                <w:sz w:val="21"/>
                <w:szCs w:val="21"/>
              </w:rPr>
              <w:t>0x00-0x01</w:t>
            </w:r>
          </w:p>
        </w:tc>
        <w:tc>
          <w:tcPr>
            <w:tcW w:w="0" w:type="auto"/>
          </w:tcPr>
          <w:p w14:paraId="66CA45B6" w14:textId="77777777" w:rsidR="001716C3" w:rsidRPr="0093420E" w:rsidRDefault="001716C3" w:rsidP="001716C3">
            <w:pPr>
              <w:spacing w:beforeLines="100" w:before="240" w:after="240"/>
              <w:rPr>
                <w:sz w:val="21"/>
                <w:szCs w:val="21"/>
              </w:rPr>
            </w:pPr>
            <w:r w:rsidRPr="0093420E">
              <w:rPr>
                <w:sz w:val="21"/>
                <w:szCs w:val="21"/>
              </w:rPr>
              <w:t>0x00= only update on neighboring VPAN status is requested;</w:t>
            </w:r>
          </w:p>
          <w:p w14:paraId="78E135F9" w14:textId="77777777" w:rsidR="001716C3" w:rsidRPr="0093420E" w:rsidRDefault="001716C3" w:rsidP="001716C3">
            <w:pPr>
              <w:spacing w:beforeLines="100" w:before="240" w:after="240"/>
              <w:rPr>
                <w:sz w:val="21"/>
                <w:szCs w:val="21"/>
              </w:rPr>
            </w:pPr>
            <w:r w:rsidRPr="0093420E">
              <w:rPr>
                <w:sz w:val="21"/>
                <w:szCs w:val="21"/>
              </w:rPr>
              <w:t>0x01=full report on neighboring VPAN status is requested;</w:t>
            </w:r>
          </w:p>
        </w:tc>
      </w:tr>
    </w:tbl>
    <w:p w14:paraId="2C0194FD" w14:textId="14008CDB" w:rsidR="001716C3" w:rsidRPr="0093420E" w:rsidRDefault="001716C3" w:rsidP="00DF6B90">
      <w:pPr>
        <w:pStyle w:val="Heading5"/>
        <w:spacing w:after="240"/>
      </w:pPr>
      <w:r w:rsidRPr="0093420E">
        <w:t>When generated</w:t>
      </w:r>
    </w:p>
    <w:p w14:paraId="53BD75EA" w14:textId="77777777" w:rsidR="001716C3" w:rsidRPr="0093420E" w:rsidRDefault="001716C3" w:rsidP="00DD0C13">
      <w:pPr>
        <w:spacing w:after="240"/>
      </w:pPr>
      <w:r w:rsidRPr="0093420E">
        <w:t>On receipt of the MLME-SYNC-LOSS.indication primitive with the LossReason parameter set to VPAN_ID_CONFLICT by the next higher layer of the coordinator, it shall issue a MLME-NeighborReport.request primitive to its MLME.</w:t>
      </w:r>
    </w:p>
    <w:p w14:paraId="26618134" w14:textId="2480953A" w:rsidR="001716C3" w:rsidRPr="0093420E" w:rsidRDefault="001716C3" w:rsidP="00DF6B90">
      <w:pPr>
        <w:pStyle w:val="Heading5"/>
        <w:spacing w:after="240"/>
      </w:pPr>
      <w:r w:rsidRPr="0093420E">
        <w:t>Effect on receipt</w:t>
      </w:r>
    </w:p>
    <w:p w14:paraId="05A670A6" w14:textId="77777777" w:rsidR="001716C3" w:rsidRPr="0093420E" w:rsidRDefault="001716C3" w:rsidP="00B61319">
      <w:pPr>
        <w:spacing w:after="240"/>
        <w:rPr>
          <w:szCs w:val="21"/>
        </w:rPr>
      </w:pPr>
      <w:r w:rsidRPr="0093420E">
        <w:rPr>
          <w:szCs w:val="21"/>
        </w:rPr>
        <w:t xml:space="preserve">The MLME of the coordinator shall generate a </w:t>
      </w:r>
      <w:r w:rsidRPr="0093420E">
        <w:t>neighboring VPAN report request command and send the command to the device specified by the ReportDeviceList. If multiple devices have been requested by the next higher layer, the MLME shall generate multiple neighboring VPAN report request command and send the command to the multiple devices respectively.</w:t>
      </w:r>
    </w:p>
    <w:p w14:paraId="5D3C5217" w14:textId="73E99E0B" w:rsidR="001716C3" w:rsidRPr="0093420E" w:rsidRDefault="001716C3" w:rsidP="00DF6B90">
      <w:pPr>
        <w:pStyle w:val="Heading4"/>
        <w:spacing w:after="240"/>
      </w:pPr>
      <w:r w:rsidRPr="0093420E">
        <w:t>MLME- NeighborReport.indication</w:t>
      </w:r>
    </w:p>
    <w:p w14:paraId="6E2628A0" w14:textId="6461133D" w:rsidR="001716C3" w:rsidRPr="0093420E" w:rsidRDefault="001716C3" w:rsidP="00DF6B90">
      <w:pPr>
        <w:pStyle w:val="Heading4"/>
        <w:spacing w:after="240"/>
      </w:pPr>
      <w:bookmarkStart w:id="124" w:name="_Ref449617695"/>
      <w:r w:rsidRPr="0093420E">
        <w:t>MLME-NeighborReport.confirm</w:t>
      </w:r>
      <w:bookmarkEnd w:id="124"/>
    </w:p>
    <w:p w14:paraId="48F16E06" w14:textId="77777777" w:rsidR="001716C3" w:rsidRPr="0093420E" w:rsidRDefault="001716C3" w:rsidP="00EF451C">
      <w:pPr>
        <w:spacing w:after="240"/>
      </w:pPr>
      <w:r w:rsidRPr="0093420E">
        <w:t>The MLME-NeighborReport.confirm primitive provides the result of a requested neighboring VPAN report to the next higher layer of the coordinator.</w:t>
      </w:r>
    </w:p>
    <w:p w14:paraId="7116A53B" w14:textId="77777777" w:rsidR="001716C3" w:rsidRPr="0093420E" w:rsidRDefault="001716C3" w:rsidP="00EF451C">
      <w:pPr>
        <w:spacing w:after="240"/>
      </w:pPr>
      <w:r w:rsidRPr="0093420E">
        <w:t>The semantics of the MLME-NeighborReport.confirm primitive are as follows:</w:t>
      </w:r>
    </w:p>
    <w:p w14:paraId="0CCDCC76" w14:textId="77777777" w:rsidR="001716C3" w:rsidRPr="0093420E" w:rsidRDefault="001716C3" w:rsidP="00EF451C">
      <w:pPr>
        <w:spacing w:after="240"/>
      </w:pPr>
      <w:r w:rsidRPr="0093420E">
        <w:t>MLME-NeighborReport.confirm (</w:t>
      </w:r>
    </w:p>
    <w:p w14:paraId="4E298071" w14:textId="77777777" w:rsidR="001716C3" w:rsidRPr="0093420E" w:rsidRDefault="001716C3" w:rsidP="00EF451C">
      <w:pPr>
        <w:spacing w:after="240"/>
        <w:ind w:left="2160" w:firstLine="720"/>
      </w:pPr>
      <w:r w:rsidRPr="0093420E">
        <w:t>Result,</w:t>
      </w:r>
    </w:p>
    <w:p w14:paraId="29314405" w14:textId="77777777" w:rsidR="001716C3" w:rsidRPr="0093420E" w:rsidRDefault="001716C3" w:rsidP="00EF451C">
      <w:pPr>
        <w:spacing w:after="240"/>
        <w:ind w:left="2160" w:firstLine="720"/>
      </w:pPr>
      <w:r w:rsidRPr="0093420E">
        <w:t>UnacknowledgedDevices,</w:t>
      </w:r>
    </w:p>
    <w:p w14:paraId="620B4CE8" w14:textId="77777777" w:rsidR="001716C3" w:rsidRPr="0093420E" w:rsidRDefault="001716C3" w:rsidP="00EF451C">
      <w:pPr>
        <w:spacing w:after="240"/>
        <w:ind w:left="2160" w:firstLine="720"/>
      </w:pPr>
      <w:r w:rsidRPr="0093420E">
        <w:t>NumberNeighboringVPAN Descriptor,</w:t>
      </w:r>
    </w:p>
    <w:p w14:paraId="669238FF" w14:textId="77777777" w:rsidR="001716C3" w:rsidRPr="0093420E" w:rsidRDefault="001716C3" w:rsidP="00EF451C">
      <w:pPr>
        <w:spacing w:after="240"/>
        <w:ind w:left="2160" w:firstLine="720"/>
      </w:pPr>
      <w:r w:rsidRPr="0093420E">
        <w:t>NeighboringVPAN Descriptor[0],</w:t>
      </w:r>
    </w:p>
    <w:p w14:paraId="12A16AE0" w14:textId="77777777" w:rsidR="001716C3" w:rsidRPr="0093420E" w:rsidRDefault="001716C3" w:rsidP="00EF451C">
      <w:pPr>
        <w:spacing w:after="240"/>
        <w:ind w:left="2160" w:firstLine="720"/>
      </w:pPr>
      <w:r w:rsidRPr="0093420E">
        <w:t>DetectDeviceList[0],</w:t>
      </w:r>
    </w:p>
    <w:p w14:paraId="558DDDDA" w14:textId="77777777" w:rsidR="001716C3" w:rsidRPr="0093420E" w:rsidRDefault="001716C3" w:rsidP="00EF451C">
      <w:pPr>
        <w:spacing w:after="240"/>
        <w:ind w:left="2160" w:firstLine="720"/>
      </w:pPr>
      <w:r w:rsidRPr="0093420E">
        <w:t>……</w:t>
      </w:r>
    </w:p>
    <w:p w14:paraId="3E84E32A" w14:textId="77777777" w:rsidR="001716C3" w:rsidRPr="0093420E" w:rsidRDefault="001716C3" w:rsidP="00EF451C">
      <w:pPr>
        <w:spacing w:after="240"/>
        <w:ind w:left="2160" w:firstLine="720"/>
      </w:pPr>
      <w:r w:rsidRPr="0093420E">
        <w:t>NeighboringVPAN Descriptor[N-1],</w:t>
      </w:r>
    </w:p>
    <w:p w14:paraId="0B0B9C7A" w14:textId="77777777" w:rsidR="001716C3" w:rsidRPr="0093420E" w:rsidRDefault="001716C3" w:rsidP="00EF451C">
      <w:pPr>
        <w:spacing w:after="240"/>
        <w:ind w:left="2160" w:firstLine="720"/>
      </w:pPr>
      <w:r w:rsidRPr="0093420E">
        <w:lastRenderedPageBreak/>
        <w:t>DetectDeviceList[N-1],</w:t>
      </w:r>
    </w:p>
    <w:p w14:paraId="577E9C1B" w14:textId="77777777" w:rsidR="001716C3" w:rsidRPr="0093420E" w:rsidRDefault="001716C3" w:rsidP="00EF451C">
      <w:pPr>
        <w:spacing w:after="240"/>
        <w:ind w:left="2160" w:firstLine="720"/>
      </w:pPr>
      <w:r w:rsidRPr="0093420E">
        <w:t>)</w:t>
      </w:r>
    </w:p>
    <w:p w14:paraId="2F37A2F5" w14:textId="558BAC07" w:rsidR="001716C3" w:rsidRPr="0093420E" w:rsidRDefault="00EF451C" w:rsidP="00EF451C">
      <w:pPr>
        <w:pStyle w:val="Caption"/>
        <w:spacing w:after="240"/>
        <w:jc w:val="center"/>
        <w:rPr>
          <w:sz w:val="21"/>
          <w:szCs w:val="21"/>
        </w:rPr>
      </w:pPr>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18</w:t>
      </w:r>
      <w:r w:rsidR="00F041E2">
        <w:rPr>
          <w:noProof/>
        </w:rPr>
        <w:fldChar w:fldCharType="end"/>
      </w:r>
      <w:r w:rsidR="001716C3" w:rsidRPr="0093420E">
        <w:rPr>
          <w:sz w:val="21"/>
          <w:szCs w:val="21"/>
        </w:rPr>
        <w:t xml:space="preserve"> MLME-NeighborReport. confirm</w:t>
      </w:r>
    </w:p>
    <w:tbl>
      <w:tblPr>
        <w:tblStyle w:val="TableGrid"/>
        <w:tblW w:w="0" w:type="auto"/>
        <w:tblLook w:val="04A0" w:firstRow="1" w:lastRow="0" w:firstColumn="1" w:lastColumn="0" w:noHBand="0" w:noVBand="1"/>
      </w:tblPr>
      <w:tblGrid>
        <w:gridCol w:w="2527"/>
        <w:gridCol w:w="1154"/>
        <w:gridCol w:w="2860"/>
        <w:gridCol w:w="3035"/>
      </w:tblGrid>
      <w:tr w:rsidR="001716C3" w:rsidRPr="0093420E" w14:paraId="5BDE1338" w14:textId="77777777" w:rsidTr="001716C3">
        <w:tc>
          <w:tcPr>
            <w:tcW w:w="0" w:type="auto"/>
          </w:tcPr>
          <w:p w14:paraId="0473611B" w14:textId="77777777" w:rsidR="001716C3" w:rsidRPr="0093420E" w:rsidRDefault="001716C3" w:rsidP="001716C3">
            <w:pPr>
              <w:spacing w:beforeLines="100" w:before="240" w:after="240"/>
              <w:rPr>
                <w:sz w:val="21"/>
                <w:szCs w:val="21"/>
              </w:rPr>
            </w:pPr>
            <w:r w:rsidRPr="0093420E">
              <w:rPr>
                <w:sz w:val="21"/>
                <w:szCs w:val="21"/>
              </w:rPr>
              <w:t>Name</w:t>
            </w:r>
          </w:p>
        </w:tc>
        <w:tc>
          <w:tcPr>
            <w:tcW w:w="0" w:type="auto"/>
          </w:tcPr>
          <w:p w14:paraId="596102F4" w14:textId="77777777" w:rsidR="001716C3" w:rsidRPr="0093420E" w:rsidRDefault="001716C3" w:rsidP="001716C3">
            <w:pPr>
              <w:spacing w:beforeLines="100" w:before="240" w:after="240"/>
              <w:rPr>
                <w:sz w:val="21"/>
                <w:szCs w:val="21"/>
              </w:rPr>
            </w:pPr>
            <w:r w:rsidRPr="0093420E">
              <w:rPr>
                <w:sz w:val="21"/>
                <w:szCs w:val="21"/>
              </w:rPr>
              <w:t>Type</w:t>
            </w:r>
          </w:p>
        </w:tc>
        <w:tc>
          <w:tcPr>
            <w:tcW w:w="0" w:type="auto"/>
          </w:tcPr>
          <w:p w14:paraId="79BB22AE" w14:textId="77777777" w:rsidR="001716C3" w:rsidRPr="0093420E" w:rsidRDefault="001716C3" w:rsidP="001716C3">
            <w:pPr>
              <w:spacing w:beforeLines="100" w:before="240" w:after="240"/>
              <w:rPr>
                <w:sz w:val="21"/>
                <w:szCs w:val="21"/>
              </w:rPr>
            </w:pPr>
            <w:r w:rsidRPr="0093420E">
              <w:rPr>
                <w:sz w:val="21"/>
                <w:szCs w:val="21"/>
              </w:rPr>
              <w:t>Valid range</w:t>
            </w:r>
          </w:p>
        </w:tc>
        <w:tc>
          <w:tcPr>
            <w:tcW w:w="0" w:type="auto"/>
          </w:tcPr>
          <w:p w14:paraId="1B2E5776" w14:textId="77777777" w:rsidR="001716C3" w:rsidRPr="0093420E" w:rsidRDefault="001716C3" w:rsidP="001716C3">
            <w:pPr>
              <w:spacing w:beforeLines="100" w:before="240" w:after="240"/>
              <w:rPr>
                <w:sz w:val="21"/>
                <w:szCs w:val="21"/>
              </w:rPr>
            </w:pPr>
            <w:r w:rsidRPr="0093420E">
              <w:rPr>
                <w:sz w:val="21"/>
                <w:szCs w:val="21"/>
              </w:rPr>
              <w:t>Description</w:t>
            </w:r>
          </w:p>
        </w:tc>
      </w:tr>
      <w:tr w:rsidR="001716C3" w:rsidRPr="0093420E" w14:paraId="4CD632B0" w14:textId="77777777" w:rsidTr="001716C3">
        <w:tc>
          <w:tcPr>
            <w:tcW w:w="0" w:type="auto"/>
          </w:tcPr>
          <w:p w14:paraId="719444E0" w14:textId="77777777" w:rsidR="001716C3" w:rsidRPr="0093420E" w:rsidRDefault="001716C3" w:rsidP="001716C3">
            <w:pPr>
              <w:tabs>
                <w:tab w:val="left" w:pos="3060"/>
              </w:tabs>
              <w:spacing w:beforeLines="100" w:before="240" w:after="240"/>
              <w:rPr>
                <w:sz w:val="21"/>
                <w:szCs w:val="21"/>
              </w:rPr>
            </w:pPr>
            <w:r w:rsidRPr="0093420E">
              <w:rPr>
                <w:sz w:val="21"/>
                <w:szCs w:val="21"/>
              </w:rPr>
              <w:t>Result</w:t>
            </w:r>
          </w:p>
        </w:tc>
        <w:tc>
          <w:tcPr>
            <w:tcW w:w="0" w:type="auto"/>
          </w:tcPr>
          <w:p w14:paraId="6023370A" w14:textId="77777777" w:rsidR="001716C3" w:rsidRPr="0093420E" w:rsidRDefault="001716C3" w:rsidP="001716C3">
            <w:pPr>
              <w:spacing w:beforeLines="100" w:before="240" w:after="240"/>
              <w:rPr>
                <w:sz w:val="21"/>
                <w:szCs w:val="21"/>
              </w:rPr>
            </w:pPr>
            <w:r w:rsidRPr="0093420E">
              <w:rPr>
                <w:sz w:val="21"/>
                <w:szCs w:val="21"/>
              </w:rPr>
              <w:t>Numeration</w:t>
            </w:r>
          </w:p>
        </w:tc>
        <w:tc>
          <w:tcPr>
            <w:tcW w:w="0" w:type="auto"/>
          </w:tcPr>
          <w:p w14:paraId="4203699A" w14:textId="77777777" w:rsidR="001716C3" w:rsidRPr="0093420E" w:rsidRDefault="001716C3" w:rsidP="001716C3">
            <w:pPr>
              <w:spacing w:beforeLines="100" w:before="240" w:after="240"/>
              <w:rPr>
                <w:sz w:val="21"/>
                <w:szCs w:val="21"/>
              </w:rPr>
            </w:pPr>
            <w:r w:rsidRPr="0093420E">
              <w:rPr>
                <w:sz w:val="21"/>
                <w:szCs w:val="21"/>
              </w:rPr>
              <w:t>SUCCESS,</w:t>
            </w:r>
          </w:p>
          <w:p w14:paraId="17F71329" w14:textId="77777777" w:rsidR="001716C3" w:rsidRPr="0093420E" w:rsidRDefault="001716C3" w:rsidP="001716C3">
            <w:pPr>
              <w:spacing w:beforeLines="100" w:before="240" w:after="240"/>
              <w:rPr>
                <w:sz w:val="21"/>
                <w:szCs w:val="21"/>
              </w:rPr>
            </w:pPr>
            <w:r w:rsidRPr="0093420E">
              <w:rPr>
                <w:sz w:val="21"/>
                <w:szCs w:val="21"/>
              </w:rPr>
              <w:t>PARTIAL_ACKNOWLEDGED,</w:t>
            </w:r>
          </w:p>
          <w:p w14:paraId="7CA6DA0B" w14:textId="77777777" w:rsidR="001716C3" w:rsidRPr="0093420E" w:rsidRDefault="001716C3" w:rsidP="001716C3">
            <w:pPr>
              <w:spacing w:beforeLines="100" w:before="240" w:after="240"/>
              <w:rPr>
                <w:sz w:val="21"/>
                <w:szCs w:val="21"/>
              </w:rPr>
            </w:pPr>
          </w:p>
        </w:tc>
        <w:tc>
          <w:tcPr>
            <w:tcW w:w="0" w:type="auto"/>
          </w:tcPr>
          <w:p w14:paraId="2807C325" w14:textId="77777777" w:rsidR="001716C3" w:rsidRPr="0093420E" w:rsidRDefault="001716C3" w:rsidP="001716C3">
            <w:pPr>
              <w:spacing w:beforeLines="100" w:before="240" w:after="240"/>
              <w:rPr>
                <w:sz w:val="21"/>
                <w:szCs w:val="21"/>
              </w:rPr>
            </w:pPr>
            <w:r w:rsidRPr="0093420E">
              <w:rPr>
                <w:sz w:val="21"/>
                <w:szCs w:val="21"/>
              </w:rPr>
              <w:t>Indicates the result of the requested report.</w:t>
            </w:r>
          </w:p>
        </w:tc>
      </w:tr>
      <w:tr w:rsidR="001716C3" w:rsidRPr="0093420E" w14:paraId="6846E127" w14:textId="77777777" w:rsidTr="001716C3">
        <w:tc>
          <w:tcPr>
            <w:tcW w:w="0" w:type="auto"/>
          </w:tcPr>
          <w:p w14:paraId="50637862" w14:textId="77777777" w:rsidR="001716C3" w:rsidRPr="0093420E" w:rsidRDefault="001716C3" w:rsidP="001716C3">
            <w:pPr>
              <w:tabs>
                <w:tab w:val="left" w:pos="3060"/>
              </w:tabs>
              <w:spacing w:beforeLines="100" w:before="240" w:after="240"/>
              <w:rPr>
                <w:sz w:val="21"/>
                <w:szCs w:val="21"/>
              </w:rPr>
            </w:pPr>
            <w:r w:rsidRPr="0093420E">
              <w:rPr>
                <w:sz w:val="21"/>
                <w:szCs w:val="21"/>
              </w:rPr>
              <w:t>UnacknowledgedDevicesList</w:t>
            </w:r>
          </w:p>
          <w:p w14:paraId="130E1767" w14:textId="77777777" w:rsidR="001716C3" w:rsidRPr="0093420E" w:rsidRDefault="001716C3" w:rsidP="001716C3">
            <w:pPr>
              <w:tabs>
                <w:tab w:val="left" w:pos="3060"/>
              </w:tabs>
              <w:spacing w:beforeLines="100" w:before="240" w:after="240"/>
              <w:rPr>
                <w:sz w:val="21"/>
                <w:szCs w:val="21"/>
              </w:rPr>
            </w:pPr>
          </w:p>
        </w:tc>
        <w:tc>
          <w:tcPr>
            <w:tcW w:w="0" w:type="auto"/>
          </w:tcPr>
          <w:p w14:paraId="1EA48F0E" w14:textId="77777777" w:rsidR="001716C3" w:rsidRPr="0093420E" w:rsidRDefault="001716C3" w:rsidP="001716C3">
            <w:pPr>
              <w:spacing w:beforeLines="100" w:before="240" w:after="240"/>
              <w:rPr>
                <w:sz w:val="21"/>
                <w:szCs w:val="21"/>
              </w:rPr>
            </w:pPr>
            <w:r w:rsidRPr="0093420E">
              <w:rPr>
                <w:sz w:val="21"/>
                <w:szCs w:val="21"/>
              </w:rPr>
              <w:t>List of short addresses</w:t>
            </w:r>
          </w:p>
        </w:tc>
        <w:tc>
          <w:tcPr>
            <w:tcW w:w="0" w:type="auto"/>
          </w:tcPr>
          <w:p w14:paraId="2A10CE40" w14:textId="77777777" w:rsidR="001716C3" w:rsidRPr="0093420E" w:rsidRDefault="001716C3" w:rsidP="001716C3">
            <w:pPr>
              <w:spacing w:beforeLines="100" w:before="240" w:after="240"/>
              <w:rPr>
                <w:sz w:val="21"/>
                <w:szCs w:val="21"/>
              </w:rPr>
            </w:pPr>
          </w:p>
        </w:tc>
        <w:tc>
          <w:tcPr>
            <w:tcW w:w="0" w:type="auto"/>
          </w:tcPr>
          <w:p w14:paraId="61C52FA2" w14:textId="77777777" w:rsidR="001716C3" w:rsidRPr="0093420E" w:rsidRDefault="001716C3" w:rsidP="001716C3">
            <w:pPr>
              <w:spacing w:beforeLines="100" w:before="240" w:after="240"/>
              <w:rPr>
                <w:sz w:val="21"/>
                <w:szCs w:val="21"/>
              </w:rPr>
            </w:pPr>
            <w:r w:rsidRPr="0093420E">
              <w:rPr>
                <w:sz w:val="21"/>
                <w:szCs w:val="21"/>
              </w:rPr>
              <w:t>Indicates the short address of the devices from which the corresponding neighboring VPAN report indication commands have not been received by the coordinator within the TBD time.</w:t>
            </w:r>
          </w:p>
          <w:p w14:paraId="64C15781" w14:textId="77777777" w:rsidR="001716C3" w:rsidRPr="0093420E" w:rsidRDefault="001716C3" w:rsidP="001716C3">
            <w:pPr>
              <w:spacing w:beforeLines="100" w:before="240" w:after="240"/>
              <w:rPr>
                <w:sz w:val="21"/>
                <w:szCs w:val="21"/>
              </w:rPr>
            </w:pPr>
            <w:r w:rsidRPr="0093420E">
              <w:rPr>
                <w:sz w:val="21"/>
                <w:szCs w:val="21"/>
              </w:rPr>
              <w:t>The field is valid only when the Result equals to “PARTIAL_ACKNOWLEDGED”.</w:t>
            </w:r>
          </w:p>
        </w:tc>
      </w:tr>
      <w:tr w:rsidR="001716C3" w:rsidRPr="0093420E" w14:paraId="37D726A9" w14:textId="77777777" w:rsidTr="001716C3">
        <w:tc>
          <w:tcPr>
            <w:tcW w:w="0" w:type="auto"/>
          </w:tcPr>
          <w:p w14:paraId="02388796" w14:textId="77777777" w:rsidR="001716C3" w:rsidRPr="0093420E" w:rsidRDefault="001716C3" w:rsidP="001716C3">
            <w:pPr>
              <w:tabs>
                <w:tab w:val="left" w:pos="3060"/>
              </w:tabs>
              <w:spacing w:beforeLines="100" w:before="240" w:after="240"/>
              <w:rPr>
                <w:sz w:val="21"/>
                <w:szCs w:val="21"/>
              </w:rPr>
            </w:pPr>
            <w:r w:rsidRPr="0093420E">
              <w:rPr>
                <w:sz w:val="21"/>
                <w:szCs w:val="21"/>
              </w:rPr>
              <w:t>NumberNeighboringVPAN Descriptor</w:t>
            </w:r>
          </w:p>
        </w:tc>
        <w:tc>
          <w:tcPr>
            <w:tcW w:w="0" w:type="auto"/>
          </w:tcPr>
          <w:p w14:paraId="4DB646FB"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64CDDB95" w14:textId="77777777" w:rsidR="001716C3" w:rsidRPr="0093420E" w:rsidRDefault="001716C3" w:rsidP="001716C3">
            <w:pPr>
              <w:spacing w:beforeLines="100" w:before="240" w:after="240"/>
              <w:rPr>
                <w:sz w:val="21"/>
                <w:szCs w:val="21"/>
              </w:rPr>
            </w:pPr>
            <w:r w:rsidRPr="0093420E">
              <w:rPr>
                <w:sz w:val="21"/>
                <w:szCs w:val="21"/>
              </w:rPr>
              <w:t>0x00-0xff</w:t>
            </w:r>
          </w:p>
        </w:tc>
        <w:tc>
          <w:tcPr>
            <w:tcW w:w="0" w:type="auto"/>
          </w:tcPr>
          <w:p w14:paraId="486DD026" w14:textId="77777777" w:rsidR="001716C3" w:rsidRPr="0093420E" w:rsidRDefault="001716C3" w:rsidP="001716C3">
            <w:pPr>
              <w:spacing w:beforeLines="100" w:before="240" w:after="240"/>
              <w:rPr>
                <w:sz w:val="21"/>
                <w:szCs w:val="21"/>
              </w:rPr>
            </w:pPr>
            <w:r w:rsidRPr="0093420E">
              <w:rPr>
                <w:sz w:val="21"/>
                <w:szCs w:val="21"/>
              </w:rPr>
              <w:t>Indicates the number of Neighboring VPAN Descriptors.</w:t>
            </w:r>
          </w:p>
        </w:tc>
      </w:tr>
      <w:tr w:rsidR="001716C3" w:rsidRPr="0093420E" w14:paraId="49AC2401" w14:textId="77777777" w:rsidTr="001716C3">
        <w:tc>
          <w:tcPr>
            <w:tcW w:w="0" w:type="auto"/>
          </w:tcPr>
          <w:p w14:paraId="53F2E79A" w14:textId="77777777" w:rsidR="001716C3" w:rsidRPr="0093420E" w:rsidRDefault="001716C3" w:rsidP="001716C3">
            <w:pPr>
              <w:spacing w:beforeLines="100" w:before="240" w:after="240"/>
              <w:rPr>
                <w:sz w:val="21"/>
                <w:szCs w:val="21"/>
              </w:rPr>
            </w:pPr>
            <w:r w:rsidRPr="0093420E">
              <w:rPr>
                <w:sz w:val="21"/>
                <w:szCs w:val="21"/>
              </w:rPr>
              <w:t>NeighboringVPAN Descriptor[x]</w:t>
            </w:r>
          </w:p>
        </w:tc>
        <w:tc>
          <w:tcPr>
            <w:tcW w:w="0" w:type="auto"/>
          </w:tcPr>
          <w:p w14:paraId="28ABE05B" w14:textId="77777777" w:rsidR="001716C3" w:rsidRPr="0093420E" w:rsidRDefault="001716C3" w:rsidP="001716C3">
            <w:pPr>
              <w:spacing w:beforeLines="100" w:before="240" w:after="240"/>
              <w:rPr>
                <w:sz w:val="21"/>
                <w:szCs w:val="21"/>
              </w:rPr>
            </w:pPr>
          </w:p>
        </w:tc>
        <w:tc>
          <w:tcPr>
            <w:tcW w:w="0" w:type="auto"/>
          </w:tcPr>
          <w:p w14:paraId="64CABBA1" w14:textId="77777777" w:rsidR="001716C3" w:rsidRPr="0093420E" w:rsidRDefault="001716C3" w:rsidP="001716C3">
            <w:pPr>
              <w:spacing w:beforeLines="100" w:before="240" w:after="240"/>
              <w:rPr>
                <w:sz w:val="21"/>
                <w:szCs w:val="21"/>
              </w:rPr>
            </w:pPr>
            <w:r w:rsidRPr="0093420E">
              <w:rPr>
                <w:sz w:val="21"/>
                <w:szCs w:val="21"/>
              </w:rPr>
              <w:t>Refer to Table XXX</w:t>
            </w:r>
          </w:p>
        </w:tc>
        <w:tc>
          <w:tcPr>
            <w:tcW w:w="0" w:type="auto"/>
          </w:tcPr>
          <w:p w14:paraId="508CEEA6" w14:textId="77777777" w:rsidR="001716C3" w:rsidRPr="0093420E" w:rsidRDefault="001716C3" w:rsidP="001716C3">
            <w:pPr>
              <w:spacing w:beforeLines="100" w:before="240" w:after="240"/>
              <w:rPr>
                <w:sz w:val="21"/>
                <w:szCs w:val="21"/>
              </w:rPr>
            </w:pPr>
            <w:r w:rsidRPr="0093420E">
              <w:rPr>
                <w:sz w:val="21"/>
                <w:szCs w:val="21"/>
              </w:rPr>
              <w:t>Indicates the basic information of the neighboring VPAN.</w:t>
            </w:r>
          </w:p>
        </w:tc>
      </w:tr>
      <w:tr w:rsidR="001716C3" w:rsidRPr="0093420E" w14:paraId="40D5C64E" w14:textId="77777777" w:rsidTr="001716C3">
        <w:tc>
          <w:tcPr>
            <w:tcW w:w="0" w:type="auto"/>
          </w:tcPr>
          <w:p w14:paraId="6BEE2210" w14:textId="77777777" w:rsidR="001716C3" w:rsidRPr="0093420E" w:rsidRDefault="001716C3" w:rsidP="001716C3">
            <w:pPr>
              <w:tabs>
                <w:tab w:val="left" w:pos="3060"/>
              </w:tabs>
              <w:spacing w:beforeLines="100" w:before="240" w:after="240"/>
              <w:rPr>
                <w:sz w:val="21"/>
                <w:szCs w:val="21"/>
              </w:rPr>
            </w:pPr>
            <w:r w:rsidRPr="0093420E">
              <w:rPr>
                <w:sz w:val="21"/>
                <w:szCs w:val="21"/>
              </w:rPr>
              <w:t>DetectDeviceList[x]</w:t>
            </w:r>
          </w:p>
        </w:tc>
        <w:tc>
          <w:tcPr>
            <w:tcW w:w="0" w:type="auto"/>
          </w:tcPr>
          <w:p w14:paraId="299DA8A4" w14:textId="77777777" w:rsidR="001716C3" w:rsidRPr="0093420E" w:rsidRDefault="001716C3" w:rsidP="001716C3">
            <w:pPr>
              <w:spacing w:beforeLines="100" w:before="240" w:after="240"/>
              <w:rPr>
                <w:sz w:val="21"/>
                <w:szCs w:val="21"/>
              </w:rPr>
            </w:pPr>
            <w:r w:rsidRPr="0093420E">
              <w:rPr>
                <w:sz w:val="21"/>
                <w:szCs w:val="21"/>
              </w:rPr>
              <w:t>List of short addresses</w:t>
            </w:r>
          </w:p>
        </w:tc>
        <w:tc>
          <w:tcPr>
            <w:tcW w:w="0" w:type="auto"/>
          </w:tcPr>
          <w:p w14:paraId="205B538D" w14:textId="77777777" w:rsidR="001716C3" w:rsidRPr="0093420E" w:rsidRDefault="001716C3" w:rsidP="001716C3">
            <w:pPr>
              <w:spacing w:beforeLines="100" w:before="240" w:after="240"/>
              <w:rPr>
                <w:sz w:val="21"/>
                <w:szCs w:val="21"/>
              </w:rPr>
            </w:pPr>
            <w:r w:rsidRPr="0093420E">
              <w:rPr>
                <w:sz w:val="21"/>
                <w:szCs w:val="21"/>
              </w:rPr>
              <w:t>0x00-0x01</w:t>
            </w:r>
          </w:p>
        </w:tc>
        <w:tc>
          <w:tcPr>
            <w:tcW w:w="0" w:type="auto"/>
          </w:tcPr>
          <w:p w14:paraId="6AA115FF" w14:textId="77777777" w:rsidR="001716C3" w:rsidRPr="0093420E" w:rsidRDefault="001716C3" w:rsidP="001716C3">
            <w:pPr>
              <w:spacing w:beforeLines="100" w:before="240" w:after="240"/>
              <w:rPr>
                <w:sz w:val="21"/>
                <w:szCs w:val="21"/>
              </w:rPr>
            </w:pPr>
            <w:r w:rsidRPr="0093420E">
              <w:rPr>
                <w:sz w:val="21"/>
                <w:szCs w:val="21"/>
              </w:rPr>
              <w:t>Indicates the short addresses of the devices which can detect the Xth neighboring VPAN.</w:t>
            </w:r>
          </w:p>
        </w:tc>
      </w:tr>
    </w:tbl>
    <w:p w14:paraId="6425830A" w14:textId="58030963" w:rsidR="001716C3" w:rsidRPr="0093420E" w:rsidRDefault="001716C3" w:rsidP="00DF6B90">
      <w:pPr>
        <w:pStyle w:val="Heading5"/>
        <w:spacing w:after="240"/>
      </w:pPr>
      <w:r w:rsidRPr="0093420E">
        <w:t>When generated</w:t>
      </w:r>
    </w:p>
    <w:p w14:paraId="0E20F545" w14:textId="77777777" w:rsidR="001716C3" w:rsidRPr="0093420E" w:rsidRDefault="001716C3" w:rsidP="00EF451C">
      <w:pPr>
        <w:spacing w:after="240"/>
      </w:pPr>
      <w:r w:rsidRPr="0093420E">
        <w:lastRenderedPageBreak/>
        <w:t>When the neighboring VPAN report indication commands from each requested device have been received by the MLME of the coordinator, or when the TBD time expires, the MLME of the coordinator shall issue the MLME-NeighborReport.confirm primitive to its next higher layer to report the result of the requested report.</w:t>
      </w:r>
    </w:p>
    <w:p w14:paraId="216E1B5B" w14:textId="69A5072D" w:rsidR="001716C3" w:rsidRPr="0093420E" w:rsidRDefault="001716C3" w:rsidP="00DF6B90">
      <w:pPr>
        <w:pStyle w:val="Heading5"/>
        <w:spacing w:after="240"/>
      </w:pPr>
      <w:r w:rsidRPr="0093420E">
        <w:t>Effect on receipt</w:t>
      </w:r>
    </w:p>
    <w:p w14:paraId="181C29E2" w14:textId="77777777" w:rsidR="001716C3" w:rsidRPr="0093420E" w:rsidRDefault="001716C3" w:rsidP="00EF451C">
      <w:pPr>
        <w:spacing w:after="240"/>
      </w:pPr>
      <w:r w:rsidRPr="0093420E">
        <w:t>The next higher layer of the coordinator shall be notified of the result of the requested neighboring VPAN report on receipt of the MLME-NeighborReport.confirm primitive.</w:t>
      </w:r>
    </w:p>
    <w:p w14:paraId="0B7F82F2" w14:textId="77777777" w:rsidR="001716C3" w:rsidRPr="0093420E" w:rsidRDefault="001716C3" w:rsidP="001716C3">
      <w:pPr>
        <w:pStyle w:val="Heading3"/>
        <w:spacing w:after="240"/>
      </w:pPr>
      <w:r w:rsidRPr="0093420E">
        <w:t>GTS management primitives</w:t>
      </w:r>
    </w:p>
    <w:p w14:paraId="20C49161" w14:textId="77777777" w:rsidR="00404759" w:rsidRPr="0093420E" w:rsidRDefault="0009232B" w:rsidP="0009232B">
      <w:pPr>
        <w:spacing w:after="240"/>
      </w:pPr>
      <w:r w:rsidRPr="0093420E">
        <w:t>The MLME-SAP GTS management primitives define how GTSs are requested and maintained. A device or a coordinator expecting a contention-free transmission shall use these primitives to establish, modify, or terminate a flow.</w:t>
      </w:r>
    </w:p>
    <w:p w14:paraId="4E8EE3BD" w14:textId="08B0D3A3" w:rsidR="0009232B" w:rsidRPr="0093420E" w:rsidRDefault="0009232B" w:rsidP="00404759">
      <w:pPr>
        <w:pStyle w:val="Heading4"/>
        <w:spacing w:after="240"/>
      </w:pPr>
      <w:r w:rsidRPr="0093420E">
        <w:t>MLME-FlowEstablishment.request (TBD)</w:t>
      </w:r>
    </w:p>
    <w:p w14:paraId="5AC3B388" w14:textId="3B7A1629" w:rsidR="0009232B" w:rsidRPr="0093420E" w:rsidRDefault="0009232B" w:rsidP="0009232B">
      <w:pPr>
        <w:pStyle w:val="Heading4"/>
        <w:spacing w:after="240"/>
      </w:pPr>
      <w:r w:rsidRPr="0093420E">
        <w:t>MLME-FlowEstablishment.indication (TBD)</w:t>
      </w:r>
    </w:p>
    <w:p w14:paraId="20CB5B80" w14:textId="55B0FA56" w:rsidR="0009232B" w:rsidRPr="0093420E" w:rsidRDefault="0009232B" w:rsidP="0009232B">
      <w:pPr>
        <w:pStyle w:val="Heading4"/>
        <w:spacing w:after="240"/>
      </w:pPr>
      <w:r w:rsidRPr="0093420E">
        <w:t>MLME-FlowEstablishment.response (TBD)</w:t>
      </w:r>
    </w:p>
    <w:p w14:paraId="3481F0FA" w14:textId="0180A51D" w:rsidR="0009232B" w:rsidRPr="0093420E" w:rsidRDefault="0009232B" w:rsidP="0009232B">
      <w:pPr>
        <w:pStyle w:val="Heading4"/>
        <w:spacing w:after="240"/>
      </w:pPr>
      <w:r w:rsidRPr="0093420E">
        <w:t>MLME-FlowEstablishment.confirm (TBD)</w:t>
      </w:r>
    </w:p>
    <w:p w14:paraId="7806787D" w14:textId="3F4B0448" w:rsidR="0009232B" w:rsidRPr="0093420E" w:rsidRDefault="0009232B" w:rsidP="0009232B">
      <w:pPr>
        <w:pStyle w:val="Heading4"/>
        <w:spacing w:after="240"/>
      </w:pPr>
      <w:r w:rsidRPr="0093420E">
        <w:t>MLME-FlowModify.request (TBD)</w:t>
      </w:r>
    </w:p>
    <w:p w14:paraId="2B49532A" w14:textId="3BF00138" w:rsidR="0009232B" w:rsidRPr="0093420E" w:rsidRDefault="0009232B" w:rsidP="0009232B">
      <w:pPr>
        <w:pStyle w:val="Heading4"/>
        <w:spacing w:after="240"/>
      </w:pPr>
      <w:r w:rsidRPr="0093420E">
        <w:t>MLME-FlowModify.indication (TBD)</w:t>
      </w:r>
    </w:p>
    <w:p w14:paraId="3708408F" w14:textId="4D3FF736" w:rsidR="0009232B" w:rsidRPr="0093420E" w:rsidRDefault="0009232B" w:rsidP="0009232B">
      <w:pPr>
        <w:pStyle w:val="Heading4"/>
        <w:spacing w:after="240"/>
      </w:pPr>
      <w:r w:rsidRPr="0093420E">
        <w:t>MLME-FlowModify.response (TBD)</w:t>
      </w:r>
    </w:p>
    <w:p w14:paraId="52A180AB" w14:textId="00F06C2A" w:rsidR="0009232B" w:rsidRPr="0093420E" w:rsidRDefault="0009232B" w:rsidP="0009232B">
      <w:pPr>
        <w:pStyle w:val="Heading4"/>
        <w:spacing w:after="240"/>
      </w:pPr>
      <w:r w:rsidRPr="0093420E">
        <w:t>MLME-FlowModify.confirm (TBD)</w:t>
      </w:r>
    </w:p>
    <w:p w14:paraId="18D20E58" w14:textId="2F51B8B0" w:rsidR="0009232B" w:rsidRPr="0093420E" w:rsidRDefault="0009232B" w:rsidP="0009232B">
      <w:pPr>
        <w:pStyle w:val="Heading4"/>
        <w:spacing w:after="240"/>
      </w:pPr>
      <w:r w:rsidRPr="0093420E">
        <w:t>MLME-FlowTerminate.request (TBD)</w:t>
      </w:r>
    </w:p>
    <w:p w14:paraId="4D7D00DD" w14:textId="5D1B3F3C" w:rsidR="0009232B" w:rsidRPr="0093420E" w:rsidRDefault="0009232B" w:rsidP="0009232B">
      <w:pPr>
        <w:pStyle w:val="Heading4"/>
        <w:spacing w:after="240"/>
      </w:pPr>
      <w:r w:rsidRPr="0093420E">
        <w:t>MLME-FlowTerminate.indication (TBD)</w:t>
      </w:r>
    </w:p>
    <w:p w14:paraId="4F96EF48" w14:textId="7955D109" w:rsidR="0009232B" w:rsidRPr="0093420E" w:rsidRDefault="0009232B" w:rsidP="0009232B">
      <w:pPr>
        <w:pStyle w:val="Heading4"/>
        <w:spacing w:after="240"/>
      </w:pPr>
      <w:r w:rsidRPr="0093420E">
        <w:t>MLME-FlowTerminate.response (TBD)</w:t>
      </w:r>
    </w:p>
    <w:p w14:paraId="6C66848E" w14:textId="02B3CB71" w:rsidR="0009232B" w:rsidRPr="0093420E" w:rsidRDefault="0009232B" w:rsidP="0009232B">
      <w:pPr>
        <w:pStyle w:val="Heading4"/>
        <w:spacing w:after="240"/>
      </w:pPr>
      <w:r w:rsidRPr="0093420E">
        <w:t>MLME-</w:t>
      </w:r>
      <w:r w:rsidR="00404759" w:rsidRPr="0093420E">
        <w:t>Flow</w:t>
      </w:r>
      <w:r w:rsidRPr="0093420E">
        <w:t>Terminate.confirm (TBD)</w:t>
      </w:r>
    </w:p>
    <w:p w14:paraId="311004A4" w14:textId="77777777" w:rsidR="0009232B" w:rsidRPr="0093420E" w:rsidRDefault="0009232B" w:rsidP="0009232B">
      <w:pPr>
        <w:spacing w:after="240"/>
      </w:pPr>
    </w:p>
    <w:p w14:paraId="63DE8F91" w14:textId="77777777" w:rsidR="001716C3" w:rsidRPr="0093420E" w:rsidRDefault="001716C3" w:rsidP="001716C3">
      <w:pPr>
        <w:pStyle w:val="Heading3"/>
        <w:spacing w:after="240"/>
      </w:pPr>
      <w:r w:rsidRPr="0093420E">
        <w:lastRenderedPageBreak/>
        <w:t>Primitives for updating the superframe configuration</w:t>
      </w:r>
    </w:p>
    <w:p w14:paraId="036ED519" w14:textId="77777777" w:rsidR="008C000A" w:rsidRPr="0093420E" w:rsidRDefault="008C000A" w:rsidP="00B572B8">
      <w:pPr>
        <w:spacing w:after="240"/>
      </w:pPr>
      <w:r w:rsidRPr="0093420E">
        <w:t>The MLME-SAP start primitives define how a coordinator can initiate a new VPAN or to begin using a new superframe configuration.</w:t>
      </w:r>
    </w:p>
    <w:p w14:paraId="4DF1C240" w14:textId="06E5E732" w:rsidR="008C000A" w:rsidRPr="0093420E" w:rsidRDefault="008C000A" w:rsidP="00B572B8">
      <w:pPr>
        <w:pStyle w:val="Heading4"/>
        <w:spacing w:after="240"/>
      </w:pPr>
      <w:bookmarkStart w:id="125" w:name="_Ref449636869"/>
      <w:r w:rsidRPr="0093420E">
        <w:t>MLME-START.request</w:t>
      </w:r>
      <w:bookmarkEnd w:id="125"/>
    </w:p>
    <w:p w14:paraId="4EB5E47F" w14:textId="77777777" w:rsidR="008C000A" w:rsidRPr="0093420E" w:rsidRDefault="008C000A" w:rsidP="00B572B8">
      <w:pPr>
        <w:spacing w:after="240"/>
      </w:pPr>
      <w:r w:rsidRPr="0093420E">
        <w:t>The semantics of the MLME-START.request primitive are as follows:</w:t>
      </w:r>
    </w:p>
    <w:p w14:paraId="330BAE69" w14:textId="77777777" w:rsidR="008C000A" w:rsidRPr="0093420E" w:rsidRDefault="008C000A" w:rsidP="00B572B8">
      <w:pPr>
        <w:spacing w:after="240"/>
      </w:pPr>
      <w:r w:rsidRPr="0093420E">
        <w:t>MLME-START.request(</w:t>
      </w:r>
    </w:p>
    <w:p w14:paraId="622EB68D" w14:textId="77777777" w:rsidR="008C000A" w:rsidRPr="0093420E" w:rsidRDefault="008C000A" w:rsidP="00B572B8">
      <w:pPr>
        <w:spacing w:after="240"/>
        <w:ind w:left="1440" w:firstLine="720"/>
      </w:pPr>
      <w:r w:rsidRPr="0093420E">
        <w:t>VPANId,</w:t>
      </w:r>
    </w:p>
    <w:p w14:paraId="351E3935" w14:textId="77777777" w:rsidR="008C000A" w:rsidRPr="0093420E" w:rsidRDefault="008C000A" w:rsidP="00B572B8">
      <w:pPr>
        <w:spacing w:after="240"/>
        <w:ind w:left="1440" w:firstLine="720"/>
      </w:pPr>
      <w:r w:rsidRPr="0093420E">
        <w:t>CoordShortAddr,</w:t>
      </w:r>
    </w:p>
    <w:p w14:paraId="63857500" w14:textId="77777777" w:rsidR="008C000A" w:rsidRPr="0093420E" w:rsidRDefault="008C000A" w:rsidP="00B572B8">
      <w:pPr>
        <w:spacing w:after="240"/>
        <w:ind w:left="1440" w:firstLine="720"/>
      </w:pPr>
      <w:r w:rsidRPr="0093420E">
        <w:t>BPdescriptor,</w:t>
      </w:r>
    </w:p>
    <w:p w14:paraId="11E67D89" w14:textId="77777777" w:rsidR="008C000A" w:rsidRPr="0093420E" w:rsidRDefault="008C000A" w:rsidP="00B572B8">
      <w:pPr>
        <w:spacing w:after="240"/>
        <w:ind w:left="1440" w:firstLine="720"/>
      </w:pPr>
      <w:r w:rsidRPr="0093420E">
        <w:t>CAP Descriptor,</w:t>
      </w:r>
    </w:p>
    <w:p w14:paraId="526A9FE6" w14:textId="77777777" w:rsidR="008C000A" w:rsidRPr="0093420E" w:rsidRDefault="008C000A" w:rsidP="00B572B8">
      <w:pPr>
        <w:spacing w:after="240"/>
        <w:ind w:left="1440" w:firstLine="720"/>
      </w:pPr>
      <w:r w:rsidRPr="0093420E">
        <w:t>CFPPresenceIndication,</w:t>
      </w:r>
    </w:p>
    <w:p w14:paraId="5F851E0F" w14:textId="77777777" w:rsidR="008C000A" w:rsidRPr="0093420E" w:rsidRDefault="008C000A" w:rsidP="00B572B8">
      <w:pPr>
        <w:spacing w:after="240"/>
        <w:ind w:left="1440" w:firstLine="720"/>
      </w:pPr>
      <w:r w:rsidRPr="0093420E">
        <w:t>CFP Descriptor,</w:t>
      </w:r>
    </w:p>
    <w:p w14:paraId="10DF07AF" w14:textId="77777777" w:rsidR="008C000A" w:rsidRPr="0093420E" w:rsidRDefault="008C000A" w:rsidP="00B572B8">
      <w:pPr>
        <w:spacing w:after="240"/>
        <w:ind w:left="1440" w:firstLine="720"/>
      </w:pPr>
      <w:r w:rsidRPr="0093420E">
        <w:t>SuperframeSequenceNumber,</w:t>
      </w:r>
    </w:p>
    <w:p w14:paraId="57367D12" w14:textId="77777777" w:rsidR="008C000A" w:rsidRPr="0093420E" w:rsidRDefault="008C000A" w:rsidP="00B572B8">
      <w:pPr>
        <w:spacing w:after="240"/>
        <w:ind w:left="1440" w:firstLine="720"/>
      </w:pPr>
      <w:r w:rsidRPr="0093420E">
        <w:t>CoordRealignment,</w:t>
      </w:r>
    </w:p>
    <w:p w14:paraId="6068F3BA" w14:textId="77777777" w:rsidR="008C000A" w:rsidRPr="0093420E" w:rsidRDefault="008C000A" w:rsidP="00B572B8">
      <w:pPr>
        <w:spacing w:after="240"/>
        <w:ind w:left="1440" w:firstLine="720"/>
      </w:pPr>
      <w:r w:rsidRPr="0093420E">
        <w:t>VPANMode,</w:t>
      </w:r>
    </w:p>
    <w:p w14:paraId="355B1EC2" w14:textId="77777777" w:rsidR="008C000A" w:rsidRPr="0093420E" w:rsidRDefault="008C000A" w:rsidP="00B572B8">
      <w:pPr>
        <w:spacing w:after="240"/>
        <w:ind w:left="1440" w:firstLine="720"/>
      </w:pPr>
      <w:r w:rsidRPr="0093420E">
        <w:t>Countdown</w:t>
      </w:r>
    </w:p>
    <w:p w14:paraId="03B7B972" w14:textId="77777777" w:rsidR="008C000A" w:rsidRPr="0093420E" w:rsidRDefault="008C000A" w:rsidP="00B572B8">
      <w:pPr>
        <w:spacing w:after="240"/>
        <w:ind w:left="1440" w:firstLine="720"/>
      </w:pPr>
      <w:r w:rsidRPr="0093420E">
        <w:t>)</w:t>
      </w:r>
    </w:p>
    <w:p w14:paraId="3A51EA09" w14:textId="44886A2C" w:rsidR="008C000A" w:rsidRPr="0093420E" w:rsidRDefault="008A73EC" w:rsidP="00B572B8">
      <w:pPr>
        <w:spacing w:after="240"/>
      </w:pPr>
      <w:r w:rsidRPr="0093420E">
        <w:fldChar w:fldCharType="begin"/>
      </w:r>
      <w:r w:rsidRPr="0093420E">
        <w:instrText xml:space="preserve"> REF _Ref449636516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19</w:t>
      </w:r>
      <w:r w:rsidRPr="0093420E">
        <w:fldChar w:fldCharType="end"/>
      </w:r>
      <w:r w:rsidR="008C000A" w:rsidRPr="0093420E">
        <w:t xml:space="preserve"> specifies the parameters for the MLME-START.request primitive.</w:t>
      </w:r>
    </w:p>
    <w:p w14:paraId="738C27C5" w14:textId="078C31F6" w:rsidR="008C000A" w:rsidRPr="0093420E" w:rsidRDefault="008A73EC" w:rsidP="008A73EC">
      <w:pPr>
        <w:pStyle w:val="Caption"/>
        <w:spacing w:after="240"/>
        <w:jc w:val="center"/>
        <w:rPr>
          <w:sz w:val="21"/>
          <w:szCs w:val="21"/>
        </w:rPr>
      </w:pPr>
      <w:bookmarkStart w:id="126" w:name="_Ref449636516"/>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19</w:t>
      </w:r>
      <w:r w:rsidR="00F041E2">
        <w:rPr>
          <w:noProof/>
        </w:rPr>
        <w:fldChar w:fldCharType="end"/>
      </w:r>
      <w:bookmarkEnd w:id="126"/>
      <w:r w:rsidR="008C000A" w:rsidRPr="0093420E">
        <w:rPr>
          <w:sz w:val="21"/>
          <w:szCs w:val="21"/>
        </w:rPr>
        <w:t xml:space="preserve">  MLME-START.request</w:t>
      </w:r>
    </w:p>
    <w:tbl>
      <w:tblPr>
        <w:tblStyle w:val="TableGrid"/>
        <w:tblW w:w="0" w:type="auto"/>
        <w:tblLook w:val="04A0" w:firstRow="1" w:lastRow="0" w:firstColumn="1" w:lastColumn="0" w:noHBand="0" w:noVBand="1"/>
      </w:tblPr>
      <w:tblGrid>
        <w:gridCol w:w="2807"/>
        <w:gridCol w:w="1330"/>
        <w:gridCol w:w="1358"/>
        <w:gridCol w:w="4081"/>
      </w:tblGrid>
      <w:tr w:rsidR="008C000A" w:rsidRPr="0093420E" w14:paraId="32CC3C5C" w14:textId="77777777" w:rsidTr="00715ABF">
        <w:tc>
          <w:tcPr>
            <w:tcW w:w="0" w:type="auto"/>
            <w:shd w:val="clear" w:color="auto" w:fill="D9D9D9" w:themeFill="background1" w:themeFillShade="D9"/>
          </w:tcPr>
          <w:p w14:paraId="110E4B53" w14:textId="77777777" w:rsidR="008C000A" w:rsidRPr="0093420E" w:rsidRDefault="008C000A" w:rsidP="00715ABF">
            <w:pPr>
              <w:spacing w:after="240"/>
              <w:jc w:val="center"/>
              <w:rPr>
                <w:b/>
                <w:szCs w:val="21"/>
              </w:rPr>
            </w:pPr>
            <w:r w:rsidRPr="0093420E">
              <w:rPr>
                <w:b/>
                <w:szCs w:val="21"/>
              </w:rPr>
              <w:t>Name</w:t>
            </w:r>
          </w:p>
        </w:tc>
        <w:tc>
          <w:tcPr>
            <w:tcW w:w="0" w:type="auto"/>
            <w:shd w:val="clear" w:color="auto" w:fill="D9D9D9" w:themeFill="background1" w:themeFillShade="D9"/>
          </w:tcPr>
          <w:p w14:paraId="6C6C610D" w14:textId="77777777" w:rsidR="008C000A" w:rsidRPr="0093420E" w:rsidRDefault="008C000A" w:rsidP="00715ABF">
            <w:pPr>
              <w:spacing w:after="240"/>
              <w:jc w:val="center"/>
              <w:rPr>
                <w:b/>
                <w:szCs w:val="21"/>
              </w:rPr>
            </w:pPr>
            <w:r w:rsidRPr="0093420E">
              <w:rPr>
                <w:b/>
                <w:szCs w:val="21"/>
              </w:rPr>
              <w:t>Type</w:t>
            </w:r>
          </w:p>
        </w:tc>
        <w:tc>
          <w:tcPr>
            <w:tcW w:w="1358" w:type="dxa"/>
            <w:shd w:val="clear" w:color="auto" w:fill="D9D9D9" w:themeFill="background1" w:themeFillShade="D9"/>
          </w:tcPr>
          <w:p w14:paraId="14D42EE1" w14:textId="77777777" w:rsidR="008C000A" w:rsidRPr="0093420E" w:rsidRDefault="008C000A" w:rsidP="00715ABF">
            <w:pPr>
              <w:spacing w:after="240"/>
              <w:jc w:val="center"/>
              <w:rPr>
                <w:b/>
                <w:szCs w:val="21"/>
              </w:rPr>
            </w:pPr>
            <w:r w:rsidRPr="0093420E">
              <w:rPr>
                <w:b/>
                <w:szCs w:val="21"/>
              </w:rPr>
              <w:t>Valid range</w:t>
            </w:r>
          </w:p>
        </w:tc>
        <w:tc>
          <w:tcPr>
            <w:tcW w:w="4081" w:type="dxa"/>
            <w:shd w:val="clear" w:color="auto" w:fill="D9D9D9" w:themeFill="background1" w:themeFillShade="D9"/>
          </w:tcPr>
          <w:p w14:paraId="2B172AA8" w14:textId="77777777" w:rsidR="008C000A" w:rsidRPr="0093420E" w:rsidRDefault="008C000A" w:rsidP="00715ABF">
            <w:pPr>
              <w:spacing w:after="240"/>
              <w:jc w:val="center"/>
              <w:rPr>
                <w:b/>
                <w:szCs w:val="21"/>
              </w:rPr>
            </w:pPr>
            <w:r w:rsidRPr="0093420E">
              <w:rPr>
                <w:b/>
                <w:szCs w:val="21"/>
              </w:rPr>
              <w:t>Description</w:t>
            </w:r>
          </w:p>
        </w:tc>
      </w:tr>
      <w:tr w:rsidR="008C000A" w:rsidRPr="0093420E" w14:paraId="3E780A69" w14:textId="77777777" w:rsidTr="00715ABF">
        <w:tc>
          <w:tcPr>
            <w:tcW w:w="0" w:type="auto"/>
          </w:tcPr>
          <w:p w14:paraId="60345A48" w14:textId="77777777" w:rsidR="008C000A" w:rsidRPr="0093420E" w:rsidRDefault="008C000A" w:rsidP="00985541">
            <w:pPr>
              <w:tabs>
                <w:tab w:val="left" w:pos="3060"/>
              </w:tabs>
              <w:spacing w:after="240"/>
              <w:rPr>
                <w:szCs w:val="21"/>
              </w:rPr>
            </w:pPr>
            <w:r w:rsidRPr="0093420E">
              <w:rPr>
                <w:szCs w:val="21"/>
              </w:rPr>
              <w:t>VPANId</w:t>
            </w:r>
          </w:p>
          <w:p w14:paraId="53785339" w14:textId="77777777" w:rsidR="008C000A" w:rsidRPr="0093420E" w:rsidRDefault="008C000A" w:rsidP="00985541">
            <w:pPr>
              <w:spacing w:after="240"/>
              <w:rPr>
                <w:szCs w:val="21"/>
              </w:rPr>
            </w:pPr>
          </w:p>
        </w:tc>
        <w:tc>
          <w:tcPr>
            <w:tcW w:w="0" w:type="auto"/>
          </w:tcPr>
          <w:p w14:paraId="4A1D8E18" w14:textId="77777777" w:rsidR="008C000A" w:rsidRPr="0093420E" w:rsidRDefault="008C000A" w:rsidP="00985541">
            <w:pPr>
              <w:spacing w:after="240"/>
              <w:rPr>
                <w:szCs w:val="21"/>
              </w:rPr>
            </w:pPr>
            <w:r w:rsidRPr="0093420E">
              <w:rPr>
                <w:szCs w:val="21"/>
              </w:rPr>
              <w:t>Integer</w:t>
            </w:r>
          </w:p>
        </w:tc>
        <w:tc>
          <w:tcPr>
            <w:tcW w:w="1358" w:type="dxa"/>
          </w:tcPr>
          <w:p w14:paraId="6AE10722" w14:textId="77777777" w:rsidR="008C000A" w:rsidRPr="0093420E" w:rsidRDefault="008C000A" w:rsidP="00985541">
            <w:pPr>
              <w:spacing w:after="240"/>
              <w:rPr>
                <w:szCs w:val="21"/>
              </w:rPr>
            </w:pPr>
            <w:r w:rsidRPr="0093420E">
              <w:rPr>
                <w:szCs w:val="21"/>
              </w:rPr>
              <w:t>0x00-0xff</w:t>
            </w:r>
          </w:p>
        </w:tc>
        <w:tc>
          <w:tcPr>
            <w:tcW w:w="4081" w:type="dxa"/>
          </w:tcPr>
          <w:p w14:paraId="55DB8A14" w14:textId="77777777" w:rsidR="008C000A" w:rsidRPr="0093420E" w:rsidRDefault="008C000A" w:rsidP="00985541">
            <w:pPr>
              <w:spacing w:after="240"/>
              <w:rPr>
                <w:szCs w:val="21"/>
              </w:rPr>
            </w:pPr>
            <w:r w:rsidRPr="0093420E">
              <w:rPr>
                <w:szCs w:val="21"/>
              </w:rPr>
              <w:t xml:space="preserve">The VPAN identifier to be used by </w:t>
            </w:r>
          </w:p>
          <w:p w14:paraId="624CFC4D" w14:textId="77777777" w:rsidR="008C000A" w:rsidRPr="0093420E" w:rsidRDefault="008C000A" w:rsidP="00985541">
            <w:pPr>
              <w:spacing w:after="240"/>
              <w:rPr>
                <w:szCs w:val="21"/>
              </w:rPr>
            </w:pPr>
            <w:r w:rsidRPr="0093420E">
              <w:rPr>
                <w:szCs w:val="21"/>
              </w:rPr>
              <w:t>the device</w:t>
            </w:r>
          </w:p>
        </w:tc>
      </w:tr>
      <w:tr w:rsidR="008C000A" w:rsidRPr="0093420E" w14:paraId="3D38EA77" w14:textId="77777777" w:rsidTr="00715ABF">
        <w:tc>
          <w:tcPr>
            <w:tcW w:w="0" w:type="auto"/>
          </w:tcPr>
          <w:p w14:paraId="1E344253" w14:textId="77777777" w:rsidR="008C000A" w:rsidRPr="0093420E" w:rsidRDefault="008C000A" w:rsidP="00985541">
            <w:pPr>
              <w:tabs>
                <w:tab w:val="left" w:pos="3060"/>
              </w:tabs>
              <w:spacing w:after="240"/>
              <w:rPr>
                <w:szCs w:val="21"/>
              </w:rPr>
            </w:pPr>
            <w:r w:rsidRPr="0093420E">
              <w:rPr>
                <w:szCs w:val="21"/>
              </w:rPr>
              <w:t>CoordShortAddr</w:t>
            </w:r>
          </w:p>
          <w:p w14:paraId="55E13E5F" w14:textId="77777777" w:rsidR="008C000A" w:rsidRPr="0093420E" w:rsidRDefault="008C000A" w:rsidP="00985541">
            <w:pPr>
              <w:tabs>
                <w:tab w:val="left" w:pos="3060"/>
              </w:tabs>
              <w:spacing w:after="240"/>
              <w:ind w:firstLineChars="1700" w:firstLine="3740"/>
              <w:rPr>
                <w:szCs w:val="21"/>
              </w:rPr>
            </w:pPr>
          </w:p>
        </w:tc>
        <w:tc>
          <w:tcPr>
            <w:tcW w:w="0" w:type="auto"/>
          </w:tcPr>
          <w:p w14:paraId="3D22A2A5" w14:textId="77777777" w:rsidR="008C000A" w:rsidRPr="0093420E" w:rsidRDefault="008C000A" w:rsidP="00985541">
            <w:pPr>
              <w:spacing w:after="240"/>
              <w:rPr>
                <w:szCs w:val="21"/>
              </w:rPr>
            </w:pPr>
            <w:r w:rsidRPr="0093420E">
              <w:rPr>
                <w:szCs w:val="21"/>
              </w:rPr>
              <w:t>Interger</w:t>
            </w:r>
          </w:p>
        </w:tc>
        <w:tc>
          <w:tcPr>
            <w:tcW w:w="1358" w:type="dxa"/>
          </w:tcPr>
          <w:p w14:paraId="74C66F80" w14:textId="77777777" w:rsidR="008C000A" w:rsidRPr="0093420E" w:rsidRDefault="008C000A" w:rsidP="00985541">
            <w:pPr>
              <w:spacing w:after="240"/>
              <w:rPr>
                <w:szCs w:val="21"/>
              </w:rPr>
            </w:pPr>
            <w:r w:rsidRPr="0093420E">
              <w:rPr>
                <w:szCs w:val="21"/>
              </w:rPr>
              <w:t>0x0000-0xffff.</w:t>
            </w:r>
          </w:p>
        </w:tc>
        <w:tc>
          <w:tcPr>
            <w:tcW w:w="4081" w:type="dxa"/>
          </w:tcPr>
          <w:p w14:paraId="7BB0805A" w14:textId="77777777" w:rsidR="008C000A" w:rsidRPr="0093420E" w:rsidRDefault="008C000A" w:rsidP="00985541">
            <w:pPr>
              <w:spacing w:after="240"/>
              <w:rPr>
                <w:szCs w:val="21"/>
              </w:rPr>
            </w:pPr>
            <w:r w:rsidRPr="0093420E">
              <w:rPr>
                <w:szCs w:val="21"/>
              </w:rPr>
              <w:t xml:space="preserve">16-bit short device address of the coordinator </w:t>
            </w:r>
          </w:p>
        </w:tc>
      </w:tr>
      <w:tr w:rsidR="008C000A" w:rsidRPr="0093420E" w14:paraId="21D2379E" w14:textId="77777777" w:rsidTr="00715ABF">
        <w:tc>
          <w:tcPr>
            <w:tcW w:w="0" w:type="auto"/>
          </w:tcPr>
          <w:p w14:paraId="4B87B51E" w14:textId="77777777" w:rsidR="008C000A" w:rsidRPr="0093420E" w:rsidRDefault="008C000A" w:rsidP="00985541">
            <w:pPr>
              <w:tabs>
                <w:tab w:val="left" w:pos="3060"/>
              </w:tabs>
              <w:spacing w:after="240"/>
              <w:rPr>
                <w:szCs w:val="21"/>
              </w:rPr>
            </w:pPr>
            <w:r w:rsidRPr="0093420E">
              <w:rPr>
                <w:szCs w:val="21"/>
              </w:rPr>
              <w:t>BPdescriptor</w:t>
            </w:r>
          </w:p>
          <w:p w14:paraId="303C0A3B" w14:textId="77777777" w:rsidR="008C000A" w:rsidRPr="0093420E" w:rsidRDefault="008C000A" w:rsidP="00985541">
            <w:pPr>
              <w:tabs>
                <w:tab w:val="left" w:pos="3060"/>
              </w:tabs>
              <w:spacing w:after="240"/>
              <w:ind w:firstLineChars="1700" w:firstLine="3740"/>
              <w:rPr>
                <w:szCs w:val="21"/>
              </w:rPr>
            </w:pPr>
          </w:p>
        </w:tc>
        <w:tc>
          <w:tcPr>
            <w:tcW w:w="0" w:type="auto"/>
          </w:tcPr>
          <w:p w14:paraId="0A61341B" w14:textId="77777777" w:rsidR="008C000A" w:rsidRPr="0093420E" w:rsidRDefault="008C000A" w:rsidP="00985541">
            <w:pPr>
              <w:spacing w:after="240"/>
              <w:rPr>
                <w:szCs w:val="21"/>
              </w:rPr>
            </w:pPr>
            <w:r w:rsidRPr="0093420E">
              <w:rPr>
                <w:szCs w:val="21"/>
              </w:rPr>
              <w:lastRenderedPageBreak/>
              <w:t xml:space="preserve">Set of </w:t>
            </w:r>
            <w:r w:rsidRPr="0093420E">
              <w:rPr>
                <w:szCs w:val="21"/>
              </w:rPr>
              <w:lastRenderedPageBreak/>
              <w:t>integers</w:t>
            </w:r>
          </w:p>
        </w:tc>
        <w:tc>
          <w:tcPr>
            <w:tcW w:w="1358" w:type="dxa"/>
          </w:tcPr>
          <w:p w14:paraId="4E18ABE7" w14:textId="76B3EEC1" w:rsidR="008C000A" w:rsidRPr="0093420E" w:rsidRDefault="008C000A" w:rsidP="00715ABF">
            <w:pPr>
              <w:spacing w:after="240"/>
              <w:rPr>
                <w:szCs w:val="21"/>
              </w:rPr>
            </w:pPr>
            <w:r w:rsidRPr="0093420E">
              <w:rPr>
                <w:szCs w:val="21"/>
              </w:rPr>
              <w:lastRenderedPageBreak/>
              <w:t xml:space="preserve">As defined </w:t>
            </w:r>
            <w:r w:rsidRPr="0093420E">
              <w:rPr>
                <w:szCs w:val="21"/>
              </w:rPr>
              <w:lastRenderedPageBreak/>
              <w:t xml:space="preserve">in </w:t>
            </w:r>
            <w:r w:rsidR="00715ABF" w:rsidRPr="0093420E">
              <w:rPr>
                <w:szCs w:val="21"/>
              </w:rPr>
              <w:t>[TBD]</w:t>
            </w:r>
          </w:p>
        </w:tc>
        <w:tc>
          <w:tcPr>
            <w:tcW w:w="4081" w:type="dxa"/>
          </w:tcPr>
          <w:p w14:paraId="23878A52" w14:textId="3A460278" w:rsidR="008C000A" w:rsidRPr="0093420E" w:rsidRDefault="008C000A" w:rsidP="00985541">
            <w:pPr>
              <w:spacing w:after="240"/>
              <w:rPr>
                <w:szCs w:val="21"/>
              </w:rPr>
            </w:pPr>
            <w:r w:rsidRPr="0093420E">
              <w:rPr>
                <w:szCs w:val="21"/>
              </w:rPr>
              <w:lastRenderedPageBreak/>
              <w:t>As de</w:t>
            </w:r>
            <w:r w:rsidR="00715ABF" w:rsidRPr="0093420E">
              <w:rPr>
                <w:szCs w:val="21"/>
              </w:rPr>
              <w:t>fined in [TBD]</w:t>
            </w:r>
          </w:p>
        </w:tc>
      </w:tr>
      <w:tr w:rsidR="008C000A" w:rsidRPr="0093420E" w14:paraId="69E3C78C" w14:textId="77777777" w:rsidTr="00715ABF">
        <w:tc>
          <w:tcPr>
            <w:tcW w:w="0" w:type="auto"/>
          </w:tcPr>
          <w:p w14:paraId="18AC7B59" w14:textId="77777777" w:rsidR="008C000A" w:rsidRPr="0093420E" w:rsidRDefault="008C000A" w:rsidP="00985541">
            <w:pPr>
              <w:tabs>
                <w:tab w:val="left" w:pos="3060"/>
              </w:tabs>
              <w:spacing w:after="240"/>
              <w:rPr>
                <w:szCs w:val="21"/>
              </w:rPr>
            </w:pPr>
            <w:r w:rsidRPr="0093420E">
              <w:rPr>
                <w:szCs w:val="21"/>
              </w:rPr>
              <w:lastRenderedPageBreak/>
              <w:t xml:space="preserve">CAP Descriptor </w:t>
            </w:r>
          </w:p>
        </w:tc>
        <w:tc>
          <w:tcPr>
            <w:tcW w:w="0" w:type="auto"/>
          </w:tcPr>
          <w:p w14:paraId="2C04BBBB" w14:textId="77777777" w:rsidR="008C000A" w:rsidRPr="0093420E" w:rsidRDefault="008C000A" w:rsidP="00985541">
            <w:pPr>
              <w:spacing w:after="240"/>
              <w:rPr>
                <w:szCs w:val="21"/>
              </w:rPr>
            </w:pPr>
            <w:r w:rsidRPr="0093420E">
              <w:rPr>
                <w:szCs w:val="21"/>
              </w:rPr>
              <w:t>Set of integers</w:t>
            </w:r>
          </w:p>
        </w:tc>
        <w:tc>
          <w:tcPr>
            <w:tcW w:w="1358" w:type="dxa"/>
          </w:tcPr>
          <w:p w14:paraId="4CA2C9D4" w14:textId="0F5B1D05" w:rsidR="008C000A" w:rsidRPr="0093420E" w:rsidRDefault="008C000A" w:rsidP="00715ABF">
            <w:pPr>
              <w:spacing w:after="240"/>
              <w:rPr>
                <w:szCs w:val="21"/>
              </w:rPr>
            </w:pPr>
            <w:r w:rsidRPr="0093420E">
              <w:rPr>
                <w:szCs w:val="21"/>
              </w:rPr>
              <w:t xml:space="preserve">As defined in </w:t>
            </w:r>
            <w:r w:rsidR="00715ABF" w:rsidRPr="0093420E">
              <w:rPr>
                <w:szCs w:val="21"/>
              </w:rPr>
              <w:t>[TBD]</w:t>
            </w:r>
          </w:p>
        </w:tc>
        <w:tc>
          <w:tcPr>
            <w:tcW w:w="4081" w:type="dxa"/>
          </w:tcPr>
          <w:p w14:paraId="1C259C24" w14:textId="7F0FF26C" w:rsidR="008C000A" w:rsidRPr="0093420E" w:rsidRDefault="008C000A" w:rsidP="00985541">
            <w:pPr>
              <w:spacing w:after="240"/>
              <w:rPr>
                <w:szCs w:val="21"/>
              </w:rPr>
            </w:pPr>
            <w:r w:rsidRPr="0093420E">
              <w:rPr>
                <w:szCs w:val="21"/>
              </w:rPr>
              <w:t>A</w:t>
            </w:r>
            <w:r w:rsidR="00715ABF" w:rsidRPr="0093420E">
              <w:rPr>
                <w:szCs w:val="21"/>
              </w:rPr>
              <w:t>s defined in [TBD]</w:t>
            </w:r>
          </w:p>
        </w:tc>
      </w:tr>
      <w:tr w:rsidR="008C000A" w:rsidRPr="0093420E" w14:paraId="200FA8BA" w14:textId="77777777" w:rsidTr="00715ABF">
        <w:tc>
          <w:tcPr>
            <w:tcW w:w="0" w:type="auto"/>
          </w:tcPr>
          <w:p w14:paraId="626B4815" w14:textId="77777777" w:rsidR="008C000A" w:rsidRPr="0093420E" w:rsidRDefault="008C000A" w:rsidP="00985541">
            <w:pPr>
              <w:tabs>
                <w:tab w:val="left" w:pos="3060"/>
              </w:tabs>
              <w:spacing w:after="240"/>
              <w:rPr>
                <w:szCs w:val="21"/>
              </w:rPr>
            </w:pPr>
            <w:r w:rsidRPr="0093420E">
              <w:rPr>
                <w:szCs w:val="21"/>
              </w:rPr>
              <w:t>CFPPresenceIndication</w:t>
            </w:r>
          </w:p>
        </w:tc>
        <w:tc>
          <w:tcPr>
            <w:tcW w:w="0" w:type="auto"/>
          </w:tcPr>
          <w:p w14:paraId="48B941FE" w14:textId="77777777" w:rsidR="008C000A" w:rsidRPr="0093420E" w:rsidRDefault="008C000A" w:rsidP="00985541">
            <w:pPr>
              <w:spacing w:after="240"/>
              <w:rPr>
                <w:szCs w:val="21"/>
              </w:rPr>
            </w:pPr>
            <w:r w:rsidRPr="0093420E">
              <w:rPr>
                <w:szCs w:val="21"/>
              </w:rPr>
              <w:t>Integer</w:t>
            </w:r>
          </w:p>
        </w:tc>
        <w:tc>
          <w:tcPr>
            <w:tcW w:w="1358" w:type="dxa"/>
          </w:tcPr>
          <w:p w14:paraId="06258A7D" w14:textId="77777777" w:rsidR="008C000A" w:rsidRPr="0093420E" w:rsidRDefault="008C000A" w:rsidP="00985541">
            <w:pPr>
              <w:spacing w:after="240"/>
              <w:rPr>
                <w:szCs w:val="21"/>
              </w:rPr>
            </w:pPr>
            <w:r w:rsidRPr="0093420E">
              <w:rPr>
                <w:szCs w:val="21"/>
              </w:rPr>
              <w:t>0x00-0x01</w:t>
            </w:r>
          </w:p>
        </w:tc>
        <w:tc>
          <w:tcPr>
            <w:tcW w:w="4081" w:type="dxa"/>
          </w:tcPr>
          <w:p w14:paraId="693E8F63" w14:textId="77777777" w:rsidR="008C000A" w:rsidRPr="0093420E" w:rsidRDefault="008C000A" w:rsidP="00985541">
            <w:pPr>
              <w:spacing w:after="240"/>
              <w:rPr>
                <w:szCs w:val="21"/>
              </w:rPr>
            </w:pPr>
            <w:r w:rsidRPr="0093420E">
              <w:rPr>
                <w:szCs w:val="21"/>
              </w:rPr>
              <w:t>Indicating if the CFP is included in the superframe.</w:t>
            </w:r>
          </w:p>
        </w:tc>
      </w:tr>
      <w:tr w:rsidR="008C000A" w:rsidRPr="0093420E" w14:paraId="3A0E9A91" w14:textId="77777777" w:rsidTr="00715ABF">
        <w:tc>
          <w:tcPr>
            <w:tcW w:w="0" w:type="auto"/>
          </w:tcPr>
          <w:p w14:paraId="13C8A04B" w14:textId="77777777" w:rsidR="008C000A" w:rsidRPr="0093420E" w:rsidRDefault="008C000A" w:rsidP="00985541">
            <w:pPr>
              <w:tabs>
                <w:tab w:val="left" w:pos="3060"/>
              </w:tabs>
              <w:spacing w:after="240"/>
              <w:rPr>
                <w:szCs w:val="21"/>
              </w:rPr>
            </w:pPr>
            <w:r w:rsidRPr="0093420E">
              <w:rPr>
                <w:szCs w:val="21"/>
              </w:rPr>
              <w:t>CFP Descriptor</w:t>
            </w:r>
          </w:p>
        </w:tc>
        <w:tc>
          <w:tcPr>
            <w:tcW w:w="0" w:type="auto"/>
          </w:tcPr>
          <w:p w14:paraId="12BA23FB" w14:textId="77777777" w:rsidR="008C000A" w:rsidRPr="0093420E" w:rsidRDefault="008C000A" w:rsidP="00985541">
            <w:pPr>
              <w:spacing w:after="240"/>
              <w:rPr>
                <w:szCs w:val="21"/>
              </w:rPr>
            </w:pPr>
            <w:r w:rsidRPr="0093420E">
              <w:rPr>
                <w:szCs w:val="21"/>
              </w:rPr>
              <w:t>Set of integers</w:t>
            </w:r>
          </w:p>
        </w:tc>
        <w:tc>
          <w:tcPr>
            <w:tcW w:w="1358" w:type="dxa"/>
          </w:tcPr>
          <w:p w14:paraId="0A0319A5" w14:textId="643CF6C7" w:rsidR="008C000A" w:rsidRPr="0093420E" w:rsidRDefault="00715ABF" w:rsidP="00985541">
            <w:pPr>
              <w:spacing w:after="240"/>
              <w:rPr>
                <w:szCs w:val="21"/>
              </w:rPr>
            </w:pPr>
            <w:r w:rsidRPr="0093420E">
              <w:rPr>
                <w:szCs w:val="21"/>
              </w:rPr>
              <w:t>As defined in [TBD]</w:t>
            </w:r>
          </w:p>
        </w:tc>
        <w:tc>
          <w:tcPr>
            <w:tcW w:w="4081" w:type="dxa"/>
          </w:tcPr>
          <w:p w14:paraId="33FB9107" w14:textId="4D505CBA" w:rsidR="008C000A" w:rsidRPr="0093420E" w:rsidRDefault="008C000A" w:rsidP="00985541">
            <w:pPr>
              <w:spacing w:after="240"/>
              <w:rPr>
                <w:szCs w:val="21"/>
              </w:rPr>
            </w:pPr>
            <w:r w:rsidRPr="0093420E">
              <w:rPr>
                <w:szCs w:val="21"/>
              </w:rPr>
              <w:t xml:space="preserve">As defined in </w:t>
            </w:r>
            <w:r w:rsidR="00715ABF" w:rsidRPr="0093420E">
              <w:rPr>
                <w:szCs w:val="21"/>
              </w:rPr>
              <w:t>[TBD]</w:t>
            </w:r>
          </w:p>
          <w:p w14:paraId="54F79B53" w14:textId="77777777" w:rsidR="008C000A" w:rsidRPr="0093420E" w:rsidRDefault="008C000A" w:rsidP="00985541">
            <w:pPr>
              <w:spacing w:after="240"/>
              <w:rPr>
                <w:szCs w:val="21"/>
              </w:rPr>
            </w:pPr>
            <w:r w:rsidRPr="0093420E">
              <w:rPr>
                <w:szCs w:val="21"/>
              </w:rPr>
              <w:t>It is valid only when CFPPresenceIndication is set to 0x01</w:t>
            </w:r>
          </w:p>
        </w:tc>
      </w:tr>
      <w:tr w:rsidR="008C000A" w:rsidRPr="0093420E" w14:paraId="40419D30" w14:textId="77777777" w:rsidTr="00715ABF">
        <w:tc>
          <w:tcPr>
            <w:tcW w:w="0" w:type="auto"/>
          </w:tcPr>
          <w:p w14:paraId="5D4C773A" w14:textId="77777777" w:rsidR="008C000A" w:rsidRPr="0093420E" w:rsidRDefault="008C000A" w:rsidP="00985541">
            <w:pPr>
              <w:tabs>
                <w:tab w:val="left" w:pos="3060"/>
              </w:tabs>
              <w:spacing w:after="240"/>
              <w:rPr>
                <w:szCs w:val="21"/>
              </w:rPr>
            </w:pPr>
            <w:r w:rsidRPr="0093420E">
              <w:rPr>
                <w:szCs w:val="21"/>
              </w:rPr>
              <w:t>SuperframeSequenceNumber</w:t>
            </w:r>
          </w:p>
        </w:tc>
        <w:tc>
          <w:tcPr>
            <w:tcW w:w="0" w:type="auto"/>
          </w:tcPr>
          <w:p w14:paraId="5986E202" w14:textId="77777777" w:rsidR="008C000A" w:rsidRPr="0093420E" w:rsidRDefault="008C000A" w:rsidP="00985541">
            <w:pPr>
              <w:spacing w:after="240"/>
              <w:rPr>
                <w:szCs w:val="21"/>
              </w:rPr>
            </w:pPr>
            <w:r w:rsidRPr="0093420E">
              <w:rPr>
                <w:szCs w:val="21"/>
              </w:rPr>
              <w:t>Interger</w:t>
            </w:r>
          </w:p>
        </w:tc>
        <w:tc>
          <w:tcPr>
            <w:tcW w:w="1358" w:type="dxa"/>
          </w:tcPr>
          <w:p w14:paraId="26993CD2" w14:textId="77777777" w:rsidR="008C000A" w:rsidRPr="0093420E" w:rsidRDefault="008C000A" w:rsidP="00985541">
            <w:pPr>
              <w:spacing w:after="240"/>
              <w:rPr>
                <w:szCs w:val="21"/>
              </w:rPr>
            </w:pPr>
            <w:r w:rsidRPr="0093420E">
              <w:rPr>
                <w:szCs w:val="21"/>
              </w:rPr>
              <w:t>0x0000-0xffff</w:t>
            </w:r>
          </w:p>
        </w:tc>
        <w:tc>
          <w:tcPr>
            <w:tcW w:w="4081" w:type="dxa"/>
          </w:tcPr>
          <w:p w14:paraId="5FBF12D0" w14:textId="77777777" w:rsidR="008C000A" w:rsidRPr="0093420E" w:rsidRDefault="008C000A" w:rsidP="00985541">
            <w:pPr>
              <w:spacing w:after="240"/>
              <w:rPr>
                <w:szCs w:val="21"/>
              </w:rPr>
            </w:pPr>
            <w:r w:rsidRPr="0093420E">
              <w:rPr>
                <w:szCs w:val="21"/>
              </w:rPr>
              <w:t>The sequence number of the beacon frame. This number increase by one for each new superframe.</w:t>
            </w:r>
          </w:p>
        </w:tc>
      </w:tr>
      <w:tr w:rsidR="008C000A" w:rsidRPr="0093420E" w14:paraId="024B7F4E" w14:textId="77777777" w:rsidTr="00715ABF">
        <w:tc>
          <w:tcPr>
            <w:tcW w:w="0" w:type="auto"/>
          </w:tcPr>
          <w:p w14:paraId="30381C4C" w14:textId="77777777" w:rsidR="008C000A" w:rsidRPr="0093420E" w:rsidRDefault="008C000A" w:rsidP="00985541">
            <w:pPr>
              <w:tabs>
                <w:tab w:val="left" w:pos="3060"/>
              </w:tabs>
              <w:spacing w:after="240"/>
              <w:rPr>
                <w:szCs w:val="21"/>
              </w:rPr>
            </w:pPr>
            <w:r w:rsidRPr="0093420E">
              <w:rPr>
                <w:szCs w:val="21"/>
              </w:rPr>
              <w:t>CoordRealignment</w:t>
            </w:r>
          </w:p>
        </w:tc>
        <w:tc>
          <w:tcPr>
            <w:tcW w:w="0" w:type="auto"/>
          </w:tcPr>
          <w:p w14:paraId="73A24BA0" w14:textId="77777777" w:rsidR="008C000A" w:rsidRPr="0093420E" w:rsidRDefault="008C000A" w:rsidP="00985541">
            <w:pPr>
              <w:spacing w:after="240"/>
              <w:rPr>
                <w:szCs w:val="21"/>
              </w:rPr>
            </w:pPr>
            <w:r w:rsidRPr="0093420E">
              <w:rPr>
                <w:szCs w:val="21"/>
              </w:rPr>
              <w:t>Numeration</w:t>
            </w:r>
          </w:p>
        </w:tc>
        <w:tc>
          <w:tcPr>
            <w:tcW w:w="1358" w:type="dxa"/>
          </w:tcPr>
          <w:p w14:paraId="343C25EC" w14:textId="77777777" w:rsidR="008C000A" w:rsidRPr="0093420E" w:rsidRDefault="008C000A" w:rsidP="00985541">
            <w:pPr>
              <w:spacing w:after="240"/>
              <w:rPr>
                <w:szCs w:val="21"/>
              </w:rPr>
            </w:pPr>
            <w:r w:rsidRPr="0093420E">
              <w:rPr>
                <w:szCs w:val="21"/>
              </w:rPr>
              <w:t>TRUE,</w:t>
            </w:r>
          </w:p>
          <w:p w14:paraId="02879EB0" w14:textId="77777777" w:rsidR="008C000A" w:rsidRPr="0093420E" w:rsidRDefault="008C000A" w:rsidP="00985541">
            <w:pPr>
              <w:spacing w:after="240"/>
              <w:rPr>
                <w:szCs w:val="21"/>
              </w:rPr>
            </w:pPr>
            <w:r w:rsidRPr="0093420E">
              <w:rPr>
                <w:szCs w:val="21"/>
              </w:rPr>
              <w:t>FALSE</w:t>
            </w:r>
          </w:p>
        </w:tc>
        <w:tc>
          <w:tcPr>
            <w:tcW w:w="4081" w:type="dxa"/>
          </w:tcPr>
          <w:p w14:paraId="27DF7226" w14:textId="77777777" w:rsidR="008C000A" w:rsidRPr="0093420E" w:rsidRDefault="008C000A" w:rsidP="00985541">
            <w:pPr>
              <w:spacing w:after="240"/>
              <w:rPr>
                <w:szCs w:val="21"/>
              </w:rPr>
            </w:pPr>
            <w:r w:rsidRPr="0093420E">
              <w:rPr>
                <w:szCs w:val="21"/>
              </w:rPr>
              <w:t xml:space="preserve">TRUE if a coordinator realignment </w:t>
            </w:r>
          </w:p>
          <w:p w14:paraId="422AD5BA" w14:textId="77777777" w:rsidR="008C000A" w:rsidRPr="0093420E" w:rsidRDefault="008C000A" w:rsidP="00985541">
            <w:pPr>
              <w:spacing w:after="240"/>
              <w:rPr>
                <w:szCs w:val="21"/>
              </w:rPr>
            </w:pPr>
            <w:r w:rsidRPr="0093420E">
              <w:rPr>
                <w:szCs w:val="21"/>
              </w:rPr>
              <w:t xml:space="preserve">command is to be transmitted prior to </w:t>
            </w:r>
          </w:p>
          <w:p w14:paraId="00561AB7" w14:textId="77777777" w:rsidR="008C000A" w:rsidRPr="0093420E" w:rsidRDefault="008C000A" w:rsidP="00985541">
            <w:pPr>
              <w:spacing w:after="240"/>
              <w:rPr>
                <w:szCs w:val="21"/>
              </w:rPr>
            </w:pPr>
            <w:r w:rsidRPr="0093420E">
              <w:rPr>
                <w:szCs w:val="21"/>
              </w:rPr>
              <w:t>changing the superframe configuration or FALSE otherwise.</w:t>
            </w:r>
          </w:p>
        </w:tc>
      </w:tr>
      <w:tr w:rsidR="008C000A" w:rsidRPr="0093420E" w14:paraId="72BCCAC2" w14:textId="77777777" w:rsidTr="00715ABF">
        <w:tc>
          <w:tcPr>
            <w:tcW w:w="0" w:type="auto"/>
          </w:tcPr>
          <w:p w14:paraId="255F75E2" w14:textId="77777777" w:rsidR="008C000A" w:rsidRPr="0093420E" w:rsidRDefault="008C000A" w:rsidP="00985541">
            <w:pPr>
              <w:tabs>
                <w:tab w:val="left" w:pos="3060"/>
              </w:tabs>
              <w:spacing w:after="240"/>
              <w:rPr>
                <w:szCs w:val="21"/>
              </w:rPr>
            </w:pPr>
            <w:r w:rsidRPr="0093420E">
              <w:rPr>
                <w:szCs w:val="21"/>
              </w:rPr>
              <w:t>VPANMode</w:t>
            </w:r>
          </w:p>
        </w:tc>
        <w:tc>
          <w:tcPr>
            <w:tcW w:w="0" w:type="auto"/>
          </w:tcPr>
          <w:p w14:paraId="5A3A16D6" w14:textId="77777777" w:rsidR="008C000A" w:rsidRPr="0093420E" w:rsidRDefault="008C000A" w:rsidP="00985541">
            <w:pPr>
              <w:spacing w:after="240"/>
              <w:rPr>
                <w:szCs w:val="21"/>
              </w:rPr>
            </w:pPr>
            <w:r w:rsidRPr="0093420E">
              <w:rPr>
                <w:szCs w:val="21"/>
              </w:rPr>
              <w:t>Integer</w:t>
            </w:r>
          </w:p>
        </w:tc>
        <w:tc>
          <w:tcPr>
            <w:tcW w:w="1358" w:type="dxa"/>
          </w:tcPr>
          <w:p w14:paraId="018AEF18" w14:textId="77777777" w:rsidR="008C000A" w:rsidRPr="0093420E" w:rsidRDefault="008C000A" w:rsidP="00985541">
            <w:pPr>
              <w:spacing w:after="240"/>
              <w:rPr>
                <w:szCs w:val="21"/>
              </w:rPr>
            </w:pPr>
            <w:r w:rsidRPr="0093420E">
              <w:rPr>
                <w:szCs w:val="21"/>
              </w:rPr>
              <w:t>0x00-0x04</w:t>
            </w:r>
          </w:p>
        </w:tc>
        <w:tc>
          <w:tcPr>
            <w:tcW w:w="4081" w:type="dxa"/>
          </w:tcPr>
          <w:p w14:paraId="4A031155" w14:textId="77777777" w:rsidR="008C000A" w:rsidRPr="0093420E" w:rsidRDefault="008C000A" w:rsidP="00985541">
            <w:pPr>
              <w:spacing w:after="240"/>
              <w:rPr>
                <w:szCs w:val="21"/>
              </w:rPr>
            </w:pPr>
            <w:r w:rsidRPr="0093420E">
              <w:rPr>
                <w:rFonts w:hint="eastAsia"/>
                <w:szCs w:val="21"/>
              </w:rPr>
              <w:t>Indicating the topology mode of the VPAN.</w:t>
            </w:r>
          </w:p>
        </w:tc>
      </w:tr>
      <w:tr w:rsidR="008C000A" w:rsidRPr="0093420E" w14:paraId="0B3D07CB" w14:textId="77777777" w:rsidTr="00715ABF">
        <w:tc>
          <w:tcPr>
            <w:tcW w:w="0" w:type="auto"/>
          </w:tcPr>
          <w:p w14:paraId="4FBB7AD3" w14:textId="77777777" w:rsidR="008C000A" w:rsidRPr="0093420E" w:rsidRDefault="008C000A" w:rsidP="00985541">
            <w:pPr>
              <w:tabs>
                <w:tab w:val="left" w:pos="3060"/>
              </w:tabs>
              <w:spacing w:after="240"/>
              <w:rPr>
                <w:szCs w:val="21"/>
              </w:rPr>
            </w:pPr>
            <w:r w:rsidRPr="0093420E">
              <w:rPr>
                <w:szCs w:val="21"/>
              </w:rPr>
              <w:t>Countdown</w:t>
            </w:r>
          </w:p>
        </w:tc>
        <w:tc>
          <w:tcPr>
            <w:tcW w:w="0" w:type="auto"/>
          </w:tcPr>
          <w:p w14:paraId="6663BE5A" w14:textId="77777777" w:rsidR="008C000A" w:rsidRPr="0093420E" w:rsidRDefault="008C000A" w:rsidP="00985541">
            <w:pPr>
              <w:spacing w:after="240"/>
              <w:rPr>
                <w:szCs w:val="21"/>
              </w:rPr>
            </w:pPr>
            <w:r w:rsidRPr="0093420E">
              <w:rPr>
                <w:szCs w:val="21"/>
              </w:rPr>
              <w:t>Integer</w:t>
            </w:r>
          </w:p>
        </w:tc>
        <w:tc>
          <w:tcPr>
            <w:tcW w:w="1358" w:type="dxa"/>
          </w:tcPr>
          <w:p w14:paraId="1B8A6A66" w14:textId="77777777" w:rsidR="008C000A" w:rsidRPr="0093420E" w:rsidRDefault="008C000A" w:rsidP="00985541">
            <w:pPr>
              <w:spacing w:after="240"/>
              <w:rPr>
                <w:szCs w:val="21"/>
              </w:rPr>
            </w:pPr>
            <w:r w:rsidRPr="0093420E">
              <w:rPr>
                <w:rFonts w:hint="eastAsia"/>
                <w:szCs w:val="21"/>
              </w:rPr>
              <w:t>0x00-0x0F</w:t>
            </w:r>
          </w:p>
        </w:tc>
        <w:tc>
          <w:tcPr>
            <w:tcW w:w="4081" w:type="dxa"/>
          </w:tcPr>
          <w:p w14:paraId="28208D85" w14:textId="77777777" w:rsidR="008C000A" w:rsidRPr="0093420E" w:rsidRDefault="008C000A" w:rsidP="00985541">
            <w:pPr>
              <w:spacing w:after="240"/>
              <w:rPr>
                <w:szCs w:val="21"/>
              </w:rPr>
            </w:pPr>
            <w:r w:rsidRPr="0093420E">
              <w:rPr>
                <w:szCs w:val="21"/>
              </w:rPr>
              <w:t>Indicating after how many superframes the new superframe configuration shall take effect.</w:t>
            </w:r>
          </w:p>
          <w:p w14:paraId="03E1DF38" w14:textId="77777777" w:rsidR="008C000A" w:rsidRPr="0093420E" w:rsidRDefault="008C000A" w:rsidP="00985541">
            <w:pPr>
              <w:spacing w:after="240"/>
              <w:rPr>
                <w:szCs w:val="21"/>
              </w:rPr>
            </w:pPr>
            <w:r w:rsidRPr="0093420E">
              <w:rPr>
                <w:szCs w:val="21"/>
              </w:rPr>
              <w:t>It’s only valid when CoordRealignment is set to TRUE.</w:t>
            </w:r>
          </w:p>
        </w:tc>
      </w:tr>
    </w:tbl>
    <w:p w14:paraId="786C9586" w14:textId="0A705CE8" w:rsidR="008C000A" w:rsidRPr="0093420E" w:rsidRDefault="008C000A" w:rsidP="00715ABF">
      <w:pPr>
        <w:pStyle w:val="Heading5"/>
        <w:spacing w:after="240"/>
      </w:pPr>
      <w:r w:rsidRPr="0093420E">
        <w:t>When generated</w:t>
      </w:r>
    </w:p>
    <w:p w14:paraId="78B13E32" w14:textId="77777777" w:rsidR="008C000A" w:rsidRPr="0093420E" w:rsidRDefault="008C000A" w:rsidP="00715ABF">
      <w:pPr>
        <w:spacing w:after="240"/>
      </w:pPr>
      <w:r w:rsidRPr="0093420E">
        <w:t xml:space="preserve">The MLME-START.request primitive is generated by the next higher layer of a prospective coordinator when it has finished the scan procedure and needs to establish a new VPAN, or generated by the next higher layer of a coordinator when it needs to use a new superframe configuration for implementing the VPAN realignment. </w:t>
      </w:r>
    </w:p>
    <w:p w14:paraId="42AC0291" w14:textId="13A8F299" w:rsidR="008C000A" w:rsidRPr="0093420E" w:rsidRDefault="008C000A" w:rsidP="00715ABF">
      <w:pPr>
        <w:pStyle w:val="Heading5"/>
        <w:spacing w:after="240"/>
      </w:pPr>
      <w:r w:rsidRPr="0093420E">
        <w:t xml:space="preserve"> Effect on receipt</w:t>
      </w:r>
    </w:p>
    <w:p w14:paraId="5BEB5EFF" w14:textId="77777777" w:rsidR="008C000A" w:rsidRPr="0093420E" w:rsidRDefault="008C000A" w:rsidP="00715ABF">
      <w:pPr>
        <w:spacing w:after="240"/>
      </w:pPr>
      <w:r w:rsidRPr="0093420E">
        <w:t>On receipt of the MLME-START.request primitive, the MLME of the coordinator shall generate a beacon frame based on the provided arguments and broadcast the beacon frame if the CoordRealignment is set to FALSE, or the MLME of the coordinator shall generate a coordinator realignment command and broadcast it if the CoordRealignment is set to TRUE.</w:t>
      </w:r>
    </w:p>
    <w:p w14:paraId="6FA8532C" w14:textId="63F0C30E" w:rsidR="008C000A" w:rsidRPr="0093420E" w:rsidRDefault="008C000A" w:rsidP="00715ABF">
      <w:pPr>
        <w:pStyle w:val="Heading4"/>
        <w:spacing w:after="240"/>
      </w:pPr>
      <w:bookmarkStart w:id="127" w:name="_Ref449636908"/>
      <w:r w:rsidRPr="0093420E">
        <w:lastRenderedPageBreak/>
        <w:t>MLME-START.confirm</w:t>
      </w:r>
      <w:bookmarkEnd w:id="127"/>
    </w:p>
    <w:p w14:paraId="278BA676" w14:textId="77777777" w:rsidR="008C000A" w:rsidRPr="0093420E" w:rsidRDefault="008C000A" w:rsidP="00715ABF">
      <w:pPr>
        <w:spacing w:after="240"/>
      </w:pPr>
      <w:r w:rsidRPr="0093420E">
        <w:t>The MLME-START.confirm primitive reports the results of the attempt to start a new VPAN or to use a new superframe configuration.</w:t>
      </w:r>
    </w:p>
    <w:p w14:paraId="337DD0DD" w14:textId="77777777" w:rsidR="008C000A" w:rsidRPr="0093420E" w:rsidRDefault="008C000A" w:rsidP="00715ABF">
      <w:pPr>
        <w:spacing w:after="240"/>
      </w:pPr>
      <w:r w:rsidRPr="0093420E">
        <w:t>The semantics of the MLME-START.confirm primitive are as follows:</w:t>
      </w:r>
    </w:p>
    <w:p w14:paraId="7CC27983" w14:textId="77777777" w:rsidR="008C000A" w:rsidRPr="0093420E" w:rsidRDefault="008C000A" w:rsidP="00715ABF">
      <w:pPr>
        <w:spacing w:after="240"/>
      </w:pPr>
      <w:r w:rsidRPr="0093420E">
        <w:t>MLME-START. confirm (</w:t>
      </w:r>
    </w:p>
    <w:p w14:paraId="4BBC7E84" w14:textId="77777777" w:rsidR="008C000A" w:rsidRPr="0093420E" w:rsidRDefault="008C000A" w:rsidP="00715ABF">
      <w:pPr>
        <w:spacing w:after="240"/>
        <w:ind w:left="1440" w:firstLine="720"/>
      </w:pPr>
      <w:r w:rsidRPr="0093420E">
        <w:t>status</w:t>
      </w:r>
    </w:p>
    <w:p w14:paraId="194E6566" w14:textId="77777777" w:rsidR="008C000A" w:rsidRPr="0093420E" w:rsidRDefault="008C000A" w:rsidP="00715ABF">
      <w:pPr>
        <w:spacing w:after="240"/>
        <w:ind w:left="1440" w:firstLine="720"/>
      </w:pPr>
      <w:r w:rsidRPr="0093420E">
        <w:t>)</w:t>
      </w:r>
    </w:p>
    <w:p w14:paraId="6F94AC8E" w14:textId="5CE05F96" w:rsidR="008C000A" w:rsidRPr="0093420E" w:rsidRDefault="00DF0C53" w:rsidP="00715ABF">
      <w:pPr>
        <w:spacing w:after="240"/>
      </w:pPr>
      <w:r w:rsidRPr="0093420E">
        <w:fldChar w:fldCharType="begin"/>
      </w:r>
      <w:r w:rsidRPr="0093420E">
        <w:instrText xml:space="preserve"> REF _Ref449636754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20</w:t>
      </w:r>
      <w:r w:rsidRPr="0093420E">
        <w:fldChar w:fldCharType="end"/>
      </w:r>
      <w:r w:rsidRPr="0093420E">
        <w:t xml:space="preserve"> </w:t>
      </w:r>
      <w:r w:rsidR="008C000A" w:rsidRPr="0093420E">
        <w:t>specifies the parameters for the MLME-START. confirm primitive.</w:t>
      </w:r>
    </w:p>
    <w:p w14:paraId="35ACADC3" w14:textId="68E7E3FD" w:rsidR="008C000A" w:rsidRPr="0093420E" w:rsidRDefault="00DF0C53" w:rsidP="00DF0C53">
      <w:pPr>
        <w:pStyle w:val="Caption"/>
        <w:spacing w:after="240"/>
        <w:jc w:val="center"/>
        <w:rPr>
          <w:sz w:val="21"/>
          <w:szCs w:val="21"/>
        </w:rPr>
      </w:pPr>
      <w:bookmarkStart w:id="128" w:name="_Ref449636754"/>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20</w:t>
      </w:r>
      <w:r w:rsidR="00F041E2">
        <w:rPr>
          <w:noProof/>
        </w:rPr>
        <w:fldChar w:fldCharType="end"/>
      </w:r>
      <w:bookmarkEnd w:id="128"/>
      <w:r w:rsidR="008C000A" w:rsidRPr="0093420E">
        <w:rPr>
          <w:sz w:val="21"/>
          <w:szCs w:val="21"/>
        </w:rPr>
        <w:t xml:space="preserve">  MLME-START. confirm</w:t>
      </w:r>
    </w:p>
    <w:tbl>
      <w:tblPr>
        <w:tblStyle w:val="TableGrid"/>
        <w:tblW w:w="0" w:type="auto"/>
        <w:tblLook w:val="04A0" w:firstRow="1" w:lastRow="0" w:firstColumn="1" w:lastColumn="0" w:noHBand="0" w:noVBand="1"/>
      </w:tblPr>
      <w:tblGrid>
        <w:gridCol w:w="741"/>
        <w:gridCol w:w="1301"/>
        <w:gridCol w:w="3110"/>
        <w:gridCol w:w="4424"/>
      </w:tblGrid>
      <w:tr w:rsidR="008C000A" w:rsidRPr="0093420E" w14:paraId="2C918FE4" w14:textId="77777777" w:rsidTr="00DF0C53">
        <w:tc>
          <w:tcPr>
            <w:tcW w:w="0" w:type="auto"/>
            <w:shd w:val="clear" w:color="auto" w:fill="D9D9D9" w:themeFill="background1" w:themeFillShade="D9"/>
          </w:tcPr>
          <w:p w14:paraId="3C92D427" w14:textId="77777777" w:rsidR="008C000A" w:rsidRPr="0093420E" w:rsidRDefault="008C000A" w:rsidP="00DF0C53">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67E1AC7D" w14:textId="77777777" w:rsidR="008C000A" w:rsidRPr="0093420E" w:rsidRDefault="008C000A" w:rsidP="00DF0C53">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57A32CD2" w14:textId="77777777" w:rsidR="008C000A" w:rsidRPr="0093420E" w:rsidRDefault="008C000A" w:rsidP="00DF0C53">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29FB6655" w14:textId="77777777" w:rsidR="008C000A" w:rsidRPr="0093420E" w:rsidRDefault="008C000A" w:rsidP="00DF0C53">
            <w:pPr>
              <w:spacing w:beforeLines="100" w:before="240" w:after="240"/>
              <w:jc w:val="center"/>
              <w:rPr>
                <w:b/>
                <w:sz w:val="21"/>
                <w:szCs w:val="21"/>
              </w:rPr>
            </w:pPr>
            <w:r w:rsidRPr="0093420E">
              <w:rPr>
                <w:b/>
                <w:sz w:val="21"/>
                <w:szCs w:val="21"/>
              </w:rPr>
              <w:t>Description</w:t>
            </w:r>
          </w:p>
        </w:tc>
      </w:tr>
      <w:tr w:rsidR="008C000A" w:rsidRPr="0093420E" w14:paraId="1040F65C" w14:textId="77777777" w:rsidTr="00985541">
        <w:tc>
          <w:tcPr>
            <w:tcW w:w="0" w:type="auto"/>
          </w:tcPr>
          <w:p w14:paraId="6749DC77" w14:textId="77777777" w:rsidR="008C000A" w:rsidRPr="0093420E" w:rsidRDefault="008C000A" w:rsidP="00985541">
            <w:pPr>
              <w:tabs>
                <w:tab w:val="left" w:pos="3060"/>
              </w:tabs>
              <w:spacing w:beforeLines="100" w:before="240" w:after="240"/>
              <w:rPr>
                <w:sz w:val="21"/>
                <w:szCs w:val="21"/>
              </w:rPr>
            </w:pPr>
            <w:r w:rsidRPr="0093420E">
              <w:rPr>
                <w:sz w:val="21"/>
                <w:szCs w:val="21"/>
              </w:rPr>
              <w:t>status</w:t>
            </w:r>
          </w:p>
          <w:p w14:paraId="179BBBBE" w14:textId="77777777" w:rsidR="008C000A" w:rsidRPr="0093420E" w:rsidRDefault="008C000A" w:rsidP="00985541">
            <w:pPr>
              <w:spacing w:beforeLines="100" w:before="240" w:after="240"/>
              <w:rPr>
                <w:sz w:val="21"/>
                <w:szCs w:val="21"/>
              </w:rPr>
            </w:pPr>
          </w:p>
        </w:tc>
        <w:tc>
          <w:tcPr>
            <w:tcW w:w="0" w:type="auto"/>
          </w:tcPr>
          <w:p w14:paraId="4C7E1AD3" w14:textId="77777777" w:rsidR="008C000A" w:rsidRPr="0093420E" w:rsidRDefault="008C000A" w:rsidP="00985541">
            <w:pPr>
              <w:spacing w:beforeLines="100" w:before="240" w:after="240"/>
              <w:rPr>
                <w:sz w:val="21"/>
                <w:szCs w:val="21"/>
              </w:rPr>
            </w:pPr>
            <w:r w:rsidRPr="0093420E">
              <w:rPr>
                <w:sz w:val="21"/>
                <w:szCs w:val="21"/>
              </w:rPr>
              <w:t>Enumeration</w:t>
            </w:r>
          </w:p>
        </w:tc>
        <w:tc>
          <w:tcPr>
            <w:tcW w:w="0" w:type="auto"/>
          </w:tcPr>
          <w:p w14:paraId="1CD7F057" w14:textId="77777777" w:rsidR="008C000A" w:rsidRPr="0093420E" w:rsidRDefault="008C000A" w:rsidP="00985541">
            <w:pPr>
              <w:spacing w:beforeLines="100" w:before="240" w:after="240"/>
              <w:rPr>
                <w:sz w:val="21"/>
                <w:szCs w:val="21"/>
              </w:rPr>
            </w:pPr>
            <w:r w:rsidRPr="0093420E">
              <w:rPr>
                <w:sz w:val="21"/>
                <w:szCs w:val="21"/>
              </w:rPr>
              <w:t>SUCCESS</w:t>
            </w:r>
          </w:p>
          <w:p w14:paraId="232BEB5C" w14:textId="77777777" w:rsidR="008C000A" w:rsidRPr="0093420E" w:rsidRDefault="008C000A" w:rsidP="00985541">
            <w:pPr>
              <w:spacing w:beforeLines="100" w:before="240" w:after="240"/>
              <w:rPr>
                <w:sz w:val="21"/>
                <w:szCs w:val="21"/>
              </w:rPr>
            </w:pPr>
            <w:r w:rsidRPr="0093420E">
              <w:rPr>
                <w:sz w:val="21"/>
                <w:szCs w:val="21"/>
              </w:rPr>
              <w:t>NO_SHORT_ADDRESS</w:t>
            </w:r>
          </w:p>
          <w:p w14:paraId="66F0F346" w14:textId="4D2C4C07" w:rsidR="008C000A" w:rsidRPr="0093420E" w:rsidRDefault="008C000A" w:rsidP="00985541">
            <w:pPr>
              <w:spacing w:beforeLines="100" w:before="240" w:after="240"/>
              <w:rPr>
                <w:sz w:val="21"/>
                <w:szCs w:val="21"/>
              </w:rPr>
            </w:pPr>
            <w:r w:rsidRPr="0093420E">
              <w:rPr>
                <w:sz w:val="21"/>
                <w:szCs w:val="21"/>
              </w:rPr>
              <w:t>CHANNEL_ACCESS</w:t>
            </w:r>
            <w:r w:rsidR="00DF0C53" w:rsidRPr="0093420E">
              <w:rPr>
                <w:sz w:val="21"/>
                <w:szCs w:val="21"/>
              </w:rPr>
              <w:t>_</w:t>
            </w:r>
            <w:r w:rsidRPr="0093420E">
              <w:rPr>
                <w:rFonts w:hint="eastAsia"/>
                <w:sz w:val="21"/>
                <w:szCs w:val="21"/>
              </w:rPr>
              <w:t>FAILURE</w:t>
            </w:r>
          </w:p>
          <w:p w14:paraId="44B1AFE0" w14:textId="77777777" w:rsidR="008C000A" w:rsidRPr="0093420E" w:rsidRDefault="008C000A" w:rsidP="00985541">
            <w:pPr>
              <w:spacing w:beforeLines="100" w:before="240" w:after="240"/>
              <w:rPr>
                <w:sz w:val="21"/>
                <w:szCs w:val="21"/>
              </w:rPr>
            </w:pPr>
            <w:r w:rsidRPr="0093420E">
              <w:rPr>
                <w:sz w:val="21"/>
                <w:szCs w:val="21"/>
              </w:rPr>
              <w:t>INVALID_PARAMETER</w:t>
            </w:r>
          </w:p>
        </w:tc>
        <w:tc>
          <w:tcPr>
            <w:tcW w:w="0" w:type="auto"/>
          </w:tcPr>
          <w:p w14:paraId="6FB51058" w14:textId="77777777" w:rsidR="008C000A" w:rsidRPr="0093420E" w:rsidRDefault="008C000A" w:rsidP="00985541">
            <w:pPr>
              <w:spacing w:beforeLines="100" w:before="240" w:after="240"/>
              <w:rPr>
                <w:sz w:val="21"/>
                <w:szCs w:val="21"/>
              </w:rPr>
            </w:pPr>
            <w:r w:rsidRPr="0093420E">
              <w:rPr>
                <w:sz w:val="21"/>
                <w:szCs w:val="21"/>
              </w:rPr>
              <w:t>The results of the attempt to establish a new VPAN or start to use a new superframe configuration.</w:t>
            </w:r>
          </w:p>
        </w:tc>
      </w:tr>
    </w:tbl>
    <w:p w14:paraId="24C9FBBF" w14:textId="00831E4C" w:rsidR="008C000A" w:rsidRPr="0093420E" w:rsidRDefault="008C000A" w:rsidP="00DF0C53">
      <w:pPr>
        <w:pStyle w:val="Heading5"/>
        <w:spacing w:after="240"/>
      </w:pPr>
      <w:r w:rsidRPr="0093420E">
        <w:t>When generated</w:t>
      </w:r>
    </w:p>
    <w:p w14:paraId="73CB91E5" w14:textId="77777777" w:rsidR="008C000A" w:rsidRPr="0093420E" w:rsidRDefault="008C000A" w:rsidP="00DF0C53">
      <w:pPr>
        <w:spacing w:after="240"/>
      </w:pPr>
      <w:r w:rsidRPr="0093420E">
        <w:t>The MLME-START.confirm primitive is generated by the MLME and issued to its next higher layer in response to an MLME-START.request primitive. The MLME shall generate the MLME-START.confirm primitive when it has finished sending the beacon frame if the CoordRealignment in the corresponding MLME-START.request primitive is set to FALSE, or the the MLME shall generate the MLME-START.confirm primitive when it has finished sending the coordinator realignment command frame if the CoordRealignment in the corresponding MLME-START.request primitive is set to TRUE.</w:t>
      </w:r>
    </w:p>
    <w:p w14:paraId="63A8F148" w14:textId="412DEC60" w:rsidR="008C000A" w:rsidRPr="0093420E" w:rsidRDefault="008C000A" w:rsidP="00DF0C53">
      <w:pPr>
        <w:pStyle w:val="Heading5"/>
        <w:spacing w:after="240"/>
      </w:pPr>
      <w:r w:rsidRPr="0093420E">
        <w:t>Effect on receipt</w:t>
      </w:r>
    </w:p>
    <w:p w14:paraId="633D30FE" w14:textId="77777777" w:rsidR="008C000A" w:rsidRPr="0093420E" w:rsidRDefault="008C000A" w:rsidP="00DF0C53">
      <w:pPr>
        <w:spacing w:after="240"/>
      </w:pPr>
      <w:r w:rsidRPr="0093420E">
        <w:t>On receipt of the MLME-START.confirm primitive, the next higher layer of the coordinator is notified of the result of the attempt to establish a new VPAN or to use a new superframe configuration.</w:t>
      </w:r>
    </w:p>
    <w:p w14:paraId="64B4232B" w14:textId="77777777" w:rsidR="001716C3" w:rsidRPr="0093420E" w:rsidRDefault="001716C3" w:rsidP="001716C3">
      <w:pPr>
        <w:pStyle w:val="Heading3"/>
        <w:spacing w:after="240"/>
      </w:pPr>
      <w:r w:rsidRPr="0093420E">
        <w:lastRenderedPageBreak/>
        <w:t>Primitives for synchronization loss with a coordinator</w:t>
      </w:r>
    </w:p>
    <w:p w14:paraId="6DB6071A" w14:textId="1F4AA7B0" w:rsidR="001716C3" w:rsidRPr="0093420E" w:rsidRDefault="001716C3" w:rsidP="00DF6B90">
      <w:pPr>
        <w:pStyle w:val="Heading4"/>
        <w:spacing w:after="240"/>
      </w:pPr>
      <w:bookmarkStart w:id="129" w:name="_Ref449605719"/>
      <w:r w:rsidRPr="0093420E">
        <w:t>MLME-SYNC-LOSS.indication</w:t>
      </w:r>
      <w:bookmarkEnd w:id="129"/>
    </w:p>
    <w:p w14:paraId="7B3B7284" w14:textId="77777777" w:rsidR="001716C3" w:rsidRPr="0093420E" w:rsidRDefault="001716C3" w:rsidP="00A7021C">
      <w:pPr>
        <w:spacing w:after="240"/>
      </w:pPr>
      <w:r w:rsidRPr="0093420E">
        <w:t>MLME-SYNC-LOSS.indication primitive indicates the loss of synchronization with a coordinator.</w:t>
      </w:r>
    </w:p>
    <w:p w14:paraId="32A53EBF" w14:textId="77777777" w:rsidR="001716C3" w:rsidRPr="0093420E" w:rsidRDefault="001716C3" w:rsidP="00A7021C">
      <w:pPr>
        <w:spacing w:after="240"/>
      </w:pPr>
      <w:r w:rsidRPr="0093420E">
        <w:t>The semantics of the MLME-SYNC-LOSS.indication primitive are as follows:</w:t>
      </w:r>
    </w:p>
    <w:p w14:paraId="0864E48E" w14:textId="77777777" w:rsidR="001716C3" w:rsidRPr="0093420E" w:rsidRDefault="001716C3" w:rsidP="00A7021C">
      <w:pPr>
        <w:spacing w:after="240"/>
      </w:pPr>
      <w:r w:rsidRPr="0093420E">
        <w:t>MLME-SYNC-LOSS.indication(</w:t>
      </w:r>
    </w:p>
    <w:p w14:paraId="21A0D3C9" w14:textId="77777777" w:rsidR="001716C3" w:rsidRPr="0093420E" w:rsidRDefault="001716C3" w:rsidP="00A7021C">
      <w:pPr>
        <w:spacing w:after="240"/>
        <w:ind w:left="2160" w:firstLine="720"/>
      </w:pPr>
      <w:r w:rsidRPr="0093420E">
        <w:t>LossReason,</w:t>
      </w:r>
    </w:p>
    <w:p w14:paraId="31E98257" w14:textId="77777777" w:rsidR="001716C3" w:rsidRPr="0093420E" w:rsidRDefault="001716C3" w:rsidP="00A7021C">
      <w:pPr>
        <w:spacing w:after="240"/>
        <w:ind w:left="2160" w:firstLine="720"/>
      </w:pPr>
      <w:r w:rsidRPr="0093420E">
        <w:t>VPANId</w:t>
      </w:r>
    </w:p>
    <w:p w14:paraId="6639FF8C" w14:textId="77777777" w:rsidR="001716C3" w:rsidRPr="0093420E" w:rsidRDefault="001716C3" w:rsidP="00A7021C">
      <w:pPr>
        <w:spacing w:after="240"/>
        <w:ind w:left="2160" w:firstLine="720"/>
      </w:pPr>
      <w:r w:rsidRPr="0093420E">
        <w:t>)</w:t>
      </w:r>
    </w:p>
    <w:p w14:paraId="5A0D83B0" w14:textId="3D91EC8E" w:rsidR="001716C3" w:rsidRPr="0093420E" w:rsidRDefault="00203028" w:rsidP="00203028">
      <w:pPr>
        <w:spacing w:after="240"/>
      </w:pPr>
      <w:r w:rsidRPr="0093420E">
        <w:fldChar w:fldCharType="begin"/>
      </w:r>
      <w:r w:rsidRPr="0093420E">
        <w:instrText xml:space="preserve"> REF _Ref449605883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21</w:t>
      </w:r>
      <w:r w:rsidRPr="0093420E">
        <w:fldChar w:fldCharType="end"/>
      </w:r>
      <w:r w:rsidR="001716C3" w:rsidRPr="0093420E">
        <w:t xml:space="preserve"> defines the parameters for the MLME-SYNC-LOSS.indication primitive.</w:t>
      </w:r>
    </w:p>
    <w:p w14:paraId="5381CB02" w14:textId="686811D4" w:rsidR="001716C3" w:rsidRPr="0093420E" w:rsidRDefault="00203028" w:rsidP="00203028">
      <w:pPr>
        <w:pStyle w:val="Caption"/>
        <w:spacing w:after="240"/>
        <w:jc w:val="center"/>
        <w:rPr>
          <w:sz w:val="21"/>
          <w:szCs w:val="21"/>
        </w:rPr>
      </w:pPr>
      <w:bookmarkStart w:id="130" w:name="_Ref449605883"/>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21</w:t>
      </w:r>
      <w:r w:rsidR="00F041E2">
        <w:rPr>
          <w:noProof/>
        </w:rPr>
        <w:fldChar w:fldCharType="end"/>
      </w:r>
      <w:bookmarkEnd w:id="130"/>
      <w:r w:rsidR="001716C3" w:rsidRPr="0093420E">
        <w:rPr>
          <w:sz w:val="21"/>
          <w:szCs w:val="21"/>
        </w:rPr>
        <w:t xml:space="preserve">  MLME-SYNC-LOSS.indication</w:t>
      </w:r>
    </w:p>
    <w:tbl>
      <w:tblPr>
        <w:tblStyle w:val="TableGrid"/>
        <w:tblW w:w="0" w:type="auto"/>
        <w:jc w:val="center"/>
        <w:tblLook w:val="04A0" w:firstRow="1" w:lastRow="0" w:firstColumn="1" w:lastColumn="0" w:noHBand="0" w:noVBand="1"/>
      </w:tblPr>
      <w:tblGrid>
        <w:gridCol w:w="1231"/>
        <w:gridCol w:w="1301"/>
        <w:gridCol w:w="2299"/>
        <w:gridCol w:w="4745"/>
      </w:tblGrid>
      <w:tr w:rsidR="001716C3" w:rsidRPr="0093420E" w14:paraId="295C4171" w14:textId="77777777" w:rsidTr="00203028">
        <w:trPr>
          <w:jc w:val="center"/>
        </w:trPr>
        <w:tc>
          <w:tcPr>
            <w:tcW w:w="0" w:type="auto"/>
            <w:shd w:val="clear" w:color="auto" w:fill="D9D9D9" w:themeFill="background1" w:themeFillShade="D9"/>
          </w:tcPr>
          <w:p w14:paraId="3555DDED" w14:textId="77777777" w:rsidR="001716C3" w:rsidRPr="0093420E" w:rsidRDefault="001716C3" w:rsidP="00203028">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3A2F8A8A" w14:textId="77777777" w:rsidR="001716C3" w:rsidRPr="0093420E" w:rsidRDefault="001716C3" w:rsidP="00203028">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4CE2A7E0" w14:textId="77777777" w:rsidR="001716C3" w:rsidRPr="0093420E" w:rsidRDefault="001716C3" w:rsidP="00203028">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2E4F0AC0" w14:textId="77777777" w:rsidR="001716C3" w:rsidRPr="0093420E" w:rsidRDefault="001716C3" w:rsidP="00203028">
            <w:pPr>
              <w:spacing w:beforeLines="100" w:before="240" w:after="240"/>
              <w:jc w:val="center"/>
              <w:rPr>
                <w:b/>
                <w:sz w:val="21"/>
                <w:szCs w:val="21"/>
              </w:rPr>
            </w:pPr>
            <w:r w:rsidRPr="0093420E">
              <w:rPr>
                <w:b/>
                <w:sz w:val="21"/>
                <w:szCs w:val="21"/>
              </w:rPr>
              <w:t>Description</w:t>
            </w:r>
          </w:p>
        </w:tc>
      </w:tr>
      <w:tr w:rsidR="001716C3" w:rsidRPr="0093420E" w14:paraId="21B86E5B" w14:textId="77777777" w:rsidTr="001716C3">
        <w:trPr>
          <w:jc w:val="center"/>
        </w:trPr>
        <w:tc>
          <w:tcPr>
            <w:tcW w:w="0" w:type="auto"/>
          </w:tcPr>
          <w:p w14:paraId="53474FC9" w14:textId="77777777" w:rsidR="001716C3" w:rsidRPr="0093420E" w:rsidRDefault="001716C3" w:rsidP="001716C3">
            <w:pPr>
              <w:spacing w:beforeLines="100" w:before="240" w:after="240"/>
              <w:rPr>
                <w:sz w:val="21"/>
                <w:szCs w:val="21"/>
              </w:rPr>
            </w:pPr>
            <w:r w:rsidRPr="0093420E">
              <w:rPr>
                <w:sz w:val="21"/>
                <w:szCs w:val="21"/>
              </w:rPr>
              <w:t>LossReason</w:t>
            </w:r>
          </w:p>
        </w:tc>
        <w:tc>
          <w:tcPr>
            <w:tcW w:w="0" w:type="auto"/>
          </w:tcPr>
          <w:p w14:paraId="71CCB3A6" w14:textId="77777777" w:rsidR="001716C3" w:rsidRPr="0093420E" w:rsidRDefault="001716C3" w:rsidP="001716C3">
            <w:pPr>
              <w:spacing w:beforeLines="100" w:before="240" w:after="240"/>
              <w:rPr>
                <w:sz w:val="21"/>
                <w:szCs w:val="21"/>
              </w:rPr>
            </w:pPr>
            <w:r w:rsidRPr="0093420E">
              <w:rPr>
                <w:sz w:val="21"/>
                <w:szCs w:val="21"/>
              </w:rPr>
              <w:t>Enumeration</w:t>
            </w:r>
          </w:p>
        </w:tc>
        <w:tc>
          <w:tcPr>
            <w:tcW w:w="0" w:type="auto"/>
          </w:tcPr>
          <w:p w14:paraId="5514DB25" w14:textId="77777777" w:rsidR="001716C3" w:rsidRPr="0093420E" w:rsidRDefault="001716C3" w:rsidP="001716C3">
            <w:pPr>
              <w:spacing w:beforeLines="100" w:before="240" w:after="240"/>
              <w:rPr>
                <w:sz w:val="21"/>
                <w:szCs w:val="21"/>
              </w:rPr>
            </w:pPr>
            <w:r w:rsidRPr="0093420E">
              <w:rPr>
                <w:sz w:val="21"/>
                <w:szCs w:val="21"/>
              </w:rPr>
              <w:t>VPAN_ID_CONFLICT,</w:t>
            </w:r>
          </w:p>
          <w:p w14:paraId="1C27ED64" w14:textId="77777777" w:rsidR="001716C3" w:rsidRPr="0093420E" w:rsidRDefault="001716C3" w:rsidP="001716C3">
            <w:pPr>
              <w:spacing w:beforeLines="100" w:before="240" w:after="240"/>
              <w:rPr>
                <w:sz w:val="21"/>
                <w:szCs w:val="21"/>
              </w:rPr>
            </w:pPr>
            <w:r w:rsidRPr="0093420E">
              <w:rPr>
                <w:sz w:val="21"/>
                <w:szCs w:val="21"/>
              </w:rPr>
              <w:t>REALIGNMENT,</w:t>
            </w:r>
          </w:p>
          <w:p w14:paraId="42CACBBA" w14:textId="77777777" w:rsidR="001716C3" w:rsidRPr="0093420E" w:rsidRDefault="001716C3" w:rsidP="001716C3">
            <w:pPr>
              <w:spacing w:beforeLines="100" w:before="240" w:after="240"/>
              <w:rPr>
                <w:sz w:val="21"/>
                <w:szCs w:val="21"/>
              </w:rPr>
            </w:pPr>
            <w:r w:rsidRPr="0093420E">
              <w:rPr>
                <w:sz w:val="21"/>
                <w:szCs w:val="21"/>
              </w:rPr>
              <w:t>BEACON_LOST,</w:t>
            </w:r>
          </w:p>
        </w:tc>
        <w:tc>
          <w:tcPr>
            <w:tcW w:w="0" w:type="auto"/>
          </w:tcPr>
          <w:p w14:paraId="78F67376" w14:textId="77777777" w:rsidR="001716C3" w:rsidRPr="0093420E" w:rsidRDefault="001716C3" w:rsidP="001716C3">
            <w:pPr>
              <w:spacing w:beforeLines="100" w:before="240" w:after="240"/>
              <w:rPr>
                <w:sz w:val="21"/>
                <w:szCs w:val="21"/>
              </w:rPr>
            </w:pPr>
            <w:r w:rsidRPr="0093420E">
              <w:rPr>
                <w:sz w:val="21"/>
                <w:szCs w:val="21"/>
              </w:rPr>
              <w:t>The reason that synchronization was lost.</w:t>
            </w:r>
          </w:p>
        </w:tc>
      </w:tr>
      <w:tr w:rsidR="001716C3" w:rsidRPr="0093420E" w14:paraId="3CED904E" w14:textId="77777777" w:rsidTr="001716C3">
        <w:trPr>
          <w:jc w:val="center"/>
        </w:trPr>
        <w:tc>
          <w:tcPr>
            <w:tcW w:w="0" w:type="auto"/>
          </w:tcPr>
          <w:p w14:paraId="3B6E4F88" w14:textId="77777777" w:rsidR="001716C3" w:rsidRPr="0093420E" w:rsidRDefault="001716C3" w:rsidP="001716C3">
            <w:pPr>
              <w:tabs>
                <w:tab w:val="left" w:pos="3060"/>
              </w:tabs>
              <w:spacing w:beforeLines="100" w:before="240" w:after="240"/>
              <w:rPr>
                <w:sz w:val="21"/>
                <w:szCs w:val="21"/>
              </w:rPr>
            </w:pPr>
            <w:r w:rsidRPr="0093420E">
              <w:rPr>
                <w:sz w:val="21"/>
                <w:szCs w:val="21"/>
              </w:rPr>
              <w:t>VPANId</w:t>
            </w:r>
          </w:p>
        </w:tc>
        <w:tc>
          <w:tcPr>
            <w:tcW w:w="0" w:type="auto"/>
          </w:tcPr>
          <w:p w14:paraId="11EDF045"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70275510" w14:textId="77777777" w:rsidR="001716C3" w:rsidRPr="0093420E" w:rsidRDefault="001716C3" w:rsidP="001716C3">
            <w:pPr>
              <w:spacing w:beforeLines="100" w:before="240" w:after="240"/>
              <w:rPr>
                <w:sz w:val="21"/>
                <w:szCs w:val="21"/>
              </w:rPr>
            </w:pPr>
            <w:r w:rsidRPr="0093420E">
              <w:rPr>
                <w:sz w:val="21"/>
                <w:szCs w:val="21"/>
              </w:rPr>
              <w:t>0x0000-0xffff</w:t>
            </w:r>
          </w:p>
        </w:tc>
        <w:tc>
          <w:tcPr>
            <w:tcW w:w="0" w:type="auto"/>
          </w:tcPr>
          <w:p w14:paraId="2FF74A63" w14:textId="77777777" w:rsidR="001716C3" w:rsidRPr="0093420E" w:rsidRDefault="001716C3" w:rsidP="001716C3">
            <w:pPr>
              <w:spacing w:beforeLines="100" w:before="240" w:after="240"/>
              <w:rPr>
                <w:sz w:val="21"/>
                <w:szCs w:val="21"/>
              </w:rPr>
            </w:pPr>
            <w:r w:rsidRPr="0093420E">
              <w:rPr>
                <w:sz w:val="21"/>
                <w:szCs w:val="21"/>
              </w:rPr>
              <w:t>The VPAN ID with which the device lost synchronization or to which it was realigned.</w:t>
            </w:r>
          </w:p>
        </w:tc>
      </w:tr>
    </w:tbl>
    <w:p w14:paraId="00C5E019" w14:textId="0E0FBD4B" w:rsidR="001716C3" w:rsidRPr="0093420E" w:rsidRDefault="001716C3" w:rsidP="00DF6B90">
      <w:pPr>
        <w:pStyle w:val="Heading5"/>
        <w:spacing w:after="240"/>
      </w:pPr>
      <w:r w:rsidRPr="0093420E">
        <w:t>When generated</w:t>
      </w:r>
    </w:p>
    <w:p w14:paraId="4232D7CE" w14:textId="31E8FF20" w:rsidR="001716C3" w:rsidRPr="0093420E" w:rsidRDefault="001716C3" w:rsidP="00203028">
      <w:pPr>
        <w:spacing w:after="240"/>
      </w:pPr>
      <w:r w:rsidRPr="0093420E">
        <w:t>The MLME-SYNC-LOSS.indication primitive is generated by the MLME of a device and issued to its next higher layer in the event of a loss of synchronization with the coordinator. It is also generated by the MLME of the coordinator and issued to its next higher layer in the event of a VPAN ID conflict.</w:t>
      </w:r>
    </w:p>
    <w:p w14:paraId="338DC092" w14:textId="0CDD9C1F" w:rsidR="001716C3" w:rsidRPr="0093420E" w:rsidRDefault="001716C3" w:rsidP="00DF6B90">
      <w:pPr>
        <w:pStyle w:val="Heading5"/>
        <w:spacing w:after="240"/>
      </w:pPr>
      <w:r w:rsidRPr="0093420E">
        <w:t>Effect on receipt</w:t>
      </w:r>
    </w:p>
    <w:p w14:paraId="602171F6" w14:textId="77777777" w:rsidR="001716C3" w:rsidRPr="0093420E" w:rsidRDefault="001716C3" w:rsidP="00203028">
      <w:pPr>
        <w:spacing w:after="240"/>
      </w:pPr>
      <w:r w:rsidRPr="0093420E">
        <w:t>On receipt of the MLME-SYNC-LOSS.indication primitive, the next higher layer is notified of a loss of synchronization or a VPAN ID conflict.</w:t>
      </w:r>
    </w:p>
    <w:p w14:paraId="7E1DCACC" w14:textId="77777777" w:rsidR="001716C3" w:rsidRPr="0093420E" w:rsidRDefault="001716C3" w:rsidP="001716C3">
      <w:pPr>
        <w:pStyle w:val="Heading3"/>
        <w:spacing w:after="240"/>
      </w:pPr>
      <w:r w:rsidRPr="0093420E">
        <w:lastRenderedPageBreak/>
        <w:t>primitive for a heterogeneous network</w:t>
      </w:r>
    </w:p>
    <w:p w14:paraId="57F9EB8B" w14:textId="4BD0A443" w:rsidR="001716C3" w:rsidRPr="0093420E" w:rsidRDefault="00EF451C" w:rsidP="00EF451C">
      <w:pPr>
        <w:spacing w:after="240"/>
      </w:pPr>
      <w:r w:rsidRPr="0093420E">
        <w:t xml:space="preserve">As described in </w:t>
      </w:r>
      <w:r w:rsidRPr="0093420E">
        <w:fldChar w:fldCharType="begin"/>
      </w:r>
      <w:r w:rsidRPr="0093420E">
        <w:instrText xml:space="preserve"> REF _Ref449687968 \r \h </w:instrText>
      </w:r>
      <w:r w:rsidR="0093420E">
        <w:instrText xml:space="preserve"> \* MERGEFORMAT </w:instrText>
      </w:r>
      <w:r w:rsidRPr="0093420E">
        <w:fldChar w:fldCharType="separate"/>
      </w:r>
      <w:r w:rsidR="002E4070">
        <w:t>1.2</w:t>
      </w:r>
      <w:r w:rsidRPr="0093420E">
        <w:fldChar w:fldCharType="end"/>
      </w:r>
      <w:r w:rsidR="001716C3" w:rsidRPr="0093420E">
        <w:t xml:space="preserve">, command frames (association request command, flow setup request, flow update request command, etc.) from type 2 devices to a coordinator shall be send trough RF link first and then relayed to the coordinators through a wired link (power line, Ethernet, cable, etc.) in a heterogeneous network, which is a different way than it is sent through the VLC link. Therefore, particular primitives are needed so as to send the command frame successfully through the RF link and wired link.     MLME-SAP command primitives defines how a command frame shall be transmitted in a heterogeneous network when a type 2 device has a command frame that needs to be sent to the coordinator by the RF link and the backhaul link. </w:t>
      </w:r>
    </w:p>
    <w:p w14:paraId="29CE2204" w14:textId="2CBB1BBE" w:rsidR="001716C3" w:rsidRPr="0093420E" w:rsidRDefault="001716C3" w:rsidP="00DF6B90">
      <w:pPr>
        <w:pStyle w:val="Heading4"/>
        <w:spacing w:after="240"/>
      </w:pPr>
      <w:r w:rsidRPr="0093420E">
        <w:t>MLME-COMMAND.indication</w:t>
      </w:r>
    </w:p>
    <w:p w14:paraId="63FBCA38" w14:textId="77777777" w:rsidR="001716C3" w:rsidRPr="0093420E" w:rsidRDefault="001716C3" w:rsidP="00EF451C">
      <w:pPr>
        <w:spacing w:after="240"/>
      </w:pPr>
      <w:r w:rsidRPr="0093420E">
        <w:t>The MLME-COMMAND.indication primitive allows the MLME of the device to provide a command frame to its next higher layer.</w:t>
      </w:r>
    </w:p>
    <w:p w14:paraId="4D89AD38" w14:textId="77777777" w:rsidR="001716C3" w:rsidRPr="0093420E" w:rsidRDefault="001716C3" w:rsidP="00EF451C">
      <w:pPr>
        <w:spacing w:after="240"/>
      </w:pPr>
      <w:r w:rsidRPr="0093420E">
        <w:t>The semantics of the MLME-COMMAND.indication primitive are as follows:</w:t>
      </w:r>
    </w:p>
    <w:p w14:paraId="35C7263F" w14:textId="77777777" w:rsidR="001716C3" w:rsidRPr="0093420E" w:rsidRDefault="001716C3" w:rsidP="00EF451C">
      <w:pPr>
        <w:spacing w:after="240"/>
      </w:pPr>
      <w:r w:rsidRPr="0093420E">
        <w:t>MLME-COMMAND.indication (</w:t>
      </w:r>
    </w:p>
    <w:p w14:paraId="3412FDC1" w14:textId="77777777" w:rsidR="001716C3" w:rsidRPr="0093420E" w:rsidRDefault="001716C3" w:rsidP="00EF451C">
      <w:pPr>
        <w:spacing w:after="240"/>
        <w:ind w:left="1440" w:firstLine="720"/>
      </w:pPr>
      <w:r w:rsidRPr="0093420E">
        <w:t>DstAddr,</w:t>
      </w:r>
    </w:p>
    <w:p w14:paraId="579D97CC" w14:textId="77777777" w:rsidR="001716C3" w:rsidRPr="0093420E" w:rsidRDefault="001716C3" w:rsidP="00EF451C">
      <w:pPr>
        <w:spacing w:after="240"/>
        <w:ind w:left="1440" w:firstLine="720"/>
      </w:pPr>
      <w:r w:rsidRPr="0093420E">
        <w:t>SrcAddr,</w:t>
      </w:r>
    </w:p>
    <w:p w14:paraId="53D56046" w14:textId="77777777" w:rsidR="001716C3" w:rsidRPr="0093420E" w:rsidRDefault="001716C3" w:rsidP="00EF451C">
      <w:pPr>
        <w:spacing w:after="240"/>
        <w:ind w:left="1440" w:firstLine="720"/>
      </w:pPr>
      <w:r w:rsidRPr="0093420E">
        <w:t>CommandFrame</w:t>
      </w:r>
    </w:p>
    <w:p w14:paraId="3BDB3E3D" w14:textId="77777777" w:rsidR="001716C3" w:rsidRPr="0093420E" w:rsidRDefault="001716C3" w:rsidP="00EF451C">
      <w:pPr>
        <w:spacing w:after="240"/>
        <w:ind w:left="1440" w:firstLine="720"/>
      </w:pPr>
      <w:r w:rsidRPr="0093420E">
        <w:t>)</w:t>
      </w:r>
    </w:p>
    <w:p w14:paraId="64EF77B6" w14:textId="7E95FB9C" w:rsidR="001716C3" w:rsidRPr="0093420E" w:rsidRDefault="00EF451C" w:rsidP="00EF451C">
      <w:pPr>
        <w:spacing w:after="240"/>
      </w:pPr>
      <w:r w:rsidRPr="0093420E">
        <w:fldChar w:fldCharType="begin"/>
      </w:r>
      <w:r w:rsidRPr="0093420E">
        <w:instrText xml:space="preserve"> REF _Ref449689028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22</w:t>
      </w:r>
      <w:r w:rsidRPr="0093420E">
        <w:fldChar w:fldCharType="end"/>
      </w:r>
      <w:r w:rsidR="001716C3" w:rsidRPr="0093420E">
        <w:t xml:space="preserve"> specifies the parameters for the MLME-COMMAND.indication primitive.</w:t>
      </w:r>
    </w:p>
    <w:p w14:paraId="51D05AE1" w14:textId="70232DA0" w:rsidR="001716C3" w:rsidRPr="0093420E" w:rsidRDefault="00EF451C" w:rsidP="00EF451C">
      <w:pPr>
        <w:pStyle w:val="Caption"/>
        <w:spacing w:after="240"/>
        <w:jc w:val="center"/>
        <w:rPr>
          <w:sz w:val="21"/>
          <w:szCs w:val="21"/>
        </w:rPr>
      </w:pPr>
      <w:bookmarkStart w:id="131" w:name="_Ref449689028"/>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22</w:t>
      </w:r>
      <w:r w:rsidR="00F041E2">
        <w:rPr>
          <w:noProof/>
        </w:rPr>
        <w:fldChar w:fldCharType="end"/>
      </w:r>
      <w:bookmarkEnd w:id="131"/>
      <w:r w:rsidR="001716C3" w:rsidRPr="0093420E">
        <w:rPr>
          <w:sz w:val="21"/>
          <w:szCs w:val="21"/>
        </w:rPr>
        <w:t xml:space="preserve"> MLME-COMMAND.indication primitive</w:t>
      </w:r>
    </w:p>
    <w:tbl>
      <w:tblPr>
        <w:tblStyle w:val="TableGrid"/>
        <w:tblW w:w="0" w:type="auto"/>
        <w:tblLook w:val="04A0" w:firstRow="1" w:lastRow="0" w:firstColumn="1" w:lastColumn="0" w:noHBand="0" w:noVBand="1"/>
      </w:tblPr>
      <w:tblGrid>
        <w:gridCol w:w="1628"/>
        <w:gridCol w:w="949"/>
        <w:gridCol w:w="4028"/>
        <w:gridCol w:w="2971"/>
      </w:tblGrid>
      <w:tr w:rsidR="001716C3" w:rsidRPr="0093420E" w14:paraId="5D2BD2EA" w14:textId="77777777" w:rsidTr="002A4611">
        <w:tc>
          <w:tcPr>
            <w:tcW w:w="0" w:type="auto"/>
            <w:shd w:val="clear" w:color="auto" w:fill="D9D9D9" w:themeFill="background1" w:themeFillShade="D9"/>
          </w:tcPr>
          <w:p w14:paraId="413B5ACE" w14:textId="77777777" w:rsidR="001716C3" w:rsidRPr="0093420E" w:rsidRDefault="001716C3" w:rsidP="002A4611">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1D176E59" w14:textId="77777777" w:rsidR="001716C3" w:rsidRPr="0093420E" w:rsidRDefault="001716C3" w:rsidP="002A4611">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26F11A2F" w14:textId="77777777" w:rsidR="001716C3" w:rsidRPr="0093420E" w:rsidRDefault="001716C3" w:rsidP="002A4611">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0A864C5A" w14:textId="77777777" w:rsidR="001716C3" w:rsidRPr="0093420E" w:rsidRDefault="001716C3" w:rsidP="002A4611">
            <w:pPr>
              <w:spacing w:beforeLines="100" w:before="240" w:after="240"/>
              <w:jc w:val="center"/>
              <w:rPr>
                <w:b/>
                <w:sz w:val="21"/>
                <w:szCs w:val="21"/>
              </w:rPr>
            </w:pPr>
            <w:r w:rsidRPr="0093420E">
              <w:rPr>
                <w:b/>
                <w:sz w:val="21"/>
                <w:szCs w:val="21"/>
              </w:rPr>
              <w:t>Description</w:t>
            </w:r>
          </w:p>
        </w:tc>
      </w:tr>
      <w:tr w:rsidR="001716C3" w:rsidRPr="0093420E" w14:paraId="1CFA3936" w14:textId="77777777" w:rsidTr="001716C3">
        <w:tc>
          <w:tcPr>
            <w:tcW w:w="0" w:type="auto"/>
          </w:tcPr>
          <w:p w14:paraId="75473A04" w14:textId="77777777" w:rsidR="001716C3" w:rsidRPr="0093420E" w:rsidRDefault="001716C3" w:rsidP="001716C3">
            <w:pPr>
              <w:spacing w:beforeLines="100" w:before="240" w:after="240"/>
              <w:rPr>
                <w:sz w:val="21"/>
                <w:szCs w:val="21"/>
              </w:rPr>
            </w:pPr>
            <w:r w:rsidRPr="0093420E">
              <w:rPr>
                <w:sz w:val="21"/>
                <w:szCs w:val="21"/>
              </w:rPr>
              <w:t>DstAddr</w:t>
            </w:r>
          </w:p>
        </w:tc>
        <w:tc>
          <w:tcPr>
            <w:tcW w:w="0" w:type="auto"/>
          </w:tcPr>
          <w:p w14:paraId="48899195"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60A2CAC8"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604A49B3" w14:textId="77777777" w:rsidR="001716C3" w:rsidRPr="0093420E" w:rsidRDefault="001716C3" w:rsidP="001716C3">
            <w:pPr>
              <w:spacing w:beforeLines="100" w:before="240" w:after="240"/>
              <w:rPr>
                <w:sz w:val="21"/>
                <w:szCs w:val="21"/>
              </w:rPr>
            </w:pPr>
            <w:r w:rsidRPr="0093420E">
              <w:rPr>
                <w:sz w:val="21"/>
                <w:szCs w:val="21"/>
              </w:rPr>
              <w:t>The short address of the coordinator that the command frame is designated to.</w:t>
            </w:r>
          </w:p>
        </w:tc>
      </w:tr>
      <w:tr w:rsidR="001716C3" w:rsidRPr="0093420E" w14:paraId="28D9F915" w14:textId="77777777" w:rsidTr="001716C3">
        <w:tc>
          <w:tcPr>
            <w:tcW w:w="0" w:type="auto"/>
          </w:tcPr>
          <w:p w14:paraId="467196A5" w14:textId="77777777" w:rsidR="001716C3" w:rsidRPr="0093420E" w:rsidRDefault="001716C3" w:rsidP="001716C3">
            <w:pPr>
              <w:spacing w:beforeLines="100" w:before="240" w:after="240"/>
              <w:ind w:firstLineChars="950" w:firstLine="1995"/>
              <w:rPr>
                <w:sz w:val="21"/>
                <w:szCs w:val="21"/>
              </w:rPr>
            </w:pPr>
            <w:r w:rsidRPr="0093420E">
              <w:rPr>
                <w:sz w:val="21"/>
                <w:szCs w:val="21"/>
              </w:rPr>
              <w:t>DSrcAddr</w:t>
            </w:r>
          </w:p>
          <w:p w14:paraId="0EAD2378" w14:textId="77777777" w:rsidR="001716C3" w:rsidRPr="0093420E" w:rsidRDefault="001716C3" w:rsidP="001716C3">
            <w:pPr>
              <w:spacing w:beforeLines="100" w:before="240" w:after="240"/>
              <w:ind w:firstLineChars="900" w:firstLine="1890"/>
              <w:rPr>
                <w:sz w:val="21"/>
                <w:szCs w:val="21"/>
              </w:rPr>
            </w:pPr>
          </w:p>
          <w:p w14:paraId="233658CF" w14:textId="77777777" w:rsidR="001716C3" w:rsidRPr="0093420E" w:rsidRDefault="001716C3" w:rsidP="001716C3">
            <w:pPr>
              <w:spacing w:beforeLines="100" w:before="240" w:after="240"/>
              <w:rPr>
                <w:sz w:val="21"/>
                <w:szCs w:val="21"/>
              </w:rPr>
            </w:pPr>
          </w:p>
        </w:tc>
        <w:tc>
          <w:tcPr>
            <w:tcW w:w="0" w:type="auto"/>
          </w:tcPr>
          <w:p w14:paraId="76F9C919"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67A4C45B"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370DD610" w14:textId="77777777" w:rsidR="001716C3" w:rsidRPr="0093420E" w:rsidRDefault="001716C3" w:rsidP="001716C3">
            <w:pPr>
              <w:spacing w:beforeLines="100" w:before="240" w:after="240"/>
              <w:rPr>
                <w:sz w:val="21"/>
                <w:szCs w:val="21"/>
              </w:rPr>
            </w:pPr>
            <w:r w:rsidRPr="0093420E">
              <w:rPr>
                <w:sz w:val="21"/>
                <w:szCs w:val="21"/>
              </w:rPr>
              <w:t>The short address of the device that has generated the command frame.</w:t>
            </w:r>
          </w:p>
        </w:tc>
      </w:tr>
      <w:tr w:rsidR="001716C3" w:rsidRPr="0093420E" w14:paraId="4F05B422" w14:textId="77777777" w:rsidTr="001716C3">
        <w:tc>
          <w:tcPr>
            <w:tcW w:w="0" w:type="auto"/>
          </w:tcPr>
          <w:p w14:paraId="4D35693A" w14:textId="77777777" w:rsidR="001716C3" w:rsidRPr="0093420E" w:rsidRDefault="001716C3" w:rsidP="001716C3">
            <w:pPr>
              <w:spacing w:beforeLines="100" w:before="240" w:after="240"/>
              <w:rPr>
                <w:sz w:val="21"/>
                <w:szCs w:val="21"/>
              </w:rPr>
            </w:pPr>
            <w:r w:rsidRPr="0093420E">
              <w:rPr>
                <w:sz w:val="21"/>
                <w:szCs w:val="21"/>
              </w:rPr>
              <w:lastRenderedPageBreak/>
              <w:t>CommandFrame</w:t>
            </w:r>
          </w:p>
          <w:p w14:paraId="1512C4AB" w14:textId="77777777" w:rsidR="001716C3" w:rsidRPr="0093420E" w:rsidRDefault="001716C3" w:rsidP="001716C3">
            <w:pPr>
              <w:spacing w:beforeLines="100" w:before="240" w:after="240"/>
              <w:rPr>
                <w:sz w:val="21"/>
                <w:szCs w:val="21"/>
              </w:rPr>
            </w:pPr>
          </w:p>
        </w:tc>
        <w:tc>
          <w:tcPr>
            <w:tcW w:w="0" w:type="auto"/>
          </w:tcPr>
          <w:p w14:paraId="0C0F8B7F" w14:textId="77777777" w:rsidR="001716C3" w:rsidRPr="0093420E" w:rsidRDefault="001716C3" w:rsidP="001716C3">
            <w:pPr>
              <w:spacing w:beforeLines="100" w:before="240" w:after="240"/>
              <w:rPr>
                <w:sz w:val="21"/>
                <w:szCs w:val="21"/>
              </w:rPr>
            </w:pPr>
            <w:r w:rsidRPr="0093420E">
              <w:rPr>
                <w:sz w:val="21"/>
                <w:szCs w:val="21"/>
              </w:rPr>
              <w:t>Set of octets</w:t>
            </w:r>
          </w:p>
        </w:tc>
        <w:tc>
          <w:tcPr>
            <w:tcW w:w="0" w:type="auto"/>
          </w:tcPr>
          <w:p w14:paraId="4B674387" w14:textId="77777777" w:rsidR="001716C3" w:rsidRPr="0093420E" w:rsidRDefault="001716C3" w:rsidP="001716C3">
            <w:pPr>
              <w:spacing w:beforeLines="100" w:before="240" w:after="240"/>
              <w:rPr>
                <w:sz w:val="21"/>
                <w:szCs w:val="21"/>
              </w:rPr>
            </w:pPr>
          </w:p>
        </w:tc>
        <w:tc>
          <w:tcPr>
            <w:tcW w:w="0" w:type="auto"/>
          </w:tcPr>
          <w:p w14:paraId="53967B51" w14:textId="77777777" w:rsidR="001716C3" w:rsidRPr="0093420E" w:rsidRDefault="001716C3" w:rsidP="001716C3">
            <w:pPr>
              <w:spacing w:beforeLines="100" w:before="240" w:after="240"/>
              <w:rPr>
                <w:sz w:val="21"/>
                <w:szCs w:val="21"/>
              </w:rPr>
            </w:pPr>
            <w:r w:rsidRPr="0093420E">
              <w:rPr>
                <w:sz w:val="21"/>
                <w:szCs w:val="21"/>
              </w:rPr>
              <w:t>The set of octets forming the command frames to be transmitted.</w:t>
            </w:r>
          </w:p>
        </w:tc>
      </w:tr>
    </w:tbl>
    <w:p w14:paraId="28DC50CC" w14:textId="212410A2" w:rsidR="001716C3" w:rsidRPr="0093420E" w:rsidRDefault="001716C3" w:rsidP="00DF6B90">
      <w:pPr>
        <w:pStyle w:val="Heading5"/>
        <w:spacing w:after="240"/>
      </w:pPr>
      <w:r w:rsidRPr="0093420E">
        <w:t>When generated</w:t>
      </w:r>
    </w:p>
    <w:p w14:paraId="271470C9" w14:textId="77777777" w:rsidR="001716C3" w:rsidRPr="0093420E" w:rsidRDefault="001716C3" w:rsidP="002A4611">
      <w:pPr>
        <w:spacing w:after="240"/>
      </w:pPr>
      <w:r w:rsidRPr="0093420E">
        <w:t>When the MLME of the device generates a command frame that needs to be sent to the coordinator, it shall generate a MLME-COMMAND.indication primitive and issue the MLME-COMMAND.indication primitive to its next higher layer.</w:t>
      </w:r>
    </w:p>
    <w:p w14:paraId="56379E38" w14:textId="04ED7E5C" w:rsidR="001716C3" w:rsidRPr="0093420E" w:rsidRDefault="001716C3" w:rsidP="00DF6B90">
      <w:pPr>
        <w:pStyle w:val="Heading5"/>
        <w:spacing w:after="240"/>
      </w:pPr>
      <w:r w:rsidRPr="0093420E">
        <w:t>Effect on receipt</w:t>
      </w:r>
    </w:p>
    <w:p w14:paraId="2EBDA3F6" w14:textId="77777777" w:rsidR="001716C3" w:rsidRPr="0093420E" w:rsidRDefault="001716C3" w:rsidP="002A4611">
      <w:pPr>
        <w:spacing w:after="240"/>
      </w:pPr>
      <w:r w:rsidRPr="0093420E">
        <w:t>On receipt of the MLME-COMMAND.indication primitive, the next higher layer of the device may generate a next higher layer message based on the provided arguments and shall send the message to the the next higher layer of the coordinator through the RF link and backhaul link. The command frame generated by the MLME shall be embedded in the next higher layer message.</w:t>
      </w:r>
    </w:p>
    <w:p w14:paraId="3C47D122" w14:textId="26154021" w:rsidR="001716C3" w:rsidRPr="0093420E" w:rsidRDefault="001716C3" w:rsidP="00DF6B90">
      <w:pPr>
        <w:pStyle w:val="Heading4"/>
        <w:spacing w:after="240"/>
      </w:pPr>
      <w:r w:rsidRPr="0093420E">
        <w:t>MLME-COMMAND.request</w:t>
      </w:r>
    </w:p>
    <w:p w14:paraId="2A2EEB1B" w14:textId="77777777" w:rsidR="001716C3" w:rsidRPr="0093420E" w:rsidRDefault="001716C3" w:rsidP="002A4611">
      <w:pPr>
        <w:spacing w:after="240"/>
      </w:pPr>
      <w:r w:rsidRPr="0093420E">
        <w:t>The MLME-COMMAND.request primitive allows the next higher layer of the coordinator to request its MLME to identify and process a command frame received through the RF link and backhaul link.</w:t>
      </w:r>
    </w:p>
    <w:p w14:paraId="64FE37E8" w14:textId="77777777" w:rsidR="001716C3" w:rsidRPr="0093420E" w:rsidRDefault="001716C3" w:rsidP="002A4611">
      <w:pPr>
        <w:spacing w:after="240"/>
      </w:pPr>
      <w:r w:rsidRPr="0093420E">
        <w:t>The semantics of the MLME-COMMAND.request primitive are as follows:</w:t>
      </w:r>
    </w:p>
    <w:p w14:paraId="07B3BBF7" w14:textId="77777777" w:rsidR="001716C3" w:rsidRPr="0093420E" w:rsidRDefault="001716C3" w:rsidP="002A4611">
      <w:pPr>
        <w:spacing w:after="240"/>
      </w:pPr>
      <w:r w:rsidRPr="0093420E">
        <w:t>MLME-COMMAND.request (</w:t>
      </w:r>
    </w:p>
    <w:p w14:paraId="153EAFCD" w14:textId="77777777" w:rsidR="001716C3" w:rsidRPr="0093420E" w:rsidRDefault="001716C3" w:rsidP="002A4611">
      <w:pPr>
        <w:spacing w:after="240"/>
        <w:ind w:left="1440" w:firstLine="720"/>
      </w:pPr>
      <w:r w:rsidRPr="0093420E">
        <w:t>DstAddr,</w:t>
      </w:r>
    </w:p>
    <w:p w14:paraId="20EB0060" w14:textId="77777777" w:rsidR="001716C3" w:rsidRPr="0093420E" w:rsidRDefault="001716C3" w:rsidP="002A4611">
      <w:pPr>
        <w:spacing w:after="240"/>
        <w:ind w:left="1440" w:firstLine="720"/>
      </w:pPr>
      <w:r w:rsidRPr="0093420E">
        <w:t>SrcAddr,</w:t>
      </w:r>
    </w:p>
    <w:p w14:paraId="727A1F7D" w14:textId="77777777" w:rsidR="001716C3" w:rsidRPr="0093420E" w:rsidRDefault="001716C3" w:rsidP="002A4611">
      <w:pPr>
        <w:spacing w:after="240"/>
        <w:ind w:left="1440" w:firstLine="720"/>
      </w:pPr>
      <w:r w:rsidRPr="0093420E">
        <w:t>CommandFrame</w:t>
      </w:r>
    </w:p>
    <w:p w14:paraId="5216FC97" w14:textId="77777777" w:rsidR="001716C3" w:rsidRPr="0093420E" w:rsidRDefault="001716C3" w:rsidP="002A4611">
      <w:pPr>
        <w:spacing w:after="240"/>
        <w:ind w:left="1440" w:firstLine="720"/>
      </w:pPr>
      <w:r w:rsidRPr="0093420E">
        <w:t>)</w:t>
      </w:r>
    </w:p>
    <w:p w14:paraId="56E50233" w14:textId="50544785" w:rsidR="001716C3" w:rsidRPr="0093420E" w:rsidRDefault="00255120" w:rsidP="001716C3">
      <w:pPr>
        <w:spacing w:beforeLines="100" w:before="240" w:after="240"/>
        <w:rPr>
          <w:sz w:val="21"/>
          <w:szCs w:val="21"/>
        </w:rPr>
      </w:pPr>
      <w:r w:rsidRPr="0093420E">
        <w:rPr>
          <w:sz w:val="21"/>
          <w:szCs w:val="21"/>
        </w:rPr>
        <w:fldChar w:fldCharType="begin"/>
      </w:r>
      <w:r w:rsidRPr="0093420E">
        <w:rPr>
          <w:sz w:val="21"/>
          <w:szCs w:val="21"/>
        </w:rPr>
        <w:instrText xml:space="preserve"> REF _Ref449689115 \h </w:instrText>
      </w:r>
      <w:r w:rsidR="0093420E">
        <w:rPr>
          <w:sz w:val="21"/>
          <w:szCs w:val="21"/>
        </w:rPr>
        <w:instrText xml:space="preserve"> \* MERGEFORMAT </w:instrText>
      </w:r>
      <w:r w:rsidRPr="0093420E">
        <w:rPr>
          <w:sz w:val="21"/>
          <w:szCs w:val="21"/>
        </w:rPr>
      </w:r>
      <w:r w:rsidRPr="0093420E">
        <w:rPr>
          <w:sz w:val="21"/>
          <w:szCs w:val="21"/>
        </w:rPr>
        <w:fldChar w:fldCharType="separate"/>
      </w:r>
      <w:r w:rsidR="002E4070" w:rsidRPr="0093420E">
        <w:t xml:space="preserve">Table </w:t>
      </w:r>
      <w:r w:rsidR="002E4070">
        <w:rPr>
          <w:noProof/>
        </w:rPr>
        <w:t>10</w:t>
      </w:r>
      <w:r w:rsidR="002E4070" w:rsidRPr="0093420E">
        <w:rPr>
          <w:noProof/>
        </w:rPr>
        <w:noBreakHyphen/>
      </w:r>
      <w:r w:rsidR="002E4070">
        <w:rPr>
          <w:noProof/>
        </w:rPr>
        <w:t>23</w:t>
      </w:r>
      <w:r w:rsidRPr="0093420E">
        <w:rPr>
          <w:sz w:val="21"/>
          <w:szCs w:val="21"/>
        </w:rPr>
        <w:fldChar w:fldCharType="end"/>
      </w:r>
      <w:r w:rsidRPr="0093420E">
        <w:rPr>
          <w:sz w:val="21"/>
          <w:szCs w:val="21"/>
        </w:rPr>
        <w:t xml:space="preserve"> </w:t>
      </w:r>
      <w:r w:rsidR="001716C3" w:rsidRPr="0093420E">
        <w:rPr>
          <w:sz w:val="21"/>
          <w:szCs w:val="21"/>
        </w:rPr>
        <w:t>specifies the parameters for the MLME-COMMAND. request primitive.</w:t>
      </w:r>
    </w:p>
    <w:p w14:paraId="2A923419" w14:textId="7932B360" w:rsidR="001716C3" w:rsidRPr="0093420E" w:rsidRDefault="00255120" w:rsidP="00255120">
      <w:pPr>
        <w:pStyle w:val="Caption"/>
        <w:spacing w:after="240"/>
        <w:jc w:val="center"/>
        <w:rPr>
          <w:sz w:val="21"/>
          <w:szCs w:val="21"/>
        </w:rPr>
      </w:pPr>
      <w:bookmarkStart w:id="132" w:name="_Ref449689115"/>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ARABIC \s 1 </w:instrText>
      </w:r>
      <w:r w:rsidR="00F041E2">
        <w:fldChar w:fldCharType="separate"/>
      </w:r>
      <w:r w:rsidR="002E4070">
        <w:rPr>
          <w:noProof/>
        </w:rPr>
        <w:t>23</w:t>
      </w:r>
      <w:r w:rsidR="00F041E2">
        <w:rPr>
          <w:noProof/>
        </w:rPr>
        <w:fldChar w:fldCharType="end"/>
      </w:r>
      <w:bookmarkEnd w:id="132"/>
      <w:r w:rsidRPr="0093420E">
        <w:t xml:space="preserve"> </w:t>
      </w:r>
      <w:r w:rsidR="001716C3" w:rsidRPr="0093420E">
        <w:rPr>
          <w:sz w:val="21"/>
          <w:szCs w:val="21"/>
        </w:rPr>
        <w:t>MLME-COMMAND. request primitive</w:t>
      </w:r>
    </w:p>
    <w:tbl>
      <w:tblPr>
        <w:tblStyle w:val="TableGrid"/>
        <w:tblW w:w="0" w:type="auto"/>
        <w:tblLook w:val="04A0" w:firstRow="1" w:lastRow="0" w:firstColumn="1" w:lastColumn="0" w:noHBand="0" w:noVBand="1"/>
      </w:tblPr>
      <w:tblGrid>
        <w:gridCol w:w="1768"/>
        <w:gridCol w:w="945"/>
        <w:gridCol w:w="3945"/>
        <w:gridCol w:w="2918"/>
      </w:tblGrid>
      <w:tr w:rsidR="001716C3" w:rsidRPr="0093420E" w14:paraId="373E465D" w14:textId="77777777" w:rsidTr="00255120">
        <w:tc>
          <w:tcPr>
            <w:tcW w:w="0" w:type="auto"/>
            <w:shd w:val="clear" w:color="auto" w:fill="D9D9D9" w:themeFill="background1" w:themeFillShade="D9"/>
          </w:tcPr>
          <w:p w14:paraId="45E56731" w14:textId="77777777" w:rsidR="001716C3" w:rsidRPr="0093420E" w:rsidRDefault="001716C3" w:rsidP="00255120">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0CB4A0EA" w14:textId="77777777" w:rsidR="001716C3" w:rsidRPr="0093420E" w:rsidRDefault="001716C3" w:rsidP="00255120">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088DE9E2" w14:textId="77777777" w:rsidR="001716C3" w:rsidRPr="0093420E" w:rsidRDefault="001716C3" w:rsidP="00255120">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47523168" w14:textId="77777777" w:rsidR="001716C3" w:rsidRPr="0093420E" w:rsidRDefault="001716C3" w:rsidP="00255120">
            <w:pPr>
              <w:spacing w:beforeLines="100" w:before="240" w:after="240"/>
              <w:jc w:val="center"/>
              <w:rPr>
                <w:b/>
                <w:sz w:val="21"/>
                <w:szCs w:val="21"/>
              </w:rPr>
            </w:pPr>
            <w:r w:rsidRPr="0093420E">
              <w:rPr>
                <w:b/>
                <w:sz w:val="21"/>
                <w:szCs w:val="21"/>
              </w:rPr>
              <w:t>Description</w:t>
            </w:r>
          </w:p>
        </w:tc>
      </w:tr>
      <w:tr w:rsidR="001716C3" w:rsidRPr="0093420E" w14:paraId="7BC81BCD" w14:textId="77777777" w:rsidTr="001716C3">
        <w:tc>
          <w:tcPr>
            <w:tcW w:w="0" w:type="auto"/>
          </w:tcPr>
          <w:p w14:paraId="6B1E209E" w14:textId="77777777" w:rsidR="001716C3" w:rsidRPr="0093420E" w:rsidRDefault="001716C3" w:rsidP="001716C3">
            <w:pPr>
              <w:spacing w:beforeLines="100" w:before="240" w:after="240"/>
              <w:rPr>
                <w:sz w:val="21"/>
                <w:szCs w:val="21"/>
              </w:rPr>
            </w:pPr>
            <w:r w:rsidRPr="0093420E">
              <w:rPr>
                <w:sz w:val="21"/>
                <w:szCs w:val="21"/>
              </w:rPr>
              <w:t>DstAddr</w:t>
            </w:r>
          </w:p>
        </w:tc>
        <w:tc>
          <w:tcPr>
            <w:tcW w:w="0" w:type="auto"/>
          </w:tcPr>
          <w:p w14:paraId="7DD64E7F"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218E5D24" w14:textId="77777777" w:rsidR="001716C3" w:rsidRPr="0093420E" w:rsidRDefault="001716C3" w:rsidP="001716C3">
            <w:pPr>
              <w:spacing w:beforeLines="100" w:before="240" w:after="240"/>
              <w:rPr>
                <w:sz w:val="21"/>
                <w:szCs w:val="21"/>
              </w:rPr>
            </w:pPr>
            <w:r w:rsidRPr="0093420E">
              <w:rPr>
                <w:sz w:val="21"/>
                <w:szCs w:val="21"/>
              </w:rPr>
              <w:t xml:space="preserve">From 0x0000-0xffff, 0x0000 represents without a short address assigned, 0xffff </w:t>
            </w:r>
            <w:r w:rsidRPr="0093420E">
              <w:rPr>
                <w:sz w:val="21"/>
                <w:szCs w:val="21"/>
              </w:rPr>
              <w:lastRenderedPageBreak/>
              <w:t>represents a broadcast transmission.</w:t>
            </w:r>
          </w:p>
        </w:tc>
        <w:tc>
          <w:tcPr>
            <w:tcW w:w="0" w:type="auto"/>
          </w:tcPr>
          <w:p w14:paraId="6D98036B" w14:textId="77777777" w:rsidR="001716C3" w:rsidRPr="0093420E" w:rsidRDefault="001716C3" w:rsidP="001716C3">
            <w:pPr>
              <w:spacing w:beforeLines="100" w:before="240" w:after="240"/>
              <w:rPr>
                <w:sz w:val="21"/>
                <w:szCs w:val="21"/>
              </w:rPr>
            </w:pPr>
            <w:r w:rsidRPr="0093420E">
              <w:rPr>
                <w:sz w:val="21"/>
                <w:szCs w:val="21"/>
              </w:rPr>
              <w:lastRenderedPageBreak/>
              <w:t xml:space="preserve">The short address of the coordinator that the command </w:t>
            </w:r>
            <w:r w:rsidRPr="0093420E">
              <w:rPr>
                <w:sz w:val="21"/>
                <w:szCs w:val="21"/>
              </w:rPr>
              <w:lastRenderedPageBreak/>
              <w:t>frame is designated to.</w:t>
            </w:r>
          </w:p>
        </w:tc>
      </w:tr>
      <w:tr w:rsidR="001716C3" w:rsidRPr="0093420E" w14:paraId="5FD30590" w14:textId="77777777" w:rsidTr="001716C3">
        <w:tc>
          <w:tcPr>
            <w:tcW w:w="0" w:type="auto"/>
          </w:tcPr>
          <w:p w14:paraId="46DF7218" w14:textId="77777777" w:rsidR="001716C3" w:rsidRPr="0093420E" w:rsidRDefault="001716C3" w:rsidP="001716C3">
            <w:pPr>
              <w:spacing w:beforeLines="100" w:before="240" w:after="240"/>
              <w:ind w:firstLineChars="950" w:firstLine="1995"/>
              <w:rPr>
                <w:sz w:val="21"/>
                <w:szCs w:val="21"/>
              </w:rPr>
            </w:pPr>
            <w:r w:rsidRPr="0093420E">
              <w:rPr>
                <w:sz w:val="21"/>
                <w:szCs w:val="21"/>
              </w:rPr>
              <w:lastRenderedPageBreak/>
              <w:t>DSrcAddr</w:t>
            </w:r>
          </w:p>
          <w:p w14:paraId="0528EED8" w14:textId="77777777" w:rsidR="001716C3" w:rsidRPr="0093420E" w:rsidRDefault="001716C3" w:rsidP="001716C3">
            <w:pPr>
              <w:spacing w:beforeLines="100" w:before="240" w:after="240"/>
              <w:ind w:firstLineChars="900" w:firstLine="1890"/>
              <w:rPr>
                <w:sz w:val="21"/>
                <w:szCs w:val="21"/>
              </w:rPr>
            </w:pPr>
          </w:p>
          <w:p w14:paraId="0E5F8C12" w14:textId="77777777" w:rsidR="001716C3" w:rsidRPr="0093420E" w:rsidRDefault="001716C3" w:rsidP="001716C3">
            <w:pPr>
              <w:spacing w:beforeLines="100" w:before="240" w:after="240"/>
              <w:rPr>
                <w:sz w:val="21"/>
                <w:szCs w:val="21"/>
              </w:rPr>
            </w:pPr>
          </w:p>
        </w:tc>
        <w:tc>
          <w:tcPr>
            <w:tcW w:w="0" w:type="auto"/>
          </w:tcPr>
          <w:p w14:paraId="028D397A"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7EE2B3DD" w14:textId="77777777" w:rsidR="001716C3" w:rsidRPr="0093420E" w:rsidRDefault="001716C3" w:rsidP="001716C3">
            <w:pPr>
              <w:spacing w:beforeLines="100" w:before="240" w:after="240"/>
              <w:rPr>
                <w:sz w:val="21"/>
                <w:szCs w:val="21"/>
              </w:rPr>
            </w:pPr>
            <w:r w:rsidRPr="0093420E">
              <w:rPr>
                <w:sz w:val="21"/>
                <w:szCs w:val="21"/>
              </w:rPr>
              <w:t>From 0x0000-0xffff, 0x0000 represents without a short address assigned, 0xffff represents a broadcast transmission.</w:t>
            </w:r>
          </w:p>
        </w:tc>
        <w:tc>
          <w:tcPr>
            <w:tcW w:w="0" w:type="auto"/>
          </w:tcPr>
          <w:p w14:paraId="5A1B2E7B" w14:textId="77777777" w:rsidR="001716C3" w:rsidRPr="0093420E" w:rsidRDefault="001716C3" w:rsidP="001716C3">
            <w:pPr>
              <w:spacing w:beforeLines="100" w:before="240" w:after="240"/>
              <w:rPr>
                <w:sz w:val="21"/>
                <w:szCs w:val="21"/>
              </w:rPr>
            </w:pPr>
            <w:r w:rsidRPr="0093420E">
              <w:rPr>
                <w:sz w:val="21"/>
                <w:szCs w:val="21"/>
              </w:rPr>
              <w:t>The short address of the device that has generated the command frame.</w:t>
            </w:r>
          </w:p>
        </w:tc>
      </w:tr>
      <w:tr w:rsidR="001716C3" w:rsidRPr="0093420E" w14:paraId="2B7751DA" w14:textId="77777777" w:rsidTr="001716C3">
        <w:tc>
          <w:tcPr>
            <w:tcW w:w="0" w:type="auto"/>
          </w:tcPr>
          <w:p w14:paraId="3D896032" w14:textId="77777777" w:rsidR="001716C3" w:rsidRPr="0093420E" w:rsidRDefault="001716C3" w:rsidP="001716C3">
            <w:pPr>
              <w:spacing w:beforeLines="100" w:before="240" w:after="240"/>
              <w:ind w:firstLineChars="1200" w:firstLine="2520"/>
              <w:rPr>
                <w:sz w:val="21"/>
                <w:szCs w:val="21"/>
              </w:rPr>
            </w:pPr>
            <w:r w:rsidRPr="0093420E">
              <w:rPr>
                <w:sz w:val="21"/>
                <w:szCs w:val="21"/>
              </w:rPr>
              <w:t>CCommandFrame</w:t>
            </w:r>
          </w:p>
          <w:p w14:paraId="5A3C33CE" w14:textId="77777777" w:rsidR="001716C3" w:rsidRPr="0093420E" w:rsidRDefault="001716C3" w:rsidP="001716C3">
            <w:pPr>
              <w:spacing w:beforeLines="100" w:before="240" w:after="240"/>
              <w:rPr>
                <w:sz w:val="21"/>
                <w:szCs w:val="21"/>
              </w:rPr>
            </w:pPr>
          </w:p>
        </w:tc>
        <w:tc>
          <w:tcPr>
            <w:tcW w:w="0" w:type="auto"/>
          </w:tcPr>
          <w:p w14:paraId="529C5747" w14:textId="77777777" w:rsidR="001716C3" w:rsidRPr="0093420E" w:rsidRDefault="001716C3" w:rsidP="001716C3">
            <w:pPr>
              <w:spacing w:beforeLines="100" w:before="240" w:after="240"/>
              <w:rPr>
                <w:sz w:val="21"/>
                <w:szCs w:val="21"/>
              </w:rPr>
            </w:pPr>
            <w:r w:rsidRPr="0093420E">
              <w:rPr>
                <w:sz w:val="21"/>
                <w:szCs w:val="21"/>
              </w:rPr>
              <w:t>Set of octets</w:t>
            </w:r>
          </w:p>
        </w:tc>
        <w:tc>
          <w:tcPr>
            <w:tcW w:w="0" w:type="auto"/>
          </w:tcPr>
          <w:p w14:paraId="52CD18C8" w14:textId="77777777" w:rsidR="001716C3" w:rsidRPr="0093420E" w:rsidRDefault="001716C3" w:rsidP="001716C3">
            <w:pPr>
              <w:spacing w:beforeLines="100" w:before="240" w:after="240"/>
              <w:rPr>
                <w:sz w:val="21"/>
                <w:szCs w:val="21"/>
              </w:rPr>
            </w:pPr>
          </w:p>
        </w:tc>
        <w:tc>
          <w:tcPr>
            <w:tcW w:w="0" w:type="auto"/>
          </w:tcPr>
          <w:p w14:paraId="213C9044" w14:textId="77777777" w:rsidR="001716C3" w:rsidRPr="0093420E" w:rsidRDefault="001716C3" w:rsidP="001716C3">
            <w:pPr>
              <w:spacing w:beforeLines="100" w:before="240" w:after="240"/>
              <w:rPr>
                <w:sz w:val="21"/>
                <w:szCs w:val="21"/>
              </w:rPr>
            </w:pPr>
            <w:r w:rsidRPr="0093420E">
              <w:rPr>
                <w:sz w:val="21"/>
                <w:szCs w:val="21"/>
              </w:rPr>
              <w:t>The set of octets forming the command frames to be transmitted.</w:t>
            </w:r>
          </w:p>
        </w:tc>
      </w:tr>
    </w:tbl>
    <w:p w14:paraId="1B8BE72C" w14:textId="2265A298" w:rsidR="001716C3" w:rsidRPr="0093420E" w:rsidRDefault="001716C3" w:rsidP="00DF6B90">
      <w:pPr>
        <w:pStyle w:val="Heading5"/>
        <w:spacing w:after="240"/>
      </w:pPr>
      <w:r w:rsidRPr="0093420E">
        <w:t>When generated</w:t>
      </w:r>
    </w:p>
    <w:p w14:paraId="613047B1" w14:textId="77777777" w:rsidR="001716C3" w:rsidRPr="0093420E" w:rsidRDefault="001716C3" w:rsidP="00255120">
      <w:pPr>
        <w:spacing w:after="240"/>
      </w:pPr>
      <w:r w:rsidRPr="0093420E">
        <w:t>The next higher layer of the coordinator shall generate a MLME-COMMAND.request primitive when it has received the next higher layer message and issue the MLME-COMMAND.request primitive to its MLME.</w:t>
      </w:r>
    </w:p>
    <w:p w14:paraId="143B40CC" w14:textId="69BFAAFD" w:rsidR="001716C3" w:rsidRPr="0093420E" w:rsidRDefault="001716C3" w:rsidP="00DF6B90">
      <w:pPr>
        <w:pStyle w:val="Heading5"/>
        <w:spacing w:after="240"/>
      </w:pPr>
      <w:r w:rsidRPr="0093420E">
        <w:t>Effect on receipt</w:t>
      </w:r>
    </w:p>
    <w:p w14:paraId="40319060" w14:textId="77777777" w:rsidR="001716C3" w:rsidRPr="0093420E" w:rsidRDefault="001716C3" w:rsidP="00255120">
      <w:pPr>
        <w:spacing w:after="240"/>
      </w:pPr>
      <w:r w:rsidRPr="0093420E">
        <w:t>On receipt of the MLME-COMMAND.request primitive, the MLME of the coordinator shall process the command frame provided in this primitive the same way as it was received through the VLC link.</w:t>
      </w:r>
    </w:p>
    <w:p w14:paraId="487C8A8A" w14:textId="77777777" w:rsidR="001716C3" w:rsidRPr="0093420E" w:rsidRDefault="001716C3" w:rsidP="001716C3">
      <w:pPr>
        <w:pStyle w:val="Heading3"/>
        <w:spacing w:after="240"/>
      </w:pPr>
      <w:r w:rsidRPr="0093420E">
        <w:t>primitives for writing MIB attributes</w:t>
      </w:r>
    </w:p>
    <w:p w14:paraId="6CDBBDE6" w14:textId="77777777" w:rsidR="001716C3" w:rsidRPr="0093420E" w:rsidRDefault="001716C3" w:rsidP="00A83FCC">
      <w:pPr>
        <w:spacing w:after="240"/>
      </w:pPr>
      <w:r w:rsidRPr="0093420E">
        <w:t>MLME-SAP set primitives define how MIB attributes may be written.</w:t>
      </w:r>
    </w:p>
    <w:p w14:paraId="451124BA" w14:textId="790FA61D" w:rsidR="001716C3" w:rsidRPr="0093420E" w:rsidRDefault="001716C3" w:rsidP="00DF6B90">
      <w:pPr>
        <w:pStyle w:val="Heading4"/>
        <w:spacing w:after="240"/>
      </w:pPr>
      <w:bookmarkStart w:id="133" w:name="_Ref449618253"/>
      <w:r w:rsidRPr="0093420E">
        <w:t>MLME-SET.request</w:t>
      </w:r>
      <w:bookmarkEnd w:id="133"/>
    </w:p>
    <w:p w14:paraId="3DBADD4B" w14:textId="77777777" w:rsidR="001716C3" w:rsidRPr="0093420E" w:rsidRDefault="001716C3" w:rsidP="00A83FCC">
      <w:pPr>
        <w:spacing w:after="240"/>
      </w:pPr>
      <w:r w:rsidRPr="0093420E">
        <w:t>The MLME-SET.request primitive attempts to write the given value to the indicated MIB attribute.</w:t>
      </w:r>
    </w:p>
    <w:p w14:paraId="44C86B66" w14:textId="77777777" w:rsidR="001716C3" w:rsidRPr="0093420E" w:rsidRDefault="001716C3" w:rsidP="00A83FCC">
      <w:pPr>
        <w:spacing w:after="240"/>
      </w:pPr>
      <w:r w:rsidRPr="0093420E">
        <w:t>The semantics of the MLME-SET.request primitives are as follows:</w:t>
      </w:r>
    </w:p>
    <w:p w14:paraId="57CD0A22" w14:textId="77777777" w:rsidR="001716C3" w:rsidRPr="0093420E" w:rsidRDefault="001716C3" w:rsidP="00A83FCC">
      <w:pPr>
        <w:spacing w:after="240"/>
      </w:pPr>
      <w:r w:rsidRPr="0093420E">
        <w:t>MLME-SET.request(</w:t>
      </w:r>
    </w:p>
    <w:p w14:paraId="700AB1A3" w14:textId="77777777" w:rsidR="001716C3" w:rsidRPr="0093420E" w:rsidRDefault="001716C3" w:rsidP="00A83FCC">
      <w:pPr>
        <w:spacing w:after="240"/>
        <w:ind w:left="1440" w:firstLine="720"/>
      </w:pPr>
      <w:r w:rsidRPr="0093420E">
        <w:t>MIBAttribute,</w:t>
      </w:r>
    </w:p>
    <w:p w14:paraId="654D9AA5" w14:textId="77777777" w:rsidR="001716C3" w:rsidRPr="0093420E" w:rsidRDefault="001716C3" w:rsidP="00A83FCC">
      <w:pPr>
        <w:spacing w:after="240"/>
        <w:ind w:left="1440" w:firstLine="720"/>
      </w:pPr>
      <w:r w:rsidRPr="0093420E">
        <w:t>MIBAttributeIndex,</w:t>
      </w:r>
    </w:p>
    <w:p w14:paraId="6D32A373" w14:textId="77777777" w:rsidR="001716C3" w:rsidRPr="0093420E" w:rsidRDefault="001716C3" w:rsidP="00A83FCC">
      <w:pPr>
        <w:spacing w:after="240"/>
        <w:ind w:left="1440" w:firstLine="720"/>
      </w:pPr>
      <w:r w:rsidRPr="0093420E">
        <w:t>MIBAttributeValue</w:t>
      </w:r>
    </w:p>
    <w:p w14:paraId="4AB5681D" w14:textId="77777777" w:rsidR="001716C3" w:rsidRPr="0093420E" w:rsidRDefault="001716C3" w:rsidP="00A83FCC">
      <w:pPr>
        <w:spacing w:after="240"/>
        <w:ind w:left="1440" w:firstLine="720"/>
      </w:pPr>
      <w:r w:rsidRPr="0093420E">
        <w:lastRenderedPageBreak/>
        <w:t xml:space="preserve">) </w:t>
      </w:r>
    </w:p>
    <w:p w14:paraId="2C680BC2" w14:textId="7DA2FFDB" w:rsidR="001716C3" w:rsidRPr="0093420E" w:rsidRDefault="00B4632C" w:rsidP="00A83FCC">
      <w:pPr>
        <w:spacing w:after="240"/>
      </w:pPr>
      <w:r w:rsidRPr="0093420E">
        <w:fldChar w:fldCharType="begin"/>
      </w:r>
      <w:r w:rsidRPr="0093420E">
        <w:instrText xml:space="preserve"> REF _Ref449689246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24</w:t>
      </w:r>
      <w:r w:rsidRPr="0093420E">
        <w:fldChar w:fldCharType="end"/>
      </w:r>
      <w:r w:rsidR="001716C3" w:rsidRPr="0093420E">
        <w:t xml:space="preserve"> specifies the parameters for the MLME-SET.request primitive.</w:t>
      </w:r>
    </w:p>
    <w:p w14:paraId="2E97E88B" w14:textId="7B781960" w:rsidR="001716C3" w:rsidRPr="0093420E" w:rsidRDefault="00B4632C" w:rsidP="00B4632C">
      <w:pPr>
        <w:pStyle w:val="Caption"/>
        <w:spacing w:after="240"/>
        <w:jc w:val="center"/>
        <w:rPr>
          <w:sz w:val="21"/>
          <w:szCs w:val="21"/>
        </w:rPr>
      </w:pPr>
      <w:bookmarkStart w:id="134" w:name="_Ref449689246"/>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00D03C3D" w:rsidRPr="0093420E">
        <w:noBreakHyphen/>
      </w:r>
      <w:r w:rsidR="00F041E2">
        <w:fldChar w:fldCharType="begin"/>
      </w:r>
      <w:r w:rsidR="00F041E2">
        <w:instrText xml:space="preserve"> SEQ Table \* ARA</w:instrText>
      </w:r>
      <w:r w:rsidR="00F041E2">
        <w:instrText xml:space="preserve">BIC \s 1 </w:instrText>
      </w:r>
      <w:r w:rsidR="00F041E2">
        <w:fldChar w:fldCharType="separate"/>
      </w:r>
      <w:r w:rsidR="002E4070">
        <w:rPr>
          <w:noProof/>
        </w:rPr>
        <w:t>24</w:t>
      </w:r>
      <w:r w:rsidR="00F041E2">
        <w:rPr>
          <w:noProof/>
        </w:rPr>
        <w:fldChar w:fldCharType="end"/>
      </w:r>
      <w:bookmarkEnd w:id="134"/>
      <w:r w:rsidR="001716C3" w:rsidRPr="0093420E">
        <w:rPr>
          <w:sz w:val="21"/>
          <w:szCs w:val="21"/>
        </w:rPr>
        <w:t xml:space="preserve"> MLME-SET.request primitive</w:t>
      </w:r>
    </w:p>
    <w:tbl>
      <w:tblPr>
        <w:tblStyle w:val="TableGrid"/>
        <w:tblW w:w="0" w:type="auto"/>
        <w:tblLook w:val="04A0" w:firstRow="1" w:lastRow="0" w:firstColumn="1" w:lastColumn="0" w:noHBand="0" w:noVBand="1"/>
      </w:tblPr>
      <w:tblGrid>
        <w:gridCol w:w="1990"/>
        <w:gridCol w:w="881"/>
        <w:gridCol w:w="1803"/>
        <w:gridCol w:w="4902"/>
      </w:tblGrid>
      <w:tr w:rsidR="001716C3" w:rsidRPr="0093420E" w14:paraId="1C169F75" w14:textId="77777777" w:rsidTr="00B4632C">
        <w:tc>
          <w:tcPr>
            <w:tcW w:w="0" w:type="auto"/>
            <w:shd w:val="clear" w:color="auto" w:fill="D9D9D9" w:themeFill="background1" w:themeFillShade="D9"/>
          </w:tcPr>
          <w:p w14:paraId="14C0F8E3" w14:textId="77777777" w:rsidR="001716C3" w:rsidRPr="0093420E" w:rsidRDefault="001716C3" w:rsidP="00B4632C">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4A18CE84" w14:textId="77777777" w:rsidR="001716C3" w:rsidRPr="0093420E" w:rsidRDefault="001716C3" w:rsidP="00B4632C">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34B784AE" w14:textId="77777777" w:rsidR="001716C3" w:rsidRPr="0093420E" w:rsidRDefault="001716C3" w:rsidP="00B4632C">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7F69E22C" w14:textId="77777777" w:rsidR="001716C3" w:rsidRPr="0093420E" w:rsidRDefault="001716C3" w:rsidP="00B4632C">
            <w:pPr>
              <w:spacing w:beforeLines="100" w:before="240" w:after="240"/>
              <w:jc w:val="center"/>
              <w:rPr>
                <w:b/>
                <w:sz w:val="21"/>
                <w:szCs w:val="21"/>
              </w:rPr>
            </w:pPr>
            <w:r w:rsidRPr="0093420E">
              <w:rPr>
                <w:b/>
                <w:sz w:val="21"/>
                <w:szCs w:val="21"/>
              </w:rPr>
              <w:t>Description</w:t>
            </w:r>
          </w:p>
        </w:tc>
      </w:tr>
      <w:tr w:rsidR="001716C3" w:rsidRPr="0093420E" w14:paraId="289DAC5A" w14:textId="77777777" w:rsidTr="001716C3">
        <w:tc>
          <w:tcPr>
            <w:tcW w:w="0" w:type="auto"/>
          </w:tcPr>
          <w:p w14:paraId="2AF00D84" w14:textId="77777777" w:rsidR="001716C3" w:rsidRPr="0093420E" w:rsidRDefault="001716C3" w:rsidP="001716C3">
            <w:pPr>
              <w:spacing w:beforeLines="100" w:before="240" w:after="240"/>
              <w:rPr>
                <w:sz w:val="21"/>
                <w:szCs w:val="21"/>
              </w:rPr>
            </w:pPr>
            <w:r w:rsidRPr="0093420E">
              <w:rPr>
                <w:sz w:val="21"/>
                <w:szCs w:val="21"/>
              </w:rPr>
              <w:t>MIBAttribute</w:t>
            </w:r>
          </w:p>
        </w:tc>
        <w:tc>
          <w:tcPr>
            <w:tcW w:w="0" w:type="auto"/>
          </w:tcPr>
          <w:p w14:paraId="56435BC4"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71244DBC" w14:textId="77777777" w:rsidR="001716C3" w:rsidRPr="0093420E" w:rsidRDefault="001716C3" w:rsidP="001716C3">
            <w:pPr>
              <w:spacing w:beforeLines="100" w:before="240" w:after="240"/>
              <w:rPr>
                <w:sz w:val="21"/>
                <w:szCs w:val="21"/>
              </w:rPr>
            </w:pPr>
            <w:r w:rsidRPr="0093420E">
              <w:rPr>
                <w:sz w:val="21"/>
                <w:szCs w:val="21"/>
              </w:rPr>
              <w:t>Refer to Table XXX.</w:t>
            </w:r>
          </w:p>
        </w:tc>
        <w:tc>
          <w:tcPr>
            <w:tcW w:w="0" w:type="auto"/>
          </w:tcPr>
          <w:p w14:paraId="18C715D8" w14:textId="77777777" w:rsidR="001716C3" w:rsidRPr="0093420E" w:rsidRDefault="001716C3" w:rsidP="001716C3">
            <w:pPr>
              <w:spacing w:beforeLines="100" w:before="240" w:after="240"/>
              <w:rPr>
                <w:sz w:val="21"/>
                <w:szCs w:val="21"/>
              </w:rPr>
            </w:pPr>
            <w:r w:rsidRPr="0093420E">
              <w:rPr>
                <w:sz w:val="21"/>
                <w:szCs w:val="21"/>
              </w:rPr>
              <w:t>The identifier of the MIB attribute to write.</w:t>
            </w:r>
          </w:p>
        </w:tc>
      </w:tr>
      <w:tr w:rsidR="001716C3" w:rsidRPr="0093420E" w14:paraId="76195746" w14:textId="77777777" w:rsidTr="001716C3">
        <w:tc>
          <w:tcPr>
            <w:tcW w:w="0" w:type="auto"/>
          </w:tcPr>
          <w:p w14:paraId="43E9CAF7" w14:textId="77777777" w:rsidR="001716C3" w:rsidRPr="0093420E" w:rsidRDefault="001716C3" w:rsidP="001716C3">
            <w:pPr>
              <w:spacing w:beforeLines="100" w:before="240" w:after="240"/>
              <w:rPr>
                <w:sz w:val="21"/>
                <w:szCs w:val="21"/>
              </w:rPr>
            </w:pPr>
            <w:r w:rsidRPr="0093420E">
              <w:rPr>
                <w:sz w:val="21"/>
                <w:szCs w:val="21"/>
              </w:rPr>
              <w:t>MIBAttributeIndex</w:t>
            </w:r>
          </w:p>
        </w:tc>
        <w:tc>
          <w:tcPr>
            <w:tcW w:w="0" w:type="auto"/>
          </w:tcPr>
          <w:p w14:paraId="7B1C5080"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0849387D" w14:textId="77777777" w:rsidR="001716C3" w:rsidRPr="0093420E" w:rsidRDefault="001716C3" w:rsidP="001716C3">
            <w:pPr>
              <w:spacing w:beforeLines="100" w:before="240" w:after="240"/>
              <w:rPr>
                <w:sz w:val="21"/>
                <w:szCs w:val="21"/>
              </w:rPr>
            </w:pPr>
            <w:r w:rsidRPr="0093420E">
              <w:rPr>
                <w:sz w:val="21"/>
                <w:szCs w:val="21"/>
              </w:rPr>
              <w:t>Attribute specific</w:t>
            </w:r>
          </w:p>
        </w:tc>
        <w:tc>
          <w:tcPr>
            <w:tcW w:w="0" w:type="auto"/>
          </w:tcPr>
          <w:p w14:paraId="7C08BBCB" w14:textId="77777777" w:rsidR="001716C3" w:rsidRPr="0093420E" w:rsidRDefault="001716C3" w:rsidP="001716C3">
            <w:pPr>
              <w:spacing w:beforeLines="100" w:before="240" w:after="240"/>
              <w:rPr>
                <w:sz w:val="21"/>
                <w:szCs w:val="21"/>
              </w:rPr>
            </w:pPr>
            <w:r w:rsidRPr="0093420E">
              <w:rPr>
                <w:sz w:val="21"/>
                <w:szCs w:val="21"/>
              </w:rPr>
              <w:t>The index within the table of the specified MIB attribute to write.</w:t>
            </w:r>
          </w:p>
        </w:tc>
      </w:tr>
      <w:tr w:rsidR="001716C3" w:rsidRPr="0093420E" w14:paraId="22254A53" w14:textId="77777777" w:rsidTr="001716C3">
        <w:tc>
          <w:tcPr>
            <w:tcW w:w="0" w:type="auto"/>
          </w:tcPr>
          <w:p w14:paraId="45361470" w14:textId="77777777" w:rsidR="001716C3" w:rsidRPr="0093420E" w:rsidRDefault="001716C3" w:rsidP="001716C3">
            <w:pPr>
              <w:spacing w:beforeLines="100" w:before="240" w:after="240"/>
              <w:ind w:firstLineChars="950" w:firstLine="1995"/>
              <w:rPr>
                <w:sz w:val="21"/>
                <w:szCs w:val="21"/>
              </w:rPr>
            </w:pPr>
            <w:r w:rsidRPr="0093420E">
              <w:rPr>
                <w:sz w:val="21"/>
                <w:szCs w:val="21"/>
              </w:rPr>
              <w:t>PMIBAttributeValue</w:t>
            </w:r>
          </w:p>
          <w:p w14:paraId="46BAD7D7" w14:textId="77777777" w:rsidR="001716C3" w:rsidRPr="0093420E" w:rsidRDefault="001716C3" w:rsidP="001716C3">
            <w:pPr>
              <w:spacing w:beforeLines="100" w:before="240" w:after="240"/>
              <w:ind w:firstLineChars="900" w:firstLine="1890"/>
              <w:rPr>
                <w:sz w:val="21"/>
                <w:szCs w:val="21"/>
              </w:rPr>
            </w:pPr>
          </w:p>
          <w:p w14:paraId="08F73411" w14:textId="77777777" w:rsidR="001716C3" w:rsidRPr="0093420E" w:rsidRDefault="001716C3" w:rsidP="001716C3">
            <w:pPr>
              <w:spacing w:beforeLines="100" w:before="240" w:after="240"/>
              <w:rPr>
                <w:sz w:val="21"/>
                <w:szCs w:val="21"/>
              </w:rPr>
            </w:pPr>
          </w:p>
        </w:tc>
        <w:tc>
          <w:tcPr>
            <w:tcW w:w="0" w:type="auto"/>
          </w:tcPr>
          <w:p w14:paraId="0E95254E" w14:textId="77777777" w:rsidR="001716C3" w:rsidRPr="0093420E" w:rsidRDefault="001716C3" w:rsidP="001716C3">
            <w:pPr>
              <w:spacing w:beforeLines="100" w:before="240" w:after="240"/>
              <w:rPr>
                <w:sz w:val="21"/>
                <w:szCs w:val="21"/>
              </w:rPr>
            </w:pPr>
            <w:r w:rsidRPr="0093420E">
              <w:rPr>
                <w:sz w:val="21"/>
                <w:szCs w:val="21"/>
              </w:rPr>
              <w:t>Various</w:t>
            </w:r>
          </w:p>
        </w:tc>
        <w:tc>
          <w:tcPr>
            <w:tcW w:w="0" w:type="auto"/>
          </w:tcPr>
          <w:p w14:paraId="0AC4CC80" w14:textId="77777777" w:rsidR="001716C3" w:rsidRPr="0093420E" w:rsidRDefault="001716C3" w:rsidP="001716C3">
            <w:pPr>
              <w:spacing w:beforeLines="100" w:before="240" w:after="240"/>
              <w:rPr>
                <w:sz w:val="21"/>
                <w:szCs w:val="21"/>
              </w:rPr>
            </w:pPr>
            <w:r w:rsidRPr="0093420E">
              <w:rPr>
                <w:sz w:val="21"/>
                <w:szCs w:val="21"/>
              </w:rPr>
              <w:t>Attribute specific</w:t>
            </w:r>
          </w:p>
        </w:tc>
        <w:tc>
          <w:tcPr>
            <w:tcW w:w="0" w:type="auto"/>
          </w:tcPr>
          <w:p w14:paraId="3AE5EF97" w14:textId="77777777" w:rsidR="001716C3" w:rsidRPr="0093420E" w:rsidRDefault="001716C3" w:rsidP="001716C3">
            <w:pPr>
              <w:spacing w:beforeLines="100" w:before="240" w:after="240"/>
              <w:rPr>
                <w:sz w:val="21"/>
                <w:szCs w:val="21"/>
              </w:rPr>
            </w:pPr>
            <w:r w:rsidRPr="0093420E">
              <w:rPr>
                <w:sz w:val="21"/>
                <w:szCs w:val="21"/>
              </w:rPr>
              <w:t>The value to write to the indicated MIB attribute.</w:t>
            </w:r>
          </w:p>
        </w:tc>
      </w:tr>
    </w:tbl>
    <w:p w14:paraId="0BA11D29" w14:textId="2205EFB0" w:rsidR="001716C3" w:rsidRPr="0093420E" w:rsidRDefault="001716C3" w:rsidP="00DF6B90">
      <w:pPr>
        <w:pStyle w:val="Heading5"/>
        <w:spacing w:after="240"/>
      </w:pPr>
      <w:r w:rsidRPr="0093420E">
        <w:t>When generated</w:t>
      </w:r>
    </w:p>
    <w:p w14:paraId="3EE85A8D" w14:textId="77777777" w:rsidR="001716C3" w:rsidRPr="0093420E" w:rsidRDefault="001716C3" w:rsidP="00B4632C">
      <w:pPr>
        <w:spacing w:after="240"/>
      </w:pPr>
      <w:r w:rsidRPr="0093420E">
        <w:t>The MLME-SET.request primitive is generated by the next higher layer when it needs to set some MIB attributes and issued to its MLME to write the indicated MIB attribute.</w:t>
      </w:r>
    </w:p>
    <w:p w14:paraId="72E6B6F3" w14:textId="58C903C9" w:rsidR="001716C3" w:rsidRPr="0093420E" w:rsidRDefault="001716C3" w:rsidP="00DF6B90">
      <w:pPr>
        <w:pStyle w:val="Heading5"/>
        <w:spacing w:after="240"/>
      </w:pPr>
      <w:r w:rsidRPr="0093420E">
        <w:t>Effect on receipt</w:t>
      </w:r>
    </w:p>
    <w:p w14:paraId="18057F6B" w14:textId="77777777" w:rsidR="001716C3" w:rsidRPr="0093420E" w:rsidRDefault="001716C3" w:rsidP="00B4632C">
      <w:pPr>
        <w:spacing w:after="240"/>
      </w:pPr>
      <w:r w:rsidRPr="0093420E">
        <w:t xml:space="preserve">On receipt of the MLME-SET.request primitive, the MLME shall attempt to write the given value to the indicated MIB attribute. </w:t>
      </w:r>
    </w:p>
    <w:p w14:paraId="25F5D828" w14:textId="74555B27" w:rsidR="001716C3" w:rsidRPr="0093420E" w:rsidRDefault="001716C3" w:rsidP="00DF6B90">
      <w:pPr>
        <w:pStyle w:val="Heading4"/>
        <w:spacing w:after="240"/>
      </w:pPr>
      <w:r w:rsidRPr="0093420E">
        <w:t>MLME-SET.confirm</w:t>
      </w:r>
    </w:p>
    <w:p w14:paraId="6372376B" w14:textId="77777777" w:rsidR="001716C3" w:rsidRPr="0093420E" w:rsidRDefault="001716C3" w:rsidP="00B4632C">
      <w:pPr>
        <w:spacing w:after="240"/>
      </w:pPr>
      <w:r w:rsidRPr="0093420E">
        <w:t>The MLME-SET.confirm primitive reports the results of an attempt to write a value to a MIB attribute.</w:t>
      </w:r>
    </w:p>
    <w:p w14:paraId="2FC4E940" w14:textId="77777777" w:rsidR="001716C3" w:rsidRPr="0093420E" w:rsidRDefault="001716C3" w:rsidP="00B4632C">
      <w:pPr>
        <w:spacing w:after="240"/>
      </w:pPr>
      <w:r w:rsidRPr="0093420E">
        <w:t>The semantics of the MLME-SET.confirm primitive are as follows:</w:t>
      </w:r>
    </w:p>
    <w:p w14:paraId="30350CE0" w14:textId="77777777" w:rsidR="001716C3" w:rsidRPr="0093420E" w:rsidRDefault="001716C3" w:rsidP="00B4632C">
      <w:pPr>
        <w:spacing w:after="240"/>
      </w:pPr>
      <w:r w:rsidRPr="0093420E">
        <w:t>MLME-SET.confirm(</w:t>
      </w:r>
    </w:p>
    <w:p w14:paraId="7E3BB1EE" w14:textId="77777777" w:rsidR="001716C3" w:rsidRPr="0093420E" w:rsidRDefault="001716C3" w:rsidP="00B4632C">
      <w:pPr>
        <w:spacing w:after="240"/>
        <w:ind w:left="1440" w:firstLine="720"/>
      </w:pPr>
      <w:r w:rsidRPr="0093420E">
        <w:t>Status,</w:t>
      </w:r>
    </w:p>
    <w:p w14:paraId="5325FF61" w14:textId="77777777" w:rsidR="001716C3" w:rsidRPr="0093420E" w:rsidRDefault="001716C3" w:rsidP="00B4632C">
      <w:pPr>
        <w:spacing w:after="240"/>
        <w:ind w:left="1440" w:firstLine="720"/>
      </w:pPr>
      <w:r w:rsidRPr="0093420E">
        <w:lastRenderedPageBreak/>
        <w:t>MIBAttribute,</w:t>
      </w:r>
    </w:p>
    <w:p w14:paraId="73C31942" w14:textId="77777777" w:rsidR="001716C3" w:rsidRPr="0093420E" w:rsidRDefault="001716C3" w:rsidP="00B4632C">
      <w:pPr>
        <w:spacing w:after="240"/>
        <w:ind w:left="1440" w:firstLine="720"/>
      </w:pPr>
      <w:r w:rsidRPr="0093420E">
        <w:t>MIBAttributeIndex</w:t>
      </w:r>
    </w:p>
    <w:p w14:paraId="1EACDDD5" w14:textId="77777777" w:rsidR="001716C3" w:rsidRPr="0093420E" w:rsidRDefault="001716C3" w:rsidP="00B4632C">
      <w:pPr>
        <w:spacing w:after="240"/>
        <w:ind w:left="1440" w:firstLine="720"/>
      </w:pPr>
      <w:r w:rsidRPr="0093420E">
        <w:t>)</w:t>
      </w:r>
    </w:p>
    <w:p w14:paraId="68C6FABC" w14:textId="1A7FB0CB" w:rsidR="001716C3" w:rsidRPr="0093420E" w:rsidRDefault="00D03C3D" w:rsidP="00B4632C">
      <w:pPr>
        <w:spacing w:after="240"/>
      </w:pPr>
      <w:r w:rsidRPr="0093420E">
        <w:fldChar w:fldCharType="begin"/>
      </w:r>
      <w:r w:rsidRPr="0093420E">
        <w:instrText xml:space="preserve"> REF _Ref449689331 \h </w:instrText>
      </w:r>
      <w:r w:rsidR="0093420E">
        <w:instrText xml:space="preserve"> \* MERGEFORMAT </w:instrText>
      </w:r>
      <w:r w:rsidRPr="0093420E">
        <w:fldChar w:fldCharType="separate"/>
      </w:r>
      <w:r w:rsidR="002E4070" w:rsidRPr="0093420E">
        <w:t xml:space="preserve">Table </w:t>
      </w:r>
      <w:r w:rsidR="002E4070">
        <w:rPr>
          <w:noProof/>
        </w:rPr>
        <w:t>10</w:t>
      </w:r>
      <w:r w:rsidR="002E4070" w:rsidRPr="0093420E">
        <w:rPr>
          <w:noProof/>
        </w:rPr>
        <w:noBreakHyphen/>
      </w:r>
      <w:r w:rsidR="002E4070">
        <w:rPr>
          <w:noProof/>
        </w:rPr>
        <w:t>25</w:t>
      </w:r>
      <w:r w:rsidRPr="0093420E">
        <w:fldChar w:fldCharType="end"/>
      </w:r>
      <w:r w:rsidRPr="0093420E">
        <w:t xml:space="preserve"> </w:t>
      </w:r>
      <w:r w:rsidR="001716C3" w:rsidRPr="0093420E">
        <w:t>specifies the parameters for the MLME-SET.confirm primitive.</w:t>
      </w:r>
    </w:p>
    <w:p w14:paraId="348DEDA4" w14:textId="3FF63181" w:rsidR="001716C3" w:rsidRPr="0093420E" w:rsidRDefault="00D03C3D" w:rsidP="00D03C3D">
      <w:pPr>
        <w:pStyle w:val="Caption"/>
        <w:spacing w:after="240"/>
        <w:jc w:val="center"/>
        <w:rPr>
          <w:sz w:val="21"/>
          <w:szCs w:val="21"/>
        </w:rPr>
      </w:pPr>
      <w:bookmarkStart w:id="135" w:name="_Ref449689331"/>
      <w:r w:rsidRPr="0093420E">
        <w:t xml:space="preserve">Table </w:t>
      </w:r>
      <w:r w:rsidR="00F041E2">
        <w:fldChar w:fldCharType="begin"/>
      </w:r>
      <w:r w:rsidR="00F041E2">
        <w:instrText xml:space="preserve"> STYLEREF 1 \s </w:instrText>
      </w:r>
      <w:r w:rsidR="00F041E2">
        <w:fldChar w:fldCharType="separate"/>
      </w:r>
      <w:r w:rsidR="002E4070">
        <w:rPr>
          <w:noProof/>
        </w:rPr>
        <w:t>10</w:t>
      </w:r>
      <w:r w:rsidR="00F041E2">
        <w:rPr>
          <w:noProof/>
        </w:rPr>
        <w:fldChar w:fldCharType="end"/>
      </w:r>
      <w:r w:rsidRPr="0093420E">
        <w:noBreakHyphen/>
      </w:r>
      <w:r w:rsidR="00F041E2">
        <w:fldChar w:fldCharType="begin"/>
      </w:r>
      <w:r w:rsidR="00F041E2">
        <w:instrText xml:space="preserve"> SEQ Table \* ARABIC \s 1 </w:instrText>
      </w:r>
      <w:r w:rsidR="00F041E2">
        <w:fldChar w:fldCharType="separate"/>
      </w:r>
      <w:r w:rsidR="002E4070">
        <w:rPr>
          <w:noProof/>
        </w:rPr>
        <w:t>25</w:t>
      </w:r>
      <w:r w:rsidR="00F041E2">
        <w:rPr>
          <w:noProof/>
        </w:rPr>
        <w:fldChar w:fldCharType="end"/>
      </w:r>
      <w:bookmarkEnd w:id="135"/>
      <w:r w:rsidRPr="0093420E">
        <w:t xml:space="preserve"> </w:t>
      </w:r>
      <w:r w:rsidR="001716C3" w:rsidRPr="0093420E">
        <w:rPr>
          <w:sz w:val="21"/>
          <w:szCs w:val="21"/>
        </w:rPr>
        <w:t>MLME-SET.confirm primitive</w:t>
      </w:r>
    </w:p>
    <w:tbl>
      <w:tblPr>
        <w:tblStyle w:val="TableGrid"/>
        <w:tblW w:w="0" w:type="auto"/>
        <w:tblLook w:val="04A0" w:firstRow="1" w:lastRow="0" w:firstColumn="1" w:lastColumn="0" w:noHBand="0" w:noVBand="1"/>
      </w:tblPr>
      <w:tblGrid>
        <w:gridCol w:w="1850"/>
        <w:gridCol w:w="1301"/>
        <w:gridCol w:w="2958"/>
        <w:gridCol w:w="3467"/>
      </w:tblGrid>
      <w:tr w:rsidR="001716C3" w:rsidRPr="0093420E" w14:paraId="24D5C38F" w14:textId="77777777" w:rsidTr="00871907">
        <w:tc>
          <w:tcPr>
            <w:tcW w:w="0" w:type="auto"/>
            <w:shd w:val="clear" w:color="auto" w:fill="D9D9D9" w:themeFill="background1" w:themeFillShade="D9"/>
          </w:tcPr>
          <w:p w14:paraId="43E28345" w14:textId="77777777" w:rsidR="001716C3" w:rsidRPr="0093420E" w:rsidRDefault="001716C3" w:rsidP="00871907">
            <w:pPr>
              <w:spacing w:beforeLines="100" w:before="240" w:after="240"/>
              <w:jc w:val="center"/>
              <w:rPr>
                <w:b/>
                <w:sz w:val="21"/>
                <w:szCs w:val="21"/>
              </w:rPr>
            </w:pPr>
            <w:r w:rsidRPr="0093420E">
              <w:rPr>
                <w:b/>
                <w:sz w:val="21"/>
                <w:szCs w:val="21"/>
              </w:rPr>
              <w:t>Name</w:t>
            </w:r>
          </w:p>
        </w:tc>
        <w:tc>
          <w:tcPr>
            <w:tcW w:w="0" w:type="auto"/>
            <w:shd w:val="clear" w:color="auto" w:fill="D9D9D9" w:themeFill="background1" w:themeFillShade="D9"/>
          </w:tcPr>
          <w:p w14:paraId="63D2CDF9" w14:textId="77777777" w:rsidR="001716C3" w:rsidRPr="0093420E" w:rsidRDefault="001716C3" w:rsidP="00871907">
            <w:pPr>
              <w:spacing w:beforeLines="100" w:before="240" w:after="240"/>
              <w:jc w:val="center"/>
              <w:rPr>
                <w:b/>
                <w:sz w:val="21"/>
                <w:szCs w:val="21"/>
              </w:rPr>
            </w:pPr>
            <w:r w:rsidRPr="0093420E">
              <w:rPr>
                <w:b/>
                <w:sz w:val="21"/>
                <w:szCs w:val="21"/>
              </w:rPr>
              <w:t>Type</w:t>
            </w:r>
          </w:p>
        </w:tc>
        <w:tc>
          <w:tcPr>
            <w:tcW w:w="0" w:type="auto"/>
            <w:shd w:val="clear" w:color="auto" w:fill="D9D9D9" w:themeFill="background1" w:themeFillShade="D9"/>
          </w:tcPr>
          <w:p w14:paraId="2934B67B" w14:textId="77777777" w:rsidR="001716C3" w:rsidRPr="0093420E" w:rsidRDefault="001716C3" w:rsidP="00871907">
            <w:pPr>
              <w:spacing w:beforeLines="100" w:before="240" w:after="240"/>
              <w:jc w:val="center"/>
              <w:rPr>
                <w:b/>
                <w:sz w:val="21"/>
                <w:szCs w:val="21"/>
              </w:rPr>
            </w:pPr>
            <w:r w:rsidRPr="0093420E">
              <w:rPr>
                <w:b/>
                <w:sz w:val="21"/>
                <w:szCs w:val="21"/>
              </w:rPr>
              <w:t>Valid range</w:t>
            </w:r>
          </w:p>
        </w:tc>
        <w:tc>
          <w:tcPr>
            <w:tcW w:w="0" w:type="auto"/>
            <w:shd w:val="clear" w:color="auto" w:fill="D9D9D9" w:themeFill="background1" w:themeFillShade="D9"/>
          </w:tcPr>
          <w:p w14:paraId="66494B2C" w14:textId="77777777" w:rsidR="001716C3" w:rsidRPr="0093420E" w:rsidRDefault="001716C3" w:rsidP="00871907">
            <w:pPr>
              <w:spacing w:beforeLines="100" w:before="240" w:after="240"/>
              <w:jc w:val="center"/>
              <w:rPr>
                <w:b/>
                <w:sz w:val="21"/>
                <w:szCs w:val="21"/>
              </w:rPr>
            </w:pPr>
            <w:r w:rsidRPr="0093420E">
              <w:rPr>
                <w:b/>
                <w:sz w:val="21"/>
                <w:szCs w:val="21"/>
              </w:rPr>
              <w:t>Description</w:t>
            </w:r>
          </w:p>
        </w:tc>
      </w:tr>
      <w:tr w:rsidR="001716C3" w:rsidRPr="0093420E" w14:paraId="4269A28E" w14:textId="77777777" w:rsidTr="001716C3">
        <w:tc>
          <w:tcPr>
            <w:tcW w:w="0" w:type="auto"/>
          </w:tcPr>
          <w:p w14:paraId="37BBFFFE" w14:textId="77777777" w:rsidR="001716C3" w:rsidRPr="0093420E" w:rsidRDefault="001716C3" w:rsidP="001716C3">
            <w:pPr>
              <w:spacing w:beforeLines="100" w:before="240" w:after="240"/>
              <w:rPr>
                <w:sz w:val="21"/>
                <w:szCs w:val="21"/>
              </w:rPr>
            </w:pPr>
            <w:r w:rsidRPr="0093420E">
              <w:rPr>
                <w:sz w:val="21"/>
                <w:szCs w:val="21"/>
              </w:rPr>
              <w:t>Status</w:t>
            </w:r>
          </w:p>
        </w:tc>
        <w:tc>
          <w:tcPr>
            <w:tcW w:w="0" w:type="auto"/>
          </w:tcPr>
          <w:p w14:paraId="42589235" w14:textId="77777777" w:rsidR="001716C3" w:rsidRPr="0093420E" w:rsidRDefault="001716C3" w:rsidP="001716C3">
            <w:pPr>
              <w:spacing w:beforeLines="100" w:before="240" w:after="240"/>
              <w:rPr>
                <w:sz w:val="21"/>
                <w:szCs w:val="21"/>
              </w:rPr>
            </w:pPr>
            <w:r w:rsidRPr="0093420E">
              <w:rPr>
                <w:sz w:val="21"/>
                <w:szCs w:val="21"/>
              </w:rPr>
              <w:t>Enumeration</w:t>
            </w:r>
          </w:p>
        </w:tc>
        <w:tc>
          <w:tcPr>
            <w:tcW w:w="0" w:type="auto"/>
          </w:tcPr>
          <w:p w14:paraId="5AEDDA69" w14:textId="77777777" w:rsidR="001716C3" w:rsidRPr="0093420E" w:rsidRDefault="001716C3" w:rsidP="001716C3">
            <w:pPr>
              <w:spacing w:beforeLines="100" w:before="240" w:after="240"/>
              <w:rPr>
                <w:sz w:val="21"/>
                <w:szCs w:val="21"/>
              </w:rPr>
            </w:pPr>
            <w:r w:rsidRPr="0093420E">
              <w:rPr>
                <w:sz w:val="21"/>
                <w:szCs w:val="21"/>
              </w:rPr>
              <w:t>SUCCESS</w:t>
            </w:r>
          </w:p>
          <w:p w14:paraId="71E0E235" w14:textId="77777777" w:rsidR="001716C3" w:rsidRPr="0093420E" w:rsidRDefault="001716C3" w:rsidP="001716C3">
            <w:pPr>
              <w:spacing w:beforeLines="100" w:before="240" w:after="240"/>
              <w:rPr>
                <w:sz w:val="21"/>
                <w:szCs w:val="21"/>
              </w:rPr>
            </w:pPr>
            <w:r w:rsidRPr="0093420E">
              <w:rPr>
                <w:sz w:val="21"/>
                <w:szCs w:val="21"/>
              </w:rPr>
              <w:t>READ_ONLY</w:t>
            </w:r>
          </w:p>
          <w:p w14:paraId="5B52F2F4" w14:textId="77777777" w:rsidR="001716C3" w:rsidRPr="0093420E" w:rsidRDefault="001716C3" w:rsidP="001716C3">
            <w:pPr>
              <w:spacing w:beforeLines="100" w:before="240" w:after="240"/>
              <w:rPr>
                <w:sz w:val="21"/>
                <w:szCs w:val="21"/>
              </w:rPr>
            </w:pPr>
            <w:r w:rsidRPr="0093420E">
              <w:rPr>
                <w:sz w:val="21"/>
                <w:szCs w:val="21"/>
              </w:rPr>
              <w:t>INVALID_INDEX</w:t>
            </w:r>
          </w:p>
          <w:p w14:paraId="183F6378" w14:textId="77777777" w:rsidR="001716C3" w:rsidRPr="0093420E" w:rsidRDefault="001716C3" w:rsidP="001716C3">
            <w:pPr>
              <w:spacing w:beforeLines="100" w:before="240" w:after="240"/>
              <w:rPr>
                <w:sz w:val="21"/>
                <w:szCs w:val="21"/>
              </w:rPr>
            </w:pPr>
            <w:r w:rsidRPr="0093420E">
              <w:rPr>
                <w:sz w:val="21"/>
                <w:szCs w:val="21"/>
              </w:rPr>
              <w:t>IN_VALID_PARAMETER</w:t>
            </w:r>
          </w:p>
          <w:p w14:paraId="52D7AA7D" w14:textId="77777777" w:rsidR="001716C3" w:rsidRPr="0093420E" w:rsidRDefault="001716C3" w:rsidP="001716C3">
            <w:pPr>
              <w:spacing w:beforeLines="100" w:before="240" w:after="240"/>
              <w:rPr>
                <w:sz w:val="21"/>
                <w:szCs w:val="21"/>
              </w:rPr>
            </w:pPr>
            <w:r w:rsidRPr="0093420E">
              <w:rPr>
                <w:sz w:val="21"/>
                <w:szCs w:val="21"/>
              </w:rPr>
              <w:t>UPSUPPORTED_ATTRIBUTE</w:t>
            </w:r>
          </w:p>
        </w:tc>
        <w:tc>
          <w:tcPr>
            <w:tcW w:w="0" w:type="auto"/>
          </w:tcPr>
          <w:p w14:paraId="36B46A95" w14:textId="77777777" w:rsidR="001716C3" w:rsidRPr="0093420E" w:rsidRDefault="001716C3" w:rsidP="001716C3">
            <w:pPr>
              <w:spacing w:beforeLines="100" w:before="240" w:after="240"/>
              <w:rPr>
                <w:sz w:val="21"/>
                <w:szCs w:val="21"/>
              </w:rPr>
            </w:pPr>
            <w:r w:rsidRPr="0093420E">
              <w:rPr>
                <w:sz w:val="21"/>
                <w:szCs w:val="21"/>
              </w:rPr>
              <w:t>The result of the request to write the MIB attribute.</w:t>
            </w:r>
          </w:p>
        </w:tc>
      </w:tr>
      <w:tr w:rsidR="001716C3" w:rsidRPr="0093420E" w14:paraId="697D3558" w14:textId="77777777" w:rsidTr="001716C3">
        <w:tc>
          <w:tcPr>
            <w:tcW w:w="0" w:type="auto"/>
          </w:tcPr>
          <w:p w14:paraId="698E05EA" w14:textId="77777777" w:rsidR="001716C3" w:rsidRPr="0093420E" w:rsidRDefault="001716C3" w:rsidP="001716C3">
            <w:pPr>
              <w:spacing w:beforeLines="100" w:before="240" w:after="240"/>
              <w:rPr>
                <w:sz w:val="21"/>
                <w:szCs w:val="21"/>
              </w:rPr>
            </w:pPr>
            <w:r w:rsidRPr="0093420E">
              <w:rPr>
                <w:sz w:val="21"/>
                <w:szCs w:val="21"/>
              </w:rPr>
              <w:t>MIBAttribute</w:t>
            </w:r>
          </w:p>
        </w:tc>
        <w:tc>
          <w:tcPr>
            <w:tcW w:w="0" w:type="auto"/>
          </w:tcPr>
          <w:p w14:paraId="0885C42B"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0EC35727" w14:textId="77777777" w:rsidR="001716C3" w:rsidRPr="0093420E" w:rsidRDefault="001716C3" w:rsidP="001716C3">
            <w:pPr>
              <w:spacing w:beforeLines="100" w:before="240" w:after="240"/>
              <w:rPr>
                <w:sz w:val="21"/>
                <w:szCs w:val="21"/>
              </w:rPr>
            </w:pPr>
            <w:r w:rsidRPr="0093420E">
              <w:rPr>
                <w:sz w:val="21"/>
                <w:szCs w:val="21"/>
              </w:rPr>
              <w:t>Refer to Table XXX.</w:t>
            </w:r>
          </w:p>
        </w:tc>
        <w:tc>
          <w:tcPr>
            <w:tcW w:w="0" w:type="auto"/>
          </w:tcPr>
          <w:p w14:paraId="76F3291D" w14:textId="77777777" w:rsidR="001716C3" w:rsidRPr="0093420E" w:rsidRDefault="001716C3" w:rsidP="001716C3">
            <w:pPr>
              <w:spacing w:beforeLines="100" w:before="240" w:after="240"/>
              <w:rPr>
                <w:sz w:val="21"/>
                <w:szCs w:val="21"/>
              </w:rPr>
            </w:pPr>
            <w:r w:rsidRPr="0093420E">
              <w:rPr>
                <w:sz w:val="21"/>
                <w:szCs w:val="21"/>
              </w:rPr>
              <w:t>The identifier of the MIB attribute to write.</w:t>
            </w:r>
          </w:p>
        </w:tc>
      </w:tr>
      <w:tr w:rsidR="001716C3" w:rsidRPr="0093420E" w14:paraId="4CFE7AD3" w14:textId="77777777" w:rsidTr="001716C3">
        <w:tc>
          <w:tcPr>
            <w:tcW w:w="0" w:type="auto"/>
          </w:tcPr>
          <w:p w14:paraId="03745BE5" w14:textId="77777777" w:rsidR="001716C3" w:rsidRPr="0093420E" w:rsidRDefault="001716C3" w:rsidP="001716C3">
            <w:pPr>
              <w:spacing w:beforeLines="100" w:before="240" w:after="240"/>
              <w:rPr>
                <w:sz w:val="21"/>
                <w:szCs w:val="21"/>
              </w:rPr>
            </w:pPr>
            <w:r w:rsidRPr="0093420E">
              <w:rPr>
                <w:sz w:val="21"/>
                <w:szCs w:val="21"/>
              </w:rPr>
              <w:t>MIBAttributeIndex</w:t>
            </w:r>
          </w:p>
        </w:tc>
        <w:tc>
          <w:tcPr>
            <w:tcW w:w="0" w:type="auto"/>
          </w:tcPr>
          <w:p w14:paraId="21F61B63" w14:textId="77777777" w:rsidR="001716C3" w:rsidRPr="0093420E" w:rsidRDefault="001716C3" w:rsidP="001716C3">
            <w:pPr>
              <w:spacing w:beforeLines="100" w:before="240" w:after="240"/>
              <w:rPr>
                <w:sz w:val="21"/>
                <w:szCs w:val="21"/>
              </w:rPr>
            </w:pPr>
            <w:r w:rsidRPr="0093420E">
              <w:rPr>
                <w:sz w:val="21"/>
                <w:szCs w:val="21"/>
              </w:rPr>
              <w:t>Integer</w:t>
            </w:r>
          </w:p>
        </w:tc>
        <w:tc>
          <w:tcPr>
            <w:tcW w:w="0" w:type="auto"/>
          </w:tcPr>
          <w:p w14:paraId="79856B78" w14:textId="77777777" w:rsidR="001716C3" w:rsidRPr="0093420E" w:rsidRDefault="001716C3" w:rsidP="001716C3">
            <w:pPr>
              <w:spacing w:beforeLines="100" w:before="240" w:after="240"/>
              <w:rPr>
                <w:sz w:val="21"/>
                <w:szCs w:val="21"/>
              </w:rPr>
            </w:pPr>
            <w:r w:rsidRPr="0093420E">
              <w:rPr>
                <w:sz w:val="21"/>
                <w:szCs w:val="21"/>
              </w:rPr>
              <w:t>Attribute specific</w:t>
            </w:r>
          </w:p>
        </w:tc>
        <w:tc>
          <w:tcPr>
            <w:tcW w:w="0" w:type="auto"/>
          </w:tcPr>
          <w:p w14:paraId="0E78D7E1" w14:textId="77777777" w:rsidR="001716C3" w:rsidRPr="0093420E" w:rsidRDefault="001716C3" w:rsidP="001716C3">
            <w:pPr>
              <w:spacing w:beforeLines="100" w:before="240" w:after="240"/>
              <w:rPr>
                <w:sz w:val="21"/>
                <w:szCs w:val="21"/>
              </w:rPr>
            </w:pPr>
            <w:r w:rsidRPr="0093420E">
              <w:rPr>
                <w:sz w:val="21"/>
                <w:szCs w:val="21"/>
              </w:rPr>
              <w:t>The index within the table of the specified MIB attribute to write.</w:t>
            </w:r>
          </w:p>
        </w:tc>
      </w:tr>
    </w:tbl>
    <w:p w14:paraId="59BAD14F" w14:textId="09390DC9" w:rsidR="001716C3" w:rsidRPr="0093420E" w:rsidRDefault="001716C3" w:rsidP="00DF6B90">
      <w:pPr>
        <w:pStyle w:val="Heading5"/>
        <w:spacing w:after="240"/>
      </w:pPr>
      <w:r w:rsidRPr="0093420E">
        <w:t>When generated</w:t>
      </w:r>
    </w:p>
    <w:p w14:paraId="6EFCA9AD" w14:textId="77777777" w:rsidR="001716C3" w:rsidRPr="0093420E" w:rsidRDefault="001716C3" w:rsidP="00871907">
      <w:pPr>
        <w:spacing w:after="240"/>
      </w:pPr>
      <w:r w:rsidRPr="0093420E">
        <w:t>The MLME-SET.confirm primitive is generated by the MLME and issued to its next higher layer when in response to an MLME-SET.request primitive. The MLME-SET.confirm primitive returns a status of either SUCCESS, indicating the requested value was written to the indicated MIB attribute, or the appropriate error code.</w:t>
      </w:r>
    </w:p>
    <w:p w14:paraId="6E0633DA" w14:textId="6CD28BF1" w:rsidR="001716C3" w:rsidRPr="0093420E" w:rsidRDefault="001716C3" w:rsidP="00DF6B90">
      <w:pPr>
        <w:pStyle w:val="Heading5"/>
        <w:spacing w:after="240"/>
      </w:pPr>
      <w:r w:rsidRPr="0093420E">
        <w:t>Effect on receipt</w:t>
      </w:r>
    </w:p>
    <w:p w14:paraId="7F002282" w14:textId="77777777" w:rsidR="001716C3" w:rsidRPr="0093420E" w:rsidRDefault="001716C3" w:rsidP="00871907">
      <w:pPr>
        <w:spacing w:after="240"/>
      </w:pPr>
      <w:r w:rsidRPr="0093420E">
        <w:t xml:space="preserve">On receipt of the MLME-SET.confirm primitive, the next higher layer is notified of the result of its request to set the value of a MIB attribute. </w:t>
      </w:r>
    </w:p>
    <w:p w14:paraId="15484CEA" w14:textId="77777777" w:rsidR="008A65AD" w:rsidRPr="0093420E" w:rsidRDefault="008A65AD" w:rsidP="008A65AD">
      <w:pPr>
        <w:spacing w:after="240"/>
        <w:rPr>
          <w:rFonts w:eastAsiaTheme="minorEastAsia"/>
          <w:lang w:eastAsia="zh-CN"/>
        </w:rPr>
      </w:pPr>
    </w:p>
    <w:p w14:paraId="432BF4CE" w14:textId="4800C5AE" w:rsidR="000701A1" w:rsidRPr="0093420E" w:rsidRDefault="000701A1" w:rsidP="000701A1">
      <w:pPr>
        <w:pStyle w:val="Heading3"/>
        <w:spacing w:after="240"/>
      </w:pPr>
      <w:r w:rsidRPr="0093420E">
        <w:t>Primitives for resetting the MAC sublayer</w:t>
      </w:r>
    </w:p>
    <w:p w14:paraId="54D405BD" w14:textId="77777777" w:rsidR="000701A1" w:rsidRPr="0093420E" w:rsidRDefault="000701A1" w:rsidP="000701A1">
      <w:pPr>
        <w:spacing w:after="240"/>
        <w:rPr>
          <w:rFonts w:eastAsia="TimesNewRomanPSMT"/>
        </w:rPr>
      </w:pPr>
      <w:r w:rsidRPr="0093420E">
        <w:rPr>
          <w:rFonts w:eastAsia="TimesNewRomanPSMT"/>
        </w:rPr>
        <w:t>MLME-SAP reset primitives specify how to reset the MAC sublayer to its default values.</w:t>
      </w:r>
    </w:p>
    <w:p w14:paraId="11BB7C36" w14:textId="64ED0225" w:rsidR="008A65AD" w:rsidRPr="0093420E" w:rsidRDefault="000701A1" w:rsidP="000701A1">
      <w:pPr>
        <w:spacing w:after="240"/>
        <w:rPr>
          <w:rFonts w:eastAsia="TimesNewRomanPSMT"/>
        </w:rPr>
      </w:pPr>
      <w:r w:rsidRPr="0093420E">
        <w:rPr>
          <w:rFonts w:eastAsia="TimesNewRomanPSMT"/>
        </w:rPr>
        <w:t>All devices shall provide an interface for these reset primitives.</w:t>
      </w:r>
    </w:p>
    <w:p w14:paraId="73782127" w14:textId="31D59BBF" w:rsidR="000701A1" w:rsidRPr="0093420E" w:rsidRDefault="000701A1" w:rsidP="000701A1">
      <w:pPr>
        <w:pStyle w:val="Heading4"/>
        <w:spacing w:after="240"/>
        <w:rPr>
          <w:rFonts w:eastAsia="Arial-BoldMT"/>
        </w:rPr>
      </w:pPr>
      <w:bookmarkStart w:id="136" w:name="_Ref449597852"/>
      <w:r w:rsidRPr="0093420E">
        <w:rPr>
          <w:rFonts w:eastAsia="Arial-BoldMT"/>
        </w:rPr>
        <w:t>MLME-RESET.request</w:t>
      </w:r>
      <w:bookmarkEnd w:id="136"/>
    </w:p>
    <w:p w14:paraId="1BA68630" w14:textId="07DB25AF" w:rsidR="000701A1" w:rsidRPr="0093420E" w:rsidRDefault="000701A1" w:rsidP="000701A1">
      <w:pPr>
        <w:spacing w:after="240"/>
        <w:rPr>
          <w:rFonts w:eastAsiaTheme="minorEastAsia"/>
          <w:lang w:eastAsia="zh-CN"/>
        </w:rPr>
      </w:pPr>
      <w:r w:rsidRPr="0093420E">
        <w:rPr>
          <w:rFonts w:eastAsiaTheme="minorEastAsia"/>
          <w:lang w:eastAsia="zh-CN"/>
        </w:rPr>
        <w:t>S</w:t>
      </w:r>
      <w:r w:rsidRPr="0093420E">
        <w:rPr>
          <w:rFonts w:eastAsiaTheme="minorEastAsia" w:hint="eastAsia"/>
          <w:lang w:eastAsia="zh-CN"/>
        </w:rPr>
        <w:t xml:space="preserve">ee </w:t>
      </w:r>
      <w:r w:rsidRPr="0093420E">
        <w:rPr>
          <w:rFonts w:eastAsiaTheme="minorEastAsia"/>
          <w:lang w:eastAsia="zh-CN"/>
        </w:rPr>
        <w:t>section 6.3.6.1 of 802.15.7-2011</w:t>
      </w:r>
    </w:p>
    <w:p w14:paraId="753B87F1" w14:textId="3D674F76" w:rsidR="000701A1" w:rsidRPr="0093420E" w:rsidRDefault="00EA1DD8" w:rsidP="00EA1DD8">
      <w:pPr>
        <w:pStyle w:val="Heading4"/>
        <w:spacing w:after="240"/>
        <w:rPr>
          <w:rFonts w:eastAsiaTheme="minorEastAsia"/>
          <w:lang w:eastAsia="zh-CN"/>
        </w:rPr>
      </w:pPr>
      <w:bookmarkStart w:id="137" w:name="_Ref449597921"/>
      <w:r w:rsidRPr="0093420E">
        <w:rPr>
          <w:rFonts w:eastAsiaTheme="minorEastAsia" w:hint="eastAsia"/>
          <w:lang w:eastAsia="zh-CN"/>
        </w:rPr>
        <w:t>MLME-RESE</w:t>
      </w:r>
      <w:r w:rsidR="00770C6E" w:rsidRPr="0093420E">
        <w:rPr>
          <w:rFonts w:eastAsiaTheme="minorEastAsia"/>
          <w:lang w:eastAsia="zh-CN"/>
        </w:rPr>
        <w:t>T</w:t>
      </w:r>
      <w:r w:rsidRPr="0093420E">
        <w:rPr>
          <w:rFonts w:eastAsiaTheme="minorEastAsia" w:hint="eastAsia"/>
          <w:lang w:eastAsia="zh-CN"/>
        </w:rPr>
        <w:t>.confirm</w:t>
      </w:r>
      <w:bookmarkEnd w:id="137"/>
    </w:p>
    <w:p w14:paraId="1331155E" w14:textId="3C46D1E7" w:rsidR="00EA1DD8" w:rsidRPr="0093420E" w:rsidRDefault="00EA1DD8" w:rsidP="00EA1DD8">
      <w:pPr>
        <w:spacing w:after="240"/>
        <w:rPr>
          <w:rFonts w:eastAsiaTheme="minorEastAsia"/>
          <w:lang w:eastAsia="zh-CN"/>
        </w:rPr>
      </w:pPr>
      <w:r w:rsidRPr="0093420E">
        <w:rPr>
          <w:rFonts w:eastAsiaTheme="minorEastAsia"/>
          <w:lang w:eastAsia="zh-CN"/>
        </w:rPr>
        <w:t>S</w:t>
      </w:r>
      <w:r w:rsidRPr="0093420E">
        <w:rPr>
          <w:rFonts w:eastAsiaTheme="minorEastAsia" w:hint="eastAsia"/>
          <w:lang w:eastAsia="zh-CN"/>
        </w:rPr>
        <w:t xml:space="preserve">ee </w:t>
      </w:r>
      <w:r w:rsidRPr="0093420E">
        <w:rPr>
          <w:rFonts w:eastAsiaTheme="minorEastAsia"/>
          <w:lang w:eastAsia="zh-CN"/>
        </w:rPr>
        <w:t>section 6.3.6.2 of 802.15.7-2011</w:t>
      </w:r>
    </w:p>
    <w:p w14:paraId="6098D6DE" w14:textId="6277E5C7" w:rsidR="008A65AD" w:rsidRPr="0093420E" w:rsidRDefault="008A65AD">
      <w:pPr>
        <w:spacing w:afterLines="0" w:after="0"/>
        <w:jc w:val="left"/>
        <w:rPr>
          <w:rFonts w:eastAsiaTheme="minorEastAsia"/>
          <w:lang w:eastAsia="zh-CN"/>
        </w:rPr>
      </w:pPr>
      <w:r w:rsidRPr="0093420E">
        <w:rPr>
          <w:rFonts w:eastAsiaTheme="minorEastAsia"/>
          <w:lang w:eastAsia="zh-CN"/>
        </w:rPr>
        <w:br w:type="page"/>
      </w:r>
    </w:p>
    <w:p w14:paraId="2CB6E90C" w14:textId="77777777" w:rsidR="008A65AD" w:rsidRPr="0093420E" w:rsidRDefault="008A65AD" w:rsidP="008A65AD">
      <w:pPr>
        <w:spacing w:after="240"/>
        <w:rPr>
          <w:rFonts w:eastAsiaTheme="minorEastAsia"/>
          <w:lang w:eastAsia="zh-CN"/>
        </w:rPr>
      </w:pPr>
    </w:p>
    <w:p w14:paraId="694B8233" w14:textId="77777777" w:rsidR="00C949EA" w:rsidRPr="0093420E" w:rsidRDefault="00C949EA">
      <w:pPr>
        <w:pStyle w:val="Heading1"/>
        <w:spacing w:after="240"/>
      </w:pPr>
      <w:r w:rsidRPr="0093420E">
        <w:t>MAC PIB attributes</w:t>
      </w:r>
    </w:p>
    <w:p w14:paraId="10CEC050" w14:textId="77777777" w:rsidR="00C949EA" w:rsidRPr="0093420E" w:rsidRDefault="00F041E2" w:rsidP="00DF6B90">
      <w:pPr>
        <w:spacing w:after="240"/>
      </w:pPr>
      <w:r>
        <w:rPr>
          <w:noProof/>
        </w:rPr>
        <w:pict w14:anchorId="4752AC64">
          <v:shape id="Text Box 52" o:spid="_x0000_s1033" type="#_x0000_t202" style="position:absolute;left:0;text-align:left;margin-left:0;margin-top:3.95pt;width:331.25pt;height:21.65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" fillcolor="yellow" strokecolor="red">
            <v:path arrowok="t"/>
            <v:textbox style="mso-fit-shape-to-text:t">
              <w:txbxContent>
                <w:p w14:paraId="30E9FEBE" w14:textId="77777777" w:rsidR="00681D78" w:rsidRPr="00C949EA" w:rsidRDefault="00681D78" w:rsidP="00DF6B90">
                  <w:pPr>
                    <w:spacing w:after="240"/>
                    <w:rPr>
                      <w:b/>
                      <w:color w:val="FF0000"/>
                      <w:szCs w:val="24"/>
                    </w:rPr>
                  </w:pPr>
                  <w:r w:rsidRPr="00C949EA">
                    <w:rPr>
                      <w:b/>
                      <w:color w:val="FF0000"/>
                      <w:szCs w:val="24"/>
                    </w:rPr>
                    <w:t>Dear Proposer: add any anticipated MAC PIB attributes here</w:t>
                  </w:r>
                </w:p>
              </w:txbxContent>
            </v:textbox>
          </v:shape>
        </w:pict>
      </w:r>
    </w:p>
    <w:p w14:paraId="66B4721C" w14:textId="77777777" w:rsidR="00C949EA" w:rsidRPr="0093420E" w:rsidRDefault="00C949EA" w:rsidP="005368C2">
      <w:pPr>
        <w:spacing w:after="240"/>
      </w:pPr>
    </w:p>
    <w:p w14:paraId="338A8D17" w14:textId="77777777" w:rsidR="00C949EA" w:rsidRPr="0093420E" w:rsidRDefault="00C949EA" w:rsidP="000F3A45">
      <w:pPr>
        <w:spacing w:after="240"/>
        <w:rPr>
          <w:szCs w:val="24"/>
        </w:rPr>
      </w:pPr>
      <w:r w:rsidRPr="0093420E">
        <w:rPr>
          <w:szCs w:val="24"/>
        </w:rPr>
        <w:t>See table 60 in IEEE802.15.7-2011 for the current MAC PIB Table.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949EA" w:rsidRPr="0093420E" w14:paraId="4E9FD28E" w14:textId="77777777" w:rsidTr="00FC53CF">
        <w:tc>
          <w:tcPr>
            <w:tcW w:w="9350" w:type="dxa"/>
            <w:gridSpan w:val="6"/>
          </w:tcPr>
          <w:p w14:paraId="65537AED" w14:textId="77777777" w:rsidR="00C949EA" w:rsidRPr="0093420E" w:rsidRDefault="00C949EA" w:rsidP="00C872B9">
            <w:pPr>
              <w:spacing w:after="240"/>
              <w:jc w:val="center"/>
              <w:rPr>
                <w:b/>
                <w:szCs w:val="24"/>
              </w:rPr>
            </w:pPr>
            <w:r w:rsidRPr="0093420E">
              <w:rPr>
                <w:b/>
                <w:szCs w:val="24"/>
              </w:rPr>
              <w:t>MAC PIB Table 60 Additions</w:t>
            </w:r>
          </w:p>
        </w:tc>
      </w:tr>
      <w:tr w:rsidR="00C949EA" w14:paraId="793D1EB6" w14:textId="77777777" w:rsidTr="00FC53CF">
        <w:tc>
          <w:tcPr>
            <w:tcW w:w="1558" w:type="dxa"/>
          </w:tcPr>
          <w:p w14:paraId="645D601C" w14:textId="77777777" w:rsidR="00C949EA" w:rsidRPr="0093420E" w:rsidRDefault="00C949EA" w:rsidP="00DF6B90">
            <w:pPr>
              <w:spacing w:after="240"/>
              <w:jc w:val="center"/>
              <w:rPr>
                <w:b/>
                <w:szCs w:val="24"/>
              </w:rPr>
            </w:pPr>
            <w:r w:rsidRPr="0093420E">
              <w:rPr>
                <w:b/>
                <w:szCs w:val="24"/>
              </w:rPr>
              <w:t>Attribute</w:t>
            </w:r>
          </w:p>
        </w:tc>
        <w:tc>
          <w:tcPr>
            <w:tcW w:w="1558" w:type="dxa"/>
          </w:tcPr>
          <w:p w14:paraId="6D3CF9CC" w14:textId="77777777" w:rsidR="00C949EA" w:rsidRPr="0093420E" w:rsidRDefault="00C949EA" w:rsidP="005368C2">
            <w:pPr>
              <w:spacing w:after="240"/>
              <w:jc w:val="center"/>
              <w:rPr>
                <w:b/>
                <w:szCs w:val="24"/>
              </w:rPr>
            </w:pPr>
            <w:r w:rsidRPr="0093420E">
              <w:rPr>
                <w:b/>
                <w:szCs w:val="24"/>
              </w:rPr>
              <w:t>Identifier</w:t>
            </w:r>
          </w:p>
        </w:tc>
        <w:tc>
          <w:tcPr>
            <w:tcW w:w="1558" w:type="dxa"/>
          </w:tcPr>
          <w:p w14:paraId="5747E8F7" w14:textId="77777777" w:rsidR="00C949EA" w:rsidRPr="0093420E" w:rsidRDefault="00C949EA" w:rsidP="000F3A45">
            <w:pPr>
              <w:spacing w:after="240"/>
              <w:jc w:val="center"/>
              <w:rPr>
                <w:b/>
                <w:szCs w:val="24"/>
              </w:rPr>
            </w:pPr>
            <w:r w:rsidRPr="0093420E">
              <w:rPr>
                <w:b/>
                <w:szCs w:val="24"/>
              </w:rPr>
              <w:t>Type</w:t>
            </w:r>
          </w:p>
        </w:tc>
        <w:tc>
          <w:tcPr>
            <w:tcW w:w="1558" w:type="dxa"/>
          </w:tcPr>
          <w:p w14:paraId="7CC12E42" w14:textId="77777777" w:rsidR="00C949EA" w:rsidRPr="0093420E" w:rsidRDefault="00C949EA" w:rsidP="00C872B9">
            <w:pPr>
              <w:spacing w:after="240"/>
              <w:jc w:val="center"/>
              <w:rPr>
                <w:b/>
                <w:szCs w:val="24"/>
              </w:rPr>
            </w:pPr>
            <w:r w:rsidRPr="0093420E">
              <w:rPr>
                <w:b/>
                <w:szCs w:val="24"/>
              </w:rPr>
              <w:t>Range</w:t>
            </w:r>
          </w:p>
        </w:tc>
        <w:tc>
          <w:tcPr>
            <w:tcW w:w="1559" w:type="dxa"/>
          </w:tcPr>
          <w:p w14:paraId="1A1894B6" w14:textId="77777777" w:rsidR="00C949EA" w:rsidRPr="0093420E" w:rsidRDefault="00C949EA" w:rsidP="00CC4EBD">
            <w:pPr>
              <w:spacing w:after="240"/>
              <w:jc w:val="center"/>
              <w:rPr>
                <w:b/>
                <w:szCs w:val="24"/>
              </w:rPr>
            </w:pPr>
            <w:r w:rsidRPr="0093420E">
              <w:rPr>
                <w:b/>
                <w:szCs w:val="24"/>
              </w:rPr>
              <w:t>Description</w:t>
            </w:r>
          </w:p>
        </w:tc>
        <w:tc>
          <w:tcPr>
            <w:tcW w:w="1559" w:type="dxa"/>
          </w:tcPr>
          <w:p w14:paraId="3C0DD1F9" w14:textId="77777777" w:rsidR="00C949EA" w:rsidRPr="003C58AA" w:rsidRDefault="00C949EA" w:rsidP="00CC4EBD">
            <w:pPr>
              <w:spacing w:after="240"/>
              <w:jc w:val="center"/>
              <w:rPr>
                <w:b/>
                <w:szCs w:val="24"/>
              </w:rPr>
            </w:pPr>
            <w:r w:rsidRPr="0093420E">
              <w:rPr>
                <w:b/>
                <w:szCs w:val="24"/>
              </w:rPr>
              <w:t>Default</w:t>
            </w:r>
          </w:p>
        </w:tc>
      </w:tr>
      <w:tr w:rsidR="00C949EA" w14:paraId="35E016D3" w14:textId="77777777" w:rsidTr="00FC53CF">
        <w:tc>
          <w:tcPr>
            <w:tcW w:w="1558" w:type="dxa"/>
          </w:tcPr>
          <w:p w14:paraId="38D0237B" w14:textId="77777777" w:rsidR="00C949EA" w:rsidRDefault="00C949EA" w:rsidP="00DF6B90">
            <w:pPr>
              <w:spacing w:after="240"/>
              <w:rPr>
                <w:szCs w:val="24"/>
              </w:rPr>
            </w:pPr>
          </w:p>
        </w:tc>
        <w:tc>
          <w:tcPr>
            <w:tcW w:w="1558" w:type="dxa"/>
          </w:tcPr>
          <w:p w14:paraId="23EDE6CC" w14:textId="77777777" w:rsidR="00C949EA" w:rsidRDefault="00C949EA" w:rsidP="005368C2">
            <w:pPr>
              <w:spacing w:after="240"/>
              <w:rPr>
                <w:szCs w:val="24"/>
              </w:rPr>
            </w:pPr>
          </w:p>
        </w:tc>
        <w:tc>
          <w:tcPr>
            <w:tcW w:w="1558" w:type="dxa"/>
          </w:tcPr>
          <w:p w14:paraId="78BBF407" w14:textId="77777777" w:rsidR="00C949EA" w:rsidRDefault="00C949EA" w:rsidP="000F3A45">
            <w:pPr>
              <w:spacing w:after="240"/>
              <w:rPr>
                <w:szCs w:val="24"/>
              </w:rPr>
            </w:pPr>
          </w:p>
        </w:tc>
        <w:tc>
          <w:tcPr>
            <w:tcW w:w="1558" w:type="dxa"/>
          </w:tcPr>
          <w:p w14:paraId="5D8D9B2A" w14:textId="77777777" w:rsidR="00C949EA" w:rsidRDefault="00C949EA" w:rsidP="00C872B9">
            <w:pPr>
              <w:spacing w:after="240"/>
              <w:rPr>
                <w:szCs w:val="24"/>
              </w:rPr>
            </w:pPr>
          </w:p>
        </w:tc>
        <w:tc>
          <w:tcPr>
            <w:tcW w:w="1559" w:type="dxa"/>
          </w:tcPr>
          <w:p w14:paraId="1C868662" w14:textId="77777777" w:rsidR="00C949EA" w:rsidRDefault="00C949EA" w:rsidP="00CC4EBD">
            <w:pPr>
              <w:spacing w:after="240"/>
              <w:rPr>
                <w:szCs w:val="24"/>
              </w:rPr>
            </w:pPr>
          </w:p>
        </w:tc>
        <w:tc>
          <w:tcPr>
            <w:tcW w:w="1559" w:type="dxa"/>
          </w:tcPr>
          <w:p w14:paraId="6FDE1532" w14:textId="77777777" w:rsidR="00C949EA" w:rsidRDefault="00C949EA" w:rsidP="00CC4EBD">
            <w:pPr>
              <w:spacing w:after="240"/>
              <w:rPr>
                <w:szCs w:val="24"/>
              </w:rPr>
            </w:pPr>
          </w:p>
        </w:tc>
      </w:tr>
      <w:tr w:rsidR="00C949EA" w14:paraId="3A1A810A" w14:textId="77777777" w:rsidTr="00FC53CF">
        <w:tc>
          <w:tcPr>
            <w:tcW w:w="1558" w:type="dxa"/>
          </w:tcPr>
          <w:p w14:paraId="70D879A3" w14:textId="77777777" w:rsidR="00C949EA" w:rsidRDefault="00C949EA" w:rsidP="00DF6B90">
            <w:pPr>
              <w:spacing w:after="240"/>
              <w:rPr>
                <w:szCs w:val="24"/>
              </w:rPr>
            </w:pPr>
          </w:p>
        </w:tc>
        <w:tc>
          <w:tcPr>
            <w:tcW w:w="1558" w:type="dxa"/>
          </w:tcPr>
          <w:p w14:paraId="3BBF4C04" w14:textId="77777777" w:rsidR="00C949EA" w:rsidRDefault="00C949EA" w:rsidP="005368C2">
            <w:pPr>
              <w:spacing w:after="240"/>
              <w:rPr>
                <w:szCs w:val="24"/>
              </w:rPr>
            </w:pPr>
          </w:p>
        </w:tc>
        <w:tc>
          <w:tcPr>
            <w:tcW w:w="1558" w:type="dxa"/>
          </w:tcPr>
          <w:p w14:paraId="34D3FB36" w14:textId="77777777" w:rsidR="00C949EA" w:rsidRDefault="00C949EA" w:rsidP="000F3A45">
            <w:pPr>
              <w:spacing w:after="240"/>
              <w:rPr>
                <w:szCs w:val="24"/>
              </w:rPr>
            </w:pPr>
          </w:p>
        </w:tc>
        <w:tc>
          <w:tcPr>
            <w:tcW w:w="1558" w:type="dxa"/>
          </w:tcPr>
          <w:p w14:paraId="43592494" w14:textId="77777777" w:rsidR="00C949EA" w:rsidRDefault="00C949EA" w:rsidP="00C872B9">
            <w:pPr>
              <w:spacing w:after="240"/>
              <w:rPr>
                <w:szCs w:val="24"/>
              </w:rPr>
            </w:pPr>
          </w:p>
        </w:tc>
        <w:tc>
          <w:tcPr>
            <w:tcW w:w="1559" w:type="dxa"/>
          </w:tcPr>
          <w:p w14:paraId="4DDD1310" w14:textId="77777777" w:rsidR="00C949EA" w:rsidRDefault="00C949EA" w:rsidP="00CC4EBD">
            <w:pPr>
              <w:spacing w:after="240"/>
              <w:rPr>
                <w:szCs w:val="24"/>
              </w:rPr>
            </w:pPr>
          </w:p>
        </w:tc>
        <w:tc>
          <w:tcPr>
            <w:tcW w:w="1559" w:type="dxa"/>
          </w:tcPr>
          <w:p w14:paraId="353129B9" w14:textId="77777777" w:rsidR="00C949EA" w:rsidRDefault="00C949EA" w:rsidP="00CC4EBD">
            <w:pPr>
              <w:spacing w:after="240"/>
              <w:rPr>
                <w:szCs w:val="24"/>
              </w:rPr>
            </w:pPr>
          </w:p>
        </w:tc>
      </w:tr>
      <w:tr w:rsidR="00C949EA" w14:paraId="6A8688E7" w14:textId="77777777" w:rsidTr="00FC53CF">
        <w:tc>
          <w:tcPr>
            <w:tcW w:w="1558" w:type="dxa"/>
          </w:tcPr>
          <w:p w14:paraId="25D52684" w14:textId="77777777" w:rsidR="00C949EA" w:rsidRDefault="00C949EA" w:rsidP="00DF6B90">
            <w:pPr>
              <w:spacing w:after="240"/>
              <w:rPr>
                <w:szCs w:val="24"/>
              </w:rPr>
            </w:pPr>
          </w:p>
        </w:tc>
        <w:tc>
          <w:tcPr>
            <w:tcW w:w="1558" w:type="dxa"/>
          </w:tcPr>
          <w:p w14:paraId="7D334D2C" w14:textId="77777777" w:rsidR="00C949EA" w:rsidRDefault="00C949EA" w:rsidP="005368C2">
            <w:pPr>
              <w:spacing w:after="240"/>
              <w:rPr>
                <w:szCs w:val="24"/>
              </w:rPr>
            </w:pPr>
          </w:p>
        </w:tc>
        <w:tc>
          <w:tcPr>
            <w:tcW w:w="1558" w:type="dxa"/>
          </w:tcPr>
          <w:p w14:paraId="34248C2B" w14:textId="77777777" w:rsidR="00C949EA" w:rsidRDefault="00C949EA" w:rsidP="000F3A45">
            <w:pPr>
              <w:spacing w:after="240"/>
              <w:rPr>
                <w:szCs w:val="24"/>
              </w:rPr>
            </w:pPr>
          </w:p>
        </w:tc>
        <w:tc>
          <w:tcPr>
            <w:tcW w:w="1558" w:type="dxa"/>
          </w:tcPr>
          <w:p w14:paraId="792218C5" w14:textId="77777777" w:rsidR="00C949EA" w:rsidRDefault="00C949EA" w:rsidP="00C872B9">
            <w:pPr>
              <w:spacing w:after="240"/>
              <w:rPr>
                <w:szCs w:val="24"/>
              </w:rPr>
            </w:pPr>
          </w:p>
        </w:tc>
        <w:tc>
          <w:tcPr>
            <w:tcW w:w="1559" w:type="dxa"/>
          </w:tcPr>
          <w:p w14:paraId="2C1D44E3" w14:textId="77777777" w:rsidR="00C949EA" w:rsidRDefault="00C949EA" w:rsidP="00CC4EBD">
            <w:pPr>
              <w:spacing w:after="240"/>
              <w:rPr>
                <w:szCs w:val="24"/>
              </w:rPr>
            </w:pPr>
          </w:p>
        </w:tc>
        <w:tc>
          <w:tcPr>
            <w:tcW w:w="1559" w:type="dxa"/>
          </w:tcPr>
          <w:p w14:paraId="79E89419" w14:textId="77777777" w:rsidR="00C949EA" w:rsidRDefault="00C949EA" w:rsidP="00CC4EBD">
            <w:pPr>
              <w:spacing w:after="240"/>
              <w:rPr>
                <w:szCs w:val="24"/>
              </w:rPr>
            </w:pPr>
          </w:p>
        </w:tc>
      </w:tr>
      <w:tr w:rsidR="00C949EA" w14:paraId="54505D07" w14:textId="77777777" w:rsidTr="00FC53CF">
        <w:tc>
          <w:tcPr>
            <w:tcW w:w="1558" w:type="dxa"/>
          </w:tcPr>
          <w:p w14:paraId="463EEFA4" w14:textId="77777777" w:rsidR="00C949EA" w:rsidRDefault="00C949EA" w:rsidP="00DF6B90">
            <w:pPr>
              <w:spacing w:after="240"/>
              <w:rPr>
                <w:szCs w:val="24"/>
              </w:rPr>
            </w:pPr>
          </w:p>
        </w:tc>
        <w:tc>
          <w:tcPr>
            <w:tcW w:w="1558" w:type="dxa"/>
          </w:tcPr>
          <w:p w14:paraId="777C4BBA" w14:textId="77777777" w:rsidR="00C949EA" w:rsidRDefault="00C949EA" w:rsidP="005368C2">
            <w:pPr>
              <w:spacing w:after="240"/>
              <w:rPr>
                <w:szCs w:val="24"/>
              </w:rPr>
            </w:pPr>
          </w:p>
        </w:tc>
        <w:tc>
          <w:tcPr>
            <w:tcW w:w="1558" w:type="dxa"/>
          </w:tcPr>
          <w:p w14:paraId="76722703" w14:textId="77777777" w:rsidR="00C949EA" w:rsidRDefault="00C949EA" w:rsidP="000F3A45">
            <w:pPr>
              <w:spacing w:after="240"/>
              <w:rPr>
                <w:szCs w:val="24"/>
              </w:rPr>
            </w:pPr>
          </w:p>
        </w:tc>
        <w:tc>
          <w:tcPr>
            <w:tcW w:w="1558" w:type="dxa"/>
          </w:tcPr>
          <w:p w14:paraId="144F9574" w14:textId="77777777" w:rsidR="00C949EA" w:rsidRDefault="00C949EA" w:rsidP="00C872B9">
            <w:pPr>
              <w:spacing w:after="240"/>
              <w:rPr>
                <w:szCs w:val="24"/>
              </w:rPr>
            </w:pPr>
          </w:p>
        </w:tc>
        <w:tc>
          <w:tcPr>
            <w:tcW w:w="1559" w:type="dxa"/>
          </w:tcPr>
          <w:p w14:paraId="4C254441" w14:textId="77777777" w:rsidR="00C949EA" w:rsidRDefault="00C949EA" w:rsidP="00CC4EBD">
            <w:pPr>
              <w:spacing w:after="240"/>
              <w:rPr>
                <w:szCs w:val="24"/>
              </w:rPr>
            </w:pPr>
          </w:p>
        </w:tc>
        <w:tc>
          <w:tcPr>
            <w:tcW w:w="1559" w:type="dxa"/>
          </w:tcPr>
          <w:p w14:paraId="4CB84588" w14:textId="77777777" w:rsidR="00C949EA" w:rsidRDefault="00C949EA" w:rsidP="00CC4EBD">
            <w:pPr>
              <w:spacing w:after="240"/>
              <w:rPr>
                <w:szCs w:val="24"/>
              </w:rPr>
            </w:pPr>
          </w:p>
        </w:tc>
      </w:tr>
    </w:tbl>
    <w:p w14:paraId="2A0DC197" w14:textId="77777777" w:rsidR="00C949EA" w:rsidRDefault="00C949EA" w:rsidP="00DF6B90">
      <w:pPr>
        <w:spacing w:after="240"/>
      </w:pPr>
    </w:p>
    <w:p w14:paraId="6CC894D8" w14:textId="77777777" w:rsidR="00C949EA" w:rsidRPr="00EF1EE5" w:rsidRDefault="00C949EA" w:rsidP="005368C2">
      <w:pPr>
        <w:spacing w:after="240"/>
      </w:pPr>
    </w:p>
    <w:p w14:paraId="66031E40" w14:textId="77777777" w:rsidR="00C949EA" w:rsidRDefault="00C949EA" w:rsidP="000F3A45">
      <w:pPr>
        <w:widowControl w:val="0"/>
        <w:spacing w:before="120" w:after="240"/>
      </w:pPr>
    </w:p>
    <w:sectPr w:rsidR="00C949EA" w:rsidSect="000825CF">
      <w:headerReference w:type="even" r:id="rId21"/>
      <w:headerReference w:type="default" r:id="rId22"/>
      <w:footerReference w:type="even" r:id="rId23"/>
      <w:footerReference w:type="default" r:id="rId24"/>
      <w:headerReference w:type="first" r:id="rId25"/>
      <w:footerReference w:type="first" r:id="rId26"/>
      <w:footnotePr>
        <w:pos w:val="beneathText"/>
      </w:footnotePr>
      <w:pgSz w:w="12240" w:h="15840"/>
      <w:pgMar w:top="1800" w:right="1440" w:bottom="1800" w:left="1440" w:header="1296" w:footer="1296" w:gutter="0"/>
      <w:cols w: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B267F" w14:textId="77777777" w:rsidR="00F041E2" w:rsidRDefault="00F041E2">
      <w:pPr>
        <w:spacing w:after="240"/>
      </w:pPr>
      <w:r>
        <w:separator/>
      </w:r>
    </w:p>
  </w:endnote>
  <w:endnote w:type="continuationSeparator" w:id="0">
    <w:p w14:paraId="6787F24F" w14:textId="77777777" w:rsidR="00F041E2" w:rsidRDefault="00F041E2">
      <w:pPr>
        <w:spacing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BoldMT">
    <w:altName w:val="Times New Roman"/>
    <w:panose1 w:val="00000000000000000000"/>
    <w:charset w:val="00"/>
    <w:family w:val="auto"/>
    <w:notTrueType/>
    <w:pitch w:val="default"/>
    <w:sig w:usb0="00000003" w:usb1="080E0000" w:usb2="00000010" w:usb3="00000000" w:csb0="00040001"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1C4A0" w14:textId="77777777" w:rsidR="00681D78" w:rsidRDefault="00681D78">
    <w:pPr>
      <w:pStyle w:val="Footer"/>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BC1DB" w14:textId="175FAFB7" w:rsidR="00681D78" w:rsidRDefault="00681D78" w:rsidP="00110C5F">
    <w:pPr>
      <w:pStyle w:val="Footer"/>
      <w:widowControl w:val="0"/>
      <w:pBdr>
        <w:top w:val="single" w:sz="6" w:space="0" w:color="auto"/>
      </w:pBdr>
      <w:tabs>
        <w:tab w:val="clear" w:pos="4320"/>
        <w:tab w:val="clear" w:pos="8640"/>
        <w:tab w:val="center" w:pos="4680"/>
        <w:tab w:val="right" w:pos="9360"/>
      </w:tabs>
      <w:spacing w:before="240" w:after="240"/>
    </w:pPr>
    <w:r>
      <w:t>Submission</w:t>
    </w:r>
    <w:r>
      <w:tab/>
      <w:t xml:space="preserve">Page </w:t>
    </w:r>
    <w:r>
      <w:pgNum/>
    </w:r>
    <w:r>
      <w:tab/>
      <w:t>Li Qiang, Jiang Tong, Dong Chen, Huawei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FE7A" w14:textId="77777777" w:rsidR="00681D78" w:rsidRDefault="00681D78">
    <w:pPr>
      <w:pStyle w:val="Footer"/>
      <w:widowControl w:val="0"/>
      <w:pBdr>
        <w:top w:val="single" w:sz="6" w:space="0" w:color="auto"/>
      </w:pBdr>
      <w:tabs>
        <w:tab w:val="clear" w:pos="4320"/>
        <w:tab w:val="clear" w:pos="8640"/>
        <w:tab w:val="center" w:pos="4680"/>
        <w:tab w:val="right" w:pos="9360"/>
      </w:tabs>
      <w:spacing w:before="240" w:after="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C82A4" w14:textId="77777777" w:rsidR="00F041E2" w:rsidRDefault="00F041E2">
      <w:pPr>
        <w:spacing w:after="240"/>
      </w:pPr>
      <w:r>
        <w:separator/>
      </w:r>
    </w:p>
  </w:footnote>
  <w:footnote w:type="continuationSeparator" w:id="0">
    <w:p w14:paraId="50361288" w14:textId="77777777" w:rsidR="00F041E2" w:rsidRDefault="00F041E2">
      <w:pPr>
        <w:spacing w:after="240"/>
      </w:pPr>
      <w:r>
        <w:continuationSeparator/>
      </w:r>
    </w:p>
  </w:footnote>
  <w:footnote w:id="1">
    <w:p w14:paraId="20C483FC" w14:textId="20F8CB6C" w:rsidR="00681D78" w:rsidRPr="00417B4B" w:rsidRDefault="00681D78" w:rsidP="00F60BBE">
      <w:pPr>
        <w:spacing w:after="240"/>
      </w:pPr>
      <w:r>
        <w:rPr>
          <w:rStyle w:val="FootnoteReference"/>
        </w:rPr>
        <w:footnoteRef/>
      </w:r>
      <w:r>
        <w:t xml:space="preserve"> </w:t>
      </w:r>
      <w:r w:rsidRPr="00417B4B">
        <w:t>NOTE – “max COODINATOR_Tx_</w:t>
      </w:r>
      <w:r>
        <w:t>modulation_bandwidth</w:t>
      </w:r>
      <w:r w:rsidRPr="00417B4B">
        <w:t xml:space="preserve">” represents the maximum </w:t>
      </w:r>
      <w:r>
        <w:t>modulation bandwidth</w:t>
      </w:r>
      <w:r w:rsidRPr="00417B4B">
        <w:t xml:space="preserve"> that the transmitter of the coordinator can </w:t>
      </w:r>
      <w:r>
        <w:t xml:space="preserve">support. </w:t>
      </w:r>
      <w:r w:rsidRPr="00417B4B">
        <w:t>“max DEVICE_Rx_</w:t>
      </w:r>
      <w:r>
        <w:t>modulation bandwidth</w:t>
      </w:r>
      <w:r w:rsidRPr="00417B4B">
        <w:t xml:space="preserve">” represents the maximum </w:t>
      </w:r>
      <w:r>
        <w:t>modulation bandwidth</w:t>
      </w:r>
      <w:r w:rsidRPr="00417B4B">
        <w:t xml:space="preserve"> that the receiver of a device can support.</w:t>
      </w:r>
    </w:p>
    <w:p w14:paraId="3B0EF206" w14:textId="6D48E6A0" w:rsidR="00681D78" w:rsidRPr="00F60BBE" w:rsidRDefault="00681D78">
      <w:pPr>
        <w:pStyle w:val="FootnoteText"/>
      </w:pPr>
    </w:p>
  </w:footnote>
  <w:footnote w:id="2">
    <w:p w14:paraId="0E13631C" w14:textId="71A6E7CB" w:rsidR="00681D78" w:rsidRDefault="00681D78">
      <w:pPr>
        <w:pStyle w:val="FootnoteText"/>
      </w:pPr>
      <w:r>
        <w:rPr>
          <w:rStyle w:val="FootnoteReference"/>
        </w:rPr>
        <w:footnoteRef/>
      </w:r>
      <w:r>
        <w:t xml:space="preserve"> </w:t>
      </w:r>
      <w:r w:rsidRPr="00417B4B">
        <w:t>“max COODINATOR_Rx_</w:t>
      </w:r>
      <w:r>
        <w:t>modulation_bandwidth</w:t>
      </w:r>
      <w:r w:rsidRPr="00417B4B">
        <w:t xml:space="preserve">” represents the maximum </w:t>
      </w:r>
      <w:r>
        <w:t>modulation bandwidth</w:t>
      </w:r>
      <w:r w:rsidRPr="00417B4B">
        <w:t xml:space="preserve"> that the receiver of the coordinator can support. “max DEVICE_Tx_</w:t>
      </w:r>
      <w:r>
        <w:t>modulation_bandwidth</w:t>
      </w:r>
      <w:r w:rsidRPr="00417B4B">
        <w:t xml:space="preserve">” represents the maximum </w:t>
      </w:r>
      <w:r>
        <w:t>modulation bandwidth</w:t>
      </w:r>
      <w:r w:rsidRPr="00417B4B">
        <w:t xml:space="preserve"> that the transmitter of a device can support.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1CFFD" w14:textId="77777777" w:rsidR="00681D78" w:rsidRDefault="00681D78">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E34C0" w14:textId="05B867A6" w:rsidR="00681D78" w:rsidRDefault="00681D78" w:rsidP="00110C5F">
    <w:pPr>
      <w:pStyle w:val="Header"/>
      <w:widowControl w:val="0"/>
      <w:pBdr>
        <w:bottom w:val="single" w:sz="6" w:space="0" w:color="auto"/>
        <w:between w:val="single" w:sz="6" w:space="0" w:color="auto"/>
      </w:pBdr>
      <w:tabs>
        <w:tab w:val="clear" w:pos="4320"/>
        <w:tab w:val="clear" w:pos="8640"/>
        <w:tab w:val="right" w:pos="9270"/>
      </w:tabs>
      <w:spacing w:after="240"/>
      <w:rPr>
        <w:b/>
        <w:sz w:val="28"/>
      </w:rPr>
    </w:pPr>
    <w:r>
      <w:rPr>
        <w:b/>
        <w:sz w:val="28"/>
      </w:rPr>
      <w:fldChar w:fldCharType="begin"/>
    </w:r>
    <w:r>
      <w:rPr>
        <w:b/>
        <w:sz w:val="28"/>
      </w:rPr>
      <w:instrText xml:space="preserve"> SAVEDATE \@ "MMMM, yyyy" \* MERGEFORMAT </w:instrText>
    </w:r>
    <w:r>
      <w:rPr>
        <w:b/>
        <w:sz w:val="28"/>
      </w:rPr>
      <w:fldChar w:fldCharType="separate"/>
    </w:r>
    <w:r w:rsidR="004C6222">
      <w:rPr>
        <w:b/>
        <w:noProof/>
        <w:sz w:val="28"/>
      </w:rPr>
      <w:t>May, 2016</w:t>
    </w:r>
    <w:r>
      <w:rPr>
        <w:b/>
        <w:sz w:val="28"/>
      </w:rPr>
      <w:fldChar w:fldCharType="end"/>
    </w:r>
    <w:r>
      <w:rPr>
        <w:b/>
        <w:sz w:val="28"/>
      </w:rPr>
      <w:tab/>
      <w:t xml:space="preserve"> </w:t>
    </w:r>
    <w:r w:rsidR="00807FF0" w:rsidRPr="00807FF0">
      <w:rPr>
        <w:b/>
        <w:sz w:val="28"/>
      </w:rPr>
      <w:t>IEEE 15-16-0360-00-007a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ACB35" w14:textId="77777777" w:rsidR="00681D78" w:rsidRDefault="00681D78">
    <w:pPr>
      <w:pStyle w:val="Header"/>
      <w:widowControl w:val="0"/>
      <w:pBdr>
        <w:bottom w:val="single" w:sz="6" w:space="0" w:color="auto"/>
        <w:between w:val="single" w:sz="6" w:space="0" w:color="auto"/>
      </w:pBdr>
      <w:tabs>
        <w:tab w:val="clear" w:pos="4320"/>
        <w:tab w:val="clear" w:pos="8640"/>
        <w:tab w:val="right" w:pos="9360"/>
      </w:tabs>
      <w:spacing w:after="240"/>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32888E"/>
    <w:lvl w:ilvl="0">
      <w:start w:val="1"/>
      <w:numFmt w:val="bullet"/>
      <w:pStyle w:val="ListBullet"/>
      <w:lvlText w:val=""/>
      <w:lvlJc w:val="left"/>
      <w:pPr>
        <w:tabs>
          <w:tab w:val="num" w:pos="1134"/>
        </w:tabs>
        <w:ind w:left="1134" w:hanging="312"/>
      </w:pPr>
      <w:rPr>
        <w:rFonts w:ascii="Wingdings" w:hAnsi="Wingdings" w:hint="default"/>
        <w:sz w:val="18"/>
        <w:szCs w:val="18"/>
      </w:rPr>
    </w:lvl>
  </w:abstractNum>
  <w:abstractNum w:abstractNumId="1" w15:restartNumberingAfterBreak="0">
    <w:nsid w:val="013F0712"/>
    <w:multiLevelType w:val="hybridMultilevel"/>
    <w:tmpl w:val="BDC83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2F798D"/>
    <w:multiLevelType w:val="multilevel"/>
    <w:tmpl w:val="AD9023AA"/>
    <w:lvl w:ilvl="0">
      <w:start w:val="5"/>
      <w:numFmt w:val="decimal"/>
      <w:lvlText w:val="%1"/>
      <w:lvlJc w:val="left"/>
      <w:pPr>
        <w:ind w:left="660" w:hanging="660"/>
      </w:pPr>
      <w:rPr>
        <w:rFonts w:hint="default"/>
      </w:rPr>
    </w:lvl>
    <w:lvl w:ilvl="1">
      <w:start w:val="4"/>
      <w:numFmt w:val="decimal"/>
      <w:lvlText w:val="%1.%2"/>
      <w:lvlJc w:val="left"/>
      <w:pPr>
        <w:ind w:left="811" w:hanging="66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183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97" w:hanging="1440"/>
      </w:pPr>
      <w:rPr>
        <w:rFonts w:hint="default"/>
      </w:rPr>
    </w:lvl>
    <w:lvl w:ilvl="8">
      <w:start w:val="1"/>
      <w:numFmt w:val="decimal"/>
      <w:lvlText w:val="%1.%2.%3.%4.%5.%6.%7.%8.%9"/>
      <w:lvlJc w:val="left"/>
      <w:pPr>
        <w:ind w:left="3008" w:hanging="1800"/>
      </w:pPr>
      <w:rPr>
        <w:rFonts w:hint="default"/>
      </w:rPr>
    </w:lvl>
  </w:abstractNum>
  <w:abstractNum w:abstractNumId="3" w15:restartNumberingAfterBreak="0">
    <w:nsid w:val="0346435F"/>
    <w:multiLevelType w:val="singleLevel"/>
    <w:tmpl w:val="CA60528C"/>
    <w:lvl w:ilvl="0">
      <w:start w:val="1"/>
      <w:numFmt w:val="decimal"/>
      <w:pStyle w:val="a"/>
      <w:lvlText w:val="[%1]"/>
      <w:legacy w:legacy="1" w:legacySpace="0" w:legacyIndent="360"/>
      <w:lvlJc w:val="left"/>
      <w:pPr>
        <w:ind w:left="360" w:hanging="360"/>
      </w:pPr>
      <w:rPr>
        <w:rFonts w:ascii="Times New Roman" w:hAnsi="Times New Roman" w:cs="Times New Roman" w:hint="default"/>
      </w:rPr>
    </w:lvl>
  </w:abstractNum>
  <w:abstractNum w:abstractNumId="4" w15:restartNumberingAfterBreak="0">
    <w:nsid w:val="08217C5B"/>
    <w:multiLevelType w:val="hybridMultilevel"/>
    <w:tmpl w:val="D638B5EE"/>
    <w:lvl w:ilvl="0" w:tplc="68E2199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77AE0"/>
    <w:multiLevelType w:val="hybridMultilevel"/>
    <w:tmpl w:val="A0C2B5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272BDE"/>
    <w:multiLevelType w:val="hybridMultilevel"/>
    <w:tmpl w:val="4246D4D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DC0F3D"/>
    <w:multiLevelType w:val="hybridMultilevel"/>
    <w:tmpl w:val="88267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8362B3"/>
    <w:multiLevelType w:val="hybridMultilevel"/>
    <w:tmpl w:val="8B8050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413C7D"/>
    <w:multiLevelType w:val="hybridMultilevel"/>
    <w:tmpl w:val="A1420A82"/>
    <w:lvl w:ilvl="0" w:tplc="A4A00E74">
      <w:start w:val="1"/>
      <w:numFmt w:val="bullet"/>
      <w:lvlText w:val="o"/>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1141"/>
    <w:multiLevelType w:val="multilevel"/>
    <w:tmpl w:val="5476A96C"/>
    <w:lvl w:ilvl="0">
      <w:start w:val="5"/>
      <w:numFmt w:val="decimal"/>
      <w:lvlText w:val="%1"/>
      <w:lvlJc w:val="left"/>
      <w:pPr>
        <w:ind w:left="600" w:hanging="600"/>
      </w:pPr>
      <w:rPr>
        <w:rFonts w:hint="default"/>
      </w:rPr>
    </w:lvl>
    <w:lvl w:ilvl="1">
      <w:start w:val="4"/>
      <w:numFmt w:val="decimal"/>
      <w:lvlText w:val="%1.%2"/>
      <w:lvlJc w:val="left"/>
      <w:pPr>
        <w:ind w:left="841" w:hanging="600"/>
      </w:pPr>
      <w:rPr>
        <w:rFonts w:hint="default"/>
      </w:rPr>
    </w:lvl>
    <w:lvl w:ilvl="2">
      <w:start w:val="7"/>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526" w:hanging="108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368" w:hanging="1440"/>
      </w:pPr>
      <w:rPr>
        <w:rFonts w:hint="default"/>
      </w:rPr>
    </w:lvl>
  </w:abstractNum>
  <w:abstractNum w:abstractNumId="11" w15:restartNumberingAfterBreak="0">
    <w:nsid w:val="22AC6869"/>
    <w:multiLevelType w:val="hybridMultilevel"/>
    <w:tmpl w:val="4C0CC9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374EE"/>
    <w:multiLevelType w:val="hybridMultilevel"/>
    <w:tmpl w:val="F51E2D6E"/>
    <w:lvl w:ilvl="0" w:tplc="871A9A9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FC5328"/>
    <w:multiLevelType w:val="hybridMultilevel"/>
    <w:tmpl w:val="E5F6B2FE"/>
    <w:lvl w:ilvl="0" w:tplc="871A9A9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DF7238"/>
    <w:multiLevelType w:val="hybridMultilevel"/>
    <w:tmpl w:val="61404C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8E2322"/>
    <w:multiLevelType w:val="multilevel"/>
    <w:tmpl w:val="1E947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FE570A"/>
    <w:multiLevelType w:val="multilevel"/>
    <w:tmpl w:val="68B8BA7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5AD4130"/>
    <w:multiLevelType w:val="hybridMultilevel"/>
    <w:tmpl w:val="CF6E35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99B108A"/>
    <w:multiLevelType w:val="hybridMultilevel"/>
    <w:tmpl w:val="7E945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F621E32"/>
    <w:multiLevelType w:val="hybridMultilevel"/>
    <w:tmpl w:val="108E5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4D4C97"/>
    <w:multiLevelType w:val="hybridMultilevel"/>
    <w:tmpl w:val="0D7813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E80068"/>
    <w:multiLevelType w:val="hybridMultilevel"/>
    <w:tmpl w:val="6DC0C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AF4192"/>
    <w:multiLevelType w:val="multilevel"/>
    <w:tmpl w:val="952C4C96"/>
    <w:lvl w:ilvl="0">
      <w:start w:val="1"/>
      <w:numFmt w:val="decimal"/>
      <w:lvlText w:val="%1"/>
      <w:lvlJc w:val="left"/>
      <w:pPr>
        <w:tabs>
          <w:tab w:val="num" w:pos="630"/>
        </w:tabs>
        <w:ind w:left="630" w:hanging="432"/>
      </w:pPr>
      <w:rPr>
        <w:rFonts w:hint="eastAsia"/>
      </w:rPr>
    </w:lvl>
    <w:lvl w:ilvl="1">
      <w:start w:val="1"/>
      <w:numFmt w:val="decimal"/>
      <w:lvlText w:val="%1.%2"/>
      <w:lvlJc w:val="left"/>
      <w:pPr>
        <w:tabs>
          <w:tab w:val="num" w:pos="774"/>
        </w:tabs>
        <w:ind w:left="774" w:hanging="576"/>
      </w:pPr>
      <w:rPr>
        <w:rFonts w:hint="eastAsia"/>
      </w:rPr>
    </w:lvl>
    <w:lvl w:ilvl="2">
      <w:start w:val="1"/>
      <w:numFmt w:val="decimal"/>
      <w:lvlText w:val="%1.%2.%3"/>
      <w:lvlJc w:val="left"/>
      <w:pPr>
        <w:tabs>
          <w:tab w:val="num" w:pos="918"/>
        </w:tabs>
        <w:ind w:left="918" w:hanging="720"/>
      </w:pPr>
      <w:rPr>
        <w:rFonts w:hint="eastAsia"/>
      </w:rPr>
    </w:lvl>
    <w:lvl w:ilvl="3">
      <w:start w:val="1"/>
      <w:numFmt w:val="decimal"/>
      <w:lvlText w:val="%4."/>
      <w:lvlJc w:val="left"/>
      <w:pPr>
        <w:tabs>
          <w:tab w:val="num" w:pos="3855"/>
        </w:tabs>
        <w:ind w:left="4224" w:hanging="680"/>
      </w:pPr>
      <w:rPr>
        <w:rFonts w:hint="eastAsia"/>
      </w:rPr>
    </w:lvl>
    <w:lvl w:ilvl="4">
      <w:start w:val="1"/>
      <w:numFmt w:val="decimal"/>
      <w:lvlText w:val="%5）"/>
      <w:lvlJc w:val="left"/>
      <w:pPr>
        <w:tabs>
          <w:tab w:val="num" w:pos="765"/>
        </w:tabs>
        <w:ind w:left="1134" w:hanging="680"/>
      </w:pPr>
      <w:rPr>
        <w:rFonts w:hint="eastAsia"/>
      </w:rPr>
    </w:lvl>
    <w:lvl w:ilvl="5">
      <w:start w:val="1"/>
      <w:numFmt w:val="lowerLetter"/>
      <w:lvlText w:val="%6）"/>
      <w:lvlJc w:val="left"/>
      <w:pPr>
        <w:tabs>
          <w:tab w:val="num" w:pos="765"/>
        </w:tabs>
        <w:ind w:left="1134" w:hanging="680"/>
      </w:pPr>
      <w:rPr>
        <w:rFonts w:hint="eastAsia"/>
      </w:rPr>
    </w:lvl>
    <w:lvl w:ilvl="6">
      <w:start w:val="1"/>
      <w:numFmt w:val="lowerRoman"/>
      <w:lvlText w:val="%7"/>
      <w:lvlJc w:val="left"/>
      <w:pPr>
        <w:tabs>
          <w:tab w:val="num" w:pos="765"/>
        </w:tabs>
        <w:ind w:left="1134" w:hanging="680"/>
      </w:pPr>
      <w:rPr>
        <w:rFonts w:hint="default"/>
      </w:rPr>
    </w:lvl>
    <w:lvl w:ilvl="7">
      <w:start w:val="1"/>
      <w:numFmt w:val="decimal"/>
      <w:lvlText w:val="%1.%2.%3.%4.%5.%6.%7.%8"/>
      <w:lvlJc w:val="left"/>
      <w:pPr>
        <w:tabs>
          <w:tab w:val="num" w:pos="1638"/>
        </w:tabs>
        <w:ind w:left="1638" w:hanging="1440"/>
      </w:pPr>
      <w:rPr>
        <w:rFonts w:hint="eastAsia"/>
      </w:rPr>
    </w:lvl>
    <w:lvl w:ilvl="8">
      <w:start w:val="1"/>
      <w:numFmt w:val="decimal"/>
      <w:lvlText w:val="%1.%2.%3.%4.%5.%6.%7.%8.%9"/>
      <w:lvlJc w:val="left"/>
      <w:pPr>
        <w:tabs>
          <w:tab w:val="num" w:pos="1782"/>
        </w:tabs>
        <w:ind w:left="1782" w:hanging="1584"/>
      </w:pPr>
      <w:rPr>
        <w:rFonts w:hint="eastAsia"/>
      </w:rPr>
    </w:lvl>
  </w:abstractNum>
  <w:abstractNum w:abstractNumId="25" w15:restartNumberingAfterBreak="0">
    <w:nsid w:val="59B94F3C"/>
    <w:multiLevelType w:val="hybridMultilevel"/>
    <w:tmpl w:val="0F2441E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2C2C70"/>
    <w:multiLevelType w:val="hybridMultilevel"/>
    <w:tmpl w:val="1B0E3C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BB5005"/>
    <w:multiLevelType w:val="hybridMultilevel"/>
    <w:tmpl w:val="2AD82F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C664DAA"/>
    <w:multiLevelType w:val="multilevel"/>
    <w:tmpl w:val="31088640"/>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992" w:hanging="567"/>
      </w:pPr>
      <w:rPr>
        <w:rFonts w:hint="eastAsia"/>
      </w:rPr>
    </w:lvl>
    <w:lvl w:ilvl="2">
      <w:start w:val="1"/>
      <w:numFmt w:val="decimal"/>
      <w:pStyle w:val="Heading3"/>
      <w:lvlText w:val="%1.%2.%3"/>
      <w:lvlJc w:val="left"/>
      <w:pPr>
        <w:ind w:left="1418" w:hanging="567"/>
      </w:pPr>
      <w:rPr>
        <w:rFonts w:hint="eastAsia"/>
      </w:rPr>
    </w:lvl>
    <w:lvl w:ilvl="3">
      <w:start w:val="1"/>
      <w:numFmt w:val="decimal"/>
      <w:pStyle w:val="Heading4"/>
      <w:lvlText w:val="%1.%2.%3.%4"/>
      <w:lvlJc w:val="left"/>
      <w:pPr>
        <w:ind w:left="1984" w:hanging="708"/>
      </w:pPr>
      <w:rPr>
        <w:rFonts w:hint="eastAsia"/>
      </w:rPr>
    </w:lvl>
    <w:lvl w:ilvl="4">
      <w:start w:val="1"/>
      <w:numFmt w:val="decimal"/>
      <w:pStyle w:val="Heading5"/>
      <w:lvlText w:val="%1.%2.%3.%4.%5"/>
      <w:lvlJc w:val="left"/>
      <w:pPr>
        <w:ind w:left="2551" w:hanging="850"/>
      </w:pPr>
      <w:rPr>
        <w:rFonts w:hint="eastAsia"/>
      </w:rPr>
    </w:lvl>
    <w:lvl w:ilvl="5">
      <w:start w:val="1"/>
      <w:numFmt w:val="decimal"/>
      <w:pStyle w:val="Heading6"/>
      <w:lvlText w:val="%1.%2.%3.%4.%5.%6"/>
      <w:lvlJc w:val="left"/>
      <w:pPr>
        <w:ind w:left="3260" w:hanging="1134"/>
      </w:pPr>
      <w:rPr>
        <w:rFonts w:hint="eastAsia"/>
      </w:rPr>
    </w:lvl>
    <w:lvl w:ilvl="6">
      <w:start w:val="1"/>
      <w:numFmt w:val="decimal"/>
      <w:pStyle w:val="Heading7"/>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ED647A4"/>
    <w:multiLevelType w:val="hybridMultilevel"/>
    <w:tmpl w:val="65FA8B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B22D6A"/>
    <w:multiLevelType w:val="hybridMultilevel"/>
    <w:tmpl w:val="E8C6A81C"/>
    <w:lvl w:ilvl="0" w:tplc="871A9A9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761BD3"/>
    <w:multiLevelType w:val="hybridMultilevel"/>
    <w:tmpl w:val="22D49D5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AB004C"/>
    <w:multiLevelType w:val="hybridMultilevel"/>
    <w:tmpl w:val="2D7AE74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BFC519E"/>
    <w:multiLevelType w:val="hybridMultilevel"/>
    <w:tmpl w:val="A78A0D4E"/>
    <w:lvl w:ilvl="0" w:tplc="FE34B6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345F7B"/>
    <w:multiLevelType w:val="hybridMultilevel"/>
    <w:tmpl w:val="8D6041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14"/>
  </w:num>
  <w:num w:numId="3">
    <w:abstractNumId w:val="19"/>
  </w:num>
  <w:num w:numId="4">
    <w:abstractNumId w:val="28"/>
  </w:num>
  <w:num w:numId="5">
    <w:abstractNumId w:val="28"/>
  </w:num>
  <w:num w:numId="6">
    <w:abstractNumId w:val="20"/>
  </w:num>
  <w:num w:numId="7">
    <w:abstractNumId w:val="4"/>
  </w:num>
  <w:num w:numId="8">
    <w:abstractNumId w:val="28"/>
  </w:num>
  <w:num w:numId="9">
    <w:abstractNumId w:val="32"/>
  </w:num>
  <w:num w:numId="10">
    <w:abstractNumId w:val="5"/>
  </w:num>
  <w:num w:numId="11">
    <w:abstractNumId w:val="11"/>
  </w:num>
  <w:num w:numId="12">
    <w:abstractNumId w:val="35"/>
  </w:num>
  <w:num w:numId="13">
    <w:abstractNumId w:val="24"/>
  </w:num>
  <w:num w:numId="14">
    <w:abstractNumId w:val="30"/>
  </w:num>
  <w:num w:numId="15">
    <w:abstractNumId w:val="25"/>
  </w:num>
  <w:num w:numId="16">
    <w:abstractNumId w:val="6"/>
  </w:num>
  <w:num w:numId="17">
    <w:abstractNumId w:val="12"/>
  </w:num>
  <w:num w:numId="18">
    <w:abstractNumId w:val="22"/>
  </w:num>
  <w:num w:numId="19">
    <w:abstractNumId w:val="34"/>
  </w:num>
  <w:num w:numId="20">
    <w:abstractNumId w:val="27"/>
  </w:num>
  <w:num w:numId="21">
    <w:abstractNumId w:val="13"/>
  </w:num>
  <w:num w:numId="22">
    <w:abstractNumId w:val="8"/>
  </w:num>
  <w:num w:numId="23">
    <w:abstractNumId w:val="0"/>
  </w:num>
  <w:num w:numId="24">
    <w:abstractNumId w:val="17"/>
  </w:num>
  <w:num w:numId="25">
    <w:abstractNumId w:val="3"/>
  </w:num>
  <w:num w:numId="26">
    <w:abstractNumId w:val="31"/>
  </w:num>
  <w:num w:numId="27">
    <w:abstractNumId w:val="9"/>
  </w:num>
  <w:num w:numId="28">
    <w:abstractNumId w:val="2"/>
  </w:num>
  <w:num w:numId="29">
    <w:abstractNumId w:val="10"/>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1"/>
  </w:num>
  <w:num w:numId="38">
    <w:abstractNumId w:val="26"/>
  </w:num>
  <w:num w:numId="39">
    <w:abstractNumId w:val="15"/>
  </w:num>
  <w:num w:numId="40">
    <w:abstractNumId w:val="18"/>
  </w:num>
  <w:num w:numId="41">
    <w:abstractNumId w:val="29"/>
  </w:num>
  <w:num w:numId="42">
    <w:abstractNumId w:val="21"/>
  </w:num>
  <w:num w:numId="43">
    <w:abstractNumId w:val="28"/>
  </w:num>
  <w:num w:numId="44">
    <w:abstractNumId w:val="2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1"/>
  <w:activeWritingStyle w:appName="MSWord" w:lang="zh-CN" w:vendorID="64" w:dllVersion="131077" w:nlCheck="1" w:checkStyle="1"/>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2"/>
  </w:compat>
  <w:rsids>
    <w:rsidRoot w:val="00C949EA"/>
    <w:rsid w:val="00030717"/>
    <w:rsid w:val="0003201F"/>
    <w:rsid w:val="0003223B"/>
    <w:rsid w:val="00034268"/>
    <w:rsid w:val="000478DA"/>
    <w:rsid w:val="00055563"/>
    <w:rsid w:val="00055B02"/>
    <w:rsid w:val="000701A1"/>
    <w:rsid w:val="000739AA"/>
    <w:rsid w:val="000825CF"/>
    <w:rsid w:val="00091FCD"/>
    <w:rsid w:val="0009232B"/>
    <w:rsid w:val="0009780A"/>
    <w:rsid w:val="000A7815"/>
    <w:rsid w:val="000C534A"/>
    <w:rsid w:val="000C5D5B"/>
    <w:rsid w:val="000C650C"/>
    <w:rsid w:val="000F3A45"/>
    <w:rsid w:val="000F5223"/>
    <w:rsid w:val="00101D2B"/>
    <w:rsid w:val="0010552D"/>
    <w:rsid w:val="00107247"/>
    <w:rsid w:val="00110C5F"/>
    <w:rsid w:val="00111DD7"/>
    <w:rsid w:val="0011794A"/>
    <w:rsid w:val="0012380A"/>
    <w:rsid w:val="00161D36"/>
    <w:rsid w:val="001716C3"/>
    <w:rsid w:val="00191BF4"/>
    <w:rsid w:val="001A72F8"/>
    <w:rsid w:val="001C4E5E"/>
    <w:rsid w:val="001D25A7"/>
    <w:rsid w:val="001F0DD3"/>
    <w:rsid w:val="001F1167"/>
    <w:rsid w:val="001F6487"/>
    <w:rsid w:val="00203028"/>
    <w:rsid w:val="002105BE"/>
    <w:rsid w:val="002123CD"/>
    <w:rsid w:val="00213223"/>
    <w:rsid w:val="00216127"/>
    <w:rsid w:val="00217A73"/>
    <w:rsid w:val="00224A76"/>
    <w:rsid w:val="002351F7"/>
    <w:rsid w:val="00255120"/>
    <w:rsid w:val="00265C77"/>
    <w:rsid w:val="002714EC"/>
    <w:rsid w:val="00290675"/>
    <w:rsid w:val="002962BF"/>
    <w:rsid w:val="002A4611"/>
    <w:rsid w:val="002A6366"/>
    <w:rsid w:val="002B760D"/>
    <w:rsid w:val="002D031A"/>
    <w:rsid w:val="002E4070"/>
    <w:rsid w:val="002E505F"/>
    <w:rsid w:val="002F0072"/>
    <w:rsid w:val="003035F6"/>
    <w:rsid w:val="003059FE"/>
    <w:rsid w:val="0033070E"/>
    <w:rsid w:val="00336C79"/>
    <w:rsid w:val="003414E4"/>
    <w:rsid w:val="00343C70"/>
    <w:rsid w:val="003443AD"/>
    <w:rsid w:val="003449AA"/>
    <w:rsid w:val="003626A5"/>
    <w:rsid w:val="003854F4"/>
    <w:rsid w:val="00394CAF"/>
    <w:rsid w:val="003B5398"/>
    <w:rsid w:val="003B56F5"/>
    <w:rsid w:val="003B605D"/>
    <w:rsid w:val="003B6F40"/>
    <w:rsid w:val="003C212B"/>
    <w:rsid w:val="003C7FAD"/>
    <w:rsid w:val="003D2375"/>
    <w:rsid w:val="003E1515"/>
    <w:rsid w:val="003E4D94"/>
    <w:rsid w:val="00403575"/>
    <w:rsid w:val="00404759"/>
    <w:rsid w:val="00405809"/>
    <w:rsid w:val="00406A8B"/>
    <w:rsid w:val="00420756"/>
    <w:rsid w:val="00421A27"/>
    <w:rsid w:val="00423B2C"/>
    <w:rsid w:val="004248B7"/>
    <w:rsid w:val="00433413"/>
    <w:rsid w:val="00440B5F"/>
    <w:rsid w:val="0044276A"/>
    <w:rsid w:val="00442795"/>
    <w:rsid w:val="004434E7"/>
    <w:rsid w:val="00464C14"/>
    <w:rsid w:val="0046777C"/>
    <w:rsid w:val="00467982"/>
    <w:rsid w:val="00480579"/>
    <w:rsid w:val="004831E2"/>
    <w:rsid w:val="004871A8"/>
    <w:rsid w:val="0049010C"/>
    <w:rsid w:val="00494A4E"/>
    <w:rsid w:val="004B082E"/>
    <w:rsid w:val="004B7629"/>
    <w:rsid w:val="004C4E0B"/>
    <w:rsid w:val="004C6222"/>
    <w:rsid w:val="004C6F03"/>
    <w:rsid w:val="004D5ABC"/>
    <w:rsid w:val="004E2B73"/>
    <w:rsid w:val="00515E62"/>
    <w:rsid w:val="00521A79"/>
    <w:rsid w:val="0052708F"/>
    <w:rsid w:val="0053000D"/>
    <w:rsid w:val="005368C2"/>
    <w:rsid w:val="0053713B"/>
    <w:rsid w:val="00540FF6"/>
    <w:rsid w:val="0054367D"/>
    <w:rsid w:val="00543885"/>
    <w:rsid w:val="00544CCE"/>
    <w:rsid w:val="00550149"/>
    <w:rsid w:val="0055099A"/>
    <w:rsid w:val="00561B77"/>
    <w:rsid w:val="0057190B"/>
    <w:rsid w:val="0058195B"/>
    <w:rsid w:val="00595759"/>
    <w:rsid w:val="005A0B62"/>
    <w:rsid w:val="005C2D15"/>
    <w:rsid w:val="005C4948"/>
    <w:rsid w:val="005E0F46"/>
    <w:rsid w:val="005E2E80"/>
    <w:rsid w:val="005F064D"/>
    <w:rsid w:val="005F20E9"/>
    <w:rsid w:val="005F61F6"/>
    <w:rsid w:val="00600A63"/>
    <w:rsid w:val="00600D98"/>
    <w:rsid w:val="00602A5C"/>
    <w:rsid w:val="0061754C"/>
    <w:rsid w:val="00630CC4"/>
    <w:rsid w:val="00642F1B"/>
    <w:rsid w:val="00655691"/>
    <w:rsid w:val="006578B0"/>
    <w:rsid w:val="006622B3"/>
    <w:rsid w:val="00670930"/>
    <w:rsid w:val="0067702D"/>
    <w:rsid w:val="00681D78"/>
    <w:rsid w:val="006822A1"/>
    <w:rsid w:val="00683EDA"/>
    <w:rsid w:val="00687A7D"/>
    <w:rsid w:val="006966C9"/>
    <w:rsid w:val="006A052D"/>
    <w:rsid w:val="006A5D1E"/>
    <w:rsid w:val="006B30CA"/>
    <w:rsid w:val="006B632A"/>
    <w:rsid w:val="006B75D3"/>
    <w:rsid w:val="006C7ED3"/>
    <w:rsid w:val="006D22F3"/>
    <w:rsid w:val="006D60FA"/>
    <w:rsid w:val="006E5271"/>
    <w:rsid w:val="006E6171"/>
    <w:rsid w:val="006F4535"/>
    <w:rsid w:val="007002F6"/>
    <w:rsid w:val="0070312A"/>
    <w:rsid w:val="00703B5F"/>
    <w:rsid w:val="00715ABF"/>
    <w:rsid w:val="00721AB6"/>
    <w:rsid w:val="00740CE5"/>
    <w:rsid w:val="00743BF2"/>
    <w:rsid w:val="00754360"/>
    <w:rsid w:val="00765B54"/>
    <w:rsid w:val="00770C6E"/>
    <w:rsid w:val="00774FAE"/>
    <w:rsid w:val="00776023"/>
    <w:rsid w:val="007A7F43"/>
    <w:rsid w:val="007C4C15"/>
    <w:rsid w:val="007D42B5"/>
    <w:rsid w:val="00806F24"/>
    <w:rsid w:val="00807FF0"/>
    <w:rsid w:val="00817277"/>
    <w:rsid w:val="008324C1"/>
    <w:rsid w:val="008345DA"/>
    <w:rsid w:val="00841432"/>
    <w:rsid w:val="00842A10"/>
    <w:rsid w:val="00871907"/>
    <w:rsid w:val="00871B18"/>
    <w:rsid w:val="00882C32"/>
    <w:rsid w:val="00883071"/>
    <w:rsid w:val="00896776"/>
    <w:rsid w:val="00897D62"/>
    <w:rsid w:val="008A65AD"/>
    <w:rsid w:val="008A73EC"/>
    <w:rsid w:val="008B7B4F"/>
    <w:rsid w:val="008B7E5B"/>
    <w:rsid w:val="008C000A"/>
    <w:rsid w:val="008D15D8"/>
    <w:rsid w:val="008F7DD4"/>
    <w:rsid w:val="009025EB"/>
    <w:rsid w:val="009125C4"/>
    <w:rsid w:val="009140E5"/>
    <w:rsid w:val="00917728"/>
    <w:rsid w:val="009275BB"/>
    <w:rsid w:val="0093420E"/>
    <w:rsid w:val="009354C4"/>
    <w:rsid w:val="00935BE6"/>
    <w:rsid w:val="009366C1"/>
    <w:rsid w:val="009404B1"/>
    <w:rsid w:val="009453E3"/>
    <w:rsid w:val="0094683E"/>
    <w:rsid w:val="00952BDB"/>
    <w:rsid w:val="00955079"/>
    <w:rsid w:val="00967529"/>
    <w:rsid w:val="009731FE"/>
    <w:rsid w:val="009753DC"/>
    <w:rsid w:val="00985541"/>
    <w:rsid w:val="00990F9A"/>
    <w:rsid w:val="009A027B"/>
    <w:rsid w:val="009A424F"/>
    <w:rsid w:val="009C1C99"/>
    <w:rsid w:val="009D5E40"/>
    <w:rsid w:val="00A110BC"/>
    <w:rsid w:val="00A17F02"/>
    <w:rsid w:val="00A26974"/>
    <w:rsid w:val="00A27DCE"/>
    <w:rsid w:val="00A35CDA"/>
    <w:rsid w:val="00A55E28"/>
    <w:rsid w:val="00A56546"/>
    <w:rsid w:val="00A635B2"/>
    <w:rsid w:val="00A673E3"/>
    <w:rsid w:val="00A7021C"/>
    <w:rsid w:val="00A83FCC"/>
    <w:rsid w:val="00A848CB"/>
    <w:rsid w:val="00A85A61"/>
    <w:rsid w:val="00AA0286"/>
    <w:rsid w:val="00AA201B"/>
    <w:rsid w:val="00AB6D4F"/>
    <w:rsid w:val="00AD2D78"/>
    <w:rsid w:val="00AE1F92"/>
    <w:rsid w:val="00AF04B1"/>
    <w:rsid w:val="00AF566E"/>
    <w:rsid w:val="00AF5A90"/>
    <w:rsid w:val="00B2051E"/>
    <w:rsid w:val="00B20949"/>
    <w:rsid w:val="00B25156"/>
    <w:rsid w:val="00B25A2B"/>
    <w:rsid w:val="00B27817"/>
    <w:rsid w:val="00B34861"/>
    <w:rsid w:val="00B37210"/>
    <w:rsid w:val="00B43F72"/>
    <w:rsid w:val="00B44508"/>
    <w:rsid w:val="00B4632C"/>
    <w:rsid w:val="00B52B89"/>
    <w:rsid w:val="00B54F70"/>
    <w:rsid w:val="00B572B8"/>
    <w:rsid w:val="00B60ABE"/>
    <w:rsid w:val="00B61319"/>
    <w:rsid w:val="00B708AA"/>
    <w:rsid w:val="00B7254F"/>
    <w:rsid w:val="00B735F9"/>
    <w:rsid w:val="00B960CC"/>
    <w:rsid w:val="00BB079E"/>
    <w:rsid w:val="00BC2060"/>
    <w:rsid w:val="00BD2A1A"/>
    <w:rsid w:val="00BF7879"/>
    <w:rsid w:val="00C04EDC"/>
    <w:rsid w:val="00C10D6D"/>
    <w:rsid w:val="00C12CAF"/>
    <w:rsid w:val="00C140C9"/>
    <w:rsid w:val="00C148CF"/>
    <w:rsid w:val="00C16DB4"/>
    <w:rsid w:val="00C22674"/>
    <w:rsid w:val="00C40F9D"/>
    <w:rsid w:val="00C425DB"/>
    <w:rsid w:val="00C523DE"/>
    <w:rsid w:val="00C53F49"/>
    <w:rsid w:val="00C563F0"/>
    <w:rsid w:val="00C707DC"/>
    <w:rsid w:val="00C7701C"/>
    <w:rsid w:val="00C87176"/>
    <w:rsid w:val="00C872B9"/>
    <w:rsid w:val="00C949EA"/>
    <w:rsid w:val="00CA4496"/>
    <w:rsid w:val="00CC4EBD"/>
    <w:rsid w:val="00CD43DB"/>
    <w:rsid w:val="00CD5C9A"/>
    <w:rsid w:val="00CE5231"/>
    <w:rsid w:val="00CF187F"/>
    <w:rsid w:val="00D03C3D"/>
    <w:rsid w:val="00D03DAE"/>
    <w:rsid w:val="00D110F0"/>
    <w:rsid w:val="00D21792"/>
    <w:rsid w:val="00D25373"/>
    <w:rsid w:val="00D25542"/>
    <w:rsid w:val="00D264A6"/>
    <w:rsid w:val="00D31F77"/>
    <w:rsid w:val="00D32A13"/>
    <w:rsid w:val="00D462E5"/>
    <w:rsid w:val="00D527E4"/>
    <w:rsid w:val="00D606B4"/>
    <w:rsid w:val="00D613D2"/>
    <w:rsid w:val="00D671E0"/>
    <w:rsid w:val="00D731CE"/>
    <w:rsid w:val="00D75110"/>
    <w:rsid w:val="00D8230D"/>
    <w:rsid w:val="00D84366"/>
    <w:rsid w:val="00D8436C"/>
    <w:rsid w:val="00DA5B13"/>
    <w:rsid w:val="00DB0B04"/>
    <w:rsid w:val="00DB590C"/>
    <w:rsid w:val="00DD0C13"/>
    <w:rsid w:val="00DD6D88"/>
    <w:rsid w:val="00DE388B"/>
    <w:rsid w:val="00DE5466"/>
    <w:rsid w:val="00DF0C53"/>
    <w:rsid w:val="00DF492E"/>
    <w:rsid w:val="00DF6B90"/>
    <w:rsid w:val="00E076ED"/>
    <w:rsid w:val="00E43FBA"/>
    <w:rsid w:val="00E4537E"/>
    <w:rsid w:val="00E5418D"/>
    <w:rsid w:val="00E76F0E"/>
    <w:rsid w:val="00E7717E"/>
    <w:rsid w:val="00EA1DD8"/>
    <w:rsid w:val="00EA5C33"/>
    <w:rsid w:val="00EA5DA7"/>
    <w:rsid w:val="00EB43D0"/>
    <w:rsid w:val="00EB6383"/>
    <w:rsid w:val="00EC114D"/>
    <w:rsid w:val="00EC6170"/>
    <w:rsid w:val="00EC6C33"/>
    <w:rsid w:val="00EE2172"/>
    <w:rsid w:val="00EF451C"/>
    <w:rsid w:val="00F041E2"/>
    <w:rsid w:val="00F045AD"/>
    <w:rsid w:val="00F0601C"/>
    <w:rsid w:val="00F13899"/>
    <w:rsid w:val="00F25BB4"/>
    <w:rsid w:val="00F262CA"/>
    <w:rsid w:val="00F36E4F"/>
    <w:rsid w:val="00F37730"/>
    <w:rsid w:val="00F60BBE"/>
    <w:rsid w:val="00F64514"/>
    <w:rsid w:val="00F71252"/>
    <w:rsid w:val="00F8763A"/>
    <w:rsid w:val="00F94A59"/>
    <w:rsid w:val="00F95DB2"/>
    <w:rsid w:val="00FA4FDE"/>
    <w:rsid w:val="00FB5EF7"/>
    <w:rsid w:val="00FC194D"/>
    <w:rsid w:val="00FC53CF"/>
    <w:rsid w:val="00FC638E"/>
    <w:rsid w:val="00FD121B"/>
    <w:rsid w:val="00FF4778"/>
    <w:rsid w:val="00FF5715"/>
    <w:rsid w:val="00FF59CC"/>
    <w:rsid w:val="00FF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3E9B7"/>
  <w15:docId w15:val="{E8B252F1-0676-43AD-A1D5-AF3BFC17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13B"/>
    <w:pPr>
      <w:spacing w:afterLines="100" w:after="100"/>
      <w:jc w:val="both"/>
    </w:pPr>
    <w:rPr>
      <w:rFonts w:ascii="Times New Roman" w:eastAsia="Times New Roman" w:hAnsi="Times New Roman"/>
    </w:rPr>
  </w:style>
  <w:style w:type="paragraph" w:styleId="Heading1">
    <w:name w:val="heading 1"/>
    <w:basedOn w:val="Normal"/>
    <w:next w:val="Normal"/>
    <w:link w:val="Heading1Char"/>
    <w:qFormat/>
    <w:rsid w:val="000825CF"/>
    <w:pPr>
      <w:keepNext/>
      <w:numPr>
        <w:numId w:val="4"/>
      </w:numPr>
      <w:spacing w:before="240" w:after="60"/>
      <w:outlineLvl w:val="0"/>
    </w:pPr>
    <w:rPr>
      <w:rFonts w:ascii="Arial" w:hAnsi="Arial"/>
      <w:b/>
      <w:kern w:val="28"/>
      <w:sz w:val="28"/>
      <w:u w:val="double"/>
    </w:rPr>
  </w:style>
  <w:style w:type="paragraph" w:styleId="Heading2">
    <w:name w:val="heading 2"/>
    <w:basedOn w:val="Normal"/>
    <w:next w:val="Normal"/>
    <w:qFormat/>
    <w:rsid w:val="000739AA"/>
    <w:pPr>
      <w:keepNext/>
      <w:numPr>
        <w:ilvl w:val="1"/>
        <w:numId w:val="4"/>
      </w:numPr>
      <w:spacing w:before="240" w:after="60"/>
      <w:outlineLvl w:val="1"/>
    </w:pPr>
    <w:rPr>
      <w:rFonts w:ascii="Arial" w:hAnsi="Arial"/>
      <w:b/>
      <w:i/>
      <w:sz w:val="28"/>
      <w:u w:val="wave"/>
    </w:rPr>
  </w:style>
  <w:style w:type="paragraph" w:styleId="Heading3">
    <w:name w:val="heading 3"/>
    <w:basedOn w:val="Normal"/>
    <w:next w:val="Normal"/>
    <w:qFormat/>
    <w:rsid w:val="000739AA"/>
    <w:pPr>
      <w:keepNext/>
      <w:numPr>
        <w:ilvl w:val="2"/>
        <w:numId w:val="4"/>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53713B"/>
    <w:pPr>
      <w:numPr>
        <w:ilvl w:val="3"/>
        <w:numId w:val="4"/>
      </w:numPr>
      <w:ind w:left="0" w:firstLine="0"/>
      <w:outlineLvl w:val="3"/>
    </w:pPr>
    <w:rPr>
      <w:rFonts w:ascii="Times" w:hAnsi="Times"/>
      <w:sz w:val="24"/>
      <w:u w:val="single"/>
    </w:rPr>
  </w:style>
  <w:style w:type="paragraph" w:styleId="Heading5">
    <w:name w:val="heading 5"/>
    <w:basedOn w:val="Normal"/>
    <w:next w:val="Normal"/>
    <w:qFormat/>
    <w:rsid w:val="0053713B"/>
    <w:pPr>
      <w:numPr>
        <w:ilvl w:val="4"/>
        <w:numId w:val="4"/>
      </w:numPr>
      <w:spacing w:before="240" w:after="60"/>
      <w:ind w:left="0" w:firstLine="0"/>
      <w:outlineLvl w:val="4"/>
    </w:pPr>
    <w:rPr>
      <w:u w:val="single"/>
    </w:rPr>
  </w:style>
  <w:style w:type="paragraph" w:styleId="Heading6">
    <w:name w:val="heading 6"/>
    <w:aliases w:val="标题 6 Char"/>
    <w:basedOn w:val="Normal"/>
    <w:next w:val="Normal"/>
    <w:qFormat/>
    <w:rsid w:val="000825CF"/>
    <w:pPr>
      <w:numPr>
        <w:ilvl w:val="5"/>
        <w:numId w:val="4"/>
      </w:numPr>
      <w:spacing w:before="240" w:after="60"/>
      <w:outlineLvl w:val="5"/>
    </w:pPr>
    <w:rPr>
      <w:i/>
      <w:sz w:val="22"/>
    </w:rPr>
  </w:style>
  <w:style w:type="paragraph" w:styleId="Heading7">
    <w:name w:val="heading 7"/>
    <w:basedOn w:val="Normal"/>
    <w:next w:val="Normal"/>
    <w:qFormat/>
    <w:rsid w:val="000825CF"/>
    <w:pPr>
      <w:numPr>
        <w:ilvl w:val="6"/>
        <w:numId w:val="4"/>
      </w:numPr>
      <w:spacing w:before="240" w:after="60"/>
      <w:outlineLvl w:val="6"/>
    </w:pPr>
    <w:rPr>
      <w:rFonts w:ascii="Arial" w:hAnsi="Arial"/>
    </w:rPr>
  </w:style>
  <w:style w:type="paragraph" w:styleId="Heading8">
    <w:name w:val="heading 8"/>
    <w:aliases w:val="标题 8 Char"/>
    <w:basedOn w:val="Normal"/>
    <w:next w:val="Normal"/>
    <w:qFormat/>
    <w:rsid w:val="000825CF"/>
    <w:pPr>
      <w:spacing w:before="240" w:after="60"/>
      <w:outlineLvl w:val="7"/>
    </w:pPr>
    <w:rPr>
      <w:rFonts w:ascii="Arial" w:hAnsi="Arial"/>
      <w:i/>
    </w:rPr>
  </w:style>
  <w:style w:type="paragraph" w:styleId="Heading9">
    <w:name w:val="heading 9"/>
    <w:basedOn w:val="Normal"/>
    <w:next w:val="Normal"/>
    <w:qFormat/>
    <w:rsid w:val="000825C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825CF"/>
    <w:pPr>
      <w:tabs>
        <w:tab w:val="center" w:pos="4320"/>
        <w:tab w:val="right" w:pos="8640"/>
      </w:tabs>
    </w:pPr>
  </w:style>
  <w:style w:type="paragraph" w:styleId="Header">
    <w:name w:val="header"/>
    <w:basedOn w:val="Normal"/>
    <w:rsid w:val="000825CF"/>
    <w:pPr>
      <w:tabs>
        <w:tab w:val="center" w:pos="4320"/>
        <w:tab w:val="right" w:pos="8640"/>
      </w:tabs>
    </w:pPr>
  </w:style>
  <w:style w:type="paragraph" w:customStyle="1" w:styleId="BitHeading">
    <w:name w:val="Bit Heading"/>
    <w:basedOn w:val="Normal"/>
    <w:rsid w:val="000825CF"/>
    <w:pPr>
      <w:spacing w:before="120"/>
    </w:pPr>
    <w:rPr>
      <w:rFonts w:ascii="Palatino" w:hAnsi="Palatino"/>
      <w:i/>
    </w:rPr>
  </w:style>
  <w:style w:type="paragraph" w:customStyle="1" w:styleId="BlockParagraph">
    <w:name w:val="BlockParagraph"/>
    <w:basedOn w:val="Normal"/>
    <w:rsid w:val="000825CF"/>
    <w:pPr>
      <w:spacing w:before="120"/>
    </w:pPr>
    <w:rPr>
      <w:rFonts w:ascii="Palatino" w:hAnsi="Palatino"/>
    </w:rPr>
  </w:style>
  <w:style w:type="paragraph" w:customStyle="1" w:styleId="Definition">
    <w:name w:val="Definition"/>
    <w:basedOn w:val="Normal"/>
    <w:rsid w:val="000825CF"/>
    <w:pPr>
      <w:spacing w:after="200"/>
      <w:ind w:right="-720"/>
    </w:pPr>
    <w:rPr>
      <w:rFonts w:ascii="New Century Schlbk" w:hAnsi="New Century Schlbk"/>
    </w:rPr>
  </w:style>
  <w:style w:type="paragraph" w:styleId="BodyText">
    <w:name w:val="Body Text"/>
    <w:basedOn w:val="Normal"/>
    <w:link w:val="BodyTextChar"/>
    <w:semiHidden/>
    <w:rsid w:val="000825CF"/>
    <w:rPr>
      <w:color w:val="000000"/>
    </w:rPr>
  </w:style>
  <w:style w:type="paragraph" w:styleId="DocumentMap">
    <w:name w:val="Document Map"/>
    <w:basedOn w:val="Normal"/>
    <w:semiHidden/>
    <w:rsid w:val="000825CF"/>
    <w:pPr>
      <w:shd w:val="clear" w:color="auto" w:fill="000080"/>
    </w:pPr>
    <w:rPr>
      <w:rFonts w:ascii="Tahoma" w:hAnsi="Tahoma"/>
    </w:rPr>
  </w:style>
  <w:style w:type="character" w:styleId="PageNumber">
    <w:name w:val="page number"/>
    <w:basedOn w:val="DefaultParagraphFont"/>
    <w:rsid w:val="000825CF"/>
  </w:style>
  <w:style w:type="paragraph" w:customStyle="1" w:styleId="covertext">
    <w:name w:val="cover text"/>
    <w:basedOn w:val="Normal"/>
    <w:rsid w:val="000825CF"/>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Caption">
    <w:name w:val="caption"/>
    <w:basedOn w:val="Normal"/>
    <w:next w:val="Normal"/>
    <w:unhideWhenUsed/>
    <w:qFormat/>
    <w:rsid w:val="00642F1B"/>
    <w:rPr>
      <w:rFonts w:asciiTheme="majorHAnsi" w:eastAsia="黑体" w:hAnsiTheme="majorHAnsi" w:cstheme="majorBidi"/>
    </w:rPr>
  </w:style>
  <w:style w:type="paragraph" w:styleId="ListParagraph">
    <w:name w:val="List Paragraph"/>
    <w:basedOn w:val="Normal"/>
    <w:uiPriority w:val="34"/>
    <w:qFormat/>
    <w:rsid w:val="00776023"/>
    <w:pPr>
      <w:widowControl w:val="0"/>
      <w:autoSpaceDE w:val="0"/>
      <w:autoSpaceDN w:val="0"/>
      <w:adjustRightInd w:val="0"/>
      <w:spacing w:afterLines="0"/>
      <w:ind w:firstLineChars="200" w:firstLine="420"/>
    </w:pPr>
    <w:rPr>
      <w:rFonts w:eastAsia="宋体"/>
      <w:lang w:eastAsia="zh-CN"/>
    </w:rPr>
  </w:style>
  <w:style w:type="character" w:styleId="CommentReference">
    <w:name w:val="annotation reference"/>
    <w:basedOn w:val="DefaultParagraphFont"/>
    <w:uiPriority w:val="99"/>
    <w:semiHidden/>
    <w:unhideWhenUsed/>
    <w:rsid w:val="00776023"/>
    <w:rPr>
      <w:sz w:val="21"/>
      <w:szCs w:val="21"/>
    </w:rPr>
  </w:style>
  <w:style w:type="paragraph" w:styleId="CommentText">
    <w:name w:val="annotation text"/>
    <w:basedOn w:val="Normal"/>
    <w:link w:val="CommentTextChar"/>
    <w:uiPriority w:val="99"/>
    <w:semiHidden/>
    <w:unhideWhenUsed/>
    <w:rsid w:val="00776023"/>
  </w:style>
  <w:style w:type="character" w:customStyle="1" w:styleId="CommentTextChar">
    <w:name w:val="Comment Text Char"/>
    <w:basedOn w:val="DefaultParagraphFont"/>
    <w:link w:val="CommentText"/>
    <w:uiPriority w:val="99"/>
    <w:semiHidden/>
    <w:rsid w:val="00776023"/>
    <w:rPr>
      <w:rFonts w:ascii="Times New Roman" w:hAnsi="Times New Roman"/>
      <w:sz w:val="24"/>
    </w:rPr>
  </w:style>
  <w:style w:type="paragraph" w:styleId="CommentSubject">
    <w:name w:val="annotation subject"/>
    <w:basedOn w:val="CommentText"/>
    <w:next w:val="CommentText"/>
    <w:link w:val="CommentSubjectChar"/>
    <w:semiHidden/>
    <w:unhideWhenUsed/>
    <w:rsid w:val="00776023"/>
    <w:rPr>
      <w:b/>
      <w:bCs/>
    </w:rPr>
  </w:style>
  <w:style w:type="character" w:customStyle="1" w:styleId="CommentSubjectChar">
    <w:name w:val="Comment Subject Char"/>
    <w:basedOn w:val="CommentTextChar"/>
    <w:link w:val="CommentSubject"/>
    <w:uiPriority w:val="99"/>
    <w:semiHidden/>
    <w:rsid w:val="00776023"/>
    <w:rPr>
      <w:rFonts w:ascii="Times New Roman" w:hAnsi="Times New Roman"/>
      <w:b/>
      <w:bCs/>
      <w:sz w:val="24"/>
    </w:rPr>
  </w:style>
  <w:style w:type="paragraph" w:styleId="BodyTextFirstIndent">
    <w:name w:val="Body Text First Indent"/>
    <w:basedOn w:val="BodyText"/>
    <w:link w:val="BodyTextFirstIndentChar"/>
    <w:unhideWhenUsed/>
    <w:rsid w:val="00B37210"/>
    <w:pPr>
      <w:spacing w:after="120"/>
      <w:ind w:firstLineChars="100" w:firstLine="420"/>
    </w:pPr>
    <w:rPr>
      <w:color w:val="auto"/>
    </w:rPr>
  </w:style>
  <w:style w:type="character" w:customStyle="1" w:styleId="BodyTextChar">
    <w:name w:val="Body Text Char"/>
    <w:basedOn w:val="DefaultParagraphFont"/>
    <w:link w:val="BodyText"/>
    <w:semiHidden/>
    <w:rsid w:val="00B37210"/>
    <w:rPr>
      <w:rFonts w:ascii="Times New Roman" w:eastAsia="Times New Roman" w:hAnsi="Times New Roman"/>
      <w:color w:val="000000"/>
    </w:rPr>
  </w:style>
  <w:style w:type="character" w:customStyle="1" w:styleId="BodyTextFirstIndentChar">
    <w:name w:val="Body Text First Indent Char"/>
    <w:basedOn w:val="BodyTextChar"/>
    <w:link w:val="BodyTextFirstIndent"/>
    <w:rsid w:val="00B37210"/>
    <w:rPr>
      <w:rFonts w:ascii="Times New Roman" w:eastAsia="Times New Roman" w:hAnsi="Times New Roman"/>
      <w:color w:val="000000"/>
    </w:rPr>
  </w:style>
  <w:style w:type="paragraph" w:styleId="TOC2">
    <w:name w:val="toc 2"/>
    <w:basedOn w:val="Normal"/>
    <w:autoRedefine/>
    <w:uiPriority w:val="39"/>
    <w:qFormat/>
    <w:rsid w:val="001716C3"/>
    <w:pPr>
      <w:widowControl w:val="0"/>
      <w:tabs>
        <w:tab w:val="left" w:pos="794"/>
        <w:tab w:val="right" w:leader="dot" w:pos="9010"/>
      </w:tabs>
      <w:autoSpaceDE w:val="0"/>
      <w:autoSpaceDN w:val="0"/>
      <w:adjustRightInd w:val="0"/>
      <w:spacing w:afterLines="0" w:after="0"/>
      <w:ind w:leftChars="138" w:left="452" w:hangingChars="84" w:hanging="176"/>
      <w:jc w:val="distribute"/>
    </w:pPr>
    <w:rPr>
      <w:rFonts w:ascii="Arial" w:eastAsia="宋体" w:hAnsi="Arial"/>
      <w:sz w:val="21"/>
      <w:szCs w:val="21"/>
      <w:lang w:eastAsia="zh-CN"/>
    </w:rPr>
  </w:style>
  <w:style w:type="paragraph" w:styleId="ListBullet">
    <w:name w:val="List Bullet"/>
    <w:basedOn w:val="Normal"/>
    <w:rsid w:val="001716C3"/>
    <w:pPr>
      <w:widowControl w:val="0"/>
      <w:numPr>
        <w:numId w:val="23"/>
      </w:numPr>
      <w:autoSpaceDE w:val="0"/>
      <w:autoSpaceDN w:val="0"/>
      <w:adjustRightInd w:val="0"/>
      <w:spacing w:afterLines="0" w:after="0" w:line="360" w:lineRule="auto"/>
      <w:ind w:leftChars="200" w:left="400" w:firstLine="0"/>
      <w:jc w:val="left"/>
    </w:pPr>
    <w:rPr>
      <w:rFonts w:ascii="Arial" w:eastAsia="宋体" w:hAnsi="Arial"/>
      <w:sz w:val="21"/>
      <w:szCs w:val="21"/>
      <w:lang w:eastAsia="zh-CN"/>
    </w:rPr>
  </w:style>
  <w:style w:type="paragraph" w:styleId="TOC1">
    <w:name w:val="toc 1"/>
    <w:basedOn w:val="Normal"/>
    <w:next w:val="Normal"/>
    <w:autoRedefine/>
    <w:uiPriority w:val="39"/>
    <w:qFormat/>
    <w:rsid w:val="001716C3"/>
    <w:pPr>
      <w:tabs>
        <w:tab w:val="left" w:pos="453"/>
        <w:tab w:val="right" w:leader="dot" w:pos="9010"/>
      </w:tabs>
      <w:autoSpaceDE w:val="0"/>
      <w:autoSpaceDN w:val="0"/>
      <w:adjustRightInd w:val="0"/>
      <w:spacing w:afterLines="0" w:after="0"/>
      <w:ind w:left="198" w:hanging="113"/>
    </w:pPr>
    <w:rPr>
      <w:rFonts w:ascii="宋体" w:eastAsia="宋体" w:hAnsi="宋体"/>
      <w:noProof/>
      <w:sz w:val="21"/>
      <w:szCs w:val="21"/>
      <w:lang w:eastAsia="zh-CN"/>
    </w:rPr>
  </w:style>
  <w:style w:type="paragraph" w:styleId="TOC3">
    <w:name w:val="toc 3"/>
    <w:basedOn w:val="Normal"/>
    <w:autoRedefine/>
    <w:uiPriority w:val="39"/>
    <w:qFormat/>
    <w:rsid w:val="001716C3"/>
    <w:pPr>
      <w:widowControl w:val="0"/>
      <w:autoSpaceDE w:val="0"/>
      <w:autoSpaceDN w:val="0"/>
      <w:adjustRightInd w:val="0"/>
      <w:spacing w:afterLines="0" w:after="0"/>
      <w:ind w:left="794" w:hanging="454"/>
      <w:jc w:val="left"/>
    </w:pPr>
    <w:rPr>
      <w:rFonts w:ascii="Arial" w:eastAsia="宋体" w:hAnsi="Arial"/>
      <w:sz w:val="21"/>
      <w:szCs w:val="21"/>
      <w:lang w:eastAsia="zh-CN"/>
    </w:rPr>
  </w:style>
  <w:style w:type="paragraph" w:styleId="TOC4">
    <w:name w:val="toc 4"/>
    <w:basedOn w:val="Normal"/>
    <w:autoRedefine/>
    <w:semiHidden/>
    <w:rsid w:val="001716C3"/>
    <w:pPr>
      <w:widowControl w:val="0"/>
      <w:autoSpaceDE w:val="0"/>
      <w:autoSpaceDN w:val="0"/>
      <w:adjustRightInd w:val="0"/>
      <w:spacing w:afterLines="0" w:after="0"/>
      <w:ind w:left="1134" w:hanging="567"/>
      <w:jc w:val="left"/>
    </w:pPr>
    <w:rPr>
      <w:rFonts w:ascii="Arial" w:eastAsia="宋体" w:hAnsi="Arial"/>
      <w:sz w:val="21"/>
      <w:szCs w:val="21"/>
      <w:lang w:eastAsia="zh-CN"/>
    </w:rPr>
  </w:style>
  <w:style w:type="paragraph" w:styleId="TOC6">
    <w:name w:val="toc 6"/>
    <w:basedOn w:val="Normal"/>
    <w:autoRedefine/>
    <w:semiHidden/>
    <w:rsid w:val="001716C3"/>
    <w:pPr>
      <w:widowControl w:val="0"/>
      <w:autoSpaceDE w:val="0"/>
      <w:autoSpaceDN w:val="0"/>
      <w:adjustRightInd w:val="0"/>
      <w:spacing w:afterLines="0" w:after="0"/>
      <w:ind w:left="1757" w:hanging="907"/>
      <w:jc w:val="left"/>
    </w:pPr>
    <w:rPr>
      <w:rFonts w:eastAsia="宋体"/>
      <w:sz w:val="21"/>
      <w:lang w:eastAsia="zh-CN"/>
    </w:rPr>
  </w:style>
  <w:style w:type="paragraph" w:styleId="TOC5">
    <w:name w:val="toc 5"/>
    <w:basedOn w:val="Normal"/>
    <w:next w:val="Normal"/>
    <w:autoRedefine/>
    <w:semiHidden/>
    <w:rsid w:val="001716C3"/>
    <w:pPr>
      <w:widowControl w:val="0"/>
      <w:autoSpaceDE w:val="0"/>
      <w:autoSpaceDN w:val="0"/>
      <w:adjustRightInd w:val="0"/>
      <w:spacing w:afterLines="0" w:after="0"/>
      <w:ind w:left="1680"/>
      <w:jc w:val="left"/>
    </w:pPr>
    <w:rPr>
      <w:rFonts w:eastAsia="宋体"/>
      <w:lang w:eastAsia="zh-CN"/>
    </w:rPr>
  </w:style>
  <w:style w:type="paragraph" w:styleId="TOC7">
    <w:name w:val="toc 7"/>
    <w:basedOn w:val="Normal"/>
    <w:next w:val="Normal"/>
    <w:autoRedefine/>
    <w:semiHidden/>
    <w:rsid w:val="001716C3"/>
    <w:pPr>
      <w:widowControl w:val="0"/>
      <w:autoSpaceDE w:val="0"/>
      <w:autoSpaceDN w:val="0"/>
      <w:adjustRightInd w:val="0"/>
      <w:spacing w:afterLines="0" w:after="0"/>
      <w:ind w:left="2520"/>
      <w:jc w:val="left"/>
    </w:pPr>
    <w:rPr>
      <w:rFonts w:eastAsia="宋体"/>
      <w:lang w:eastAsia="zh-CN"/>
    </w:rPr>
  </w:style>
  <w:style w:type="paragraph" w:styleId="TOC8">
    <w:name w:val="toc 8"/>
    <w:basedOn w:val="Normal"/>
    <w:next w:val="Normal"/>
    <w:autoRedefine/>
    <w:semiHidden/>
    <w:rsid w:val="001716C3"/>
    <w:pPr>
      <w:widowControl w:val="0"/>
      <w:autoSpaceDE w:val="0"/>
      <w:autoSpaceDN w:val="0"/>
      <w:adjustRightInd w:val="0"/>
      <w:spacing w:afterLines="0" w:after="0"/>
      <w:ind w:left="2940"/>
      <w:jc w:val="left"/>
    </w:pPr>
    <w:rPr>
      <w:rFonts w:eastAsia="宋体"/>
      <w:lang w:eastAsia="zh-CN"/>
    </w:rPr>
  </w:style>
  <w:style w:type="paragraph" w:styleId="TOC9">
    <w:name w:val="toc 9"/>
    <w:basedOn w:val="Normal"/>
    <w:next w:val="Normal"/>
    <w:autoRedefine/>
    <w:semiHidden/>
    <w:rsid w:val="001716C3"/>
    <w:pPr>
      <w:widowControl w:val="0"/>
      <w:autoSpaceDE w:val="0"/>
      <w:autoSpaceDN w:val="0"/>
      <w:adjustRightInd w:val="0"/>
      <w:spacing w:afterLines="0" w:after="0"/>
      <w:ind w:left="3360"/>
      <w:jc w:val="left"/>
    </w:pPr>
    <w:rPr>
      <w:rFonts w:eastAsia="宋体"/>
      <w:lang w:eastAsia="zh-CN"/>
    </w:rPr>
  </w:style>
  <w:style w:type="paragraph" w:styleId="TableofFigures">
    <w:name w:val="table of figures"/>
    <w:basedOn w:val="a2"/>
    <w:autoRedefine/>
    <w:uiPriority w:val="99"/>
    <w:rsid w:val="001716C3"/>
    <w:pPr>
      <w:tabs>
        <w:tab w:val="right" w:leader="dot" w:pos="9010"/>
      </w:tabs>
      <w:snapToGrid w:val="0"/>
      <w:spacing w:before="0" w:after="150"/>
    </w:pPr>
    <w:rPr>
      <w:noProof/>
      <w:sz w:val="24"/>
      <w:szCs w:val="24"/>
    </w:rPr>
  </w:style>
  <w:style w:type="paragraph" w:customStyle="1" w:styleId="a1">
    <w:name w:val="表号"/>
    <w:basedOn w:val="Normal"/>
    <w:next w:val="BodyTextFirstIndent"/>
    <w:rsid w:val="001716C3"/>
    <w:pPr>
      <w:keepLines/>
      <w:widowControl w:val="0"/>
      <w:numPr>
        <w:ilvl w:val="8"/>
        <w:numId w:val="24"/>
      </w:numPr>
      <w:autoSpaceDE w:val="0"/>
      <w:autoSpaceDN w:val="0"/>
      <w:adjustRightInd w:val="0"/>
      <w:spacing w:afterLines="0" w:after="0" w:line="360" w:lineRule="auto"/>
      <w:jc w:val="center"/>
    </w:pPr>
    <w:rPr>
      <w:rFonts w:ascii="Arial" w:eastAsia="宋体" w:hAnsi="Arial"/>
      <w:sz w:val="18"/>
      <w:szCs w:val="18"/>
      <w:lang w:eastAsia="zh-CN"/>
    </w:rPr>
  </w:style>
  <w:style w:type="paragraph" w:customStyle="1" w:styleId="a3">
    <w:name w:val="封面表格文本"/>
    <w:basedOn w:val="Normal"/>
    <w:rsid w:val="001716C3"/>
    <w:pPr>
      <w:widowControl w:val="0"/>
      <w:autoSpaceDE w:val="0"/>
      <w:autoSpaceDN w:val="0"/>
      <w:adjustRightInd w:val="0"/>
      <w:spacing w:afterLines="0" w:after="0"/>
      <w:jc w:val="center"/>
    </w:pPr>
    <w:rPr>
      <w:rFonts w:ascii="Arial" w:eastAsia="宋体" w:hAnsi="Arial"/>
      <w:sz w:val="21"/>
      <w:szCs w:val="21"/>
      <w:lang w:eastAsia="zh-CN"/>
    </w:rPr>
  </w:style>
  <w:style w:type="paragraph" w:customStyle="1" w:styleId="a4">
    <w:name w:val="封面文档标题"/>
    <w:basedOn w:val="Normal"/>
    <w:rsid w:val="001716C3"/>
    <w:pPr>
      <w:widowControl w:val="0"/>
      <w:autoSpaceDE w:val="0"/>
      <w:autoSpaceDN w:val="0"/>
      <w:adjustRightInd w:val="0"/>
      <w:spacing w:afterLines="0" w:after="0" w:line="360" w:lineRule="auto"/>
      <w:jc w:val="center"/>
    </w:pPr>
    <w:rPr>
      <w:rFonts w:ascii="Arial" w:eastAsia="黑体" w:hAnsi="Arial"/>
      <w:bCs/>
      <w:sz w:val="44"/>
      <w:szCs w:val="44"/>
      <w:lang w:eastAsia="zh-CN"/>
    </w:rPr>
  </w:style>
  <w:style w:type="paragraph" w:customStyle="1" w:styleId="a5">
    <w:name w:val="缺省文本"/>
    <w:basedOn w:val="Normal"/>
    <w:rsid w:val="001716C3"/>
    <w:pPr>
      <w:widowControl w:val="0"/>
      <w:autoSpaceDE w:val="0"/>
      <w:autoSpaceDN w:val="0"/>
      <w:adjustRightInd w:val="0"/>
      <w:spacing w:afterLines="0" w:after="0" w:line="360" w:lineRule="auto"/>
      <w:jc w:val="left"/>
    </w:pPr>
    <w:rPr>
      <w:rFonts w:ascii="Arial" w:eastAsia="宋体" w:hAnsi="Arial"/>
      <w:sz w:val="21"/>
      <w:szCs w:val="21"/>
      <w:lang w:eastAsia="zh-CN"/>
    </w:rPr>
  </w:style>
  <w:style w:type="paragraph" w:customStyle="1" w:styleId="a6">
    <w:name w:val="封面华为技术"/>
    <w:basedOn w:val="Normal"/>
    <w:rsid w:val="001716C3"/>
    <w:pPr>
      <w:widowControl w:val="0"/>
      <w:autoSpaceDE w:val="0"/>
      <w:autoSpaceDN w:val="0"/>
      <w:adjustRightInd w:val="0"/>
      <w:spacing w:afterLines="0" w:after="0" w:line="360" w:lineRule="auto"/>
      <w:jc w:val="center"/>
    </w:pPr>
    <w:rPr>
      <w:rFonts w:ascii="Arial" w:eastAsia="黑体" w:hAnsi="Arial"/>
      <w:sz w:val="32"/>
      <w:szCs w:val="32"/>
      <w:lang w:eastAsia="zh-CN"/>
    </w:rPr>
  </w:style>
  <w:style w:type="paragraph" w:customStyle="1" w:styleId="a7">
    <w:name w:val="修订记录"/>
    <w:basedOn w:val="Normal"/>
    <w:rsid w:val="001716C3"/>
    <w:pPr>
      <w:pageBreakBefore/>
      <w:autoSpaceDE w:val="0"/>
      <w:autoSpaceDN w:val="0"/>
      <w:adjustRightInd w:val="0"/>
      <w:spacing w:before="300" w:afterLines="0" w:after="150" w:line="360" w:lineRule="auto"/>
      <w:jc w:val="center"/>
    </w:pPr>
    <w:rPr>
      <w:rFonts w:ascii="Arial" w:eastAsia="黑体" w:hAnsi="Arial"/>
      <w:sz w:val="32"/>
      <w:szCs w:val="32"/>
      <w:lang w:eastAsia="zh-CN"/>
    </w:rPr>
  </w:style>
  <w:style w:type="paragraph" w:customStyle="1" w:styleId="a8">
    <w:name w:val="表头样式"/>
    <w:basedOn w:val="Normal"/>
    <w:link w:val="Char"/>
    <w:rsid w:val="001716C3"/>
    <w:pPr>
      <w:widowControl w:val="0"/>
      <w:autoSpaceDE w:val="0"/>
      <w:autoSpaceDN w:val="0"/>
      <w:adjustRightInd w:val="0"/>
      <w:spacing w:afterLines="0" w:after="0"/>
      <w:jc w:val="center"/>
    </w:pPr>
    <w:rPr>
      <w:rFonts w:ascii="Arial" w:eastAsia="宋体" w:hAnsi="Arial"/>
      <w:b/>
      <w:sz w:val="21"/>
      <w:szCs w:val="21"/>
      <w:lang w:eastAsia="zh-CN"/>
    </w:rPr>
  </w:style>
  <w:style w:type="paragraph" w:customStyle="1" w:styleId="a9">
    <w:name w:val="表格文本"/>
    <w:basedOn w:val="Normal"/>
    <w:rsid w:val="001716C3"/>
    <w:pPr>
      <w:widowControl w:val="0"/>
      <w:tabs>
        <w:tab w:val="decimal" w:pos="0"/>
      </w:tabs>
      <w:autoSpaceDE w:val="0"/>
      <w:autoSpaceDN w:val="0"/>
      <w:adjustRightInd w:val="0"/>
      <w:spacing w:afterLines="0" w:after="0"/>
      <w:jc w:val="left"/>
    </w:pPr>
    <w:rPr>
      <w:rFonts w:ascii="Arial" w:eastAsia="宋体" w:hAnsi="Arial"/>
      <w:noProof/>
      <w:sz w:val="21"/>
      <w:szCs w:val="21"/>
      <w:lang w:eastAsia="zh-CN"/>
    </w:rPr>
  </w:style>
  <w:style w:type="paragraph" w:customStyle="1" w:styleId="aa">
    <w:name w:val="目录"/>
    <w:basedOn w:val="Normal"/>
    <w:rsid w:val="001716C3"/>
    <w:pPr>
      <w:keepNext/>
      <w:pageBreakBefore/>
      <w:widowControl w:val="0"/>
      <w:autoSpaceDE w:val="0"/>
      <w:autoSpaceDN w:val="0"/>
      <w:spacing w:before="480" w:afterLines="0" w:after="360"/>
      <w:jc w:val="center"/>
    </w:pPr>
    <w:rPr>
      <w:rFonts w:ascii="Arial" w:eastAsia="黑体" w:hAnsi="Arial"/>
      <w:sz w:val="32"/>
      <w:szCs w:val="32"/>
      <w:lang w:eastAsia="zh-CN"/>
    </w:rPr>
  </w:style>
  <w:style w:type="paragraph" w:customStyle="1" w:styleId="ab">
    <w:name w:val="文档标题"/>
    <w:basedOn w:val="Normal"/>
    <w:rsid w:val="001716C3"/>
    <w:pPr>
      <w:widowControl w:val="0"/>
      <w:tabs>
        <w:tab w:val="left" w:pos="0"/>
      </w:tabs>
      <w:autoSpaceDE w:val="0"/>
      <w:autoSpaceDN w:val="0"/>
      <w:adjustRightInd w:val="0"/>
      <w:spacing w:before="300" w:afterLines="0" w:after="300"/>
      <w:jc w:val="center"/>
    </w:pPr>
    <w:rPr>
      <w:rFonts w:ascii="Arial" w:eastAsia="黑体" w:hAnsi="Arial"/>
      <w:sz w:val="32"/>
      <w:szCs w:val="32"/>
      <w:lang w:eastAsia="zh-CN"/>
    </w:rPr>
  </w:style>
  <w:style w:type="paragraph" w:customStyle="1" w:styleId="ac">
    <w:name w:val="摘要"/>
    <w:basedOn w:val="Normal"/>
    <w:rsid w:val="001716C3"/>
    <w:pPr>
      <w:tabs>
        <w:tab w:val="left" w:pos="907"/>
      </w:tabs>
      <w:autoSpaceDE w:val="0"/>
      <w:autoSpaceDN w:val="0"/>
      <w:adjustRightInd w:val="0"/>
      <w:spacing w:afterLines="0" w:after="0" w:line="360" w:lineRule="auto"/>
      <w:ind w:left="879" w:hanging="879"/>
    </w:pPr>
    <w:rPr>
      <w:rFonts w:ascii="Arial" w:eastAsia="宋体" w:hAnsi="Arial"/>
      <w:b/>
      <w:sz w:val="21"/>
      <w:szCs w:val="21"/>
      <w:lang w:eastAsia="zh-CN"/>
    </w:rPr>
  </w:style>
  <w:style w:type="paragraph" w:customStyle="1" w:styleId="a">
    <w:name w:val="参考资料清单"/>
    <w:basedOn w:val="Normal"/>
    <w:rsid w:val="001716C3"/>
    <w:pPr>
      <w:widowControl w:val="0"/>
      <w:numPr>
        <w:numId w:val="25"/>
      </w:numPr>
      <w:autoSpaceDE w:val="0"/>
      <w:autoSpaceDN w:val="0"/>
      <w:adjustRightInd w:val="0"/>
      <w:spacing w:afterLines="0" w:after="0" w:line="360" w:lineRule="auto"/>
    </w:pPr>
    <w:rPr>
      <w:rFonts w:ascii="Arial" w:eastAsia="宋体" w:hAnsi="Arial"/>
      <w:sz w:val="21"/>
      <w:szCs w:val="21"/>
      <w:lang w:eastAsia="zh-CN"/>
    </w:rPr>
  </w:style>
  <w:style w:type="paragraph" w:customStyle="1" w:styleId="ad">
    <w:name w:val="编写建议"/>
    <w:basedOn w:val="Normal"/>
    <w:link w:val="Char0"/>
    <w:rsid w:val="001716C3"/>
    <w:pPr>
      <w:widowControl w:val="0"/>
      <w:autoSpaceDE w:val="0"/>
      <w:autoSpaceDN w:val="0"/>
      <w:adjustRightInd w:val="0"/>
      <w:spacing w:afterLines="0" w:after="0" w:line="360" w:lineRule="auto"/>
      <w:ind w:firstLineChars="200" w:firstLine="200"/>
      <w:jc w:val="left"/>
    </w:pPr>
    <w:rPr>
      <w:rFonts w:ascii="Arial" w:eastAsia="宋体" w:hAnsi="Arial" w:cs="Arial"/>
      <w:i/>
      <w:color w:val="0000FF"/>
      <w:sz w:val="21"/>
      <w:szCs w:val="21"/>
      <w:lang w:eastAsia="zh-CN"/>
    </w:rPr>
  </w:style>
  <w:style w:type="paragraph" w:customStyle="1" w:styleId="ae">
    <w:name w:val="注示头"/>
    <w:basedOn w:val="Normal"/>
    <w:rsid w:val="001716C3"/>
    <w:pPr>
      <w:widowControl w:val="0"/>
      <w:pBdr>
        <w:top w:val="single" w:sz="4" w:space="1" w:color="000000"/>
      </w:pBdr>
      <w:autoSpaceDE w:val="0"/>
      <w:autoSpaceDN w:val="0"/>
      <w:adjustRightInd w:val="0"/>
      <w:spacing w:afterLines="0" w:after="0" w:line="360" w:lineRule="auto"/>
    </w:pPr>
    <w:rPr>
      <w:rFonts w:ascii="Arial" w:eastAsia="黑体" w:hAnsi="Arial"/>
      <w:sz w:val="18"/>
      <w:szCs w:val="21"/>
      <w:lang w:eastAsia="zh-CN"/>
    </w:rPr>
  </w:style>
  <w:style w:type="table" w:customStyle="1" w:styleId="af">
    <w:name w:val="表样式"/>
    <w:basedOn w:val="TableNormal"/>
    <w:rsid w:val="001716C3"/>
    <w:pPr>
      <w:jc w:val="both"/>
    </w:pPr>
    <w:rPr>
      <w:rFonts w:ascii="Times New Roman" w:eastAsia="宋体" w:hAnsi="Times New Roman"/>
      <w:sz w:val="21"/>
      <w:lang w:eastAsia="zh-CN"/>
    </w:rPr>
    <w:tblPr/>
    <w:tcPr>
      <w:vAlign w:val="center"/>
    </w:tcPr>
  </w:style>
  <w:style w:type="paragraph" w:customStyle="1" w:styleId="af0">
    <w:name w:val="参考资料清单+倾斜+蓝色"/>
    <w:basedOn w:val="Normal"/>
    <w:rsid w:val="001716C3"/>
    <w:pPr>
      <w:widowControl w:val="0"/>
      <w:autoSpaceDE w:val="0"/>
      <w:autoSpaceDN w:val="0"/>
      <w:adjustRightInd w:val="0"/>
      <w:spacing w:afterLines="0" w:after="0" w:line="360" w:lineRule="auto"/>
      <w:ind w:left="360" w:hanging="360"/>
    </w:pPr>
    <w:rPr>
      <w:rFonts w:ascii="Arial" w:eastAsia="宋体" w:hAnsi="Arial"/>
      <w:i/>
      <w:iCs/>
      <w:color w:val="0000FF"/>
      <w:sz w:val="21"/>
      <w:szCs w:val="21"/>
      <w:lang w:eastAsia="zh-CN"/>
    </w:rPr>
  </w:style>
  <w:style w:type="paragraph" w:customStyle="1" w:styleId="a0">
    <w:name w:val="图号"/>
    <w:basedOn w:val="Normal"/>
    <w:rsid w:val="001716C3"/>
    <w:pPr>
      <w:widowControl w:val="0"/>
      <w:numPr>
        <w:ilvl w:val="7"/>
        <w:numId w:val="24"/>
      </w:numPr>
      <w:autoSpaceDE w:val="0"/>
      <w:autoSpaceDN w:val="0"/>
      <w:adjustRightInd w:val="0"/>
      <w:spacing w:before="105" w:afterLines="0" w:after="0" w:line="360" w:lineRule="auto"/>
      <w:jc w:val="center"/>
    </w:pPr>
    <w:rPr>
      <w:rFonts w:ascii="Arial" w:eastAsia="宋体" w:hAnsi="Arial"/>
      <w:sz w:val="18"/>
      <w:szCs w:val="18"/>
      <w:lang w:eastAsia="zh-CN"/>
    </w:rPr>
  </w:style>
  <w:style w:type="paragraph" w:customStyle="1" w:styleId="af1">
    <w:name w:val="图样式"/>
    <w:basedOn w:val="Normal"/>
    <w:rsid w:val="001716C3"/>
    <w:pPr>
      <w:keepNext/>
      <w:autoSpaceDE w:val="0"/>
      <w:autoSpaceDN w:val="0"/>
      <w:adjustRightInd w:val="0"/>
      <w:spacing w:before="80" w:afterLines="0" w:after="80" w:line="360" w:lineRule="auto"/>
      <w:jc w:val="center"/>
    </w:pPr>
    <w:rPr>
      <w:rFonts w:eastAsia="宋体"/>
      <w:lang w:eastAsia="zh-CN"/>
    </w:rPr>
  </w:style>
  <w:style w:type="character" w:customStyle="1" w:styleId="Char">
    <w:name w:val="表头样式 Char"/>
    <w:basedOn w:val="DefaultParagraphFont"/>
    <w:link w:val="a8"/>
    <w:rsid w:val="001716C3"/>
    <w:rPr>
      <w:rFonts w:ascii="Arial" w:eastAsia="宋体" w:hAnsi="Arial"/>
      <w:b/>
      <w:sz w:val="21"/>
      <w:szCs w:val="21"/>
      <w:lang w:eastAsia="zh-CN"/>
    </w:rPr>
  </w:style>
  <w:style w:type="paragraph" w:customStyle="1" w:styleId="af2">
    <w:name w:val="注示文本"/>
    <w:basedOn w:val="Normal"/>
    <w:rsid w:val="001716C3"/>
    <w:pPr>
      <w:widowControl w:val="0"/>
      <w:pBdr>
        <w:bottom w:val="single" w:sz="4" w:space="1" w:color="000000"/>
      </w:pBdr>
      <w:autoSpaceDE w:val="0"/>
      <w:autoSpaceDN w:val="0"/>
      <w:adjustRightInd w:val="0"/>
      <w:spacing w:afterLines="0" w:after="0" w:line="360" w:lineRule="auto"/>
      <w:ind w:firstLineChars="200" w:firstLine="360"/>
    </w:pPr>
    <w:rPr>
      <w:rFonts w:ascii="Arial" w:eastAsia="楷体_GB2312" w:hAnsi="Arial"/>
      <w:sz w:val="18"/>
      <w:szCs w:val="18"/>
      <w:lang w:eastAsia="zh-CN"/>
    </w:rPr>
  </w:style>
  <w:style w:type="character" w:customStyle="1" w:styleId="Char0">
    <w:name w:val="编写建议 Char"/>
    <w:basedOn w:val="DefaultParagraphFont"/>
    <w:link w:val="ad"/>
    <w:rsid w:val="001716C3"/>
    <w:rPr>
      <w:rFonts w:ascii="Arial" w:eastAsia="宋体" w:hAnsi="Arial" w:cs="Arial"/>
      <w:i/>
      <w:color w:val="0000FF"/>
      <w:sz w:val="21"/>
      <w:szCs w:val="21"/>
      <w:lang w:eastAsia="zh-CN"/>
    </w:rPr>
  </w:style>
  <w:style w:type="paragraph" w:customStyle="1" w:styleId="af3">
    <w:name w:val="关键词"/>
    <w:basedOn w:val="ac"/>
    <w:rsid w:val="001716C3"/>
  </w:style>
  <w:style w:type="paragraph" w:customStyle="1" w:styleId="af4">
    <w:name w:val="代码样式"/>
    <w:basedOn w:val="a3"/>
    <w:rsid w:val="001716C3"/>
    <w:pPr>
      <w:spacing w:line="360" w:lineRule="auto"/>
    </w:pPr>
    <w:rPr>
      <w:rFonts w:ascii="Courier New" w:hAnsi="Courier New"/>
      <w:sz w:val="18"/>
      <w:szCs w:val="18"/>
    </w:rPr>
  </w:style>
  <w:style w:type="paragraph" w:styleId="Date">
    <w:name w:val="Date"/>
    <w:basedOn w:val="Normal"/>
    <w:next w:val="Normal"/>
    <w:link w:val="DateChar"/>
    <w:rsid w:val="001716C3"/>
    <w:pPr>
      <w:widowControl w:val="0"/>
      <w:autoSpaceDE w:val="0"/>
      <w:autoSpaceDN w:val="0"/>
      <w:adjustRightInd w:val="0"/>
      <w:spacing w:afterLines="0" w:after="0"/>
      <w:ind w:leftChars="2500" w:left="100"/>
      <w:jc w:val="left"/>
    </w:pPr>
    <w:rPr>
      <w:rFonts w:eastAsia="宋体"/>
      <w:lang w:eastAsia="zh-CN"/>
    </w:rPr>
  </w:style>
  <w:style w:type="character" w:customStyle="1" w:styleId="DateChar">
    <w:name w:val="Date Char"/>
    <w:basedOn w:val="DefaultParagraphFont"/>
    <w:link w:val="Date"/>
    <w:rsid w:val="001716C3"/>
    <w:rPr>
      <w:rFonts w:ascii="Times New Roman" w:eastAsia="宋体" w:hAnsi="Times New Roman"/>
      <w:lang w:eastAsia="zh-CN"/>
    </w:rPr>
  </w:style>
  <w:style w:type="character" w:styleId="Strong">
    <w:name w:val="Strong"/>
    <w:basedOn w:val="DefaultParagraphFont"/>
    <w:qFormat/>
    <w:rsid w:val="001716C3"/>
    <w:rPr>
      <w:b/>
      <w:bCs/>
    </w:rPr>
  </w:style>
  <w:style w:type="character" w:styleId="Emphasis">
    <w:name w:val="Emphasis"/>
    <w:basedOn w:val="DefaultParagraphFont"/>
    <w:qFormat/>
    <w:rsid w:val="001716C3"/>
    <w:rPr>
      <w:i/>
      <w:iCs/>
    </w:rPr>
  </w:style>
  <w:style w:type="paragraph" w:styleId="NormalWeb">
    <w:name w:val="Normal (Web)"/>
    <w:basedOn w:val="Normal"/>
    <w:rsid w:val="001716C3"/>
    <w:pPr>
      <w:spacing w:before="100" w:beforeAutospacing="1" w:afterLines="0" w:afterAutospacing="1"/>
      <w:jc w:val="left"/>
    </w:pPr>
    <w:rPr>
      <w:rFonts w:ascii="宋体" w:eastAsia="宋体" w:hAnsi="宋体" w:cs="宋体"/>
      <w:color w:val="000000"/>
      <w:sz w:val="24"/>
      <w:szCs w:val="24"/>
      <w:lang w:eastAsia="zh-CN"/>
    </w:rPr>
  </w:style>
  <w:style w:type="paragraph" w:customStyle="1" w:styleId="af5">
    <w:name w:val="表格题注"/>
    <w:next w:val="Normal"/>
    <w:rsid w:val="001716C3"/>
    <w:pPr>
      <w:keepLines/>
      <w:spacing w:beforeLines="100"/>
      <w:ind w:left="1089" w:hanging="369"/>
      <w:jc w:val="center"/>
    </w:pPr>
    <w:rPr>
      <w:rFonts w:ascii="Arial" w:eastAsia="宋体" w:hAnsi="Arial"/>
      <w:sz w:val="18"/>
      <w:szCs w:val="18"/>
      <w:lang w:eastAsia="zh-CN"/>
    </w:rPr>
  </w:style>
  <w:style w:type="paragraph" w:customStyle="1" w:styleId="af6">
    <w:name w:val="插图题注"/>
    <w:next w:val="Normal"/>
    <w:rsid w:val="001716C3"/>
    <w:pPr>
      <w:spacing w:afterLines="100"/>
      <w:ind w:left="1089" w:hanging="369"/>
      <w:jc w:val="center"/>
    </w:pPr>
    <w:rPr>
      <w:rFonts w:ascii="Arial" w:eastAsia="宋体" w:hAnsi="Arial"/>
      <w:sz w:val="18"/>
      <w:szCs w:val="18"/>
      <w:lang w:eastAsia="zh-CN"/>
    </w:rPr>
  </w:style>
  <w:style w:type="paragraph" w:styleId="FootnoteText">
    <w:name w:val="footnote text"/>
    <w:basedOn w:val="Normal"/>
    <w:link w:val="FootnoteTextChar"/>
    <w:semiHidden/>
    <w:rsid w:val="001716C3"/>
    <w:pPr>
      <w:widowControl w:val="0"/>
      <w:autoSpaceDE w:val="0"/>
      <w:autoSpaceDN w:val="0"/>
      <w:adjustRightInd w:val="0"/>
      <w:snapToGrid w:val="0"/>
      <w:spacing w:afterLines="0" w:after="0"/>
      <w:jc w:val="left"/>
    </w:pPr>
    <w:rPr>
      <w:rFonts w:eastAsia="宋体"/>
      <w:sz w:val="18"/>
      <w:szCs w:val="18"/>
      <w:lang w:eastAsia="zh-CN"/>
    </w:rPr>
  </w:style>
  <w:style w:type="character" w:customStyle="1" w:styleId="FootnoteTextChar">
    <w:name w:val="Footnote Text Char"/>
    <w:basedOn w:val="DefaultParagraphFont"/>
    <w:link w:val="FootnoteText"/>
    <w:semiHidden/>
    <w:rsid w:val="001716C3"/>
    <w:rPr>
      <w:rFonts w:ascii="Times New Roman" w:eastAsia="宋体" w:hAnsi="Times New Roman"/>
      <w:sz w:val="18"/>
      <w:szCs w:val="18"/>
      <w:lang w:eastAsia="zh-CN"/>
    </w:rPr>
  </w:style>
  <w:style w:type="character" w:styleId="FootnoteReference">
    <w:name w:val="footnote reference"/>
    <w:basedOn w:val="DefaultParagraphFont"/>
    <w:semiHidden/>
    <w:rsid w:val="001716C3"/>
    <w:rPr>
      <w:vertAlign w:val="superscript"/>
    </w:rPr>
  </w:style>
  <w:style w:type="paragraph" w:customStyle="1" w:styleId="a2">
    <w:name w:val="图目录"/>
    <w:basedOn w:val="a0"/>
    <w:next w:val="TableofFigures"/>
    <w:rsid w:val="001716C3"/>
    <w:pPr>
      <w:numPr>
        <w:ilvl w:val="0"/>
        <w:numId w:val="0"/>
      </w:numPr>
    </w:pPr>
  </w:style>
  <w:style w:type="paragraph" w:customStyle="1" w:styleId="af7">
    <w:name w:val="表目录"/>
    <w:basedOn w:val="TableofFigures"/>
    <w:next w:val="TableofFigures"/>
    <w:rsid w:val="001716C3"/>
    <w:pPr>
      <w:tabs>
        <w:tab w:val="left" w:pos="453"/>
      </w:tabs>
    </w:pPr>
  </w:style>
  <w:style w:type="paragraph" w:customStyle="1" w:styleId="af8">
    <w:name w:val="图"/>
    <w:basedOn w:val="TableofFigures"/>
    <w:next w:val="TableofFigures"/>
    <w:rsid w:val="001716C3"/>
  </w:style>
  <w:style w:type="table" w:styleId="Table3Deffects2">
    <w:name w:val="Table 3D effects 2"/>
    <w:basedOn w:val="TableNormal"/>
    <w:rsid w:val="001716C3"/>
    <w:pPr>
      <w:widowControl w:val="0"/>
      <w:autoSpaceDE w:val="0"/>
      <w:autoSpaceDN w:val="0"/>
      <w:adjustRightInd w:val="0"/>
    </w:pPr>
    <w:rPr>
      <w:rFonts w:ascii="Times New Roman" w:eastAsia="宋体" w:hAnsi="Times New Roman"/>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1716C3"/>
    <w:pPr>
      <w:widowControl w:val="0"/>
      <w:autoSpaceDE w:val="0"/>
      <w:autoSpaceDN w:val="0"/>
      <w:adjustRightInd w:val="0"/>
    </w:pPr>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3">
    <w:name w:val="Table Classic 3"/>
    <w:basedOn w:val="TableNormal"/>
    <w:rsid w:val="001716C3"/>
    <w:pPr>
      <w:widowControl w:val="0"/>
      <w:autoSpaceDE w:val="0"/>
      <w:autoSpaceDN w:val="0"/>
      <w:adjustRightInd w:val="0"/>
    </w:pPr>
    <w:rPr>
      <w:rFonts w:ascii="Times New Roman" w:eastAsia="宋体" w:hAnsi="Times New Roma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ntemporary">
    <w:name w:val="Table Contemporary"/>
    <w:basedOn w:val="TableNormal"/>
    <w:rsid w:val="001716C3"/>
    <w:pPr>
      <w:widowControl w:val="0"/>
      <w:autoSpaceDE w:val="0"/>
      <w:autoSpaceDN w:val="0"/>
      <w:adjustRightInd w:val="0"/>
    </w:pPr>
    <w:rPr>
      <w:rFonts w:ascii="Times New Roman" w:eastAsia="宋体" w:hAnsi="Times New Roman"/>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rsid w:val="001716C3"/>
    <w:pPr>
      <w:widowControl w:val="0"/>
      <w:autoSpaceDE w:val="0"/>
      <w:autoSpaceDN w:val="0"/>
      <w:adjustRightInd w:val="0"/>
    </w:pPr>
    <w:rPr>
      <w:rFonts w:ascii="Times New Roman" w:eastAsia="宋体"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7">
    <w:name w:val="Table List 7"/>
    <w:basedOn w:val="TableNormal"/>
    <w:rsid w:val="001716C3"/>
    <w:pPr>
      <w:widowControl w:val="0"/>
      <w:autoSpaceDE w:val="0"/>
      <w:autoSpaceDN w:val="0"/>
      <w:adjustRightInd w:val="0"/>
    </w:pPr>
    <w:rPr>
      <w:rFonts w:ascii="Times New Roman" w:eastAsia="宋体" w:hAnsi="Times New Roman"/>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5">
    <w:name w:val="Table List 5"/>
    <w:basedOn w:val="TableNormal"/>
    <w:rsid w:val="001716C3"/>
    <w:pPr>
      <w:widowControl w:val="0"/>
      <w:autoSpaceDE w:val="0"/>
      <w:autoSpaceDN w:val="0"/>
      <w:adjustRightInd w:val="0"/>
    </w:pPr>
    <w:rPr>
      <w:rFonts w:ascii="Times New Roman" w:eastAsia="宋体"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lumns5">
    <w:name w:val="Table Columns 5"/>
    <w:basedOn w:val="TableNormal"/>
    <w:rsid w:val="001716C3"/>
    <w:pPr>
      <w:widowControl w:val="0"/>
      <w:autoSpaceDE w:val="0"/>
      <w:autoSpaceDN w:val="0"/>
      <w:adjustRightInd w:val="0"/>
    </w:pPr>
    <w:rPr>
      <w:rFonts w:ascii="Times New Roman" w:eastAsia="宋体" w:hAnsi="Times New Roma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Professional">
    <w:name w:val="Table Professional"/>
    <w:basedOn w:val="TableNormal"/>
    <w:rsid w:val="001716C3"/>
    <w:pPr>
      <w:widowControl w:val="0"/>
      <w:autoSpaceDE w:val="0"/>
      <w:autoSpaceDN w:val="0"/>
      <w:adjustRightInd w:val="0"/>
    </w:pPr>
    <w:rPr>
      <w:rFonts w:ascii="Times New Roman" w:eastAsia="宋体"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7">
    <w:name w:val="Table Grid 7"/>
    <w:basedOn w:val="TableNormal"/>
    <w:rsid w:val="001716C3"/>
    <w:pPr>
      <w:widowControl w:val="0"/>
      <w:autoSpaceDE w:val="0"/>
      <w:autoSpaceDN w:val="0"/>
      <w:adjustRightInd w:val="0"/>
    </w:pPr>
    <w:rPr>
      <w:rFonts w:ascii="Times New Roman" w:eastAsia="宋体" w:hAnsi="Times New Roman"/>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16C3"/>
    <w:pPr>
      <w:widowControl w:val="0"/>
      <w:autoSpaceDE w:val="0"/>
      <w:autoSpaceDN w:val="0"/>
      <w:adjustRightInd w:val="0"/>
    </w:pPr>
    <w:rPr>
      <w:rFonts w:ascii="Times New Roman" w:eastAsia="宋体" w:hAnsi="Times New Roman"/>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Web2">
    <w:name w:val="Table Web 2"/>
    <w:basedOn w:val="TableNormal"/>
    <w:rsid w:val="001716C3"/>
    <w:pPr>
      <w:widowControl w:val="0"/>
      <w:autoSpaceDE w:val="0"/>
      <w:autoSpaceDN w:val="0"/>
      <w:adjustRightInd w:val="0"/>
    </w:pPr>
    <w:rPr>
      <w:rFonts w:ascii="Times New Roman" w:eastAsia="宋体" w:hAnsi="Times New Roman"/>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9">
    <w:name w:val="表文本"/>
    <w:basedOn w:val="Normal"/>
    <w:rsid w:val="001716C3"/>
    <w:pPr>
      <w:widowControl w:val="0"/>
      <w:autoSpaceDE w:val="0"/>
      <w:autoSpaceDN w:val="0"/>
      <w:adjustRightInd w:val="0"/>
      <w:spacing w:afterLines="0" w:after="0"/>
      <w:ind w:firstLineChars="200" w:firstLine="200"/>
      <w:jc w:val="left"/>
    </w:pPr>
    <w:rPr>
      <w:rFonts w:eastAsia="楷体_GB2312"/>
      <w:snapToGrid w:val="0"/>
      <w:sz w:val="21"/>
      <w:szCs w:val="21"/>
      <w:lang w:eastAsia="zh-CN"/>
    </w:rPr>
  </w:style>
  <w:style w:type="paragraph" w:customStyle="1" w:styleId="afa">
    <w:name w:val="正文部分"/>
    <w:basedOn w:val="Normal"/>
    <w:rsid w:val="001716C3"/>
    <w:pPr>
      <w:widowControl w:val="0"/>
      <w:autoSpaceDE w:val="0"/>
      <w:autoSpaceDN w:val="0"/>
      <w:adjustRightInd w:val="0"/>
      <w:spacing w:afterLines="0" w:after="0" w:line="360" w:lineRule="auto"/>
      <w:ind w:firstLineChars="200" w:firstLine="200"/>
      <w:jc w:val="left"/>
    </w:pPr>
    <w:rPr>
      <w:rFonts w:eastAsia="宋体"/>
      <w:snapToGrid w:val="0"/>
      <w:sz w:val="24"/>
      <w:szCs w:val="21"/>
      <w:lang w:eastAsia="zh-CN"/>
    </w:rPr>
  </w:style>
  <w:style w:type="paragraph" w:customStyle="1" w:styleId="afb">
    <w:name w:val="段"/>
    <w:link w:val="Char1"/>
    <w:rsid w:val="001716C3"/>
    <w:pPr>
      <w:tabs>
        <w:tab w:val="center" w:pos="4201"/>
        <w:tab w:val="right" w:leader="dot" w:pos="9298"/>
      </w:tabs>
      <w:autoSpaceDE w:val="0"/>
      <w:autoSpaceDN w:val="0"/>
      <w:ind w:firstLineChars="200" w:firstLine="420"/>
      <w:jc w:val="both"/>
    </w:pPr>
    <w:rPr>
      <w:rFonts w:ascii="宋体" w:eastAsia="宋体" w:hAnsi="Times New Roman"/>
      <w:noProof/>
      <w:sz w:val="21"/>
      <w:lang w:eastAsia="zh-CN"/>
    </w:rPr>
  </w:style>
  <w:style w:type="character" w:customStyle="1" w:styleId="Char1">
    <w:name w:val="段 Char"/>
    <w:link w:val="afb"/>
    <w:rsid w:val="001716C3"/>
    <w:rPr>
      <w:rFonts w:ascii="宋体" w:eastAsia="宋体" w:hAnsi="Times New Roman"/>
      <w:noProof/>
      <w:sz w:val="21"/>
      <w:lang w:eastAsia="zh-CN"/>
    </w:rPr>
  </w:style>
  <w:style w:type="paragraph" w:styleId="Title">
    <w:name w:val="Title"/>
    <w:basedOn w:val="Normal"/>
    <w:next w:val="Normal"/>
    <w:link w:val="TitleChar"/>
    <w:qFormat/>
    <w:rsid w:val="001716C3"/>
    <w:pPr>
      <w:widowControl w:val="0"/>
      <w:autoSpaceDE w:val="0"/>
      <w:autoSpaceDN w:val="0"/>
      <w:adjustRightInd w:val="0"/>
      <w:spacing w:before="240" w:afterLines="0" w:after="60"/>
      <w:jc w:val="center"/>
      <w:outlineLvl w:val="0"/>
    </w:pPr>
    <w:rPr>
      <w:rFonts w:asciiTheme="majorHAnsi" w:eastAsia="宋体" w:hAnsiTheme="majorHAnsi" w:cstheme="majorBidi"/>
      <w:b/>
      <w:bCs/>
      <w:sz w:val="32"/>
      <w:szCs w:val="32"/>
      <w:lang w:eastAsia="zh-CN"/>
    </w:rPr>
  </w:style>
  <w:style w:type="character" w:customStyle="1" w:styleId="TitleChar">
    <w:name w:val="Title Char"/>
    <w:basedOn w:val="DefaultParagraphFont"/>
    <w:link w:val="Title"/>
    <w:rsid w:val="001716C3"/>
    <w:rPr>
      <w:rFonts w:asciiTheme="majorHAnsi" w:eastAsia="宋体" w:hAnsiTheme="majorHAnsi" w:cstheme="majorBidi"/>
      <w:b/>
      <w:bCs/>
      <w:sz w:val="32"/>
      <w:szCs w:val="32"/>
      <w:lang w:eastAsia="zh-CN"/>
    </w:rPr>
  </w:style>
  <w:style w:type="paragraph" w:customStyle="1" w:styleId="TAC">
    <w:name w:val="TAC"/>
    <w:basedOn w:val="Normal"/>
    <w:link w:val="TACChar"/>
    <w:rsid w:val="001716C3"/>
    <w:pPr>
      <w:keepNext/>
      <w:keepLines/>
      <w:overflowPunct w:val="0"/>
      <w:autoSpaceDE w:val="0"/>
      <w:autoSpaceDN w:val="0"/>
      <w:adjustRightInd w:val="0"/>
      <w:spacing w:afterLines="0" w:after="0"/>
      <w:ind w:leftChars="200" w:left="200"/>
      <w:jc w:val="center"/>
      <w:textAlignment w:val="baseline"/>
    </w:pPr>
    <w:rPr>
      <w:rFonts w:ascii="Arial" w:eastAsiaTheme="minorEastAsia" w:hAnsi="Arial"/>
      <w:sz w:val="18"/>
      <w:lang w:val="en-GB" w:eastAsia="ko-KR"/>
    </w:rPr>
  </w:style>
  <w:style w:type="character" w:customStyle="1" w:styleId="TACChar">
    <w:name w:val="TAC Char"/>
    <w:basedOn w:val="DefaultParagraphFont"/>
    <w:link w:val="TAC"/>
    <w:rsid w:val="001716C3"/>
    <w:rPr>
      <w:rFonts w:ascii="Arial" w:hAnsi="Arial"/>
      <w:sz w:val="18"/>
      <w:lang w:val="en-GB" w:eastAsia="ko-KR"/>
    </w:rPr>
  </w:style>
  <w:style w:type="character" w:customStyle="1" w:styleId="Heading4Char">
    <w:name w:val="Heading 4 Char"/>
    <w:basedOn w:val="DefaultParagraphFont"/>
    <w:link w:val="Heading4"/>
    <w:rsid w:val="001716C3"/>
    <w:rPr>
      <w:rFonts w:ascii="Times" w:eastAsia="Times New Roman" w:hAnsi="Times"/>
      <w:sz w:val="24"/>
      <w:u w:val="single"/>
    </w:rPr>
  </w:style>
  <w:style w:type="character" w:styleId="PlaceholderText">
    <w:name w:val="Placeholder Text"/>
    <w:basedOn w:val="DefaultParagraphFont"/>
    <w:uiPriority w:val="99"/>
    <w:semiHidden/>
    <w:rsid w:val="001716C3"/>
    <w:rPr>
      <w:color w:val="808080"/>
    </w:rPr>
  </w:style>
  <w:style w:type="paragraph" w:styleId="TOCHeading">
    <w:name w:val="TOC Heading"/>
    <w:basedOn w:val="Heading1"/>
    <w:next w:val="Normal"/>
    <w:uiPriority w:val="39"/>
    <w:semiHidden/>
    <w:unhideWhenUsed/>
    <w:qFormat/>
    <w:rsid w:val="001716C3"/>
    <w:pPr>
      <w:keepLines/>
      <w:numPr>
        <w:numId w:val="0"/>
      </w:numPr>
      <w:spacing w:before="480" w:afterLines="0" w:after="0" w:line="276" w:lineRule="auto"/>
      <w:jc w:val="left"/>
      <w:outlineLvl w:val="9"/>
    </w:pPr>
    <w:rPr>
      <w:rFonts w:asciiTheme="majorHAnsi" w:eastAsiaTheme="majorEastAsia" w:hAnsiTheme="majorHAnsi" w:cstheme="majorBidi"/>
      <w:bCs/>
      <w:color w:val="2E74B5" w:themeColor="accent1" w:themeShade="BF"/>
      <w:kern w:val="0"/>
      <w:szCs w:val="28"/>
      <w:u w:val="none"/>
      <w:lang w:eastAsia="zh-CN"/>
    </w:rPr>
  </w:style>
  <w:style w:type="paragraph" w:styleId="Revision">
    <w:name w:val="Revision"/>
    <w:hidden/>
    <w:uiPriority w:val="99"/>
    <w:semiHidden/>
    <w:rsid w:val="001716C3"/>
    <w:rPr>
      <w:rFonts w:ascii="Times New Roman" w:eastAsia="宋体" w:hAnsi="Times New Roman"/>
      <w:lang w:eastAsia="zh-CN"/>
    </w:rPr>
  </w:style>
  <w:style w:type="character" w:customStyle="1" w:styleId="im-content1">
    <w:name w:val="im-content1"/>
    <w:basedOn w:val="DefaultParagraphFont"/>
    <w:rsid w:val="00D613D2"/>
    <w:rPr>
      <w:vanish w:val="0"/>
      <w:webHidden w:val="0"/>
      <w:color w:val="333333"/>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BBE5F-A0AB-4E2B-A159-17403981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36</TotalTime>
  <Pages>93</Pages>
  <Words>19805</Words>
  <Characters>112892</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132433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Li Qiang</dc:creator>
  <cp:keywords/>
  <dc:description>&lt;street address&gt;_x000d_
TELEPHONE: &lt;phone#&gt;_x000d_
FAX: &lt;fax#&gt;_x000d_
EMAIL: &lt;email&gt;</dc:description>
  <cp:lastModifiedBy>Liqiang (John)</cp:lastModifiedBy>
  <cp:revision>12</cp:revision>
  <cp:lastPrinted>2016-04-29T09:55:00Z</cp:lastPrinted>
  <dcterms:created xsi:type="dcterms:W3CDTF">2016-04-29T09:49:00Z</dcterms:created>
  <dcterms:modified xsi:type="dcterms:W3CDTF">2016-05-03T03:44:00Z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1462246798</vt:lpwstr>
  </property>
</Properties>
</file>