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774A4" w14:textId="77777777" w:rsidR="000808C2" w:rsidRDefault="00834376">
      <w:pPr>
        <w:jc w:val="center"/>
        <w:rPr>
          <w:b/>
          <w:sz w:val="28"/>
        </w:rPr>
      </w:pPr>
      <w:r>
        <w:rPr>
          <w:b/>
          <w:sz w:val="28"/>
        </w:rPr>
        <w:t>IEEE P802.15</w:t>
      </w:r>
    </w:p>
    <w:p w14:paraId="2C1774A5" w14:textId="77777777" w:rsidR="000808C2" w:rsidRDefault="00834376">
      <w:pPr>
        <w:jc w:val="center"/>
        <w:rPr>
          <w:b/>
          <w:sz w:val="28"/>
        </w:rPr>
      </w:pPr>
      <w:r>
        <w:rPr>
          <w:b/>
          <w:sz w:val="28"/>
        </w:rPr>
        <w:t>Wireless Personal Area Networks</w:t>
      </w:r>
    </w:p>
    <w:p w14:paraId="2C1774A6" w14:textId="77777777" w:rsidR="000808C2" w:rsidRDefault="000808C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808C2" w14:paraId="2C1774A9" w14:textId="77777777">
        <w:tc>
          <w:tcPr>
            <w:tcW w:w="1260" w:type="dxa"/>
            <w:tcBorders>
              <w:top w:val="single" w:sz="6" w:space="0" w:color="auto"/>
            </w:tcBorders>
          </w:tcPr>
          <w:p w14:paraId="2C1774A7" w14:textId="77777777" w:rsidR="000808C2" w:rsidRDefault="00834376">
            <w:pPr>
              <w:pStyle w:val="covertext"/>
            </w:pPr>
            <w:r>
              <w:t>Project</w:t>
            </w:r>
          </w:p>
        </w:tc>
        <w:tc>
          <w:tcPr>
            <w:tcW w:w="8190" w:type="dxa"/>
            <w:gridSpan w:val="2"/>
            <w:tcBorders>
              <w:top w:val="single" w:sz="6" w:space="0" w:color="auto"/>
            </w:tcBorders>
          </w:tcPr>
          <w:p w14:paraId="2C1774A8" w14:textId="77777777" w:rsidR="000808C2" w:rsidRDefault="00834376">
            <w:pPr>
              <w:pStyle w:val="covertext"/>
            </w:pPr>
            <w:r>
              <w:t>IEEE P802.15 Working Group for Wireless Personal Area Networks (WPANs)</w:t>
            </w:r>
          </w:p>
        </w:tc>
      </w:tr>
      <w:tr w:rsidR="000808C2" w14:paraId="2C1774AC" w14:textId="77777777">
        <w:tc>
          <w:tcPr>
            <w:tcW w:w="1260" w:type="dxa"/>
            <w:tcBorders>
              <w:top w:val="single" w:sz="6" w:space="0" w:color="auto"/>
            </w:tcBorders>
          </w:tcPr>
          <w:p w14:paraId="2C1774AA" w14:textId="77777777" w:rsidR="000808C2" w:rsidRDefault="00834376">
            <w:pPr>
              <w:pStyle w:val="covertext"/>
            </w:pPr>
            <w:r>
              <w:t>Title</w:t>
            </w:r>
          </w:p>
        </w:tc>
        <w:tc>
          <w:tcPr>
            <w:tcW w:w="8190" w:type="dxa"/>
            <w:gridSpan w:val="2"/>
            <w:tcBorders>
              <w:top w:val="single" w:sz="6" w:space="0" w:color="auto"/>
            </w:tcBorders>
          </w:tcPr>
          <w:p w14:paraId="2C1774AB" w14:textId="77777777" w:rsidR="000808C2" w:rsidRDefault="00834376">
            <w:pPr>
              <w:pStyle w:val="covertext"/>
            </w:pPr>
            <w:r>
              <w:rPr>
                <w:b/>
                <w:sz w:val="28"/>
              </w:rPr>
              <w:fldChar w:fldCharType="begin"/>
            </w:r>
            <w:r>
              <w:rPr>
                <w:b/>
                <w:sz w:val="28"/>
              </w:rPr>
              <w:instrText xml:space="preserve"> TITLE  \* MERGEFORMAT </w:instrText>
            </w:r>
            <w:r>
              <w:rPr>
                <w:b/>
                <w:sz w:val="28"/>
              </w:rPr>
              <w:fldChar w:fldCharType="separate"/>
            </w:r>
            <w:r w:rsidR="00655B34">
              <w:rPr>
                <w:b/>
                <w:sz w:val="28"/>
              </w:rPr>
              <w:t>TBD items related synchronization</w:t>
            </w:r>
            <w:r>
              <w:rPr>
                <w:b/>
                <w:sz w:val="28"/>
              </w:rPr>
              <w:fldChar w:fldCharType="end"/>
            </w:r>
          </w:p>
        </w:tc>
      </w:tr>
      <w:tr w:rsidR="000808C2" w14:paraId="2C1774AF" w14:textId="77777777">
        <w:tc>
          <w:tcPr>
            <w:tcW w:w="1260" w:type="dxa"/>
            <w:tcBorders>
              <w:top w:val="single" w:sz="6" w:space="0" w:color="auto"/>
            </w:tcBorders>
          </w:tcPr>
          <w:p w14:paraId="2C1774AD" w14:textId="77777777" w:rsidR="000808C2" w:rsidRDefault="00834376">
            <w:pPr>
              <w:pStyle w:val="covertext"/>
            </w:pPr>
            <w:r>
              <w:t>Date Submitted</w:t>
            </w:r>
          </w:p>
        </w:tc>
        <w:tc>
          <w:tcPr>
            <w:tcW w:w="8190" w:type="dxa"/>
            <w:gridSpan w:val="2"/>
            <w:tcBorders>
              <w:top w:val="single" w:sz="6" w:space="0" w:color="auto"/>
            </w:tcBorders>
          </w:tcPr>
          <w:p w14:paraId="2C1774AE" w14:textId="77777777" w:rsidR="000808C2" w:rsidRDefault="00655B34">
            <w:pPr>
              <w:pStyle w:val="covertext"/>
            </w:pPr>
            <w:r>
              <w:rPr>
                <w:rFonts w:hint="eastAsia"/>
              </w:rPr>
              <w:t>March</w:t>
            </w:r>
            <w:r>
              <w:t xml:space="preserve">, </w:t>
            </w:r>
            <w:r>
              <w:rPr>
                <w:rFonts w:hint="eastAsia"/>
              </w:rPr>
              <w:t>2016</w:t>
            </w:r>
          </w:p>
        </w:tc>
      </w:tr>
      <w:tr w:rsidR="000808C2" w14:paraId="2C1774B3" w14:textId="77777777">
        <w:tc>
          <w:tcPr>
            <w:tcW w:w="1260" w:type="dxa"/>
            <w:tcBorders>
              <w:top w:val="single" w:sz="4" w:space="0" w:color="auto"/>
              <w:bottom w:val="single" w:sz="4" w:space="0" w:color="auto"/>
            </w:tcBorders>
          </w:tcPr>
          <w:p w14:paraId="2C1774B0" w14:textId="77777777" w:rsidR="000808C2" w:rsidRDefault="00834376">
            <w:pPr>
              <w:pStyle w:val="covertext"/>
            </w:pPr>
            <w:r>
              <w:t>Source</w:t>
            </w:r>
          </w:p>
        </w:tc>
        <w:tc>
          <w:tcPr>
            <w:tcW w:w="4050" w:type="dxa"/>
            <w:tcBorders>
              <w:top w:val="single" w:sz="4" w:space="0" w:color="auto"/>
              <w:bottom w:val="single" w:sz="4" w:space="0" w:color="auto"/>
            </w:tcBorders>
          </w:tcPr>
          <w:p w14:paraId="2C1774B1" w14:textId="77777777" w:rsidR="000808C2" w:rsidRDefault="00834376">
            <w:pPr>
              <w:pStyle w:val="covertext"/>
              <w:spacing w:before="0" w:after="0"/>
            </w:pPr>
            <w:r>
              <w:t>[</w:t>
            </w:r>
            <w:proofErr w:type="spellStart"/>
            <w:r w:rsidR="0023708E">
              <w:fldChar w:fldCharType="begin"/>
            </w:r>
            <w:r w:rsidR="0023708E">
              <w:instrText xml:space="preserve"> AUTHOR  \* MERGEFORMAT </w:instrText>
            </w:r>
            <w:r w:rsidR="0023708E">
              <w:fldChar w:fldCharType="separate"/>
            </w:r>
            <w:r w:rsidR="00655B34">
              <w:rPr>
                <w:noProof/>
              </w:rPr>
              <w:t>Byung</w:t>
            </w:r>
            <w:proofErr w:type="spellEnd"/>
            <w:r w:rsidR="00655B34">
              <w:rPr>
                <w:noProof/>
              </w:rPr>
              <w:t>-Jae Kwak 1, Seong-Soon Joo 1, Nah-Oak Song 2, Youn-Kwan Kim 3</w:t>
            </w:r>
            <w:r w:rsidR="0023708E">
              <w:rPr>
                <w:noProof/>
              </w:rPr>
              <w:fldChar w:fldCharType="end"/>
            </w:r>
            <w:r>
              <w:t>]</w:t>
            </w:r>
            <w:r>
              <w:br/>
              <w:t>[</w:t>
            </w:r>
            <w:fldSimple w:instr=" DOCPROPERTY &quot;Company&quot;  \* MERGEFORMAT ">
              <w:r w:rsidR="00655B34">
                <w:t>ETRI 1, KAIST 2, The Catholic University of Korea 3</w:t>
              </w:r>
            </w:fldSimple>
            <w:r>
              <w:t>]</w:t>
            </w:r>
            <w:r>
              <w:br/>
              <w:t>[address]</w:t>
            </w:r>
          </w:p>
        </w:tc>
        <w:tc>
          <w:tcPr>
            <w:tcW w:w="4140" w:type="dxa"/>
            <w:tcBorders>
              <w:top w:val="single" w:sz="4" w:space="0" w:color="auto"/>
              <w:bottom w:val="single" w:sz="4" w:space="0" w:color="auto"/>
            </w:tcBorders>
          </w:tcPr>
          <w:p w14:paraId="2C1774B2" w14:textId="77777777" w:rsidR="000808C2" w:rsidRDefault="00834376" w:rsidP="009D413F">
            <w:pPr>
              <w:pStyle w:val="covertext"/>
              <w:tabs>
                <w:tab w:val="left" w:pos="1152"/>
              </w:tabs>
              <w:spacing w:before="0" w:after="0"/>
              <w:rPr>
                <w:sz w:val="18"/>
              </w:rPr>
            </w:pPr>
            <w:r>
              <w:t>Voice:</w:t>
            </w:r>
            <w:r>
              <w:tab/>
              <w:t>[   ]</w:t>
            </w:r>
            <w:r>
              <w:br/>
              <w:t>Fax:</w:t>
            </w:r>
            <w:r>
              <w:tab/>
              <w:t>[   ]</w:t>
            </w:r>
            <w:r>
              <w:br/>
              <w:t>E-mail:</w:t>
            </w:r>
            <w:r>
              <w:tab/>
              <w:t>[</w:t>
            </w:r>
            <w:r w:rsidR="009D413F">
              <w:rPr>
                <w:rFonts w:hint="eastAsia"/>
              </w:rPr>
              <w:t xml:space="preserve">bjkwak@etri.re.kr, </w:t>
            </w:r>
            <w:r w:rsidR="009D413F" w:rsidRPr="009D413F">
              <w:rPr>
                <w:rFonts w:hint="eastAsia"/>
              </w:rPr>
              <w:t>ssjoo@etri.re.kr</w:t>
            </w:r>
            <w:r w:rsidR="009D413F" w:rsidRPr="009D413F">
              <w:t>]</w:t>
            </w:r>
            <w:r w:rsidR="009D413F" w:rsidRPr="009D413F">
              <w:rPr>
                <w:rFonts w:hint="eastAsia"/>
              </w:rPr>
              <w:t>1</w:t>
            </w:r>
            <w:r w:rsidR="009D413F">
              <w:rPr>
                <w:rFonts w:hint="eastAsia"/>
              </w:rPr>
              <w:t xml:space="preserve">, </w:t>
            </w:r>
            <w:r w:rsidR="008D5EF7">
              <w:rPr>
                <w:rFonts w:hint="eastAsia"/>
              </w:rPr>
              <w:t>[nsong@kaist.ac.kr]2, [ykkim123@catholic.ac.kr]3</w:t>
            </w:r>
          </w:p>
        </w:tc>
      </w:tr>
      <w:tr w:rsidR="000808C2" w14:paraId="2C1774B6" w14:textId="77777777">
        <w:tc>
          <w:tcPr>
            <w:tcW w:w="1260" w:type="dxa"/>
            <w:tcBorders>
              <w:top w:val="single" w:sz="6" w:space="0" w:color="auto"/>
            </w:tcBorders>
          </w:tcPr>
          <w:p w14:paraId="2C1774B4" w14:textId="77777777" w:rsidR="000808C2" w:rsidRDefault="00834376">
            <w:pPr>
              <w:pStyle w:val="covertext"/>
            </w:pPr>
            <w:r>
              <w:t>Re:</w:t>
            </w:r>
          </w:p>
        </w:tc>
        <w:tc>
          <w:tcPr>
            <w:tcW w:w="8190" w:type="dxa"/>
            <w:gridSpan w:val="2"/>
            <w:tcBorders>
              <w:top w:val="single" w:sz="6" w:space="0" w:color="auto"/>
            </w:tcBorders>
          </w:tcPr>
          <w:p w14:paraId="2C1774B5" w14:textId="77777777" w:rsidR="000808C2" w:rsidRDefault="000808C2">
            <w:pPr>
              <w:pStyle w:val="covertext"/>
            </w:pPr>
          </w:p>
        </w:tc>
      </w:tr>
      <w:tr w:rsidR="000808C2" w14:paraId="2C1774BA" w14:textId="77777777">
        <w:tc>
          <w:tcPr>
            <w:tcW w:w="1260" w:type="dxa"/>
            <w:tcBorders>
              <w:top w:val="single" w:sz="6" w:space="0" w:color="auto"/>
            </w:tcBorders>
          </w:tcPr>
          <w:p w14:paraId="2C1774B7" w14:textId="77777777" w:rsidR="000808C2" w:rsidRDefault="00834376">
            <w:pPr>
              <w:pStyle w:val="covertext"/>
            </w:pPr>
            <w:r>
              <w:t>Abstract</w:t>
            </w:r>
          </w:p>
        </w:tc>
        <w:tc>
          <w:tcPr>
            <w:tcW w:w="8190" w:type="dxa"/>
            <w:gridSpan w:val="2"/>
            <w:tcBorders>
              <w:top w:val="single" w:sz="6" w:space="0" w:color="auto"/>
            </w:tcBorders>
          </w:tcPr>
          <w:p w14:paraId="2C1774B8" w14:textId="77777777" w:rsidR="000808C2" w:rsidRDefault="00A86889">
            <w:pPr>
              <w:pStyle w:val="covertext"/>
            </w:pPr>
            <w:r>
              <w:rPr>
                <w:rFonts w:hint="eastAsia"/>
              </w:rPr>
              <w:t>Resolves TBD items related ty synchronization procedure.</w:t>
            </w:r>
          </w:p>
          <w:p w14:paraId="2C1774B9" w14:textId="77777777" w:rsidR="000808C2" w:rsidRDefault="000808C2">
            <w:pPr>
              <w:pStyle w:val="covertext"/>
            </w:pPr>
          </w:p>
        </w:tc>
      </w:tr>
      <w:tr w:rsidR="000808C2" w14:paraId="2C1774BD" w14:textId="77777777">
        <w:tc>
          <w:tcPr>
            <w:tcW w:w="1260" w:type="dxa"/>
            <w:tcBorders>
              <w:top w:val="single" w:sz="6" w:space="0" w:color="auto"/>
            </w:tcBorders>
          </w:tcPr>
          <w:p w14:paraId="2C1774BB" w14:textId="77777777" w:rsidR="000808C2" w:rsidRDefault="00834376">
            <w:pPr>
              <w:pStyle w:val="covertext"/>
            </w:pPr>
            <w:r>
              <w:t>Purpose</w:t>
            </w:r>
          </w:p>
        </w:tc>
        <w:tc>
          <w:tcPr>
            <w:tcW w:w="8190" w:type="dxa"/>
            <w:gridSpan w:val="2"/>
            <w:tcBorders>
              <w:top w:val="single" w:sz="6" w:space="0" w:color="auto"/>
            </w:tcBorders>
          </w:tcPr>
          <w:p w14:paraId="2C1774BC" w14:textId="77777777" w:rsidR="000808C2" w:rsidRDefault="00A86889">
            <w:pPr>
              <w:pStyle w:val="covertext"/>
            </w:pPr>
            <w:r>
              <w:rPr>
                <w:rFonts w:hint="eastAsia"/>
              </w:rPr>
              <w:t>Discussion and approval.</w:t>
            </w:r>
          </w:p>
        </w:tc>
      </w:tr>
      <w:tr w:rsidR="000808C2" w14:paraId="2C1774C0" w14:textId="77777777">
        <w:tc>
          <w:tcPr>
            <w:tcW w:w="1260" w:type="dxa"/>
            <w:tcBorders>
              <w:top w:val="single" w:sz="6" w:space="0" w:color="auto"/>
              <w:bottom w:val="single" w:sz="6" w:space="0" w:color="auto"/>
            </w:tcBorders>
          </w:tcPr>
          <w:p w14:paraId="2C1774BE" w14:textId="77777777" w:rsidR="000808C2" w:rsidRDefault="00834376">
            <w:pPr>
              <w:pStyle w:val="covertext"/>
            </w:pPr>
            <w:r>
              <w:t>Notice</w:t>
            </w:r>
          </w:p>
        </w:tc>
        <w:tc>
          <w:tcPr>
            <w:tcW w:w="8190" w:type="dxa"/>
            <w:gridSpan w:val="2"/>
            <w:tcBorders>
              <w:top w:val="single" w:sz="6" w:space="0" w:color="auto"/>
              <w:bottom w:val="single" w:sz="6" w:space="0" w:color="auto"/>
            </w:tcBorders>
          </w:tcPr>
          <w:p w14:paraId="2C1774BF" w14:textId="77777777" w:rsidR="000808C2" w:rsidRDefault="0083437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808C2" w14:paraId="2C1774C3" w14:textId="77777777">
        <w:tc>
          <w:tcPr>
            <w:tcW w:w="1260" w:type="dxa"/>
            <w:tcBorders>
              <w:top w:val="single" w:sz="6" w:space="0" w:color="auto"/>
              <w:bottom w:val="single" w:sz="6" w:space="0" w:color="auto"/>
            </w:tcBorders>
          </w:tcPr>
          <w:p w14:paraId="2C1774C1" w14:textId="77777777" w:rsidR="000808C2" w:rsidRDefault="00834376">
            <w:pPr>
              <w:pStyle w:val="covertext"/>
            </w:pPr>
            <w:r>
              <w:t>Release</w:t>
            </w:r>
          </w:p>
        </w:tc>
        <w:tc>
          <w:tcPr>
            <w:tcW w:w="8190" w:type="dxa"/>
            <w:gridSpan w:val="2"/>
            <w:tcBorders>
              <w:top w:val="single" w:sz="6" w:space="0" w:color="auto"/>
              <w:bottom w:val="single" w:sz="6" w:space="0" w:color="auto"/>
            </w:tcBorders>
          </w:tcPr>
          <w:p w14:paraId="2C1774C2" w14:textId="77777777" w:rsidR="000808C2" w:rsidRDefault="00834376">
            <w:pPr>
              <w:pStyle w:val="covertext"/>
            </w:pPr>
            <w:r>
              <w:t>The contributor acknowledges and accepts that this contribution becomes the property of IEEE and may be made publicly available by P802.15.</w:t>
            </w:r>
          </w:p>
        </w:tc>
      </w:tr>
    </w:tbl>
    <w:p w14:paraId="2C1774C4" w14:textId="77777777" w:rsidR="00EC0221" w:rsidRDefault="00834376">
      <w:pPr>
        <w:widowControl w:val="0"/>
        <w:spacing w:before="120"/>
        <w:rPr>
          <w:b/>
          <w:sz w:val="28"/>
        </w:rPr>
      </w:pPr>
      <w:r>
        <w:rPr>
          <w:b/>
          <w:sz w:val="28"/>
        </w:rPr>
        <w:br w:type="page"/>
      </w:r>
    </w:p>
    <w:p w14:paraId="315748E1" w14:textId="0C3BD03C" w:rsidR="00036C57" w:rsidRPr="00036C57" w:rsidRDefault="00E16A49" w:rsidP="00036C57">
      <w:pPr>
        <w:widowControl w:val="0"/>
        <w:spacing w:before="120"/>
        <w:rPr>
          <w:b/>
          <w:i/>
          <w:color w:val="FF0000"/>
          <w:szCs w:val="24"/>
          <w:u w:val="single"/>
        </w:rPr>
      </w:pPr>
      <w:r>
        <w:rPr>
          <w:b/>
          <w:i/>
          <w:color w:val="FF0000"/>
          <w:szCs w:val="24"/>
          <w:u w:val="single"/>
        </w:rPr>
        <w:lastRenderedPageBreak/>
        <w:t>Note</w:t>
      </w:r>
    </w:p>
    <w:p w14:paraId="208B7F3E" w14:textId="6318FAB6" w:rsidR="00E16A49" w:rsidRDefault="00036C57" w:rsidP="00036C57">
      <w:pPr>
        <w:widowControl w:val="0"/>
        <w:spacing w:before="120" w:after="120"/>
        <w:rPr>
          <w:color w:val="FF0000"/>
          <w:szCs w:val="24"/>
        </w:rPr>
      </w:pPr>
      <w:r w:rsidRPr="00036C57">
        <w:rPr>
          <w:rFonts w:hint="eastAsia"/>
          <w:color w:val="FF0000"/>
          <w:szCs w:val="24"/>
        </w:rPr>
        <w:t xml:space="preserve">This document </w:t>
      </w:r>
      <w:r w:rsidR="00E16A49">
        <w:rPr>
          <w:color w:val="FF0000"/>
          <w:szCs w:val="24"/>
        </w:rPr>
        <w:t>resolves TBD items, mostly related to synchronization procedure.</w:t>
      </w:r>
    </w:p>
    <w:p w14:paraId="35CD8177" w14:textId="77777777" w:rsidR="00B87D8A" w:rsidRDefault="00036C57" w:rsidP="00036C57">
      <w:pPr>
        <w:widowControl w:val="0"/>
        <w:spacing w:before="120" w:after="120"/>
        <w:rPr>
          <w:color w:val="FF0000"/>
          <w:szCs w:val="24"/>
        </w:rPr>
      </w:pPr>
      <w:r w:rsidRPr="00036C57">
        <w:rPr>
          <w:rFonts w:hint="eastAsia"/>
          <w:color w:val="FF0000"/>
          <w:szCs w:val="24"/>
        </w:rPr>
        <w:t xml:space="preserve">The </w:t>
      </w:r>
      <w:r w:rsidR="00E16A49">
        <w:rPr>
          <w:color w:val="FF0000"/>
          <w:szCs w:val="24"/>
        </w:rPr>
        <w:t xml:space="preserve">suggested text changes are based on </w:t>
      </w:r>
      <w:r w:rsidRPr="00036C57">
        <w:rPr>
          <w:rFonts w:hint="eastAsia"/>
          <w:color w:val="FF0000"/>
          <w:szCs w:val="24"/>
        </w:rPr>
        <w:t>PAC draft 0.18.0</w:t>
      </w:r>
      <w:r w:rsidR="00E16A49">
        <w:rPr>
          <w:color w:val="FF0000"/>
          <w:szCs w:val="24"/>
        </w:rPr>
        <w:t>. Black texts represent e</w:t>
      </w:r>
      <w:r w:rsidR="00B87D8A">
        <w:rPr>
          <w:color w:val="FF0000"/>
          <w:szCs w:val="24"/>
        </w:rPr>
        <w:t>xisting texts in the draft, red texts with strike through represent deleted texts, and texts in blue are added texts.</w:t>
      </w:r>
    </w:p>
    <w:p w14:paraId="1E141342" w14:textId="3BA09C7E" w:rsidR="00797206" w:rsidRPr="00797206" w:rsidRDefault="00797206" w:rsidP="00036C57">
      <w:pPr>
        <w:widowControl w:val="0"/>
        <w:spacing w:before="120" w:after="120"/>
        <w:rPr>
          <w:color w:val="00B050"/>
          <w:szCs w:val="24"/>
        </w:rPr>
      </w:pPr>
      <w:r w:rsidRPr="00797206">
        <w:rPr>
          <w:color w:val="00B050"/>
          <w:szCs w:val="24"/>
        </w:rPr>
        <w:t>New proposed text changes proposed in revision 1 are in green.</w:t>
      </w:r>
    </w:p>
    <w:p w14:paraId="2C1774C8" w14:textId="73450BFA" w:rsidR="008F3A61" w:rsidRPr="00036C57" w:rsidRDefault="000409B8" w:rsidP="00036C57">
      <w:pPr>
        <w:widowControl w:val="0"/>
        <w:spacing w:before="120" w:after="120"/>
        <w:rPr>
          <w:color w:val="FF0000"/>
          <w:szCs w:val="24"/>
        </w:rPr>
      </w:pPr>
      <w:r w:rsidRPr="000409B8">
        <w:rPr>
          <w:b/>
          <w:color w:val="FF0000"/>
          <w:sz w:val="28"/>
        </w:rPr>
        <w:t>&lt;&lt;&lt;&lt;&lt; Beginning of proposed text changes &gt;&gt;&gt;&gt;&gt;</w:t>
      </w:r>
    </w:p>
    <w:p w14:paraId="2C1774C9" w14:textId="77777777" w:rsidR="008F3A61" w:rsidRDefault="008F3A61" w:rsidP="008F3A61">
      <w:pPr>
        <w:pStyle w:val="IEEEStdsLevel1Header"/>
        <w:rPr>
          <w:lang w:eastAsia="ko-KR"/>
        </w:rPr>
      </w:pPr>
      <w:bookmarkStart w:id="0" w:name="_Toc441149280"/>
      <w:bookmarkStart w:id="1" w:name="_Toc314836840"/>
      <w:r>
        <w:t>Overview</w:t>
      </w:r>
      <w:bookmarkEnd w:id="0"/>
    </w:p>
    <w:p w14:paraId="2C1774CA" w14:textId="77777777" w:rsidR="008F3A61" w:rsidRDefault="008F3A61" w:rsidP="008F3A61">
      <w:pPr>
        <w:pStyle w:val="IEEEStdsLevel1Header"/>
      </w:pPr>
      <w:bookmarkStart w:id="2" w:name="_Toc314836842"/>
      <w:bookmarkStart w:id="3" w:name="_Toc441149284"/>
      <w:bookmarkEnd w:id="1"/>
      <w:r>
        <w:t>Normative references</w:t>
      </w:r>
      <w:bookmarkEnd w:id="2"/>
      <w:bookmarkEnd w:id="3"/>
    </w:p>
    <w:p w14:paraId="2C1774CB" w14:textId="77777777" w:rsidR="008F3A61" w:rsidRDefault="008F3A61" w:rsidP="008F3A61">
      <w:pPr>
        <w:pStyle w:val="IEEEStdsLevel1Header"/>
      </w:pPr>
      <w:bookmarkStart w:id="4" w:name="_Toc441149285"/>
      <w:r>
        <w:t>Definitions</w:t>
      </w:r>
      <w:bookmarkEnd w:id="4"/>
    </w:p>
    <w:p w14:paraId="2C1774CC" w14:textId="77777777" w:rsidR="008F3A61" w:rsidRDefault="008F3A61" w:rsidP="008F3A61">
      <w:pPr>
        <w:pStyle w:val="IEEEStdsLevel1Header"/>
        <w:rPr>
          <w:lang w:eastAsia="ko-KR"/>
        </w:rPr>
      </w:pPr>
      <w:bookmarkStart w:id="5" w:name="_Ref402934342"/>
      <w:bookmarkStart w:id="6" w:name="_Toc441149288"/>
      <w:r>
        <w:rPr>
          <w:rFonts w:hint="eastAsia"/>
          <w:lang w:eastAsia="ko-KR"/>
        </w:rPr>
        <w:t>General description</w:t>
      </w:r>
      <w:bookmarkEnd w:id="5"/>
      <w:bookmarkEnd w:id="6"/>
    </w:p>
    <w:p w14:paraId="2C1774CD" w14:textId="77777777" w:rsidR="008F3A61" w:rsidRDefault="008F3A61" w:rsidP="008F3A61">
      <w:pPr>
        <w:pStyle w:val="IEEEStdsLevel1Header"/>
        <w:rPr>
          <w:lang w:eastAsia="ko-KR"/>
        </w:rPr>
      </w:pPr>
      <w:bookmarkStart w:id="7" w:name="_Ref413867081"/>
      <w:bookmarkStart w:id="8" w:name="_Toc441149298"/>
      <w:r>
        <w:rPr>
          <w:rFonts w:hint="eastAsia"/>
          <w:lang w:eastAsia="ko-KR"/>
        </w:rPr>
        <w:t>MAC protocol</w:t>
      </w:r>
      <w:bookmarkEnd w:id="7"/>
      <w:bookmarkEnd w:id="8"/>
    </w:p>
    <w:p w14:paraId="2C1774CE" w14:textId="77777777" w:rsidR="008F3A61" w:rsidRDefault="008F3A61" w:rsidP="008F3A61">
      <w:pPr>
        <w:pStyle w:val="IEEEStdsLevel2Header"/>
        <w:rPr>
          <w:lang w:eastAsia="ko-KR"/>
        </w:rPr>
      </w:pPr>
      <w:bookmarkStart w:id="9" w:name="_Ref440874388"/>
      <w:bookmarkStart w:id="10" w:name="_Toc441149299"/>
      <w:r>
        <w:rPr>
          <w:rFonts w:hint="eastAsia"/>
          <w:lang w:eastAsia="ko-KR"/>
        </w:rPr>
        <w:t>MAC functional description</w:t>
      </w:r>
      <w:bookmarkEnd w:id="9"/>
      <w:bookmarkEnd w:id="10"/>
    </w:p>
    <w:p w14:paraId="2C1774CF" w14:textId="77777777" w:rsidR="008F3A61" w:rsidRPr="00E410A2" w:rsidRDefault="008F3A61" w:rsidP="008F3A61">
      <w:pPr>
        <w:pStyle w:val="IEEEStdsLevel2Header"/>
        <w:rPr>
          <w:lang w:eastAsia="ko-KR"/>
        </w:rPr>
      </w:pPr>
      <w:bookmarkStart w:id="11" w:name="_Ref440874176"/>
      <w:bookmarkStart w:id="12" w:name="_Ref440874181"/>
      <w:bookmarkStart w:id="13" w:name="_Toc441149305"/>
      <w:r>
        <w:rPr>
          <w:rFonts w:hint="eastAsia"/>
          <w:lang w:eastAsia="ko-KR"/>
        </w:rPr>
        <w:t>MAC frame formats</w:t>
      </w:r>
      <w:bookmarkEnd w:id="11"/>
      <w:bookmarkEnd w:id="12"/>
      <w:bookmarkEnd w:id="13"/>
    </w:p>
    <w:p w14:paraId="2C1774D0" w14:textId="77777777" w:rsidR="008F3A61" w:rsidRDefault="008F3A61" w:rsidP="008F3A61">
      <w:pPr>
        <w:pStyle w:val="IEEEStdsLevel3Header"/>
        <w:numPr>
          <w:ilvl w:val="2"/>
          <w:numId w:val="2"/>
        </w:numPr>
        <w:rPr>
          <w:lang w:eastAsia="ko-KR"/>
        </w:rPr>
      </w:pPr>
      <w:bookmarkStart w:id="14" w:name="_Toc441149306"/>
      <w:r>
        <w:rPr>
          <w:rFonts w:hint="eastAsia"/>
          <w:lang w:eastAsia="ko-KR"/>
        </w:rPr>
        <w:t>Device addresses</w:t>
      </w:r>
      <w:bookmarkEnd w:id="14"/>
    </w:p>
    <w:p w14:paraId="2C1774D1" w14:textId="77777777" w:rsidR="008F3A61" w:rsidRDefault="008F3A61" w:rsidP="008F3A61">
      <w:pPr>
        <w:pStyle w:val="IEEEStdsLevel3Header"/>
        <w:numPr>
          <w:ilvl w:val="2"/>
          <w:numId w:val="2"/>
        </w:numPr>
        <w:rPr>
          <w:lang w:eastAsia="ko-KR"/>
        </w:rPr>
      </w:pPr>
      <w:bookmarkStart w:id="15" w:name="_Toc441149307"/>
      <w:r>
        <w:rPr>
          <w:rFonts w:hint="eastAsia"/>
          <w:lang w:eastAsia="ko-KR"/>
        </w:rPr>
        <w:t>General MAC frame format</w:t>
      </w:r>
      <w:bookmarkEnd w:id="15"/>
    </w:p>
    <w:p w14:paraId="2C1774D2" w14:textId="77777777" w:rsidR="008F3A61" w:rsidRDefault="008F3A61" w:rsidP="008F3A61">
      <w:pPr>
        <w:pStyle w:val="IEEEStdsLevel3Header"/>
        <w:numPr>
          <w:ilvl w:val="2"/>
          <w:numId w:val="2"/>
        </w:numPr>
        <w:rPr>
          <w:lang w:eastAsia="ko-KR"/>
        </w:rPr>
      </w:pPr>
      <w:bookmarkStart w:id="16" w:name="_Ref436643142"/>
      <w:bookmarkStart w:id="17" w:name="_Toc441149308"/>
      <w:r>
        <w:rPr>
          <w:rFonts w:hint="eastAsia"/>
          <w:lang w:eastAsia="ko-KR"/>
        </w:rPr>
        <w:t>Format of individual frame types</w:t>
      </w:r>
      <w:bookmarkEnd w:id="16"/>
      <w:bookmarkEnd w:id="17"/>
    </w:p>
    <w:p w14:paraId="2C1774D3" w14:textId="77777777" w:rsidR="008F3A61" w:rsidRDefault="008F3A61" w:rsidP="008F3A61">
      <w:pPr>
        <w:pStyle w:val="IEEEStdsLevel3Header"/>
        <w:numPr>
          <w:ilvl w:val="2"/>
          <w:numId w:val="2"/>
        </w:numPr>
        <w:rPr>
          <w:lang w:eastAsia="ko-KR"/>
        </w:rPr>
      </w:pPr>
      <w:bookmarkStart w:id="18" w:name="_Ref436643757"/>
      <w:bookmarkStart w:id="19" w:name="_Toc441149309"/>
      <w:r>
        <w:rPr>
          <w:rFonts w:hint="eastAsia"/>
          <w:lang w:eastAsia="ko-KR"/>
        </w:rPr>
        <w:t>Information Elements (IEs)</w:t>
      </w:r>
      <w:bookmarkEnd w:id="18"/>
      <w:bookmarkEnd w:id="19"/>
    </w:p>
    <w:p w14:paraId="2C1774D4" w14:textId="77777777" w:rsidR="008F3A61" w:rsidRDefault="008F3A61" w:rsidP="008F3A61">
      <w:pPr>
        <w:pStyle w:val="IEEEStdsLevel3Header"/>
        <w:numPr>
          <w:ilvl w:val="2"/>
          <w:numId w:val="2"/>
        </w:numPr>
        <w:rPr>
          <w:lang w:eastAsia="ko-KR"/>
        </w:rPr>
      </w:pPr>
      <w:bookmarkStart w:id="20" w:name="_Toc441149310"/>
      <w:r>
        <w:rPr>
          <w:rFonts w:hint="eastAsia"/>
          <w:lang w:eastAsia="ko-KR"/>
        </w:rPr>
        <w:t>Transmission, reception, and acknowledgment</w:t>
      </w:r>
      <w:bookmarkEnd w:id="20"/>
    </w:p>
    <w:p w14:paraId="2C1774D5" w14:textId="77777777" w:rsidR="008F3A61" w:rsidRDefault="008F3A61" w:rsidP="008F3A61">
      <w:pPr>
        <w:pStyle w:val="IEEEStdsLevel4Header"/>
        <w:numPr>
          <w:ilvl w:val="3"/>
          <w:numId w:val="2"/>
        </w:numPr>
        <w:rPr>
          <w:lang w:eastAsia="ko-KR"/>
        </w:rPr>
      </w:pPr>
      <w:r>
        <w:rPr>
          <w:rFonts w:hint="eastAsia"/>
          <w:lang w:eastAsia="ko-KR"/>
        </w:rPr>
        <w:t>Transmission</w:t>
      </w:r>
    </w:p>
    <w:p w14:paraId="2C1774D6" w14:textId="77777777" w:rsidR="008F3A61" w:rsidRPr="00646648" w:rsidRDefault="008F3A61" w:rsidP="008F3A61">
      <w:pPr>
        <w:pStyle w:val="IEEEStdsLevel4Header"/>
        <w:numPr>
          <w:ilvl w:val="3"/>
          <w:numId w:val="2"/>
        </w:numPr>
        <w:rPr>
          <w:lang w:eastAsia="ko-KR"/>
        </w:rPr>
      </w:pPr>
      <w:bookmarkStart w:id="21" w:name="_Ref419434777"/>
      <w:r>
        <w:rPr>
          <w:rFonts w:hint="eastAsia"/>
          <w:lang w:eastAsia="ko-KR"/>
        </w:rPr>
        <w:t>Reception and rejection</w:t>
      </w:r>
      <w:bookmarkEnd w:id="21"/>
    </w:p>
    <w:p w14:paraId="2C1774D7" w14:textId="77777777" w:rsidR="008F3A61" w:rsidRDefault="008F3A61" w:rsidP="008F3A61">
      <w:pPr>
        <w:pStyle w:val="IEEEStdsParagraph"/>
        <w:rPr>
          <w:lang w:eastAsia="ko-KR"/>
        </w:rPr>
      </w:pPr>
      <w:r>
        <w:rPr>
          <w:lang w:eastAsia="ko-KR"/>
        </w:rPr>
        <w:t xml:space="preserve">Each PD may choose whether the MAC sublayer is to enable its receiver during idle mode. During </w:t>
      </w:r>
      <w:proofErr w:type="gramStart"/>
      <w:r>
        <w:rPr>
          <w:lang w:eastAsia="ko-KR"/>
        </w:rPr>
        <w:t>these idle mode</w:t>
      </w:r>
      <w:proofErr w:type="gramEnd"/>
      <w:r>
        <w:rPr>
          <w:lang w:eastAsia="ko-KR"/>
        </w:rPr>
        <w:t xml:space="preserve">, the MAC sublayer shall still service transceiver task requests from the next higher layer. A transceiver task shall be defined as a transmission request with acknowledgment reception, if required, or a reception request. On completion of each transceiver task, the MAC sublayer shall request that the PHY enables or disables its receiver, depending on the values of </w:t>
      </w:r>
      <w:proofErr w:type="spellStart"/>
      <w:r w:rsidRPr="000C0BF9">
        <w:rPr>
          <w:i/>
          <w:lang w:eastAsia="ko-KR"/>
        </w:rPr>
        <w:t>macRxOn</w:t>
      </w:r>
      <w:proofErr w:type="spellEnd"/>
      <w:r>
        <w:rPr>
          <w:lang w:eastAsia="ko-KR"/>
        </w:rPr>
        <w:t xml:space="preserve">. </w:t>
      </w:r>
    </w:p>
    <w:p w14:paraId="2C1774D8" w14:textId="77777777" w:rsidR="008F3A61" w:rsidRDefault="008F3A61" w:rsidP="008F3A61">
      <w:pPr>
        <w:pStyle w:val="IEEEStdsParagraph"/>
        <w:rPr>
          <w:lang w:eastAsia="ko-KR"/>
        </w:rPr>
      </w:pPr>
      <w:r>
        <w:rPr>
          <w:lang w:eastAsia="ko-KR"/>
        </w:rPr>
        <w:lastRenderedPageBreak/>
        <w:t>Due to the nature of radio communications, a PD with its receiver enabled will be able to receive and decode transmissions from all PDs complying with this standard that are currently operating on the same channel and are in its radio communications range, along with interference from other sources. The MAC sublayer shall, therefore, be able to filter incoming frames and present only the frames that are of interest to the upper layers.</w:t>
      </w:r>
    </w:p>
    <w:p w14:paraId="2C1774D9" w14:textId="77777777" w:rsidR="008F3A61" w:rsidRDefault="008F3A61" w:rsidP="008F3A61">
      <w:pPr>
        <w:pStyle w:val="IEEEStdsParagraph"/>
        <w:rPr>
          <w:lang w:eastAsia="ko-KR"/>
        </w:rPr>
      </w:pPr>
      <w:r>
        <w:rPr>
          <w:lang w:eastAsia="ko-KR"/>
        </w:rPr>
        <w:t xml:space="preserve">For the first level of filtering, the MAC sublayer shall discard all received frames that do not contain a correct value in their Frame Check Sequence (FCS) field in the MFR, as described </w:t>
      </w:r>
      <w:r w:rsidRPr="006F5F5A">
        <w:rPr>
          <w:lang w:eastAsia="ko-KR"/>
        </w:rPr>
        <w:t xml:space="preserve">in </w:t>
      </w:r>
      <w:r w:rsidRPr="006F5F5A">
        <w:rPr>
          <w:strike/>
          <w:color w:val="FF0000"/>
          <w:highlight w:val="yellow"/>
          <w:lang w:eastAsia="ko-KR"/>
        </w:rPr>
        <w:t>TBD</w:t>
      </w:r>
      <w:r w:rsidRPr="006F5F5A">
        <w:rPr>
          <w:color w:val="0000FF"/>
          <w:lang w:eastAsia="ko-KR"/>
        </w:rPr>
        <w:t>5.2.2.9</w:t>
      </w:r>
      <w:r>
        <w:rPr>
          <w:lang w:eastAsia="ko-KR"/>
        </w:rPr>
        <w:t>. The FCS field shall be verified on reception by recalculating the purported FCS over the MHR and MAC payload of the received frame and by subsequently comparing this value with the received FCS field. The FCS field of the received frame shall be considered to be correct if these values are the same and incorrect otherwise.</w:t>
      </w:r>
    </w:p>
    <w:p w14:paraId="2C1774DA" w14:textId="77777777" w:rsidR="008F3A61" w:rsidRDefault="008F3A61" w:rsidP="008F3A61">
      <w:pPr>
        <w:pStyle w:val="IEEEStdsParagraph"/>
        <w:rPr>
          <w:lang w:eastAsia="ko-KR"/>
        </w:rPr>
      </w:pPr>
      <w:r>
        <w:rPr>
          <w:lang w:eastAsia="ko-KR"/>
        </w:rPr>
        <w:t xml:space="preserve">The second level of filtering shall be dependent on whether the MAC sublayer is currently operating in </w:t>
      </w:r>
      <w:commentRangeStart w:id="22"/>
      <w:r>
        <w:rPr>
          <w:lang w:eastAsia="ko-KR"/>
        </w:rPr>
        <w:t>promiscuous</w:t>
      </w:r>
      <w:commentRangeEnd w:id="22"/>
      <w:r>
        <w:rPr>
          <w:rStyle w:val="ac"/>
        </w:rPr>
        <w:commentReference w:id="22"/>
      </w:r>
      <w:r>
        <w:rPr>
          <w:lang w:eastAsia="ko-KR"/>
        </w:rPr>
        <w:t xml:space="preserve"> mode. In promiscuous mode, the MAC sublayer shall pass all frames received after the first filter directly to the upper layers without applying any more filtering or processing. The MAC sublayer shall be in promiscuous mode if </w:t>
      </w:r>
      <w:commentRangeStart w:id="23"/>
      <w:proofErr w:type="spellStart"/>
      <w:r w:rsidRPr="000C0BF9">
        <w:rPr>
          <w:i/>
          <w:lang w:eastAsia="ko-KR"/>
        </w:rPr>
        <w:t>macPromiscuousMode</w:t>
      </w:r>
      <w:commentRangeEnd w:id="23"/>
      <w:proofErr w:type="spellEnd"/>
      <w:r>
        <w:rPr>
          <w:rStyle w:val="ac"/>
        </w:rPr>
        <w:commentReference w:id="23"/>
      </w:r>
      <w:r>
        <w:rPr>
          <w:lang w:eastAsia="ko-KR"/>
        </w:rPr>
        <w:t xml:space="preserve"> is set to TRUE.</w:t>
      </w:r>
    </w:p>
    <w:p w14:paraId="2C1774DB" w14:textId="77777777" w:rsidR="008F3A61" w:rsidRDefault="008F3A61" w:rsidP="008F3A61">
      <w:pPr>
        <w:pStyle w:val="IEEEStdsParagraph"/>
        <w:rPr>
          <w:lang w:eastAsia="ko-KR"/>
        </w:rPr>
      </w:pPr>
      <w:r>
        <w:rPr>
          <w:lang w:eastAsia="ko-KR"/>
        </w:rPr>
        <w:t xml:space="preserve">If the MAC sublayer is not in promiscuous mode (i.e., </w:t>
      </w:r>
      <w:proofErr w:type="spellStart"/>
      <w:r w:rsidRPr="000C0BF9">
        <w:rPr>
          <w:i/>
          <w:lang w:eastAsia="ko-KR"/>
        </w:rPr>
        <w:t>macPromiscuousMode</w:t>
      </w:r>
      <w:proofErr w:type="spellEnd"/>
      <w:r>
        <w:rPr>
          <w:lang w:eastAsia="ko-KR"/>
        </w:rPr>
        <w:t xml:space="preserve"> is set to FALSE), it shall accept only frames that satisfy all of the following third-level filtering requirements:</w:t>
      </w:r>
    </w:p>
    <w:p w14:paraId="2C1774DC" w14:textId="77777777" w:rsidR="008F3A61" w:rsidRDefault="008F3A61" w:rsidP="008F3A61">
      <w:pPr>
        <w:pStyle w:val="IEEEStdsParagraph"/>
        <w:numPr>
          <w:ilvl w:val="0"/>
          <w:numId w:val="10"/>
        </w:numPr>
        <w:rPr>
          <w:lang w:eastAsia="ko-KR"/>
        </w:rPr>
      </w:pPr>
      <w:r>
        <w:rPr>
          <w:lang w:eastAsia="ko-KR"/>
        </w:rPr>
        <w:t>The Frame Type field shall not contain a reserved frame type.</w:t>
      </w:r>
    </w:p>
    <w:p w14:paraId="2C1774DD" w14:textId="77777777" w:rsidR="008F3A61" w:rsidRDefault="008F3A61" w:rsidP="008F3A61">
      <w:pPr>
        <w:pStyle w:val="IEEEStdsParagraph"/>
        <w:numPr>
          <w:ilvl w:val="0"/>
          <w:numId w:val="10"/>
        </w:numPr>
        <w:rPr>
          <w:lang w:eastAsia="ko-KR"/>
        </w:rPr>
      </w:pPr>
      <w:r>
        <w:rPr>
          <w:lang w:eastAsia="ko-KR"/>
        </w:rPr>
        <w:t>The Frame Version field shall not contain a reserved value.</w:t>
      </w:r>
    </w:p>
    <w:p w14:paraId="2C1774DE" w14:textId="77777777" w:rsidR="008F3A61" w:rsidRPr="00D93F81" w:rsidRDefault="008F3A61" w:rsidP="008F3A61">
      <w:pPr>
        <w:pStyle w:val="IEEEStdsParagraph"/>
        <w:numPr>
          <w:ilvl w:val="0"/>
          <w:numId w:val="10"/>
        </w:numPr>
        <w:rPr>
          <w:highlight w:val="yellow"/>
          <w:lang w:eastAsia="ko-KR"/>
        </w:rPr>
      </w:pPr>
      <w:r w:rsidRPr="00D93F81">
        <w:rPr>
          <w:highlight w:val="yellow"/>
          <w:lang w:eastAsia="ko-KR"/>
        </w:rPr>
        <w:t xml:space="preserve">If a destination </w:t>
      </w:r>
      <w:commentRangeStart w:id="24"/>
      <w:r w:rsidRPr="00D93F81">
        <w:rPr>
          <w:highlight w:val="yellow"/>
          <w:lang w:eastAsia="ko-KR"/>
        </w:rPr>
        <w:t xml:space="preserve">PAC?? </w:t>
      </w:r>
      <w:commentRangeEnd w:id="24"/>
      <w:r>
        <w:rPr>
          <w:rStyle w:val="ac"/>
        </w:rPr>
        <w:commentReference w:id="24"/>
      </w:r>
      <w:proofErr w:type="gramStart"/>
      <w:r w:rsidRPr="00D93F81">
        <w:rPr>
          <w:highlight w:val="yellow"/>
          <w:lang w:eastAsia="ko-KR"/>
        </w:rPr>
        <w:t>identifier</w:t>
      </w:r>
      <w:proofErr w:type="gramEnd"/>
      <w:r w:rsidRPr="00D93F81">
        <w:rPr>
          <w:highlight w:val="yellow"/>
          <w:lang w:eastAsia="ko-KR"/>
        </w:rPr>
        <w:t xml:space="preserve"> is included in the frame, it shall match </w:t>
      </w:r>
      <w:proofErr w:type="spellStart"/>
      <w:r w:rsidRPr="00D93F81">
        <w:rPr>
          <w:highlight w:val="yellow"/>
          <w:lang w:eastAsia="ko-KR"/>
        </w:rPr>
        <w:t>macPA</w:t>
      </w:r>
      <w:r>
        <w:rPr>
          <w:highlight w:val="yellow"/>
          <w:lang w:eastAsia="ko-KR"/>
        </w:rPr>
        <w:t>C</w:t>
      </w:r>
      <w:r w:rsidRPr="00D93F81">
        <w:rPr>
          <w:highlight w:val="yellow"/>
          <w:lang w:eastAsia="ko-KR"/>
        </w:rPr>
        <w:t>Id</w:t>
      </w:r>
      <w:proofErr w:type="spellEnd"/>
      <w:r w:rsidRPr="00D93F81">
        <w:rPr>
          <w:highlight w:val="yellow"/>
          <w:lang w:eastAsia="ko-KR"/>
        </w:rPr>
        <w:t xml:space="preserve"> or shall be the broadcast PA</w:t>
      </w:r>
      <w:r>
        <w:rPr>
          <w:highlight w:val="yellow"/>
          <w:lang w:eastAsia="ko-KR"/>
        </w:rPr>
        <w:t>C</w:t>
      </w:r>
      <w:r w:rsidRPr="00D93F81">
        <w:rPr>
          <w:highlight w:val="yellow"/>
          <w:lang w:eastAsia="ko-KR"/>
        </w:rPr>
        <w:t xml:space="preserve"> identifier.</w:t>
      </w:r>
    </w:p>
    <w:p w14:paraId="2C1774DF" w14:textId="77777777" w:rsidR="008F3A61" w:rsidRDefault="008F3A61" w:rsidP="008F3A61">
      <w:pPr>
        <w:pStyle w:val="IEEEStdsParagraph"/>
        <w:numPr>
          <w:ilvl w:val="0"/>
          <w:numId w:val="10"/>
        </w:numPr>
        <w:rPr>
          <w:lang w:eastAsia="ko-KR"/>
        </w:rPr>
      </w:pPr>
      <w:commentRangeStart w:id="25"/>
      <w:r>
        <w:rPr>
          <w:lang w:eastAsia="ko-KR"/>
        </w:rPr>
        <w:t xml:space="preserve">If a short destination address is included in the frame, it shall match either </w:t>
      </w:r>
      <w:proofErr w:type="spellStart"/>
      <w:r w:rsidRPr="00D93F81">
        <w:rPr>
          <w:i/>
          <w:lang w:eastAsia="ko-KR"/>
        </w:rPr>
        <w:t>macShortAddress</w:t>
      </w:r>
      <w:proofErr w:type="spellEnd"/>
      <w:r>
        <w:rPr>
          <w:lang w:eastAsia="ko-KR"/>
        </w:rPr>
        <w:t xml:space="preserve"> or the broadcast address. Otherwise, if an extended destination address is included in the frame, it shall match </w:t>
      </w:r>
      <w:proofErr w:type="spellStart"/>
      <w:r w:rsidRPr="00D93F81">
        <w:rPr>
          <w:i/>
          <w:lang w:eastAsia="ko-KR"/>
        </w:rPr>
        <w:t>macExtendedAddress</w:t>
      </w:r>
      <w:proofErr w:type="spellEnd"/>
      <w:r>
        <w:rPr>
          <w:lang w:eastAsia="ko-KR"/>
        </w:rPr>
        <w:t>.</w:t>
      </w:r>
      <w:commentRangeEnd w:id="25"/>
      <w:r>
        <w:rPr>
          <w:rStyle w:val="ac"/>
        </w:rPr>
        <w:commentReference w:id="25"/>
      </w:r>
    </w:p>
    <w:p w14:paraId="2C1774E0" w14:textId="77777777" w:rsidR="008F3A61" w:rsidRDefault="008F3A61" w:rsidP="008F3A61">
      <w:pPr>
        <w:pStyle w:val="IEEEStdsParagraph"/>
        <w:numPr>
          <w:ilvl w:val="0"/>
          <w:numId w:val="10"/>
        </w:numPr>
        <w:rPr>
          <w:lang w:eastAsia="ko-KR"/>
        </w:rPr>
      </w:pPr>
      <w:r>
        <w:rPr>
          <w:lang w:eastAsia="ko-KR"/>
        </w:rPr>
        <w:t>.</w:t>
      </w:r>
    </w:p>
    <w:p w14:paraId="2C1774E1" w14:textId="77777777" w:rsidR="008F3A61" w:rsidRDefault="008F3A61" w:rsidP="008F3A61">
      <w:pPr>
        <w:pStyle w:val="IEEEStdsParagraph"/>
        <w:numPr>
          <w:ilvl w:val="0"/>
          <w:numId w:val="10"/>
        </w:numPr>
        <w:rPr>
          <w:lang w:eastAsia="ko-KR"/>
        </w:rPr>
      </w:pPr>
      <w:commentRangeStart w:id="26"/>
      <w:r>
        <w:rPr>
          <w:lang w:eastAsia="ko-KR"/>
        </w:rPr>
        <w:t>If only source addressing fields are included in a data or MAC command frame, the frame shall be accepted only if the PD is in broadcasting.</w:t>
      </w:r>
      <w:commentRangeEnd w:id="26"/>
      <w:r>
        <w:rPr>
          <w:rStyle w:val="ac"/>
        </w:rPr>
        <w:commentReference w:id="26"/>
      </w:r>
    </w:p>
    <w:p w14:paraId="2C1774E2" w14:textId="77777777" w:rsidR="008F3A61" w:rsidRDefault="008F3A61" w:rsidP="008F3A61">
      <w:pPr>
        <w:pStyle w:val="IEEEStdsParagraph"/>
        <w:numPr>
          <w:ilvl w:val="0"/>
          <w:numId w:val="10"/>
        </w:numPr>
        <w:rPr>
          <w:lang w:eastAsia="ko-KR"/>
        </w:rPr>
      </w:pPr>
      <w:commentRangeStart w:id="27"/>
      <w:r>
        <w:rPr>
          <w:lang w:eastAsia="ko-KR"/>
        </w:rPr>
        <w:t xml:space="preserve">If the service type field is included in a data or MAC command frame, the frame shall be accepted only if the service type matches </w:t>
      </w:r>
      <w:proofErr w:type="spellStart"/>
      <w:r w:rsidRPr="00A020F2">
        <w:rPr>
          <w:i/>
          <w:lang w:eastAsia="ko-KR"/>
        </w:rPr>
        <w:t>macServiceType</w:t>
      </w:r>
      <w:proofErr w:type="spellEnd"/>
      <w:r>
        <w:rPr>
          <w:i/>
          <w:lang w:eastAsia="ko-KR"/>
        </w:rPr>
        <w:t xml:space="preserve"> </w:t>
      </w:r>
      <w:r w:rsidRPr="00D93F81">
        <w:rPr>
          <w:lang w:eastAsia="ko-KR"/>
        </w:rPr>
        <w:t>(programmed by/</w:t>
      </w:r>
      <w:r w:rsidRPr="00A020F2">
        <w:rPr>
          <w:lang w:eastAsia="ko-KR"/>
        </w:rPr>
        <w:t>from higher layer)</w:t>
      </w:r>
      <w:r w:rsidRPr="00A020F2">
        <w:rPr>
          <w:i/>
          <w:lang w:eastAsia="ko-KR"/>
        </w:rPr>
        <w:t>.</w:t>
      </w:r>
      <w:commentRangeEnd w:id="27"/>
      <w:r>
        <w:rPr>
          <w:rStyle w:val="ac"/>
        </w:rPr>
        <w:commentReference w:id="27"/>
      </w:r>
    </w:p>
    <w:p w14:paraId="2C1774E3" w14:textId="77777777" w:rsidR="008F3A61" w:rsidRDefault="008F3A61" w:rsidP="008F3A61">
      <w:pPr>
        <w:pStyle w:val="IEEEStdsParagraph"/>
        <w:rPr>
          <w:lang w:eastAsia="ko-KR"/>
        </w:rPr>
      </w:pPr>
      <w:r>
        <w:rPr>
          <w:lang w:eastAsia="ko-KR"/>
        </w:rPr>
        <w:t>If any of the third-level filtering requirements are not satisfied, the MAC sublayer shall discard the incoming frame without processing it further. If all of the third-level filtering requirements are satisfied, the frame shall be considered valid and processed further. For valid frames, if the Frame Type field indicates a data or MAC command frame and the Acknowledgment Request (AR) field is set to request an acknowledgment, the MAC sublayer shall send an acknowledgment frame. Prior to the transmission of the acknowledgment frame, the sequence number included in the received data or MAC command frame shall be copied into the Sequence Number field of the acknowledgment frame. This step will allow the transaction originator to know that it has received the appropriate acknowledgment frame.</w:t>
      </w:r>
    </w:p>
    <w:p w14:paraId="2C1774E4" w14:textId="77777777" w:rsidR="008F3A61" w:rsidRDefault="008F3A61" w:rsidP="008F3A61">
      <w:pPr>
        <w:pStyle w:val="IEEEStdsParagraph"/>
        <w:rPr>
          <w:lang w:eastAsia="ko-KR"/>
        </w:rPr>
      </w:pPr>
      <w:r>
        <w:rPr>
          <w:lang w:eastAsia="ko-KR"/>
        </w:rPr>
        <w:t xml:space="preserve">The PD shall process the frame using the incoming frame security procedure described in </w:t>
      </w:r>
      <w:r w:rsidRPr="007121E6">
        <w:rPr>
          <w:highlight w:val="yellow"/>
          <w:lang w:eastAsia="ko-KR"/>
        </w:rPr>
        <w:t>TBD</w:t>
      </w:r>
      <w:r>
        <w:rPr>
          <w:lang w:eastAsia="ko-KR"/>
        </w:rPr>
        <w:t>.</w:t>
      </w:r>
    </w:p>
    <w:p w14:paraId="2C1774E5" w14:textId="77777777" w:rsidR="008F3A61" w:rsidRDefault="008F3A61" w:rsidP="008F3A61">
      <w:pPr>
        <w:pStyle w:val="IEEEStdsParagraph"/>
        <w:rPr>
          <w:lang w:eastAsia="ko-KR"/>
        </w:rPr>
      </w:pPr>
      <w:commentRangeStart w:id="28"/>
      <w:r>
        <w:rPr>
          <w:lang w:eastAsia="ko-KR"/>
        </w:rPr>
        <w:t>If the status from the incoming frame security procedure is not SUCCESS, the MLME shall issue the corresponding confirm or MLME-COMM-</w:t>
      </w:r>
      <w:proofErr w:type="spellStart"/>
      <w:r>
        <w:rPr>
          <w:lang w:eastAsia="ko-KR"/>
        </w:rPr>
        <w:t>STATUS.indication</w:t>
      </w:r>
      <w:proofErr w:type="spellEnd"/>
      <w:r>
        <w:rPr>
          <w:lang w:eastAsia="ko-KR"/>
        </w:rPr>
        <w:t xml:space="preserve"> primitive with the status parameter set to the status from the </w:t>
      </w:r>
      <w:r>
        <w:rPr>
          <w:lang w:eastAsia="ko-KR"/>
        </w:rPr>
        <w:lastRenderedPageBreak/>
        <w:t xml:space="preserve">incoming frame security procedure, indicating the error, and with the security-related parameters set to the corresponding parameters returned by the </w:t>
      </w:r>
      <w:proofErr w:type="spellStart"/>
      <w:r>
        <w:rPr>
          <w:lang w:eastAsia="ko-KR"/>
        </w:rPr>
        <w:t>unsecuring</w:t>
      </w:r>
      <w:proofErr w:type="spellEnd"/>
      <w:r>
        <w:rPr>
          <w:lang w:eastAsia="ko-KR"/>
        </w:rPr>
        <w:t xml:space="preserve"> process.</w:t>
      </w:r>
    </w:p>
    <w:p w14:paraId="2C1774E6" w14:textId="77777777" w:rsidR="008F3A61" w:rsidRDefault="008F3A61" w:rsidP="008F3A61">
      <w:pPr>
        <w:pStyle w:val="IEEEStdsParagraph"/>
        <w:rPr>
          <w:lang w:eastAsia="ko-KR"/>
        </w:rPr>
      </w:pPr>
      <w:r>
        <w:rPr>
          <w:lang w:eastAsia="ko-KR"/>
        </w:rPr>
        <w:t>If the valid frame is a data frame, the MAC sublayer shall pass the frame to the next higher layer. This is achieved by issuing the MCPS-</w:t>
      </w:r>
      <w:proofErr w:type="spellStart"/>
      <w:r>
        <w:rPr>
          <w:lang w:eastAsia="ko-KR"/>
        </w:rPr>
        <w:t>DATA.indication</w:t>
      </w:r>
      <w:proofErr w:type="spellEnd"/>
      <w:r>
        <w:rPr>
          <w:lang w:eastAsia="ko-KR"/>
        </w:rPr>
        <w:t xml:space="preserve"> primitive containing the frame information. The security- related parameters of the MCPS-</w:t>
      </w:r>
      <w:proofErr w:type="spellStart"/>
      <w:r>
        <w:rPr>
          <w:lang w:eastAsia="ko-KR"/>
        </w:rPr>
        <w:t>DATA.indication</w:t>
      </w:r>
      <w:proofErr w:type="spellEnd"/>
      <w:r>
        <w:rPr>
          <w:lang w:eastAsia="ko-KR"/>
        </w:rPr>
        <w:t xml:space="preserve"> primitive shall be set to the corresponding parameters returned by the </w:t>
      </w:r>
      <w:proofErr w:type="spellStart"/>
      <w:r>
        <w:rPr>
          <w:lang w:eastAsia="ko-KR"/>
        </w:rPr>
        <w:t>unsecuring</w:t>
      </w:r>
      <w:proofErr w:type="spellEnd"/>
      <w:r>
        <w:rPr>
          <w:lang w:eastAsia="ko-KR"/>
        </w:rPr>
        <w:t xml:space="preserve"> process.</w:t>
      </w:r>
      <w:commentRangeEnd w:id="28"/>
      <w:r>
        <w:rPr>
          <w:rStyle w:val="ac"/>
        </w:rPr>
        <w:commentReference w:id="28"/>
      </w:r>
    </w:p>
    <w:p w14:paraId="2C1774E7" w14:textId="77777777" w:rsidR="008F3A61" w:rsidRDefault="008F3A61" w:rsidP="008F3A61">
      <w:pPr>
        <w:pStyle w:val="IEEEStdsParagraph"/>
        <w:rPr>
          <w:lang w:eastAsia="ko-KR"/>
        </w:rPr>
      </w:pPr>
      <w:r>
        <w:rPr>
          <w:lang w:eastAsia="ko-KR"/>
        </w:rPr>
        <w:t xml:space="preserve">If the valid frame is a MAC command frame, it shall be processed by the MAC sublayer accordingly, and a corresponding </w:t>
      </w:r>
      <w:proofErr w:type="gramStart"/>
      <w:r>
        <w:rPr>
          <w:lang w:eastAsia="ko-KR"/>
        </w:rPr>
        <w:t>confirm</w:t>
      </w:r>
      <w:proofErr w:type="gramEnd"/>
      <w:r>
        <w:rPr>
          <w:lang w:eastAsia="ko-KR"/>
        </w:rPr>
        <w:t xml:space="preserve"> or indication primitive may be sent to the next higher layer. The security-related parameters of the corresponding confirm or indication primitive shall be set to the corresponding parameters returned by the </w:t>
      </w:r>
      <w:proofErr w:type="spellStart"/>
      <w:r>
        <w:rPr>
          <w:lang w:eastAsia="ko-KR"/>
        </w:rPr>
        <w:t>unsecuring</w:t>
      </w:r>
      <w:proofErr w:type="spellEnd"/>
      <w:r>
        <w:rPr>
          <w:lang w:eastAsia="ko-KR"/>
        </w:rPr>
        <w:t xml:space="preserve"> process.</w:t>
      </w:r>
    </w:p>
    <w:p w14:paraId="2C1774E8" w14:textId="77777777" w:rsidR="008F3A61" w:rsidRDefault="008F3A61" w:rsidP="008F3A61">
      <w:pPr>
        <w:pStyle w:val="IEEEStdsLevel4Header"/>
        <w:numPr>
          <w:ilvl w:val="3"/>
          <w:numId w:val="2"/>
        </w:numPr>
        <w:rPr>
          <w:lang w:eastAsia="ko-KR"/>
        </w:rPr>
      </w:pPr>
      <w:commentRangeStart w:id="29"/>
      <w:r>
        <w:rPr>
          <w:lang w:eastAsia="ko-KR"/>
        </w:rPr>
        <w:t>Extracting pending data from a PD</w:t>
      </w:r>
      <w:commentRangeEnd w:id="29"/>
      <w:r>
        <w:rPr>
          <w:rStyle w:val="ac"/>
          <w:rFonts w:ascii="Times New Roman" w:hAnsi="Times New Roman"/>
          <w:b w:val="0"/>
        </w:rPr>
        <w:commentReference w:id="29"/>
      </w:r>
    </w:p>
    <w:p w14:paraId="2C1774E9" w14:textId="77777777" w:rsidR="008F3A61" w:rsidRPr="00782DF2" w:rsidRDefault="008F3A61" w:rsidP="008F3A61">
      <w:pPr>
        <w:pStyle w:val="IEEEStdsParagraph"/>
        <w:rPr>
          <w:lang w:eastAsia="ko-KR"/>
        </w:rPr>
      </w:pPr>
    </w:p>
    <w:p w14:paraId="2C1774EA" w14:textId="77777777" w:rsidR="008F3A61" w:rsidRDefault="008F3A61" w:rsidP="008F3A61">
      <w:pPr>
        <w:pStyle w:val="IEEEStdsLevel4Header"/>
        <w:numPr>
          <w:ilvl w:val="3"/>
          <w:numId w:val="2"/>
        </w:numPr>
        <w:rPr>
          <w:lang w:eastAsia="ko-KR"/>
        </w:rPr>
      </w:pPr>
      <w:r>
        <w:rPr>
          <w:rFonts w:hint="eastAsia"/>
          <w:lang w:eastAsia="ko-KR"/>
        </w:rPr>
        <w:t>Use of acknowledgements and retransmissions</w:t>
      </w:r>
    </w:p>
    <w:p w14:paraId="2C1774EB" w14:textId="77777777" w:rsidR="008F3A61" w:rsidRDefault="008F3A61" w:rsidP="008F3A61">
      <w:pPr>
        <w:pStyle w:val="IEEEStdsParagraph"/>
        <w:rPr>
          <w:lang w:eastAsia="ko-KR"/>
        </w:rPr>
      </w:pPr>
      <w:r>
        <w:rPr>
          <w:lang w:eastAsia="ko-KR"/>
        </w:rPr>
        <w:t>A data or MAC command frame shall be sent with the AR field set appropriately for the frame. An acknowledgment frame shall always be sent with the AR field set to indicate no acknowledgment requested. Similarly, any frame that is multicast or broadcast shall be sent with its AR field set appropriately to indicate whether acknowledgment requested or not.</w:t>
      </w:r>
    </w:p>
    <w:p w14:paraId="2C1774EC" w14:textId="77777777" w:rsidR="008F3A61" w:rsidRPr="00782DF2" w:rsidRDefault="008F3A61" w:rsidP="008F3A61">
      <w:pPr>
        <w:pStyle w:val="IEEEStdsLevel5Header"/>
        <w:numPr>
          <w:ilvl w:val="4"/>
          <w:numId w:val="2"/>
        </w:numPr>
        <w:rPr>
          <w:lang w:eastAsia="ko-KR"/>
        </w:rPr>
      </w:pPr>
      <w:r>
        <w:rPr>
          <w:rFonts w:hint="eastAsia"/>
          <w:lang w:eastAsia="ko-KR"/>
        </w:rPr>
        <w:t>No acknowledgment</w:t>
      </w:r>
    </w:p>
    <w:p w14:paraId="2C1774ED" w14:textId="77777777" w:rsidR="008F3A61" w:rsidRDefault="008F3A61" w:rsidP="008F3A61">
      <w:pPr>
        <w:pStyle w:val="IEEEStdsParagraph"/>
        <w:rPr>
          <w:lang w:eastAsia="ko-KR"/>
        </w:rPr>
      </w:pPr>
      <w:r>
        <w:rPr>
          <w:lang w:eastAsia="ko-KR"/>
        </w:rPr>
        <w:t xml:space="preserve">A frame transmitted with its AR field set to indicate no acknowledgment requested, as defined </w:t>
      </w:r>
      <w:r w:rsidRPr="00E01C29">
        <w:rPr>
          <w:lang w:eastAsia="ko-KR"/>
        </w:rPr>
        <w:t xml:space="preserve">in </w:t>
      </w:r>
      <w:r w:rsidRPr="00E01C29">
        <w:rPr>
          <w:strike/>
          <w:color w:val="FF0000"/>
          <w:highlight w:val="yellow"/>
          <w:lang w:eastAsia="ko-KR"/>
        </w:rPr>
        <w:t>TBD</w:t>
      </w:r>
      <w:r w:rsidRPr="00E01C29">
        <w:rPr>
          <w:color w:val="0000FF"/>
          <w:lang w:eastAsia="ko-KR"/>
        </w:rPr>
        <w:t>5.2.2.1.4</w:t>
      </w:r>
      <w:r>
        <w:rPr>
          <w:lang w:eastAsia="ko-KR"/>
        </w:rPr>
        <w:t>, shall not be acknowledged by its intended recipient. The originating PD shall assume that the transmission of the frame was successful.</w:t>
      </w:r>
    </w:p>
    <w:p w14:paraId="2C1774EE" w14:textId="77777777" w:rsidR="008F3A61" w:rsidRDefault="008F3A61" w:rsidP="008F3A61">
      <w:pPr>
        <w:pStyle w:val="IEEEStdsParagraph"/>
        <w:ind w:left="1440"/>
        <w:rPr>
          <w:lang w:eastAsia="ko-KR"/>
        </w:rPr>
      </w:pPr>
      <w:r>
        <w:rPr>
          <w:lang w:eastAsia="ko-KR"/>
        </w:rPr>
        <w:t xml:space="preserve">  </w:t>
      </w:r>
    </w:p>
    <w:p w14:paraId="2C1774EF" w14:textId="77777777" w:rsidR="008F3A61" w:rsidRDefault="008F3A61" w:rsidP="008F3A61">
      <w:pPr>
        <w:pStyle w:val="IEEEStdsParagraph"/>
        <w:rPr>
          <w:lang w:eastAsia="ko-KR"/>
        </w:rPr>
      </w:pPr>
      <w:r>
        <w:rPr>
          <w:lang w:eastAsia="ko-KR"/>
        </w:rPr>
        <w:t xml:space="preserve">The message sequence chart in </w:t>
      </w:r>
      <w:r>
        <w:rPr>
          <w:lang w:eastAsia="ko-KR"/>
        </w:rPr>
        <w:fldChar w:fldCharType="begin"/>
      </w:r>
      <w:r>
        <w:rPr>
          <w:lang w:eastAsia="ko-KR"/>
        </w:rPr>
        <w:instrText xml:space="preserve"> REF _Ref413926047 \h </w:instrText>
      </w:r>
      <w:r>
        <w:rPr>
          <w:lang w:eastAsia="ko-KR"/>
        </w:rPr>
      </w:r>
      <w:r>
        <w:rPr>
          <w:lang w:eastAsia="ko-KR"/>
        </w:rPr>
        <w:fldChar w:fldCharType="separate"/>
      </w:r>
      <w:r>
        <w:t xml:space="preserve">Figure </w:t>
      </w:r>
      <w:r>
        <w:rPr>
          <w:noProof/>
        </w:rPr>
        <w:t>23</w:t>
      </w:r>
      <w:r>
        <w:rPr>
          <w:lang w:eastAsia="ko-KR"/>
        </w:rPr>
        <w:fldChar w:fldCharType="end"/>
      </w:r>
      <w:r>
        <w:rPr>
          <w:lang w:eastAsia="ko-KR"/>
        </w:rPr>
        <w:t xml:space="preserve"> shows the scenario for transmitting a single frame of data from an originator to a recipient without requiring an acknowledgment.</w:t>
      </w:r>
    </w:p>
    <w:p w14:paraId="2C1774F0" w14:textId="77777777" w:rsidR="008F3A61" w:rsidRDefault="008F3A61" w:rsidP="008F3A61">
      <w:pPr>
        <w:pStyle w:val="IEEEStdsParagraph"/>
        <w:jc w:val="center"/>
        <w:rPr>
          <w:lang w:eastAsia="ko-KR"/>
        </w:rPr>
      </w:pPr>
      <w:r>
        <w:rPr>
          <w:noProof/>
          <w:lang w:eastAsia="ko-KR"/>
        </w:rPr>
        <w:drawing>
          <wp:inline distT="0" distB="0" distL="0" distR="0" wp14:anchorId="2C177551" wp14:editId="2C177552">
            <wp:extent cx="5486400" cy="12382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238250"/>
                    </a:xfrm>
                    <a:prstGeom prst="rect">
                      <a:avLst/>
                    </a:prstGeom>
                    <a:noFill/>
                    <a:ln>
                      <a:noFill/>
                    </a:ln>
                  </pic:spPr>
                </pic:pic>
              </a:graphicData>
            </a:graphic>
          </wp:inline>
        </w:drawing>
      </w:r>
    </w:p>
    <w:p w14:paraId="2C1774F1" w14:textId="77777777" w:rsidR="008F3A61" w:rsidRPr="00950EDF" w:rsidRDefault="008F3A61" w:rsidP="00945202">
      <w:pPr>
        <w:pStyle w:val="a0"/>
        <w:numPr>
          <w:ilvl w:val="0"/>
          <w:numId w:val="0"/>
        </w:numPr>
        <w:rPr>
          <w:rFonts w:cs="Arial"/>
          <w:b w:val="0"/>
          <w:lang w:eastAsia="ko-KR"/>
        </w:rPr>
      </w:pPr>
      <w:bookmarkStart w:id="30" w:name="_Ref413926047"/>
      <w:r>
        <w:t xml:space="preserve">Figure </w:t>
      </w:r>
      <w:r w:rsidR="00DF0069">
        <w:fldChar w:fldCharType="begin"/>
      </w:r>
      <w:r w:rsidR="00DF0069">
        <w:instrText xml:space="preserve"> SEQ Figure \* ARABIC </w:instrText>
      </w:r>
      <w:r w:rsidR="00DF0069">
        <w:fldChar w:fldCharType="separate"/>
      </w:r>
      <w:r>
        <w:rPr>
          <w:noProof/>
        </w:rPr>
        <w:t>23</w:t>
      </w:r>
      <w:r w:rsidR="00DF0069">
        <w:rPr>
          <w:noProof/>
        </w:rPr>
        <w:fldChar w:fldCharType="end"/>
      </w:r>
      <w:bookmarkEnd w:id="30"/>
      <w:r w:rsidRPr="00950EDF">
        <w:rPr>
          <w:rFonts w:cs="Arial"/>
          <w:lang w:eastAsia="ko-KR"/>
        </w:rPr>
        <w:t>—Successful data transmi</w:t>
      </w:r>
      <w:r>
        <w:rPr>
          <w:rFonts w:cs="Arial"/>
          <w:lang w:eastAsia="ko-KR"/>
        </w:rPr>
        <w:t>ssion without an acknowledgment</w:t>
      </w:r>
    </w:p>
    <w:p w14:paraId="2C1774F2" w14:textId="77777777" w:rsidR="008F3A61" w:rsidRDefault="008F3A61" w:rsidP="008F3A61">
      <w:pPr>
        <w:pStyle w:val="IEEEStdsLevel5Header"/>
        <w:numPr>
          <w:ilvl w:val="4"/>
          <w:numId w:val="2"/>
        </w:numPr>
        <w:rPr>
          <w:lang w:eastAsia="ko-KR"/>
        </w:rPr>
      </w:pPr>
      <w:r>
        <w:rPr>
          <w:rFonts w:hint="eastAsia"/>
          <w:lang w:eastAsia="ko-KR"/>
        </w:rPr>
        <w:lastRenderedPageBreak/>
        <w:t>Acknowledgment</w:t>
      </w:r>
    </w:p>
    <w:p w14:paraId="2C1774F3" w14:textId="77777777" w:rsidR="008F3A61" w:rsidRPr="00782DF2" w:rsidRDefault="008F3A61" w:rsidP="008F3A61">
      <w:pPr>
        <w:pStyle w:val="IEEEStdsLevel5Header"/>
        <w:numPr>
          <w:ilvl w:val="4"/>
          <w:numId w:val="2"/>
        </w:numPr>
        <w:rPr>
          <w:lang w:eastAsia="ko-KR"/>
        </w:rPr>
      </w:pPr>
      <w:r>
        <w:rPr>
          <w:rFonts w:hint="eastAsia"/>
          <w:lang w:eastAsia="ko-KR"/>
        </w:rPr>
        <w:t>Retransmissions</w:t>
      </w:r>
    </w:p>
    <w:p w14:paraId="2C1774F4" w14:textId="77777777" w:rsidR="008F3A61" w:rsidRPr="00782DF2" w:rsidRDefault="008F3A61" w:rsidP="008F3A61">
      <w:pPr>
        <w:pStyle w:val="IEEEStdsLevel4Header"/>
        <w:numPr>
          <w:ilvl w:val="3"/>
          <w:numId w:val="2"/>
        </w:numPr>
        <w:rPr>
          <w:lang w:eastAsia="ko-KR"/>
        </w:rPr>
      </w:pPr>
      <w:r>
        <w:rPr>
          <w:rFonts w:hint="eastAsia"/>
          <w:lang w:eastAsia="ko-KR"/>
        </w:rPr>
        <w:t>Promiscuous mode</w:t>
      </w:r>
    </w:p>
    <w:p w14:paraId="2C1774F5" w14:textId="77777777" w:rsidR="008F3A61" w:rsidRDefault="008F3A61" w:rsidP="008F3A61">
      <w:pPr>
        <w:pStyle w:val="IEEEStdsLevel4Header"/>
        <w:numPr>
          <w:ilvl w:val="3"/>
          <w:numId w:val="2"/>
        </w:numPr>
        <w:rPr>
          <w:lang w:eastAsia="ko-KR"/>
        </w:rPr>
      </w:pPr>
      <w:r>
        <w:rPr>
          <w:rFonts w:hint="eastAsia"/>
          <w:lang w:eastAsia="ko-KR"/>
        </w:rPr>
        <w:t>Transmission scenarios</w:t>
      </w:r>
    </w:p>
    <w:p w14:paraId="2C1774F6" w14:textId="77777777" w:rsidR="008F3A61" w:rsidRDefault="008F3A61" w:rsidP="008F3A61">
      <w:pPr>
        <w:pStyle w:val="IEEEStdsLevel2Header"/>
        <w:rPr>
          <w:lang w:eastAsia="ko-KR"/>
        </w:rPr>
      </w:pPr>
      <w:bookmarkStart w:id="31" w:name="_Toc441149311"/>
      <w:r>
        <w:rPr>
          <w:rFonts w:hint="eastAsia"/>
          <w:lang w:eastAsia="ko-KR"/>
        </w:rPr>
        <w:t>Synchronization procedure</w:t>
      </w:r>
      <w:bookmarkEnd w:id="31"/>
    </w:p>
    <w:p w14:paraId="2C1774F7" w14:textId="77777777" w:rsidR="008F3A61" w:rsidRDefault="008F3A61" w:rsidP="008F3A61">
      <w:pPr>
        <w:pStyle w:val="IEEEStdsParagraph"/>
        <w:rPr>
          <w:lang w:eastAsia="ko-KR"/>
        </w:rPr>
      </w:pPr>
      <w:r>
        <w:rPr>
          <w:lang w:eastAsia="ko-KR"/>
        </w:rPr>
        <w:t>Synchronization procedure includes the following sub-procedures:</w:t>
      </w:r>
    </w:p>
    <w:p w14:paraId="2C1774F8" w14:textId="77777777" w:rsidR="008F3A61" w:rsidRDefault="008F3A61" w:rsidP="008F3A61">
      <w:pPr>
        <w:pStyle w:val="IEEEStdsNumberedListLevel1"/>
        <w:rPr>
          <w:lang w:eastAsia="ko-KR"/>
        </w:rPr>
      </w:pPr>
      <w:r>
        <w:rPr>
          <w:lang w:eastAsia="ko-KR"/>
        </w:rPr>
        <w:t>Initial synchronization procedure</w:t>
      </w:r>
    </w:p>
    <w:p w14:paraId="2C1774F9" w14:textId="77777777" w:rsidR="008F3A61" w:rsidRDefault="008F3A61" w:rsidP="008F3A61">
      <w:pPr>
        <w:pStyle w:val="IEEEStdsNumberedListLevel1"/>
        <w:rPr>
          <w:lang w:eastAsia="ko-KR"/>
        </w:rPr>
      </w:pPr>
      <w:r>
        <w:rPr>
          <w:lang w:eastAsia="ko-KR"/>
        </w:rPr>
        <w:t>Maintaining synchronization procedure</w:t>
      </w:r>
    </w:p>
    <w:p w14:paraId="2C1774FA" w14:textId="77777777" w:rsidR="008F3A61" w:rsidRDefault="008F3A61" w:rsidP="008F3A61">
      <w:pPr>
        <w:pStyle w:val="IEEEStdsNumberedListLevel1"/>
        <w:rPr>
          <w:lang w:eastAsia="ko-KR"/>
        </w:rPr>
      </w:pPr>
      <w:r>
        <w:rPr>
          <w:lang w:eastAsia="ko-KR"/>
        </w:rPr>
        <w:t>Re-synchronization procedure</w:t>
      </w:r>
    </w:p>
    <w:p w14:paraId="2C1774FB" w14:textId="77777777" w:rsidR="008F3A61" w:rsidRDefault="008F3A61" w:rsidP="008F3A61">
      <w:pPr>
        <w:pStyle w:val="IEEEStdsParagraph"/>
        <w:rPr>
          <w:lang w:eastAsia="ko-KR"/>
        </w:rPr>
      </w:pPr>
      <w:r>
        <w:rPr>
          <w:lang w:eastAsia="ko-KR"/>
        </w:rPr>
        <w:t xml:space="preserve">A PD starts Initial synchronization procedure if the PD does not have its own reference timing, e.g. when the PD </w:t>
      </w:r>
      <w:r>
        <w:rPr>
          <w:rFonts w:hint="eastAsia"/>
          <w:lang w:eastAsia="ko-KR"/>
        </w:rPr>
        <w:t>is powered</w:t>
      </w:r>
      <w:r>
        <w:rPr>
          <w:lang w:eastAsia="ko-KR"/>
        </w:rPr>
        <w:t xml:space="preserve"> on, etc.</w:t>
      </w:r>
    </w:p>
    <w:p w14:paraId="2C1774FC" w14:textId="77777777" w:rsidR="008F3A61" w:rsidRDefault="008F3A61" w:rsidP="008F3A61">
      <w:pPr>
        <w:pStyle w:val="IEEEStdsParagraph"/>
        <w:rPr>
          <w:lang w:eastAsia="ko-KR"/>
        </w:rPr>
      </w:pPr>
      <w:r>
        <w:rPr>
          <w:lang w:eastAsia="ko-KR"/>
        </w:rPr>
        <w:t>After successful Initial synchronization procedure, a PD makes a transition to Maintaining synchronization procedure.</w:t>
      </w:r>
    </w:p>
    <w:p w14:paraId="2C1774FD" w14:textId="77777777" w:rsidR="008F3A61" w:rsidRDefault="008F3A61" w:rsidP="008F3A61">
      <w:pPr>
        <w:pStyle w:val="IEEEStdsParagraph"/>
        <w:rPr>
          <w:lang w:eastAsia="ko-KR"/>
        </w:rPr>
      </w:pPr>
      <w:r>
        <w:rPr>
          <w:lang w:eastAsia="ko-KR"/>
        </w:rPr>
        <w:t xml:space="preserve">A PD may make a transition to Re-synchronization procedure from </w:t>
      </w:r>
      <w:proofErr w:type="gramStart"/>
      <w:r>
        <w:rPr>
          <w:lang w:eastAsia="ko-KR"/>
        </w:rPr>
        <w:t>Maintaining</w:t>
      </w:r>
      <w:proofErr w:type="gramEnd"/>
      <w:r>
        <w:rPr>
          <w:lang w:eastAsia="ko-KR"/>
        </w:rPr>
        <w:t xml:space="preserve"> synchronization procedure according to a triggering condition. Details of the triggering condition are </w:t>
      </w:r>
      <w:proofErr w:type="spellStart"/>
      <w:r w:rsidRPr="004201EC">
        <w:rPr>
          <w:strike/>
          <w:color w:val="FF0000"/>
          <w:lang w:eastAsia="ko-KR"/>
        </w:rPr>
        <w:t>TBD</w:t>
      </w:r>
      <w:r w:rsidRPr="004201EC">
        <w:rPr>
          <w:color w:val="0000FF"/>
          <w:lang w:eastAsia="ko-KR"/>
        </w:rPr>
        <w:t>in</w:t>
      </w:r>
      <w:proofErr w:type="spellEnd"/>
      <w:r w:rsidRPr="004201EC">
        <w:rPr>
          <w:color w:val="0000FF"/>
          <w:lang w:eastAsia="ko-KR"/>
        </w:rPr>
        <w:t xml:space="preserve"> 5.3.2</w:t>
      </w:r>
      <w:r>
        <w:rPr>
          <w:lang w:eastAsia="ko-KR"/>
        </w:rPr>
        <w:t>.</w:t>
      </w:r>
    </w:p>
    <w:p w14:paraId="2C1774FE" w14:textId="77777777" w:rsidR="008F3A61" w:rsidRDefault="008F3A61" w:rsidP="008F3A61">
      <w:pPr>
        <w:pStyle w:val="IEEEStdsLevel3Header"/>
        <w:numPr>
          <w:ilvl w:val="2"/>
          <w:numId w:val="2"/>
        </w:numPr>
        <w:rPr>
          <w:lang w:eastAsia="ko-KR"/>
        </w:rPr>
      </w:pPr>
      <w:bookmarkStart w:id="32" w:name="_Toc441149312"/>
      <w:r>
        <w:rPr>
          <w:lang w:eastAsia="ko-KR"/>
        </w:rPr>
        <w:t>Initial synchronization procedure</w:t>
      </w:r>
      <w:bookmarkEnd w:id="32"/>
    </w:p>
    <w:p w14:paraId="2C1774FF" w14:textId="476640E0" w:rsidR="008F3A61" w:rsidRDefault="008F3A61" w:rsidP="008F3A61">
      <w:pPr>
        <w:pStyle w:val="IEEEStdsParagraph"/>
        <w:rPr>
          <w:lang w:eastAsia="ko-KR"/>
        </w:rPr>
      </w:pPr>
      <w:r>
        <w:rPr>
          <w:lang w:eastAsia="ko-KR"/>
        </w:rPr>
        <w:t xml:space="preserve">To acquire reference timing, a PD scans for the existing synchronization signals for a </w:t>
      </w:r>
      <w:r w:rsidRPr="00251A47">
        <w:rPr>
          <w:strike/>
          <w:color w:val="FF0000"/>
          <w:lang w:eastAsia="ko-KR"/>
        </w:rPr>
        <w:t xml:space="preserve">TBD scanning </w:t>
      </w:r>
      <w:proofErr w:type="spellStart"/>
      <w:r w:rsidRPr="00251A47">
        <w:rPr>
          <w:strike/>
          <w:color w:val="FF0000"/>
          <w:lang w:eastAsia="ko-KR"/>
        </w:rPr>
        <w:t>period</w:t>
      </w:r>
      <w:r>
        <w:rPr>
          <w:strike/>
          <w:color w:val="FF0000"/>
          <w:lang w:eastAsia="ko-KR"/>
        </w:rPr>
        <w:t>t</w:t>
      </w:r>
      <w:r>
        <w:rPr>
          <w:color w:val="0000FF"/>
          <w:lang w:eastAsia="ko-KR"/>
        </w:rPr>
        <w:t>time</w:t>
      </w:r>
      <w:proofErr w:type="spellEnd"/>
      <w:r>
        <w:rPr>
          <w:color w:val="0000FF"/>
          <w:lang w:eastAsia="ko-KR"/>
        </w:rPr>
        <w:t xml:space="preserve"> period corresponding to five</w:t>
      </w:r>
      <w:r w:rsidR="00604CE9">
        <w:rPr>
          <w:color w:val="0000FF"/>
          <w:lang w:eastAsia="ko-KR"/>
        </w:rPr>
        <w:t xml:space="preserve"> consec</w:t>
      </w:r>
      <w:r w:rsidRPr="00251A47">
        <w:rPr>
          <w:color w:val="0000FF"/>
          <w:lang w:eastAsia="ko-KR"/>
        </w:rPr>
        <w:t xml:space="preserve">utive </w:t>
      </w:r>
      <w:proofErr w:type="spellStart"/>
      <w:r w:rsidRPr="00251A47">
        <w:rPr>
          <w:color w:val="0000FF"/>
          <w:lang w:eastAsia="ko-KR"/>
        </w:rPr>
        <w:t>superframes</w:t>
      </w:r>
      <w:proofErr w:type="spellEnd"/>
      <w:r>
        <w:rPr>
          <w:lang w:eastAsia="ko-KR"/>
        </w:rPr>
        <w:t>.</w:t>
      </w:r>
    </w:p>
    <w:p w14:paraId="2C177500" w14:textId="3810DC8A" w:rsidR="008F3A61" w:rsidRPr="00251A47" w:rsidRDefault="008F3A61" w:rsidP="008F3A61">
      <w:pPr>
        <w:pStyle w:val="IEEEStdsParagraph"/>
        <w:rPr>
          <w:color w:val="0000FF"/>
          <w:lang w:eastAsia="ko-KR"/>
        </w:rPr>
      </w:pPr>
      <w:r>
        <w:rPr>
          <w:lang w:eastAsia="ko-KR"/>
        </w:rPr>
        <w:t xml:space="preserve"> If </w:t>
      </w:r>
      <w:r>
        <w:rPr>
          <w:rFonts w:hint="eastAsia"/>
          <w:lang w:eastAsia="ko-KR"/>
        </w:rPr>
        <w:t>existing synchronizations are found during the scanning period, and the</w:t>
      </w:r>
      <w:r>
        <w:rPr>
          <w:lang w:eastAsia="ko-KR"/>
        </w:rPr>
        <w:t xml:space="preserve"> synchronized condition is met, it derives its own timing from the detected synchronization signal and makes a transition to Maintaining synchronization procedure. </w:t>
      </w:r>
      <w:r w:rsidRPr="0038113B">
        <w:rPr>
          <w:strike/>
          <w:color w:val="FF0000"/>
          <w:lang w:eastAsia="ko-KR"/>
        </w:rPr>
        <w:t xml:space="preserve">The synchronized condition is determined from the fact whether synchronization signals with the same timing are detected during the scanning </w:t>
      </w:r>
      <w:proofErr w:type="spellStart"/>
      <w:r w:rsidRPr="0038113B">
        <w:rPr>
          <w:strike/>
          <w:color w:val="FF0000"/>
          <w:lang w:eastAsia="ko-KR"/>
        </w:rPr>
        <w:t>period.</w:t>
      </w:r>
      <w:r>
        <w:rPr>
          <w:color w:val="0000FF"/>
          <w:lang w:eastAsia="ko-KR"/>
        </w:rPr>
        <w:t>The</w:t>
      </w:r>
      <w:proofErr w:type="spellEnd"/>
      <w:r>
        <w:rPr>
          <w:color w:val="0000FF"/>
          <w:lang w:eastAsia="ko-KR"/>
        </w:rPr>
        <w:t xml:space="preserve"> synchronized condition is met if synchronization signals are correctly received in three consecutive </w:t>
      </w:r>
      <w:proofErr w:type="spellStart"/>
      <w:r>
        <w:rPr>
          <w:color w:val="0000FF"/>
          <w:lang w:eastAsia="ko-KR"/>
        </w:rPr>
        <w:t>s</w:t>
      </w:r>
      <w:r w:rsidR="00604CE9">
        <w:rPr>
          <w:color w:val="0000FF"/>
          <w:lang w:eastAsia="ko-KR"/>
        </w:rPr>
        <w:t>u</w:t>
      </w:r>
      <w:r>
        <w:rPr>
          <w:color w:val="0000FF"/>
          <w:lang w:eastAsia="ko-KR"/>
        </w:rPr>
        <w:t>perframes</w:t>
      </w:r>
      <w:proofErr w:type="spellEnd"/>
      <w:r>
        <w:rPr>
          <w:color w:val="0000FF"/>
          <w:lang w:eastAsia="ko-KR"/>
        </w:rPr>
        <w:t xml:space="preserve"> after the scanning period.</w:t>
      </w:r>
    </w:p>
    <w:p w14:paraId="2C177501" w14:textId="70752F5F" w:rsidR="008F3A61" w:rsidRDefault="008F3A61" w:rsidP="008F3A61">
      <w:pPr>
        <w:pStyle w:val="IEEEStdsParagraph"/>
        <w:rPr>
          <w:lang w:eastAsia="ko-KR"/>
        </w:rPr>
      </w:pPr>
      <w:r>
        <w:rPr>
          <w:lang w:eastAsia="ko-KR"/>
        </w:rPr>
        <w:t xml:space="preserve">If </w:t>
      </w:r>
      <w:r>
        <w:rPr>
          <w:rFonts w:hint="eastAsia"/>
          <w:lang w:eastAsia="ko-KR"/>
        </w:rPr>
        <w:t xml:space="preserve">synchronization signals are found during the scanning period, but </w:t>
      </w:r>
      <w:r>
        <w:rPr>
          <w:lang w:eastAsia="ko-KR"/>
        </w:rPr>
        <w:t xml:space="preserve">the synchronized condition is not met, </w:t>
      </w:r>
      <w:r>
        <w:rPr>
          <w:rFonts w:hint="eastAsia"/>
          <w:lang w:eastAsia="ko-KR"/>
        </w:rPr>
        <w:t>a</w:t>
      </w:r>
      <w:r>
        <w:rPr>
          <w:lang w:eastAsia="ko-KR"/>
        </w:rPr>
        <w:t xml:space="preserve"> PD </w:t>
      </w:r>
      <w:r>
        <w:rPr>
          <w:rFonts w:hint="eastAsia"/>
          <w:lang w:eastAsia="ko-KR"/>
        </w:rPr>
        <w:t xml:space="preserve">follows the procedure described in </w:t>
      </w:r>
      <w:r>
        <w:rPr>
          <w:lang w:eastAsia="ko-KR"/>
        </w:rPr>
        <w:fldChar w:fldCharType="begin"/>
      </w:r>
      <w:r>
        <w:rPr>
          <w:lang w:eastAsia="ko-KR"/>
        </w:rPr>
        <w:instrText xml:space="preserve"> </w:instrText>
      </w:r>
      <w:r>
        <w:rPr>
          <w:rFonts w:hint="eastAsia"/>
          <w:lang w:eastAsia="ko-KR"/>
        </w:rPr>
        <w:instrText>REF _Ref413922443 \r \h</w:instrText>
      </w:r>
      <w:r>
        <w:rPr>
          <w:lang w:eastAsia="ko-KR"/>
        </w:rPr>
        <w:instrText xml:space="preserve"> </w:instrText>
      </w:r>
      <w:r>
        <w:rPr>
          <w:lang w:eastAsia="ko-KR"/>
        </w:rPr>
      </w:r>
      <w:r>
        <w:rPr>
          <w:lang w:eastAsia="ko-KR"/>
        </w:rPr>
        <w:fldChar w:fldCharType="separate"/>
      </w:r>
      <w:r>
        <w:rPr>
          <w:lang w:eastAsia="ko-KR"/>
        </w:rPr>
        <w:t>5.3.1.1</w:t>
      </w:r>
      <w:r>
        <w:rPr>
          <w:lang w:eastAsia="ko-KR"/>
        </w:rPr>
        <w:fldChar w:fldCharType="end"/>
      </w:r>
      <w:r>
        <w:rPr>
          <w:rFonts w:hint="eastAsia"/>
          <w:lang w:eastAsia="ko-KR"/>
        </w:rPr>
        <w:t xml:space="preserve"> and </w:t>
      </w:r>
      <w:r>
        <w:rPr>
          <w:lang w:eastAsia="ko-KR"/>
        </w:rPr>
        <w:fldChar w:fldCharType="begin"/>
      </w:r>
      <w:r>
        <w:rPr>
          <w:lang w:eastAsia="ko-KR"/>
        </w:rPr>
        <w:instrText xml:space="preserve"> </w:instrText>
      </w:r>
      <w:r>
        <w:rPr>
          <w:rFonts w:hint="eastAsia"/>
          <w:lang w:eastAsia="ko-KR"/>
        </w:rPr>
        <w:instrText>REF _Ref413922463 \r \h</w:instrText>
      </w:r>
      <w:r>
        <w:rPr>
          <w:lang w:eastAsia="ko-KR"/>
        </w:rPr>
        <w:instrText xml:space="preserve"> </w:instrText>
      </w:r>
      <w:r>
        <w:rPr>
          <w:lang w:eastAsia="ko-KR"/>
        </w:rPr>
      </w:r>
      <w:r>
        <w:rPr>
          <w:lang w:eastAsia="ko-KR"/>
        </w:rPr>
        <w:fldChar w:fldCharType="separate"/>
      </w:r>
      <w:r>
        <w:rPr>
          <w:lang w:eastAsia="ko-KR"/>
        </w:rPr>
        <w:t>5.3.1.2</w:t>
      </w:r>
      <w:r>
        <w:rPr>
          <w:lang w:eastAsia="ko-KR"/>
        </w:rPr>
        <w:fldChar w:fldCharType="end"/>
      </w:r>
      <w:r>
        <w:rPr>
          <w:rFonts w:hint="eastAsia"/>
          <w:lang w:eastAsia="ko-KR"/>
        </w:rPr>
        <w:t xml:space="preserve"> until synchronized condition is met with initial timing derived from one of the detected synchronization signals.</w:t>
      </w:r>
      <w:r>
        <w:rPr>
          <w:lang w:eastAsia="ko-KR"/>
        </w:rPr>
        <w:t xml:space="preserve"> </w:t>
      </w:r>
      <w:r>
        <w:rPr>
          <w:color w:val="0000FF"/>
          <w:lang w:eastAsia="ko-KR"/>
        </w:rPr>
        <w:t xml:space="preserve">The synchronized condition is met if synchronization signals are correctly received or transmitted in three consecutive </w:t>
      </w:r>
      <w:proofErr w:type="spellStart"/>
      <w:r>
        <w:rPr>
          <w:color w:val="0000FF"/>
          <w:lang w:eastAsia="ko-KR"/>
        </w:rPr>
        <w:t>s</w:t>
      </w:r>
      <w:r w:rsidR="00604CE9">
        <w:rPr>
          <w:color w:val="0000FF"/>
          <w:lang w:eastAsia="ko-KR"/>
        </w:rPr>
        <w:t>u</w:t>
      </w:r>
      <w:r>
        <w:rPr>
          <w:color w:val="0000FF"/>
          <w:lang w:eastAsia="ko-KR"/>
        </w:rPr>
        <w:t>perframes</w:t>
      </w:r>
      <w:proofErr w:type="spellEnd"/>
      <w:r>
        <w:rPr>
          <w:color w:val="0000FF"/>
          <w:lang w:eastAsia="ko-KR"/>
        </w:rPr>
        <w:t>.</w:t>
      </w:r>
      <w:r>
        <w:rPr>
          <w:rFonts w:hint="eastAsia"/>
          <w:lang w:eastAsia="ko-KR"/>
        </w:rPr>
        <w:t xml:space="preserve"> When the synchronization condition is met, the PD makes a transition to Maintaining synchronization procedure.</w:t>
      </w:r>
    </w:p>
    <w:p w14:paraId="2C177502" w14:textId="77777777" w:rsidR="008F3A61" w:rsidRDefault="008F3A61" w:rsidP="008F3A61">
      <w:pPr>
        <w:pStyle w:val="IEEEStdsParagraph"/>
        <w:rPr>
          <w:lang w:eastAsia="ko-KR"/>
        </w:rPr>
      </w:pPr>
      <w:r>
        <w:rPr>
          <w:lang w:eastAsia="ko-KR"/>
        </w:rPr>
        <w:t xml:space="preserve">If </w:t>
      </w:r>
      <w:r>
        <w:rPr>
          <w:rFonts w:hint="eastAsia"/>
          <w:lang w:eastAsia="ko-KR"/>
        </w:rPr>
        <w:t>a</w:t>
      </w:r>
      <w:r>
        <w:rPr>
          <w:lang w:eastAsia="ko-KR"/>
        </w:rPr>
        <w:t xml:space="preserve"> PD fails to detect any synchronization signal during the scanning period, it starts to </w:t>
      </w:r>
      <w:r>
        <w:rPr>
          <w:rFonts w:hint="eastAsia"/>
          <w:lang w:eastAsia="ko-KR"/>
        </w:rPr>
        <w:t>transmit</w:t>
      </w:r>
      <w:r>
        <w:rPr>
          <w:lang w:eastAsia="ko-KR"/>
        </w:rPr>
        <w:t xml:space="preserve"> synchronization signal with its own timing</w:t>
      </w:r>
      <w:r>
        <w:rPr>
          <w:rFonts w:hint="eastAsia"/>
          <w:lang w:eastAsia="ko-KR"/>
        </w:rPr>
        <w:t xml:space="preserve"> of arbitrary choice</w:t>
      </w:r>
      <w:r>
        <w:rPr>
          <w:lang w:eastAsia="ko-KR"/>
        </w:rPr>
        <w:t>.</w:t>
      </w:r>
    </w:p>
    <w:p w14:paraId="2C177503" w14:textId="77777777" w:rsidR="008F3A61" w:rsidRDefault="008F3A61" w:rsidP="008F3A61">
      <w:pPr>
        <w:pStyle w:val="IEEEStdsLevel4Header"/>
        <w:numPr>
          <w:ilvl w:val="3"/>
          <w:numId w:val="2"/>
        </w:numPr>
        <w:rPr>
          <w:lang w:eastAsia="ko-KR"/>
        </w:rPr>
      </w:pPr>
      <w:bookmarkStart w:id="33" w:name="_Ref413922443"/>
      <w:r>
        <w:rPr>
          <w:rFonts w:hint="eastAsia"/>
          <w:lang w:eastAsia="ko-KR"/>
        </w:rPr>
        <w:lastRenderedPageBreak/>
        <w:t>Transmission of synchronization signals</w:t>
      </w:r>
      <w:bookmarkEnd w:id="33"/>
    </w:p>
    <w:p w14:paraId="2C177504" w14:textId="77777777" w:rsidR="008F3A61" w:rsidRDefault="008F3A61" w:rsidP="008F3A61">
      <w:pPr>
        <w:pStyle w:val="IEEEStdsParagraph"/>
        <w:rPr>
          <w:lang w:eastAsia="ko-KR"/>
        </w:rPr>
      </w:pPr>
      <w:r>
        <w:rPr>
          <w:rFonts w:hint="eastAsia"/>
          <w:lang w:eastAsia="ko-KR"/>
        </w:rPr>
        <w:t>The synchronization signals are transmitted in the S</w:t>
      </w:r>
      <w:r>
        <w:rPr>
          <w:lang w:eastAsia="ko-KR"/>
        </w:rPr>
        <w:t>ynchronization</w:t>
      </w:r>
      <w:r>
        <w:rPr>
          <w:rFonts w:hint="eastAsia"/>
          <w:lang w:eastAsia="ko-KR"/>
        </w:rPr>
        <w:t xml:space="preserve"> period using random access to avoid collision. The structure of Synchronization period is illustrated in </w:t>
      </w:r>
      <w:r>
        <w:rPr>
          <w:lang w:eastAsia="ko-KR"/>
        </w:rPr>
        <w:fldChar w:fldCharType="begin"/>
      </w:r>
      <w:r>
        <w:rPr>
          <w:lang w:eastAsia="ko-KR"/>
        </w:rPr>
        <w:instrText xml:space="preserve"> </w:instrText>
      </w:r>
      <w:r>
        <w:rPr>
          <w:rFonts w:hint="eastAsia"/>
          <w:lang w:eastAsia="ko-KR"/>
        </w:rPr>
        <w:instrText>REF _Ref402789443 \h</w:instrText>
      </w:r>
      <w:r>
        <w:rPr>
          <w:lang w:eastAsia="ko-KR"/>
        </w:rPr>
        <w:instrText xml:space="preserve"> </w:instrText>
      </w:r>
      <w:r>
        <w:rPr>
          <w:lang w:eastAsia="ko-KR"/>
        </w:rPr>
      </w:r>
      <w:r>
        <w:rPr>
          <w:lang w:eastAsia="ko-KR"/>
        </w:rPr>
        <w:fldChar w:fldCharType="separate"/>
      </w:r>
      <w:r>
        <w:t xml:space="preserve">Figure </w:t>
      </w:r>
      <w:r>
        <w:rPr>
          <w:noProof/>
        </w:rPr>
        <w:t>28</w:t>
      </w:r>
      <w:r>
        <w:rPr>
          <w:lang w:eastAsia="ko-KR"/>
        </w:rPr>
        <w:fldChar w:fldCharType="end"/>
      </w:r>
      <w:r>
        <w:rPr>
          <w:rFonts w:hint="eastAsia"/>
          <w:lang w:eastAsia="ko-KR"/>
        </w:rPr>
        <w:t xml:space="preserve">. The length of Synchronization period is </w:t>
      </w:r>
      <w:r>
        <w:rPr>
          <w:lang w:eastAsia="ko-KR"/>
        </w:rPr>
        <w:t>equivalent</w:t>
      </w:r>
      <w:r>
        <w:rPr>
          <w:rFonts w:hint="eastAsia"/>
          <w:lang w:eastAsia="ko-KR"/>
        </w:rPr>
        <w:t xml:space="preserve"> to the length of </w:t>
      </w:r>
      <w:r w:rsidRPr="009A02C7">
        <w:rPr>
          <w:rFonts w:hint="eastAsia"/>
          <w:strike/>
          <w:color w:val="FF0000"/>
          <w:lang w:eastAsia="ko-KR"/>
        </w:rPr>
        <w:t>[TBD</w:t>
      </w:r>
      <w:proofErr w:type="gramStart"/>
      <w:r w:rsidRPr="009A02C7">
        <w:rPr>
          <w:rFonts w:hint="eastAsia"/>
          <w:strike/>
          <w:color w:val="FF0000"/>
          <w:lang w:eastAsia="ko-KR"/>
        </w:rPr>
        <w:t>]</w:t>
      </w:r>
      <w:r w:rsidRPr="009A02C7">
        <w:rPr>
          <w:color w:val="0000FF"/>
          <w:lang w:eastAsia="ko-KR"/>
        </w:rPr>
        <w:t>34</w:t>
      </w:r>
      <w:proofErr w:type="gramEnd"/>
      <w:r>
        <w:rPr>
          <w:rFonts w:hint="eastAsia"/>
          <w:lang w:eastAsia="ko-KR"/>
        </w:rPr>
        <w:t xml:space="preserve"> </w:t>
      </w:r>
      <w:proofErr w:type="spellStart"/>
      <w:r>
        <w:rPr>
          <w:rFonts w:hint="eastAsia"/>
          <w:lang w:eastAsia="ko-KR"/>
        </w:rPr>
        <w:t>backoff</w:t>
      </w:r>
      <w:proofErr w:type="spellEnd"/>
      <w:r>
        <w:rPr>
          <w:rFonts w:hint="eastAsia"/>
          <w:lang w:eastAsia="ko-KR"/>
        </w:rPr>
        <w:t xml:space="preserve"> slots, where one </w:t>
      </w:r>
      <w:proofErr w:type="spellStart"/>
      <w:r>
        <w:rPr>
          <w:rFonts w:hint="eastAsia"/>
          <w:lang w:eastAsia="ko-KR"/>
        </w:rPr>
        <w:t>backoff</w:t>
      </w:r>
      <w:proofErr w:type="spellEnd"/>
      <w:r>
        <w:rPr>
          <w:rFonts w:hint="eastAsia"/>
          <w:lang w:eastAsia="ko-KR"/>
        </w:rPr>
        <w:t xml:space="preserve"> slot is equivalent to the length of two OFDM symbols. The PPDU structure of the synchronization signal is illustrated in </w:t>
      </w:r>
      <w:r>
        <w:rPr>
          <w:lang w:eastAsia="ko-KR"/>
        </w:rPr>
        <w:fldChar w:fldCharType="begin"/>
      </w:r>
      <w:r>
        <w:rPr>
          <w:lang w:eastAsia="ko-KR"/>
        </w:rPr>
        <w:instrText xml:space="preserve"> </w:instrText>
      </w:r>
      <w:r>
        <w:rPr>
          <w:rFonts w:hint="eastAsia"/>
          <w:lang w:eastAsia="ko-KR"/>
        </w:rPr>
        <w:instrText>REF _Ref398501518 \h</w:instrText>
      </w:r>
      <w:r>
        <w:rPr>
          <w:lang w:eastAsia="ko-KR"/>
        </w:rPr>
        <w:instrText xml:space="preserve"> </w:instrText>
      </w:r>
      <w:r>
        <w:rPr>
          <w:lang w:eastAsia="ko-KR"/>
        </w:rPr>
      </w:r>
      <w:r>
        <w:rPr>
          <w:lang w:eastAsia="ko-KR"/>
        </w:rPr>
        <w:fldChar w:fldCharType="separate"/>
      </w:r>
      <w:r>
        <w:t xml:space="preserve">Figure </w:t>
      </w:r>
      <w:r>
        <w:rPr>
          <w:noProof/>
        </w:rPr>
        <w:t>65</w:t>
      </w:r>
      <w:r>
        <w:rPr>
          <w:lang w:eastAsia="ko-KR"/>
        </w:rPr>
        <w:fldChar w:fldCharType="end"/>
      </w:r>
      <w:r>
        <w:rPr>
          <w:rFonts w:hint="eastAsia"/>
          <w:lang w:eastAsia="ko-KR"/>
        </w:rPr>
        <w:t>.</w:t>
      </w:r>
    </w:p>
    <w:p w14:paraId="2C177505" w14:textId="77777777" w:rsidR="008F3A61" w:rsidRDefault="008F3A61" w:rsidP="008F3A61">
      <w:pPr>
        <w:pStyle w:val="IEEEStdsParagraph"/>
        <w:jc w:val="center"/>
        <w:rPr>
          <w:lang w:eastAsia="ko-KR"/>
        </w:rPr>
      </w:pPr>
      <w:r>
        <w:object w:dxaOrig="9406" w:dyaOrig="2781" w14:anchorId="2C177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85pt;height:105.85pt" o:ole="">
            <v:imagedata r:id="rId10" o:title=""/>
          </v:shape>
          <o:OLEObject Type="Embed" ProgID="Visio.Drawing.11" ShapeID="_x0000_i1025" DrawAspect="Content" ObjectID="_1519482047" r:id="rId11"/>
        </w:object>
      </w:r>
    </w:p>
    <w:p w14:paraId="2C177506" w14:textId="77777777" w:rsidR="008F3A61" w:rsidRDefault="008F3A61" w:rsidP="00945202">
      <w:pPr>
        <w:pStyle w:val="a0"/>
        <w:numPr>
          <w:ilvl w:val="0"/>
          <w:numId w:val="0"/>
        </w:numPr>
        <w:rPr>
          <w:lang w:eastAsia="ko-KR"/>
        </w:rPr>
      </w:pPr>
      <w:bookmarkStart w:id="34" w:name="_Ref402789443"/>
      <w:r>
        <w:t xml:space="preserve">Figure </w:t>
      </w:r>
      <w:r w:rsidR="00DF0069">
        <w:fldChar w:fldCharType="begin"/>
      </w:r>
      <w:r w:rsidR="00DF0069">
        <w:instrText xml:space="preserve"> SEQ Figure \* ARABIC </w:instrText>
      </w:r>
      <w:r w:rsidR="00DF0069">
        <w:fldChar w:fldCharType="separate"/>
      </w:r>
      <w:r>
        <w:rPr>
          <w:noProof/>
        </w:rPr>
        <w:t>28</w:t>
      </w:r>
      <w:r w:rsidR="00DF0069">
        <w:rPr>
          <w:noProof/>
        </w:rPr>
        <w:fldChar w:fldCharType="end"/>
      </w:r>
      <w:bookmarkEnd w:id="34"/>
      <w:r>
        <w:rPr>
          <w:lang w:eastAsia="ko-KR"/>
        </w:rPr>
        <w:t>—</w:t>
      </w:r>
      <w:r>
        <w:rPr>
          <w:rFonts w:hint="eastAsia"/>
          <w:lang w:eastAsia="ko-KR"/>
        </w:rPr>
        <w:t>Structure of synchronization period</w:t>
      </w:r>
    </w:p>
    <w:p w14:paraId="2C177507" w14:textId="77777777" w:rsidR="008F3A61" w:rsidRDefault="008F3A61" w:rsidP="008F3A61">
      <w:pPr>
        <w:pStyle w:val="IEEEStdsParagraph"/>
        <w:rPr>
          <w:lang w:eastAsia="ko-KR"/>
        </w:rPr>
      </w:pPr>
      <w:r>
        <w:rPr>
          <w:rFonts w:hint="eastAsia"/>
          <w:lang w:eastAsia="ko-KR"/>
        </w:rPr>
        <w:t xml:space="preserve">The random access scheme used for transmission of synchronization signal is slotted CSMA/CA (carrier sense multiple access with collision avoidance) with EIED (exponential increase exponential decrease) </w:t>
      </w:r>
      <w:proofErr w:type="spellStart"/>
      <w:r>
        <w:rPr>
          <w:rFonts w:hint="eastAsia"/>
          <w:lang w:eastAsia="ko-KR"/>
        </w:rPr>
        <w:t>backoff</w:t>
      </w:r>
      <w:proofErr w:type="spellEnd"/>
      <w:r>
        <w:rPr>
          <w:rFonts w:hint="eastAsia"/>
          <w:lang w:eastAsia="ko-KR"/>
        </w:rPr>
        <w:t xml:space="preserve"> algorithm. The random access scheme is as follows:</w:t>
      </w:r>
    </w:p>
    <w:p w14:paraId="2C177508" w14:textId="77777777" w:rsidR="008F3A61" w:rsidRDefault="008F3A61" w:rsidP="008F3A61">
      <w:pPr>
        <w:pStyle w:val="IEEEStdsNumberedListLevel1"/>
        <w:numPr>
          <w:ilvl w:val="0"/>
          <w:numId w:val="5"/>
        </w:numPr>
        <w:rPr>
          <w:lang w:eastAsia="ko-KR"/>
        </w:rPr>
      </w:pPr>
      <w:r>
        <w:rPr>
          <w:rFonts w:hint="eastAsia"/>
        </w:rPr>
        <w:t>E</w:t>
      </w:r>
      <w:r>
        <w:rPr>
          <w:rFonts w:hint="eastAsia"/>
          <w:lang w:eastAsia="ko-KR"/>
        </w:rPr>
        <w:t xml:space="preserve">ach </w:t>
      </w:r>
      <w:r w:rsidRPr="0092204F">
        <w:rPr>
          <w:lang w:eastAsia="ko-KR"/>
        </w:rPr>
        <w:t>PD</w:t>
      </w:r>
      <w:r>
        <w:rPr>
          <w:rFonts w:hint="eastAsia"/>
          <w:lang w:eastAsia="ko-KR"/>
        </w:rPr>
        <w:t xml:space="preserve"> maintains its own CW (contention window).</w:t>
      </w:r>
    </w:p>
    <w:p w14:paraId="2C177509" w14:textId="77777777" w:rsidR="008F3A61" w:rsidRDefault="008F3A61" w:rsidP="008F3A61">
      <w:pPr>
        <w:pStyle w:val="IEEEStdsNumberedListLevel1"/>
        <w:numPr>
          <w:ilvl w:val="0"/>
          <w:numId w:val="5"/>
        </w:numPr>
        <w:ind w:left="648" w:hanging="446"/>
        <w:rPr>
          <w:lang w:eastAsia="ko-KR"/>
        </w:rPr>
      </w:pPr>
      <w:r>
        <w:rPr>
          <w:rFonts w:hint="eastAsia"/>
          <w:lang w:eastAsia="ko-KR"/>
        </w:rPr>
        <w:t xml:space="preserve">A PD selects an integer </w:t>
      </w:r>
      <w:r w:rsidRPr="002F35D7">
        <w:rPr>
          <w:rFonts w:hint="eastAsia"/>
          <w:i/>
          <w:lang w:eastAsia="ko-KR"/>
        </w:rPr>
        <w:t>n</w:t>
      </w:r>
      <w:r>
        <w:rPr>
          <w:rFonts w:hint="eastAsia"/>
          <w:lang w:eastAsia="ko-KR"/>
        </w:rPr>
        <w:t xml:space="preserve"> randomly drawn from {0, 1, 2, </w:t>
      </w:r>
      <w:r>
        <w:rPr>
          <w:lang w:eastAsia="ko-KR"/>
        </w:rPr>
        <w:t>…</w:t>
      </w:r>
      <w:r>
        <w:rPr>
          <w:rFonts w:hint="eastAsia"/>
          <w:lang w:eastAsia="ko-KR"/>
        </w:rPr>
        <w:t xml:space="preserve">, CW-1} and sets its </w:t>
      </w:r>
      <w:proofErr w:type="spellStart"/>
      <w:r>
        <w:rPr>
          <w:rFonts w:hint="eastAsia"/>
          <w:lang w:eastAsia="ko-KR"/>
        </w:rPr>
        <w:t>backoff</w:t>
      </w:r>
      <w:proofErr w:type="spellEnd"/>
      <w:r>
        <w:rPr>
          <w:rFonts w:hint="eastAsia"/>
          <w:lang w:eastAsia="ko-KR"/>
        </w:rPr>
        <w:t xml:space="preserve"> counter to the selected random integer </w:t>
      </w:r>
      <w:r w:rsidRPr="002F35D7">
        <w:rPr>
          <w:rFonts w:hint="eastAsia"/>
          <w:i/>
          <w:lang w:eastAsia="ko-KR"/>
        </w:rPr>
        <w:t>n</w:t>
      </w:r>
      <w:r>
        <w:rPr>
          <w:rFonts w:hint="eastAsia"/>
          <w:lang w:eastAsia="ko-KR"/>
        </w:rPr>
        <w:t xml:space="preserve">, and follows </w:t>
      </w:r>
      <w:proofErr w:type="spellStart"/>
      <w:r>
        <w:rPr>
          <w:rFonts w:hint="eastAsia"/>
          <w:lang w:eastAsia="ko-KR"/>
        </w:rPr>
        <w:t>backoff</w:t>
      </w:r>
      <w:proofErr w:type="spellEnd"/>
      <w:r>
        <w:rPr>
          <w:rFonts w:hint="eastAsia"/>
          <w:lang w:eastAsia="ko-KR"/>
        </w:rPr>
        <w:t xml:space="preserve"> procedure until its </w:t>
      </w:r>
      <w:proofErr w:type="spellStart"/>
      <w:r>
        <w:rPr>
          <w:rFonts w:hint="eastAsia"/>
          <w:lang w:eastAsia="ko-KR"/>
        </w:rPr>
        <w:t>backoff</w:t>
      </w:r>
      <w:proofErr w:type="spellEnd"/>
      <w:r>
        <w:rPr>
          <w:rFonts w:hint="eastAsia"/>
          <w:lang w:eastAsia="ko-KR"/>
        </w:rPr>
        <w:t xml:space="preserve"> counter becomes zero. Then the PD transmits a synchronization signal, and sets its </w:t>
      </w:r>
      <w:proofErr w:type="spellStart"/>
      <w:r>
        <w:rPr>
          <w:rFonts w:hint="eastAsia"/>
          <w:lang w:eastAsia="ko-KR"/>
        </w:rPr>
        <w:t>backoff</w:t>
      </w:r>
      <w:proofErr w:type="spellEnd"/>
      <w:r>
        <w:rPr>
          <w:rFonts w:hint="eastAsia"/>
          <w:lang w:eastAsia="ko-KR"/>
        </w:rPr>
        <w:t xml:space="preserve"> counter to CW-1-</w:t>
      </w:r>
      <w:r w:rsidRPr="002F35D7">
        <w:rPr>
          <w:rFonts w:hint="eastAsia"/>
          <w:i/>
          <w:lang w:eastAsia="ko-KR"/>
        </w:rPr>
        <w:t>n</w:t>
      </w:r>
      <w:r>
        <w:rPr>
          <w:rFonts w:hint="eastAsia"/>
          <w:lang w:eastAsia="ko-KR"/>
        </w:rPr>
        <w:t xml:space="preserve">, and follows </w:t>
      </w:r>
      <w:proofErr w:type="spellStart"/>
      <w:r>
        <w:rPr>
          <w:rFonts w:hint="eastAsia"/>
          <w:lang w:eastAsia="ko-KR"/>
        </w:rPr>
        <w:t>backoff</w:t>
      </w:r>
      <w:proofErr w:type="spellEnd"/>
      <w:r>
        <w:rPr>
          <w:rFonts w:hint="eastAsia"/>
          <w:lang w:eastAsia="ko-KR"/>
        </w:rPr>
        <w:t xml:space="preserve"> procedure until its </w:t>
      </w:r>
      <w:proofErr w:type="spellStart"/>
      <w:r>
        <w:rPr>
          <w:rFonts w:hint="eastAsia"/>
          <w:lang w:eastAsia="ko-KR"/>
        </w:rPr>
        <w:t>backoff</w:t>
      </w:r>
      <w:proofErr w:type="spellEnd"/>
      <w:r>
        <w:rPr>
          <w:rFonts w:hint="eastAsia"/>
          <w:lang w:eastAsia="ko-KR"/>
        </w:rPr>
        <w:t xml:space="preserve"> counter becomes zero, at which point it goes to Step c).</w:t>
      </w:r>
    </w:p>
    <w:p w14:paraId="2C17750A" w14:textId="77777777" w:rsidR="008F3A61" w:rsidRDefault="008F3A61" w:rsidP="008F3A61">
      <w:pPr>
        <w:pStyle w:val="IEEEStdsNumberedListLevel1"/>
        <w:numPr>
          <w:ilvl w:val="0"/>
          <w:numId w:val="5"/>
        </w:numPr>
        <w:ind w:left="648" w:hanging="446"/>
        <w:rPr>
          <w:lang w:eastAsia="ko-KR"/>
        </w:rPr>
      </w:pPr>
      <w:r>
        <w:rPr>
          <w:rFonts w:hint="eastAsia"/>
          <w:lang w:eastAsia="ko-KR"/>
        </w:rPr>
        <w:t>A PD updates its CW and goes to Step b).</w:t>
      </w:r>
    </w:p>
    <w:p w14:paraId="2C17750B" w14:textId="77777777" w:rsidR="008F3A61" w:rsidRDefault="008F3A61" w:rsidP="008F3A61">
      <w:pPr>
        <w:pStyle w:val="IEEEStdsParagraph"/>
        <w:rPr>
          <w:lang w:eastAsia="ko-KR"/>
        </w:rPr>
      </w:pPr>
      <w:r>
        <w:rPr>
          <w:rFonts w:hint="eastAsia"/>
          <w:lang w:eastAsia="ko-KR"/>
        </w:rPr>
        <w:t xml:space="preserve">The </w:t>
      </w:r>
      <w:proofErr w:type="spellStart"/>
      <w:r>
        <w:rPr>
          <w:rFonts w:hint="eastAsia"/>
          <w:lang w:eastAsia="ko-KR"/>
        </w:rPr>
        <w:t>backoff</w:t>
      </w:r>
      <w:proofErr w:type="spellEnd"/>
      <w:r>
        <w:rPr>
          <w:rFonts w:hint="eastAsia"/>
          <w:lang w:eastAsia="ko-KR"/>
        </w:rPr>
        <w:t xml:space="preserve"> procedure is as follows:</w:t>
      </w:r>
    </w:p>
    <w:p w14:paraId="2C17750C" w14:textId="77777777" w:rsidR="008F3A61" w:rsidRDefault="008F3A61" w:rsidP="008F3A61">
      <w:pPr>
        <w:pStyle w:val="IEEEStdsUnorderedList"/>
        <w:rPr>
          <w:lang w:eastAsia="ko-KR"/>
        </w:rPr>
      </w:pPr>
      <w:r>
        <w:rPr>
          <w:rFonts w:hint="eastAsia"/>
          <w:lang w:eastAsia="ko-KR"/>
        </w:rPr>
        <w:t>A PD performs CCA (clean channel accessment), and decreases its backoff counter by 1 at the end of the backoff slot if the channel was idle during the backoff slot.</w:t>
      </w:r>
    </w:p>
    <w:p w14:paraId="2C17750D" w14:textId="77777777" w:rsidR="008F3A61" w:rsidRDefault="008F3A61" w:rsidP="008F3A61">
      <w:pPr>
        <w:pStyle w:val="IEEEStdsUnorderedList"/>
        <w:rPr>
          <w:lang w:eastAsia="ko-KR"/>
        </w:rPr>
      </w:pPr>
      <w:r>
        <w:rPr>
          <w:rFonts w:hint="eastAsia"/>
          <w:lang w:eastAsia="ko-KR"/>
        </w:rPr>
        <w:t>A PD performs CCA. If the channel is busy, the PD does not decrease the backoff counter.</w:t>
      </w:r>
    </w:p>
    <w:p w14:paraId="2C17750E" w14:textId="77777777" w:rsidR="008F3A61" w:rsidRDefault="008F3A61" w:rsidP="008F3A61">
      <w:pPr>
        <w:pStyle w:val="IEEEStdsParagraph"/>
        <w:rPr>
          <w:lang w:eastAsia="ko-KR"/>
        </w:rPr>
      </w:pPr>
      <w:r>
        <w:rPr>
          <w:rFonts w:hint="eastAsia"/>
          <w:lang w:eastAsia="ko-KR"/>
        </w:rPr>
        <w:t xml:space="preserve">The CW is used to regulate the transmission of synchronization signals. PDs update their CW so that the average transmission rate of synchronization signal in the network remains constant regardless of the PD density, and the variation of the CW among PDs is minimized. PDs need to calculate the average inter-arrival time of </w:t>
      </w:r>
      <w:r>
        <w:rPr>
          <w:lang w:eastAsia="ko-KR"/>
        </w:rPr>
        <w:t>synchronization</w:t>
      </w:r>
      <w:r>
        <w:rPr>
          <w:rFonts w:hint="eastAsia"/>
          <w:lang w:eastAsia="ko-KR"/>
        </w:rPr>
        <w:t xml:space="preserve"> signals, and the average CW sizes of other PDs within their communication range from the received synchronization signals according to the following equations once a synchronization signal is received:</w:t>
      </w:r>
    </w:p>
    <w:p w14:paraId="2C17750F" w14:textId="77777777" w:rsidR="008F3A61" w:rsidRDefault="008F3A61" w:rsidP="008F3A61">
      <w:pPr>
        <w:pStyle w:val="IEEEStdsParagraph"/>
        <w:jc w:val="center"/>
        <w:rPr>
          <w:lang w:eastAsia="ko-KR"/>
        </w:rPr>
      </w:pPr>
      <w:proofErr w:type="gramStart"/>
      <w:r>
        <w:rPr>
          <w:rFonts w:hint="eastAsia"/>
          <w:lang w:eastAsia="ko-KR"/>
        </w:rPr>
        <w:t>T</w:t>
      </w:r>
      <w:r w:rsidRPr="00551509">
        <w:rPr>
          <w:rFonts w:hint="eastAsia"/>
          <w:vertAlign w:val="subscript"/>
          <w:lang w:eastAsia="ko-KR"/>
        </w:rPr>
        <w:t>M</w:t>
      </w:r>
      <w:r>
        <w:rPr>
          <w:rFonts w:hint="eastAsia"/>
          <w:lang w:eastAsia="ko-KR"/>
        </w:rPr>
        <w:t xml:space="preserve"> :=</w:t>
      </w:r>
      <w:proofErr w:type="gramEnd"/>
      <w:r>
        <w:rPr>
          <w:rFonts w:hint="eastAsia"/>
          <w:lang w:eastAsia="ko-KR"/>
        </w:rPr>
        <w:t xml:space="preserve"> </w:t>
      </w:r>
      <w:r>
        <w:rPr>
          <w:rFonts w:hint="eastAsia"/>
          <w:lang w:eastAsia="ko-KR"/>
        </w:rPr>
        <w:sym w:font="Symbol" w:char="F062"/>
      </w:r>
      <w:r w:rsidRPr="00F3534D">
        <w:rPr>
          <w:rFonts w:hint="eastAsia"/>
          <w:vertAlign w:val="subscript"/>
          <w:lang w:eastAsia="ko-KR"/>
        </w:rPr>
        <w:t>A</w:t>
      </w:r>
      <w:r>
        <w:rPr>
          <w:rFonts w:ascii="맑은 고딕" w:hAnsi="맑은 고딕" w:hint="eastAsia"/>
          <w:lang w:eastAsia="ko-KR"/>
        </w:rPr>
        <w:t>·</w:t>
      </w:r>
      <w:r>
        <w:rPr>
          <w:rFonts w:hint="eastAsia"/>
          <w:lang w:eastAsia="ko-KR"/>
        </w:rPr>
        <w:t>T</w:t>
      </w:r>
      <w:r w:rsidRPr="00551509">
        <w:rPr>
          <w:rFonts w:hint="eastAsia"/>
          <w:vertAlign w:val="subscript"/>
          <w:lang w:eastAsia="ko-KR"/>
        </w:rPr>
        <w:t>M</w:t>
      </w:r>
      <w:r>
        <w:rPr>
          <w:rFonts w:hint="eastAsia"/>
          <w:lang w:eastAsia="ko-KR"/>
        </w:rPr>
        <w:t xml:space="preserve"> + (1 - </w:t>
      </w:r>
      <w:r>
        <w:rPr>
          <w:rFonts w:hint="eastAsia"/>
          <w:lang w:eastAsia="ko-KR"/>
        </w:rPr>
        <w:sym w:font="Symbol" w:char="F062"/>
      </w:r>
      <w:r w:rsidRPr="00A90EC4">
        <w:rPr>
          <w:rFonts w:hint="eastAsia"/>
          <w:vertAlign w:val="subscript"/>
          <w:lang w:eastAsia="ko-KR"/>
        </w:rPr>
        <w:t>A</w:t>
      </w:r>
      <w:r>
        <w:rPr>
          <w:rFonts w:hint="eastAsia"/>
          <w:lang w:eastAsia="ko-KR"/>
        </w:rPr>
        <w:t>)</w:t>
      </w:r>
      <w:r>
        <w:rPr>
          <w:rFonts w:ascii="맑은 고딕" w:hAnsi="맑은 고딕" w:hint="eastAsia"/>
          <w:lang w:eastAsia="ko-KR"/>
        </w:rPr>
        <w:t>·</w:t>
      </w:r>
      <w:r>
        <w:rPr>
          <w:rFonts w:hint="eastAsia"/>
          <w:lang w:eastAsia="ko-KR"/>
        </w:rPr>
        <w:t>MIAT</w:t>
      </w:r>
    </w:p>
    <w:p w14:paraId="2C177510" w14:textId="77777777" w:rsidR="008F3A61" w:rsidRDefault="008F3A61" w:rsidP="008F3A61">
      <w:pPr>
        <w:pStyle w:val="IEEEStdsParagraph"/>
        <w:jc w:val="center"/>
        <w:rPr>
          <w:vertAlign w:val="subscript"/>
          <w:lang w:eastAsia="ko-KR"/>
        </w:rPr>
      </w:pPr>
      <w:proofErr w:type="spellStart"/>
      <w:proofErr w:type="gramStart"/>
      <w:r>
        <w:rPr>
          <w:rFonts w:hint="eastAsia"/>
          <w:lang w:eastAsia="ko-KR"/>
        </w:rPr>
        <w:t>CW</w:t>
      </w:r>
      <w:r w:rsidRPr="00D8511B">
        <w:rPr>
          <w:rFonts w:hint="eastAsia"/>
          <w:vertAlign w:val="subscript"/>
          <w:lang w:eastAsia="ko-KR"/>
        </w:rPr>
        <w:t>oth</w:t>
      </w:r>
      <w:proofErr w:type="spellEnd"/>
      <w:r>
        <w:rPr>
          <w:rFonts w:hint="eastAsia"/>
          <w:lang w:eastAsia="ko-KR"/>
        </w:rPr>
        <w:t xml:space="preserve"> :=</w:t>
      </w:r>
      <w:proofErr w:type="gramEnd"/>
      <w:r>
        <w:rPr>
          <w:rFonts w:hint="eastAsia"/>
          <w:lang w:eastAsia="ko-KR"/>
        </w:rPr>
        <w:t xml:space="preserve"> W/V</w:t>
      </w:r>
    </w:p>
    <w:p w14:paraId="2C177511" w14:textId="77777777" w:rsidR="008F3A61" w:rsidRDefault="008F3A61" w:rsidP="008F3A61">
      <w:pPr>
        <w:pStyle w:val="IEEEStdsParagraph"/>
        <w:jc w:val="center"/>
        <w:rPr>
          <w:lang w:eastAsia="ko-KR"/>
        </w:rPr>
      </w:pPr>
      <w:proofErr w:type="gramStart"/>
      <w:r w:rsidRPr="0016221D">
        <w:rPr>
          <w:lang w:eastAsia="ko-KR"/>
        </w:rPr>
        <w:lastRenderedPageBreak/>
        <w:t>V :=</w:t>
      </w:r>
      <w:proofErr w:type="gramEnd"/>
      <w:r w:rsidRPr="0016221D">
        <w:rPr>
          <w:lang w:eastAsia="ko-KR"/>
        </w:rPr>
        <w:t xml:space="preserve"> </w:t>
      </w:r>
      <w:r w:rsidRPr="0016221D">
        <w:rPr>
          <w:lang w:eastAsia="ko-KR"/>
        </w:rPr>
        <w:sym w:font="Symbol" w:char="F062"/>
      </w:r>
      <w:r w:rsidRPr="0016221D">
        <w:rPr>
          <w:rFonts w:hint="eastAsia"/>
          <w:vertAlign w:val="subscript"/>
          <w:lang w:eastAsia="ko-KR"/>
        </w:rPr>
        <w:t>B</w:t>
      </w:r>
      <w:r w:rsidRPr="0016221D">
        <w:rPr>
          <w:lang w:eastAsia="ko-KR"/>
        </w:rPr>
        <w:t>·V + (</w:t>
      </w:r>
      <w:r>
        <w:rPr>
          <w:rFonts w:hint="eastAsia"/>
          <w:lang w:eastAsia="ko-KR"/>
        </w:rPr>
        <w:t>1+</w:t>
      </w:r>
      <w:r w:rsidRPr="0016221D">
        <w:rPr>
          <w:lang w:eastAsia="ko-KR"/>
        </w:rPr>
        <w:sym w:font="Symbol" w:char="F062"/>
      </w:r>
      <w:r w:rsidRPr="0016221D">
        <w:rPr>
          <w:rFonts w:hint="eastAsia"/>
          <w:vertAlign w:val="subscript"/>
          <w:lang w:eastAsia="ko-KR"/>
        </w:rPr>
        <w:t>B</w:t>
      </w:r>
      <w:r w:rsidRPr="0016221D">
        <w:rPr>
          <w:lang w:eastAsia="ko-KR"/>
        </w:rPr>
        <w:t>)·</w:t>
      </w:r>
      <w:proofErr w:type="spellStart"/>
      <w:r w:rsidRPr="0016221D">
        <w:rPr>
          <w:lang w:eastAsia="ko-KR"/>
        </w:rPr>
        <w:t>CW</w:t>
      </w:r>
      <w:r w:rsidRPr="002C11BC">
        <w:rPr>
          <w:rFonts w:hint="eastAsia"/>
          <w:vertAlign w:val="subscript"/>
          <w:lang w:eastAsia="ko-KR"/>
        </w:rPr>
        <w:t>r</w:t>
      </w:r>
      <w:proofErr w:type="spellEnd"/>
    </w:p>
    <w:p w14:paraId="2C177512" w14:textId="77777777" w:rsidR="008F3A61" w:rsidRPr="00F3534D" w:rsidRDefault="008F3A61" w:rsidP="008F3A61">
      <w:pPr>
        <w:pStyle w:val="IEEEStdsParagraph"/>
        <w:jc w:val="center"/>
        <w:rPr>
          <w:lang w:eastAsia="ko-KR"/>
        </w:rPr>
      </w:pPr>
      <w:proofErr w:type="gramStart"/>
      <w:r>
        <w:rPr>
          <w:rFonts w:hint="eastAsia"/>
          <w:lang w:eastAsia="ko-KR"/>
        </w:rPr>
        <w:t>W</w:t>
      </w:r>
      <w:r w:rsidRPr="0016221D">
        <w:rPr>
          <w:lang w:eastAsia="ko-KR"/>
        </w:rPr>
        <w:t xml:space="preserve"> :=</w:t>
      </w:r>
      <w:proofErr w:type="gramEnd"/>
      <w:r w:rsidRPr="0016221D">
        <w:rPr>
          <w:lang w:eastAsia="ko-KR"/>
        </w:rPr>
        <w:t xml:space="preserve"> </w:t>
      </w:r>
      <w:r w:rsidRPr="0016221D">
        <w:rPr>
          <w:lang w:eastAsia="ko-KR"/>
        </w:rPr>
        <w:sym w:font="Symbol" w:char="F062"/>
      </w:r>
      <w:r w:rsidRPr="0016221D">
        <w:rPr>
          <w:rFonts w:hint="eastAsia"/>
          <w:vertAlign w:val="subscript"/>
          <w:lang w:eastAsia="ko-KR"/>
        </w:rPr>
        <w:t>B</w:t>
      </w:r>
      <w:r w:rsidRPr="0016221D">
        <w:rPr>
          <w:lang w:eastAsia="ko-KR"/>
        </w:rPr>
        <w:t>·</w:t>
      </w:r>
      <w:r>
        <w:rPr>
          <w:rFonts w:hint="eastAsia"/>
          <w:lang w:eastAsia="ko-KR"/>
        </w:rPr>
        <w:t>W</w:t>
      </w:r>
      <w:r w:rsidRPr="0016221D">
        <w:rPr>
          <w:lang w:eastAsia="ko-KR"/>
        </w:rPr>
        <w:t xml:space="preserve"> + (</w:t>
      </w:r>
      <w:r>
        <w:rPr>
          <w:rFonts w:hint="eastAsia"/>
          <w:lang w:eastAsia="ko-KR"/>
        </w:rPr>
        <w:t>1+</w:t>
      </w:r>
      <w:r w:rsidRPr="0016221D">
        <w:rPr>
          <w:lang w:eastAsia="ko-KR"/>
        </w:rPr>
        <w:sym w:font="Symbol" w:char="F062"/>
      </w:r>
      <w:r w:rsidRPr="0016221D">
        <w:rPr>
          <w:rFonts w:hint="eastAsia"/>
          <w:vertAlign w:val="subscript"/>
          <w:lang w:eastAsia="ko-KR"/>
        </w:rPr>
        <w:t>B</w:t>
      </w:r>
      <w:r w:rsidRPr="0016221D">
        <w:rPr>
          <w:lang w:eastAsia="ko-KR"/>
        </w:rPr>
        <w:t>)·</w:t>
      </w:r>
      <w:r>
        <w:rPr>
          <w:rFonts w:hint="eastAsia"/>
          <w:lang w:eastAsia="ko-KR"/>
        </w:rPr>
        <w:t>(</w:t>
      </w:r>
      <w:proofErr w:type="spellStart"/>
      <w:r w:rsidRPr="0016221D">
        <w:rPr>
          <w:lang w:eastAsia="ko-KR"/>
        </w:rPr>
        <w:t>CW</w:t>
      </w:r>
      <w:r w:rsidRPr="002C11BC">
        <w:rPr>
          <w:rFonts w:hint="eastAsia"/>
          <w:vertAlign w:val="subscript"/>
          <w:lang w:eastAsia="ko-KR"/>
        </w:rPr>
        <w:t>r</w:t>
      </w:r>
      <w:proofErr w:type="spellEnd"/>
      <w:r>
        <w:rPr>
          <w:rFonts w:hint="eastAsia"/>
          <w:lang w:eastAsia="ko-KR"/>
        </w:rPr>
        <w:t>)</w:t>
      </w:r>
      <w:r w:rsidRPr="0016221D">
        <w:rPr>
          <w:rFonts w:hint="eastAsia"/>
          <w:vertAlign w:val="superscript"/>
          <w:lang w:eastAsia="ko-KR"/>
        </w:rPr>
        <w:t>2</w:t>
      </w:r>
    </w:p>
    <w:p w14:paraId="2C177513" w14:textId="77777777" w:rsidR="008F3A61" w:rsidRDefault="008F3A61" w:rsidP="008F3A61">
      <w:pPr>
        <w:pStyle w:val="IEEEStdsParagraph"/>
        <w:rPr>
          <w:lang w:eastAsia="ko-KR"/>
        </w:rPr>
      </w:pPr>
      <w:r>
        <w:rPr>
          <w:lang w:eastAsia="ko-KR"/>
        </w:rPr>
        <w:t xml:space="preserve">where </w:t>
      </w:r>
      <w:r>
        <w:rPr>
          <w:rFonts w:hint="eastAsia"/>
          <w:lang w:eastAsia="ko-KR"/>
        </w:rPr>
        <w:t>T</w:t>
      </w:r>
      <w:r w:rsidRPr="00551509">
        <w:rPr>
          <w:rFonts w:hint="eastAsia"/>
          <w:vertAlign w:val="subscript"/>
          <w:lang w:eastAsia="ko-KR"/>
        </w:rPr>
        <w:t>M</w:t>
      </w:r>
      <w:r>
        <w:rPr>
          <w:lang w:eastAsia="ko-KR"/>
        </w:rPr>
        <w:t xml:space="preserve"> is the average</w:t>
      </w:r>
      <w:r>
        <w:rPr>
          <w:rFonts w:hint="eastAsia"/>
          <w:lang w:eastAsia="ko-KR"/>
        </w:rPr>
        <w:t xml:space="preserve"> measured</w:t>
      </w:r>
      <w:r>
        <w:rPr>
          <w:lang w:eastAsia="ko-KR"/>
        </w:rPr>
        <w:t xml:space="preserve"> inter-arrival tim</w:t>
      </w:r>
      <w:bookmarkStart w:id="35" w:name="_GoBack"/>
      <w:bookmarkEnd w:id="35"/>
      <w:r>
        <w:rPr>
          <w:lang w:eastAsia="ko-KR"/>
        </w:rPr>
        <w:t>e, MIAT is the measure</w:t>
      </w:r>
      <w:r>
        <w:rPr>
          <w:rFonts w:hint="eastAsia"/>
          <w:lang w:eastAsia="ko-KR"/>
        </w:rPr>
        <w:t>d</w:t>
      </w:r>
      <w:r>
        <w:rPr>
          <w:lang w:eastAsia="ko-KR"/>
        </w:rPr>
        <w:t xml:space="preserve"> inter-arrival time </w:t>
      </w:r>
      <w:r>
        <w:rPr>
          <w:rFonts w:hint="eastAsia"/>
          <w:lang w:eastAsia="ko-KR"/>
        </w:rPr>
        <w:t xml:space="preserve">between the  last two synchronization signals received, </w:t>
      </w:r>
      <w:proofErr w:type="spellStart"/>
      <w:r>
        <w:rPr>
          <w:rFonts w:hint="eastAsia"/>
          <w:lang w:eastAsia="ko-KR"/>
        </w:rPr>
        <w:t>CW</w:t>
      </w:r>
      <w:r>
        <w:rPr>
          <w:rFonts w:hint="eastAsia"/>
          <w:vertAlign w:val="subscript"/>
          <w:lang w:eastAsia="ko-KR"/>
        </w:rPr>
        <w:t>oth</w:t>
      </w:r>
      <w:proofErr w:type="spellEnd"/>
      <w:r>
        <w:rPr>
          <w:rFonts w:hint="eastAsia"/>
          <w:lang w:eastAsia="ko-KR"/>
        </w:rPr>
        <w:t xml:space="preserve"> is the average CW size of other PDs in communication range calculated from the received synchronization signals, </w:t>
      </w:r>
      <w:r>
        <w:rPr>
          <w:rFonts w:hint="eastAsia"/>
          <w:lang w:eastAsia="ko-KR"/>
        </w:rPr>
        <w:sym w:font="Symbol" w:char="F062"/>
      </w:r>
      <w:r>
        <w:rPr>
          <w:rFonts w:hint="eastAsia"/>
          <w:vertAlign w:val="subscript"/>
          <w:lang w:eastAsia="ko-KR"/>
        </w:rPr>
        <w:t>A</w:t>
      </w:r>
      <w:r>
        <w:rPr>
          <w:rFonts w:hint="eastAsia"/>
          <w:lang w:eastAsia="ko-KR"/>
        </w:rPr>
        <w:t xml:space="preserve"> and </w:t>
      </w:r>
      <w:r>
        <w:rPr>
          <w:rFonts w:hint="eastAsia"/>
          <w:lang w:eastAsia="ko-KR"/>
        </w:rPr>
        <w:sym w:font="Symbol" w:char="F062"/>
      </w:r>
      <w:r>
        <w:rPr>
          <w:rFonts w:hint="eastAsia"/>
          <w:vertAlign w:val="subscript"/>
          <w:lang w:eastAsia="ko-KR"/>
        </w:rPr>
        <w:t>B</w:t>
      </w:r>
      <w:r>
        <w:rPr>
          <w:rFonts w:hint="eastAsia"/>
          <w:lang w:eastAsia="ko-KR"/>
        </w:rPr>
        <w:t xml:space="preserve"> satisfy 0</w:t>
      </w:r>
      <w:r>
        <w:rPr>
          <w:rFonts w:ascii="맑은 고딕" w:hAnsi="맑은 고딕" w:hint="eastAsia"/>
          <w:lang w:eastAsia="ko-KR"/>
        </w:rPr>
        <w:t>≤</w:t>
      </w:r>
      <w:r>
        <w:rPr>
          <w:rFonts w:hint="eastAsia"/>
          <w:lang w:eastAsia="ko-KR"/>
        </w:rPr>
        <w:sym w:font="Symbol" w:char="F062"/>
      </w:r>
      <w:r>
        <w:rPr>
          <w:rFonts w:hint="eastAsia"/>
          <w:vertAlign w:val="subscript"/>
          <w:lang w:eastAsia="ko-KR"/>
        </w:rPr>
        <w:t>A</w:t>
      </w:r>
      <w:r>
        <w:rPr>
          <w:rFonts w:ascii="맑은 고딕" w:hAnsi="맑은 고딕" w:hint="eastAsia"/>
          <w:lang w:eastAsia="ko-KR"/>
        </w:rPr>
        <w:t>≤1</w:t>
      </w:r>
      <w:r>
        <w:rPr>
          <w:rFonts w:hint="eastAsia"/>
          <w:lang w:eastAsia="ko-KR"/>
        </w:rPr>
        <w:t xml:space="preserve"> and 0</w:t>
      </w:r>
      <w:r>
        <w:rPr>
          <w:rFonts w:ascii="맑은 고딕" w:hAnsi="맑은 고딕" w:hint="eastAsia"/>
          <w:lang w:eastAsia="ko-KR"/>
        </w:rPr>
        <w:t>≤</w:t>
      </w:r>
      <w:r>
        <w:rPr>
          <w:rFonts w:hint="eastAsia"/>
          <w:lang w:eastAsia="ko-KR"/>
        </w:rPr>
        <w:sym w:font="Symbol" w:char="F062"/>
      </w:r>
      <w:r>
        <w:rPr>
          <w:rFonts w:hint="eastAsia"/>
          <w:vertAlign w:val="subscript"/>
          <w:lang w:eastAsia="ko-KR"/>
        </w:rPr>
        <w:t>B</w:t>
      </w:r>
      <w:r>
        <w:rPr>
          <w:rFonts w:ascii="맑은 고딕" w:hAnsi="맑은 고딕" w:hint="eastAsia"/>
          <w:lang w:eastAsia="ko-KR"/>
        </w:rPr>
        <w:t>≤1</w:t>
      </w:r>
      <w:r>
        <w:rPr>
          <w:rFonts w:hint="eastAsia"/>
          <w:lang w:eastAsia="ko-KR"/>
        </w:rPr>
        <w:t xml:space="preserve">, and </w:t>
      </w:r>
      <w:proofErr w:type="spellStart"/>
      <w:r>
        <w:rPr>
          <w:rFonts w:hint="eastAsia"/>
          <w:lang w:eastAsia="ko-KR"/>
        </w:rPr>
        <w:t>CW</w:t>
      </w:r>
      <w:r>
        <w:rPr>
          <w:rFonts w:hint="eastAsia"/>
          <w:vertAlign w:val="subscript"/>
          <w:lang w:eastAsia="ko-KR"/>
        </w:rPr>
        <w:t>r</w:t>
      </w:r>
      <w:proofErr w:type="spellEnd"/>
      <w:r>
        <w:rPr>
          <w:rFonts w:hint="eastAsia"/>
          <w:lang w:eastAsia="ko-KR"/>
        </w:rPr>
        <w:t xml:space="preserve"> is the CW size contained in the received synchronization signal. The value of T</w:t>
      </w:r>
      <w:r w:rsidRPr="00D92110">
        <w:rPr>
          <w:rFonts w:hint="eastAsia"/>
          <w:vertAlign w:val="subscript"/>
          <w:lang w:eastAsia="ko-KR"/>
        </w:rPr>
        <w:t>M</w:t>
      </w:r>
      <w:r>
        <w:rPr>
          <w:rFonts w:hint="eastAsia"/>
          <w:lang w:eastAsia="ko-KR"/>
        </w:rPr>
        <w:t xml:space="preserve">, </w:t>
      </w:r>
      <w:r>
        <w:rPr>
          <w:rFonts w:hint="eastAsia"/>
          <w:lang w:eastAsia="ko-KR"/>
        </w:rPr>
        <w:sym w:font="Symbol" w:char="F062"/>
      </w:r>
      <w:proofErr w:type="gramStart"/>
      <w:r>
        <w:rPr>
          <w:rFonts w:hint="eastAsia"/>
          <w:vertAlign w:val="subscript"/>
          <w:lang w:eastAsia="ko-KR"/>
        </w:rPr>
        <w:t>A</w:t>
      </w:r>
      <w:r>
        <w:rPr>
          <w:rFonts w:hint="eastAsia"/>
          <w:lang w:eastAsia="ko-KR"/>
        </w:rPr>
        <w:t xml:space="preserve"> and</w:t>
      </w:r>
      <w:proofErr w:type="gramEnd"/>
      <w:r>
        <w:rPr>
          <w:rFonts w:hint="eastAsia"/>
          <w:lang w:eastAsia="ko-KR"/>
        </w:rPr>
        <w:t xml:space="preserve"> </w:t>
      </w:r>
      <w:r>
        <w:rPr>
          <w:rFonts w:hint="eastAsia"/>
          <w:lang w:eastAsia="ko-KR"/>
        </w:rPr>
        <w:sym w:font="Symbol" w:char="F062"/>
      </w:r>
      <w:r>
        <w:rPr>
          <w:rFonts w:hint="eastAsia"/>
          <w:vertAlign w:val="subscript"/>
          <w:lang w:eastAsia="ko-KR"/>
        </w:rPr>
        <w:t>B</w:t>
      </w:r>
      <w:r>
        <w:rPr>
          <w:rFonts w:hint="eastAsia"/>
          <w:lang w:eastAsia="ko-KR"/>
        </w:rPr>
        <w:t xml:space="preserve"> are TBD.</w:t>
      </w:r>
    </w:p>
    <w:p w14:paraId="2C177514" w14:textId="77777777" w:rsidR="008F3A61" w:rsidRDefault="008F3A61" w:rsidP="008F3A61">
      <w:pPr>
        <w:pStyle w:val="IEEEStdsParagraph"/>
        <w:rPr>
          <w:lang w:eastAsia="ko-KR"/>
        </w:rPr>
      </w:pPr>
      <w:r>
        <w:rPr>
          <w:rFonts w:hint="eastAsia"/>
          <w:lang w:eastAsia="ko-KR"/>
        </w:rPr>
        <w:t xml:space="preserve">A PD updates its CW once it receives a synchronization signal using the rule described in </w:t>
      </w:r>
      <w:r>
        <w:rPr>
          <w:lang w:eastAsia="ko-KR"/>
        </w:rPr>
        <w:fldChar w:fldCharType="begin"/>
      </w:r>
      <w:r>
        <w:rPr>
          <w:lang w:eastAsia="ko-KR"/>
        </w:rPr>
        <w:instrText xml:space="preserve"> </w:instrText>
      </w:r>
      <w:r>
        <w:rPr>
          <w:rFonts w:hint="eastAsia"/>
          <w:lang w:eastAsia="ko-KR"/>
        </w:rPr>
        <w:instrText>REF _Ref403047121 \h</w:instrText>
      </w:r>
      <w:r>
        <w:rPr>
          <w:lang w:eastAsia="ko-KR"/>
        </w:rPr>
        <w:instrText xml:space="preserve"> </w:instrText>
      </w:r>
      <w:r>
        <w:rPr>
          <w:lang w:eastAsia="ko-KR"/>
        </w:rPr>
      </w:r>
      <w:r>
        <w:rPr>
          <w:lang w:eastAsia="ko-KR"/>
        </w:rPr>
        <w:fldChar w:fldCharType="separate"/>
      </w:r>
      <w:r>
        <w:t xml:space="preserve">Table </w:t>
      </w:r>
      <w:r>
        <w:rPr>
          <w:noProof/>
        </w:rPr>
        <w:t>19</w:t>
      </w:r>
      <w:r>
        <w:rPr>
          <w:lang w:eastAsia="ko-KR"/>
        </w:rPr>
        <w:fldChar w:fldCharType="end"/>
      </w:r>
      <w:r>
        <w:rPr>
          <w:rFonts w:hint="eastAsia"/>
          <w:lang w:eastAsia="ko-KR"/>
        </w:rPr>
        <w:t>. Target inter-arrival time T</w:t>
      </w:r>
      <w:r w:rsidRPr="00353B36">
        <w:rPr>
          <w:rFonts w:hint="eastAsia"/>
          <w:vertAlign w:val="subscript"/>
          <w:lang w:eastAsia="ko-KR"/>
        </w:rPr>
        <w:t>T</w:t>
      </w:r>
      <w:r>
        <w:rPr>
          <w:rFonts w:hint="eastAsia"/>
          <w:lang w:eastAsia="ko-KR"/>
        </w:rPr>
        <w:t xml:space="preserve"> is a pre-determined value determined to maximize the probability of successfully receiving at least one synchronization signal in each Synchronization period. The value of T</w:t>
      </w:r>
      <w:r w:rsidRPr="00810858">
        <w:rPr>
          <w:rFonts w:hint="eastAsia"/>
          <w:vertAlign w:val="subscript"/>
          <w:lang w:eastAsia="ko-KR"/>
        </w:rPr>
        <w:t>T</w:t>
      </w:r>
      <w:r>
        <w:rPr>
          <w:rFonts w:hint="eastAsia"/>
          <w:lang w:eastAsia="ko-KR"/>
        </w:rPr>
        <w:t xml:space="preserve"> is [TBD].</w:t>
      </w:r>
    </w:p>
    <w:p w14:paraId="2C177515" w14:textId="77777777" w:rsidR="008F3A61" w:rsidRDefault="008F3A61" w:rsidP="00EA36D7">
      <w:pPr>
        <w:pStyle w:val="a0"/>
        <w:keepNext/>
        <w:numPr>
          <w:ilvl w:val="0"/>
          <w:numId w:val="0"/>
        </w:numPr>
        <w:rPr>
          <w:lang w:eastAsia="ko-KR"/>
        </w:rPr>
      </w:pPr>
      <w:bookmarkStart w:id="36" w:name="_Ref403047121"/>
      <w:r>
        <w:t xml:space="preserve">Table </w:t>
      </w:r>
      <w:r w:rsidR="00DF0069">
        <w:fldChar w:fldCharType="begin"/>
      </w:r>
      <w:r w:rsidR="00DF0069">
        <w:instrText xml:space="preserve"> SEQ Table \* ARABIC </w:instrText>
      </w:r>
      <w:r w:rsidR="00DF0069">
        <w:fldChar w:fldCharType="separate"/>
      </w:r>
      <w:r>
        <w:rPr>
          <w:noProof/>
        </w:rPr>
        <w:t>19</w:t>
      </w:r>
      <w:r w:rsidR="00DF0069">
        <w:rPr>
          <w:noProof/>
        </w:rPr>
        <w:fldChar w:fldCharType="end"/>
      </w:r>
      <w:bookmarkEnd w:id="36"/>
      <w:r>
        <w:rPr>
          <w:lang w:eastAsia="ko-KR"/>
        </w:rPr>
        <w:t>—</w:t>
      </w:r>
      <w:r>
        <w:rPr>
          <w:rFonts w:hint="eastAsia"/>
          <w:lang w:eastAsia="ko-KR"/>
        </w:rPr>
        <w:t>CW update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84"/>
        <w:gridCol w:w="2485"/>
        <w:gridCol w:w="2485"/>
      </w:tblGrid>
      <w:tr w:rsidR="008F3A61" w14:paraId="2C17751A" w14:textId="77777777" w:rsidTr="00B82EF6">
        <w:tc>
          <w:tcPr>
            <w:tcW w:w="1384" w:type="dxa"/>
            <w:shd w:val="clear" w:color="auto" w:fill="auto"/>
            <w:vAlign w:val="center"/>
          </w:tcPr>
          <w:p w14:paraId="2C177516" w14:textId="77777777" w:rsidR="008F3A61" w:rsidRDefault="008F3A61" w:rsidP="00B82EF6">
            <w:pPr>
              <w:pStyle w:val="IEEEStdsParagraph"/>
              <w:jc w:val="center"/>
              <w:rPr>
                <w:lang w:eastAsia="ko-KR"/>
              </w:rPr>
            </w:pPr>
          </w:p>
        </w:tc>
        <w:tc>
          <w:tcPr>
            <w:tcW w:w="2484" w:type="dxa"/>
            <w:shd w:val="clear" w:color="auto" w:fill="auto"/>
            <w:vAlign w:val="center"/>
          </w:tcPr>
          <w:p w14:paraId="2C177517" w14:textId="77777777" w:rsidR="008F3A61" w:rsidRDefault="008F3A61" w:rsidP="00B82EF6">
            <w:pPr>
              <w:pStyle w:val="IEEEStdsParagraph"/>
              <w:jc w:val="center"/>
              <w:rPr>
                <w:lang w:eastAsia="ko-KR"/>
              </w:rPr>
            </w:pPr>
            <w:r>
              <w:rPr>
                <w:rFonts w:hint="eastAsia"/>
                <w:lang w:eastAsia="ko-KR"/>
              </w:rPr>
              <w:t xml:space="preserve">CW &lt; </w:t>
            </w:r>
            <w:proofErr w:type="spellStart"/>
            <w:r>
              <w:rPr>
                <w:rFonts w:hint="eastAsia"/>
                <w:lang w:eastAsia="ko-KR"/>
              </w:rPr>
              <w:t>CW</w:t>
            </w:r>
            <w:r>
              <w:rPr>
                <w:rFonts w:hint="eastAsia"/>
                <w:vertAlign w:val="subscript"/>
                <w:lang w:eastAsia="ko-KR"/>
              </w:rPr>
              <w:t>oth</w:t>
            </w:r>
            <w:proofErr w:type="spellEnd"/>
            <w:r>
              <w:rPr>
                <w:rFonts w:hint="eastAsia"/>
                <w:lang w:eastAsia="ko-KR"/>
              </w:rPr>
              <w:t xml:space="preserve"> / r</w:t>
            </w:r>
          </w:p>
        </w:tc>
        <w:tc>
          <w:tcPr>
            <w:tcW w:w="2485" w:type="dxa"/>
            <w:shd w:val="clear" w:color="auto" w:fill="auto"/>
            <w:vAlign w:val="center"/>
          </w:tcPr>
          <w:p w14:paraId="2C177518" w14:textId="77777777" w:rsidR="008F3A61" w:rsidRDefault="008F3A61" w:rsidP="00B82EF6">
            <w:pPr>
              <w:pStyle w:val="IEEEStdsParagraph"/>
              <w:jc w:val="center"/>
              <w:rPr>
                <w:lang w:eastAsia="ko-KR"/>
              </w:rPr>
            </w:pPr>
            <w:proofErr w:type="spellStart"/>
            <w:r>
              <w:rPr>
                <w:rFonts w:hint="eastAsia"/>
                <w:lang w:eastAsia="ko-KR"/>
              </w:rPr>
              <w:t>CW</w:t>
            </w:r>
            <w:r>
              <w:rPr>
                <w:rFonts w:hint="eastAsia"/>
                <w:vertAlign w:val="subscript"/>
                <w:lang w:eastAsia="ko-KR"/>
              </w:rPr>
              <w:t>oth</w:t>
            </w:r>
            <w:proofErr w:type="spellEnd"/>
            <w:r>
              <w:rPr>
                <w:rFonts w:hint="eastAsia"/>
                <w:lang w:eastAsia="ko-KR"/>
              </w:rPr>
              <w:t xml:space="preserve"> / r  &lt; CW &lt; r </w:t>
            </w:r>
            <w:proofErr w:type="spellStart"/>
            <w:r>
              <w:rPr>
                <w:rFonts w:hint="eastAsia"/>
                <w:lang w:eastAsia="ko-KR"/>
              </w:rPr>
              <w:t>CW</w:t>
            </w:r>
            <w:r>
              <w:rPr>
                <w:rFonts w:hint="eastAsia"/>
                <w:vertAlign w:val="subscript"/>
                <w:lang w:eastAsia="ko-KR"/>
              </w:rPr>
              <w:t>oth</w:t>
            </w:r>
            <w:proofErr w:type="spellEnd"/>
          </w:p>
        </w:tc>
        <w:tc>
          <w:tcPr>
            <w:tcW w:w="2485" w:type="dxa"/>
            <w:shd w:val="clear" w:color="auto" w:fill="auto"/>
            <w:vAlign w:val="center"/>
          </w:tcPr>
          <w:p w14:paraId="2C177519" w14:textId="77777777" w:rsidR="008F3A61" w:rsidRDefault="008F3A61" w:rsidP="00B82EF6">
            <w:pPr>
              <w:pStyle w:val="IEEEStdsParagraph"/>
              <w:jc w:val="center"/>
              <w:rPr>
                <w:lang w:eastAsia="ko-KR"/>
              </w:rPr>
            </w:pPr>
            <w:r>
              <w:rPr>
                <w:rFonts w:hint="eastAsia"/>
                <w:lang w:eastAsia="ko-KR"/>
              </w:rPr>
              <w:t xml:space="preserve">r </w:t>
            </w:r>
            <w:proofErr w:type="spellStart"/>
            <w:r>
              <w:rPr>
                <w:rFonts w:hint="eastAsia"/>
                <w:lang w:eastAsia="ko-KR"/>
              </w:rPr>
              <w:t>CW</w:t>
            </w:r>
            <w:r>
              <w:rPr>
                <w:rFonts w:hint="eastAsia"/>
                <w:vertAlign w:val="subscript"/>
                <w:lang w:eastAsia="ko-KR"/>
              </w:rPr>
              <w:t>oth</w:t>
            </w:r>
            <w:proofErr w:type="spellEnd"/>
            <w:r>
              <w:rPr>
                <w:rFonts w:hint="eastAsia"/>
                <w:lang w:eastAsia="ko-KR"/>
              </w:rPr>
              <w:t xml:space="preserve">  &lt; CW</w:t>
            </w:r>
          </w:p>
        </w:tc>
      </w:tr>
      <w:tr w:rsidR="008F3A61" w14:paraId="2C17751F" w14:textId="77777777" w:rsidTr="00B82EF6">
        <w:tc>
          <w:tcPr>
            <w:tcW w:w="1384" w:type="dxa"/>
            <w:shd w:val="clear" w:color="auto" w:fill="auto"/>
            <w:vAlign w:val="center"/>
          </w:tcPr>
          <w:p w14:paraId="2C17751B" w14:textId="77777777" w:rsidR="008F3A61" w:rsidRDefault="008F3A61" w:rsidP="00B82EF6">
            <w:pPr>
              <w:pStyle w:val="IEEEStdsParagraph"/>
              <w:jc w:val="center"/>
              <w:rPr>
                <w:lang w:eastAsia="ko-KR"/>
              </w:rPr>
            </w:pPr>
            <w:r>
              <w:rPr>
                <w:rFonts w:hint="eastAsia"/>
                <w:lang w:eastAsia="ko-KR"/>
              </w:rPr>
              <w:t>T</w:t>
            </w:r>
            <w:r w:rsidRPr="00F00145">
              <w:rPr>
                <w:rFonts w:hint="eastAsia"/>
                <w:vertAlign w:val="subscript"/>
                <w:lang w:eastAsia="ko-KR"/>
              </w:rPr>
              <w:t>M</w:t>
            </w:r>
            <w:r>
              <w:rPr>
                <w:rFonts w:hint="eastAsia"/>
                <w:lang w:eastAsia="ko-KR"/>
              </w:rPr>
              <w:t xml:space="preserve"> &lt; T</w:t>
            </w:r>
            <w:r w:rsidRPr="00F00145">
              <w:rPr>
                <w:rFonts w:hint="eastAsia"/>
                <w:vertAlign w:val="subscript"/>
                <w:lang w:eastAsia="ko-KR"/>
              </w:rPr>
              <w:t>T</w:t>
            </w:r>
          </w:p>
        </w:tc>
        <w:tc>
          <w:tcPr>
            <w:tcW w:w="2484" w:type="dxa"/>
            <w:shd w:val="clear" w:color="auto" w:fill="auto"/>
            <w:vAlign w:val="center"/>
          </w:tcPr>
          <w:p w14:paraId="2C17751C" w14:textId="77777777" w:rsidR="008F3A61" w:rsidRDefault="008F3A61" w:rsidP="00B82EF6">
            <w:pPr>
              <w:pStyle w:val="IEEEStdsParagraph"/>
              <w:jc w:val="center"/>
              <w:rPr>
                <w:lang w:eastAsia="ko-KR"/>
              </w:rPr>
            </w:pPr>
            <w:r>
              <w:rPr>
                <w:rFonts w:hint="eastAsia"/>
                <w:lang w:eastAsia="ko-KR"/>
              </w:rPr>
              <w:t>CW := 4CW</w:t>
            </w:r>
          </w:p>
        </w:tc>
        <w:tc>
          <w:tcPr>
            <w:tcW w:w="2485" w:type="dxa"/>
            <w:shd w:val="clear" w:color="auto" w:fill="auto"/>
            <w:vAlign w:val="center"/>
          </w:tcPr>
          <w:p w14:paraId="2C17751D" w14:textId="77777777" w:rsidR="008F3A61" w:rsidRDefault="008F3A61" w:rsidP="00B82EF6">
            <w:pPr>
              <w:pStyle w:val="IEEEStdsParagraph"/>
              <w:jc w:val="center"/>
              <w:rPr>
                <w:lang w:eastAsia="ko-KR"/>
              </w:rPr>
            </w:pPr>
            <w:r>
              <w:rPr>
                <w:rFonts w:hint="eastAsia"/>
                <w:lang w:eastAsia="ko-KR"/>
              </w:rPr>
              <w:t xml:space="preserve">CW := </w:t>
            </w:r>
            <w:r w:rsidRPr="00F00145">
              <w:rPr>
                <w:rFonts w:hint="eastAsia"/>
                <w:lang w:eastAsia="ko-KR"/>
              </w:rPr>
              <w:sym w:font="Symbol" w:char="F0D6"/>
            </w:r>
            <w:r>
              <w:rPr>
                <w:rFonts w:hint="eastAsia"/>
                <w:lang w:eastAsia="ko-KR"/>
              </w:rPr>
              <w:t>2 CW</w:t>
            </w:r>
          </w:p>
        </w:tc>
        <w:tc>
          <w:tcPr>
            <w:tcW w:w="2485" w:type="dxa"/>
            <w:shd w:val="clear" w:color="auto" w:fill="auto"/>
            <w:vAlign w:val="center"/>
          </w:tcPr>
          <w:p w14:paraId="2C17751E" w14:textId="77777777" w:rsidR="008F3A61" w:rsidRDefault="008F3A61" w:rsidP="00B82EF6">
            <w:pPr>
              <w:pStyle w:val="IEEEStdsParagraph"/>
              <w:jc w:val="center"/>
              <w:rPr>
                <w:lang w:eastAsia="ko-KR"/>
              </w:rPr>
            </w:pPr>
            <w:r>
              <w:rPr>
                <w:rFonts w:hint="eastAsia"/>
                <w:lang w:eastAsia="ko-KR"/>
              </w:rPr>
              <w:t xml:space="preserve">CW := CW / </w:t>
            </w:r>
            <w:r w:rsidRPr="00F00145">
              <w:rPr>
                <w:rFonts w:hint="eastAsia"/>
                <w:lang w:eastAsia="ko-KR"/>
              </w:rPr>
              <w:sym w:font="Symbol" w:char="F0D6"/>
            </w:r>
            <w:r>
              <w:rPr>
                <w:rFonts w:hint="eastAsia"/>
                <w:lang w:eastAsia="ko-KR"/>
              </w:rPr>
              <w:t>2</w:t>
            </w:r>
          </w:p>
        </w:tc>
      </w:tr>
      <w:tr w:rsidR="008F3A61" w14:paraId="2C177524" w14:textId="77777777" w:rsidTr="00B82EF6">
        <w:tc>
          <w:tcPr>
            <w:tcW w:w="1384" w:type="dxa"/>
            <w:shd w:val="clear" w:color="auto" w:fill="auto"/>
            <w:vAlign w:val="center"/>
          </w:tcPr>
          <w:p w14:paraId="2C177520" w14:textId="77777777" w:rsidR="008F3A61" w:rsidRDefault="008F3A61" w:rsidP="00B82EF6">
            <w:pPr>
              <w:pStyle w:val="IEEEStdsParagraph"/>
              <w:jc w:val="center"/>
              <w:rPr>
                <w:lang w:eastAsia="ko-KR"/>
              </w:rPr>
            </w:pPr>
            <w:r>
              <w:rPr>
                <w:rFonts w:hint="eastAsia"/>
                <w:lang w:eastAsia="ko-KR"/>
              </w:rPr>
              <w:t>T</w:t>
            </w:r>
            <w:r w:rsidRPr="00F00145">
              <w:rPr>
                <w:rFonts w:hint="eastAsia"/>
                <w:vertAlign w:val="subscript"/>
                <w:lang w:eastAsia="ko-KR"/>
              </w:rPr>
              <w:t>T</w:t>
            </w:r>
            <w:r>
              <w:rPr>
                <w:rFonts w:hint="eastAsia"/>
                <w:lang w:eastAsia="ko-KR"/>
              </w:rPr>
              <w:t xml:space="preserve"> &lt; T</w:t>
            </w:r>
            <w:r w:rsidRPr="00F00145">
              <w:rPr>
                <w:rFonts w:hint="eastAsia"/>
                <w:vertAlign w:val="subscript"/>
                <w:lang w:eastAsia="ko-KR"/>
              </w:rPr>
              <w:t>M</w:t>
            </w:r>
          </w:p>
        </w:tc>
        <w:tc>
          <w:tcPr>
            <w:tcW w:w="2484" w:type="dxa"/>
            <w:shd w:val="clear" w:color="auto" w:fill="auto"/>
            <w:vAlign w:val="center"/>
          </w:tcPr>
          <w:p w14:paraId="2C177521" w14:textId="77777777" w:rsidR="008F3A61" w:rsidRDefault="008F3A61" w:rsidP="00B82EF6">
            <w:pPr>
              <w:pStyle w:val="IEEEStdsParagraph"/>
              <w:jc w:val="center"/>
              <w:rPr>
                <w:lang w:eastAsia="ko-KR"/>
              </w:rPr>
            </w:pPr>
            <w:r>
              <w:rPr>
                <w:rFonts w:hint="eastAsia"/>
                <w:lang w:eastAsia="ko-KR"/>
              </w:rPr>
              <w:t xml:space="preserve">CW := </w:t>
            </w:r>
            <w:r w:rsidRPr="00F00145">
              <w:rPr>
                <w:rFonts w:hint="eastAsia"/>
                <w:lang w:eastAsia="ko-KR"/>
              </w:rPr>
              <w:sym w:font="Symbol" w:char="F0D6"/>
            </w:r>
            <w:r>
              <w:rPr>
                <w:rFonts w:hint="eastAsia"/>
                <w:lang w:eastAsia="ko-KR"/>
              </w:rPr>
              <w:t>2 CW</w:t>
            </w:r>
          </w:p>
        </w:tc>
        <w:tc>
          <w:tcPr>
            <w:tcW w:w="2485" w:type="dxa"/>
            <w:shd w:val="clear" w:color="auto" w:fill="auto"/>
            <w:vAlign w:val="center"/>
          </w:tcPr>
          <w:p w14:paraId="2C177522" w14:textId="77777777" w:rsidR="008F3A61" w:rsidRDefault="008F3A61" w:rsidP="00B82EF6">
            <w:pPr>
              <w:pStyle w:val="IEEEStdsParagraph"/>
              <w:jc w:val="center"/>
              <w:rPr>
                <w:lang w:eastAsia="ko-KR"/>
              </w:rPr>
            </w:pPr>
            <w:r>
              <w:rPr>
                <w:rFonts w:hint="eastAsia"/>
                <w:lang w:eastAsia="ko-KR"/>
              </w:rPr>
              <w:t xml:space="preserve">CW := CW / </w:t>
            </w:r>
            <w:r w:rsidRPr="00F00145">
              <w:rPr>
                <w:rFonts w:hint="eastAsia"/>
                <w:lang w:eastAsia="ko-KR"/>
              </w:rPr>
              <w:sym w:font="Symbol" w:char="F0D6"/>
            </w:r>
            <w:r>
              <w:rPr>
                <w:rFonts w:hint="eastAsia"/>
                <w:lang w:eastAsia="ko-KR"/>
              </w:rPr>
              <w:t>2</w:t>
            </w:r>
          </w:p>
        </w:tc>
        <w:tc>
          <w:tcPr>
            <w:tcW w:w="2485" w:type="dxa"/>
            <w:shd w:val="clear" w:color="auto" w:fill="auto"/>
            <w:vAlign w:val="center"/>
          </w:tcPr>
          <w:p w14:paraId="2C177523" w14:textId="77777777" w:rsidR="008F3A61" w:rsidRDefault="008F3A61" w:rsidP="00B82EF6">
            <w:pPr>
              <w:pStyle w:val="IEEEStdsParagraph"/>
              <w:jc w:val="center"/>
              <w:rPr>
                <w:lang w:eastAsia="ko-KR"/>
              </w:rPr>
            </w:pPr>
            <w:r>
              <w:rPr>
                <w:rFonts w:hint="eastAsia"/>
                <w:lang w:eastAsia="ko-KR"/>
              </w:rPr>
              <w:t>CW := CW / 4</w:t>
            </w:r>
          </w:p>
        </w:tc>
      </w:tr>
    </w:tbl>
    <w:p w14:paraId="2C177525" w14:textId="77777777" w:rsidR="008F3A61" w:rsidRDefault="008F3A61" w:rsidP="008F3A61">
      <w:pPr>
        <w:pStyle w:val="IEEEStdsParagraph"/>
        <w:jc w:val="center"/>
        <w:rPr>
          <w:lang w:eastAsia="ko-KR"/>
        </w:rPr>
      </w:pPr>
    </w:p>
    <w:p w14:paraId="2C177526" w14:textId="77777777" w:rsidR="008F3A61" w:rsidRPr="00C7599A" w:rsidRDefault="008F3A61" w:rsidP="008F3A61">
      <w:pPr>
        <w:pStyle w:val="IEEEStdsParagraph"/>
        <w:rPr>
          <w:lang w:eastAsia="ko-KR"/>
        </w:rPr>
      </w:pPr>
      <w:r>
        <w:fldChar w:fldCharType="begin"/>
      </w:r>
      <w:r>
        <w:instrText xml:space="preserve"> </w:instrText>
      </w:r>
      <w:r>
        <w:rPr>
          <w:rFonts w:hint="eastAsia"/>
        </w:rPr>
        <w:instrText>REF _Ref403047347 \h</w:instrText>
      </w:r>
      <w:r>
        <w:instrText xml:space="preserve"> </w:instrText>
      </w:r>
      <w:r>
        <w:fldChar w:fldCharType="separate"/>
      </w:r>
      <w:r>
        <w:t xml:space="preserve">Figure </w:t>
      </w:r>
      <w:r>
        <w:rPr>
          <w:noProof/>
        </w:rPr>
        <w:t>29</w:t>
      </w:r>
      <w:r>
        <w:fldChar w:fldCharType="end"/>
      </w:r>
      <w:r>
        <w:rPr>
          <w:rFonts w:hint="eastAsia"/>
          <w:lang w:eastAsia="ko-KR"/>
        </w:rPr>
        <w:t xml:space="preserve"> is a flow chart illustrating the random access procedure for transmission of synchronization signals. </w:t>
      </w:r>
    </w:p>
    <w:p w14:paraId="2C177527" w14:textId="77777777" w:rsidR="008F3A61" w:rsidRDefault="008F3A61" w:rsidP="008F3A61">
      <w:pPr>
        <w:pStyle w:val="IEEEStdsImage"/>
        <w:rPr>
          <w:lang w:eastAsia="ko-KR"/>
        </w:rPr>
      </w:pPr>
    </w:p>
    <w:p w14:paraId="2C177528" w14:textId="77777777" w:rsidR="008F3A61" w:rsidRDefault="008F3A61" w:rsidP="008F3A61">
      <w:pPr>
        <w:pStyle w:val="IEEEStdsParagraph"/>
        <w:jc w:val="center"/>
        <w:rPr>
          <w:lang w:eastAsia="ko-KR"/>
        </w:rPr>
      </w:pPr>
      <w:r>
        <w:object w:dxaOrig="7544" w:dyaOrig="9962" w14:anchorId="2C177554">
          <v:shape id="_x0000_i1026" type="#_x0000_t75" style="width:329.35pt;height:435.75pt" o:ole="">
            <v:imagedata r:id="rId12" o:title=""/>
          </v:shape>
          <o:OLEObject Type="Embed" ProgID="Visio.Drawing.11" ShapeID="_x0000_i1026" DrawAspect="Content" ObjectID="_1519482048" r:id="rId13"/>
        </w:object>
      </w:r>
    </w:p>
    <w:p w14:paraId="2C177529" w14:textId="77777777" w:rsidR="008F3A61" w:rsidRPr="00151F42" w:rsidRDefault="008F3A61" w:rsidP="00945202">
      <w:pPr>
        <w:pStyle w:val="a0"/>
        <w:numPr>
          <w:ilvl w:val="0"/>
          <w:numId w:val="0"/>
        </w:numPr>
        <w:rPr>
          <w:lang w:eastAsia="ko-KR"/>
        </w:rPr>
      </w:pPr>
      <w:bookmarkStart w:id="37" w:name="_Ref403047347"/>
      <w:r>
        <w:t xml:space="preserve">Figure </w:t>
      </w:r>
      <w:r w:rsidR="00DF0069">
        <w:fldChar w:fldCharType="begin"/>
      </w:r>
      <w:r w:rsidR="00DF0069">
        <w:instrText xml:space="preserve"> SEQ Figure \* ARABIC </w:instrText>
      </w:r>
      <w:r w:rsidR="00DF0069">
        <w:fldChar w:fldCharType="separate"/>
      </w:r>
      <w:r>
        <w:rPr>
          <w:noProof/>
        </w:rPr>
        <w:t>29</w:t>
      </w:r>
      <w:r w:rsidR="00DF0069">
        <w:rPr>
          <w:noProof/>
        </w:rPr>
        <w:fldChar w:fldCharType="end"/>
      </w:r>
      <w:bookmarkEnd w:id="37"/>
      <w:r>
        <w:rPr>
          <w:lang w:eastAsia="ko-KR"/>
        </w:rPr>
        <w:t>—</w:t>
      </w:r>
      <w:r>
        <w:rPr>
          <w:rFonts w:hint="eastAsia"/>
          <w:lang w:eastAsia="ko-KR"/>
        </w:rPr>
        <w:t>Random access procedure for transmission of synchronization signals</w:t>
      </w:r>
    </w:p>
    <w:p w14:paraId="2C17752A" w14:textId="77777777" w:rsidR="008F3A61" w:rsidRPr="00F51CA7" w:rsidRDefault="008F3A61" w:rsidP="008F3A61">
      <w:pPr>
        <w:pStyle w:val="IEEEStdsLevel4Header"/>
        <w:numPr>
          <w:ilvl w:val="3"/>
          <w:numId w:val="2"/>
        </w:numPr>
        <w:rPr>
          <w:lang w:eastAsia="ko-KR"/>
        </w:rPr>
      </w:pPr>
      <w:bookmarkStart w:id="38" w:name="_Ref413922463"/>
      <w:r>
        <w:rPr>
          <w:rFonts w:hint="eastAsia"/>
          <w:lang w:eastAsia="ko-KR"/>
        </w:rPr>
        <w:t>Adjustment of reference timing</w:t>
      </w:r>
      <w:bookmarkEnd w:id="38"/>
    </w:p>
    <w:p w14:paraId="2C17752B" w14:textId="77777777" w:rsidR="008F3A61" w:rsidRDefault="008F3A61" w:rsidP="008F3A61">
      <w:pPr>
        <w:pStyle w:val="IEEEStdsParagraph"/>
        <w:rPr>
          <w:lang w:eastAsia="ko-KR"/>
        </w:rPr>
      </w:pPr>
      <w:r>
        <w:rPr>
          <w:rFonts w:hint="eastAsia"/>
          <w:lang w:eastAsia="ko-KR"/>
        </w:rPr>
        <w:t xml:space="preserve">All PDs maintain a synchronization timer whose phase </w:t>
      </w:r>
      <w:r w:rsidRPr="006D519B">
        <w:rPr>
          <w:rFonts w:ascii="GreekS" w:hAnsi="GreekS" w:cs="GreekS"/>
          <w:b/>
        </w:rPr>
        <w:t>ϕ</w:t>
      </w:r>
      <w:r>
        <w:rPr>
          <w:rFonts w:hint="eastAsia"/>
          <w:lang w:eastAsia="ko-KR"/>
        </w:rPr>
        <w:t xml:space="preserve"> varies from 0</w:t>
      </w:r>
      <w:r w:rsidRPr="00A73AE3">
        <w:rPr>
          <w:rFonts w:hint="eastAsia"/>
          <w:vertAlign w:val="superscript"/>
          <w:lang w:eastAsia="ko-KR"/>
        </w:rPr>
        <w:t>o</w:t>
      </w:r>
      <w:r>
        <w:rPr>
          <w:rFonts w:hint="eastAsia"/>
          <w:lang w:eastAsia="ko-KR"/>
        </w:rPr>
        <w:t xml:space="preserve"> to 360</w:t>
      </w:r>
      <w:r w:rsidRPr="00A73AE3">
        <w:rPr>
          <w:rFonts w:hint="eastAsia"/>
          <w:vertAlign w:val="superscript"/>
          <w:lang w:eastAsia="ko-KR"/>
        </w:rPr>
        <w:t>o</w:t>
      </w:r>
      <w:r>
        <w:rPr>
          <w:rFonts w:hint="eastAsia"/>
          <w:lang w:eastAsia="ko-KR"/>
        </w:rPr>
        <w:t xml:space="preserve">. The value of the phase </w:t>
      </w:r>
      <w:r w:rsidRPr="006D519B">
        <w:rPr>
          <w:rFonts w:ascii="GreekS" w:hAnsi="GreekS" w:cs="GreekS"/>
          <w:b/>
        </w:rPr>
        <w:t>ϕ</w:t>
      </w:r>
      <w:r>
        <w:rPr>
          <w:rFonts w:hint="eastAsia"/>
          <w:lang w:eastAsia="ko-KR"/>
        </w:rPr>
        <w:t xml:space="preserve"> at the beginning of each </w:t>
      </w:r>
      <w:proofErr w:type="spellStart"/>
      <w:r>
        <w:rPr>
          <w:rFonts w:hint="eastAsia"/>
          <w:lang w:eastAsia="ko-KR"/>
        </w:rPr>
        <w:t>superframe</w:t>
      </w:r>
      <w:proofErr w:type="spellEnd"/>
      <w:r>
        <w:rPr>
          <w:rFonts w:hint="eastAsia"/>
          <w:lang w:eastAsia="ko-KR"/>
        </w:rPr>
        <w:t xml:space="preserve"> is 0</w:t>
      </w:r>
      <w:r w:rsidRPr="00A73AE3">
        <w:rPr>
          <w:rFonts w:hint="eastAsia"/>
          <w:vertAlign w:val="superscript"/>
          <w:lang w:eastAsia="ko-KR"/>
        </w:rPr>
        <w:t>o</w:t>
      </w:r>
      <w:r>
        <w:rPr>
          <w:rFonts w:hint="eastAsia"/>
          <w:lang w:eastAsia="ko-KR"/>
        </w:rPr>
        <w:t xml:space="preserve">, and the value of the phase </w:t>
      </w:r>
      <w:r w:rsidRPr="006D519B">
        <w:rPr>
          <w:rFonts w:ascii="GreekS" w:hAnsi="GreekS" w:cs="GreekS"/>
          <w:b/>
        </w:rPr>
        <w:t>ϕ</w:t>
      </w:r>
      <w:r>
        <w:rPr>
          <w:rFonts w:hint="eastAsia"/>
          <w:lang w:eastAsia="ko-KR"/>
        </w:rPr>
        <w:t xml:space="preserve"> at the end of each </w:t>
      </w:r>
      <w:proofErr w:type="spellStart"/>
      <w:r>
        <w:rPr>
          <w:rFonts w:hint="eastAsia"/>
          <w:lang w:eastAsia="ko-KR"/>
        </w:rPr>
        <w:t>superframe</w:t>
      </w:r>
      <w:proofErr w:type="spellEnd"/>
      <w:r>
        <w:rPr>
          <w:rFonts w:hint="eastAsia"/>
          <w:lang w:eastAsia="ko-KR"/>
        </w:rPr>
        <w:t xml:space="preserve"> is 360</w:t>
      </w:r>
      <w:r w:rsidRPr="00A73AE3">
        <w:rPr>
          <w:rFonts w:hint="eastAsia"/>
          <w:vertAlign w:val="superscript"/>
          <w:lang w:eastAsia="ko-KR"/>
        </w:rPr>
        <w:t>o</w:t>
      </w:r>
      <w:r>
        <w:rPr>
          <w:rFonts w:hint="eastAsia"/>
          <w:lang w:eastAsia="ko-KR"/>
        </w:rPr>
        <w:t xml:space="preserve">. Each PD transmits a synchronization signal when the phase </w:t>
      </w:r>
      <w:r w:rsidRPr="006D519B">
        <w:rPr>
          <w:rFonts w:ascii="GreekS" w:hAnsi="GreekS" w:cs="GreekS"/>
          <w:b/>
        </w:rPr>
        <w:t>ϕ</w:t>
      </w:r>
      <w:r>
        <w:rPr>
          <w:rFonts w:hint="eastAsia"/>
          <w:lang w:eastAsia="ko-KR"/>
        </w:rPr>
        <w:t xml:space="preserve"> of its synchronization timer reaches 360</w:t>
      </w:r>
      <w:r w:rsidRPr="00BE696F">
        <w:rPr>
          <w:rFonts w:hint="eastAsia"/>
          <w:vertAlign w:val="superscript"/>
          <w:lang w:eastAsia="ko-KR"/>
        </w:rPr>
        <w:t>o</w:t>
      </w:r>
      <w:r>
        <w:rPr>
          <w:rFonts w:hint="eastAsia"/>
          <w:lang w:eastAsia="ko-KR"/>
        </w:rPr>
        <w:t xml:space="preserve"> using the random access procedure described in </w:t>
      </w:r>
      <w:r>
        <w:rPr>
          <w:lang w:eastAsia="ko-KR"/>
        </w:rPr>
        <w:fldChar w:fldCharType="begin"/>
      </w:r>
      <w:r>
        <w:rPr>
          <w:lang w:eastAsia="ko-KR"/>
        </w:rPr>
        <w:instrText xml:space="preserve"> </w:instrText>
      </w:r>
      <w:r>
        <w:rPr>
          <w:rFonts w:hint="eastAsia"/>
          <w:lang w:eastAsia="ko-KR"/>
        </w:rPr>
        <w:instrText>REF _Ref413922443 \r \h</w:instrText>
      </w:r>
      <w:r>
        <w:rPr>
          <w:lang w:eastAsia="ko-KR"/>
        </w:rPr>
        <w:instrText xml:space="preserve"> </w:instrText>
      </w:r>
      <w:r>
        <w:rPr>
          <w:lang w:eastAsia="ko-KR"/>
        </w:rPr>
      </w:r>
      <w:r>
        <w:rPr>
          <w:lang w:eastAsia="ko-KR"/>
        </w:rPr>
        <w:fldChar w:fldCharType="separate"/>
      </w:r>
      <w:r>
        <w:rPr>
          <w:lang w:eastAsia="ko-KR"/>
        </w:rPr>
        <w:t>5.3.1.1</w:t>
      </w:r>
      <w:r>
        <w:rPr>
          <w:lang w:eastAsia="ko-KR"/>
        </w:rPr>
        <w:fldChar w:fldCharType="end"/>
      </w:r>
      <w:r>
        <w:rPr>
          <w:rFonts w:hint="eastAsia"/>
          <w:lang w:eastAsia="ko-KR"/>
        </w:rPr>
        <w:t xml:space="preserve">. The relationship between the </w:t>
      </w:r>
      <w:proofErr w:type="spellStart"/>
      <w:r>
        <w:rPr>
          <w:rFonts w:hint="eastAsia"/>
          <w:lang w:eastAsia="ko-KR"/>
        </w:rPr>
        <w:t>superframe</w:t>
      </w:r>
      <w:proofErr w:type="spellEnd"/>
      <w:r>
        <w:rPr>
          <w:rFonts w:hint="eastAsia"/>
          <w:lang w:eastAsia="ko-KR"/>
        </w:rPr>
        <w:t xml:space="preserve"> and synchronization timer is illustrated in </w:t>
      </w:r>
      <w:r>
        <w:rPr>
          <w:lang w:eastAsia="ko-KR"/>
        </w:rPr>
        <w:fldChar w:fldCharType="begin"/>
      </w:r>
      <w:r>
        <w:rPr>
          <w:lang w:eastAsia="ko-KR"/>
        </w:rPr>
        <w:instrText xml:space="preserve"> </w:instrText>
      </w:r>
      <w:r>
        <w:rPr>
          <w:rFonts w:hint="eastAsia"/>
          <w:lang w:eastAsia="ko-KR"/>
        </w:rPr>
        <w:instrText>REF _Ref413923547 \h</w:instrText>
      </w:r>
      <w:r>
        <w:rPr>
          <w:lang w:eastAsia="ko-KR"/>
        </w:rPr>
        <w:instrText xml:space="preserve"> </w:instrText>
      </w:r>
      <w:r>
        <w:rPr>
          <w:lang w:eastAsia="ko-KR"/>
        </w:rPr>
      </w:r>
      <w:r>
        <w:rPr>
          <w:lang w:eastAsia="ko-KR"/>
        </w:rPr>
        <w:fldChar w:fldCharType="separate"/>
      </w:r>
      <w:r>
        <w:t xml:space="preserve">Figure </w:t>
      </w:r>
      <w:r>
        <w:rPr>
          <w:noProof/>
        </w:rPr>
        <w:t>30</w:t>
      </w:r>
      <w:r>
        <w:rPr>
          <w:lang w:eastAsia="ko-KR"/>
        </w:rPr>
        <w:fldChar w:fldCharType="end"/>
      </w:r>
      <w:r>
        <w:rPr>
          <w:rFonts w:hint="eastAsia"/>
          <w:lang w:eastAsia="ko-KR"/>
        </w:rPr>
        <w:t>.</w:t>
      </w:r>
    </w:p>
    <w:p w14:paraId="2C17752C" w14:textId="77777777" w:rsidR="008F3A61" w:rsidRDefault="008F3A61" w:rsidP="008F3A61">
      <w:pPr>
        <w:pStyle w:val="IEEEStdsParagraph"/>
        <w:jc w:val="center"/>
        <w:rPr>
          <w:lang w:eastAsia="ko-KR"/>
        </w:rPr>
      </w:pPr>
      <w:r>
        <w:object w:dxaOrig="11328" w:dyaOrig="7019" w14:anchorId="2C177555">
          <v:shape id="_x0000_i1027" type="#_x0000_t75" style="width:360.55pt;height:224.05pt" o:ole="">
            <v:imagedata r:id="rId14" o:title=""/>
          </v:shape>
          <o:OLEObject Type="Embed" ProgID="Visio.Drawing.11" ShapeID="_x0000_i1027" DrawAspect="Content" ObjectID="_1519482049" r:id="rId15"/>
        </w:object>
      </w:r>
    </w:p>
    <w:p w14:paraId="2C17752D" w14:textId="77777777" w:rsidR="008F3A61" w:rsidRDefault="008F3A61" w:rsidP="00945202">
      <w:pPr>
        <w:pStyle w:val="a0"/>
        <w:numPr>
          <w:ilvl w:val="0"/>
          <w:numId w:val="0"/>
        </w:numPr>
        <w:rPr>
          <w:lang w:eastAsia="ko-KR"/>
        </w:rPr>
      </w:pPr>
      <w:bookmarkStart w:id="39" w:name="_Ref413923547"/>
      <w:r>
        <w:t xml:space="preserve">Figure </w:t>
      </w:r>
      <w:r w:rsidR="00DF0069">
        <w:fldChar w:fldCharType="begin"/>
      </w:r>
      <w:r w:rsidR="00DF0069">
        <w:instrText xml:space="preserve"> SEQ Figure \* ARABIC </w:instrText>
      </w:r>
      <w:r w:rsidR="00DF0069">
        <w:fldChar w:fldCharType="separate"/>
      </w:r>
      <w:r>
        <w:rPr>
          <w:noProof/>
        </w:rPr>
        <w:t>30</w:t>
      </w:r>
      <w:r w:rsidR="00DF0069">
        <w:rPr>
          <w:noProof/>
        </w:rPr>
        <w:fldChar w:fldCharType="end"/>
      </w:r>
      <w:bookmarkEnd w:id="39"/>
      <w:r>
        <w:rPr>
          <w:lang w:eastAsia="ko-KR"/>
        </w:rPr>
        <w:t>—</w:t>
      </w:r>
      <w:proofErr w:type="gramStart"/>
      <w:r>
        <w:rPr>
          <w:rFonts w:hint="eastAsia"/>
          <w:lang w:eastAsia="ko-KR"/>
        </w:rPr>
        <w:t>The</w:t>
      </w:r>
      <w:proofErr w:type="gramEnd"/>
      <w:r>
        <w:rPr>
          <w:rFonts w:hint="eastAsia"/>
          <w:lang w:eastAsia="ko-KR"/>
        </w:rPr>
        <w:t xml:space="preserve"> relationship between </w:t>
      </w:r>
      <w:proofErr w:type="spellStart"/>
      <w:r>
        <w:rPr>
          <w:rFonts w:hint="eastAsia"/>
          <w:lang w:eastAsia="ko-KR"/>
        </w:rPr>
        <w:t>Superframe</w:t>
      </w:r>
      <w:proofErr w:type="spellEnd"/>
      <w:r>
        <w:rPr>
          <w:rFonts w:hint="eastAsia"/>
          <w:lang w:eastAsia="ko-KR"/>
        </w:rPr>
        <w:t xml:space="preserve"> and the phase of a synchronization timer.</w:t>
      </w:r>
    </w:p>
    <w:p w14:paraId="2C17752E" w14:textId="77777777" w:rsidR="008F3A61" w:rsidRDefault="008F3A61" w:rsidP="008F3A61">
      <w:pPr>
        <w:pStyle w:val="IEEEStdsParagraph"/>
        <w:rPr>
          <w:lang w:eastAsia="ko-KR"/>
        </w:rPr>
      </w:pPr>
    </w:p>
    <w:p w14:paraId="2C17752F" w14:textId="77777777" w:rsidR="008F3A61" w:rsidRDefault="008F3A61" w:rsidP="008F3A61">
      <w:pPr>
        <w:pStyle w:val="IEEEStdsParagraph"/>
        <w:rPr>
          <w:lang w:eastAsia="ko-KR"/>
        </w:rPr>
      </w:pPr>
      <w:r>
        <w:rPr>
          <w:rFonts w:hint="eastAsia"/>
          <w:lang w:eastAsia="ko-KR"/>
        </w:rPr>
        <w:t xml:space="preserve">When a PD receives a synchronization signal, it adjusts its reference timing by changing the phase </w:t>
      </w:r>
      <w:r w:rsidRPr="006D519B">
        <w:rPr>
          <w:rFonts w:ascii="GreekS" w:hAnsi="GreekS" w:cs="GreekS"/>
          <w:b/>
        </w:rPr>
        <w:t>ϕ</w:t>
      </w:r>
      <w:r>
        <w:rPr>
          <w:rFonts w:hint="eastAsia"/>
          <w:lang w:eastAsia="ko-KR"/>
        </w:rPr>
        <w:t xml:space="preserve"> of its synchronization timer based on the reference timing obtained from the received synchronization signal. The rule for a PD to update its phase </w:t>
      </w:r>
      <w:r w:rsidRPr="006D519B">
        <w:rPr>
          <w:rFonts w:ascii="GreekS" w:hAnsi="GreekS" w:cs="GreekS"/>
          <w:b/>
        </w:rPr>
        <w:t>ϕ</w:t>
      </w:r>
      <w:r>
        <w:rPr>
          <w:rFonts w:hint="eastAsia"/>
          <w:lang w:eastAsia="ko-KR"/>
        </w:rPr>
        <w:t xml:space="preserve"> of its synchronization timer is as follows:</w:t>
      </w:r>
    </w:p>
    <w:p w14:paraId="2C177530" w14:textId="77777777" w:rsidR="008F3A61" w:rsidRDefault="008F3A61" w:rsidP="008F3A61">
      <w:pPr>
        <w:pStyle w:val="IEEEStdsParagraph"/>
        <w:numPr>
          <w:ilvl w:val="0"/>
          <w:numId w:val="6"/>
        </w:numPr>
        <w:rPr>
          <w:lang w:eastAsia="ko-KR"/>
        </w:rPr>
      </w:pPr>
      <w:r>
        <w:rPr>
          <w:rFonts w:hint="eastAsia"/>
          <w:lang w:eastAsia="ko-KR"/>
        </w:rPr>
        <w:t xml:space="preserve">If the phase </w:t>
      </w:r>
      <w:r w:rsidRPr="006D519B">
        <w:rPr>
          <w:rFonts w:ascii="GreekS" w:hAnsi="GreekS" w:cs="GreekS"/>
          <w:b/>
        </w:rPr>
        <w:t>ϕ</w:t>
      </w:r>
      <w:r>
        <w:rPr>
          <w:rFonts w:hint="eastAsia"/>
          <w:lang w:eastAsia="ko-KR"/>
        </w:rPr>
        <w:t xml:space="preserve"> of its synchronization timer is smaller than 180</w:t>
      </w:r>
      <w:r w:rsidRPr="00C915E4">
        <w:rPr>
          <w:rFonts w:hint="eastAsia"/>
          <w:vertAlign w:val="superscript"/>
          <w:lang w:eastAsia="ko-KR"/>
        </w:rPr>
        <w:t>o</w:t>
      </w:r>
      <w:r>
        <w:rPr>
          <w:rFonts w:hint="eastAsia"/>
          <w:lang w:eastAsia="ko-KR"/>
        </w:rPr>
        <w:t>, then the PD does not change its reference timing</w:t>
      </w:r>
    </w:p>
    <w:p w14:paraId="2C177531" w14:textId="77777777" w:rsidR="008F3A61" w:rsidRDefault="008F3A61" w:rsidP="008F3A61">
      <w:pPr>
        <w:pStyle w:val="IEEEStdsParagraph"/>
        <w:numPr>
          <w:ilvl w:val="0"/>
          <w:numId w:val="6"/>
        </w:numPr>
        <w:rPr>
          <w:lang w:eastAsia="ko-KR"/>
        </w:rPr>
      </w:pPr>
      <w:r>
        <w:rPr>
          <w:rFonts w:hint="eastAsia"/>
          <w:lang w:eastAsia="ko-KR"/>
        </w:rPr>
        <w:t xml:space="preserve">If the phase </w:t>
      </w:r>
      <w:r w:rsidRPr="006D519B">
        <w:rPr>
          <w:rFonts w:ascii="GreekS" w:hAnsi="GreekS" w:cs="GreekS"/>
          <w:b/>
        </w:rPr>
        <w:t>ϕ</w:t>
      </w:r>
      <w:r>
        <w:rPr>
          <w:rFonts w:hint="eastAsia"/>
          <w:lang w:eastAsia="ko-KR"/>
        </w:rPr>
        <w:t xml:space="preserve"> of its synchronization timer is greater than 180</w:t>
      </w:r>
      <w:r w:rsidRPr="00C915E4">
        <w:rPr>
          <w:rFonts w:hint="eastAsia"/>
          <w:vertAlign w:val="superscript"/>
          <w:lang w:eastAsia="ko-KR"/>
        </w:rPr>
        <w:t>o</w:t>
      </w:r>
      <w:r>
        <w:rPr>
          <w:rFonts w:hint="eastAsia"/>
          <w:lang w:eastAsia="ko-KR"/>
        </w:rPr>
        <w:t>, then the PD adjusts its reference timing by changing the phase value to 360</w:t>
      </w:r>
      <w:r w:rsidRPr="00C915E4">
        <w:rPr>
          <w:rFonts w:hint="eastAsia"/>
          <w:vertAlign w:val="superscript"/>
          <w:lang w:eastAsia="ko-KR"/>
        </w:rPr>
        <w:t>o</w:t>
      </w:r>
      <w:r>
        <w:rPr>
          <w:rFonts w:hint="eastAsia"/>
          <w:lang w:eastAsia="ko-KR"/>
        </w:rPr>
        <w:t>.</w:t>
      </w:r>
    </w:p>
    <w:p w14:paraId="2C177532" w14:textId="77777777" w:rsidR="008F3A61" w:rsidRPr="00C04DDB" w:rsidRDefault="008F3A61" w:rsidP="008F3A61">
      <w:pPr>
        <w:pStyle w:val="IEEEStdsParagraph"/>
        <w:rPr>
          <w:strike/>
          <w:color w:val="FF0000"/>
          <w:lang w:eastAsia="ko-KR"/>
        </w:rPr>
      </w:pPr>
      <w:r w:rsidRPr="00C04DDB">
        <w:rPr>
          <w:strike/>
          <w:color w:val="FF0000"/>
          <w:lang w:eastAsia="ko-KR"/>
        </w:rPr>
        <w:t xml:space="preserve">An optional alternative mechanism that can be used to update the phase of synchronization timer is illustrated in </w:t>
      </w:r>
      <w:r w:rsidRPr="00C04DDB">
        <w:rPr>
          <w:strike/>
          <w:color w:val="FF0000"/>
          <w:lang w:eastAsia="ko-KR"/>
        </w:rPr>
        <w:fldChar w:fldCharType="begin"/>
      </w:r>
      <w:r w:rsidRPr="00C04DDB">
        <w:rPr>
          <w:strike/>
          <w:color w:val="FF0000"/>
          <w:lang w:eastAsia="ko-KR"/>
        </w:rPr>
        <w:instrText xml:space="preserve"> REF _Ref409009164 \h  \* MERGEFORMAT </w:instrText>
      </w:r>
      <w:r w:rsidRPr="00C04DDB">
        <w:rPr>
          <w:strike/>
          <w:color w:val="FF0000"/>
          <w:lang w:eastAsia="ko-KR"/>
        </w:rPr>
      </w:r>
      <w:r w:rsidRPr="00C04DDB">
        <w:rPr>
          <w:strike/>
          <w:color w:val="FF0000"/>
          <w:lang w:eastAsia="ko-KR"/>
        </w:rPr>
        <w:fldChar w:fldCharType="separate"/>
      </w:r>
      <w:r w:rsidRPr="00C04DDB">
        <w:rPr>
          <w:strike/>
          <w:color w:val="FF0000"/>
        </w:rPr>
        <w:t xml:space="preserve">Figure </w:t>
      </w:r>
      <w:r w:rsidRPr="00C04DDB">
        <w:rPr>
          <w:strike/>
          <w:noProof/>
          <w:color w:val="FF0000"/>
        </w:rPr>
        <w:t>31</w:t>
      </w:r>
      <w:r w:rsidRPr="00C04DDB">
        <w:rPr>
          <w:strike/>
          <w:color w:val="FF0000"/>
          <w:lang w:eastAsia="ko-KR"/>
        </w:rPr>
        <w:fldChar w:fldCharType="end"/>
      </w:r>
      <w:r w:rsidRPr="00C04DDB">
        <w:rPr>
          <w:strike/>
          <w:color w:val="FF0000"/>
          <w:lang w:eastAsia="ko-KR"/>
        </w:rPr>
        <w:t xml:space="preserve">. The convex curve </w:t>
      </w:r>
      <w:proofErr w:type="gramStart"/>
      <w:r w:rsidRPr="00C04DDB">
        <w:rPr>
          <w:i/>
          <w:strike/>
          <w:color w:val="FF0000"/>
          <w:lang w:eastAsia="ko-KR"/>
        </w:rPr>
        <w:t>f</w:t>
      </w:r>
      <w:r w:rsidRPr="00C04DDB">
        <w:rPr>
          <w:strike/>
          <w:color w:val="FF0000"/>
          <w:lang w:eastAsia="ko-KR"/>
        </w:rPr>
        <w:t>(</w:t>
      </w:r>
      <w:proofErr w:type="gramEnd"/>
      <w:r w:rsidRPr="00C04DDB">
        <w:rPr>
          <w:rFonts w:ascii="GreekS" w:hAnsi="GreekS" w:cs="GreekS"/>
          <w:b/>
          <w:strike/>
          <w:color w:val="FF0000"/>
        </w:rPr>
        <w:t>ϕ</w:t>
      </w:r>
      <w:r w:rsidRPr="00C04DDB">
        <w:rPr>
          <w:strike/>
          <w:color w:val="FF0000"/>
          <w:lang w:eastAsia="ko-KR"/>
        </w:rPr>
        <w:t xml:space="preserve">) illustrated in </w:t>
      </w:r>
      <w:r w:rsidRPr="00C04DDB">
        <w:rPr>
          <w:strike/>
          <w:color w:val="FF0000"/>
          <w:lang w:eastAsia="ko-KR"/>
        </w:rPr>
        <w:fldChar w:fldCharType="begin"/>
      </w:r>
      <w:r w:rsidRPr="00C04DDB">
        <w:rPr>
          <w:strike/>
          <w:color w:val="FF0000"/>
          <w:lang w:eastAsia="ko-KR"/>
        </w:rPr>
        <w:instrText xml:space="preserve"> REF _Ref413866699 \h  \* MERGEFORMAT </w:instrText>
      </w:r>
      <w:r w:rsidRPr="00C04DDB">
        <w:rPr>
          <w:strike/>
          <w:color w:val="FF0000"/>
          <w:lang w:eastAsia="ko-KR"/>
        </w:rPr>
      </w:r>
      <w:r w:rsidRPr="00C04DDB">
        <w:rPr>
          <w:strike/>
          <w:color w:val="FF0000"/>
          <w:lang w:eastAsia="ko-KR"/>
        </w:rPr>
        <w:fldChar w:fldCharType="separate"/>
      </w:r>
      <w:r w:rsidRPr="00C04DDB">
        <w:rPr>
          <w:strike/>
          <w:color w:val="FF0000"/>
        </w:rPr>
        <w:t xml:space="preserve">Figure </w:t>
      </w:r>
      <w:r w:rsidRPr="00C04DDB">
        <w:rPr>
          <w:strike/>
          <w:noProof/>
          <w:color w:val="FF0000"/>
        </w:rPr>
        <w:t>2</w:t>
      </w:r>
      <w:r w:rsidRPr="00C04DDB">
        <w:rPr>
          <w:strike/>
          <w:color w:val="FF0000"/>
          <w:lang w:eastAsia="ko-KR"/>
        </w:rPr>
        <w:fldChar w:fldCharType="end"/>
      </w:r>
      <w:r w:rsidRPr="00C04DDB">
        <w:rPr>
          <w:strike/>
          <w:color w:val="FF0000"/>
          <w:lang w:eastAsia="ko-KR"/>
        </w:rPr>
        <w:t xml:space="preserve"> is given by</w:t>
      </w:r>
    </w:p>
    <w:p w14:paraId="2C177533" w14:textId="77777777" w:rsidR="008F3A61" w:rsidRPr="00C04DDB" w:rsidRDefault="008F3A61" w:rsidP="008F3A61">
      <w:pPr>
        <w:pStyle w:val="IEEEStdsParagraph"/>
        <w:jc w:val="center"/>
        <w:rPr>
          <w:strike/>
          <w:color w:val="FF0000"/>
          <w:lang w:eastAsia="ko-KR"/>
        </w:rPr>
      </w:pPr>
      <w:proofErr w:type="gramStart"/>
      <w:r w:rsidRPr="00C04DDB">
        <w:rPr>
          <w:i/>
          <w:strike/>
          <w:color w:val="FF0000"/>
          <w:lang w:eastAsia="ko-KR"/>
        </w:rPr>
        <w:t>f</w:t>
      </w:r>
      <w:r w:rsidRPr="00C04DDB">
        <w:rPr>
          <w:strike/>
          <w:color w:val="FF0000"/>
          <w:lang w:eastAsia="ko-KR"/>
        </w:rPr>
        <w:t>(</w:t>
      </w:r>
      <w:proofErr w:type="gramEnd"/>
      <w:r w:rsidRPr="00C04DDB">
        <w:rPr>
          <w:rFonts w:ascii="GreekS" w:hAnsi="GreekS" w:cs="GreekS"/>
          <w:b/>
          <w:strike/>
          <w:color w:val="FF0000"/>
        </w:rPr>
        <w:t>ϕ</w:t>
      </w:r>
      <w:r w:rsidRPr="00C04DDB">
        <w:rPr>
          <w:strike/>
          <w:color w:val="FF0000"/>
          <w:lang w:eastAsia="ko-KR"/>
        </w:rPr>
        <w:t>)</w:t>
      </w:r>
      <w:r w:rsidRPr="00C04DDB">
        <w:rPr>
          <w:i/>
          <w:strike/>
          <w:color w:val="FF0000"/>
          <w:lang w:eastAsia="ko-KR"/>
        </w:rPr>
        <w:t>=</w:t>
      </w:r>
      <w:r w:rsidRPr="00C04DDB">
        <w:rPr>
          <w:strike/>
          <w:color w:val="FF0000"/>
          <w:lang w:eastAsia="ko-KR"/>
        </w:rPr>
        <w:t>(</w:t>
      </w:r>
      <w:r w:rsidRPr="00C04DDB">
        <w:rPr>
          <w:i/>
          <w:strike/>
          <w:color w:val="FF0000"/>
          <w:lang w:eastAsia="ko-KR"/>
        </w:rPr>
        <w:t>1/b</w:t>
      </w:r>
      <w:r w:rsidRPr="00C04DDB">
        <w:rPr>
          <w:strike/>
          <w:color w:val="FF0000"/>
          <w:lang w:eastAsia="ko-KR"/>
        </w:rPr>
        <w:t>)</w:t>
      </w:r>
      <w:r w:rsidRPr="00C04DDB">
        <w:rPr>
          <w:i/>
          <w:strike/>
          <w:color w:val="FF0000"/>
          <w:lang w:eastAsia="ko-KR"/>
        </w:rPr>
        <w:t xml:space="preserve"> </w:t>
      </w:r>
      <w:r w:rsidRPr="00C04DDB">
        <w:rPr>
          <w:strike/>
          <w:color w:val="FF0000"/>
          <w:lang w:eastAsia="ko-KR"/>
        </w:rPr>
        <w:t>ln(</w:t>
      </w:r>
      <w:r w:rsidRPr="00C04DDB">
        <w:rPr>
          <w:i/>
          <w:strike/>
          <w:color w:val="FF0000"/>
          <w:lang w:eastAsia="ko-KR"/>
        </w:rPr>
        <w:t xml:space="preserve">1 + </w:t>
      </w:r>
      <w:r w:rsidRPr="00C04DDB">
        <w:rPr>
          <w:strike/>
          <w:color w:val="FF0000"/>
          <w:lang w:eastAsia="ko-KR"/>
        </w:rPr>
        <w:t>[</w:t>
      </w:r>
      <w:r w:rsidRPr="00C04DDB">
        <w:rPr>
          <w:i/>
          <w:strike/>
          <w:color w:val="FF0000"/>
          <w:lang w:eastAsia="ko-KR"/>
        </w:rPr>
        <w:t>e</w:t>
      </w:r>
      <w:r w:rsidRPr="00C04DDB">
        <w:rPr>
          <w:i/>
          <w:strike/>
          <w:color w:val="FF0000"/>
          <w:vertAlign w:val="superscript"/>
          <w:lang w:eastAsia="ko-KR"/>
        </w:rPr>
        <w:t>b</w:t>
      </w:r>
      <w:r w:rsidRPr="00C04DDB">
        <w:rPr>
          <w:i/>
          <w:strike/>
          <w:color w:val="FF0000"/>
          <w:lang w:eastAsia="ko-KR"/>
        </w:rPr>
        <w:t>-1</w:t>
      </w:r>
      <w:r w:rsidRPr="00C04DDB">
        <w:rPr>
          <w:strike/>
          <w:color w:val="FF0000"/>
          <w:lang w:eastAsia="ko-KR"/>
        </w:rPr>
        <w:t>]</w:t>
      </w:r>
      <w:r w:rsidRPr="00C04DDB">
        <w:rPr>
          <w:rFonts w:ascii="GreekS" w:hAnsi="GreekS" w:cs="GreekS"/>
          <w:b/>
          <w:strike/>
          <w:color w:val="FF0000"/>
        </w:rPr>
        <w:t>ϕ</w:t>
      </w:r>
      <w:r w:rsidRPr="00C04DDB">
        <w:rPr>
          <w:strike/>
          <w:color w:val="FF0000"/>
          <w:lang w:eastAsia="ko-KR"/>
        </w:rPr>
        <w:t>)</w:t>
      </w:r>
    </w:p>
    <w:p w14:paraId="2C177534" w14:textId="77777777" w:rsidR="008F3A61" w:rsidRPr="00C04DDB" w:rsidRDefault="008F3A61" w:rsidP="008F3A61">
      <w:pPr>
        <w:pStyle w:val="IEEEStdsParagraph"/>
        <w:rPr>
          <w:strike/>
          <w:color w:val="FF0000"/>
          <w:lang w:eastAsia="ko-KR"/>
        </w:rPr>
      </w:pPr>
      <w:proofErr w:type="gramStart"/>
      <w:r w:rsidRPr="00C04DDB">
        <w:rPr>
          <w:rFonts w:hint="eastAsia"/>
          <w:strike/>
          <w:color w:val="FF0000"/>
          <w:lang w:eastAsia="ko-KR"/>
        </w:rPr>
        <w:t>where</w:t>
      </w:r>
      <w:proofErr w:type="gramEnd"/>
      <w:r w:rsidRPr="00C04DDB">
        <w:rPr>
          <w:rFonts w:hint="eastAsia"/>
          <w:strike/>
          <w:color w:val="FF0000"/>
          <w:lang w:eastAsia="ko-KR"/>
        </w:rPr>
        <w:t xml:space="preserve"> the parameter </w:t>
      </w:r>
      <w:r w:rsidRPr="00C04DDB">
        <w:rPr>
          <w:rFonts w:hint="eastAsia"/>
          <w:i/>
          <w:strike/>
          <w:color w:val="FF0000"/>
          <w:lang w:eastAsia="ko-KR"/>
        </w:rPr>
        <w:t>b</w:t>
      </w:r>
      <w:r w:rsidRPr="00C04DDB">
        <w:rPr>
          <w:strike/>
          <w:color w:val="FF0000"/>
          <w:lang w:eastAsia="ko-KR"/>
        </w:rPr>
        <w:t xml:space="preserve"> determines the degree of curvature of </w:t>
      </w:r>
      <w:r w:rsidRPr="00C04DDB">
        <w:rPr>
          <w:i/>
          <w:strike/>
          <w:color w:val="FF0000"/>
          <w:lang w:eastAsia="ko-KR"/>
        </w:rPr>
        <w:t>f</w:t>
      </w:r>
      <w:r w:rsidRPr="00C04DDB">
        <w:rPr>
          <w:strike/>
          <w:color w:val="FF0000"/>
          <w:lang w:eastAsia="ko-KR"/>
        </w:rPr>
        <w:t>(</w:t>
      </w:r>
      <w:r w:rsidRPr="00C04DDB">
        <w:rPr>
          <w:rFonts w:ascii="GreekS" w:hAnsi="GreekS" w:cs="GreekS"/>
          <w:b/>
          <w:strike/>
          <w:color w:val="FF0000"/>
        </w:rPr>
        <w:t>ϕ</w:t>
      </w:r>
      <w:r w:rsidRPr="00C04DDB">
        <w:rPr>
          <w:strike/>
          <w:color w:val="FF0000"/>
          <w:lang w:eastAsia="ko-KR"/>
        </w:rPr>
        <w:t xml:space="preserve">). If the phase of the synchronization timer of a PD is </w:t>
      </w:r>
      <w:r w:rsidRPr="00C04DDB">
        <w:rPr>
          <w:rFonts w:ascii="GreekS" w:hAnsi="GreekS" w:cs="GreekS"/>
          <w:b/>
          <w:strike/>
          <w:color w:val="FF0000"/>
        </w:rPr>
        <w:t>ϕ</w:t>
      </w:r>
      <w:r w:rsidRPr="00C04DDB">
        <w:rPr>
          <w:strike/>
          <w:color w:val="FF0000"/>
          <w:vertAlign w:val="subscript"/>
          <w:lang w:eastAsia="ko-KR"/>
        </w:rPr>
        <w:t>1</w:t>
      </w:r>
      <w:r w:rsidRPr="00C04DDB">
        <w:rPr>
          <w:strike/>
          <w:color w:val="FF0000"/>
          <w:lang w:eastAsia="ko-KR"/>
        </w:rPr>
        <w:t xml:space="preserve"> when a synchronization signal is received by the PD, the PD updates the phase of its synchronization time to </w:t>
      </w:r>
      <w:r w:rsidRPr="00C04DDB">
        <w:rPr>
          <w:rFonts w:ascii="GreekS" w:hAnsi="GreekS" w:cs="GreekS"/>
          <w:b/>
          <w:strike/>
          <w:color w:val="FF0000"/>
        </w:rPr>
        <w:t>ϕ</w:t>
      </w:r>
      <w:r w:rsidRPr="00C04DDB">
        <w:rPr>
          <w:strike/>
          <w:color w:val="FF0000"/>
          <w:vertAlign w:val="subscript"/>
          <w:lang w:eastAsia="ko-KR"/>
        </w:rPr>
        <w:t>2</w:t>
      </w:r>
      <w:r w:rsidRPr="00C04DDB">
        <w:rPr>
          <w:strike/>
          <w:color w:val="FF0000"/>
          <w:lang w:eastAsia="ko-KR"/>
        </w:rPr>
        <w:t xml:space="preserve"> given by the following equation.</w:t>
      </w:r>
    </w:p>
    <w:p w14:paraId="2C177535" w14:textId="77777777" w:rsidR="008F3A61" w:rsidRPr="00C04DDB" w:rsidRDefault="008F3A61" w:rsidP="008F3A61">
      <w:pPr>
        <w:pStyle w:val="IEEEStdsParagraph"/>
        <w:jc w:val="center"/>
        <w:rPr>
          <w:strike/>
          <w:color w:val="FF0000"/>
          <w:lang w:eastAsia="ko-KR"/>
        </w:rPr>
      </w:pPr>
      <w:r w:rsidRPr="00C04DDB">
        <w:rPr>
          <w:rFonts w:ascii="GreekS" w:hAnsi="GreekS" w:cs="GreekS"/>
          <w:b/>
          <w:strike/>
          <w:color w:val="FF0000"/>
        </w:rPr>
        <w:t>ϕ</w:t>
      </w:r>
      <w:r w:rsidRPr="00C04DDB">
        <w:rPr>
          <w:strike/>
          <w:color w:val="FF0000"/>
          <w:vertAlign w:val="subscript"/>
          <w:lang w:eastAsia="ko-KR"/>
        </w:rPr>
        <w:t>2</w:t>
      </w:r>
      <w:r w:rsidRPr="00C04DDB">
        <w:rPr>
          <w:strike/>
          <w:color w:val="FF0000"/>
          <w:lang w:eastAsia="ko-KR"/>
        </w:rPr>
        <w:t xml:space="preserve"> = </w:t>
      </w:r>
      <w:r w:rsidRPr="00C04DDB">
        <w:rPr>
          <w:i/>
          <w:strike/>
          <w:color w:val="FF0000"/>
          <w:lang w:eastAsia="ko-KR"/>
        </w:rPr>
        <w:t>f</w:t>
      </w:r>
      <w:r w:rsidRPr="00C04DDB">
        <w:rPr>
          <w:strike/>
          <w:color w:val="FF0000"/>
          <w:vertAlign w:val="superscript"/>
          <w:lang w:eastAsia="ko-KR"/>
        </w:rPr>
        <w:t>-1</w:t>
      </w:r>
      <w:r w:rsidRPr="00C04DDB">
        <w:rPr>
          <w:strike/>
          <w:color w:val="FF0000"/>
          <w:lang w:eastAsia="ko-KR"/>
        </w:rPr>
        <w:t>(</w:t>
      </w:r>
      <w:proofErr w:type="gramStart"/>
      <w:r w:rsidRPr="00C04DDB">
        <w:rPr>
          <w:strike/>
          <w:color w:val="FF0000"/>
          <w:lang w:eastAsia="ko-KR"/>
        </w:rPr>
        <w:t>max(</w:t>
      </w:r>
      <w:proofErr w:type="gramEnd"/>
      <w:r w:rsidRPr="00C04DDB">
        <w:rPr>
          <w:i/>
          <w:strike/>
          <w:color w:val="FF0000"/>
          <w:lang w:eastAsia="ko-KR"/>
        </w:rPr>
        <w:t>f</w:t>
      </w:r>
      <w:r w:rsidRPr="00C04DDB">
        <w:rPr>
          <w:strike/>
          <w:color w:val="FF0000"/>
          <w:lang w:eastAsia="ko-KR"/>
        </w:rPr>
        <w:t>(</w:t>
      </w:r>
      <w:r w:rsidRPr="00C04DDB">
        <w:rPr>
          <w:rFonts w:ascii="GreekS" w:hAnsi="GreekS" w:cs="GreekS"/>
          <w:b/>
          <w:strike/>
          <w:color w:val="FF0000"/>
        </w:rPr>
        <w:t>ϕ</w:t>
      </w:r>
      <w:r w:rsidRPr="00C04DDB">
        <w:rPr>
          <w:strike/>
          <w:color w:val="FF0000"/>
          <w:vertAlign w:val="subscript"/>
          <w:lang w:eastAsia="ko-KR"/>
        </w:rPr>
        <w:t>1</w:t>
      </w:r>
      <w:r w:rsidRPr="00C04DDB">
        <w:rPr>
          <w:strike/>
          <w:color w:val="FF0000"/>
          <w:lang w:eastAsia="ko-KR"/>
        </w:rPr>
        <w:t xml:space="preserve">) + </w:t>
      </w:r>
      <w:r w:rsidRPr="00C04DDB">
        <w:rPr>
          <w:strike/>
          <w:color w:val="FF0000"/>
          <w:lang w:eastAsia="ko-KR"/>
        </w:rPr>
        <w:sym w:font="Symbol" w:char="F065"/>
      </w:r>
      <w:r w:rsidRPr="00C04DDB">
        <w:rPr>
          <w:strike/>
          <w:color w:val="FF0000"/>
          <w:lang w:eastAsia="ko-KR"/>
        </w:rPr>
        <w:t>,1))</w:t>
      </w:r>
    </w:p>
    <w:p w14:paraId="2C177536" w14:textId="77777777" w:rsidR="008F3A61" w:rsidRPr="00C04DDB" w:rsidRDefault="008F3A61" w:rsidP="008F3A61">
      <w:pPr>
        <w:pStyle w:val="IEEEStdsParagraph"/>
        <w:rPr>
          <w:strike/>
          <w:color w:val="FF0000"/>
          <w:lang w:eastAsia="ko-KR"/>
        </w:rPr>
      </w:pPr>
      <w:r w:rsidRPr="00C04DDB">
        <w:rPr>
          <w:strike/>
          <w:color w:val="FF0000"/>
          <w:lang w:eastAsia="ko-KR"/>
        </w:rPr>
        <w:sym w:font="Symbol" w:char="F065"/>
      </w:r>
      <w:r w:rsidRPr="00C04DDB">
        <w:rPr>
          <w:strike/>
          <w:color w:val="FF0000"/>
          <w:lang w:eastAsia="ko-KR"/>
        </w:rPr>
        <w:t xml:space="preserve"> </w:t>
      </w:r>
      <w:proofErr w:type="gramStart"/>
      <w:r w:rsidRPr="00C04DDB">
        <w:rPr>
          <w:strike/>
          <w:color w:val="FF0000"/>
          <w:lang w:eastAsia="ko-KR"/>
        </w:rPr>
        <w:t>is</w:t>
      </w:r>
      <w:proofErr w:type="gramEnd"/>
      <w:r w:rsidRPr="00C04DDB">
        <w:rPr>
          <w:strike/>
          <w:color w:val="FF0000"/>
          <w:lang w:eastAsia="ko-KR"/>
        </w:rPr>
        <w:t xml:space="preserve"> a predetermined value which satisfies 0</w:t>
      </w:r>
      <w:r w:rsidRPr="00C04DDB">
        <w:rPr>
          <w:rFonts w:ascii="맑은 고딕" w:hAnsi="맑은 고딕" w:hint="eastAsia"/>
          <w:strike/>
          <w:color w:val="FF0000"/>
          <w:lang w:eastAsia="ko-KR"/>
        </w:rPr>
        <w:t>&lt;</w:t>
      </w:r>
      <w:r w:rsidRPr="00C04DDB">
        <w:rPr>
          <w:strike/>
          <w:color w:val="FF0000"/>
          <w:lang w:eastAsia="ko-KR"/>
        </w:rPr>
        <w:sym w:font="Symbol" w:char="F065"/>
      </w:r>
      <w:r w:rsidRPr="00C04DDB">
        <w:rPr>
          <w:rFonts w:ascii="맑은 고딕" w:hAnsi="맑은 고딕" w:hint="eastAsia"/>
          <w:strike/>
          <w:color w:val="FF0000"/>
          <w:lang w:eastAsia="ko-KR"/>
        </w:rPr>
        <w:t>&lt;</w:t>
      </w:r>
      <w:r w:rsidRPr="00C04DDB">
        <w:rPr>
          <w:strike/>
          <w:color w:val="FF0000"/>
          <w:lang w:eastAsia="ko-KR"/>
        </w:rPr>
        <w:t xml:space="preserve">1. A larger </w:t>
      </w:r>
      <w:r w:rsidRPr="00C04DDB">
        <w:rPr>
          <w:strike/>
          <w:color w:val="FF0000"/>
          <w:lang w:eastAsia="ko-KR"/>
        </w:rPr>
        <w:sym w:font="Symbol" w:char="F065"/>
      </w:r>
      <w:r w:rsidRPr="00C04DDB">
        <w:rPr>
          <w:strike/>
          <w:color w:val="FF0000"/>
          <w:lang w:eastAsia="ko-KR"/>
        </w:rPr>
        <w:t xml:space="preserve"> represents a stronger coupling between the transmitter and receiver of the synchronization signal, and causes a larger update of the phase of the synchronization timer of the receiver. </w:t>
      </w:r>
      <w:proofErr w:type="gramStart"/>
      <w:r w:rsidRPr="00C04DDB">
        <w:rPr>
          <w:strike/>
          <w:color w:val="FF0000"/>
          <w:lang w:eastAsia="ko-KR"/>
        </w:rPr>
        <w:t xml:space="preserve">The values of b and </w:t>
      </w:r>
      <w:r w:rsidRPr="00C04DDB">
        <w:rPr>
          <w:strike/>
          <w:color w:val="FF0000"/>
          <w:lang w:eastAsia="ko-KR"/>
        </w:rPr>
        <w:sym w:font="Symbol" w:char="F065"/>
      </w:r>
      <w:r w:rsidRPr="00C04DDB">
        <w:rPr>
          <w:strike/>
          <w:color w:val="FF0000"/>
          <w:lang w:eastAsia="ko-KR"/>
        </w:rPr>
        <w:t xml:space="preserve"> are [TBD].</w:t>
      </w:r>
      <w:proofErr w:type="gramEnd"/>
    </w:p>
    <w:p w14:paraId="2C177537" w14:textId="77777777" w:rsidR="008F3A61" w:rsidRDefault="008F3A61" w:rsidP="008F3A61">
      <w:pPr>
        <w:pStyle w:val="IEEEStdsParagraph"/>
        <w:jc w:val="center"/>
      </w:pPr>
      <w:r w:rsidRPr="00C04DDB">
        <w:rPr>
          <w:strike/>
        </w:rPr>
        <w:object w:dxaOrig="4640" w:dyaOrig="4326" w14:anchorId="2C177556">
          <v:shape id="_x0000_i1028" type="#_x0000_t75" style="width:231.6pt;height:3in" o:ole="">
            <v:imagedata r:id="rId16" o:title=""/>
          </v:shape>
          <o:OLEObject Type="Embed" ProgID="Visio.Drawing.11" ShapeID="_x0000_i1028" DrawAspect="Content" ObjectID="_1519482050" r:id="rId17"/>
        </w:object>
      </w:r>
    </w:p>
    <w:p w14:paraId="2C177538" w14:textId="77777777" w:rsidR="008F3A61" w:rsidRPr="00C04DDB" w:rsidRDefault="008F3A61" w:rsidP="00945202">
      <w:pPr>
        <w:pStyle w:val="a0"/>
        <w:numPr>
          <w:ilvl w:val="0"/>
          <w:numId w:val="0"/>
        </w:numPr>
        <w:rPr>
          <w:strike/>
          <w:color w:val="FF0000"/>
          <w:lang w:eastAsia="ko-KR"/>
        </w:rPr>
      </w:pPr>
      <w:bookmarkStart w:id="40" w:name="_Ref409009164"/>
      <w:r w:rsidRPr="00C04DDB">
        <w:rPr>
          <w:strike/>
          <w:color w:val="FF0000"/>
        </w:rPr>
        <w:t xml:space="preserve">Figure </w:t>
      </w:r>
      <w:r w:rsidRPr="00C04DDB">
        <w:rPr>
          <w:strike/>
          <w:color w:val="FF0000"/>
        </w:rPr>
        <w:fldChar w:fldCharType="begin"/>
      </w:r>
      <w:r w:rsidRPr="00C04DDB">
        <w:rPr>
          <w:strike/>
          <w:color w:val="FF0000"/>
        </w:rPr>
        <w:instrText xml:space="preserve"> SEQ Figure \* ARABIC </w:instrText>
      </w:r>
      <w:r w:rsidRPr="00C04DDB">
        <w:rPr>
          <w:strike/>
          <w:color w:val="FF0000"/>
        </w:rPr>
        <w:fldChar w:fldCharType="separate"/>
      </w:r>
      <w:r w:rsidRPr="00C04DDB">
        <w:rPr>
          <w:strike/>
          <w:noProof/>
          <w:color w:val="FF0000"/>
        </w:rPr>
        <w:t>31</w:t>
      </w:r>
      <w:r w:rsidRPr="00C04DDB">
        <w:rPr>
          <w:strike/>
          <w:color w:val="FF0000"/>
        </w:rPr>
        <w:fldChar w:fldCharType="end"/>
      </w:r>
      <w:bookmarkEnd w:id="40"/>
      <w:r w:rsidRPr="00C04DDB">
        <w:rPr>
          <w:strike/>
          <w:color w:val="FF0000"/>
        </w:rPr>
        <w:t xml:space="preserve">—Optional phase update mechanism using concave curve </w:t>
      </w:r>
      <w:proofErr w:type="gramStart"/>
      <w:r w:rsidRPr="00C04DDB">
        <w:rPr>
          <w:i/>
          <w:strike/>
          <w:color w:val="FF0000"/>
        </w:rPr>
        <w:t>f</w:t>
      </w:r>
      <w:r w:rsidRPr="00C04DDB">
        <w:rPr>
          <w:strike/>
          <w:color w:val="FF0000"/>
        </w:rPr>
        <w:t>(</w:t>
      </w:r>
      <w:proofErr w:type="gramEnd"/>
      <w:r w:rsidRPr="00C04DDB">
        <w:rPr>
          <w:rFonts w:ascii="GreekS" w:hAnsi="GreekS" w:cs="GreekS"/>
          <w:strike/>
          <w:color w:val="FF0000"/>
        </w:rPr>
        <w:t>ϕ</w:t>
      </w:r>
      <w:r w:rsidRPr="00C04DDB">
        <w:rPr>
          <w:strike/>
          <w:color w:val="FF0000"/>
        </w:rPr>
        <w:t>)</w:t>
      </w:r>
    </w:p>
    <w:p w14:paraId="2C177539" w14:textId="77777777" w:rsidR="008F3A61" w:rsidRDefault="008F3A61" w:rsidP="008F3A61">
      <w:pPr>
        <w:pStyle w:val="IEEEStdsLevel3Header"/>
        <w:numPr>
          <w:ilvl w:val="2"/>
          <w:numId w:val="2"/>
        </w:numPr>
        <w:rPr>
          <w:lang w:eastAsia="ko-KR"/>
        </w:rPr>
      </w:pPr>
      <w:bookmarkStart w:id="41" w:name="_Toc441149313"/>
      <w:r>
        <w:rPr>
          <w:lang w:eastAsia="ko-KR"/>
        </w:rPr>
        <w:t>Maintaining synchronization procedure</w:t>
      </w:r>
      <w:bookmarkEnd w:id="41"/>
    </w:p>
    <w:p w14:paraId="2C17753A" w14:textId="6A229878" w:rsidR="008F3A61" w:rsidRDefault="008F3A61" w:rsidP="008F3A61">
      <w:pPr>
        <w:pStyle w:val="IEEEStdsParagraph"/>
        <w:rPr>
          <w:lang w:eastAsia="ko-KR"/>
        </w:rPr>
      </w:pPr>
      <w:r>
        <w:rPr>
          <w:lang w:eastAsia="ko-KR"/>
        </w:rPr>
        <w:t>A PD maintains its own timing reference based on measurement of synchronization signals. Maintaining Synchronization procedure includes at least fine adjustment of timing reference and triggering of Re-</w:t>
      </w:r>
      <w:proofErr w:type="spellStart"/>
      <w:r w:rsidRPr="007E1786">
        <w:rPr>
          <w:strike/>
          <w:color w:val="FF0000"/>
          <w:lang w:eastAsia="ko-KR"/>
        </w:rPr>
        <w:t>S</w:t>
      </w:r>
      <w:r w:rsidR="007E1786" w:rsidRPr="007E1786">
        <w:rPr>
          <w:color w:val="00B050"/>
          <w:lang w:eastAsia="ko-KR"/>
        </w:rPr>
        <w:t>s</w:t>
      </w:r>
      <w:r>
        <w:rPr>
          <w:lang w:eastAsia="ko-KR"/>
        </w:rPr>
        <w:t>ynchronization</w:t>
      </w:r>
      <w:proofErr w:type="spellEnd"/>
      <w:r>
        <w:rPr>
          <w:lang w:eastAsia="ko-KR"/>
        </w:rPr>
        <w:t xml:space="preserve"> procedure.</w:t>
      </w:r>
    </w:p>
    <w:p w14:paraId="2C17753B" w14:textId="4BBF93CA" w:rsidR="008F3A61" w:rsidRDefault="008F3A61" w:rsidP="008F3A61">
      <w:pPr>
        <w:pStyle w:val="IEEEStdsParagraph"/>
        <w:rPr>
          <w:lang w:eastAsia="ko-KR"/>
        </w:rPr>
      </w:pPr>
      <w:r>
        <w:rPr>
          <w:lang w:eastAsia="ko-KR"/>
        </w:rPr>
        <w:t>If condition for Re-</w:t>
      </w:r>
      <w:proofErr w:type="spellStart"/>
      <w:r w:rsidRPr="007E1786">
        <w:rPr>
          <w:strike/>
          <w:color w:val="FF0000"/>
          <w:lang w:eastAsia="ko-KR"/>
        </w:rPr>
        <w:t>S</w:t>
      </w:r>
      <w:r w:rsidR="007E1786" w:rsidRPr="007E1786">
        <w:rPr>
          <w:color w:val="00B050"/>
          <w:lang w:eastAsia="ko-KR"/>
        </w:rPr>
        <w:t>s</w:t>
      </w:r>
      <w:r>
        <w:rPr>
          <w:lang w:eastAsia="ko-KR"/>
        </w:rPr>
        <w:t>ynchronization</w:t>
      </w:r>
      <w:proofErr w:type="spellEnd"/>
      <w:r>
        <w:rPr>
          <w:lang w:eastAsia="ko-KR"/>
        </w:rPr>
        <w:t xml:space="preserve"> is not met, it adjusts its own timing based on the detected synchronization signal during Synchronization period(s).</w:t>
      </w:r>
    </w:p>
    <w:p w14:paraId="2C17753C" w14:textId="1B8A2843" w:rsidR="008F3A61" w:rsidRPr="009810FF" w:rsidRDefault="008F3A61" w:rsidP="008F3A61">
      <w:pPr>
        <w:pStyle w:val="IEEEStdsParagraph"/>
        <w:rPr>
          <w:color w:val="0000FF"/>
          <w:lang w:eastAsia="ko-KR"/>
        </w:rPr>
      </w:pPr>
      <w:r>
        <w:rPr>
          <w:lang w:eastAsia="ko-KR"/>
        </w:rPr>
        <w:t>If condition for Re-</w:t>
      </w:r>
      <w:proofErr w:type="spellStart"/>
      <w:r w:rsidRPr="007E1786">
        <w:rPr>
          <w:strike/>
          <w:color w:val="FF0000"/>
          <w:lang w:eastAsia="ko-KR"/>
        </w:rPr>
        <w:t>S</w:t>
      </w:r>
      <w:r w:rsidR="007E1786" w:rsidRPr="007E1786">
        <w:rPr>
          <w:color w:val="00B050"/>
          <w:lang w:eastAsia="ko-KR"/>
        </w:rPr>
        <w:t>s</w:t>
      </w:r>
      <w:r>
        <w:rPr>
          <w:lang w:eastAsia="ko-KR"/>
        </w:rPr>
        <w:t>ynchronization</w:t>
      </w:r>
      <w:proofErr w:type="spellEnd"/>
      <w:r>
        <w:rPr>
          <w:lang w:eastAsia="ko-KR"/>
        </w:rPr>
        <w:t xml:space="preserve"> is met, it makes a transition to Re-</w:t>
      </w:r>
      <w:proofErr w:type="spellStart"/>
      <w:r w:rsidRPr="007E1786">
        <w:rPr>
          <w:strike/>
          <w:color w:val="FF0000"/>
          <w:lang w:eastAsia="ko-KR"/>
        </w:rPr>
        <w:t>S</w:t>
      </w:r>
      <w:r w:rsidR="007E1786" w:rsidRPr="007E1786">
        <w:rPr>
          <w:color w:val="00B050"/>
          <w:lang w:eastAsia="ko-KR"/>
        </w:rPr>
        <w:t>s</w:t>
      </w:r>
      <w:r>
        <w:rPr>
          <w:lang w:eastAsia="ko-KR"/>
        </w:rPr>
        <w:t>ynchronization</w:t>
      </w:r>
      <w:proofErr w:type="spellEnd"/>
      <w:r>
        <w:rPr>
          <w:lang w:eastAsia="ko-KR"/>
        </w:rPr>
        <w:t xml:space="preserve"> procedure. </w:t>
      </w:r>
      <w:r w:rsidRPr="009810FF">
        <w:rPr>
          <w:strike/>
          <w:color w:val="FF0000"/>
          <w:lang w:eastAsia="ko-KR"/>
        </w:rPr>
        <w:t>TBD</w:t>
      </w:r>
      <w:r w:rsidRPr="009810FF">
        <w:rPr>
          <w:strike/>
          <w:lang w:eastAsia="ko-KR"/>
        </w:rPr>
        <w:t xml:space="preserve">: </w:t>
      </w:r>
      <w:proofErr w:type="gramStart"/>
      <w:r w:rsidRPr="009810FF">
        <w:rPr>
          <w:strike/>
          <w:lang w:eastAsia="ko-KR"/>
        </w:rPr>
        <w:t>details of condition for Re-</w:t>
      </w:r>
      <w:proofErr w:type="spellStart"/>
      <w:r w:rsidRPr="009810FF">
        <w:rPr>
          <w:strike/>
          <w:lang w:eastAsia="ko-KR"/>
        </w:rPr>
        <w:t>synchronization.</w:t>
      </w:r>
      <w:r>
        <w:rPr>
          <w:color w:val="0000FF"/>
          <w:lang w:eastAsia="ko-KR"/>
        </w:rPr>
        <w:t>Re</w:t>
      </w:r>
      <w:proofErr w:type="spellEnd"/>
      <w:r>
        <w:rPr>
          <w:color w:val="0000FF"/>
          <w:lang w:eastAsia="ko-KR"/>
        </w:rPr>
        <w:t>-</w:t>
      </w:r>
      <w:proofErr w:type="spellStart"/>
      <w:r w:rsidRPr="007E1786">
        <w:rPr>
          <w:strike/>
          <w:color w:val="FF0000"/>
          <w:lang w:eastAsia="ko-KR"/>
        </w:rPr>
        <w:t>S</w:t>
      </w:r>
      <w:r w:rsidR="007E1786" w:rsidRPr="007E1786">
        <w:rPr>
          <w:color w:val="00B050"/>
          <w:lang w:eastAsia="ko-KR"/>
        </w:rPr>
        <w:t>s</w:t>
      </w:r>
      <w:r>
        <w:rPr>
          <w:color w:val="0000FF"/>
          <w:lang w:eastAsia="ko-KR"/>
        </w:rPr>
        <w:t>ynchronization</w:t>
      </w:r>
      <w:proofErr w:type="spellEnd"/>
      <w:r>
        <w:rPr>
          <w:color w:val="0000FF"/>
          <w:lang w:eastAsia="ko-KR"/>
        </w:rPr>
        <w:t xml:space="preserve"> condition is</w:t>
      </w:r>
      <w:proofErr w:type="gramEnd"/>
      <w:r>
        <w:rPr>
          <w:color w:val="0000FF"/>
          <w:lang w:eastAsia="ko-KR"/>
        </w:rPr>
        <w:t xml:space="preserve"> met if synchronization signal is not received in five consecutive </w:t>
      </w:r>
      <w:proofErr w:type="spellStart"/>
      <w:r>
        <w:rPr>
          <w:color w:val="0000FF"/>
          <w:lang w:eastAsia="ko-KR"/>
        </w:rPr>
        <w:t>superframes</w:t>
      </w:r>
      <w:proofErr w:type="spellEnd"/>
      <w:r>
        <w:rPr>
          <w:color w:val="0000FF"/>
          <w:lang w:eastAsia="ko-KR"/>
        </w:rPr>
        <w:t>.</w:t>
      </w:r>
    </w:p>
    <w:p w14:paraId="2C17753D" w14:textId="77777777" w:rsidR="008F3A61" w:rsidRDefault="008F3A61" w:rsidP="008F3A61">
      <w:pPr>
        <w:pStyle w:val="IEEEStdsParagraph"/>
        <w:rPr>
          <w:lang w:eastAsia="ko-KR"/>
        </w:rPr>
      </w:pPr>
      <w:r>
        <w:rPr>
          <w:rFonts w:hint="eastAsia"/>
          <w:lang w:eastAsia="ko-KR"/>
        </w:rPr>
        <w:t xml:space="preserve">Maintaining </w:t>
      </w:r>
      <w:r>
        <w:rPr>
          <w:lang w:eastAsia="ko-KR"/>
        </w:rPr>
        <w:t xml:space="preserve">synchronization is also responsible for merging two PAC networks when two PAC networks meet. Two PAC networks meet when one or more PDs in one PAC network can communicate with one or more PDs in another PAC network directly or through a multi-hop relay route. Two PAC networks can meet each other when the PAC networks </w:t>
      </w:r>
      <w:proofErr w:type="gramStart"/>
      <w:r>
        <w:rPr>
          <w:lang w:eastAsia="ko-KR"/>
        </w:rPr>
        <w:t>move,</w:t>
      </w:r>
      <w:proofErr w:type="gramEnd"/>
      <w:r>
        <w:rPr>
          <w:lang w:eastAsia="ko-KR"/>
        </w:rPr>
        <w:t xml:space="preserve"> or any obstacle separating the two PAC networks is removed. When two PAC networks meet, the PAC networks are merged or synchronized by making the PDs in the two PAC networks have the same reference timing.</w:t>
      </w:r>
      <w:r w:rsidRPr="00046900">
        <w:rPr>
          <w:rFonts w:hint="eastAsia"/>
          <w:lang w:eastAsia="ko-KR"/>
        </w:rPr>
        <w:t xml:space="preserve"> </w:t>
      </w:r>
    </w:p>
    <w:p w14:paraId="2C17753E" w14:textId="77777777" w:rsidR="008F3A61" w:rsidRDefault="008F3A61" w:rsidP="008F3A61">
      <w:pPr>
        <w:pStyle w:val="IEEEStdsParagraph"/>
        <w:jc w:val="center"/>
        <w:rPr>
          <w:lang w:eastAsia="ko-KR"/>
        </w:rPr>
      </w:pPr>
      <w:r>
        <w:object w:dxaOrig="10890" w:dyaOrig="4860" w14:anchorId="2C177557">
          <v:shape id="_x0000_i1029" type="#_x0000_t75" style="width:392.25pt;height:175.7pt" o:ole="">
            <v:imagedata r:id="rId18" o:title=""/>
          </v:shape>
          <o:OLEObject Type="Embed" ProgID="Visio.Drawing.15" ShapeID="_x0000_i1029" DrawAspect="Content" ObjectID="_1519482051" r:id="rId19"/>
        </w:object>
      </w:r>
    </w:p>
    <w:p w14:paraId="2C17753F" w14:textId="77777777" w:rsidR="008F3A61" w:rsidRDefault="008F3A61" w:rsidP="00945202">
      <w:pPr>
        <w:pStyle w:val="a0"/>
        <w:numPr>
          <w:ilvl w:val="0"/>
          <w:numId w:val="0"/>
        </w:numPr>
        <w:rPr>
          <w:lang w:eastAsia="ko-KR"/>
        </w:rPr>
      </w:pPr>
      <w:bookmarkStart w:id="42" w:name="_Ref413755299"/>
      <w:r>
        <w:t xml:space="preserve">Figure </w:t>
      </w:r>
      <w:r w:rsidR="00DF0069">
        <w:fldChar w:fldCharType="begin"/>
      </w:r>
      <w:r w:rsidR="00DF0069">
        <w:instrText xml:space="preserve"> SEQ Figure \* ARABIC </w:instrText>
      </w:r>
      <w:r w:rsidR="00DF0069">
        <w:fldChar w:fldCharType="separate"/>
      </w:r>
      <w:r>
        <w:rPr>
          <w:noProof/>
        </w:rPr>
        <w:t>32</w:t>
      </w:r>
      <w:r w:rsidR="00DF0069">
        <w:rPr>
          <w:noProof/>
        </w:rPr>
        <w:fldChar w:fldCharType="end"/>
      </w:r>
      <w:bookmarkEnd w:id="42"/>
      <w:r>
        <w:rPr>
          <w:lang w:eastAsia="ko-KR"/>
        </w:rPr>
        <w:t>—</w:t>
      </w:r>
      <w:r>
        <w:rPr>
          <w:rFonts w:hint="eastAsia"/>
          <w:lang w:eastAsia="ko-KR"/>
        </w:rPr>
        <w:t>Two PAC networks out of synchronization.</w:t>
      </w:r>
    </w:p>
    <w:p w14:paraId="2C177540" w14:textId="77777777" w:rsidR="008F3A61" w:rsidRPr="00636B75" w:rsidRDefault="008F3A61" w:rsidP="008F3A61">
      <w:pPr>
        <w:pStyle w:val="IEEEStdsParagraph"/>
        <w:rPr>
          <w:lang w:eastAsia="ko-KR"/>
        </w:rPr>
      </w:pPr>
      <w:r>
        <w:rPr>
          <w:lang w:eastAsia="ko-KR"/>
        </w:rPr>
        <w:fldChar w:fldCharType="begin"/>
      </w:r>
      <w:r>
        <w:rPr>
          <w:lang w:eastAsia="ko-KR"/>
        </w:rPr>
        <w:instrText xml:space="preserve"> REF _Ref413755299 \h </w:instrText>
      </w:r>
      <w:r>
        <w:rPr>
          <w:lang w:eastAsia="ko-KR"/>
        </w:rPr>
      </w:r>
      <w:r>
        <w:rPr>
          <w:lang w:eastAsia="ko-KR"/>
        </w:rPr>
        <w:fldChar w:fldCharType="separate"/>
      </w:r>
      <w:r>
        <w:t xml:space="preserve">Figure </w:t>
      </w:r>
      <w:r>
        <w:rPr>
          <w:noProof/>
        </w:rPr>
        <w:t>32</w:t>
      </w:r>
      <w:r>
        <w:rPr>
          <w:lang w:eastAsia="ko-KR"/>
        </w:rPr>
        <w:fldChar w:fldCharType="end"/>
      </w:r>
      <w:r>
        <w:rPr>
          <w:lang w:eastAsia="ko-KR"/>
        </w:rPr>
        <w:t xml:space="preserve"> illustrates two out of synchronization PAC networks, where the reference timing of network 1 is ahead of the reference timing of network 2. Maintaining synchronization procedure that merges the two PAC networks in </w:t>
      </w:r>
      <w:r>
        <w:rPr>
          <w:lang w:eastAsia="ko-KR"/>
        </w:rPr>
        <w:fldChar w:fldCharType="begin"/>
      </w:r>
      <w:r>
        <w:rPr>
          <w:lang w:eastAsia="ko-KR"/>
        </w:rPr>
        <w:instrText xml:space="preserve"> REF _Ref413755299 \h </w:instrText>
      </w:r>
      <w:r>
        <w:rPr>
          <w:lang w:eastAsia="ko-KR"/>
        </w:rPr>
      </w:r>
      <w:r>
        <w:rPr>
          <w:lang w:eastAsia="ko-KR"/>
        </w:rPr>
        <w:fldChar w:fldCharType="separate"/>
      </w:r>
      <w:r>
        <w:t xml:space="preserve">Figure </w:t>
      </w:r>
      <w:r>
        <w:rPr>
          <w:noProof/>
        </w:rPr>
        <w:t>32</w:t>
      </w:r>
      <w:r>
        <w:rPr>
          <w:lang w:eastAsia="ko-KR"/>
        </w:rPr>
        <w:fldChar w:fldCharType="end"/>
      </w:r>
      <w:r>
        <w:rPr>
          <w:lang w:eastAsia="ko-KR"/>
        </w:rPr>
        <w:t xml:space="preserve"> is as follows:</w:t>
      </w:r>
    </w:p>
    <w:p w14:paraId="2C177541" w14:textId="77777777" w:rsidR="008F3A61" w:rsidRDefault="008F3A61" w:rsidP="008F3A61">
      <w:pPr>
        <w:pStyle w:val="IEEEStdsParagraph"/>
        <w:numPr>
          <w:ilvl w:val="0"/>
          <w:numId w:val="7"/>
        </w:numPr>
        <w:rPr>
          <w:lang w:eastAsia="ko-KR"/>
        </w:rPr>
      </w:pPr>
      <w:r>
        <w:rPr>
          <w:lang w:eastAsia="ko-KR"/>
        </w:rPr>
        <w:t>A PD in network 1 detects network 2 when it receives a synchronization signal transmitted by a PD in network 2. Similarly, A PD in network 2 detects network 1 when it receives a synchronization signal transmitted by a PD in network 1.</w:t>
      </w:r>
    </w:p>
    <w:p w14:paraId="2C177542" w14:textId="267E9A95" w:rsidR="008F3A61" w:rsidRDefault="008F3A61" w:rsidP="008F3A61">
      <w:pPr>
        <w:pStyle w:val="IEEEStdsParagraph"/>
        <w:numPr>
          <w:ilvl w:val="0"/>
          <w:numId w:val="7"/>
        </w:numPr>
        <w:rPr>
          <w:lang w:eastAsia="ko-KR"/>
        </w:rPr>
      </w:pPr>
      <w:r>
        <w:rPr>
          <w:lang w:eastAsia="ko-KR"/>
        </w:rPr>
        <w:t xml:space="preserve">When a PD detects a PAC network that it does not belong to, the PD notifies the fact to other PDs in the PAC network that it belongs to using an indicator embedded in a synchronization signal in the next opportunity to transmit a synchronization signal. </w:t>
      </w:r>
      <w:r w:rsidRPr="00795E31">
        <w:rPr>
          <w:strike/>
          <w:color w:val="FF0000"/>
          <w:lang w:eastAsia="ko-KR"/>
        </w:rPr>
        <w:t>[</w:t>
      </w:r>
      <w:r>
        <w:rPr>
          <w:lang w:eastAsia="ko-KR"/>
        </w:rPr>
        <w:t xml:space="preserve">The details of the indication mechanism </w:t>
      </w:r>
      <w:r>
        <w:rPr>
          <w:rFonts w:hint="eastAsia"/>
          <w:lang w:eastAsia="ko-KR"/>
        </w:rPr>
        <w:t>are</w:t>
      </w:r>
      <w:r>
        <w:rPr>
          <w:lang w:eastAsia="ko-KR"/>
        </w:rPr>
        <w:t xml:space="preserve"> </w:t>
      </w:r>
      <w:proofErr w:type="spellStart"/>
      <w:r w:rsidRPr="00795E31">
        <w:rPr>
          <w:strike/>
          <w:color w:val="FF0000"/>
          <w:lang w:eastAsia="ko-KR"/>
        </w:rPr>
        <w:t>TBD</w:t>
      </w:r>
      <w:r w:rsidR="00795E31" w:rsidRPr="00795E31">
        <w:rPr>
          <w:color w:val="00B050"/>
          <w:lang w:eastAsia="ko-KR"/>
        </w:rPr>
        <w:t>defined</w:t>
      </w:r>
      <w:proofErr w:type="spellEnd"/>
      <w:r w:rsidR="00795E31" w:rsidRPr="00795E31">
        <w:rPr>
          <w:color w:val="00B050"/>
          <w:lang w:eastAsia="ko-KR"/>
        </w:rPr>
        <w:t xml:space="preserve"> in 9.1.5.1</w:t>
      </w:r>
      <w:r w:rsidR="00795E31">
        <w:rPr>
          <w:lang w:eastAsia="ko-KR"/>
        </w:rPr>
        <w:t>.</w:t>
      </w:r>
      <w:r w:rsidRPr="00795E31">
        <w:rPr>
          <w:strike/>
          <w:color w:val="FF0000"/>
          <w:lang w:eastAsia="ko-KR"/>
        </w:rPr>
        <w:t>]</w:t>
      </w:r>
      <w:r>
        <w:rPr>
          <w:lang w:eastAsia="ko-KR"/>
        </w:rPr>
        <w:t xml:space="preserve"> After the detection, the PD maintains its normal operation in the Synchronization period, but stops all transmissions in Discovery period, Peering period, and Data communication period and operate in receive mode.</w:t>
      </w:r>
    </w:p>
    <w:p w14:paraId="2C177543" w14:textId="77777777" w:rsidR="008F3A61" w:rsidRDefault="008F3A61" w:rsidP="008F3A61">
      <w:pPr>
        <w:pStyle w:val="IEEEStdsParagraph"/>
        <w:numPr>
          <w:ilvl w:val="0"/>
          <w:numId w:val="7"/>
        </w:numPr>
        <w:rPr>
          <w:lang w:eastAsia="ko-KR"/>
        </w:rPr>
      </w:pPr>
      <w:r>
        <w:rPr>
          <w:lang w:eastAsia="ko-KR"/>
        </w:rPr>
        <w:t>A PD which has detected a PAC network that it does not belong to, the PD decides whether it will remain in the current network by maintaining its own reference timing, or I will move to detected network by stopping transmission of synchronization signals in the Synchronization period in the current network and transmitting synchronization signals in the Synchronization period of the detected network using random access procedure.</w:t>
      </w:r>
    </w:p>
    <w:p w14:paraId="2C177544" w14:textId="77777777" w:rsidR="008F3A61" w:rsidRDefault="008F3A61" w:rsidP="008F3A61">
      <w:pPr>
        <w:pStyle w:val="IEEEStdsParagraph"/>
        <w:numPr>
          <w:ilvl w:val="0"/>
          <w:numId w:val="7"/>
        </w:numPr>
        <w:rPr>
          <w:lang w:eastAsia="ko-KR"/>
        </w:rPr>
      </w:pPr>
      <w:r>
        <w:rPr>
          <w:rFonts w:hint="eastAsia"/>
          <w:lang w:eastAsia="ko-KR"/>
        </w:rPr>
        <w:t>After a PD moves from one PAC network to another,</w:t>
      </w:r>
      <w:r>
        <w:rPr>
          <w:lang w:eastAsia="ko-KR"/>
        </w:rPr>
        <w:t xml:space="preserve"> the PD maintain normal operation in the Synchronization period, but operate in receive mode in Discovery period, Peering period, and Communication period of the PAC network it moved to, until it decides merge of the two PAC networks has been completed.</w:t>
      </w:r>
    </w:p>
    <w:p w14:paraId="2C177545" w14:textId="0EBC10E5" w:rsidR="008F3A61" w:rsidRDefault="008F3A61" w:rsidP="008F3A61">
      <w:pPr>
        <w:pStyle w:val="IEEEStdsParagraph"/>
        <w:numPr>
          <w:ilvl w:val="0"/>
          <w:numId w:val="7"/>
        </w:numPr>
        <w:rPr>
          <w:lang w:eastAsia="ko-KR"/>
        </w:rPr>
      </w:pPr>
      <w:r w:rsidRPr="002A2981">
        <w:rPr>
          <w:strike/>
          <w:color w:val="FF0000"/>
          <w:lang w:eastAsia="ko-KR"/>
        </w:rPr>
        <w:t xml:space="preserve">A PD decides merge </w:t>
      </w:r>
      <w:proofErr w:type="spellStart"/>
      <w:r w:rsidRPr="002A2981">
        <w:rPr>
          <w:strike/>
          <w:color w:val="FF0000"/>
          <w:lang w:eastAsia="ko-KR"/>
        </w:rPr>
        <w:t>on</w:t>
      </w:r>
      <w:r w:rsidRPr="002A2981">
        <w:rPr>
          <w:color w:val="0000FF"/>
          <w:lang w:eastAsia="ko-KR"/>
        </w:rPr>
        <w:t>Merge</w:t>
      </w:r>
      <w:proofErr w:type="spellEnd"/>
      <w:r w:rsidRPr="002A2981">
        <w:rPr>
          <w:color w:val="0000FF"/>
          <w:lang w:eastAsia="ko-KR"/>
        </w:rPr>
        <w:t xml:space="preserve"> of</w:t>
      </w:r>
      <w:r>
        <w:rPr>
          <w:lang w:eastAsia="ko-KR"/>
        </w:rPr>
        <w:t xml:space="preserve"> two PAC networks is complete if it does not hear synchronization signal from </w:t>
      </w:r>
      <w:r w:rsidRPr="00604CE9">
        <w:rPr>
          <w:strike/>
          <w:color w:val="FF0000"/>
          <w:lang w:eastAsia="ko-KR"/>
        </w:rPr>
        <w:t>another network</w:t>
      </w:r>
      <w:r w:rsidR="00604CE9" w:rsidRPr="00604CE9">
        <w:rPr>
          <w:strike/>
          <w:color w:val="FF0000"/>
          <w:lang w:eastAsia="ko-KR"/>
        </w:rPr>
        <w:t xml:space="preserve"> </w:t>
      </w:r>
      <w:r w:rsidR="00604CE9">
        <w:rPr>
          <w:color w:val="0000FF"/>
          <w:lang w:eastAsia="ko-KR"/>
        </w:rPr>
        <w:t>PDs with different reference timing</w:t>
      </w:r>
      <w:r>
        <w:rPr>
          <w:lang w:eastAsia="ko-KR"/>
        </w:rPr>
        <w:t xml:space="preserve"> at least </w:t>
      </w:r>
      <w:r w:rsidRPr="002A2981">
        <w:rPr>
          <w:strike/>
          <w:lang w:eastAsia="ko-KR"/>
        </w:rPr>
        <w:t>for [</w:t>
      </w:r>
      <w:r w:rsidRPr="002A2981">
        <w:rPr>
          <w:strike/>
          <w:color w:val="FF0000"/>
          <w:lang w:eastAsia="ko-KR"/>
        </w:rPr>
        <w:t>TBD</w:t>
      </w:r>
      <w:proofErr w:type="gramStart"/>
      <w:r w:rsidRPr="002A2981">
        <w:rPr>
          <w:strike/>
          <w:lang w:eastAsia="ko-KR"/>
        </w:rPr>
        <w:t>]</w:t>
      </w:r>
      <w:r w:rsidRPr="002A2981">
        <w:rPr>
          <w:color w:val="0000FF"/>
          <w:lang w:eastAsia="ko-KR"/>
        </w:rPr>
        <w:t>in</w:t>
      </w:r>
      <w:proofErr w:type="gramEnd"/>
      <w:r w:rsidRPr="002A2981">
        <w:rPr>
          <w:color w:val="0000FF"/>
          <w:lang w:eastAsia="ko-KR"/>
        </w:rPr>
        <w:t xml:space="preserve"> five consecutive </w:t>
      </w:r>
      <w:proofErr w:type="spellStart"/>
      <w:r w:rsidRPr="002A2981">
        <w:rPr>
          <w:color w:val="0000FF"/>
          <w:lang w:eastAsia="ko-KR"/>
        </w:rPr>
        <w:t>superframes</w:t>
      </w:r>
      <w:proofErr w:type="spellEnd"/>
      <w:r>
        <w:rPr>
          <w:lang w:eastAsia="ko-KR"/>
        </w:rPr>
        <w:t>.</w:t>
      </w:r>
    </w:p>
    <w:p w14:paraId="2C177546" w14:textId="77777777" w:rsidR="008F3A61" w:rsidRPr="00636B75" w:rsidRDefault="008F3A61" w:rsidP="008F3A61">
      <w:pPr>
        <w:pStyle w:val="IEEEStdsParagraph"/>
        <w:numPr>
          <w:ilvl w:val="0"/>
          <w:numId w:val="7"/>
        </w:numPr>
        <w:rPr>
          <w:lang w:eastAsia="ko-KR"/>
        </w:rPr>
      </w:pPr>
      <w:r>
        <w:rPr>
          <w:lang w:eastAsia="ko-KR"/>
        </w:rPr>
        <w:t>A PD in sleep mode wake</w:t>
      </w:r>
      <w:r>
        <w:rPr>
          <w:rFonts w:hint="eastAsia"/>
          <w:lang w:eastAsia="ko-KR"/>
        </w:rPr>
        <w:t>s</w:t>
      </w:r>
      <w:r>
        <w:rPr>
          <w:lang w:eastAsia="ko-KR"/>
        </w:rPr>
        <w:t xml:space="preserve"> up and operate</w:t>
      </w:r>
      <w:r>
        <w:rPr>
          <w:rFonts w:hint="eastAsia"/>
          <w:lang w:eastAsia="ko-KR"/>
        </w:rPr>
        <w:t>s</w:t>
      </w:r>
      <w:r>
        <w:rPr>
          <w:lang w:eastAsia="ko-KR"/>
        </w:rPr>
        <w:t xml:space="preserve"> in received mode in the entire </w:t>
      </w:r>
      <w:proofErr w:type="spellStart"/>
      <w:r>
        <w:rPr>
          <w:lang w:eastAsia="ko-KR"/>
        </w:rPr>
        <w:t>superframe</w:t>
      </w:r>
      <w:proofErr w:type="spellEnd"/>
      <w:r>
        <w:rPr>
          <w:lang w:eastAsia="ko-KR"/>
        </w:rPr>
        <w:t xml:space="preserve"> when it receives an indicator embedded in synchronization signals it received.</w:t>
      </w:r>
      <w:r w:rsidRPr="00A14ED1">
        <w:rPr>
          <w:lang w:eastAsia="ko-KR"/>
        </w:rPr>
        <w:t xml:space="preserve"> </w:t>
      </w:r>
    </w:p>
    <w:p w14:paraId="2C177547" w14:textId="77777777" w:rsidR="008F3A61" w:rsidRDefault="008F3A61" w:rsidP="008F3A61">
      <w:pPr>
        <w:pStyle w:val="IEEEStdsParagraph"/>
        <w:rPr>
          <w:lang w:eastAsia="ko-KR"/>
        </w:rPr>
      </w:pPr>
      <w:r w:rsidRPr="00E64A8C">
        <w:rPr>
          <w:rFonts w:hint="eastAsia"/>
          <w:lang w:eastAsia="ko-KR"/>
        </w:rPr>
        <w:lastRenderedPageBreak/>
        <w:t xml:space="preserve">When a PD detects another PAC network, it decides </w:t>
      </w:r>
      <w:r>
        <w:rPr>
          <w:lang w:eastAsia="ko-KR"/>
        </w:rPr>
        <w:t>whether it will stay in the network it currently belongs to or move to the detected PAC network using the relative timing between the two PAC networks as follows:</w:t>
      </w:r>
    </w:p>
    <w:p w14:paraId="2C177548" w14:textId="77777777" w:rsidR="008F3A61" w:rsidRDefault="008F3A61" w:rsidP="008F3A61">
      <w:pPr>
        <w:pStyle w:val="IEEEStdsParagraph"/>
        <w:numPr>
          <w:ilvl w:val="0"/>
          <w:numId w:val="8"/>
        </w:numPr>
        <w:rPr>
          <w:lang w:eastAsia="ko-KR"/>
        </w:rPr>
      </w:pPr>
      <w:r>
        <w:rPr>
          <w:rFonts w:hint="eastAsia"/>
          <w:lang w:eastAsia="ko-KR"/>
        </w:rPr>
        <w:t xml:space="preserve">In </w:t>
      </w:r>
      <w:r>
        <w:rPr>
          <w:lang w:eastAsia="ko-KR"/>
        </w:rPr>
        <w:fldChar w:fldCharType="begin"/>
      </w:r>
      <w:r>
        <w:rPr>
          <w:lang w:eastAsia="ko-KR"/>
        </w:rPr>
        <w:instrText xml:space="preserve"> </w:instrText>
      </w:r>
      <w:r>
        <w:rPr>
          <w:rFonts w:hint="eastAsia"/>
          <w:lang w:eastAsia="ko-KR"/>
        </w:rPr>
        <w:instrText>REF _Ref413755299 \h</w:instrText>
      </w:r>
      <w:r>
        <w:rPr>
          <w:lang w:eastAsia="ko-KR"/>
        </w:rPr>
        <w:instrText xml:space="preserve"> </w:instrText>
      </w:r>
      <w:r>
        <w:rPr>
          <w:lang w:eastAsia="ko-KR"/>
        </w:rPr>
      </w:r>
      <w:r>
        <w:rPr>
          <w:lang w:eastAsia="ko-KR"/>
        </w:rPr>
        <w:fldChar w:fldCharType="separate"/>
      </w:r>
      <w:r>
        <w:t xml:space="preserve">Figure </w:t>
      </w:r>
      <w:r>
        <w:rPr>
          <w:noProof/>
        </w:rPr>
        <w:t>32</w:t>
      </w:r>
      <w:r>
        <w:rPr>
          <w:lang w:eastAsia="ko-KR"/>
        </w:rPr>
        <w:fldChar w:fldCharType="end"/>
      </w:r>
      <w:r>
        <w:rPr>
          <w:lang w:eastAsia="ko-KR"/>
        </w:rPr>
        <w:t xml:space="preserve">, if T1 is smaller than T2, PDs in network 2 move to network </w:t>
      </w:r>
      <w:proofErr w:type="gramStart"/>
      <w:r>
        <w:rPr>
          <w:lang w:eastAsia="ko-KR"/>
        </w:rPr>
        <w:t>1,</w:t>
      </w:r>
      <w:proofErr w:type="gramEnd"/>
      <w:r>
        <w:rPr>
          <w:lang w:eastAsia="ko-KR"/>
        </w:rPr>
        <w:t xml:space="preserve"> and PDs in network 1 stay in network 1.</w:t>
      </w:r>
    </w:p>
    <w:p w14:paraId="2C177549" w14:textId="77777777" w:rsidR="008F3A61" w:rsidRPr="00046900" w:rsidRDefault="008F3A61" w:rsidP="008F3A61">
      <w:pPr>
        <w:pStyle w:val="IEEEStdsParagraph"/>
        <w:numPr>
          <w:ilvl w:val="0"/>
          <w:numId w:val="8"/>
        </w:numPr>
        <w:rPr>
          <w:lang w:eastAsia="ko-KR"/>
        </w:rPr>
      </w:pPr>
      <w:r>
        <w:rPr>
          <w:rFonts w:hint="eastAsia"/>
          <w:lang w:eastAsia="ko-KR"/>
        </w:rPr>
        <w:t xml:space="preserve">In </w:t>
      </w:r>
      <w:r>
        <w:rPr>
          <w:lang w:eastAsia="ko-KR"/>
        </w:rPr>
        <w:fldChar w:fldCharType="begin"/>
      </w:r>
      <w:r>
        <w:rPr>
          <w:lang w:eastAsia="ko-KR"/>
        </w:rPr>
        <w:instrText xml:space="preserve"> </w:instrText>
      </w:r>
      <w:r>
        <w:rPr>
          <w:rFonts w:hint="eastAsia"/>
          <w:lang w:eastAsia="ko-KR"/>
        </w:rPr>
        <w:instrText>REF _Ref413755299 \h</w:instrText>
      </w:r>
      <w:r>
        <w:rPr>
          <w:lang w:eastAsia="ko-KR"/>
        </w:rPr>
        <w:instrText xml:space="preserve"> </w:instrText>
      </w:r>
      <w:r>
        <w:rPr>
          <w:lang w:eastAsia="ko-KR"/>
        </w:rPr>
      </w:r>
      <w:r>
        <w:rPr>
          <w:lang w:eastAsia="ko-KR"/>
        </w:rPr>
        <w:fldChar w:fldCharType="separate"/>
      </w:r>
      <w:r>
        <w:t xml:space="preserve">Figure </w:t>
      </w:r>
      <w:r>
        <w:rPr>
          <w:noProof/>
        </w:rPr>
        <w:t>32</w:t>
      </w:r>
      <w:r>
        <w:rPr>
          <w:lang w:eastAsia="ko-KR"/>
        </w:rPr>
        <w:fldChar w:fldCharType="end"/>
      </w:r>
      <w:r>
        <w:rPr>
          <w:rFonts w:hint="eastAsia"/>
          <w:lang w:eastAsia="ko-KR"/>
        </w:rPr>
        <w:t>, if</w:t>
      </w:r>
      <w:r>
        <w:rPr>
          <w:lang w:eastAsia="ko-KR"/>
        </w:rPr>
        <w:t xml:space="preserve"> T1 is greater than T1, PDs in network 1 move to network </w:t>
      </w:r>
      <w:proofErr w:type="gramStart"/>
      <w:r>
        <w:rPr>
          <w:lang w:eastAsia="ko-KR"/>
        </w:rPr>
        <w:t>2,</w:t>
      </w:r>
      <w:proofErr w:type="gramEnd"/>
      <w:r>
        <w:rPr>
          <w:lang w:eastAsia="ko-KR"/>
        </w:rPr>
        <w:t xml:space="preserve"> and PDs in network 2 stay in network 2.</w:t>
      </w:r>
    </w:p>
    <w:p w14:paraId="2C17754A" w14:textId="77777777" w:rsidR="008F3A61" w:rsidRDefault="008F3A61" w:rsidP="008F3A61">
      <w:pPr>
        <w:pStyle w:val="IEEEStdsLevel3Header"/>
        <w:numPr>
          <w:ilvl w:val="2"/>
          <w:numId w:val="2"/>
        </w:numPr>
        <w:rPr>
          <w:lang w:eastAsia="ko-KR"/>
        </w:rPr>
      </w:pPr>
      <w:bookmarkStart w:id="43" w:name="_Ref430603256"/>
      <w:bookmarkStart w:id="44" w:name="_Toc441149314"/>
      <w:r>
        <w:rPr>
          <w:lang w:eastAsia="ko-KR"/>
        </w:rPr>
        <w:t>Re-synchronization procedure</w:t>
      </w:r>
      <w:bookmarkEnd w:id="43"/>
      <w:bookmarkEnd w:id="44"/>
    </w:p>
    <w:p w14:paraId="2C17754B" w14:textId="170E54EB" w:rsidR="008F3A61" w:rsidRPr="004A36F8" w:rsidRDefault="007E1786" w:rsidP="008F3A61">
      <w:pPr>
        <w:pStyle w:val="IEEEStdsParagraph"/>
        <w:rPr>
          <w:strike/>
          <w:color w:val="FF0000"/>
          <w:lang w:eastAsia="ko-KR"/>
        </w:rPr>
      </w:pPr>
      <w:r>
        <w:rPr>
          <w:color w:val="00B050"/>
          <w:lang w:eastAsia="ko-KR"/>
        </w:rPr>
        <w:t xml:space="preserve">If the condition for Re-synchronization is met, a PD enters Re-synchronization procedure. The Re-synchronization procedure is identical to Initial synchronization procedure, except that a PD uses its own timing as an initial </w:t>
      </w:r>
      <w:r w:rsidR="004A36F8">
        <w:rPr>
          <w:color w:val="00B050"/>
          <w:lang w:eastAsia="ko-KR"/>
        </w:rPr>
        <w:t>timing. The condition for Re-synchronization is defined in 5.3.2.</w:t>
      </w:r>
      <w:r w:rsidRPr="004A36F8">
        <w:rPr>
          <w:strike/>
          <w:color w:val="FF0000"/>
          <w:lang w:eastAsia="ko-KR"/>
        </w:rPr>
        <w:t xml:space="preserve"> </w:t>
      </w:r>
      <w:r w:rsidR="008F3A61" w:rsidRPr="004A36F8">
        <w:rPr>
          <w:strike/>
          <w:color w:val="FF0000"/>
          <w:lang w:eastAsia="ko-KR"/>
        </w:rPr>
        <w:t>A PD scans for the existing synchronization signals for a TBD scanning period. If a synchronized condition is met, it makes a transition to Maintaining synchronization period. The synchronized condition is determined from the fact whether a synchronization signal or multiple synchronization signals with the same timing is/are detected during the scanning period.</w:t>
      </w:r>
    </w:p>
    <w:p w14:paraId="2C17754C" w14:textId="77777777" w:rsidR="008F3A61" w:rsidRPr="001F3356" w:rsidRDefault="008F3A61" w:rsidP="008F3A61">
      <w:pPr>
        <w:pStyle w:val="IEEEStdsParagraph"/>
        <w:rPr>
          <w:lang w:eastAsia="ko-KR"/>
        </w:rPr>
      </w:pPr>
      <w:r w:rsidRPr="004A36F8">
        <w:rPr>
          <w:strike/>
          <w:color w:val="FF0000"/>
          <w:lang w:eastAsia="ko-KR"/>
        </w:rPr>
        <w:t>If the synchronized condition is not met, the PD adjusts its own reference timing based on detected synchronization signals.</w:t>
      </w:r>
    </w:p>
    <w:p w14:paraId="2C17754D" w14:textId="77777777" w:rsidR="008F3A61" w:rsidRDefault="008F3A61" w:rsidP="008F3A61">
      <w:pPr>
        <w:pStyle w:val="IEEEStdsLevel2Header"/>
        <w:rPr>
          <w:lang w:eastAsia="ko-KR"/>
        </w:rPr>
      </w:pPr>
      <w:bookmarkStart w:id="45" w:name="_Toc441149315"/>
      <w:r>
        <w:rPr>
          <w:rFonts w:hint="eastAsia"/>
          <w:lang w:eastAsia="ko-KR"/>
        </w:rPr>
        <w:lastRenderedPageBreak/>
        <w:t>Discovery</w:t>
      </w:r>
      <w:bookmarkEnd w:id="45"/>
    </w:p>
    <w:p w14:paraId="581A1578" w14:textId="77777777" w:rsidR="00D51943" w:rsidRDefault="00D51943" w:rsidP="00D51943">
      <w:pPr>
        <w:pStyle w:val="IEEEStdsLevel2Header"/>
        <w:rPr>
          <w:lang w:eastAsia="ko-KR"/>
        </w:rPr>
      </w:pPr>
      <w:bookmarkStart w:id="46" w:name="_Toc441149320"/>
      <w:r>
        <w:rPr>
          <w:rFonts w:hint="eastAsia"/>
          <w:lang w:eastAsia="ko-KR"/>
        </w:rPr>
        <w:t>Peering</w:t>
      </w:r>
      <w:bookmarkEnd w:id="46"/>
    </w:p>
    <w:p w14:paraId="7055D97A" w14:textId="77777777" w:rsidR="00D51943" w:rsidRDefault="00D51943" w:rsidP="00D51943">
      <w:pPr>
        <w:pStyle w:val="IEEEStdsLevel2Header"/>
        <w:rPr>
          <w:lang w:eastAsia="ko-KR"/>
        </w:rPr>
      </w:pPr>
      <w:bookmarkStart w:id="47" w:name="_Ref399159577"/>
      <w:bookmarkStart w:id="48" w:name="_Toc441149325"/>
      <w:r>
        <w:rPr>
          <w:rFonts w:hint="eastAsia"/>
          <w:lang w:eastAsia="ko-KR"/>
        </w:rPr>
        <w:t>Communication period</w:t>
      </w:r>
      <w:bookmarkEnd w:id="47"/>
      <w:bookmarkEnd w:id="48"/>
    </w:p>
    <w:p w14:paraId="6C8E6C55" w14:textId="77777777" w:rsidR="00D51943" w:rsidRDefault="00D51943" w:rsidP="00D51943">
      <w:pPr>
        <w:pStyle w:val="IEEEStdsLevel2Header"/>
        <w:rPr>
          <w:lang w:eastAsia="ko-KR"/>
        </w:rPr>
      </w:pPr>
      <w:bookmarkStart w:id="49" w:name="_Ref436644975"/>
      <w:bookmarkStart w:id="50" w:name="_Toc441149329"/>
      <w:r>
        <w:rPr>
          <w:rFonts w:hint="eastAsia"/>
          <w:lang w:eastAsia="ko-KR"/>
        </w:rPr>
        <w:t>MAC commands</w:t>
      </w:r>
      <w:bookmarkEnd w:id="49"/>
      <w:bookmarkEnd w:id="50"/>
    </w:p>
    <w:p w14:paraId="78370800" w14:textId="77777777" w:rsidR="00D51943" w:rsidRDefault="00D51943" w:rsidP="00D51943">
      <w:pPr>
        <w:pStyle w:val="IEEEStdsLevel1Header"/>
        <w:rPr>
          <w:lang w:eastAsia="ko-KR"/>
        </w:rPr>
      </w:pPr>
      <w:bookmarkStart w:id="51" w:name="_Ref413867104"/>
      <w:bookmarkStart w:id="52" w:name="_Toc441149344"/>
      <w:r>
        <w:rPr>
          <w:rFonts w:hint="eastAsia"/>
          <w:lang w:eastAsia="ko-KR"/>
        </w:rPr>
        <w:t>MAC services</w:t>
      </w:r>
      <w:bookmarkEnd w:id="51"/>
      <w:bookmarkEnd w:id="52"/>
    </w:p>
    <w:p w14:paraId="55C7CD0D" w14:textId="77777777" w:rsidR="00D51943" w:rsidRDefault="00D51943" w:rsidP="00D51943">
      <w:pPr>
        <w:pStyle w:val="IEEEStdsLevel1Header"/>
        <w:rPr>
          <w:lang w:eastAsia="ko-KR"/>
        </w:rPr>
      </w:pPr>
      <w:bookmarkStart w:id="53" w:name="_Ref413866919"/>
      <w:bookmarkStart w:id="54" w:name="_Toc441149364"/>
      <w:r>
        <w:rPr>
          <w:rFonts w:hint="eastAsia"/>
          <w:lang w:eastAsia="ko-KR"/>
        </w:rPr>
        <w:t>General PHY requirements</w:t>
      </w:r>
      <w:bookmarkEnd w:id="53"/>
      <w:bookmarkEnd w:id="54"/>
    </w:p>
    <w:p w14:paraId="2E55A311" w14:textId="77777777" w:rsidR="00D51943" w:rsidRDefault="00D51943" w:rsidP="00D51943">
      <w:pPr>
        <w:pStyle w:val="IEEEStdsLevel1Header"/>
        <w:rPr>
          <w:lang w:eastAsia="ko-KR"/>
        </w:rPr>
      </w:pPr>
      <w:bookmarkStart w:id="55" w:name="_Toc441149387"/>
      <w:r>
        <w:rPr>
          <w:rFonts w:hint="eastAsia"/>
          <w:lang w:eastAsia="ko-KR"/>
        </w:rPr>
        <w:t>PHY services</w:t>
      </w:r>
      <w:bookmarkEnd w:id="55"/>
    </w:p>
    <w:p w14:paraId="4E5AEA72" w14:textId="77777777" w:rsidR="00D51943" w:rsidRDefault="00D51943" w:rsidP="00D51943">
      <w:pPr>
        <w:pStyle w:val="IEEEStdsLevel1Header"/>
        <w:rPr>
          <w:lang w:eastAsia="ko-KR"/>
        </w:rPr>
      </w:pPr>
      <w:bookmarkStart w:id="56" w:name="_Ref419334675"/>
      <w:bookmarkStart w:id="57" w:name="_Toc441149392"/>
      <w:r>
        <w:rPr>
          <w:rFonts w:hint="eastAsia"/>
          <w:lang w:eastAsia="ko-KR"/>
        </w:rPr>
        <w:t>PHY</w:t>
      </w:r>
      <w:bookmarkEnd w:id="56"/>
      <w:bookmarkEnd w:id="57"/>
      <w:r>
        <w:rPr>
          <w:rFonts w:hint="eastAsia"/>
          <w:lang w:eastAsia="ko-KR"/>
        </w:rPr>
        <w:t xml:space="preserve"> </w:t>
      </w:r>
    </w:p>
    <w:p w14:paraId="48AA7415" w14:textId="77777777" w:rsidR="00D51943" w:rsidRDefault="00D51943" w:rsidP="00D51943">
      <w:pPr>
        <w:pStyle w:val="IEEEStdsLevel2Header"/>
        <w:rPr>
          <w:lang w:eastAsia="ko-KR"/>
        </w:rPr>
      </w:pPr>
      <w:bookmarkStart w:id="58" w:name="_Ref397443221"/>
      <w:bookmarkStart w:id="59" w:name="_Toc441149393"/>
      <w:r>
        <w:rPr>
          <w:rFonts w:hint="eastAsia"/>
          <w:lang w:eastAsia="ko-KR"/>
        </w:rPr>
        <w:t xml:space="preserve">Low Mobility </w:t>
      </w:r>
      <w:r>
        <w:rPr>
          <w:lang w:eastAsia="ko-KR"/>
        </w:rPr>
        <w:t>PHY specification</w:t>
      </w:r>
      <w:bookmarkEnd w:id="58"/>
      <w:bookmarkEnd w:id="59"/>
    </w:p>
    <w:p w14:paraId="749801DF" w14:textId="77777777" w:rsidR="00D51943" w:rsidRPr="00521457" w:rsidRDefault="00D51943" w:rsidP="00D51943">
      <w:pPr>
        <w:pStyle w:val="IEEEStdsLevel3Header"/>
        <w:numPr>
          <w:ilvl w:val="2"/>
          <w:numId w:val="2"/>
        </w:numPr>
        <w:rPr>
          <w:lang w:eastAsia="ko-KR"/>
        </w:rPr>
      </w:pPr>
      <w:bookmarkStart w:id="60" w:name="_Toc441149394"/>
      <w:r w:rsidRPr="00521457">
        <w:rPr>
          <w:lang w:eastAsia="ko-KR"/>
        </w:rPr>
        <w:t>Operating frequency range</w:t>
      </w:r>
      <w:bookmarkEnd w:id="60"/>
    </w:p>
    <w:p w14:paraId="0220807A" w14:textId="77777777" w:rsidR="00D51943" w:rsidRPr="00521457" w:rsidRDefault="00D51943" w:rsidP="00D51943">
      <w:pPr>
        <w:pStyle w:val="IEEEStdsLevel3Header"/>
        <w:numPr>
          <w:ilvl w:val="2"/>
          <w:numId w:val="2"/>
        </w:numPr>
        <w:rPr>
          <w:lang w:eastAsia="ko-KR"/>
        </w:rPr>
      </w:pPr>
      <w:bookmarkStart w:id="61" w:name="_Toc441149395"/>
      <w:r w:rsidRPr="00521457">
        <w:rPr>
          <w:lang w:eastAsia="ko-KR"/>
        </w:rPr>
        <w:t>Channel assignments</w:t>
      </w:r>
      <w:bookmarkEnd w:id="61"/>
    </w:p>
    <w:p w14:paraId="47DF0D11" w14:textId="77777777" w:rsidR="00D51943" w:rsidRPr="002B7041" w:rsidRDefault="00D51943" w:rsidP="00D51943">
      <w:pPr>
        <w:pStyle w:val="IEEEStdsLevel3Header"/>
        <w:numPr>
          <w:ilvl w:val="2"/>
          <w:numId w:val="2"/>
        </w:numPr>
        <w:rPr>
          <w:lang w:eastAsia="ko-KR"/>
        </w:rPr>
      </w:pPr>
      <w:bookmarkStart w:id="62" w:name="_Toc441149396"/>
      <w:r w:rsidRPr="002B7041">
        <w:rPr>
          <w:rFonts w:hint="eastAsia"/>
          <w:lang w:eastAsia="ko-KR"/>
        </w:rPr>
        <w:t>Duplex schemes</w:t>
      </w:r>
      <w:bookmarkEnd w:id="62"/>
    </w:p>
    <w:p w14:paraId="0553CC1E" w14:textId="77777777" w:rsidR="00D51943" w:rsidRPr="002B7041" w:rsidRDefault="00D51943" w:rsidP="00D51943">
      <w:pPr>
        <w:pStyle w:val="IEEEStdsLevel3Header"/>
        <w:numPr>
          <w:ilvl w:val="2"/>
          <w:numId w:val="2"/>
        </w:numPr>
        <w:rPr>
          <w:lang w:eastAsia="ko-KR"/>
        </w:rPr>
      </w:pPr>
      <w:bookmarkStart w:id="63" w:name="_Toc441149397"/>
      <w:r w:rsidRPr="002B7041">
        <w:rPr>
          <w:rFonts w:hint="eastAsia"/>
          <w:lang w:eastAsia="ko-KR"/>
        </w:rPr>
        <w:t>Multiplexing schemes</w:t>
      </w:r>
      <w:bookmarkEnd w:id="63"/>
    </w:p>
    <w:p w14:paraId="10C785C9" w14:textId="77777777" w:rsidR="00D51943" w:rsidRPr="002B7041" w:rsidRDefault="00D51943" w:rsidP="00D51943">
      <w:pPr>
        <w:pStyle w:val="IEEEStdsLevel3Header"/>
        <w:numPr>
          <w:ilvl w:val="2"/>
          <w:numId w:val="2"/>
        </w:numPr>
        <w:rPr>
          <w:lang w:eastAsia="ko-KR"/>
        </w:rPr>
      </w:pPr>
      <w:bookmarkStart w:id="64" w:name="_Ref441144998"/>
      <w:bookmarkStart w:id="65" w:name="_Toc441149398"/>
      <w:r w:rsidRPr="002B7041">
        <w:rPr>
          <w:lang w:eastAsia="ko-KR"/>
        </w:rPr>
        <w:t xml:space="preserve">PPDU format for </w:t>
      </w:r>
      <w:r>
        <w:rPr>
          <w:rFonts w:hint="eastAsia"/>
          <w:lang w:eastAsia="ko-KR"/>
        </w:rPr>
        <w:t>low mobility PHY</w:t>
      </w:r>
      <w:bookmarkEnd w:id="64"/>
      <w:bookmarkEnd w:id="65"/>
    </w:p>
    <w:p w14:paraId="0AE7BCB1" w14:textId="77777777" w:rsidR="00D51943" w:rsidRDefault="00D51943" w:rsidP="00D51943">
      <w:pPr>
        <w:pStyle w:val="IEEEStdsLevel4Header"/>
        <w:numPr>
          <w:ilvl w:val="3"/>
          <w:numId w:val="2"/>
        </w:numPr>
        <w:rPr>
          <w:lang w:eastAsia="ko-KR"/>
        </w:rPr>
      </w:pPr>
      <w:bookmarkStart w:id="66" w:name="_Ref398501636"/>
      <w:r>
        <w:t>Short Training Field (STF)</w:t>
      </w:r>
      <w:bookmarkEnd w:id="66"/>
    </w:p>
    <w:p w14:paraId="773E84F3" w14:textId="77777777" w:rsidR="00D51943" w:rsidRPr="005611FC" w:rsidRDefault="00D51943" w:rsidP="00D51943">
      <w:pPr>
        <w:pStyle w:val="IEEEStdsParagraph"/>
        <w:rPr>
          <w:u w:val="single"/>
          <w:lang w:eastAsia="ko-KR"/>
        </w:rPr>
      </w:pPr>
      <w:r w:rsidRPr="00521457">
        <w:rPr>
          <w:lang w:eastAsia="ko-KR"/>
        </w:rPr>
        <w:t>T</w:t>
      </w:r>
      <w:r w:rsidRPr="00D51943">
        <w:rPr>
          <w:lang w:eastAsia="ko-KR"/>
        </w:rPr>
        <w:t>he time-domain structure of STF is illustrated in</w:t>
      </w:r>
      <w:r w:rsidRPr="00D51943">
        <w:rPr>
          <w:rFonts w:hint="eastAsia"/>
          <w:lang w:eastAsia="ko-KR"/>
        </w:rPr>
        <w:t xml:space="preserve"> </w:t>
      </w:r>
      <w:r>
        <w:rPr>
          <w:u w:val="single"/>
          <w:lang w:eastAsia="ko-KR"/>
        </w:rPr>
        <w:fldChar w:fldCharType="begin"/>
      </w:r>
      <w:r>
        <w:rPr>
          <w:u w:val="single"/>
          <w:lang w:eastAsia="ko-KR"/>
        </w:rPr>
        <w:instrText xml:space="preserve"> </w:instrText>
      </w:r>
      <w:r>
        <w:rPr>
          <w:rFonts w:hint="eastAsia"/>
          <w:u w:val="single"/>
          <w:lang w:eastAsia="ko-KR"/>
        </w:rPr>
        <w:instrText>REF _Ref398501824 \h</w:instrText>
      </w:r>
      <w:r>
        <w:rPr>
          <w:u w:val="single"/>
          <w:lang w:eastAsia="ko-KR"/>
        </w:rPr>
        <w:instrText xml:space="preserve"> </w:instrText>
      </w:r>
      <w:r>
        <w:rPr>
          <w:u w:val="single"/>
          <w:lang w:eastAsia="ko-KR"/>
        </w:rPr>
      </w:r>
      <w:r>
        <w:rPr>
          <w:u w:val="single"/>
          <w:lang w:eastAsia="ko-KR"/>
        </w:rPr>
        <w:fldChar w:fldCharType="separate"/>
      </w:r>
      <w:r>
        <w:t xml:space="preserve">Figure </w:t>
      </w:r>
      <w:r>
        <w:rPr>
          <w:noProof/>
        </w:rPr>
        <w:t>67</w:t>
      </w:r>
      <w:r>
        <w:rPr>
          <w:u w:val="single"/>
          <w:lang w:eastAsia="ko-KR"/>
        </w:rPr>
        <w:fldChar w:fldCharType="end"/>
      </w:r>
      <w:r w:rsidRPr="005611FC">
        <w:rPr>
          <w:u w:val="single"/>
          <w:lang w:eastAsia="ko-KR"/>
        </w:rPr>
        <w:t xml:space="preserve">. </w:t>
      </w:r>
    </w:p>
    <w:p w14:paraId="347F5663" w14:textId="77777777" w:rsidR="00D51943" w:rsidRDefault="00D51943" w:rsidP="00D51943">
      <w:pPr>
        <w:jc w:val="center"/>
      </w:pPr>
      <w:r>
        <w:object w:dxaOrig="5803" w:dyaOrig="1820" w14:anchorId="3417AA29">
          <v:shape id="_x0000_i1030" type="#_x0000_t75" style="width:220.85pt;height:69.85pt" o:ole="">
            <v:imagedata r:id="rId20" o:title=""/>
          </v:shape>
          <o:OLEObject Type="Embed" ProgID="Visio.Drawing.11" ShapeID="_x0000_i1030" DrawAspect="Content" ObjectID="_1519482052" r:id="rId21"/>
        </w:object>
      </w:r>
    </w:p>
    <w:p w14:paraId="1421F467" w14:textId="77777777" w:rsidR="00D51943" w:rsidRDefault="00D51943" w:rsidP="00D51943">
      <w:pPr>
        <w:pStyle w:val="a0"/>
        <w:numPr>
          <w:ilvl w:val="0"/>
          <w:numId w:val="0"/>
        </w:numPr>
        <w:rPr>
          <w:lang w:eastAsia="ko-KR"/>
        </w:rPr>
      </w:pPr>
      <w:bookmarkStart w:id="67" w:name="_Ref398501824"/>
      <w:r>
        <w:t xml:space="preserve">Figure </w:t>
      </w:r>
      <w:r w:rsidR="00DF0069">
        <w:fldChar w:fldCharType="begin"/>
      </w:r>
      <w:r w:rsidR="00DF0069">
        <w:instrText xml:space="preserve"> SEQ Figure \* ARABIC </w:instrText>
      </w:r>
      <w:r w:rsidR="00DF0069">
        <w:fldChar w:fldCharType="separate"/>
      </w:r>
      <w:r>
        <w:rPr>
          <w:noProof/>
        </w:rPr>
        <w:t>67</w:t>
      </w:r>
      <w:r w:rsidR="00DF0069">
        <w:rPr>
          <w:noProof/>
        </w:rPr>
        <w:fldChar w:fldCharType="end"/>
      </w:r>
      <w:bookmarkEnd w:id="67"/>
      <w:r w:rsidRPr="0099562C">
        <w:rPr>
          <w:rFonts w:hint="eastAsia"/>
          <w:lang w:eastAsia="ko-KR"/>
        </w:rPr>
        <w:t xml:space="preserve"> </w:t>
      </w:r>
      <w:r w:rsidRPr="0099562C">
        <w:rPr>
          <w:lang w:eastAsia="ko-KR"/>
        </w:rPr>
        <w:t>–</w:t>
      </w:r>
      <w:r w:rsidRPr="0099562C">
        <w:rPr>
          <w:rFonts w:hint="eastAsia"/>
          <w:lang w:eastAsia="ko-KR"/>
        </w:rPr>
        <w:t xml:space="preserve"> </w:t>
      </w:r>
      <w:r>
        <w:rPr>
          <w:lang w:eastAsia="ko-KR"/>
        </w:rPr>
        <w:t>Time-domain structure of STF</w:t>
      </w:r>
    </w:p>
    <w:p w14:paraId="75A9BE20" w14:textId="77777777" w:rsidR="00D51943" w:rsidRPr="00521457" w:rsidRDefault="00D51943" w:rsidP="00D51943">
      <w:pPr>
        <w:pStyle w:val="IEEEStdsParagraph"/>
        <w:rPr>
          <w:lang w:eastAsia="ko-KR"/>
        </w:rPr>
      </w:pPr>
      <w:r w:rsidRPr="00521457">
        <w:rPr>
          <w:lang w:eastAsia="ko-KR"/>
        </w:rPr>
        <w:t>The</w:t>
      </w:r>
      <w:r w:rsidRPr="00521457">
        <w:rPr>
          <w:rFonts w:hint="eastAsia"/>
          <w:lang w:eastAsia="ko-KR"/>
        </w:rPr>
        <w:t xml:space="preserve"> STF is used for carrier sensing, AGC, packet detection, partial fine time/frequency synchronization. The length of STF is equivalent to </w:t>
      </w:r>
      <w:r w:rsidRPr="00521457">
        <w:rPr>
          <w:lang w:eastAsia="ko-KR"/>
        </w:rPr>
        <w:t>2</w:t>
      </w:r>
      <w:r w:rsidRPr="00521457">
        <w:rPr>
          <w:rFonts w:hint="eastAsia"/>
          <w:lang w:eastAsia="ko-KR"/>
        </w:rPr>
        <w:t xml:space="preserve"> OFDM symbols. </w:t>
      </w:r>
      <w:r w:rsidRPr="00521457">
        <w:rPr>
          <w:lang w:eastAsia="ko-KR"/>
        </w:rPr>
        <w:t>What is transmitted is signaled using the STF pattern as shown below</w:t>
      </w:r>
      <w:r w:rsidRPr="00521457">
        <w:rPr>
          <w:rFonts w:hint="eastAsia"/>
          <w:lang w:eastAsia="ko-KR"/>
        </w:rPr>
        <w:t>:</w:t>
      </w:r>
    </w:p>
    <w:p w14:paraId="0BEFBFFF" w14:textId="613FE676" w:rsidR="00D51943" w:rsidRPr="00521457" w:rsidRDefault="00D51943" w:rsidP="00D51943">
      <w:pPr>
        <w:pStyle w:val="IEEEStdsUnorderedList"/>
        <w:rPr>
          <w:lang w:eastAsia="ko-KR"/>
        </w:rPr>
      </w:pPr>
      <w:r w:rsidRPr="00521457">
        <w:rPr>
          <w:lang w:eastAsia="ko-KR"/>
        </w:rPr>
        <w:lastRenderedPageBreak/>
        <w:t>Set (D,D,D,D,D), where each “D” in the figure represents one time-domain repetition, is configured in the beginning of the Preamble for</w:t>
      </w:r>
      <w:r w:rsidRPr="00E0149C">
        <w:rPr>
          <w:strike/>
          <w:color w:val="FF0000"/>
          <w:lang w:eastAsia="ko-KR"/>
        </w:rPr>
        <w:t xml:space="preserve"> </w:t>
      </w:r>
      <w:r w:rsidRPr="00D84764">
        <w:rPr>
          <w:strike/>
          <w:color w:val="FF0000"/>
          <w:lang w:eastAsia="ko-KR"/>
        </w:rPr>
        <w:t>each of the sync slot,</w:t>
      </w:r>
      <w:r w:rsidRPr="00521457">
        <w:rPr>
          <w:rFonts w:hint="eastAsia"/>
          <w:lang w:eastAsia="ko-KR"/>
        </w:rPr>
        <w:t xml:space="preserve"> RTS, CTS, ACK, </w:t>
      </w:r>
      <w:r w:rsidRPr="00D84764">
        <w:rPr>
          <w:rFonts w:hint="eastAsia"/>
          <w:lang w:eastAsia="ko-KR"/>
        </w:rPr>
        <w:t xml:space="preserve">and </w:t>
      </w:r>
      <w:r w:rsidRPr="00521457">
        <w:rPr>
          <w:rFonts w:hint="eastAsia"/>
          <w:lang w:eastAsia="ko-KR"/>
        </w:rPr>
        <w:t>discovery/peering indication subslot.</w:t>
      </w:r>
      <w:r w:rsidR="00D84764">
        <w:rPr>
          <w:lang w:eastAsia="ko-KR"/>
        </w:rPr>
        <w:t xml:space="preserve"> </w:t>
      </w:r>
      <w:r w:rsidR="00D84764" w:rsidRPr="000116E9">
        <w:rPr>
          <w:color w:val="00B050"/>
          <w:lang w:eastAsia="ko-KR"/>
        </w:rPr>
        <w:t>Set (D,D,D,D,D)</w:t>
      </w:r>
      <w:r w:rsidR="000116E9">
        <w:rPr>
          <w:color w:val="00B050"/>
          <w:lang w:eastAsia="ko-KR"/>
        </w:rPr>
        <w:t xml:space="preserve"> is also used for </w:t>
      </w:r>
      <w:r w:rsidR="00D84764">
        <w:rPr>
          <w:color w:val="00B050"/>
          <w:lang w:eastAsia="ko-KR"/>
        </w:rPr>
        <w:t>synchronization signal in initial synchronization procedure</w:t>
      </w:r>
      <w:r w:rsidR="000116E9">
        <w:rPr>
          <w:color w:val="00B050"/>
          <w:lang w:eastAsia="ko-KR"/>
        </w:rPr>
        <w:t>, maintaining synchronization procedure, and re-synchronization procedure.</w:t>
      </w:r>
    </w:p>
    <w:p w14:paraId="07A5628C" w14:textId="23CF708E" w:rsidR="00D51943" w:rsidRPr="00521457" w:rsidRDefault="00D51943" w:rsidP="00D51943">
      <w:pPr>
        <w:pStyle w:val="IEEEStdsUnorderedList"/>
        <w:rPr>
          <w:lang w:eastAsia="ko-KR"/>
        </w:rPr>
      </w:pPr>
      <w:r w:rsidRPr="00521457">
        <w:rPr>
          <w:lang w:eastAsia="ko-KR"/>
        </w:rPr>
        <w:t>Set (D,D,D,D,-D) is configured in the beginning of the Preamble for data packet</w:t>
      </w:r>
      <w:r w:rsidR="000116E9">
        <w:rPr>
          <w:lang w:eastAsia="ko-KR"/>
        </w:rPr>
        <w:t xml:space="preserve">. </w:t>
      </w:r>
      <w:r w:rsidR="000116E9" w:rsidRPr="000116E9">
        <w:rPr>
          <w:color w:val="00B050"/>
          <w:lang w:eastAsia="ko-KR"/>
        </w:rPr>
        <w:t>Set (D,D,D,D,-D)</w:t>
      </w:r>
      <w:r w:rsidR="000116E9">
        <w:rPr>
          <w:color w:val="00B050"/>
          <w:lang w:eastAsia="ko-KR"/>
        </w:rPr>
        <w:t xml:space="preserve"> is also used in the Preamble for synchronization signal </w:t>
      </w:r>
      <w:r w:rsidR="00D84764">
        <w:rPr>
          <w:color w:val="00B050"/>
          <w:lang w:eastAsia="ko-KR"/>
        </w:rPr>
        <w:t>to indicate that a PAC network with different reference timing</w:t>
      </w:r>
      <w:r w:rsidR="000116E9">
        <w:rPr>
          <w:color w:val="00B050"/>
          <w:lang w:eastAsia="ko-KR"/>
        </w:rPr>
        <w:t xml:space="preserve"> is detected. Specifically, a PD switches to </w:t>
      </w:r>
      <w:r w:rsidR="00227DDB">
        <w:rPr>
          <w:color w:val="00B050"/>
          <w:lang w:eastAsia="ko-KR"/>
        </w:rPr>
        <w:t xml:space="preserve">STF pattern (D, D, D, D, -D) when a PAC network with different reference timing is detected, and switches back to STF patterm (D, D, D, D, D) when </w:t>
      </w:r>
      <w:r w:rsidR="000116E9">
        <w:rPr>
          <w:color w:val="00B050"/>
          <w:lang w:eastAsia="ko-KR"/>
        </w:rPr>
        <w:t>the merge procedure described in 5.3.2</w:t>
      </w:r>
      <w:r w:rsidR="00227DDB">
        <w:rPr>
          <w:color w:val="00B050"/>
          <w:lang w:eastAsia="ko-KR"/>
        </w:rPr>
        <w:t xml:space="preserve"> is complete</w:t>
      </w:r>
      <w:r w:rsidRPr="00521457">
        <w:rPr>
          <w:rFonts w:hint="eastAsia"/>
          <w:lang w:eastAsia="ko-KR"/>
        </w:rPr>
        <w:t>.</w:t>
      </w:r>
    </w:p>
    <w:p w14:paraId="6EC23E38" w14:textId="77777777" w:rsidR="00D51943" w:rsidRPr="00521457" w:rsidRDefault="00D51943" w:rsidP="00D51943">
      <w:pPr>
        <w:pStyle w:val="IEEEStdsParagraph"/>
        <w:rPr>
          <w:lang w:eastAsia="ko-KR"/>
        </w:rPr>
      </w:pPr>
      <w:r w:rsidRPr="00521457">
        <w:rPr>
          <w:lang w:eastAsia="ko-KR"/>
        </w:rPr>
        <w:t xml:space="preserve">Specifically, the discovery indication </w:t>
      </w:r>
      <w:proofErr w:type="spellStart"/>
      <w:r w:rsidRPr="00521457">
        <w:rPr>
          <w:lang w:eastAsia="ko-KR"/>
        </w:rPr>
        <w:t>subslot</w:t>
      </w:r>
      <w:proofErr w:type="spellEnd"/>
      <w:r w:rsidRPr="00521457">
        <w:rPr>
          <w:lang w:eastAsia="ko-KR"/>
        </w:rPr>
        <w:t xml:space="preserve"> comprises the STF pattern (D</w:t>
      </w:r>
      <w:proofErr w:type="gramStart"/>
      <w:r w:rsidRPr="00521457">
        <w:rPr>
          <w:lang w:eastAsia="ko-KR"/>
        </w:rPr>
        <w:t>,D,D,D,D</w:t>
      </w:r>
      <w:proofErr w:type="gramEnd"/>
      <w:r w:rsidRPr="00521457">
        <w:rPr>
          <w:lang w:eastAsia="ko-KR"/>
        </w:rPr>
        <w:t xml:space="preserve">) alone. If we perform carrier </w:t>
      </w:r>
      <w:r w:rsidRPr="0064462D">
        <w:rPr>
          <w:lang w:eastAsia="ko-KR"/>
        </w:rPr>
        <w:t>sensing</w:t>
      </w:r>
      <w:r w:rsidRPr="00521457">
        <w:rPr>
          <w:lang w:eastAsia="ko-KR"/>
        </w:rPr>
        <w:t xml:space="preserve"> (CS) based on single auto-correlation method with length-64 (corresponding to three Ds), CS performance can be improved by 6 dB compared to single auto-correlation method with length-16. CS capability is pivotal to reduce the hidden n</w:t>
      </w:r>
      <w:r>
        <w:rPr>
          <w:lang w:eastAsia="ko-KR"/>
        </w:rPr>
        <w:t>ode problem that is well known.</w:t>
      </w:r>
    </w:p>
    <w:p w14:paraId="2CD9CE60" w14:textId="77777777" w:rsidR="00D51943" w:rsidRPr="00521457" w:rsidRDefault="00D51943" w:rsidP="00D51943">
      <w:pPr>
        <w:pStyle w:val="IEEEStdsParagraph"/>
        <w:rPr>
          <w:lang w:eastAsia="ko-KR"/>
        </w:rPr>
      </w:pPr>
      <w:r w:rsidRPr="00521457">
        <w:rPr>
          <w:rFonts w:hint="eastAsia"/>
          <w:lang w:eastAsia="ko-KR"/>
        </w:rPr>
        <w:t>Sub</w:t>
      </w:r>
      <w:r>
        <w:rPr>
          <w:rFonts w:hint="eastAsia"/>
          <w:lang w:eastAsia="ko-KR"/>
        </w:rPr>
        <w:t>-</w:t>
      </w:r>
      <w:r w:rsidRPr="0064462D">
        <w:rPr>
          <w:rFonts w:hint="eastAsia"/>
          <w:lang w:eastAsia="ko-KR"/>
        </w:rPr>
        <w:t xml:space="preserve">clauses </w:t>
      </w:r>
      <w:r w:rsidRPr="0064462D">
        <w:rPr>
          <w:lang w:eastAsia="ko-KR"/>
        </w:rPr>
        <w:fldChar w:fldCharType="begin"/>
      </w:r>
      <w:r w:rsidRPr="0064462D">
        <w:rPr>
          <w:lang w:eastAsia="ko-KR"/>
        </w:rPr>
        <w:instrText xml:space="preserve"> </w:instrText>
      </w:r>
      <w:r w:rsidRPr="0064462D">
        <w:rPr>
          <w:rFonts w:hint="eastAsia"/>
          <w:lang w:eastAsia="ko-KR"/>
        </w:rPr>
        <w:instrText>REF _Ref398152993 \r \h</w:instrText>
      </w:r>
      <w:r w:rsidRPr="0064462D">
        <w:rPr>
          <w:lang w:eastAsia="ko-KR"/>
        </w:rPr>
        <w:instrText xml:space="preserve"> </w:instrText>
      </w:r>
      <w:r w:rsidRPr="0064462D">
        <w:rPr>
          <w:lang w:eastAsia="ko-KR"/>
        </w:rPr>
      </w:r>
      <w:r w:rsidRPr="0064462D">
        <w:rPr>
          <w:lang w:eastAsia="ko-KR"/>
        </w:rPr>
        <w:fldChar w:fldCharType="separate"/>
      </w:r>
      <w:r w:rsidRPr="0064462D">
        <w:rPr>
          <w:lang w:eastAsia="ko-KR"/>
        </w:rPr>
        <w:t>9.1.5.1.1</w:t>
      </w:r>
      <w:r w:rsidRPr="0064462D">
        <w:rPr>
          <w:lang w:eastAsia="ko-KR"/>
        </w:rPr>
        <w:fldChar w:fldCharType="end"/>
      </w:r>
      <w:r w:rsidRPr="00521457">
        <w:rPr>
          <w:rFonts w:hint="eastAsia"/>
          <w:lang w:eastAsia="ko-KR"/>
        </w:rPr>
        <w:t xml:space="preserve"> through</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_Ref398153146 \r \h</w:instrText>
      </w:r>
      <w:r>
        <w:rPr>
          <w:lang w:eastAsia="ko-KR"/>
        </w:rPr>
        <w:instrText xml:space="preserve"> </w:instrText>
      </w:r>
      <w:r>
        <w:rPr>
          <w:lang w:eastAsia="ko-KR"/>
        </w:rPr>
      </w:r>
      <w:r>
        <w:rPr>
          <w:lang w:eastAsia="ko-KR"/>
        </w:rPr>
        <w:fldChar w:fldCharType="separate"/>
      </w:r>
      <w:r>
        <w:rPr>
          <w:lang w:eastAsia="ko-KR"/>
        </w:rPr>
        <w:t>9.1.5.1.3</w:t>
      </w:r>
      <w:r>
        <w:rPr>
          <w:lang w:eastAsia="ko-KR"/>
        </w:rPr>
        <w:fldChar w:fldCharType="end"/>
      </w:r>
      <w:r w:rsidRPr="00521457">
        <w:rPr>
          <w:rFonts w:hint="eastAsia"/>
          <w:lang w:eastAsia="ko-KR"/>
        </w:rPr>
        <w:t xml:space="preserve"> </w:t>
      </w:r>
      <w:r w:rsidRPr="00521457">
        <w:rPr>
          <w:lang w:eastAsia="ko-KR"/>
        </w:rPr>
        <w:t xml:space="preserve">specify </w:t>
      </w:r>
      <w:r w:rsidRPr="00521457">
        <w:rPr>
          <w:rFonts w:hint="eastAsia"/>
          <w:lang w:eastAsia="ko-KR"/>
        </w:rPr>
        <w:t xml:space="preserve">the </w:t>
      </w:r>
      <w:r w:rsidRPr="00521457">
        <w:rPr>
          <w:lang w:eastAsia="ko-KR"/>
        </w:rPr>
        <w:t xml:space="preserve">frequency-domain and time-domain signals of </w:t>
      </w:r>
      <w:r w:rsidRPr="00521457">
        <w:rPr>
          <w:rFonts w:hint="eastAsia"/>
          <w:lang w:eastAsia="ko-KR"/>
        </w:rPr>
        <w:t>STF.</w:t>
      </w:r>
    </w:p>
    <w:p w14:paraId="341AC664" w14:textId="77777777" w:rsidR="00D51943" w:rsidRPr="00B86739" w:rsidRDefault="00D51943" w:rsidP="00B86739">
      <w:pPr>
        <w:pStyle w:val="IEEEStdsParagraph"/>
        <w:rPr>
          <w:lang w:eastAsia="ko-KR"/>
        </w:rPr>
      </w:pPr>
    </w:p>
    <w:p w14:paraId="1FD4B2AA" w14:textId="4470725D" w:rsidR="000409B8" w:rsidRPr="000409B8" w:rsidRDefault="000409B8" w:rsidP="000409B8">
      <w:pPr>
        <w:widowControl w:val="0"/>
        <w:spacing w:before="120"/>
        <w:rPr>
          <w:b/>
          <w:color w:val="FF0000"/>
          <w:sz w:val="28"/>
        </w:rPr>
      </w:pPr>
      <w:r w:rsidRPr="000409B8">
        <w:rPr>
          <w:b/>
          <w:color w:val="FF0000"/>
          <w:sz w:val="28"/>
        </w:rPr>
        <w:t>&lt;</w:t>
      </w:r>
      <w:r>
        <w:rPr>
          <w:b/>
          <w:color w:val="FF0000"/>
          <w:sz w:val="28"/>
        </w:rPr>
        <w:t xml:space="preserve">&lt;&lt;&lt;&lt; End </w:t>
      </w:r>
      <w:r w:rsidRPr="000409B8">
        <w:rPr>
          <w:b/>
          <w:color w:val="FF0000"/>
          <w:sz w:val="28"/>
        </w:rPr>
        <w:t>of proposed text changes &gt;&gt;&gt;&gt;&gt;</w:t>
      </w:r>
    </w:p>
    <w:p w14:paraId="748D3B1B" w14:textId="6F09029F" w:rsidR="00D84764" w:rsidRDefault="00D84764" w:rsidP="004A36F8">
      <w:pPr>
        <w:pStyle w:val="IEEEStdsParagraph"/>
        <w:rPr>
          <w:lang w:eastAsia="ko-KR"/>
        </w:rPr>
      </w:pPr>
    </w:p>
    <w:p w14:paraId="2C177550" w14:textId="77777777" w:rsidR="008F3A61" w:rsidRDefault="008F3A61">
      <w:pPr>
        <w:widowControl w:val="0"/>
        <w:spacing w:before="120"/>
      </w:pPr>
    </w:p>
    <w:sectPr w:rsidR="008F3A61">
      <w:headerReference w:type="default"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Li, Qing" w:date="2016-03-12T18:37:00Z" w:initials="LQ">
    <w:p w14:paraId="2C177558" w14:textId="77777777" w:rsidR="008F3A61" w:rsidRDefault="008F3A61" w:rsidP="008F3A61">
      <w:pPr>
        <w:pStyle w:val="ab"/>
        <w:numPr>
          <w:ilvl w:val="0"/>
          <w:numId w:val="9"/>
        </w:numPr>
      </w:pPr>
      <w:r>
        <w:rPr>
          <w:rStyle w:val="ac"/>
        </w:rPr>
        <w:annotationRef/>
      </w:r>
      <w:r>
        <w:t xml:space="preserve"> Need a better term for this operation.</w:t>
      </w:r>
    </w:p>
    <w:p w14:paraId="2C177559" w14:textId="77777777" w:rsidR="008F3A61" w:rsidRDefault="008F3A61" w:rsidP="008F3A61">
      <w:pPr>
        <w:pStyle w:val="ab"/>
        <w:numPr>
          <w:ilvl w:val="0"/>
          <w:numId w:val="9"/>
        </w:numPr>
      </w:pPr>
      <w:r>
        <w:t xml:space="preserve"> Conducts simple FCS check and then passes it to the higher layer, not involving much of MAC layer’s processing.</w:t>
      </w:r>
    </w:p>
  </w:comment>
  <w:comment w:id="23" w:author="Li, Qing" w:date="2016-03-12T18:37:00Z" w:initials="LQ">
    <w:p w14:paraId="2C17755A" w14:textId="77777777" w:rsidR="008F3A61" w:rsidRDefault="008F3A61" w:rsidP="008F3A61">
      <w:pPr>
        <w:pStyle w:val="ab"/>
      </w:pPr>
      <w:r>
        <w:rPr>
          <w:rStyle w:val="ac"/>
        </w:rPr>
        <w:annotationRef/>
      </w:r>
      <w:r>
        <w:t>Need to renamed this parameter.</w:t>
      </w:r>
    </w:p>
  </w:comment>
  <w:comment w:id="24" w:author="Li, Qing" w:date="2016-03-12T18:37:00Z" w:initials="LQ">
    <w:p w14:paraId="2C17755B" w14:textId="77777777" w:rsidR="008F3A61" w:rsidRDefault="008F3A61" w:rsidP="008F3A61">
      <w:pPr>
        <w:pStyle w:val="ab"/>
      </w:pPr>
      <w:r>
        <w:rPr>
          <w:rStyle w:val="ac"/>
        </w:rPr>
        <w:annotationRef/>
      </w:r>
      <w:r>
        <w:t>Revisit this filtering after the PAC group ID is defined.</w:t>
      </w:r>
    </w:p>
  </w:comment>
  <w:comment w:id="25" w:author="Li, Qing" w:date="2016-03-12T18:37:00Z" w:initials="LQ">
    <w:p w14:paraId="2C17755C" w14:textId="77777777" w:rsidR="008F3A61" w:rsidRDefault="008F3A61" w:rsidP="008F3A61">
      <w:pPr>
        <w:pStyle w:val="ab"/>
      </w:pPr>
      <w:r>
        <w:rPr>
          <w:rStyle w:val="ac"/>
        </w:rPr>
        <w:annotationRef/>
      </w:r>
      <w:r>
        <w:t>Revisit this filtering after the PD address structure is defined – i.e. extended and short addresses.</w:t>
      </w:r>
    </w:p>
  </w:comment>
  <w:comment w:id="26" w:author="Li, Qing" w:date="2016-03-12T18:37:00Z" w:initials="LQ">
    <w:p w14:paraId="2C17755D" w14:textId="77777777" w:rsidR="008F3A61" w:rsidRDefault="008F3A61" w:rsidP="008F3A61">
      <w:pPr>
        <w:pStyle w:val="ab"/>
      </w:pPr>
      <w:r>
        <w:rPr>
          <w:rStyle w:val="ac"/>
        </w:rPr>
        <w:annotationRef/>
      </w:r>
      <w:r>
        <w:t>Revisit this filtering after the addressing scheme is defined for broadcasting.</w:t>
      </w:r>
    </w:p>
  </w:comment>
  <w:comment w:id="27" w:author="Li, Qing" w:date="2016-03-12T18:37:00Z" w:initials="LQ">
    <w:p w14:paraId="2C17755E" w14:textId="77777777" w:rsidR="008F3A61" w:rsidRDefault="008F3A61" w:rsidP="008F3A61">
      <w:pPr>
        <w:pStyle w:val="ab"/>
      </w:pPr>
      <w:r>
        <w:rPr>
          <w:rStyle w:val="ac"/>
        </w:rPr>
        <w:annotationRef/>
      </w:r>
      <w:r>
        <w:t>Revisit after the IDs defined in PAC TGD and PAC address structure are detailed.</w:t>
      </w:r>
    </w:p>
  </w:comment>
  <w:comment w:id="28" w:author="Li, Qing" w:date="2016-03-12T18:37:00Z" w:initials="LQ">
    <w:p w14:paraId="2C17755F" w14:textId="77777777" w:rsidR="008F3A61" w:rsidRDefault="008F3A61" w:rsidP="008F3A61">
      <w:pPr>
        <w:pStyle w:val="ab"/>
      </w:pPr>
      <w:r>
        <w:rPr>
          <w:rStyle w:val="ac"/>
        </w:rPr>
        <w:annotationRef/>
      </w:r>
      <w:r>
        <w:t>To be revisited.</w:t>
      </w:r>
    </w:p>
  </w:comment>
  <w:comment w:id="29" w:author="Li, Qing" w:date="2016-03-12T18:37:00Z" w:initials="LQ">
    <w:p w14:paraId="2C177560" w14:textId="77777777" w:rsidR="008F3A61" w:rsidRDefault="008F3A61" w:rsidP="008F3A61">
      <w:pPr>
        <w:pStyle w:val="ab"/>
      </w:pPr>
      <w:r>
        <w:rPr>
          <w:rStyle w:val="ac"/>
        </w:rPr>
        <w:annotationRef/>
      </w:r>
      <w:r>
        <w:t>To be discussed 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77559" w15:done="0"/>
  <w15:commentEx w15:paraId="2C17755A" w15:done="0"/>
  <w15:commentEx w15:paraId="2C17755B" w15:done="0"/>
  <w15:commentEx w15:paraId="2C17755C" w15:done="0"/>
  <w15:commentEx w15:paraId="2C17755D" w15:done="0"/>
  <w15:commentEx w15:paraId="2C17755E" w15:done="0"/>
  <w15:commentEx w15:paraId="2C17755F" w15:done="0"/>
  <w15:commentEx w15:paraId="2C177560" w15:done="0"/>
  <w15:commentEx w15:paraId="2C1775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5CA28" w14:textId="77777777" w:rsidR="00DF0069" w:rsidRDefault="00DF0069">
      <w:r>
        <w:separator/>
      </w:r>
    </w:p>
  </w:endnote>
  <w:endnote w:type="continuationSeparator" w:id="0">
    <w:p w14:paraId="43695E60" w14:textId="77777777" w:rsidR="00DF0069" w:rsidRDefault="00DF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eekS">
    <w:altName w:val="Courier New"/>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7568" w14:textId="77777777" w:rsidR="000808C2" w:rsidRDefault="00834376">
    <w:pPr>
      <w:pStyle w:val="a5"/>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C0221">
        <w:rPr>
          <w:noProof/>
        </w:rPr>
        <w:t>169r0</w:t>
      </w:r>
    </w:fldSimple>
    <w:r>
      <w:t xml:space="preserve">, </w:t>
    </w:r>
    <w:fldSimple w:instr=" DOCPROPERTY &quot;Company&quot;  \* MERGEFORMAT ">
      <w:r w:rsidR="00EC0221">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756A" w14:textId="77777777" w:rsidR="000808C2" w:rsidRDefault="00834376">
    <w:pPr>
      <w:pStyle w:val="a5"/>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D4A9F" w14:textId="77777777" w:rsidR="00DF0069" w:rsidRDefault="00DF0069">
      <w:r>
        <w:separator/>
      </w:r>
    </w:p>
  </w:footnote>
  <w:footnote w:type="continuationSeparator" w:id="0">
    <w:p w14:paraId="28F92CA0" w14:textId="77777777" w:rsidR="00DF0069" w:rsidRDefault="00DF0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7567" w14:textId="77777777" w:rsidR="000808C2" w:rsidRDefault="00834376">
    <w:pPr>
      <w:pStyle w:val="a6"/>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A36D7">
      <w:rPr>
        <w:b/>
        <w:noProof/>
        <w:sz w:val="28"/>
      </w:rPr>
      <w:t>March,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675394">
      <w:rPr>
        <w:b/>
        <w:sz w:val="28"/>
      </w:rPr>
      <w:t>16-0209-01-0008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7569" w14:textId="77777777" w:rsidR="000808C2" w:rsidRDefault="00834376">
    <w:pPr>
      <w:pStyle w:val="a6"/>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15075A64"/>
    <w:multiLevelType w:val="hybridMultilevel"/>
    <w:tmpl w:val="1584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F1217"/>
    <w:multiLevelType w:val="hybridMultilevel"/>
    <w:tmpl w:val="635A008E"/>
    <w:lvl w:ilvl="0" w:tplc="4EBE2EC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CF91793"/>
    <w:multiLevelType w:val="hybridMultilevel"/>
    <w:tmpl w:val="0FC0A758"/>
    <w:lvl w:ilvl="0" w:tplc="F192F7C4">
      <w:start w:val="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4B8746E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a0"/>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74F240F9"/>
    <w:multiLevelType w:val="hybridMultilevel"/>
    <w:tmpl w:val="C0923A06"/>
    <w:lvl w:ilvl="0" w:tplc="4EBE2EC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164627"/>
    <w:multiLevelType w:val="hybridMultilevel"/>
    <w:tmpl w:val="9AEA9A6A"/>
    <w:lvl w:ilvl="0" w:tplc="391C5A1E">
      <w:start w:val="5"/>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5"/>
  </w:num>
  <w:num w:numId="6">
    <w:abstractNumId w:val="3"/>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21"/>
    <w:rsid w:val="000116E9"/>
    <w:rsid w:val="00036C57"/>
    <w:rsid w:val="000409B8"/>
    <w:rsid w:val="000808C2"/>
    <w:rsid w:val="00227DDB"/>
    <w:rsid w:val="0023708E"/>
    <w:rsid w:val="003C4E28"/>
    <w:rsid w:val="003F2A7E"/>
    <w:rsid w:val="00493627"/>
    <w:rsid w:val="004A36F8"/>
    <w:rsid w:val="004E3F13"/>
    <w:rsid w:val="00604CE9"/>
    <w:rsid w:val="0064462D"/>
    <w:rsid w:val="00655B34"/>
    <w:rsid w:val="00675394"/>
    <w:rsid w:val="00795E31"/>
    <w:rsid w:val="00797206"/>
    <w:rsid w:val="007E1786"/>
    <w:rsid w:val="00834376"/>
    <w:rsid w:val="008D5EF7"/>
    <w:rsid w:val="008F3A61"/>
    <w:rsid w:val="00945202"/>
    <w:rsid w:val="009D413F"/>
    <w:rsid w:val="00A86889"/>
    <w:rsid w:val="00B3029B"/>
    <w:rsid w:val="00B86739"/>
    <w:rsid w:val="00B87D8A"/>
    <w:rsid w:val="00CB4D80"/>
    <w:rsid w:val="00D51943"/>
    <w:rsid w:val="00D84764"/>
    <w:rsid w:val="00DF0069"/>
    <w:rsid w:val="00E0149C"/>
    <w:rsid w:val="00E16A49"/>
    <w:rsid w:val="00EA36D7"/>
    <w:rsid w:val="00EC0221"/>
    <w:rsid w:val="00F72B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7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imes New Roman" w:hAnsi="Times New Roman"/>
      <w:sz w:val="24"/>
    </w:rPr>
  </w:style>
  <w:style w:type="paragraph" w:styleId="1">
    <w:name w:val="heading 1"/>
    <w:basedOn w:val="a1"/>
    <w:next w:val="a1"/>
    <w:qFormat/>
    <w:pPr>
      <w:keepNext/>
      <w:spacing w:before="240" w:after="60"/>
      <w:outlineLvl w:val="0"/>
    </w:pPr>
    <w:rPr>
      <w:rFonts w:ascii="Arial" w:hAnsi="Arial"/>
      <w:b/>
      <w:kern w:val="28"/>
      <w:sz w:val="28"/>
      <w:u w:val="double"/>
    </w:rPr>
  </w:style>
  <w:style w:type="paragraph" w:styleId="2">
    <w:name w:val="heading 2"/>
    <w:basedOn w:val="a1"/>
    <w:next w:val="a1"/>
    <w:qFormat/>
    <w:pPr>
      <w:keepNext/>
      <w:spacing w:before="240" w:after="60"/>
      <w:outlineLvl w:val="1"/>
    </w:pPr>
    <w:rPr>
      <w:rFonts w:ascii="Arial" w:hAnsi="Arial"/>
      <w:b/>
      <w:i/>
      <w:sz w:val="28"/>
      <w:u w:val="wave"/>
    </w:rPr>
  </w:style>
  <w:style w:type="paragraph" w:styleId="3">
    <w:name w:val="heading 3"/>
    <w:basedOn w:val="a1"/>
    <w:next w:val="a1"/>
    <w:qFormat/>
    <w:pPr>
      <w:keepNext/>
      <w:tabs>
        <w:tab w:val="left" w:pos="792"/>
      </w:tabs>
      <w:spacing w:before="240" w:after="60"/>
      <w:outlineLvl w:val="2"/>
    </w:pPr>
    <w:rPr>
      <w:rFonts w:ascii="Arial" w:hAnsi="Arial"/>
      <w:sz w:val="26"/>
    </w:rPr>
  </w:style>
  <w:style w:type="paragraph" w:styleId="4">
    <w:name w:val="heading 4"/>
    <w:basedOn w:val="a1"/>
    <w:next w:val="a1"/>
    <w:qFormat/>
    <w:pPr>
      <w:ind w:left="360"/>
      <w:outlineLvl w:val="3"/>
    </w:pPr>
    <w:rPr>
      <w:rFonts w:ascii="Times" w:hAnsi="Times"/>
      <w:u w:val="single"/>
    </w:rPr>
  </w:style>
  <w:style w:type="paragraph" w:styleId="5">
    <w:name w:val="heading 5"/>
    <w:basedOn w:val="a1"/>
    <w:next w:val="a1"/>
    <w:qFormat/>
    <w:pPr>
      <w:spacing w:before="240" w:after="60"/>
      <w:outlineLvl w:val="4"/>
    </w:pPr>
    <w:rPr>
      <w:sz w:val="22"/>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semiHidden/>
    <w:pPr>
      <w:tabs>
        <w:tab w:val="center" w:pos="4320"/>
        <w:tab w:val="right" w:pos="8640"/>
      </w:tabs>
    </w:pPr>
  </w:style>
  <w:style w:type="paragraph" w:styleId="a6">
    <w:name w:val="header"/>
    <w:basedOn w:val="a1"/>
    <w:semiHidden/>
    <w:pPr>
      <w:tabs>
        <w:tab w:val="center" w:pos="4320"/>
        <w:tab w:val="right" w:pos="8640"/>
      </w:tabs>
    </w:pPr>
  </w:style>
  <w:style w:type="paragraph" w:customStyle="1" w:styleId="BitHeading">
    <w:name w:val="Bit Heading"/>
    <w:basedOn w:val="a1"/>
    <w:pPr>
      <w:spacing w:before="120"/>
      <w:jc w:val="both"/>
    </w:pPr>
    <w:rPr>
      <w:rFonts w:ascii="Palatino" w:hAnsi="Palatino"/>
      <w:i/>
    </w:rPr>
  </w:style>
  <w:style w:type="paragraph" w:customStyle="1" w:styleId="BlockParagraph">
    <w:name w:val="BlockParagraph"/>
    <w:basedOn w:val="a1"/>
    <w:pPr>
      <w:spacing w:before="120"/>
    </w:pPr>
    <w:rPr>
      <w:rFonts w:ascii="Palatino" w:hAnsi="Palatino"/>
    </w:rPr>
  </w:style>
  <w:style w:type="paragraph" w:customStyle="1" w:styleId="Definition">
    <w:name w:val="Definition"/>
    <w:basedOn w:val="a1"/>
    <w:pPr>
      <w:spacing w:after="200"/>
      <w:ind w:right="-720"/>
      <w:jc w:val="both"/>
    </w:pPr>
    <w:rPr>
      <w:rFonts w:ascii="New Century Schlbk" w:hAnsi="New Century Schlbk"/>
      <w:sz w:val="20"/>
    </w:rPr>
  </w:style>
  <w:style w:type="paragraph" w:styleId="a7">
    <w:name w:val="Body Text"/>
    <w:basedOn w:val="a1"/>
    <w:semiHidden/>
    <w:rPr>
      <w:color w:val="000000"/>
      <w:lang w:eastAsia="en-US"/>
    </w:rPr>
  </w:style>
  <w:style w:type="paragraph" w:styleId="a8">
    <w:name w:val="Document Map"/>
    <w:basedOn w:val="a1"/>
    <w:semiHidden/>
    <w:pPr>
      <w:shd w:val="clear" w:color="auto" w:fill="000080"/>
    </w:pPr>
    <w:rPr>
      <w:rFonts w:ascii="Tahoma" w:hAnsi="Tahoma"/>
    </w:rPr>
  </w:style>
  <w:style w:type="character" w:styleId="a9">
    <w:name w:val="page number"/>
    <w:basedOn w:val="a2"/>
    <w:semiHidden/>
  </w:style>
  <w:style w:type="paragraph" w:customStyle="1" w:styleId="covertext">
    <w:name w:val="cover text"/>
    <w:basedOn w:val="a1"/>
    <w:pPr>
      <w:spacing w:before="120" w:after="120"/>
    </w:pPr>
  </w:style>
  <w:style w:type="character" w:styleId="aa">
    <w:name w:val="Hyperlink"/>
    <w:basedOn w:val="a2"/>
    <w:uiPriority w:val="99"/>
    <w:unhideWhenUsed/>
    <w:rsid w:val="009D413F"/>
    <w:rPr>
      <w:color w:val="0000FF" w:themeColor="hyperlink"/>
      <w:u w:val="single"/>
    </w:rPr>
  </w:style>
  <w:style w:type="paragraph" w:customStyle="1" w:styleId="IEEEStdsParagraph">
    <w:name w:val="IEEEStds Paragraph"/>
    <w:link w:val="IEEEStdsParagraphChar"/>
    <w:rsid w:val="008F3A61"/>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8F3A61"/>
    <w:rPr>
      <w:rFonts w:ascii="Times New Roman" w:eastAsia="맑은 고딕" w:hAnsi="Times New Roman"/>
      <w:lang w:eastAsia="ja-JP"/>
    </w:rPr>
  </w:style>
  <w:style w:type="paragraph" w:customStyle="1" w:styleId="IEEEStdsLevel1Header">
    <w:name w:val="IEEEStds Level 1 Header"/>
    <w:basedOn w:val="IEEEStdsParagraph"/>
    <w:next w:val="IEEEStdsParagraph"/>
    <w:link w:val="IEEEStdsLevel1HeaderChar"/>
    <w:rsid w:val="008F3A61"/>
    <w:pPr>
      <w:keepNext/>
      <w:keepLines/>
      <w:numPr>
        <w:numId w:val="2"/>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8F3A61"/>
    <w:rPr>
      <w:rFonts w:ascii="Arial" w:eastAsia="맑은 고딕" w:hAnsi="Arial"/>
      <w:b/>
      <w:sz w:val="24"/>
      <w:lang w:eastAsia="ja-JP"/>
    </w:rPr>
  </w:style>
  <w:style w:type="paragraph" w:styleId="a">
    <w:name w:val="Balloon Text"/>
    <w:basedOn w:val="a1"/>
    <w:link w:val="Char"/>
    <w:rsid w:val="008F3A61"/>
    <w:pPr>
      <w:numPr>
        <w:ilvl w:val="2"/>
        <w:numId w:val="2"/>
      </w:numPr>
    </w:pPr>
    <w:rPr>
      <w:rFonts w:ascii="Tahoma" w:eastAsia="맑은 고딕" w:hAnsi="Tahoma" w:cs="Tahoma"/>
      <w:sz w:val="16"/>
      <w:szCs w:val="16"/>
      <w:lang w:eastAsia="ja-JP"/>
    </w:rPr>
  </w:style>
  <w:style w:type="character" w:customStyle="1" w:styleId="Char">
    <w:name w:val="풍선 도움말 텍스트 Char"/>
    <w:basedOn w:val="a2"/>
    <w:link w:val="a"/>
    <w:rsid w:val="008F3A61"/>
    <w:rPr>
      <w:rFonts w:ascii="Tahoma" w:eastAsia="맑은 고딕" w:hAnsi="Tahoma" w:cs="Tahoma"/>
      <w:sz w:val="16"/>
      <w:szCs w:val="16"/>
      <w:lang w:eastAsia="ja-JP"/>
    </w:rPr>
  </w:style>
  <w:style w:type="paragraph" w:customStyle="1" w:styleId="IEEEStdsLevel4Header">
    <w:name w:val="IEEEStds Level 4 Header"/>
    <w:basedOn w:val="IEEEStdsLevel3Header"/>
    <w:next w:val="IEEEStdsParagraph"/>
    <w:link w:val="IEEEStdsLevel4HeaderChar"/>
    <w:rsid w:val="008F3A61"/>
    <w:pPr>
      <w:numPr>
        <w:ilvl w:val="4"/>
      </w:numPr>
      <w:outlineLvl w:val="3"/>
    </w:pPr>
  </w:style>
  <w:style w:type="paragraph" w:customStyle="1" w:styleId="IEEEStdsLevel3Header">
    <w:name w:val="IEEEStds Level 3 Header"/>
    <w:basedOn w:val="IEEEStdsLevel2Header"/>
    <w:next w:val="IEEEStdsParagraph"/>
    <w:link w:val="IEEEStdsLevel3HeaderChar"/>
    <w:rsid w:val="008F3A61"/>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8F3A61"/>
    <w:pPr>
      <w:numPr>
        <w:ilvl w:val="1"/>
      </w:numPr>
      <w:outlineLvl w:val="1"/>
    </w:pPr>
    <w:rPr>
      <w:sz w:val="22"/>
    </w:rPr>
  </w:style>
  <w:style w:type="character" w:customStyle="1" w:styleId="IEEEStdsLevel2HeaderChar">
    <w:name w:val="IEEEStds Level 2 Header Char"/>
    <w:link w:val="IEEEStdsLevel2Header"/>
    <w:rsid w:val="008F3A61"/>
    <w:rPr>
      <w:rFonts w:ascii="Arial" w:eastAsia="맑은 고딕" w:hAnsi="Arial"/>
      <w:b/>
      <w:sz w:val="22"/>
      <w:lang w:eastAsia="ja-JP"/>
    </w:rPr>
  </w:style>
  <w:style w:type="character" w:customStyle="1" w:styleId="IEEEStdsLevel3HeaderChar">
    <w:name w:val="IEEEStds Level 3 Header Char"/>
    <w:basedOn w:val="IEEEStdsLevel2HeaderChar"/>
    <w:link w:val="IEEEStdsLevel3Header"/>
    <w:rsid w:val="008F3A61"/>
    <w:rPr>
      <w:rFonts w:ascii="Arial" w:eastAsia="맑은 고딕" w:hAnsi="Arial"/>
      <w:b/>
      <w:sz w:val="22"/>
      <w:lang w:eastAsia="ja-JP"/>
    </w:rPr>
  </w:style>
  <w:style w:type="character" w:customStyle="1" w:styleId="IEEEStdsLevel4HeaderChar">
    <w:name w:val="IEEEStds Level 4 Header Char"/>
    <w:basedOn w:val="IEEEStdsLevel3HeaderChar"/>
    <w:link w:val="IEEEStdsLevel4Header"/>
    <w:rsid w:val="008F3A61"/>
    <w:rPr>
      <w:rFonts w:ascii="Arial" w:eastAsia="맑은 고딕" w:hAnsi="Arial"/>
      <w:b/>
      <w:sz w:val="22"/>
      <w:lang w:eastAsia="ja-JP"/>
    </w:rPr>
  </w:style>
  <w:style w:type="paragraph" w:customStyle="1" w:styleId="IEEEStdsLevel5Header">
    <w:name w:val="IEEEStds Level 5 Header"/>
    <w:basedOn w:val="IEEEStdsLevel4Header"/>
    <w:next w:val="IEEEStdsParagraph"/>
    <w:rsid w:val="008F3A61"/>
    <w:pPr>
      <w:numPr>
        <w:ilvl w:val="0"/>
        <w:numId w:val="0"/>
      </w:numPr>
      <w:tabs>
        <w:tab w:val="num" w:pos="360"/>
      </w:tabs>
      <w:outlineLvl w:val="4"/>
    </w:pPr>
  </w:style>
  <w:style w:type="paragraph" w:customStyle="1" w:styleId="IEEEStdsNumberedListLevel1">
    <w:name w:val="IEEEStds Numbered List Level 1"/>
    <w:rsid w:val="008F3A61"/>
    <w:pPr>
      <w:numPr>
        <w:numId w:val="3"/>
      </w:numPr>
      <w:spacing w:after="240" w:line="360" w:lineRule="exact"/>
      <w:contextualSpacing/>
      <w:jc w:val="both"/>
      <w:outlineLvl w:val="0"/>
    </w:pPr>
    <w:rPr>
      <w:rFonts w:ascii="Times New Roman" w:eastAsia="맑은 고딕" w:hAnsi="Times New Roman"/>
      <w:lang w:eastAsia="ja-JP"/>
    </w:rPr>
  </w:style>
  <w:style w:type="paragraph" w:customStyle="1" w:styleId="IEEEStdsIntroduction">
    <w:name w:val="IEEEStds Introduction"/>
    <w:basedOn w:val="IEEEStdsParagraph"/>
    <w:rsid w:val="008F3A61"/>
    <w:pPr>
      <w:numPr>
        <w:ilvl w:val="6"/>
        <w:numId w:val="2"/>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1"/>
    <w:rsid w:val="008F3A61"/>
    <w:pPr>
      <w:numPr>
        <w:ilvl w:val="7"/>
        <w:numId w:val="2"/>
      </w:numPr>
    </w:pPr>
    <w:rPr>
      <w:rFonts w:eastAsia="맑은 고딕"/>
      <w:noProof/>
      <w:sz w:val="20"/>
      <w:lang w:eastAsia="ja-JP"/>
    </w:rPr>
  </w:style>
  <w:style w:type="paragraph" w:styleId="a0">
    <w:name w:val="caption"/>
    <w:next w:val="IEEEStdsParagraph"/>
    <w:qFormat/>
    <w:rsid w:val="008F3A61"/>
    <w:pPr>
      <w:keepLines/>
      <w:numPr>
        <w:ilvl w:val="8"/>
        <w:numId w:val="2"/>
      </w:numPr>
      <w:suppressAutoHyphens/>
      <w:spacing w:before="120" w:after="120"/>
      <w:jc w:val="center"/>
    </w:pPr>
    <w:rPr>
      <w:rFonts w:ascii="Arial" w:eastAsia="맑은 고딕" w:hAnsi="Arial"/>
      <w:b/>
      <w:lang w:eastAsia="ja-JP"/>
    </w:rPr>
  </w:style>
  <w:style w:type="paragraph" w:customStyle="1" w:styleId="IEEEStdsImage">
    <w:name w:val="IEEEStds Image"/>
    <w:basedOn w:val="IEEEStdsParagraph"/>
    <w:next w:val="IEEEStdsParagraph"/>
    <w:rsid w:val="008F3A61"/>
    <w:pPr>
      <w:keepNext/>
      <w:keepLines/>
      <w:spacing w:before="240" w:after="0"/>
      <w:jc w:val="center"/>
    </w:pPr>
  </w:style>
  <w:style w:type="paragraph" w:customStyle="1" w:styleId="IEEEStdsUnorderedList">
    <w:name w:val="IEEEStds Unordered List"/>
    <w:rsid w:val="008F3A61"/>
    <w:pPr>
      <w:numPr>
        <w:numId w:val="4"/>
      </w:numPr>
      <w:tabs>
        <w:tab w:val="left" w:pos="1080"/>
        <w:tab w:val="left" w:pos="1512"/>
        <w:tab w:val="left" w:pos="1958"/>
        <w:tab w:val="left" w:pos="2405"/>
      </w:tabs>
      <w:spacing w:after="240" w:line="360" w:lineRule="exact"/>
      <w:ind w:left="648" w:hanging="446"/>
      <w:contextualSpacing/>
      <w:jc w:val="both"/>
    </w:pPr>
    <w:rPr>
      <w:rFonts w:ascii="Times New Roman" w:eastAsia="맑은 고딕" w:hAnsi="Times New Roman"/>
      <w:noProof/>
      <w:lang w:eastAsia="ja-JP"/>
    </w:rPr>
  </w:style>
  <w:style w:type="paragraph" w:styleId="ab">
    <w:name w:val="annotation text"/>
    <w:basedOn w:val="a1"/>
    <w:link w:val="Char0"/>
    <w:rsid w:val="008F3A61"/>
    <w:rPr>
      <w:rFonts w:eastAsia="맑은 고딕"/>
      <w:sz w:val="20"/>
      <w:lang w:eastAsia="ja-JP"/>
    </w:rPr>
  </w:style>
  <w:style w:type="character" w:customStyle="1" w:styleId="Char0">
    <w:name w:val="메모 텍스트 Char"/>
    <w:basedOn w:val="a2"/>
    <w:link w:val="ab"/>
    <w:rsid w:val="008F3A61"/>
    <w:rPr>
      <w:rFonts w:ascii="Times New Roman" w:eastAsia="맑은 고딕" w:hAnsi="Times New Roman"/>
      <w:lang w:eastAsia="ja-JP"/>
    </w:rPr>
  </w:style>
  <w:style w:type="character" w:styleId="ac">
    <w:name w:val="annotation reference"/>
    <w:rsid w:val="008F3A61"/>
    <w:rPr>
      <w:sz w:val="18"/>
      <w:szCs w:val="18"/>
    </w:rPr>
  </w:style>
  <w:style w:type="paragraph" w:styleId="ad">
    <w:name w:val="annotation subject"/>
    <w:basedOn w:val="ab"/>
    <w:next w:val="ab"/>
    <w:link w:val="Char1"/>
    <w:uiPriority w:val="99"/>
    <w:semiHidden/>
    <w:unhideWhenUsed/>
    <w:rsid w:val="00945202"/>
    <w:rPr>
      <w:rFonts w:eastAsiaTheme="minorEastAsia"/>
      <w:b/>
      <w:bCs/>
      <w:sz w:val="24"/>
      <w:lang w:eastAsia="ko-KR"/>
    </w:rPr>
  </w:style>
  <w:style w:type="character" w:customStyle="1" w:styleId="Char1">
    <w:name w:val="메모 주제 Char"/>
    <w:basedOn w:val="Char0"/>
    <w:link w:val="ad"/>
    <w:uiPriority w:val="99"/>
    <w:semiHidden/>
    <w:rsid w:val="00945202"/>
    <w:rPr>
      <w:rFonts w:ascii="Times New Roman" w:eastAsia="맑은 고딕" w:hAnsi="Times New Roman"/>
      <w:b/>
      <w:bCs/>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imes New Roman" w:hAnsi="Times New Roman"/>
      <w:sz w:val="24"/>
    </w:rPr>
  </w:style>
  <w:style w:type="paragraph" w:styleId="1">
    <w:name w:val="heading 1"/>
    <w:basedOn w:val="a1"/>
    <w:next w:val="a1"/>
    <w:qFormat/>
    <w:pPr>
      <w:keepNext/>
      <w:spacing w:before="240" w:after="60"/>
      <w:outlineLvl w:val="0"/>
    </w:pPr>
    <w:rPr>
      <w:rFonts w:ascii="Arial" w:hAnsi="Arial"/>
      <w:b/>
      <w:kern w:val="28"/>
      <w:sz w:val="28"/>
      <w:u w:val="double"/>
    </w:rPr>
  </w:style>
  <w:style w:type="paragraph" w:styleId="2">
    <w:name w:val="heading 2"/>
    <w:basedOn w:val="a1"/>
    <w:next w:val="a1"/>
    <w:qFormat/>
    <w:pPr>
      <w:keepNext/>
      <w:spacing w:before="240" w:after="60"/>
      <w:outlineLvl w:val="1"/>
    </w:pPr>
    <w:rPr>
      <w:rFonts w:ascii="Arial" w:hAnsi="Arial"/>
      <w:b/>
      <w:i/>
      <w:sz w:val="28"/>
      <w:u w:val="wave"/>
    </w:rPr>
  </w:style>
  <w:style w:type="paragraph" w:styleId="3">
    <w:name w:val="heading 3"/>
    <w:basedOn w:val="a1"/>
    <w:next w:val="a1"/>
    <w:qFormat/>
    <w:pPr>
      <w:keepNext/>
      <w:tabs>
        <w:tab w:val="left" w:pos="792"/>
      </w:tabs>
      <w:spacing w:before="240" w:after="60"/>
      <w:outlineLvl w:val="2"/>
    </w:pPr>
    <w:rPr>
      <w:rFonts w:ascii="Arial" w:hAnsi="Arial"/>
      <w:sz w:val="26"/>
    </w:rPr>
  </w:style>
  <w:style w:type="paragraph" w:styleId="4">
    <w:name w:val="heading 4"/>
    <w:basedOn w:val="a1"/>
    <w:next w:val="a1"/>
    <w:qFormat/>
    <w:pPr>
      <w:ind w:left="360"/>
      <w:outlineLvl w:val="3"/>
    </w:pPr>
    <w:rPr>
      <w:rFonts w:ascii="Times" w:hAnsi="Times"/>
      <w:u w:val="single"/>
    </w:rPr>
  </w:style>
  <w:style w:type="paragraph" w:styleId="5">
    <w:name w:val="heading 5"/>
    <w:basedOn w:val="a1"/>
    <w:next w:val="a1"/>
    <w:qFormat/>
    <w:pPr>
      <w:spacing w:before="240" w:after="60"/>
      <w:outlineLvl w:val="4"/>
    </w:pPr>
    <w:rPr>
      <w:sz w:val="22"/>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semiHidden/>
    <w:pPr>
      <w:tabs>
        <w:tab w:val="center" w:pos="4320"/>
        <w:tab w:val="right" w:pos="8640"/>
      </w:tabs>
    </w:pPr>
  </w:style>
  <w:style w:type="paragraph" w:styleId="a6">
    <w:name w:val="header"/>
    <w:basedOn w:val="a1"/>
    <w:semiHidden/>
    <w:pPr>
      <w:tabs>
        <w:tab w:val="center" w:pos="4320"/>
        <w:tab w:val="right" w:pos="8640"/>
      </w:tabs>
    </w:pPr>
  </w:style>
  <w:style w:type="paragraph" w:customStyle="1" w:styleId="BitHeading">
    <w:name w:val="Bit Heading"/>
    <w:basedOn w:val="a1"/>
    <w:pPr>
      <w:spacing w:before="120"/>
      <w:jc w:val="both"/>
    </w:pPr>
    <w:rPr>
      <w:rFonts w:ascii="Palatino" w:hAnsi="Palatino"/>
      <w:i/>
    </w:rPr>
  </w:style>
  <w:style w:type="paragraph" w:customStyle="1" w:styleId="BlockParagraph">
    <w:name w:val="BlockParagraph"/>
    <w:basedOn w:val="a1"/>
    <w:pPr>
      <w:spacing w:before="120"/>
    </w:pPr>
    <w:rPr>
      <w:rFonts w:ascii="Palatino" w:hAnsi="Palatino"/>
    </w:rPr>
  </w:style>
  <w:style w:type="paragraph" w:customStyle="1" w:styleId="Definition">
    <w:name w:val="Definition"/>
    <w:basedOn w:val="a1"/>
    <w:pPr>
      <w:spacing w:after="200"/>
      <w:ind w:right="-720"/>
      <w:jc w:val="both"/>
    </w:pPr>
    <w:rPr>
      <w:rFonts w:ascii="New Century Schlbk" w:hAnsi="New Century Schlbk"/>
      <w:sz w:val="20"/>
    </w:rPr>
  </w:style>
  <w:style w:type="paragraph" w:styleId="a7">
    <w:name w:val="Body Text"/>
    <w:basedOn w:val="a1"/>
    <w:semiHidden/>
    <w:rPr>
      <w:color w:val="000000"/>
      <w:lang w:eastAsia="en-US"/>
    </w:rPr>
  </w:style>
  <w:style w:type="paragraph" w:styleId="a8">
    <w:name w:val="Document Map"/>
    <w:basedOn w:val="a1"/>
    <w:semiHidden/>
    <w:pPr>
      <w:shd w:val="clear" w:color="auto" w:fill="000080"/>
    </w:pPr>
    <w:rPr>
      <w:rFonts w:ascii="Tahoma" w:hAnsi="Tahoma"/>
    </w:rPr>
  </w:style>
  <w:style w:type="character" w:styleId="a9">
    <w:name w:val="page number"/>
    <w:basedOn w:val="a2"/>
    <w:semiHidden/>
  </w:style>
  <w:style w:type="paragraph" w:customStyle="1" w:styleId="covertext">
    <w:name w:val="cover text"/>
    <w:basedOn w:val="a1"/>
    <w:pPr>
      <w:spacing w:before="120" w:after="120"/>
    </w:pPr>
  </w:style>
  <w:style w:type="character" w:styleId="aa">
    <w:name w:val="Hyperlink"/>
    <w:basedOn w:val="a2"/>
    <w:uiPriority w:val="99"/>
    <w:unhideWhenUsed/>
    <w:rsid w:val="009D413F"/>
    <w:rPr>
      <w:color w:val="0000FF" w:themeColor="hyperlink"/>
      <w:u w:val="single"/>
    </w:rPr>
  </w:style>
  <w:style w:type="paragraph" w:customStyle="1" w:styleId="IEEEStdsParagraph">
    <w:name w:val="IEEEStds Paragraph"/>
    <w:link w:val="IEEEStdsParagraphChar"/>
    <w:rsid w:val="008F3A61"/>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8F3A61"/>
    <w:rPr>
      <w:rFonts w:ascii="Times New Roman" w:eastAsia="맑은 고딕" w:hAnsi="Times New Roman"/>
      <w:lang w:eastAsia="ja-JP"/>
    </w:rPr>
  </w:style>
  <w:style w:type="paragraph" w:customStyle="1" w:styleId="IEEEStdsLevel1Header">
    <w:name w:val="IEEEStds Level 1 Header"/>
    <w:basedOn w:val="IEEEStdsParagraph"/>
    <w:next w:val="IEEEStdsParagraph"/>
    <w:link w:val="IEEEStdsLevel1HeaderChar"/>
    <w:rsid w:val="008F3A61"/>
    <w:pPr>
      <w:keepNext/>
      <w:keepLines/>
      <w:numPr>
        <w:numId w:val="2"/>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8F3A61"/>
    <w:rPr>
      <w:rFonts w:ascii="Arial" w:eastAsia="맑은 고딕" w:hAnsi="Arial"/>
      <w:b/>
      <w:sz w:val="24"/>
      <w:lang w:eastAsia="ja-JP"/>
    </w:rPr>
  </w:style>
  <w:style w:type="paragraph" w:styleId="a">
    <w:name w:val="Balloon Text"/>
    <w:basedOn w:val="a1"/>
    <w:link w:val="Char"/>
    <w:rsid w:val="008F3A61"/>
    <w:pPr>
      <w:numPr>
        <w:ilvl w:val="2"/>
        <w:numId w:val="2"/>
      </w:numPr>
    </w:pPr>
    <w:rPr>
      <w:rFonts w:ascii="Tahoma" w:eastAsia="맑은 고딕" w:hAnsi="Tahoma" w:cs="Tahoma"/>
      <w:sz w:val="16"/>
      <w:szCs w:val="16"/>
      <w:lang w:eastAsia="ja-JP"/>
    </w:rPr>
  </w:style>
  <w:style w:type="character" w:customStyle="1" w:styleId="Char">
    <w:name w:val="풍선 도움말 텍스트 Char"/>
    <w:basedOn w:val="a2"/>
    <w:link w:val="a"/>
    <w:rsid w:val="008F3A61"/>
    <w:rPr>
      <w:rFonts w:ascii="Tahoma" w:eastAsia="맑은 고딕" w:hAnsi="Tahoma" w:cs="Tahoma"/>
      <w:sz w:val="16"/>
      <w:szCs w:val="16"/>
      <w:lang w:eastAsia="ja-JP"/>
    </w:rPr>
  </w:style>
  <w:style w:type="paragraph" w:customStyle="1" w:styleId="IEEEStdsLevel4Header">
    <w:name w:val="IEEEStds Level 4 Header"/>
    <w:basedOn w:val="IEEEStdsLevel3Header"/>
    <w:next w:val="IEEEStdsParagraph"/>
    <w:link w:val="IEEEStdsLevel4HeaderChar"/>
    <w:rsid w:val="008F3A61"/>
    <w:pPr>
      <w:numPr>
        <w:ilvl w:val="4"/>
      </w:numPr>
      <w:outlineLvl w:val="3"/>
    </w:pPr>
  </w:style>
  <w:style w:type="paragraph" w:customStyle="1" w:styleId="IEEEStdsLevel3Header">
    <w:name w:val="IEEEStds Level 3 Header"/>
    <w:basedOn w:val="IEEEStdsLevel2Header"/>
    <w:next w:val="IEEEStdsParagraph"/>
    <w:link w:val="IEEEStdsLevel3HeaderChar"/>
    <w:rsid w:val="008F3A61"/>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8F3A61"/>
    <w:pPr>
      <w:numPr>
        <w:ilvl w:val="1"/>
      </w:numPr>
      <w:outlineLvl w:val="1"/>
    </w:pPr>
    <w:rPr>
      <w:sz w:val="22"/>
    </w:rPr>
  </w:style>
  <w:style w:type="character" w:customStyle="1" w:styleId="IEEEStdsLevel2HeaderChar">
    <w:name w:val="IEEEStds Level 2 Header Char"/>
    <w:link w:val="IEEEStdsLevel2Header"/>
    <w:rsid w:val="008F3A61"/>
    <w:rPr>
      <w:rFonts w:ascii="Arial" w:eastAsia="맑은 고딕" w:hAnsi="Arial"/>
      <w:b/>
      <w:sz w:val="22"/>
      <w:lang w:eastAsia="ja-JP"/>
    </w:rPr>
  </w:style>
  <w:style w:type="character" w:customStyle="1" w:styleId="IEEEStdsLevel3HeaderChar">
    <w:name w:val="IEEEStds Level 3 Header Char"/>
    <w:basedOn w:val="IEEEStdsLevel2HeaderChar"/>
    <w:link w:val="IEEEStdsLevel3Header"/>
    <w:rsid w:val="008F3A61"/>
    <w:rPr>
      <w:rFonts w:ascii="Arial" w:eastAsia="맑은 고딕" w:hAnsi="Arial"/>
      <w:b/>
      <w:sz w:val="22"/>
      <w:lang w:eastAsia="ja-JP"/>
    </w:rPr>
  </w:style>
  <w:style w:type="character" w:customStyle="1" w:styleId="IEEEStdsLevel4HeaderChar">
    <w:name w:val="IEEEStds Level 4 Header Char"/>
    <w:basedOn w:val="IEEEStdsLevel3HeaderChar"/>
    <w:link w:val="IEEEStdsLevel4Header"/>
    <w:rsid w:val="008F3A61"/>
    <w:rPr>
      <w:rFonts w:ascii="Arial" w:eastAsia="맑은 고딕" w:hAnsi="Arial"/>
      <w:b/>
      <w:sz w:val="22"/>
      <w:lang w:eastAsia="ja-JP"/>
    </w:rPr>
  </w:style>
  <w:style w:type="paragraph" w:customStyle="1" w:styleId="IEEEStdsLevel5Header">
    <w:name w:val="IEEEStds Level 5 Header"/>
    <w:basedOn w:val="IEEEStdsLevel4Header"/>
    <w:next w:val="IEEEStdsParagraph"/>
    <w:rsid w:val="008F3A61"/>
    <w:pPr>
      <w:numPr>
        <w:ilvl w:val="0"/>
        <w:numId w:val="0"/>
      </w:numPr>
      <w:tabs>
        <w:tab w:val="num" w:pos="360"/>
      </w:tabs>
      <w:outlineLvl w:val="4"/>
    </w:pPr>
  </w:style>
  <w:style w:type="paragraph" w:customStyle="1" w:styleId="IEEEStdsNumberedListLevel1">
    <w:name w:val="IEEEStds Numbered List Level 1"/>
    <w:rsid w:val="008F3A61"/>
    <w:pPr>
      <w:numPr>
        <w:numId w:val="3"/>
      </w:numPr>
      <w:spacing w:after="240" w:line="360" w:lineRule="exact"/>
      <w:contextualSpacing/>
      <w:jc w:val="both"/>
      <w:outlineLvl w:val="0"/>
    </w:pPr>
    <w:rPr>
      <w:rFonts w:ascii="Times New Roman" w:eastAsia="맑은 고딕" w:hAnsi="Times New Roman"/>
      <w:lang w:eastAsia="ja-JP"/>
    </w:rPr>
  </w:style>
  <w:style w:type="paragraph" w:customStyle="1" w:styleId="IEEEStdsIntroduction">
    <w:name w:val="IEEEStds Introduction"/>
    <w:basedOn w:val="IEEEStdsParagraph"/>
    <w:rsid w:val="008F3A61"/>
    <w:pPr>
      <w:numPr>
        <w:ilvl w:val="6"/>
        <w:numId w:val="2"/>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1"/>
    <w:rsid w:val="008F3A61"/>
    <w:pPr>
      <w:numPr>
        <w:ilvl w:val="7"/>
        <w:numId w:val="2"/>
      </w:numPr>
    </w:pPr>
    <w:rPr>
      <w:rFonts w:eastAsia="맑은 고딕"/>
      <w:noProof/>
      <w:sz w:val="20"/>
      <w:lang w:eastAsia="ja-JP"/>
    </w:rPr>
  </w:style>
  <w:style w:type="paragraph" w:styleId="a0">
    <w:name w:val="caption"/>
    <w:next w:val="IEEEStdsParagraph"/>
    <w:qFormat/>
    <w:rsid w:val="008F3A61"/>
    <w:pPr>
      <w:keepLines/>
      <w:numPr>
        <w:ilvl w:val="8"/>
        <w:numId w:val="2"/>
      </w:numPr>
      <w:suppressAutoHyphens/>
      <w:spacing w:before="120" w:after="120"/>
      <w:jc w:val="center"/>
    </w:pPr>
    <w:rPr>
      <w:rFonts w:ascii="Arial" w:eastAsia="맑은 고딕" w:hAnsi="Arial"/>
      <w:b/>
      <w:lang w:eastAsia="ja-JP"/>
    </w:rPr>
  </w:style>
  <w:style w:type="paragraph" w:customStyle="1" w:styleId="IEEEStdsImage">
    <w:name w:val="IEEEStds Image"/>
    <w:basedOn w:val="IEEEStdsParagraph"/>
    <w:next w:val="IEEEStdsParagraph"/>
    <w:rsid w:val="008F3A61"/>
    <w:pPr>
      <w:keepNext/>
      <w:keepLines/>
      <w:spacing w:before="240" w:after="0"/>
      <w:jc w:val="center"/>
    </w:pPr>
  </w:style>
  <w:style w:type="paragraph" w:customStyle="1" w:styleId="IEEEStdsUnorderedList">
    <w:name w:val="IEEEStds Unordered List"/>
    <w:rsid w:val="008F3A61"/>
    <w:pPr>
      <w:numPr>
        <w:numId w:val="4"/>
      </w:numPr>
      <w:tabs>
        <w:tab w:val="left" w:pos="1080"/>
        <w:tab w:val="left" w:pos="1512"/>
        <w:tab w:val="left" w:pos="1958"/>
        <w:tab w:val="left" w:pos="2405"/>
      </w:tabs>
      <w:spacing w:after="240" w:line="360" w:lineRule="exact"/>
      <w:ind w:left="648" w:hanging="446"/>
      <w:contextualSpacing/>
      <w:jc w:val="both"/>
    </w:pPr>
    <w:rPr>
      <w:rFonts w:ascii="Times New Roman" w:eastAsia="맑은 고딕" w:hAnsi="Times New Roman"/>
      <w:noProof/>
      <w:lang w:eastAsia="ja-JP"/>
    </w:rPr>
  </w:style>
  <w:style w:type="paragraph" w:styleId="ab">
    <w:name w:val="annotation text"/>
    <w:basedOn w:val="a1"/>
    <w:link w:val="Char0"/>
    <w:rsid w:val="008F3A61"/>
    <w:rPr>
      <w:rFonts w:eastAsia="맑은 고딕"/>
      <w:sz w:val="20"/>
      <w:lang w:eastAsia="ja-JP"/>
    </w:rPr>
  </w:style>
  <w:style w:type="character" w:customStyle="1" w:styleId="Char0">
    <w:name w:val="메모 텍스트 Char"/>
    <w:basedOn w:val="a2"/>
    <w:link w:val="ab"/>
    <w:rsid w:val="008F3A61"/>
    <w:rPr>
      <w:rFonts w:ascii="Times New Roman" w:eastAsia="맑은 고딕" w:hAnsi="Times New Roman"/>
      <w:lang w:eastAsia="ja-JP"/>
    </w:rPr>
  </w:style>
  <w:style w:type="character" w:styleId="ac">
    <w:name w:val="annotation reference"/>
    <w:rsid w:val="008F3A61"/>
    <w:rPr>
      <w:sz w:val="18"/>
      <w:szCs w:val="18"/>
    </w:rPr>
  </w:style>
  <w:style w:type="paragraph" w:styleId="ad">
    <w:name w:val="annotation subject"/>
    <w:basedOn w:val="ab"/>
    <w:next w:val="ab"/>
    <w:link w:val="Char1"/>
    <w:uiPriority w:val="99"/>
    <w:semiHidden/>
    <w:unhideWhenUsed/>
    <w:rsid w:val="00945202"/>
    <w:rPr>
      <w:rFonts w:eastAsiaTheme="minorEastAsia"/>
      <w:b/>
      <w:bCs/>
      <w:sz w:val="24"/>
      <w:lang w:eastAsia="ko-KR"/>
    </w:rPr>
  </w:style>
  <w:style w:type="character" w:customStyle="1" w:styleId="Char1">
    <w:name w:val="메모 주제 Char"/>
    <w:basedOn w:val="Char0"/>
    <w:link w:val="ad"/>
    <w:uiPriority w:val="99"/>
    <w:semiHidden/>
    <w:rsid w:val="00945202"/>
    <w:rPr>
      <w:rFonts w:ascii="Times New Roman" w:eastAsia="맑은 고딕" w:hAnsi="Times New Roman"/>
      <w:b/>
      <w:bCs/>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___222.vsd"/><Relationship Id="rId18" Type="http://schemas.openxmlformats.org/officeDocument/2006/relationships/image" Target="media/image6.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Microsoft_Visio_2003-2010____555.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___444.vsd"/><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Visio_2003-2010____111.vsd"/><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Microsoft_Visio_2003-2010____333.vsd"/><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image" Target="media/image2.emf"/><Relationship Id="rId19" Type="http://schemas.openxmlformats.org/officeDocument/2006/relationships/package" Target="embeddings/Microsoft_Visio____11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3367</Words>
  <Characters>19193</Characters>
  <Application>Microsoft Office Word</Application>
  <DocSecurity>0</DocSecurity>
  <Lines>159</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TBD items related synchronization</vt:lpstr>
      <vt:lpstr>&lt;title&gt;</vt:lpstr>
    </vt:vector>
  </TitlesOfParts>
  <Company>ETRI 1, KAIST 2, The Catholic University of Korea 3</Company>
  <LinksUpToDate>false</LinksUpToDate>
  <CharactersWithSpaces>22515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TBD items related synchronization</dc:title>
  <dc:creator>Byung-Jae Kwak 1, Seong-Soon Joo 1, Nah-Oak Song 2, Youn-Kwan Kim 3</dc:creator>
  <dc:description>&lt;street address&gt;_x000d_
TELEPHONE: &lt;phone#&gt;_x000d_
FAX: &lt;fax#&gt;_x000d_
EMAIL: &lt;email&gt;</dc:description>
  <cp:lastModifiedBy>Windows 사용자</cp:lastModifiedBy>
  <cp:revision>3</cp:revision>
  <cp:lastPrinted>1900-12-31T15:00:00Z</cp:lastPrinted>
  <dcterms:created xsi:type="dcterms:W3CDTF">2016-03-14T08:33:00Z</dcterms:created>
  <dcterms:modified xsi:type="dcterms:W3CDTF">2016-03-14T08:34:00Z</dcterms:modified>
  <cp:category>16-0209-01-0008</cp:category>
</cp:coreProperties>
</file>