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3FB" w:rsidRDefault="00E0627C">
      <w:pPr>
        <w:jc w:val="center"/>
        <w:rPr>
          <w:b/>
          <w:sz w:val="28"/>
        </w:rPr>
      </w:pPr>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B04633">
            <w:pPr>
              <w:pStyle w:val="covertext"/>
            </w:pPr>
            <w:r>
              <w:fldChar w:fldCharType="begin"/>
            </w:r>
            <w:r>
              <w:instrText xml:space="preserve"> TITLE  \* MERGEFORMAT </w:instrText>
            </w:r>
            <w:r>
              <w:fldChar w:fldCharType="separate"/>
            </w:r>
            <w:r w:rsidR="00564A7E" w:rsidRPr="00564A7E">
              <w:rPr>
                <w:b/>
                <w:sz w:val="28"/>
              </w:rPr>
              <w:t>TG4s January 2016 Meeting Minutes</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49319E">
            <w:pPr>
              <w:pStyle w:val="covertext"/>
            </w:pPr>
            <w:r>
              <w:t>[</w:t>
            </w:r>
            <w:r w:rsidR="00564A7E">
              <w:t>4</w:t>
            </w:r>
            <w:r>
              <w:t xml:space="preserve"> </w:t>
            </w:r>
            <w:r w:rsidR="00564A7E">
              <w:t>February</w:t>
            </w:r>
            <w:r>
              <w:t xml:space="preserve">, </w:t>
            </w:r>
            <w:r w:rsidR="00564A7E">
              <w:rPr>
                <w:rFonts w:hint="eastAsia"/>
              </w:rPr>
              <w:t>2016</w:t>
            </w:r>
            <w:r>
              <w:t>]</w:t>
            </w:r>
            <w:bookmarkStart w:id="0" w:name="_GoBack"/>
            <w:bookmarkEnd w:id="0"/>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4E2CC2">
            <w:pPr>
              <w:pStyle w:val="covertext"/>
              <w:spacing w:before="0" w:after="0"/>
            </w:pPr>
            <w:r>
              <w:t>[</w:t>
            </w:r>
            <w:r w:rsidR="00B04633">
              <w:fldChar w:fldCharType="begin"/>
            </w:r>
            <w:r w:rsidR="00B04633">
              <w:instrText xml:space="preserve"> AUTHOR  \* MERGEFORMAT </w:instrText>
            </w:r>
            <w:r w:rsidR="00B04633">
              <w:fldChar w:fldCharType="separate"/>
            </w:r>
            <w:r w:rsidR="006F2ADD">
              <w:rPr>
                <w:noProof/>
              </w:rPr>
              <w:t>Hidetoshi Yokota</w:t>
            </w:r>
            <w:r w:rsidR="00B04633">
              <w:rPr>
                <w:noProof/>
              </w:rPr>
              <w:fldChar w:fldCharType="end"/>
            </w:r>
            <w:r>
              <w:t>]</w:t>
            </w:r>
            <w:r>
              <w:br/>
              <w:t>[</w:t>
            </w:r>
            <w:proofErr w:type="spellStart"/>
            <w:r w:rsidR="00B04633">
              <w:fldChar w:fldCharType="begin"/>
            </w:r>
            <w:r w:rsidR="00B04633">
              <w:instrText xml:space="preserve"> DOCPROPERTY "Company"  \* MERGEFORMAT </w:instrText>
            </w:r>
            <w:r w:rsidR="00B04633">
              <w:fldChar w:fldCharType="separate"/>
            </w:r>
            <w:r w:rsidR="006F2ADD">
              <w:t>Landis&amp;Gyr</w:t>
            </w:r>
            <w:proofErr w:type="spellEnd"/>
            <w:r w:rsidR="00B04633">
              <w:fldChar w:fldCharType="end"/>
            </w:r>
            <w:r>
              <w:t>]</w:t>
            </w:r>
            <w:r>
              <w:br/>
              <w:t>[</w:t>
            </w:r>
            <w:r w:rsidR="0080698C">
              <w:rPr>
                <w:rFonts w:hint="eastAsia"/>
              </w:rPr>
              <w:t>Tokyo</w:t>
            </w:r>
            <w:r w:rsidR="00D0214C">
              <w:rPr>
                <w:rFonts w:hint="eastAsia"/>
              </w:rPr>
              <w:t xml:space="preserve"> Japan</w:t>
            </w:r>
            <w:r>
              <w:t>]</w:t>
            </w:r>
          </w:p>
        </w:tc>
        <w:tc>
          <w:tcPr>
            <w:tcW w:w="4140" w:type="dxa"/>
            <w:tcBorders>
              <w:top w:val="single" w:sz="4" w:space="0" w:color="auto"/>
              <w:bottom w:val="single" w:sz="4" w:space="0" w:color="auto"/>
            </w:tcBorders>
          </w:tcPr>
          <w:p w:rsidR="00A723FB" w:rsidRDefault="00E0627C" w:rsidP="00E860D9">
            <w:pPr>
              <w:pStyle w:val="covertext"/>
              <w:tabs>
                <w:tab w:val="left" w:pos="1152"/>
              </w:tabs>
              <w:spacing w:before="0" w:after="0"/>
              <w:rPr>
                <w:sz w:val="18"/>
              </w:rPr>
            </w:pPr>
            <w:r>
              <w:t>Vo</w:t>
            </w:r>
            <w:r w:rsidR="00D0214C">
              <w:t>ice:</w:t>
            </w:r>
            <w:r w:rsidR="00D0214C">
              <w:tab/>
              <w:t>[</w:t>
            </w:r>
            <w:r w:rsidR="006B6A45">
              <w:rPr>
                <w:rFonts w:hint="eastAsia"/>
              </w:rPr>
              <w:t>+81-</w:t>
            </w:r>
            <w:r w:rsidR="006B6A45">
              <w:t>3-</w:t>
            </w:r>
            <w:r w:rsidR="006B6A45">
              <w:rPr>
                <w:rFonts w:hint="eastAsia"/>
              </w:rPr>
              <w:t>5</w:t>
            </w:r>
            <w:r w:rsidR="006B6A45">
              <w:t>532-7455</w:t>
            </w:r>
            <w:r w:rsidR="00E860D9">
              <w:t>]</w:t>
            </w:r>
            <w:r w:rsidR="00E860D9">
              <w:br/>
              <w:t>Fax:</w:t>
            </w:r>
            <w:r w:rsidR="00E860D9">
              <w:tab/>
              <w:t>[   ]</w:t>
            </w:r>
            <w:r w:rsidR="00E860D9">
              <w:br/>
              <w:t xml:space="preserve">E-mail: </w:t>
            </w:r>
            <w:r w:rsidR="00D0214C">
              <w:t>[</w:t>
            </w:r>
            <w:r w:rsidR="0080698C">
              <w:t>hidetoshi</w:t>
            </w:r>
            <w:r w:rsidR="0080698C">
              <w:rPr>
                <w:rFonts w:hint="eastAsia"/>
              </w:rPr>
              <w:t>.</w:t>
            </w:r>
            <w:r w:rsidR="0080698C">
              <w:t>yokota</w:t>
            </w:r>
            <w:r w:rsidR="0080698C">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4E2CC2">
              <w:t xml:space="preserve">IEEE 802.15 </w:t>
            </w:r>
            <w:r w:rsidR="004E2CC2">
              <w:rPr>
                <w:rFonts w:hint="eastAsia"/>
              </w:rPr>
              <w:t>TG4s</w:t>
            </w:r>
            <w:r w:rsidR="004E2CC2">
              <w:t xml:space="preserve"> Minutes</w:t>
            </w:r>
            <w:r>
              <w:t>.]</w:t>
            </w:r>
          </w:p>
          <w:p w:rsidR="00A723FB" w:rsidRDefault="00A723FB">
            <w:pPr>
              <w:pStyle w:val="covertext"/>
            </w:pP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pPr>
              <w:pStyle w:val="covertext"/>
            </w:pPr>
            <w:r>
              <w:t>[</w:t>
            </w:r>
            <w:r w:rsidR="007A3EA0" w:rsidRPr="00BD09B6">
              <w:t>Report progress to WG</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827A62" w:rsidRPr="00827A62" w:rsidRDefault="00E0627C" w:rsidP="00827A62">
      <w:pPr>
        <w:widowControl w:val="0"/>
        <w:spacing w:before="120"/>
        <w:jc w:val="center"/>
        <w:rPr>
          <w:b/>
          <w:sz w:val="28"/>
          <w:szCs w:val="28"/>
        </w:rPr>
      </w:pPr>
      <w:r>
        <w:rPr>
          <w:b/>
          <w:sz w:val="28"/>
        </w:rPr>
        <w:br w:type="page"/>
      </w:r>
      <w:r w:rsidR="00827A62" w:rsidRPr="00827A62">
        <w:rPr>
          <w:b/>
          <w:sz w:val="28"/>
          <w:szCs w:val="28"/>
        </w:rPr>
        <w:lastRenderedPageBreak/>
        <w:t>AGENDA IEEE 802.15 TG4s MEETING</w:t>
      </w:r>
    </w:p>
    <w:p w:rsidR="00827A62" w:rsidRPr="00827A62" w:rsidRDefault="00F63D12" w:rsidP="00827A62">
      <w:pPr>
        <w:widowControl w:val="0"/>
        <w:spacing w:before="120"/>
        <w:jc w:val="center"/>
        <w:rPr>
          <w:b/>
          <w:sz w:val="28"/>
          <w:szCs w:val="28"/>
        </w:rPr>
      </w:pPr>
      <w:r>
        <w:rPr>
          <w:b/>
          <w:sz w:val="28"/>
          <w:szCs w:val="28"/>
        </w:rPr>
        <w:t>100</w:t>
      </w:r>
      <w:r w:rsidR="00827A62" w:rsidRPr="00827A62">
        <w:rPr>
          <w:b/>
          <w:sz w:val="28"/>
          <w:szCs w:val="28"/>
        </w:rPr>
        <w:t>th IEEE 802.15 WPAN MEETING</w:t>
      </w:r>
    </w:p>
    <w:p w:rsidR="006209C2" w:rsidRDefault="00F63D12" w:rsidP="00827A62">
      <w:pPr>
        <w:widowControl w:val="0"/>
        <w:spacing w:before="120"/>
        <w:jc w:val="center"/>
        <w:rPr>
          <w:b/>
          <w:sz w:val="28"/>
          <w:szCs w:val="28"/>
        </w:rPr>
      </w:pPr>
      <w:r>
        <w:rPr>
          <w:b/>
          <w:sz w:val="28"/>
          <w:szCs w:val="28"/>
        </w:rPr>
        <w:t>Hyatt Regency Atlanta</w:t>
      </w:r>
    </w:p>
    <w:p w:rsidR="00827A62" w:rsidRDefault="00F63D12" w:rsidP="00827A62">
      <w:pPr>
        <w:widowControl w:val="0"/>
        <w:spacing w:before="120"/>
        <w:jc w:val="center"/>
        <w:rPr>
          <w:b/>
          <w:sz w:val="28"/>
          <w:szCs w:val="28"/>
        </w:rPr>
      </w:pPr>
      <w:r>
        <w:rPr>
          <w:b/>
          <w:sz w:val="28"/>
          <w:szCs w:val="28"/>
        </w:rPr>
        <w:t>Atlanta, Georgia</w:t>
      </w:r>
      <w:r w:rsidR="000F3F45">
        <w:rPr>
          <w:b/>
          <w:sz w:val="28"/>
          <w:szCs w:val="28"/>
        </w:rPr>
        <w:t>, USA</w:t>
      </w:r>
    </w:p>
    <w:p w:rsidR="00C4651B" w:rsidRPr="00C4651B" w:rsidRDefault="00C4651B" w:rsidP="00827A62">
      <w:pPr>
        <w:widowControl w:val="0"/>
        <w:spacing w:before="120"/>
        <w:jc w:val="center"/>
        <w:rPr>
          <w:b/>
          <w:sz w:val="28"/>
        </w:rPr>
      </w:pPr>
      <w:r>
        <w:rPr>
          <w:b/>
          <w:sz w:val="28"/>
        </w:rPr>
        <w:t>Chair: Shoichi Kitazawa</w:t>
      </w:r>
    </w:p>
    <w:p w:rsidR="00E5152A" w:rsidRDefault="00E5152A">
      <w:pPr>
        <w:widowControl w:val="0"/>
        <w:spacing w:before="120"/>
      </w:pPr>
    </w:p>
    <w:p w:rsidR="004E2CC2" w:rsidRDefault="006B4E33" w:rsidP="004E2CC2">
      <w:pPr>
        <w:widowControl w:val="0"/>
        <w:jc w:val="both"/>
        <w:rPr>
          <w:b/>
        </w:rPr>
      </w:pPr>
      <w:r>
        <w:rPr>
          <w:rFonts w:eastAsia="MS Mincho" w:hint="eastAsia"/>
          <w:b/>
        </w:rPr>
        <w:t>Tuesday</w:t>
      </w:r>
      <w:r w:rsidR="004E2CC2" w:rsidRPr="00F10099">
        <w:rPr>
          <w:rFonts w:eastAsia="MS Mincho" w:hint="eastAsia"/>
          <w:b/>
        </w:rPr>
        <w:t xml:space="preserve"> </w:t>
      </w:r>
      <w:r w:rsidR="00B924E5">
        <w:rPr>
          <w:rFonts w:eastAsia="MS Mincho" w:hint="eastAsia"/>
          <w:b/>
        </w:rPr>
        <w:t>AM2</w:t>
      </w:r>
      <w:r w:rsidR="004E2CC2">
        <w:rPr>
          <w:rFonts w:eastAsia="MS Mincho" w:hint="eastAsia"/>
          <w:b/>
        </w:rPr>
        <w:t xml:space="preserve"> Session</w:t>
      </w:r>
      <w:r w:rsidR="004E2CC2" w:rsidRPr="00A05376">
        <w:rPr>
          <w:rFonts w:eastAsia="MS Mincho"/>
          <w:b/>
          <w:bCs/>
          <w:sz w:val="28"/>
          <w:szCs w:val="28"/>
        </w:rPr>
        <w:t xml:space="preserve"> </w:t>
      </w:r>
      <w:r w:rsidR="004E2CC2">
        <w:rPr>
          <w:rFonts w:eastAsia="MS Mincho"/>
          <w:b/>
          <w:bCs/>
          <w:sz w:val="28"/>
          <w:szCs w:val="28"/>
        </w:rPr>
        <w:t>–</w:t>
      </w:r>
      <w:r w:rsidR="00B924E5">
        <w:rPr>
          <w:rFonts w:eastAsia="MS Mincho"/>
          <w:b/>
          <w:bCs/>
          <w:sz w:val="28"/>
          <w:szCs w:val="28"/>
        </w:rPr>
        <w:t>1</w:t>
      </w:r>
      <w:r w:rsidR="00C537A8">
        <w:rPr>
          <w:rFonts w:eastAsia="MS Mincho" w:hint="eastAsia"/>
          <w:b/>
        </w:rPr>
        <w:t>9</w:t>
      </w:r>
      <w:r w:rsidR="004E2CC2">
        <w:rPr>
          <w:rFonts w:eastAsia="MS Mincho" w:hint="eastAsia"/>
          <w:b/>
        </w:rPr>
        <w:t xml:space="preserve"> </w:t>
      </w:r>
      <w:r w:rsidR="00B924E5">
        <w:rPr>
          <w:rFonts w:eastAsia="MS Mincho"/>
          <w:b/>
        </w:rPr>
        <w:t>January</w:t>
      </w:r>
      <w:r w:rsidR="00B924E5">
        <w:rPr>
          <w:rFonts w:eastAsia="MS Mincho" w:hint="eastAsia"/>
          <w:b/>
        </w:rPr>
        <w:t>, 2016</w:t>
      </w:r>
    </w:p>
    <w:p w:rsidR="004E2CC2" w:rsidRDefault="004E2CC2" w:rsidP="004E2CC2">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sidR="001401CE">
        <w:rPr>
          <w:rFonts w:eastAsia="MS Mincho"/>
        </w:rPr>
        <w:t>10</w:t>
      </w:r>
      <w:r w:rsidRPr="00160B60">
        <w:rPr>
          <w:rFonts w:eastAsia="MS Mincho" w:hint="eastAsia"/>
        </w:rPr>
        <w:t>:</w:t>
      </w:r>
      <w:r w:rsidR="001401CE">
        <w:rPr>
          <w:rFonts w:eastAsia="MS Mincho"/>
        </w:rPr>
        <w:t>3</w:t>
      </w:r>
      <w:r w:rsidR="001B4712" w:rsidRPr="00160B60">
        <w:rPr>
          <w:rFonts w:eastAsia="MS Mincho"/>
        </w:rPr>
        <w:t>0</w:t>
      </w:r>
      <w:r>
        <w:rPr>
          <w:rFonts w:eastAsia="MS Mincho" w:hint="eastAsia"/>
        </w:rPr>
        <w:t xml:space="preserve"> </w:t>
      </w:r>
      <w:r w:rsidRPr="007529BA">
        <w:rPr>
          <w:rFonts w:eastAsia="MS Mincho" w:hint="eastAsia"/>
        </w:rPr>
        <w:t xml:space="preserve">by </w:t>
      </w:r>
      <w:r w:rsidR="00707CF3">
        <w:rPr>
          <w:rFonts w:eastAsia="MS Mincho" w:hint="eastAsia"/>
        </w:rPr>
        <w:t xml:space="preserve">the </w:t>
      </w:r>
      <w:r w:rsidR="003F08B4">
        <w:rPr>
          <w:rFonts w:eastAsia="MS Mincho" w:hint="eastAsia"/>
        </w:rPr>
        <w:t xml:space="preserve">TG4s </w:t>
      </w:r>
      <w:r w:rsidR="00707CF3">
        <w:rPr>
          <w:rFonts w:eastAsia="MS Mincho" w:hint="eastAsia"/>
        </w:rPr>
        <w:t>chair</w:t>
      </w:r>
      <w:r w:rsidR="003F08B4">
        <w:rPr>
          <w:rFonts w:eastAsia="MS Mincho" w:hint="eastAsia"/>
        </w:rPr>
        <w:t>, Shoichi Kitazawa</w:t>
      </w:r>
      <w:r w:rsidR="00707CF3">
        <w:rPr>
          <w:rFonts w:eastAsia="MS Mincho" w:hint="eastAsia"/>
        </w:rPr>
        <w:t>.</w:t>
      </w:r>
    </w:p>
    <w:p w:rsidR="008D6AD8" w:rsidRDefault="008D6AD8" w:rsidP="004E2CC2">
      <w:pPr>
        <w:widowControl w:val="0"/>
        <w:spacing w:before="120"/>
        <w:rPr>
          <w:rFonts w:eastAsia="MS Mincho"/>
        </w:rPr>
      </w:pPr>
    </w:p>
    <w:p w:rsidR="004E2CC2" w:rsidRDefault="008D6AD8" w:rsidP="004E2CC2">
      <w:pPr>
        <w:widowControl w:val="0"/>
      </w:pPr>
      <w:r>
        <w:rPr>
          <w:rFonts w:hint="eastAsia"/>
        </w:rPr>
        <w:t xml:space="preserve">Chair presented </w:t>
      </w:r>
      <w:r w:rsidRPr="008D6AD8">
        <w:t>IEEE PATENT POLICY--CALL FOR LOAs</w:t>
      </w:r>
      <w:r>
        <w:rPr>
          <w:rFonts w:hint="eastAsia"/>
        </w:rPr>
        <w:t xml:space="preserve"> using </w:t>
      </w:r>
      <w:r w:rsidRPr="00827A62">
        <w:t>TG4s Opening Inf</w:t>
      </w:r>
      <w:r w:rsidR="00A45178">
        <w:t>o</w:t>
      </w:r>
      <w:r w:rsidR="00F95F42">
        <w:t xml:space="preserve">rmation for </w:t>
      </w:r>
      <w:r w:rsidR="002214D0">
        <w:t>January</w:t>
      </w:r>
      <w:r w:rsidR="00F95F42">
        <w:t xml:space="preserve"> </w:t>
      </w:r>
      <w:r w:rsidR="002214D0">
        <w:t>2016</w:t>
      </w:r>
      <w:r w:rsidR="00F95F42">
        <w:t xml:space="preserve"> (</w:t>
      </w:r>
      <w:r w:rsidR="007875BA">
        <w:t>15-16-75</w:t>
      </w:r>
      <w:r w:rsidR="00200DEB" w:rsidRPr="00200DEB">
        <w:t>r0</w:t>
      </w:r>
      <w:r w:rsidRPr="00827A62">
        <w:t>)</w:t>
      </w:r>
      <w:r>
        <w:rPr>
          <w:rFonts w:hint="eastAsia"/>
        </w:rPr>
        <w:t xml:space="preserve"> </w:t>
      </w:r>
      <w:r w:rsidRPr="00316DD3">
        <w:rPr>
          <w:rFonts w:hint="eastAsia"/>
        </w:rPr>
        <w:t xml:space="preserve">and </w:t>
      </w:r>
      <w:r>
        <w:t xml:space="preserve">made a call for notification of essential patents. </w:t>
      </w:r>
      <w:r>
        <w:rPr>
          <w:rFonts w:hint="eastAsia"/>
        </w:rPr>
        <w:t>T</w:t>
      </w:r>
      <w:r>
        <w:t>here were no responses in the meeting</w:t>
      </w:r>
      <w:r>
        <w:rPr>
          <w:rFonts w:hint="eastAsia"/>
        </w:rPr>
        <w:t>.</w:t>
      </w:r>
    </w:p>
    <w:p w:rsidR="008D6AD8" w:rsidRDefault="008D6AD8" w:rsidP="004E2CC2">
      <w:pPr>
        <w:widowControl w:val="0"/>
      </w:pPr>
    </w:p>
    <w:p w:rsidR="00EC24DE" w:rsidRDefault="003F08B4" w:rsidP="004E2CC2">
      <w:pPr>
        <w:widowControl w:val="0"/>
      </w:pPr>
      <w:r>
        <w:rPr>
          <w:rFonts w:hint="eastAsia"/>
        </w:rPr>
        <w:t>C</w:t>
      </w:r>
      <w:r w:rsidR="004E2CC2" w:rsidRPr="00316DD3">
        <w:t>hair</w:t>
      </w:r>
      <w:r w:rsidR="004E2CC2" w:rsidRPr="00316DD3">
        <w:rPr>
          <w:rFonts w:hint="eastAsia"/>
        </w:rPr>
        <w:t xml:space="preserve"> presented </w:t>
      </w:r>
      <w:r w:rsidR="00897D91">
        <w:t xml:space="preserve">TG4s </w:t>
      </w:r>
      <w:r w:rsidR="002214D0">
        <w:t>January</w:t>
      </w:r>
      <w:r w:rsidR="00897D91" w:rsidRPr="003228CA">
        <w:t xml:space="preserve"> </w:t>
      </w:r>
      <w:r w:rsidR="002214D0">
        <w:t>2016</w:t>
      </w:r>
      <w:r w:rsidR="00897D91" w:rsidRPr="003228CA">
        <w:t xml:space="preserve"> Agenda (</w:t>
      </w:r>
      <w:r w:rsidR="007875BA">
        <w:t>15-16-2</w:t>
      </w:r>
      <w:r w:rsidR="0047241C" w:rsidRPr="00200DEB">
        <w:t>r1</w:t>
      </w:r>
      <w:r w:rsidR="00897D91" w:rsidRPr="003228CA">
        <w:t>)</w:t>
      </w:r>
      <w:r w:rsidR="00EC24DE">
        <w:rPr>
          <w:rFonts w:hint="eastAsia"/>
        </w:rPr>
        <w:t>.</w:t>
      </w:r>
    </w:p>
    <w:p w:rsidR="00EC24DE" w:rsidRPr="00420AEB" w:rsidRDefault="009D4BD3" w:rsidP="004E2CC2">
      <w:pPr>
        <w:widowControl w:val="0"/>
      </w:pPr>
      <w:r>
        <w:rPr>
          <w:rFonts w:hint="eastAsia"/>
        </w:rPr>
        <w:t>There was</w:t>
      </w:r>
      <w:r w:rsidR="00EC24DE">
        <w:rPr>
          <w:rFonts w:hint="eastAsia"/>
        </w:rPr>
        <w:t xml:space="preserve"> </w:t>
      </w:r>
      <w:r w:rsidR="00EC24DE">
        <w:rPr>
          <w:rFonts w:eastAsia="Calibri"/>
        </w:rPr>
        <w:t xml:space="preserve">no discussion nor objection </w:t>
      </w:r>
      <w:r>
        <w:rPr>
          <w:rFonts w:eastAsia="Calibri"/>
        </w:rPr>
        <w:t>and the agenda was</w:t>
      </w:r>
      <w:r w:rsidR="00420AEB">
        <w:rPr>
          <w:rFonts w:eastAsia="Calibri"/>
        </w:rPr>
        <w:t xml:space="preserve"> approved by unanimous consent.</w:t>
      </w:r>
    </w:p>
    <w:p w:rsidR="00EC24DE" w:rsidRDefault="00EC24DE" w:rsidP="004E2CC2">
      <w:pPr>
        <w:widowControl w:val="0"/>
      </w:pPr>
    </w:p>
    <w:p w:rsidR="003F08B4" w:rsidRDefault="003F08B4" w:rsidP="00827A62">
      <w:pPr>
        <w:widowControl w:val="0"/>
      </w:pPr>
      <w:r>
        <w:rPr>
          <w:rFonts w:hint="eastAsia"/>
        </w:rPr>
        <w:t>C</w:t>
      </w:r>
      <w:r w:rsidRPr="00316DD3">
        <w:t>hair</w:t>
      </w:r>
      <w:r w:rsidR="004E2CC2" w:rsidRPr="00C407A8">
        <w:rPr>
          <w:rFonts w:hint="eastAsia"/>
        </w:rPr>
        <w:t xml:space="preserve"> presented</w:t>
      </w:r>
      <w:r w:rsidR="00B7266A">
        <w:rPr>
          <w:rFonts w:hint="eastAsia"/>
        </w:rPr>
        <w:t xml:space="preserve"> </w:t>
      </w:r>
      <w:r w:rsidR="007875BA">
        <w:rPr>
          <w:rFonts w:hint="eastAsia"/>
        </w:rPr>
        <w:t xml:space="preserve">TG4s </w:t>
      </w:r>
      <w:r w:rsidR="007875BA">
        <w:t>November</w:t>
      </w:r>
      <w:r w:rsidR="00F95F42">
        <w:rPr>
          <w:rFonts w:hint="eastAsia"/>
        </w:rPr>
        <w:t xml:space="preserve"> </w:t>
      </w:r>
      <w:r w:rsidR="002214D0">
        <w:rPr>
          <w:rFonts w:hint="eastAsia"/>
        </w:rPr>
        <w:t>2016</w:t>
      </w:r>
      <w:r w:rsidR="00F95F42">
        <w:rPr>
          <w:rFonts w:hint="eastAsia"/>
        </w:rPr>
        <w:t xml:space="preserve"> Meeting Minutes (</w:t>
      </w:r>
      <w:r w:rsidR="007875BA">
        <w:t>15-15-965r0</w:t>
      </w:r>
      <w:r w:rsidR="007875BA">
        <w:rPr>
          <w:rFonts w:hint="eastAsia"/>
        </w:rPr>
        <w:t>)</w:t>
      </w:r>
      <w:r w:rsidR="004E2CC2" w:rsidRPr="00C407A8">
        <w:rPr>
          <w:rFonts w:hint="eastAsia"/>
        </w:rPr>
        <w:t xml:space="preserve">. </w:t>
      </w:r>
    </w:p>
    <w:p w:rsidR="004E2CC2" w:rsidRDefault="004E2CC2" w:rsidP="00827A62">
      <w:pPr>
        <w:widowControl w:val="0"/>
      </w:pPr>
      <w:r w:rsidRPr="00C407A8">
        <w:rPr>
          <w:rFonts w:hint="eastAsia"/>
        </w:rPr>
        <w:t>There were no comments. The minutes approved by unanimous consent.</w:t>
      </w:r>
    </w:p>
    <w:p w:rsidR="004E2CC2" w:rsidRDefault="004E2CC2" w:rsidP="004E2CC2">
      <w:pPr>
        <w:widowControl w:val="0"/>
      </w:pPr>
    </w:p>
    <w:p w:rsidR="00F12790" w:rsidRPr="00985B0D" w:rsidRDefault="003F08B4" w:rsidP="00985B0D">
      <w:pPr>
        <w:widowControl w:val="0"/>
      </w:pPr>
      <w:r>
        <w:rPr>
          <w:rFonts w:hint="eastAsia"/>
        </w:rPr>
        <w:t>C</w:t>
      </w:r>
      <w:r w:rsidRPr="00316DD3">
        <w:t>hair</w:t>
      </w:r>
      <w:r w:rsidR="004E2CC2">
        <w:rPr>
          <w:rFonts w:hint="eastAsia"/>
        </w:rPr>
        <w:t xml:space="preserve"> presented</w:t>
      </w:r>
      <w:r w:rsidR="004E2CC2" w:rsidRPr="00D12675">
        <w:t xml:space="preserve"> </w:t>
      </w:r>
      <w:r w:rsidR="008D6AD8" w:rsidRPr="00827A62">
        <w:t>TG4s Opening Inf</w:t>
      </w:r>
      <w:r w:rsidR="00FF171F">
        <w:t xml:space="preserve">ormation for </w:t>
      </w:r>
      <w:r w:rsidR="002214D0">
        <w:t>January</w:t>
      </w:r>
      <w:r w:rsidR="00FF171F">
        <w:t xml:space="preserve"> </w:t>
      </w:r>
      <w:r w:rsidR="002214D0">
        <w:t>2016</w:t>
      </w:r>
      <w:r w:rsidR="00FF171F">
        <w:t xml:space="preserve"> (</w:t>
      </w:r>
      <w:r w:rsidR="00AA591D">
        <w:t>15-16-75</w:t>
      </w:r>
      <w:r w:rsidR="002173F8" w:rsidRPr="00200DEB">
        <w:t>r0</w:t>
      </w:r>
      <w:r w:rsidR="008D6AD8" w:rsidRPr="00827A62">
        <w:t>)</w:t>
      </w:r>
      <w:r>
        <w:rPr>
          <w:rFonts w:hint="eastAsia"/>
        </w:rPr>
        <w:t xml:space="preserve"> and e</w:t>
      </w:r>
      <w:r w:rsidR="00B7317E">
        <w:rPr>
          <w:rFonts w:hint="eastAsia"/>
        </w:rPr>
        <w:t>xplain</w:t>
      </w:r>
      <w:r>
        <w:rPr>
          <w:rFonts w:hint="eastAsia"/>
        </w:rPr>
        <w:t>ed</w:t>
      </w:r>
      <w:r w:rsidR="004E2CC2">
        <w:rPr>
          <w:rFonts w:hint="eastAsia"/>
        </w:rPr>
        <w:t xml:space="preserve"> </w:t>
      </w:r>
      <w:r w:rsidR="00985B0D">
        <w:rPr>
          <w:rFonts w:hint="eastAsia"/>
        </w:rPr>
        <w:t>agenda item of the week and current contribution list</w:t>
      </w:r>
      <w:r w:rsidR="004E2CC2" w:rsidRPr="00316DD3">
        <w:t>s</w:t>
      </w:r>
      <w:r w:rsidR="004E2CC2" w:rsidRPr="00316DD3">
        <w:rPr>
          <w:rFonts w:hint="eastAsia"/>
        </w:rPr>
        <w:t>.</w:t>
      </w:r>
    </w:p>
    <w:p w:rsidR="004E2CC2" w:rsidRPr="00F12790" w:rsidRDefault="0064657C">
      <w:pPr>
        <w:widowControl w:val="0"/>
        <w:spacing w:before="120"/>
        <w:rPr>
          <w:b/>
        </w:rPr>
      </w:pPr>
      <w:r w:rsidRPr="00F12790">
        <w:rPr>
          <w:rFonts w:hint="eastAsia"/>
          <w:b/>
        </w:rPr>
        <w:t>Presentation</w:t>
      </w:r>
    </w:p>
    <w:p w:rsidR="00985B0D" w:rsidRDefault="00985B0D" w:rsidP="00E62B00">
      <w:pPr>
        <w:widowControl w:val="0"/>
      </w:pPr>
      <w:r>
        <w:t>Hidetoshi Yokota</w:t>
      </w:r>
      <w:r w:rsidR="00236D83">
        <w:t xml:space="preserve"> presented </w:t>
      </w:r>
      <w:r w:rsidR="00E62B00">
        <w:t>“</w:t>
      </w:r>
      <w:r w:rsidR="00302933" w:rsidRPr="00302933">
        <w:t>Proposal of SRM MAC Commands for Technical Guidance Document</w:t>
      </w:r>
      <w:r w:rsidR="00302933">
        <w:t>”</w:t>
      </w:r>
      <w:r w:rsidR="00302933" w:rsidRPr="00302933">
        <w:t xml:space="preserve"> (15-16-44r0)</w:t>
      </w:r>
      <w:r w:rsidR="00EA3D3E">
        <w:t xml:space="preserve"> on behalf of the contributors.</w:t>
      </w:r>
      <w:r w:rsidR="0053683C">
        <w:t xml:space="preserve"> </w:t>
      </w:r>
      <w:r w:rsidR="0053683C">
        <w:t xml:space="preserve">There were several comments about the clarification of the text and the order of the commands in the signaling flow. The author agreed to </w:t>
      </w:r>
      <w:proofErr w:type="spellStart"/>
      <w:r w:rsidR="0053683C">
        <w:t>revis</w:t>
      </w:r>
      <w:proofErr w:type="spellEnd"/>
      <w:r w:rsidR="0053683C">
        <w:t xml:space="preserve"> the contribution to capture those comments.</w:t>
      </w:r>
    </w:p>
    <w:p w:rsidR="0064657C" w:rsidRDefault="003F08B4">
      <w:pPr>
        <w:widowControl w:val="0"/>
        <w:spacing w:before="120"/>
      </w:pPr>
      <w:r w:rsidRPr="001401CE">
        <w:rPr>
          <w:rFonts w:hint="eastAsia"/>
        </w:rPr>
        <w:t>C</w:t>
      </w:r>
      <w:r w:rsidRPr="001401CE">
        <w:t>hair</w:t>
      </w:r>
      <w:r w:rsidR="00DE4C34" w:rsidRPr="001401CE">
        <w:rPr>
          <w:rFonts w:hint="eastAsia"/>
        </w:rPr>
        <w:t xml:space="preserve"> recessed at </w:t>
      </w:r>
      <w:r w:rsidR="001401CE">
        <w:rPr>
          <w:rFonts w:hint="eastAsia"/>
        </w:rPr>
        <w:t>12</w:t>
      </w:r>
      <w:r w:rsidR="00DE4C34" w:rsidRPr="001401CE">
        <w:rPr>
          <w:rFonts w:hint="eastAsia"/>
        </w:rPr>
        <w:t>:</w:t>
      </w:r>
      <w:r w:rsidR="001401CE">
        <w:t>2</w:t>
      </w:r>
      <w:r w:rsidR="00FB6449" w:rsidRPr="001401CE">
        <w:t>9</w:t>
      </w:r>
      <w:r w:rsidR="00DE4C34" w:rsidRPr="001401CE">
        <w:rPr>
          <w:rFonts w:hint="eastAsia"/>
        </w:rPr>
        <w:t xml:space="preserve"> until </w:t>
      </w:r>
      <w:r w:rsidR="001401CE" w:rsidRPr="001401CE">
        <w:t>Wednesday</w:t>
      </w:r>
      <w:r w:rsidR="002832D9" w:rsidRPr="001401CE">
        <w:rPr>
          <w:rFonts w:hint="eastAsia"/>
        </w:rPr>
        <w:t xml:space="preserve"> AM1</w:t>
      </w:r>
      <w:r w:rsidR="00DE4C34" w:rsidRPr="001401CE">
        <w:rPr>
          <w:rFonts w:hint="eastAsia"/>
        </w:rPr>
        <w:t xml:space="preserve"> session.</w:t>
      </w:r>
    </w:p>
    <w:p w:rsidR="00783BBD" w:rsidRPr="00507740" w:rsidRDefault="00783BBD" w:rsidP="004E2CC2">
      <w:pPr>
        <w:widowControl w:val="0"/>
        <w:jc w:val="both"/>
        <w:rPr>
          <w:rFonts w:eastAsia="MS Mincho"/>
          <w:b/>
        </w:rPr>
      </w:pPr>
    </w:p>
    <w:p w:rsidR="004E2CC2" w:rsidRDefault="001161DD" w:rsidP="004E2CC2">
      <w:pPr>
        <w:widowControl w:val="0"/>
        <w:jc w:val="both"/>
        <w:rPr>
          <w:rFonts w:eastAsia="MS Mincho"/>
          <w:b/>
        </w:rPr>
      </w:pPr>
      <w:r>
        <w:rPr>
          <w:rFonts w:eastAsia="MS Mincho"/>
          <w:b/>
        </w:rPr>
        <w:t>Wednesday</w:t>
      </w:r>
      <w:r w:rsidR="004E2CC2" w:rsidRPr="00F10099">
        <w:rPr>
          <w:rFonts w:eastAsia="MS Mincho" w:hint="eastAsia"/>
          <w:b/>
        </w:rPr>
        <w:t xml:space="preserve"> </w:t>
      </w:r>
      <w:r w:rsidR="003305A6">
        <w:rPr>
          <w:rFonts w:eastAsia="MS Mincho" w:hint="eastAsia"/>
          <w:b/>
        </w:rPr>
        <w:t>AM1</w:t>
      </w:r>
      <w:r w:rsidR="004E2CC2">
        <w:rPr>
          <w:rFonts w:eastAsia="MS Mincho" w:hint="eastAsia"/>
          <w:b/>
        </w:rPr>
        <w:t xml:space="preserve"> Session</w:t>
      </w:r>
      <w:r w:rsidR="004E2CC2" w:rsidRPr="00A05376">
        <w:rPr>
          <w:rFonts w:eastAsia="MS Mincho"/>
          <w:b/>
          <w:bCs/>
          <w:sz w:val="28"/>
          <w:szCs w:val="28"/>
        </w:rPr>
        <w:t xml:space="preserve"> </w:t>
      </w:r>
      <w:r w:rsidR="004E2CC2">
        <w:rPr>
          <w:rFonts w:eastAsia="MS Mincho"/>
          <w:b/>
          <w:bCs/>
          <w:sz w:val="28"/>
          <w:szCs w:val="28"/>
        </w:rPr>
        <w:t>–</w:t>
      </w:r>
      <w:r w:rsidR="005D4079">
        <w:rPr>
          <w:rFonts w:eastAsia="MS Mincho" w:hint="eastAsia"/>
          <w:b/>
        </w:rPr>
        <w:t>20</w:t>
      </w:r>
      <w:r w:rsidR="004E2CC2">
        <w:rPr>
          <w:rFonts w:eastAsia="MS Mincho" w:hint="eastAsia"/>
          <w:b/>
        </w:rPr>
        <w:t xml:space="preserve"> </w:t>
      </w:r>
      <w:r>
        <w:rPr>
          <w:rFonts w:eastAsia="MS Mincho"/>
          <w:b/>
        </w:rPr>
        <w:t>January</w:t>
      </w:r>
      <w:r>
        <w:rPr>
          <w:rFonts w:eastAsia="MS Mincho" w:hint="eastAsia"/>
          <w:b/>
        </w:rPr>
        <w:t>, 2016</w:t>
      </w:r>
    </w:p>
    <w:p w:rsidR="00DC0372" w:rsidRDefault="0064657C" w:rsidP="0064657C">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sidR="00160B60">
        <w:rPr>
          <w:rFonts w:eastAsia="MS Mincho" w:hint="eastAsia"/>
        </w:rPr>
        <w:t>8</w:t>
      </w:r>
      <w:r>
        <w:rPr>
          <w:rFonts w:eastAsia="MS Mincho" w:hint="eastAsia"/>
        </w:rPr>
        <w:t>:</w:t>
      </w:r>
      <w:r w:rsidR="00160B60">
        <w:rPr>
          <w:rFonts w:eastAsia="MS Mincho" w:hint="eastAsia"/>
        </w:rPr>
        <w:t>0</w:t>
      </w:r>
      <w:r w:rsidR="00E87093">
        <w:rPr>
          <w:rFonts w:eastAsia="MS Mincho" w:hint="eastAsia"/>
        </w:rPr>
        <w:t>0</w:t>
      </w:r>
      <w:r w:rsidR="00DE4C34">
        <w:rPr>
          <w:rFonts w:eastAsia="MS Mincho" w:hint="eastAsia"/>
        </w:rPr>
        <w:t xml:space="preserve"> </w:t>
      </w:r>
      <w:r w:rsidRPr="007529BA">
        <w:rPr>
          <w:rFonts w:eastAsia="MS Mincho" w:hint="eastAsia"/>
        </w:rPr>
        <w:t xml:space="preserve">by </w:t>
      </w:r>
      <w:r>
        <w:rPr>
          <w:rFonts w:eastAsia="MS Mincho" w:hint="eastAsia"/>
        </w:rPr>
        <w:t>the chair.</w:t>
      </w:r>
    </w:p>
    <w:p w:rsidR="00FD3A85" w:rsidRDefault="00371E2A" w:rsidP="00DC0372">
      <w:pPr>
        <w:widowControl w:val="0"/>
        <w:spacing w:before="120"/>
        <w:rPr>
          <w:rFonts w:eastAsia="MS Mincho"/>
        </w:rPr>
      </w:pPr>
      <w:r w:rsidRPr="00676585">
        <w:rPr>
          <w:rFonts w:eastAsia="MS Mincho" w:hint="eastAsia"/>
        </w:rPr>
        <w:t xml:space="preserve">The group </w:t>
      </w:r>
      <w:r w:rsidR="008005AC" w:rsidRPr="00676585">
        <w:rPr>
          <w:rFonts w:eastAsia="MS Mincho"/>
        </w:rPr>
        <w:t xml:space="preserve">reviewed </w:t>
      </w:r>
      <w:r w:rsidR="00B92627" w:rsidRPr="00676585">
        <w:rPr>
          <w:rFonts w:eastAsia="MS Mincho"/>
        </w:rPr>
        <w:t>the revised contribution</w:t>
      </w:r>
      <w:r w:rsidR="008005AC" w:rsidRPr="00676585">
        <w:rPr>
          <w:rFonts w:eastAsia="MS Mincho"/>
        </w:rPr>
        <w:t xml:space="preserve"> </w:t>
      </w:r>
      <w:r w:rsidR="00B64F1A" w:rsidRPr="00676585">
        <w:t>(15-16-44</w:t>
      </w:r>
      <w:r w:rsidR="007A4833" w:rsidRPr="00676585">
        <w:t>r1)</w:t>
      </w:r>
      <w:r w:rsidR="00B92627" w:rsidRPr="00676585">
        <w:t>, which was presented in Tuesday session</w:t>
      </w:r>
      <w:r w:rsidR="00753860" w:rsidRPr="00676585">
        <w:t xml:space="preserve"> and </w:t>
      </w:r>
      <w:r w:rsidR="00B64F1A" w:rsidRPr="00676585">
        <w:t>it was</w:t>
      </w:r>
      <w:r w:rsidR="002B70A4" w:rsidRPr="00676585">
        <w:t xml:space="preserve"> agreed </w:t>
      </w:r>
      <w:r w:rsidR="00B64F1A" w:rsidRPr="00676585">
        <w:t>to define the new MAC Commands for SRU</w:t>
      </w:r>
      <w:r w:rsidR="002B70A4" w:rsidRPr="00676585">
        <w:t>.</w:t>
      </w:r>
      <w:r w:rsidR="009A0491" w:rsidRPr="00676585">
        <w:t xml:space="preserve"> The contrib</w:t>
      </w:r>
      <w:r w:rsidR="00B64F1A" w:rsidRPr="00676585">
        <w:t>ution was further revised (15-16-44</w:t>
      </w:r>
      <w:r w:rsidR="001B0E79" w:rsidRPr="00676585">
        <w:t>r2) for more clarification</w:t>
      </w:r>
      <w:r w:rsidR="009A0491" w:rsidRPr="00676585">
        <w:t>.</w:t>
      </w:r>
    </w:p>
    <w:p w:rsidR="00DE4C34" w:rsidRPr="00DC0372" w:rsidRDefault="003F08B4" w:rsidP="00DC0372">
      <w:pPr>
        <w:widowControl w:val="0"/>
        <w:spacing w:before="120"/>
        <w:rPr>
          <w:rFonts w:eastAsia="MS Mincho"/>
        </w:rPr>
      </w:pPr>
      <w:r>
        <w:rPr>
          <w:rFonts w:hint="eastAsia"/>
        </w:rPr>
        <w:t>C</w:t>
      </w:r>
      <w:r w:rsidRPr="00316DD3">
        <w:t>hair</w:t>
      </w:r>
      <w:r w:rsidR="00160B60">
        <w:rPr>
          <w:rFonts w:hint="eastAsia"/>
        </w:rPr>
        <w:t xml:space="preserve"> recessed at 9</w:t>
      </w:r>
      <w:r w:rsidR="00DE4C34" w:rsidRPr="0066791B">
        <w:rPr>
          <w:rFonts w:hint="eastAsia"/>
        </w:rPr>
        <w:t>:</w:t>
      </w:r>
      <w:r w:rsidR="00160B60">
        <w:rPr>
          <w:rFonts w:hint="eastAsia"/>
        </w:rPr>
        <w:t>59</w:t>
      </w:r>
      <w:r w:rsidR="00DE4C34" w:rsidRPr="0066791B">
        <w:rPr>
          <w:rFonts w:hint="eastAsia"/>
        </w:rPr>
        <w:t xml:space="preserve"> until </w:t>
      </w:r>
      <w:r w:rsidR="001401CE">
        <w:rPr>
          <w:rFonts w:hint="eastAsia"/>
        </w:rPr>
        <w:t>Thursday AM1</w:t>
      </w:r>
      <w:r w:rsidR="00DE4C34" w:rsidRPr="0066791B">
        <w:rPr>
          <w:rFonts w:hint="eastAsia"/>
        </w:rPr>
        <w:t xml:space="preserve"> session.</w:t>
      </w:r>
    </w:p>
    <w:p w:rsidR="00236D83" w:rsidRDefault="00236D83" w:rsidP="004E2CC2">
      <w:pPr>
        <w:widowControl w:val="0"/>
        <w:jc w:val="both"/>
        <w:rPr>
          <w:b/>
        </w:rPr>
      </w:pPr>
    </w:p>
    <w:p w:rsidR="004E2CC2" w:rsidRPr="00A6103D" w:rsidRDefault="004E2CC2" w:rsidP="004E2CC2">
      <w:pPr>
        <w:widowControl w:val="0"/>
        <w:jc w:val="both"/>
        <w:rPr>
          <w:rFonts w:eastAsia="MS Mincho"/>
          <w:b/>
        </w:rPr>
      </w:pPr>
      <w:r>
        <w:rPr>
          <w:rFonts w:eastAsia="MS Mincho" w:hint="eastAsia"/>
          <w:b/>
        </w:rPr>
        <w:t>Thurs</w:t>
      </w:r>
      <w:r w:rsidRPr="00F10099">
        <w:rPr>
          <w:rFonts w:eastAsia="MS Mincho"/>
          <w:b/>
        </w:rPr>
        <w:t>day</w:t>
      </w:r>
      <w:r w:rsidRPr="00F10099">
        <w:rPr>
          <w:rFonts w:eastAsia="MS Mincho" w:hint="eastAsia"/>
          <w:b/>
        </w:rPr>
        <w:t xml:space="preserve"> </w:t>
      </w:r>
      <w:r w:rsidR="001161DD">
        <w:rPr>
          <w:rFonts w:eastAsia="MS Mincho" w:hint="eastAsia"/>
          <w:b/>
        </w:rPr>
        <w:t>AM1</w:t>
      </w:r>
      <w:r>
        <w:rPr>
          <w:rFonts w:eastAsia="MS Mincho" w:hint="eastAsia"/>
          <w:b/>
        </w:rPr>
        <w:t xml:space="preserve"> Session</w:t>
      </w:r>
      <w:r w:rsidRPr="00A6103D">
        <w:rPr>
          <w:rFonts w:eastAsia="MS Mincho"/>
          <w:b/>
        </w:rPr>
        <w:t xml:space="preserve"> –</w:t>
      </w:r>
      <w:r w:rsidR="005D4079">
        <w:rPr>
          <w:rFonts w:eastAsia="MS Mincho" w:hint="eastAsia"/>
          <w:b/>
        </w:rPr>
        <w:t>21</w:t>
      </w:r>
      <w:r>
        <w:rPr>
          <w:rFonts w:eastAsia="MS Mincho" w:hint="eastAsia"/>
          <w:b/>
        </w:rPr>
        <w:t xml:space="preserve"> </w:t>
      </w:r>
      <w:r w:rsidR="001161DD">
        <w:rPr>
          <w:rFonts w:eastAsia="MS Mincho"/>
          <w:b/>
        </w:rPr>
        <w:t>January</w:t>
      </w:r>
      <w:r w:rsidR="00827A62">
        <w:rPr>
          <w:rFonts w:eastAsia="MS Mincho" w:hint="eastAsia"/>
          <w:b/>
        </w:rPr>
        <w:t>, 20</w:t>
      </w:r>
      <w:r w:rsidR="001161DD">
        <w:rPr>
          <w:rFonts w:eastAsia="MS Mincho" w:hint="eastAsia"/>
          <w:b/>
        </w:rPr>
        <w:t>16</w:t>
      </w:r>
    </w:p>
    <w:p w:rsidR="00BA0AD1" w:rsidRPr="00BA0AD1" w:rsidRDefault="00FA3168" w:rsidP="00BA0AD1">
      <w:pPr>
        <w:widowControl w:val="0"/>
      </w:pPr>
      <w:r>
        <w:rPr>
          <w:rFonts w:hint="eastAsia"/>
        </w:rPr>
        <w:t>The m</w:t>
      </w:r>
      <w:r w:rsidRPr="00BA0AD1">
        <w:t xml:space="preserve">eeting was called to order at </w:t>
      </w:r>
      <w:r w:rsidR="000F08A9">
        <w:rPr>
          <w:rFonts w:hint="eastAsia"/>
        </w:rPr>
        <w:t>8</w:t>
      </w:r>
      <w:r w:rsidRPr="00BA0AD1">
        <w:rPr>
          <w:rFonts w:hint="eastAsia"/>
        </w:rPr>
        <w:t>:</w:t>
      </w:r>
      <w:r w:rsidR="000F08A9">
        <w:rPr>
          <w:rFonts w:hint="eastAsia"/>
        </w:rPr>
        <w:t>0</w:t>
      </w:r>
      <w:r w:rsidR="00653921">
        <w:rPr>
          <w:rFonts w:hint="eastAsia"/>
        </w:rPr>
        <w:t>0</w:t>
      </w:r>
      <w:r w:rsidRPr="00BA0AD1">
        <w:rPr>
          <w:rFonts w:hint="eastAsia"/>
        </w:rPr>
        <w:t xml:space="preserve"> by the chair. </w:t>
      </w:r>
    </w:p>
    <w:p w:rsidR="003B14BF" w:rsidRDefault="003B14BF" w:rsidP="00BA0AD1">
      <w:pPr>
        <w:widowControl w:val="0"/>
      </w:pPr>
    </w:p>
    <w:p w:rsidR="00CB78DE" w:rsidRPr="00422A8B" w:rsidRDefault="00676585" w:rsidP="00CB78DE">
      <w:pPr>
        <w:widowControl w:val="0"/>
      </w:pPr>
      <w:r w:rsidRPr="00676585">
        <w:rPr>
          <w:rFonts w:eastAsia="MS Mincho" w:hint="eastAsia"/>
        </w:rPr>
        <w:t xml:space="preserve">The group </w:t>
      </w:r>
      <w:r w:rsidRPr="00676585">
        <w:rPr>
          <w:rFonts w:eastAsia="MS Mincho"/>
        </w:rPr>
        <w:t xml:space="preserve">reviewed the revised contribution </w:t>
      </w:r>
      <w:r w:rsidRPr="00676585">
        <w:t>(15-16-44</w:t>
      </w:r>
      <w:r>
        <w:t>r2</w:t>
      </w:r>
      <w:r w:rsidRPr="00676585">
        <w:t>)</w:t>
      </w:r>
      <w:r>
        <w:t>, which was presented in Wednesday</w:t>
      </w:r>
      <w:r w:rsidRPr="00676585">
        <w:t xml:space="preserve"> session</w:t>
      </w:r>
      <w:r>
        <w:t>.</w:t>
      </w:r>
      <w:r w:rsidRPr="00676585">
        <w:t xml:space="preserve"> </w:t>
      </w:r>
      <w:r w:rsidR="00CB78DE" w:rsidRPr="00422A8B">
        <w:t xml:space="preserve">There was a comment by Pat Kenny, TG4e chair, that the </w:t>
      </w:r>
      <w:r w:rsidR="00422A8B">
        <w:t xml:space="preserve">ACK for MAC </w:t>
      </w:r>
      <w:r w:rsidR="00422A8B">
        <w:lastRenderedPageBreak/>
        <w:t xml:space="preserve">Command could be optional. </w:t>
      </w:r>
      <w:r w:rsidR="002E188C">
        <w:t xml:space="preserve">After more discussion and investigation, it was agreed to mandate ACK for </w:t>
      </w:r>
      <w:r w:rsidR="009D5FCB">
        <w:t xml:space="preserve">the </w:t>
      </w:r>
      <w:r w:rsidR="002E188C">
        <w:t>MAC Command</w:t>
      </w:r>
      <w:r w:rsidR="00CB78DE" w:rsidRPr="00422A8B">
        <w:rPr>
          <w:rFonts w:hint="eastAsia"/>
        </w:rPr>
        <w:t>.</w:t>
      </w:r>
    </w:p>
    <w:p w:rsidR="00CB78DE" w:rsidRPr="00CB78DE" w:rsidRDefault="00CB78DE" w:rsidP="00BA0AD1">
      <w:pPr>
        <w:widowControl w:val="0"/>
        <w:rPr>
          <w:rFonts w:hint="eastAsia"/>
        </w:rPr>
      </w:pPr>
    </w:p>
    <w:p w:rsidR="00573179" w:rsidRPr="00F12790" w:rsidRDefault="00573179" w:rsidP="00573179">
      <w:pPr>
        <w:widowControl w:val="0"/>
        <w:rPr>
          <w:b/>
        </w:rPr>
      </w:pPr>
      <w:r w:rsidRPr="00F12790">
        <w:rPr>
          <w:rFonts w:hint="eastAsia"/>
          <w:b/>
        </w:rPr>
        <w:t>Review Technical Guidance Document (TGD)</w:t>
      </w:r>
    </w:p>
    <w:p w:rsidR="00573179" w:rsidRDefault="002C6A24" w:rsidP="00573179">
      <w:pPr>
        <w:widowControl w:val="0"/>
      </w:pPr>
      <w:r>
        <w:rPr>
          <w:rFonts w:eastAsia="MS Mincho" w:hint="eastAsia"/>
        </w:rPr>
        <w:t xml:space="preserve">The group reviewed </w:t>
      </w:r>
      <w:r>
        <w:rPr>
          <w:rFonts w:eastAsia="MS Mincho"/>
        </w:rPr>
        <w:t>and discussed</w:t>
      </w:r>
      <w:r>
        <w:rPr>
          <w:rFonts w:eastAsia="MS Mincho" w:hint="eastAsia"/>
        </w:rPr>
        <w:t xml:space="preserve"> </w:t>
      </w:r>
      <w:r>
        <w:rPr>
          <w:rFonts w:hint="eastAsia"/>
        </w:rPr>
        <w:t xml:space="preserve">the </w:t>
      </w:r>
      <w:r>
        <w:t>latest T</w:t>
      </w:r>
      <w:r>
        <w:rPr>
          <w:rFonts w:hint="eastAsia"/>
        </w:rPr>
        <w:t>GD</w:t>
      </w:r>
      <w:r>
        <w:t xml:space="preserve"> (</w:t>
      </w:r>
      <w:r w:rsidR="006F2F69">
        <w:rPr>
          <w:rFonts w:hint="eastAsia"/>
        </w:rPr>
        <w:t>15-14-0555r10</w:t>
      </w:r>
      <w:r>
        <w:rPr>
          <w:rFonts w:hint="eastAsia"/>
        </w:rPr>
        <w:t>)</w:t>
      </w:r>
      <w:r w:rsidR="00CD3A10">
        <w:t>.</w:t>
      </w:r>
    </w:p>
    <w:p w:rsidR="00235A33" w:rsidRPr="00CB78DE" w:rsidRDefault="00573179" w:rsidP="00875493">
      <w:pPr>
        <w:pStyle w:val="ListParagraph"/>
        <w:widowControl w:val="0"/>
        <w:numPr>
          <w:ilvl w:val="0"/>
          <w:numId w:val="11"/>
        </w:numPr>
        <w:ind w:leftChars="0"/>
        <w:jc w:val="both"/>
      </w:pPr>
      <w:r w:rsidRPr="00CB78DE">
        <w:rPr>
          <w:rFonts w:hint="eastAsia"/>
        </w:rPr>
        <w:t xml:space="preserve">The </w:t>
      </w:r>
      <w:r w:rsidRPr="00CB78DE">
        <w:t>document</w:t>
      </w:r>
      <w:r w:rsidRPr="00CB78DE">
        <w:rPr>
          <w:rFonts w:hint="eastAsia"/>
        </w:rPr>
        <w:t xml:space="preserve"> was updated </w:t>
      </w:r>
      <w:r w:rsidRPr="00CB78DE">
        <w:t xml:space="preserve">based </w:t>
      </w:r>
      <w:r w:rsidRPr="00CB78DE">
        <w:rPr>
          <w:rFonts w:hint="eastAsia"/>
        </w:rPr>
        <w:t xml:space="preserve">on </w:t>
      </w:r>
      <w:r w:rsidR="000558C8" w:rsidRPr="00CB78DE">
        <w:t>November</w:t>
      </w:r>
      <w:r w:rsidR="008146AE" w:rsidRPr="00CB78DE">
        <w:t xml:space="preserve"> meeting,</w:t>
      </w:r>
      <w:r w:rsidR="008215BB" w:rsidRPr="00CB78DE">
        <w:t xml:space="preserve"> </w:t>
      </w:r>
      <w:r w:rsidR="00CE290E" w:rsidRPr="00CB78DE">
        <w:t>January</w:t>
      </w:r>
      <w:r w:rsidRPr="00CB78DE">
        <w:rPr>
          <w:rFonts w:hint="eastAsia"/>
        </w:rPr>
        <w:t xml:space="preserve"> teleconference</w:t>
      </w:r>
      <w:r w:rsidR="00FD3A85" w:rsidRPr="00CB78DE">
        <w:t xml:space="preserve"> </w:t>
      </w:r>
      <w:r w:rsidR="008146AE" w:rsidRPr="00CB78DE">
        <w:t>and the discussion in the previsions sessions of this meeting. T</w:t>
      </w:r>
      <w:r w:rsidR="00FD3A85" w:rsidRPr="00CB78DE">
        <w:t>he group confirmed the changes</w:t>
      </w:r>
      <w:r w:rsidR="00CA4AF2" w:rsidRPr="00CB78DE">
        <w:t xml:space="preserve"> and agreed on them</w:t>
      </w:r>
      <w:r w:rsidR="00FD3A85" w:rsidRPr="00CB78DE">
        <w:t>.</w:t>
      </w:r>
    </w:p>
    <w:p w:rsidR="00F80FE8" w:rsidRPr="00CB78DE" w:rsidRDefault="00573179" w:rsidP="00F80FE8">
      <w:pPr>
        <w:pStyle w:val="ListParagraph"/>
        <w:widowControl w:val="0"/>
        <w:numPr>
          <w:ilvl w:val="0"/>
          <w:numId w:val="11"/>
        </w:numPr>
        <w:ind w:leftChars="0"/>
        <w:jc w:val="both"/>
      </w:pPr>
      <w:r w:rsidRPr="00CB78DE">
        <w:rPr>
          <w:rFonts w:hint="eastAsia"/>
        </w:rPr>
        <w:t>T</w:t>
      </w:r>
      <w:r w:rsidR="00562428" w:rsidRPr="00CB78DE">
        <w:rPr>
          <w:rFonts w:hint="eastAsia"/>
        </w:rPr>
        <w:t>he group agreed to add</w:t>
      </w:r>
      <w:r w:rsidR="00396AD2" w:rsidRPr="00CB78DE">
        <w:t xml:space="preserve"> </w:t>
      </w:r>
      <w:r w:rsidRPr="00CB78DE">
        <w:rPr>
          <w:rFonts w:hint="eastAsia"/>
        </w:rPr>
        <w:t>Yokota</w:t>
      </w:r>
      <w:r w:rsidRPr="00CB78DE">
        <w:t>’</w:t>
      </w:r>
      <w:r w:rsidR="00562428" w:rsidRPr="00CB78DE">
        <w:rPr>
          <w:rFonts w:hint="eastAsia"/>
        </w:rPr>
        <w:t>s proposal</w:t>
      </w:r>
      <w:r w:rsidRPr="00CB78DE">
        <w:rPr>
          <w:rFonts w:hint="eastAsia"/>
        </w:rPr>
        <w:t xml:space="preserve"> </w:t>
      </w:r>
      <w:r w:rsidR="00562428" w:rsidRPr="00CB78DE">
        <w:t xml:space="preserve">in this meeting </w:t>
      </w:r>
      <w:r w:rsidRPr="00CB78DE">
        <w:rPr>
          <w:rFonts w:hint="eastAsia"/>
        </w:rPr>
        <w:t>to the TGD</w:t>
      </w:r>
      <w:r w:rsidRPr="00CB78DE">
        <w:t>.</w:t>
      </w:r>
    </w:p>
    <w:p w:rsidR="00F22A64" w:rsidRPr="00CB78DE" w:rsidRDefault="00F22A64" w:rsidP="00F22A64">
      <w:pPr>
        <w:widowControl w:val="0"/>
        <w:jc w:val="both"/>
      </w:pPr>
    </w:p>
    <w:p w:rsidR="00F22A64" w:rsidRPr="00CB78DE" w:rsidRDefault="00F22A64" w:rsidP="00F22A64">
      <w:pPr>
        <w:widowControl w:val="0"/>
        <w:rPr>
          <w:b/>
        </w:rPr>
      </w:pPr>
      <w:r w:rsidRPr="00CB78DE">
        <w:rPr>
          <w:b/>
        </w:rPr>
        <w:t>Editing of</w:t>
      </w:r>
      <w:r w:rsidRPr="00CB78DE">
        <w:rPr>
          <w:rFonts w:hint="eastAsia"/>
          <w:b/>
        </w:rPr>
        <w:t xml:space="preserve"> </w:t>
      </w:r>
      <w:r w:rsidRPr="00CB78DE">
        <w:rPr>
          <w:b/>
        </w:rPr>
        <w:t>Draft document</w:t>
      </w:r>
    </w:p>
    <w:p w:rsidR="0022738E" w:rsidRDefault="00F22A64" w:rsidP="003901D4">
      <w:pPr>
        <w:widowControl w:val="0"/>
        <w:jc w:val="both"/>
      </w:pPr>
      <w:r w:rsidRPr="00CB78DE">
        <w:rPr>
          <w:rFonts w:eastAsia="MS Mincho" w:hint="eastAsia"/>
        </w:rPr>
        <w:t xml:space="preserve">The group </w:t>
      </w:r>
      <w:r w:rsidRPr="00CB78DE">
        <w:rPr>
          <w:rFonts w:hint="eastAsia"/>
        </w:rPr>
        <w:t>discussed</w:t>
      </w:r>
      <w:r w:rsidRPr="00CB78DE">
        <w:rPr>
          <w:rFonts w:eastAsia="MS Mincho" w:hint="eastAsia"/>
        </w:rPr>
        <w:t xml:space="preserve"> the </w:t>
      </w:r>
      <w:r w:rsidR="00CA4AF2" w:rsidRPr="00CB78DE">
        <w:rPr>
          <w:rFonts w:eastAsia="MS Mincho"/>
        </w:rPr>
        <w:t xml:space="preserve">latest </w:t>
      </w:r>
      <w:r w:rsidR="009D5FCB">
        <w:rPr>
          <w:rFonts w:eastAsia="MS Mincho"/>
        </w:rPr>
        <w:t>Draft document and i</w:t>
      </w:r>
      <w:r w:rsidR="0022738E">
        <w:t xml:space="preserve">t was agreed that the outcome of TGD is going to </w:t>
      </w:r>
      <w:r w:rsidR="00EE79D7">
        <w:t>be moved</w:t>
      </w:r>
      <w:r w:rsidR="0022738E">
        <w:t xml:space="preserve"> to Draft document</w:t>
      </w:r>
      <w:r w:rsidR="00EE79D7">
        <w:t xml:space="preserve"> accordingly</w:t>
      </w:r>
      <w:r w:rsidR="00EA10E5">
        <w:t>.</w:t>
      </w:r>
    </w:p>
    <w:p w:rsidR="00F22A64" w:rsidRPr="00EE79D7" w:rsidRDefault="00F22A64" w:rsidP="00F22A64">
      <w:pPr>
        <w:widowControl w:val="0"/>
      </w:pPr>
    </w:p>
    <w:p w:rsidR="00F22A64" w:rsidRPr="00F12790" w:rsidRDefault="00F22A64" w:rsidP="00F22A64">
      <w:pPr>
        <w:widowControl w:val="0"/>
        <w:rPr>
          <w:b/>
        </w:rPr>
      </w:pPr>
      <w:r>
        <w:rPr>
          <w:b/>
        </w:rPr>
        <w:t>Overall discussion</w:t>
      </w:r>
    </w:p>
    <w:p w:rsidR="0064657C" w:rsidRPr="00F12790" w:rsidRDefault="0064657C" w:rsidP="0064657C">
      <w:pPr>
        <w:widowControl w:val="0"/>
        <w:spacing w:before="240"/>
        <w:rPr>
          <w:b/>
        </w:rPr>
      </w:pPr>
      <w:r w:rsidRPr="00F12790">
        <w:rPr>
          <w:b/>
        </w:rPr>
        <w:t xml:space="preserve">Plan for </w:t>
      </w:r>
      <w:r w:rsidR="000558C8">
        <w:rPr>
          <w:b/>
        </w:rPr>
        <w:t>March</w:t>
      </w:r>
      <w:r w:rsidRPr="00F12790">
        <w:rPr>
          <w:b/>
        </w:rPr>
        <w:t xml:space="preserve"> meeting and Teleconference</w:t>
      </w:r>
      <w:r w:rsidR="00F12790">
        <w:rPr>
          <w:rFonts w:hint="eastAsia"/>
          <w:b/>
        </w:rPr>
        <w:t>s</w:t>
      </w:r>
    </w:p>
    <w:p w:rsidR="0048716B" w:rsidRDefault="0064657C" w:rsidP="0064657C">
      <w:pPr>
        <w:widowControl w:val="0"/>
        <w:rPr>
          <w:rFonts w:hint="eastAsia"/>
        </w:rPr>
      </w:pPr>
      <w:r>
        <w:rPr>
          <w:rFonts w:hint="eastAsia"/>
        </w:rPr>
        <w:t xml:space="preserve">The group confirmed </w:t>
      </w:r>
      <w:r w:rsidR="00542FB1">
        <w:rPr>
          <w:rFonts w:hint="eastAsia"/>
        </w:rPr>
        <w:t>that the TG4s</w:t>
      </w:r>
      <w:r>
        <w:rPr>
          <w:rFonts w:hint="eastAsia"/>
        </w:rPr>
        <w:t xml:space="preserve"> ha</w:t>
      </w:r>
      <w:r w:rsidR="00542FB1">
        <w:rPr>
          <w:rFonts w:hint="eastAsia"/>
        </w:rPr>
        <w:t>s</w:t>
      </w:r>
      <w:r w:rsidR="006F0C50">
        <w:rPr>
          <w:rFonts w:hint="eastAsia"/>
        </w:rPr>
        <w:t xml:space="preserve"> 3 slots in </w:t>
      </w:r>
      <w:r w:rsidR="00511356">
        <w:t>March</w:t>
      </w:r>
      <w:r w:rsidR="00420AEB">
        <w:rPr>
          <w:rFonts w:hint="eastAsia"/>
        </w:rPr>
        <w:t xml:space="preserve"> meeting and </w:t>
      </w:r>
      <w:r w:rsidR="000C3AB6">
        <w:rPr>
          <w:rFonts w:hint="eastAsia"/>
        </w:rPr>
        <w:t xml:space="preserve">will have </w:t>
      </w:r>
      <w:r>
        <w:rPr>
          <w:rFonts w:hint="eastAsia"/>
        </w:rPr>
        <w:t>teleconference</w:t>
      </w:r>
      <w:r w:rsidR="000C3AB6">
        <w:t>s</w:t>
      </w:r>
      <w:r>
        <w:rPr>
          <w:rFonts w:hint="eastAsia"/>
        </w:rPr>
        <w:t xml:space="preserve"> </w:t>
      </w:r>
      <w:r w:rsidR="000C3AB6">
        <w:t>every</w:t>
      </w:r>
      <w:r w:rsidR="000C3AB6" w:rsidRPr="000C3AB6">
        <w:t xml:space="preserve"> Tue 22:00 ET / Wed 10:00</w:t>
      </w:r>
      <w:r w:rsidR="00AA7F18">
        <w:t xml:space="preserve"> </w:t>
      </w:r>
      <w:r w:rsidR="000C3AB6" w:rsidRPr="000C3AB6">
        <w:t xml:space="preserve">JST </w:t>
      </w:r>
      <w:r w:rsidR="000C3AB6">
        <w:t>starting from February 2</w:t>
      </w:r>
      <w:r w:rsidR="000C3AB6" w:rsidRPr="000C3AB6">
        <w:rPr>
          <w:vertAlign w:val="superscript"/>
        </w:rPr>
        <w:t>nd</w:t>
      </w:r>
      <w:r w:rsidR="000C3AB6">
        <w:t xml:space="preserve"> </w:t>
      </w:r>
      <w:r>
        <w:rPr>
          <w:rFonts w:hint="eastAsia"/>
        </w:rPr>
        <w:t xml:space="preserve">before </w:t>
      </w:r>
      <w:r w:rsidR="000A2A5C">
        <w:t>March</w:t>
      </w:r>
      <w:r w:rsidR="003854C6">
        <w:rPr>
          <w:rFonts w:hint="eastAsia"/>
        </w:rPr>
        <w:t xml:space="preserve"> </w:t>
      </w:r>
      <w:r w:rsidR="0048716B">
        <w:rPr>
          <w:rFonts w:hint="eastAsia"/>
        </w:rPr>
        <w:t xml:space="preserve">meeting for </w:t>
      </w:r>
      <w:r w:rsidR="00472498">
        <w:rPr>
          <w:rFonts w:hint="eastAsia"/>
        </w:rPr>
        <w:t>updat</w:t>
      </w:r>
      <w:r w:rsidR="006016C4">
        <w:rPr>
          <w:rFonts w:hint="eastAsia"/>
        </w:rPr>
        <w:t>ing</w:t>
      </w:r>
      <w:r w:rsidR="002D6FAA">
        <w:rPr>
          <w:rFonts w:hint="eastAsia"/>
        </w:rPr>
        <w:t xml:space="preserve"> </w:t>
      </w:r>
      <w:r w:rsidR="00472498">
        <w:rPr>
          <w:rFonts w:hint="eastAsia"/>
        </w:rPr>
        <w:t xml:space="preserve">the </w:t>
      </w:r>
      <w:r w:rsidR="00EE60B0">
        <w:rPr>
          <w:rFonts w:hint="eastAsia"/>
        </w:rPr>
        <w:t>TGD and</w:t>
      </w:r>
      <w:r w:rsidR="003854C6">
        <w:rPr>
          <w:rFonts w:hint="eastAsia"/>
        </w:rPr>
        <w:t xml:space="preserve"> Draft document.</w:t>
      </w:r>
    </w:p>
    <w:p w:rsidR="00F42E30" w:rsidRPr="00EE60B0" w:rsidRDefault="00F42E30" w:rsidP="00F42E30">
      <w:pPr>
        <w:widowControl w:val="0"/>
        <w:rPr>
          <w:rFonts w:hint="eastAsia"/>
        </w:rPr>
      </w:pPr>
    </w:p>
    <w:p w:rsidR="00F42E30" w:rsidRPr="00F42E30" w:rsidRDefault="00F42E30" w:rsidP="00F42E30">
      <w:pPr>
        <w:widowControl w:val="0"/>
      </w:pPr>
      <w:r>
        <w:rPr>
          <w:rFonts w:hint="eastAsia"/>
        </w:rPr>
        <w:t>More detail</w:t>
      </w:r>
      <w:r w:rsidR="00EE60B0">
        <w:t>s</w:t>
      </w:r>
      <w:r>
        <w:rPr>
          <w:rFonts w:hint="eastAsia"/>
        </w:rPr>
        <w:t xml:space="preserve"> about teleconference logistics will be </w:t>
      </w:r>
      <w:r>
        <w:t>notified</w:t>
      </w:r>
      <w:r>
        <w:rPr>
          <w:rFonts w:hint="eastAsia"/>
        </w:rPr>
        <w:t xml:space="preserve"> by the reflector.</w:t>
      </w:r>
    </w:p>
    <w:p w:rsidR="00897D91" w:rsidRDefault="003F08B4" w:rsidP="00897D91">
      <w:pPr>
        <w:widowControl w:val="0"/>
        <w:spacing w:before="240"/>
      </w:pPr>
      <w:r>
        <w:rPr>
          <w:rFonts w:hint="eastAsia"/>
        </w:rPr>
        <w:t>C</w:t>
      </w:r>
      <w:r w:rsidRPr="00316DD3">
        <w:t>hair</w:t>
      </w:r>
      <w:r w:rsidR="00897D91" w:rsidRPr="003B7D6E">
        <w:rPr>
          <w:rFonts w:hint="eastAsia"/>
        </w:rPr>
        <w:t xml:space="preserve"> </w:t>
      </w:r>
      <w:r w:rsidR="00897D91" w:rsidRPr="003B7D6E">
        <w:t>moved the group to adjourn the meeting.</w:t>
      </w:r>
      <w:r w:rsidR="00897D91" w:rsidRPr="003B7D6E">
        <w:rPr>
          <w:rFonts w:hint="eastAsia"/>
        </w:rPr>
        <w:t xml:space="preserve"> There were no objections.</w:t>
      </w:r>
      <w:r w:rsidR="00897D91">
        <w:rPr>
          <w:rFonts w:hint="eastAsia"/>
        </w:rPr>
        <w:t xml:space="preserve"> </w:t>
      </w:r>
      <w:r w:rsidR="00897D91" w:rsidRPr="003B7D6E">
        <w:t>The meeting adjourned</w:t>
      </w:r>
      <w:r w:rsidR="00897D91" w:rsidRPr="00C56E41">
        <w:t xml:space="preserve"> </w:t>
      </w:r>
      <w:r w:rsidR="00AF0B64">
        <w:t xml:space="preserve">at </w:t>
      </w:r>
      <w:r w:rsidR="00CA4AF2">
        <w:t>12</w:t>
      </w:r>
      <w:r w:rsidR="00897D91" w:rsidRPr="00575B24">
        <w:t>:</w:t>
      </w:r>
      <w:r w:rsidR="00CA4AF2">
        <w:rPr>
          <w:rFonts w:hint="eastAsia"/>
        </w:rPr>
        <w:t>2</w:t>
      </w:r>
      <w:r w:rsidR="00FB6449">
        <w:rPr>
          <w:rFonts w:hint="eastAsia"/>
        </w:rPr>
        <w:t>9</w:t>
      </w:r>
      <w:r w:rsidR="00897D91">
        <w:rPr>
          <w:rFonts w:hint="eastAsia"/>
        </w:rPr>
        <w:t>.</w:t>
      </w:r>
    </w:p>
    <w:p w:rsidR="00CF0CEF" w:rsidRPr="00CF0CEF" w:rsidRDefault="00CF0CEF">
      <w:pPr>
        <w:widowControl w:val="0"/>
        <w:spacing w:before="120"/>
      </w:pPr>
    </w:p>
    <w:p w:rsidR="004E2CC2" w:rsidRDefault="004E2CC2" w:rsidP="004E2CC2">
      <w:pPr>
        <w:widowControl w:val="0"/>
        <w:spacing w:before="120"/>
        <w:rPr>
          <w:rFonts w:eastAsia="MS Mincho"/>
          <w:b/>
        </w:rPr>
      </w:pPr>
      <w:r>
        <w:rPr>
          <w:rFonts w:eastAsia="MS Mincho" w:hint="eastAsia"/>
          <w:b/>
        </w:rPr>
        <w:t>Contributions</w:t>
      </w:r>
    </w:p>
    <w:p w:rsidR="00200DEB" w:rsidRPr="00200DEB" w:rsidRDefault="00200DEB" w:rsidP="00200DEB">
      <w:pPr>
        <w:widowControl w:val="0"/>
        <w:numPr>
          <w:ilvl w:val="1"/>
          <w:numId w:val="5"/>
        </w:numPr>
        <w:tabs>
          <w:tab w:val="num" w:pos="720"/>
        </w:tabs>
        <w:jc w:val="both"/>
      </w:pPr>
      <w:r w:rsidRPr="00200DEB">
        <w:t xml:space="preserve">TG4s </w:t>
      </w:r>
      <w:r w:rsidR="002214D0">
        <w:t>January</w:t>
      </w:r>
      <w:r w:rsidRPr="00200DEB">
        <w:t xml:space="preserve"> </w:t>
      </w:r>
      <w:r w:rsidR="002214D0">
        <w:t>2016</w:t>
      </w:r>
      <w:r w:rsidR="006910A1">
        <w:t xml:space="preserve"> Agenda (15-16-2</w:t>
      </w:r>
      <w:r w:rsidRPr="00200DEB">
        <w:t>r1)</w:t>
      </w:r>
    </w:p>
    <w:p w:rsidR="00200DEB" w:rsidRPr="00200DEB" w:rsidRDefault="00200DEB" w:rsidP="00200DEB">
      <w:pPr>
        <w:widowControl w:val="0"/>
        <w:numPr>
          <w:ilvl w:val="1"/>
          <w:numId w:val="5"/>
        </w:numPr>
        <w:tabs>
          <w:tab w:val="num" w:pos="720"/>
        </w:tabs>
        <w:jc w:val="both"/>
      </w:pPr>
      <w:r w:rsidRPr="00200DEB">
        <w:t xml:space="preserve">TG4s Opening Information for </w:t>
      </w:r>
      <w:r w:rsidR="002214D0">
        <w:t>January</w:t>
      </w:r>
      <w:r w:rsidRPr="00200DEB">
        <w:t xml:space="preserve"> </w:t>
      </w:r>
      <w:r w:rsidR="002214D0">
        <w:t>2016</w:t>
      </w:r>
      <w:r w:rsidR="006910A1">
        <w:t xml:space="preserve"> (15-16-75</w:t>
      </w:r>
      <w:r w:rsidRPr="00200DEB">
        <w:t>r0)</w:t>
      </w:r>
    </w:p>
    <w:p w:rsidR="00200DEB" w:rsidRPr="00200DEB" w:rsidRDefault="006910A1" w:rsidP="00200DEB">
      <w:pPr>
        <w:widowControl w:val="0"/>
        <w:numPr>
          <w:ilvl w:val="1"/>
          <w:numId w:val="5"/>
        </w:numPr>
        <w:tabs>
          <w:tab w:val="num" w:pos="720"/>
        </w:tabs>
        <w:jc w:val="both"/>
      </w:pPr>
      <w:r>
        <w:t>TG4s November</w:t>
      </w:r>
      <w:r w:rsidR="00200DEB" w:rsidRPr="00200DEB">
        <w:t xml:space="preserve"> </w:t>
      </w:r>
      <w:r>
        <w:t>2015 Meeting Minutes (15-15-965r0</w:t>
      </w:r>
      <w:r w:rsidR="00200DEB" w:rsidRPr="00200DEB">
        <w:t>)</w:t>
      </w:r>
    </w:p>
    <w:p w:rsidR="00000000" w:rsidRPr="006910A1" w:rsidRDefault="00B04633" w:rsidP="006910A1">
      <w:pPr>
        <w:widowControl w:val="0"/>
        <w:numPr>
          <w:ilvl w:val="1"/>
          <w:numId w:val="5"/>
        </w:numPr>
        <w:tabs>
          <w:tab w:val="num" w:pos="720"/>
        </w:tabs>
        <w:jc w:val="both"/>
      </w:pPr>
      <w:r w:rsidRPr="006910A1">
        <w:t>Proposal of SRM MAC Commands for Technical Guidance Document (15-16-44r0)</w:t>
      </w:r>
    </w:p>
    <w:p w:rsidR="00000000" w:rsidRPr="006910A1" w:rsidRDefault="00B04633" w:rsidP="006910A1">
      <w:pPr>
        <w:widowControl w:val="0"/>
        <w:numPr>
          <w:ilvl w:val="1"/>
          <w:numId w:val="5"/>
        </w:numPr>
        <w:tabs>
          <w:tab w:val="num" w:pos="720"/>
        </w:tabs>
        <w:jc w:val="both"/>
      </w:pPr>
      <w:r w:rsidRPr="006910A1">
        <w:t>Spectrum Resource Measurement and Management requirement table</w:t>
      </w:r>
      <w:r w:rsidRPr="006910A1">
        <w:t xml:space="preserve"> </w:t>
      </w:r>
      <w:r w:rsidRPr="006910A1">
        <w:t>(15-15-89r0)</w:t>
      </w:r>
    </w:p>
    <w:p w:rsidR="00200DEB" w:rsidRDefault="00200DEB" w:rsidP="00200DEB">
      <w:pPr>
        <w:widowControl w:val="0"/>
        <w:numPr>
          <w:ilvl w:val="1"/>
          <w:numId w:val="5"/>
        </w:numPr>
        <w:tabs>
          <w:tab w:val="num" w:pos="720"/>
        </w:tabs>
        <w:jc w:val="both"/>
      </w:pPr>
      <w:r w:rsidRPr="00200DEB">
        <w:t xml:space="preserve">TG4s Technical Guidance </w:t>
      </w:r>
      <w:r w:rsidR="006910A1">
        <w:t>Document(15-14-555r10</w:t>
      </w:r>
      <w:r w:rsidRPr="00200DEB">
        <w:t>)</w:t>
      </w:r>
    </w:p>
    <w:sectPr w:rsidR="00200DEB" w:rsidSect="00B92F0F">
      <w:headerReference w:type="default" r:id="rId8"/>
      <w:footerReference w:type="default" r:id="rId9"/>
      <w:headerReference w:type="first" r:id="rId10"/>
      <w:footerReference w:type="first" r:id="rId11"/>
      <w:footnotePr>
        <w:pos w:val="beneathText"/>
      </w:footnotePr>
      <w:pgSz w:w="11907" w:h="16839" w:code="9"/>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633" w:rsidRDefault="00B04633">
      <w:r>
        <w:separator/>
      </w:r>
    </w:p>
  </w:endnote>
  <w:endnote w:type="continuationSeparator" w:id="0">
    <w:p w:rsidR="00B04633" w:rsidRDefault="00B0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E0627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B04633">
      <w:fldChar w:fldCharType="begin"/>
    </w:r>
    <w:r w:rsidR="00B04633">
      <w:instrText xml:space="preserve"> AUTHOR  \* MERGEFORMAT </w:instrText>
    </w:r>
    <w:r w:rsidR="00B04633">
      <w:fldChar w:fldCharType="separate"/>
    </w:r>
    <w:r w:rsidR="00B92F0F">
      <w:rPr>
        <w:noProof/>
      </w:rPr>
      <w:t>Hidetoshi Yokota</w:t>
    </w:r>
    <w:r w:rsidR="00B04633">
      <w:rPr>
        <w:noProof/>
      </w:rPr>
      <w:fldChar w:fldCharType="end"/>
    </w:r>
    <w:r>
      <w:t xml:space="preserve">, </w:t>
    </w:r>
    <w:r w:rsidR="00B04633">
      <w:fldChar w:fldCharType="begin"/>
    </w:r>
    <w:r w:rsidR="00B04633">
      <w:instrText xml:space="preserve"> DOCPROPERTY "Company"  \* MERGEFORMA</w:instrText>
    </w:r>
    <w:r w:rsidR="00B04633">
      <w:instrText xml:space="preserve">T </w:instrText>
    </w:r>
    <w:r w:rsidR="00B04633">
      <w:fldChar w:fldCharType="separate"/>
    </w:r>
    <w:proofErr w:type="spellStart"/>
    <w:r w:rsidR="00B92F0F">
      <w:t>Landis&amp;Gyr</w:t>
    </w:r>
    <w:proofErr w:type="spellEnd"/>
    <w:r w:rsidR="00B0463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E0627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633" w:rsidRDefault="00B04633">
      <w:r>
        <w:separator/>
      </w:r>
    </w:p>
  </w:footnote>
  <w:footnote w:type="continuationSeparator" w:id="0">
    <w:p w:rsidR="00B04633" w:rsidRDefault="00B04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4233B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0627C">
      <w:rPr>
        <w:b/>
        <w:sz w:val="28"/>
      </w:rPr>
      <w:instrText xml:space="preserve"> SAVEDATE \@ "MMMM, yyyy" \* MERGEFORMAT </w:instrText>
    </w:r>
    <w:r>
      <w:rPr>
        <w:b/>
        <w:sz w:val="28"/>
      </w:rPr>
      <w:fldChar w:fldCharType="separate"/>
    </w:r>
    <w:r w:rsidR="00751DC3">
      <w:rPr>
        <w:b/>
        <w:noProof/>
        <w:sz w:val="28"/>
      </w:rPr>
      <w:t>February, 2016</w:t>
    </w:r>
    <w:r>
      <w:rPr>
        <w:b/>
        <w:sz w:val="28"/>
      </w:rPr>
      <w:fldChar w:fldCharType="end"/>
    </w:r>
    <w:r w:rsidR="00E0627C">
      <w:rPr>
        <w:b/>
        <w:sz w:val="28"/>
      </w:rPr>
      <w:tab/>
      <w:t xml:space="preserve"> IEEE P802.15-</w:t>
    </w:r>
    <w:r w:rsidR="00B04633">
      <w:fldChar w:fldCharType="begin"/>
    </w:r>
    <w:r w:rsidR="00B04633">
      <w:instrText xml:space="preserve"> DOCPROPERTY "Category"  \* MERGEFORMAT </w:instrText>
    </w:r>
    <w:r w:rsidR="00B04633">
      <w:fldChar w:fldCharType="separate"/>
    </w:r>
    <w:r w:rsidR="00751DC3" w:rsidRPr="00751DC3">
      <w:rPr>
        <w:b/>
        <w:sz w:val="28"/>
      </w:rPr>
      <w:t>16-0145-00-004s</w:t>
    </w:r>
    <w:r w:rsidR="00B04633">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E0627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1DE7"/>
    <w:multiLevelType w:val="hybridMultilevel"/>
    <w:tmpl w:val="CDB42728"/>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F1986"/>
    <w:multiLevelType w:val="hybridMultilevel"/>
    <w:tmpl w:val="BFE6764C"/>
    <w:lvl w:ilvl="0" w:tplc="D4FE9C1A">
      <w:start w:val="1"/>
      <w:numFmt w:val="bullet"/>
      <w:lvlText w:val="•"/>
      <w:lvlJc w:val="left"/>
      <w:pPr>
        <w:tabs>
          <w:tab w:val="num" w:pos="720"/>
        </w:tabs>
        <w:ind w:left="720" w:hanging="360"/>
      </w:pPr>
      <w:rPr>
        <w:rFonts w:ascii="MS PGothic" w:hAnsi="MS PGothic" w:hint="default"/>
      </w:rPr>
    </w:lvl>
    <w:lvl w:ilvl="1" w:tplc="0242DFF8" w:tentative="1">
      <w:start w:val="1"/>
      <w:numFmt w:val="bullet"/>
      <w:lvlText w:val="•"/>
      <w:lvlJc w:val="left"/>
      <w:pPr>
        <w:tabs>
          <w:tab w:val="num" w:pos="1440"/>
        </w:tabs>
        <w:ind w:left="1440" w:hanging="360"/>
      </w:pPr>
      <w:rPr>
        <w:rFonts w:ascii="MS PGothic" w:hAnsi="MS PGothic" w:hint="default"/>
      </w:rPr>
    </w:lvl>
    <w:lvl w:ilvl="2" w:tplc="DF2059E2" w:tentative="1">
      <w:start w:val="1"/>
      <w:numFmt w:val="bullet"/>
      <w:lvlText w:val="•"/>
      <w:lvlJc w:val="left"/>
      <w:pPr>
        <w:tabs>
          <w:tab w:val="num" w:pos="2160"/>
        </w:tabs>
        <w:ind w:left="2160" w:hanging="360"/>
      </w:pPr>
      <w:rPr>
        <w:rFonts w:ascii="MS PGothic" w:hAnsi="MS PGothic" w:hint="default"/>
      </w:rPr>
    </w:lvl>
    <w:lvl w:ilvl="3" w:tplc="C1B24E48" w:tentative="1">
      <w:start w:val="1"/>
      <w:numFmt w:val="bullet"/>
      <w:lvlText w:val="•"/>
      <w:lvlJc w:val="left"/>
      <w:pPr>
        <w:tabs>
          <w:tab w:val="num" w:pos="2880"/>
        </w:tabs>
        <w:ind w:left="2880" w:hanging="360"/>
      </w:pPr>
      <w:rPr>
        <w:rFonts w:ascii="MS PGothic" w:hAnsi="MS PGothic" w:hint="default"/>
      </w:rPr>
    </w:lvl>
    <w:lvl w:ilvl="4" w:tplc="8F9CD23E" w:tentative="1">
      <w:start w:val="1"/>
      <w:numFmt w:val="bullet"/>
      <w:lvlText w:val="•"/>
      <w:lvlJc w:val="left"/>
      <w:pPr>
        <w:tabs>
          <w:tab w:val="num" w:pos="3600"/>
        </w:tabs>
        <w:ind w:left="3600" w:hanging="360"/>
      </w:pPr>
      <w:rPr>
        <w:rFonts w:ascii="MS PGothic" w:hAnsi="MS PGothic" w:hint="default"/>
      </w:rPr>
    </w:lvl>
    <w:lvl w:ilvl="5" w:tplc="39F00112" w:tentative="1">
      <w:start w:val="1"/>
      <w:numFmt w:val="bullet"/>
      <w:lvlText w:val="•"/>
      <w:lvlJc w:val="left"/>
      <w:pPr>
        <w:tabs>
          <w:tab w:val="num" w:pos="4320"/>
        </w:tabs>
        <w:ind w:left="4320" w:hanging="360"/>
      </w:pPr>
      <w:rPr>
        <w:rFonts w:ascii="MS PGothic" w:hAnsi="MS PGothic" w:hint="default"/>
      </w:rPr>
    </w:lvl>
    <w:lvl w:ilvl="6" w:tplc="7A802040" w:tentative="1">
      <w:start w:val="1"/>
      <w:numFmt w:val="bullet"/>
      <w:lvlText w:val="•"/>
      <w:lvlJc w:val="left"/>
      <w:pPr>
        <w:tabs>
          <w:tab w:val="num" w:pos="5040"/>
        </w:tabs>
        <w:ind w:left="5040" w:hanging="360"/>
      </w:pPr>
      <w:rPr>
        <w:rFonts w:ascii="MS PGothic" w:hAnsi="MS PGothic" w:hint="default"/>
      </w:rPr>
    </w:lvl>
    <w:lvl w:ilvl="7" w:tplc="9F5C1100" w:tentative="1">
      <w:start w:val="1"/>
      <w:numFmt w:val="bullet"/>
      <w:lvlText w:val="•"/>
      <w:lvlJc w:val="left"/>
      <w:pPr>
        <w:tabs>
          <w:tab w:val="num" w:pos="5760"/>
        </w:tabs>
        <w:ind w:left="5760" w:hanging="360"/>
      </w:pPr>
      <w:rPr>
        <w:rFonts w:ascii="MS PGothic" w:hAnsi="MS PGothic" w:hint="default"/>
      </w:rPr>
    </w:lvl>
    <w:lvl w:ilvl="8" w:tplc="A6569F24" w:tentative="1">
      <w:start w:val="1"/>
      <w:numFmt w:val="bullet"/>
      <w:lvlText w:val="•"/>
      <w:lvlJc w:val="left"/>
      <w:pPr>
        <w:tabs>
          <w:tab w:val="num" w:pos="6480"/>
        </w:tabs>
        <w:ind w:left="6480" w:hanging="360"/>
      </w:pPr>
      <w:rPr>
        <w:rFonts w:ascii="MS PGothic" w:hAnsi="MS PGothic" w:hint="default"/>
      </w:rPr>
    </w:lvl>
  </w:abstractNum>
  <w:abstractNum w:abstractNumId="2" w15:restartNumberingAfterBreak="0">
    <w:nsid w:val="1A2116A6"/>
    <w:multiLevelType w:val="hybridMultilevel"/>
    <w:tmpl w:val="A950E7CE"/>
    <w:lvl w:ilvl="0" w:tplc="162614E8">
      <w:numFmt w:val="bullet"/>
      <w:lvlText w:val="・"/>
      <w:lvlJc w:val="left"/>
      <w:pPr>
        <w:ind w:left="471" w:hanging="420"/>
      </w:pPr>
      <w:rPr>
        <w:rFonts w:ascii="Times New Roman" w:eastAsia="MS PGothic" w:hAnsi="Times New Roman" w:cs="Times New Roman" w:hint="default"/>
      </w:rPr>
    </w:lvl>
    <w:lvl w:ilvl="1" w:tplc="0409000B" w:tentative="1">
      <w:start w:val="1"/>
      <w:numFmt w:val="bullet"/>
      <w:lvlText w:val=""/>
      <w:lvlJc w:val="left"/>
      <w:pPr>
        <w:ind w:left="891" w:hanging="420"/>
      </w:pPr>
      <w:rPr>
        <w:rFonts w:ascii="Wingdings" w:hAnsi="Wingdings" w:hint="default"/>
      </w:rPr>
    </w:lvl>
    <w:lvl w:ilvl="2" w:tplc="0409000D" w:tentative="1">
      <w:start w:val="1"/>
      <w:numFmt w:val="bullet"/>
      <w:lvlText w:val=""/>
      <w:lvlJc w:val="left"/>
      <w:pPr>
        <w:ind w:left="1311" w:hanging="420"/>
      </w:pPr>
      <w:rPr>
        <w:rFonts w:ascii="Wingdings" w:hAnsi="Wingdings" w:hint="default"/>
      </w:rPr>
    </w:lvl>
    <w:lvl w:ilvl="3" w:tplc="04090001" w:tentative="1">
      <w:start w:val="1"/>
      <w:numFmt w:val="bullet"/>
      <w:lvlText w:val=""/>
      <w:lvlJc w:val="left"/>
      <w:pPr>
        <w:ind w:left="1731" w:hanging="420"/>
      </w:pPr>
      <w:rPr>
        <w:rFonts w:ascii="Wingdings" w:hAnsi="Wingdings" w:hint="default"/>
      </w:rPr>
    </w:lvl>
    <w:lvl w:ilvl="4" w:tplc="0409000B" w:tentative="1">
      <w:start w:val="1"/>
      <w:numFmt w:val="bullet"/>
      <w:lvlText w:val=""/>
      <w:lvlJc w:val="left"/>
      <w:pPr>
        <w:ind w:left="2151" w:hanging="420"/>
      </w:pPr>
      <w:rPr>
        <w:rFonts w:ascii="Wingdings" w:hAnsi="Wingdings" w:hint="default"/>
      </w:rPr>
    </w:lvl>
    <w:lvl w:ilvl="5" w:tplc="0409000D" w:tentative="1">
      <w:start w:val="1"/>
      <w:numFmt w:val="bullet"/>
      <w:lvlText w:val=""/>
      <w:lvlJc w:val="left"/>
      <w:pPr>
        <w:ind w:left="2571" w:hanging="420"/>
      </w:pPr>
      <w:rPr>
        <w:rFonts w:ascii="Wingdings" w:hAnsi="Wingdings" w:hint="default"/>
      </w:rPr>
    </w:lvl>
    <w:lvl w:ilvl="6" w:tplc="04090001" w:tentative="1">
      <w:start w:val="1"/>
      <w:numFmt w:val="bullet"/>
      <w:lvlText w:val=""/>
      <w:lvlJc w:val="left"/>
      <w:pPr>
        <w:ind w:left="2991" w:hanging="420"/>
      </w:pPr>
      <w:rPr>
        <w:rFonts w:ascii="Wingdings" w:hAnsi="Wingdings" w:hint="default"/>
      </w:rPr>
    </w:lvl>
    <w:lvl w:ilvl="7" w:tplc="0409000B" w:tentative="1">
      <w:start w:val="1"/>
      <w:numFmt w:val="bullet"/>
      <w:lvlText w:val=""/>
      <w:lvlJc w:val="left"/>
      <w:pPr>
        <w:ind w:left="3411" w:hanging="420"/>
      </w:pPr>
      <w:rPr>
        <w:rFonts w:ascii="Wingdings" w:hAnsi="Wingdings" w:hint="default"/>
      </w:rPr>
    </w:lvl>
    <w:lvl w:ilvl="8" w:tplc="0409000D" w:tentative="1">
      <w:start w:val="1"/>
      <w:numFmt w:val="bullet"/>
      <w:lvlText w:val=""/>
      <w:lvlJc w:val="left"/>
      <w:pPr>
        <w:ind w:left="3831" w:hanging="420"/>
      </w:pPr>
      <w:rPr>
        <w:rFonts w:ascii="Wingdings" w:hAnsi="Wingdings" w:hint="default"/>
      </w:rPr>
    </w:lvl>
  </w:abstractNum>
  <w:abstractNum w:abstractNumId="3"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4148F3"/>
    <w:multiLevelType w:val="hybridMultilevel"/>
    <w:tmpl w:val="D08658CE"/>
    <w:lvl w:ilvl="0" w:tplc="718C8FFA">
      <w:start w:val="1"/>
      <w:numFmt w:val="bullet"/>
      <w:lvlText w:val="•"/>
      <w:lvlJc w:val="left"/>
      <w:pPr>
        <w:tabs>
          <w:tab w:val="num" w:pos="720"/>
        </w:tabs>
        <w:ind w:left="720" w:hanging="360"/>
      </w:pPr>
      <w:rPr>
        <w:rFonts w:ascii="MS PGothic" w:hAnsi="MS PGothic" w:hint="default"/>
      </w:rPr>
    </w:lvl>
    <w:lvl w:ilvl="1" w:tplc="DB62D69E" w:tentative="1">
      <w:start w:val="1"/>
      <w:numFmt w:val="bullet"/>
      <w:lvlText w:val="•"/>
      <w:lvlJc w:val="left"/>
      <w:pPr>
        <w:tabs>
          <w:tab w:val="num" w:pos="1440"/>
        </w:tabs>
        <w:ind w:left="1440" w:hanging="360"/>
      </w:pPr>
      <w:rPr>
        <w:rFonts w:ascii="MS PGothic" w:hAnsi="MS PGothic" w:hint="default"/>
      </w:rPr>
    </w:lvl>
    <w:lvl w:ilvl="2" w:tplc="ED0C7C74" w:tentative="1">
      <w:start w:val="1"/>
      <w:numFmt w:val="bullet"/>
      <w:lvlText w:val="•"/>
      <w:lvlJc w:val="left"/>
      <w:pPr>
        <w:tabs>
          <w:tab w:val="num" w:pos="2160"/>
        </w:tabs>
        <w:ind w:left="2160" w:hanging="360"/>
      </w:pPr>
      <w:rPr>
        <w:rFonts w:ascii="MS PGothic" w:hAnsi="MS PGothic" w:hint="default"/>
      </w:rPr>
    </w:lvl>
    <w:lvl w:ilvl="3" w:tplc="E21CE15C" w:tentative="1">
      <w:start w:val="1"/>
      <w:numFmt w:val="bullet"/>
      <w:lvlText w:val="•"/>
      <w:lvlJc w:val="left"/>
      <w:pPr>
        <w:tabs>
          <w:tab w:val="num" w:pos="2880"/>
        </w:tabs>
        <w:ind w:left="2880" w:hanging="360"/>
      </w:pPr>
      <w:rPr>
        <w:rFonts w:ascii="MS PGothic" w:hAnsi="MS PGothic" w:hint="default"/>
      </w:rPr>
    </w:lvl>
    <w:lvl w:ilvl="4" w:tplc="0E60B364" w:tentative="1">
      <w:start w:val="1"/>
      <w:numFmt w:val="bullet"/>
      <w:lvlText w:val="•"/>
      <w:lvlJc w:val="left"/>
      <w:pPr>
        <w:tabs>
          <w:tab w:val="num" w:pos="3600"/>
        </w:tabs>
        <w:ind w:left="3600" w:hanging="360"/>
      </w:pPr>
      <w:rPr>
        <w:rFonts w:ascii="MS PGothic" w:hAnsi="MS PGothic" w:hint="default"/>
      </w:rPr>
    </w:lvl>
    <w:lvl w:ilvl="5" w:tplc="73CCE48C" w:tentative="1">
      <w:start w:val="1"/>
      <w:numFmt w:val="bullet"/>
      <w:lvlText w:val="•"/>
      <w:lvlJc w:val="left"/>
      <w:pPr>
        <w:tabs>
          <w:tab w:val="num" w:pos="4320"/>
        </w:tabs>
        <w:ind w:left="4320" w:hanging="360"/>
      </w:pPr>
      <w:rPr>
        <w:rFonts w:ascii="MS PGothic" w:hAnsi="MS PGothic" w:hint="default"/>
      </w:rPr>
    </w:lvl>
    <w:lvl w:ilvl="6" w:tplc="70E8EE7A" w:tentative="1">
      <w:start w:val="1"/>
      <w:numFmt w:val="bullet"/>
      <w:lvlText w:val="•"/>
      <w:lvlJc w:val="left"/>
      <w:pPr>
        <w:tabs>
          <w:tab w:val="num" w:pos="5040"/>
        </w:tabs>
        <w:ind w:left="5040" w:hanging="360"/>
      </w:pPr>
      <w:rPr>
        <w:rFonts w:ascii="MS PGothic" w:hAnsi="MS PGothic" w:hint="default"/>
      </w:rPr>
    </w:lvl>
    <w:lvl w:ilvl="7" w:tplc="5E30D70E" w:tentative="1">
      <w:start w:val="1"/>
      <w:numFmt w:val="bullet"/>
      <w:lvlText w:val="•"/>
      <w:lvlJc w:val="left"/>
      <w:pPr>
        <w:tabs>
          <w:tab w:val="num" w:pos="5760"/>
        </w:tabs>
        <w:ind w:left="5760" w:hanging="360"/>
      </w:pPr>
      <w:rPr>
        <w:rFonts w:ascii="MS PGothic" w:hAnsi="MS PGothic" w:hint="default"/>
      </w:rPr>
    </w:lvl>
    <w:lvl w:ilvl="8" w:tplc="E1D09604" w:tentative="1">
      <w:start w:val="1"/>
      <w:numFmt w:val="bullet"/>
      <w:lvlText w:val="•"/>
      <w:lvlJc w:val="left"/>
      <w:pPr>
        <w:tabs>
          <w:tab w:val="num" w:pos="6480"/>
        </w:tabs>
        <w:ind w:left="6480" w:hanging="360"/>
      </w:pPr>
      <w:rPr>
        <w:rFonts w:ascii="MS PGothic" w:hAnsi="MS PGothic" w:hint="default"/>
      </w:rPr>
    </w:lvl>
  </w:abstractNum>
  <w:abstractNum w:abstractNumId="6"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0"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1" w15:restartNumberingAfterBreak="0">
    <w:nsid w:val="68443BE8"/>
    <w:multiLevelType w:val="hybridMultilevel"/>
    <w:tmpl w:val="C590C9A4"/>
    <w:lvl w:ilvl="0" w:tplc="3BD270FC">
      <w:start w:val="1"/>
      <w:numFmt w:val="bullet"/>
      <w:lvlText w:val="•"/>
      <w:lvlJc w:val="left"/>
      <w:pPr>
        <w:tabs>
          <w:tab w:val="num" w:pos="720"/>
        </w:tabs>
        <w:ind w:left="720" w:hanging="360"/>
      </w:pPr>
      <w:rPr>
        <w:rFonts w:ascii="MS PGothic" w:hAnsi="MS PGothic" w:hint="default"/>
      </w:rPr>
    </w:lvl>
    <w:lvl w:ilvl="1" w:tplc="05EC6F5C" w:tentative="1">
      <w:start w:val="1"/>
      <w:numFmt w:val="bullet"/>
      <w:lvlText w:val="•"/>
      <w:lvlJc w:val="left"/>
      <w:pPr>
        <w:tabs>
          <w:tab w:val="num" w:pos="1440"/>
        </w:tabs>
        <w:ind w:left="1440" w:hanging="360"/>
      </w:pPr>
      <w:rPr>
        <w:rFonts w:ascii="MS PGothic" w:hAnsi="MS PGothic" w:hint="default"/>
      </w:rPr>
    </w:lvl>
    <w:lvl w:ilvl="2" w:tplc="A0CC5666" w:tentative="1">
      <w:start w:val="1"/>
      <w:numFmt w:val="bullet"/>
      <w:lvlText w:val="•"/>
      <w:lvlJc w:val="left"/>
      <w:pPr>
        <w:tabs>
          <w:tab w:val="num" w:pos="2160"/>
        </w:tabs>
        <w:ind w:left="2160" w:hanging="360"/>
      </w:pPr>
      <w:rPr>
        <w:rFonts w:ascii="MS PGothic" w:hAnsi="MS PGothic" w:hint="default"/>
      </w:rPr>
    </w:lvl>
    <w:lvl w:ilvl="3" w:tplc="EB547930" w:tentative="1">
      <w:start w:val="1"/>
      <w:numFmt w:val="bullet"/>
      <w:lvlText w:val="•"/>
      <w:lvlJc w:val="left"/>
      <w:pPr>
        <w:tabs>
          <w:tab w:val="num" w:pos="2880"/>
        </w:tabs>
        <w:ind w:left="2880" w:hanging="360"/>
      </w:pPr>
      <w:rPr>
        <w:rFonts w:ascii="MS PGothic" w:hAnsi="MS PGothic" w:hint="default"/>
      </w:rPr>
    </w:lvl>
    <w:lvl w:ilvl="4" w:tplc="BB50A47E" w:tentative="1">
      <w:start w:val="1"/>
      <w:numFmt w:val="bullet"/>
      <w:lvlText w:val="•"/>
      <w:lvlJc w:val="left"/>
      <w:pPr>
        <w:tabs>
          <w:tab w:val="num" w:pos="3600"/>
        </w:tabs>
        <w:ind w:left="3600" w:hanging="360"/>
      </w:pPr>
      <w:rPr>
        <w:rFonts w:ascii="MS PGothic" w:hAnsi="MS PGothic" w:hint="default"/>
      </w:rPr>
    </w:lvl>
    <w:lvl w:ilvl="5" w:tplc="02B4218C" w:tentative="1">
      <w:start w:val="1"/>
      <w:numFmt w:val="bullet"/>
      <w:lvlText w:val="•"/>
      <w:lvlJc w:val="left"/>
      <w:pPr>
        <w:tabs>
          <w:tab w:val="num" w:pos="4320"/>
        </w:tabs>
        <w:ind w:left="4320" w:hanging="360"/>
      </w:pPr>
      <w:rPr>
        <w:rFonts w:ascii="MS PGothic" w:hAnsi="MS PGothic" w:hint="default"/>
      </w:rPr>
    </w:lvl>
    <w:lvl w:ilvl="6" w:tplc="723A98F4" w:tentative="1">
      <w:start w:val="1"/>
      <w:numFmt w:val="bullet"/>
      <w:lvlText w:val="•"/>
      <w:lvlJc w:val="left"/>
      <w:pPr>
        <w:tabs>
          <w:tab w:val="num" w:pos="5040"/>
        </w:tabs>
        <w:ind w:left="5040" w:hanging="360"/>
      </w:pPr>
      <w:rPr>
        <w:rFonts w:ascii="MS PGothic" w:hAnsi="MS PGothic" w:hint="default"/>
      </w:rPr>
    </w:lvl>
    <w:lvl w:ilvl="7" w:tplc="6228114A" w:tentative="1">
      <w:start w:val="1"/>
      <w:numFmt w:val="bullet"/>
      <w:lvlText w:val="•"/>
      <w:lvlJc w:val="left"/>
      <w:pPr>
        <w:tabs>
          <w:tab w:val="num" w:pos="5760"/>
        </w:tabs>
        <w:ind w:left="5760" w:hanging="360"/>
      </w:pPr>
      <w:rPr>
        <w:rFonts w:ascii="MS PGothic" w:hAnsi="MS PGothic" w:hint="default"/>
      </w:rPr>
    </w:lvl>
    <w:lvl w:ilvl="8" w:tplc="892CBF82" w:tentative="1">
      <w:start w:val="1"/>
      <w:numFmt w:val="bullet"/>
      <w:lvlText w:val="•"/>
      <w:lvlJc w:val="left"/>
      <w:pPr>
        <w:tabs>
          <w:tab w:val="num" w:pos="6480"/>
        </w:tabs>
        <w:ind w:left="6480" w:hanging="360"/>
      </w:pPr>
      <w:rPr>
        <w:rFonts w:ascii="MS PGothic" w:hAnsi="MS PGothic" w:hint="default"/>
      </w:rPr>
    </w:lvl>
  </w:abstractNum>
  <w:abstractNum w:abstractNumId="12"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3"/>
  </w:num>
  <w:num w:numId="2">
    <w:abstractNumId w:val="6"/>
  </w:num>
  <w:num w:numId="3">
    <w:abstractNumId w:val="10"/>
  </w:num>
  <w:num w:numId="4">
    <w:abstractNumId w:val="4"/>
  </w:num>
  <w:num w:numId="5">
    <w:abstractNumId w:val="7"/>
  </w:num>
  <w:num w:numId="6">
    <w:abstractNumId w:val="3"/>
  </w:num>
  <w:num w:numId="7">
    <w:abstractNumId w:val="8"/>
  </w:num>
  <w:num w:numId="8">
    <w:abstractNumId w:val="9"/>
  </w:num>
  <w:num w:numId="9">
    <w:abstractNumId w:val="12"/>
  </w:num>
  <w:num w:numId="10">
    <w:abstractNumId w:val="5"/>
  </w:num>
  <w:num w:numId="11">
    <w:abstractNumId w:val="0"/>
  </w:num>
  <w:num w:numId="12">
    <w:abstractNumId w:val="11"/>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2A"/>
    <w:rsid w:val="000024B2"/>
    <w:rsid w:val="00036BA9"/>
    <w:rsid w:val="00042E6B"/>
    <w:rsid w:val="00044B6D"/>
    <w:rsid w:val="000554EE"/>
    <w:rsid w:val="000558C8"/>
    <w:rsid w:val="00073CE4"/>
    <w:rsid w:val="00077421"/>
    <w:rsid w:val="000A2A5C"/>
    <w:rsid w:val="000C3AB6"/>
    <w:rsid w:val="000E5FE3"/>
    <w:rsid w:val="000E7D74"/>
    <w:rsid w:val="000F08A9"/>
    <w:rsid w:val="000F3F45"/>
    <w:rsid w:val="000F6138"/>
    <w:rsid w:val="001161DD"/>
    <w:rsid w:val="001401CE"/>
    <w:rsid w:val="00160B60"/>
    <w:rsid w:val="001747C4"/>
    <w:rsid w:val="00174C89"/>
    <w:rsid w:val="0019354F"/>
    <w:rsid w:val="001B0E79"/>
    <w:rsid w:val="001B4712"/>
    <w:rsid w:val="001C38F9"/>
    <w:rsid w:val="001D0368"/>
    <w:rsid w:val="001D6C89"/>
    <w:rsid w:val="001E3D5F"/>
    <w:rsid w:val="001F0A5D"/>
    <w:rsid w:val="00200DEB"/>
    <w:rsid w:val="00205E73"/>
    <w:rsid w:val="002173F8"/>
    <w:rsid w:val="002214D0"/>
    <w:rsid w:val="0022738E"/>
    <w:rsid w:val="00235156"/>
    <w:rsid w:val="00235A33"/>
    <w:rsid w:val="00236A2B"/>
    <w:rsid w:val="00236D83"/>
    <w:rsid w:val="002416EE"/>
    <w:rsid w:val="002561AF"/>
    <w:rsid w:val="00261212"/>
    <w:rsid w:val="00263D8D"/>
    <w:rsid w:val="002832D9"/>
    <w:rsid w:val="00285984"/>
    <w:rsid w:val="002B0055"/>
    <w:rsid w:val="002B70A4"/>
    <w:rsid w:val="002C6A24"/>
    <w:rsid w:val="002D6FAA"/>
    <w:rsid w:val="002E188C"/>
    <w:rsid w:val="002E5E5D"/>
    <w:rsid w:val="002E6855"/>
    <w:rsid w:val="00302933"/>
    <w:rsid w:val="003054FC"/>
    <w:rsid w:val="00305C9D"/>
    <w:rsid w:val="003305A6"/>
    <w:rsid w:val="00333797"/>
    <w:rsid w:val="003529A3"/>
    <w:rsid w:val="00354BE8"/>
    <w:rsid w:val="00371E2A"/>
    <w:rsid w:val="00373A22"/>
    <w:rsid w:val="0038420F"/>
    <w:rsid w:val="003854C6"/>
    <w:rsid w:val="0038640D"/>
    <w:rsid w:val="003901D4"/>
    <w:rsid w:val="00396AD2"/>
    <w:rsid w:val="003B14BF"/>
    <w:rsid w:val="003C61EF"/>
    <w:rsid w:val="003D07E4"/>
    <w:rsid w:val="003D657F"/>
    <w:rsid w:val="003E7A91"/>
    <w:rsid w:val="003F08B4"/>
    <w:rsid w:val="00412F12"/>
    <w:rsid w:val="004168C8"/>
    <w:rsid w:val="00420AEB"/>
    <w:rsid w:val="00422A8B"/>
    <w:rsid w:val="004233B1"/>
    <w:rsid w:val="00431AA4"/>
    <w:rsid w:val="0047241C"/>
    <w:rsid w:val="00472498"/>
    <w:rsid w:val="0048716B"/>
    <w:rsid w:val="00491B8A"/>
    <w:rsid w:val="0049319E"/>
    <w:rsid w:val="00493C6A"/>
    <w:rsid w:val="00495CC6"/>
    <w:rsid w:val="00496407"/>
    <w:rsid w:val="004B4130"/>
    <w:rsid w:val="004B50F3"/>
    <w:rsid w:val="004D206A"/>
    <w:rsid w:val="004D33D3"/>
    <w:rsid w:val="004E2CC2"/>
    <w:rsid w:val="004E6304"/>
    <w:rsid w:val="00507740"/>
    <w:rsid w:val="00511356"/>
    <w:rsid w:val="00525759"/>
    <w:rsid w:val="005330EC"/>
    <w:rsid w:val="005335B1"/>
    <w:rsid w:val="0053683C"/>
    <w:rsid w:val="00542FB1"/>
    <w:rsid w:val="00562428"/>
    <w:rsid w:val="00564A7E"/>
    <w:rsid w:val="00572945"/>
    <w:rsid w:val="00573179"/>
    <w:rsid w:val="00585C2E"/>
    <w:rsid w:val="005A366A"/>
    <w:rsid w:val="005C6281"/>
    <w:rsid w:val="005D4079"/>
    <w:rsid w:val="005E240D"/>
    <w:rsid w:val="006016C4"/>
    <w:rsid w:val="00605926"/>
    <w:rsid w:val="00611ECE"/>
    <w:rsid w:val="006209C2"/>
    <w:rsid w:val="00627AEF"/>
    <w:rsid w:val="0064657C"/>
    <w:rsid w:val="00653921"/>
    <w:rsid w:val="00666B67"/>
    <w:rsid w:val="00676585"/>
    <w:rsid w:val="006865C1"/>
    <w:rsid w:val="006910A1"/>
    <w:rsid w:val="00693030"/>
    <w:rsid w:val="006B4E33"/>
    <w:rsid w:val="006B6A45"/>
    <w:rsid w:val="006E00B7"/>
    <w:rsid w:val="006E2EFB"/>
    <w:rsid w:val="006E4143"/>
    <w:rsid w:val="006F0C50"/>
    <w:rsid w:val="006F2ADD"/>
    <w:rsid w:val="006F2F69"/>
    <w:rsid w:val="006F6A6D"/>
    <w:rsid w:val="00703BCD"/>
    <w:rsid w:val="00707CF3"/>
    <w:rsid w:val="0071115A"/>
    <w:rsid w:val="0072336D"/>
    <w:rsid w:val="00751DC3"/>
    <w:rsid w:val="00753860"/>
    <w:rsid w:val="007663FB"/>
    <w:rsid w:val="00774015"/>
    <w:rsid w:val="00774D3C"/>
    <w:rsid w:val="00783BBD"/>
    <w:rsid w:val="007875BA"/>
    <w:rsid w:val="007A3EA0"/>
    <w:rsid w:val="007A4833"/>
    <w:rsid w:val="007B2021"/>
    <w:rsid w:val="007E078E"/>
    <w:rsid w:val="007F1130"/>
    <w:rsid w:val="008005AC"/>
    <w:rsid w:val="0080698C"/>
    <w:rsid w:val="008144C8"/>
    <w:rsid w:val="008146AE"/>
    <w:rsid w:val="00815690"/>
    <w:rsid w:val="008206A0"/>
    <w:rsid w:val="008215BB"/>
    <w:rsid w:val="00827A62"/>
    <w:rsid w:val="00871A4E"/>
    <w:rsid w:val="00875493"/>
    <w:rsid w:val="00884446"/>
    <w:rsid w:val="00897D91"/>
    <w:rsid w:val="008A3045"/>
    <w:rsid w:val="008A7171"/>
    <w:rsid w:val="008D6AD8"/>
    <w:rsid w:val="00902487"/>
    <w:rsid w:val="00917D85"/>
    <w:rsid w:val="00923E8D"/>
    <w:rsid w:val="00936777"/>
    <w:rsid w:val="00955F11"/>
    <w:rsid w:val="0097594F"/>
    <w:rsid w:val="00985B0D"/>
    <w:rsid w:val="009A0491"/>
    <w:rsid w:val="009A0F20"/>
    <w:rsid w:val="009C5358"/>
    <w:rsid w:val="009D49B3"/>
    <w:rsid w:val="009D4BD3"/>
    <w:rsid w:val="009D5FCB"/>
    <w:rsid w:val="009E39E3"/>
    <w:rsid w:val="00A1247B"/>
    <w:rsid w:val="00A134E0"/>
    <w:rsid w:val="00A37A89"/>
    <w:rsid w:val="00A45178"/>
    <w:rsid w:val="00A6103D"/>
    <w:rsid w:val="00A6610E"/>
    <w:rsid w:val="00A723FB"/>
    <w:rsid w:val="00A75B45"/>
    <w:rsid w:val="00A85F31"/>
    <w:rsid w:val="00AA591D"/>
    <w:rsid w:val="00AA7F18"/>
    <w:rsid w:val="00AF0B64"/>
    <w:rsid w:val="00AF75E5"/>
    <w:rsid w:val="00B04633"/>
    <w:rsid w:val="00B64F1A"/>
    <w:rsid w:val="00B7266A"/>
    <w:rsid w:val="00B7317E"/>
    <w:rsid w:val="00B924E5"/>
    <w:rsid w:val="00B92627"/>
    <w:rsid w:val="00B92F0F"/>
    <w:rsid w:val="00BA0AD1"/>
    <w:rsid w:val="00BE7980"/>
    <w:rsid w:val="00BF0B31"/>
    <w:rsid w:val="00C23575"/>
    <w:rsid w:val="00C41330"/>
    <w:rsid w:val="00C4651B"/>
    <w:rsid w:val="00C537A8"/>
    <w:rsid w:val="00C6322C"/>
    <w:rsid w:val="00C7364E"/>
    <w:rsid w:val="00C75091"/>
    <w:rsid w:val="00C762D3"/>
    <w:rsid w:val="00C86AB7"/>
    <w:rsid w:val="00C86B9E"/>
    <w:rsid w:val="00CA1B86"/>
    <w:rsid w:val="00CA2925"/>
    <w:rsid w:val="00CA4AF2"/>
    <w:rsid w:val="00CB448C"/>
    <w:rsid w:val="00CB78DE"/>
    <w:rsid w:val="00CC1646"/>
    <w:rsid w:val="00CD3A10"/>
    <w:rsid w:val="00CE290E"/>
    <w:rsid w:val="00CF0CEF"/>
    <w:rsid w:val="00CF401A"/>
    <w:rsid w:val="00D00A3B"/>
    <w:rsid w:val="00D0214C"/>
    <w:rsid w:val="00D52661"/>
    <w:rsid w:val="00D62350"/>
    <w:rsid w:val="00D6383B"/>
    <w:rsid w:val="00DA4971"/>
    <w:rsid w:val="00DC0372"/>
    <w:rsid w:val="00DC1790"/>
    <w:rsid w:val="00DC2185"/>
    <w:rsid w:val="00DD55F6"/>
    <w:rsid w:val="00DE4C34"/>
    <w:rsid w:val="00E01D89"/>
    <w:rsid w:val="00E03D69"/>
    <w:rsid w:val="00E0627C"/>
    <w:rsid w:val="00E20654"/>
    <w:rsid w:val="00E5152A"/>
    <w:rsid w:val="00E62B00"/>
    <w:rsid w:val="00E8438D"/>
    <w:rsid w:val="00E860D9"/>
    <w:rsid w:val="00E87093"/>
    <w:rsid w:val="00E878E7"/>
    <w:rsid w:val="00EA10E5"/>
    <w:rsid w:val="00EA3D3E"/>
    <w:rsid w:val="00EC24DE"/>
    <w:rsid w:val="00EE60B0"/>
    <w:rsid w:val="00EE79D7"/>
    <w:rsid w:val="00EF4A25"/>
    <w:rsid w:val="00EF5291"/>
    <w:rsid w:val="00F12790"/>
    <w:rsid w:val="00F22A64"/>
    <w:rsid w:val="00F41C27"/>
    <w:rsid w:val="00F42E30"/>
    <w:rsid w:val="00F608CA"/>
    <w:rsid w:val="00F63D12"/>
    <w:rsid w:val="00F779F9"/>
    <w:rsid w:val="00F80FE8"/>
    <w:rsid w:val="00F85FC5"/>
    <w:rsid w:val="00F95F42"/>
    <w:rsid w:val="00FA108C"/>
    <w:rsid w:val="00FA3168"/>
    <w:rsid w:val="00FB2FC2"/>
    <w:rsid w:val="00FB51C4"/>
    <w:rsid w:val="00FB6449"/>
    <w:rsid w:val="00FC60BE"/>
    <w:rsid w:val="00FD3A85"/>
    <w:rsid w:val="00FD5ED3"/>
    <w:rsid w:val="00FE7227"/>
    <w:rsid w:val="00FE7DFD"/>
    <w:rsid w:val="00FF1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1DCE8BA-F471-4503-99CB-92B186E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5085">
      <w:bodyDiv w:val="1"/>
      <w:marLeft w:val="0"/>
      <w:marRight w:val="0"/>
      <w:marTop w:val="0"/>
      <w:marBottom w:val="0"/>
      <w:divBdr>
        <w:top w:val="none" w:sz="0" w:space="0" w:color="auto"/>
        <w:left w:val="none" w:sz="0" w:space="0" w:color="auto"/>
        <w:bottom w:val="none" w:sz="0" w:space="0" w:color="auto"/>
        <w:right w:val="none" w:sz="0" w:space="0" w:color="auto"/>
      </w:divBdr>
    </w:div>
    <w:div w:id="393622704">
      <w:bodyDiv w:val="1"/>
      <w:marLeft w:val="0"/>
      <w:marRight w:val="0"/>
      <w:marTop w:val="0"/>
      <w:marBottom w:val="0"/>
      <w:divBdr>
        <w:top w:val="none" w:sz="0" w:space="0" w:color="auto"/>
        <w:left w:val="none" w:sz="0" w:space="0" w:color="auto"/>
        <w:bottom w:val="none" w:sz="0" w:space="0" w:color="auto"/>
        <w:right w:val="none" w:sz="0" w:space="0" w:color="auto"/>
      </w:divBdr>
      <w:divsChild>
        <w:div w:id="1073746421">
          <w:marLeft w:val="547"/>
          <w:marRight w:val="0"/>
          <w:marTop w:val="96"/>
          <w:marBottom w:val="0"/>
          <w:divBdr>
            <w:top w:val="none" w:sz="0" w:space="0" w:color="auto"/>
            <w:left w:val="none" w:sz="0" w:space="0" w:color="auto"/>
            <w:bottom w:val="none" w:sz="0" w:space="0" w:color="auto"/>
            <w:right w:val="none" w:sz="0" w:space="0" w:color="auto"/>
          </w:divBdr>
        </w:div>
        <w:div w:id="1713381522">
          <w:marLeft w:val="547"/>
          <w:marRight w:val="0"/>
          <w:marTop w:val="96"/>
          <w:marBottom w:val="0"/>
          <w:divBdr>
            <w:top w:val="none" w:sz="0" w:space="0" w:color="auto"/>
            <w:left w:val="none" w:sz="0" w:space="0" w:color="auto"/>
            <w:bottom w:val="none" w:sz="0" w:space="0" w:color="auto"/>
            <w:right w:val="none" w:sz="0" w:space="0" w:color="auto"/>
          </w:divBdr>
        </w:div>
        <w:div w:id="191453743">
          <w:marLeft w:val="547"/>
          <w:marRight w:val="0"/>
          <w:marTop w:val="96"/>
          <w:marBottom w:val="0"/>
          <w:divBdr>
            <w:top w:val="none" w:sz="0" w:space="0" w:color="auto"/>
            <w:left w:val="none" w:sz="0" w:space="0" w:color="auto"/>
            <w:bottom w:val="none" w:sz="0" w:space="0" w:color="auto"/>
            <w:right w:val="none" w:sz="0" w:space="0" w:color="auto"/>
          </w:divBdr>
        </w:div>
        <w:div w:id="1355154714">
          <w:marLeft w:val="547"/>
          <w:marRight w:val="0"/>
          <w:marTop w:val="96"/>
          <w:marBottom w:val="0"/>
          <w:divBdr>
            <w:top w:val="none" w:sz="0" w:space="0" w:color="auto"/>
            <w:left w:val="none" w:sz="0" w:space="0" w:color="auto"/>
            <w:bottom w:val="none" w:sz="0" w:space="0" w:color="auto"/>
            <w:right w:val="none" w:sz="0" w:space="0" w:color="auto"/>
          </w:divBdr>
        </w:div>
        <w:div w:id="1358236347">
          <w:marLeft w:val="547"/>
          <w:marRight w:val="0"/>
          <w:marTop w:val="96"/>
          <w:marBottom w:val="0"/>
          <w:divBdr>
            <w:top w:val="none" w:sz="0" w:space="0" w:color="auto"/>
            <w:left w:val="none" w:sz="0" w:space="0" w:color="auto"/>
            <w:bottom w:val="none" w:sz="0" w:space="0" w:color="auto"/>
            <w:right w:val="none" w:sz="0" w:space="0" w:color="auto"/>
          </w:divBdr>
        </w:div>
        <w:div w:id="1024136165">
          <w:marLeft w:val="547"/>
          <w:marRight w:val="0"/>
          <w:marTop w:val="96"/>
          <w:marBottom w:val="0"/>
          <w:divBdr>
            <w:top w:val="none" w:sz="0" w:space="0" w:color="auto"/>
            <w:left w:val="none" w:sz="0" w:space="0" w:color="auto"/>
            <w:bottom w:val="none" w:sz="0" w:space="0" w:color="auto"/>
            <w:right w:val="none" w:sz="0" w:space="0" w:color="auto"/>
          </w:divBdr>
        </w:div>
        <w:div w:id="1135223916">
          <w:marLeft w:val="547"/>
          <w:marRight w:val="0"/>
          <w:marTop w:val="96"/>
          <w:marBottom w:val="0"/>
          <w:divBdr>
            <w:top w:val="none" w:sz="0" w:space="0" w:color="auto"/>
            <w:left w:val="none" w:sz="0" w:space="0" w:color="auto"/>
            <w:bottom w:val="none" w:sz="0" w:space="0" w:color="auto"/>
            <w:right w:val="none" w:sz="0" w:space="0" w:color="auto"/>
          </w:divBdr>
        </w:div>
        <w:div w:id="1395272340">
          <w:marLeft w:val="547"/>
          <w:marRight w:val="0"/>
          <w:marTop w:val="96"/>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569509474">
      <w:bodyDiv w:val="1"/>
      <w:marLeft w:val="0"/>
      <w:marRight w:val="0"/>
      <w:marTop w:val="0"/>
      <w:marBottom w:val="0"/>
      <w:divBdr>
        <w:top w:val="none" w:sz="0" w:space="0" w:color="auto"/>
        <w:left w:val="none" w:sz="0" w:space="0" w:color="auto"/>
        <w:bottom w:val="none" w:sz="0" w:space="0" w:color="auto"/>
        <w:right w:val="none" w:sz="0" w:space="0" w:color="auto"/>
      </w:divBdr>
      <w:divsChild>
        <w:div w:id="129716834">
          <w:marLeft w:val="547"/>
          <w:marRight w:val="0"/>
          <w:marTop w:val="115"/>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353647432">
      <w:bodyDiv w:val="1"/>
      <w:marLeft w:val="0"/>
      <w:marRight w:val="0"/>
      <w:marTop w:val="0"/>
      <w:marBottom w:val="0"/>
      <w:divBdr>
        <w:top w:val="none" w:sz="0" w:space="0" w:color="auto"/>
        <w:left w:val="none" w:sz="0" w:space="0" w:color="auto"/>
        <w:bottom w:val="none" w:sz="0" w:space="0" w:color="auto"/>
        <w:right w:val="none" w:sz="0" w:space="0" w:color="auto"/>
      </w:divBdr>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422024191">
      <w:bodyDiv w:val="1"/>
      <w:marLeft w:val="0"/>
      <w:marRight w:val="0"/>
      <w:marTop w:val="0"/>
      <w:marBottom w:val="0"/>
      <w:divBdr>
        <w:top w:val="none" w:sz="0" w:space="0" w:color="auto"/>
        <w:left w:val="none" w:sz="0" w:space="0" w:color="auto"/>
        <w:bottom w:val="none" w:sz="0" w:space="0" w:color="auto"/>
        <w:right w:val="none" w:sz="0" w:space="0" w:color="auto"/>
      </w:divBdr>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1779988034">
      <w:bodyDiv w:val="1"/>
      <w:marLeft w:val="0"/>
      <w:marRight w:val="0"/>
      <w:marTop w:val="0"/>
      <w:marBottom w:val="0"/>
      <w:divBdr>
        <w:top w:val="none" w:sz="0" w:space="0" w:color="auto"/>
        <w:left w:val="none" w:sz="0" w:space="0" w:color="auto"/>
        <w:bottom w:val="none" w:sz="0" w:space="0" w:color="auto"/>
        <w:right w:val="none" w:sz="0" w:space="0" w:color="auto"/>
      </w:divBdr>
      <w:divsChild>
        <w:div w:id="1310015647">
          <w:marLeft w:val="547"/>
          <w:marRight w:val="0"/>
          <w:marTop w:val="96"/>
          <w:marBottom w:val="0"/>
          <w:divBdr>
            <w:top w:val="none" w:sz="0" w:space="0" w:color="auto"/>
            <w:left w:val="none" w:sz="0" w:space="0" w:color="auto"/>
            <w:bottom w:val="none" w:sz="0" w:space="0" w:color="auto"/>
            <w:right w:val="none" w:sz="0" w:space="0" w:color="auto"/>
          </w:divBdr>
        </w:div>
        <w:div w:id="2013754282">
          <w:marLeft w:val="547"/>
          <w:marRight w:val="0"/>
          <w:marTop w:val="96"/>
          <w:marBottom w:val="0"/>
          <w:divBdr>
            <w:top w:val="none" w:sz="0" w:space="0" w:color="auto"/>
            <w:left w:val="none" w:sz="0" w:space="0" w:color="auto"/>
            <w:bottom w:val="none" w:sz="0" w:space="0" w:color="auto"/>
            <w:right w:val="none" w:sz="0" w:space="0" w:color="auto"/>
          </w:divBdr>
        </w:div>
        <w:div w:id="247858218">
          <w:marLeft w:val="547"/>
          <w:marRight w:val="0"/>
          <w:marTop w:val="96"/>
          <w:marBottom w:val="0"/>
          <w:divBdr>
            <w:top w:val="none" w:sz="0" w:space="0" w:color="auto"/>
            <w:left w:val="none" w:sz="0" w:space="0" w:color="auto"/>
            <w:bottom w:val="none" w:sz="0" w:space="0" w:color="auto"/>
            <w:right w:val="none" w:sz="0" w:space="0" w:color="auto"/>
          </w:divBdr>
        </w:div>
        <w:div w:id="867836606">
          <w:marLeft w:val="547"/>
          <w:marRight w:val="0"/>
          <w:marTop w:val="96"/>
          <w:marBottom w:val="0"/>
          <w:divBdr>
            <w:top w:val="none" w:sz="0" w:space="0" w:color="auto"/>
            <w:left w:val="none" w:sz="0" w:space="0" w:color="auto"/>
            <w:bottom w:val="none" w:sz="0" w:space="0" w:color="auto"/>
            <w:right w:val="none" w:sz="0" w:space="0" w:color="auto"/>
          </w:divBdr>
        </w:div>
        <w:div w:id="1292177588">
          <w:marLeft w:val="547"/>
          <w:marRight w:val="0"/>
          <w:marTop w:val="96"/>
          <w:marBottom w:val="0"/>
          <w:divBdr>
            <w:top w:val="none" w:sz="0" w:space="0" w:color="auto"/>
            <w:left w:val="none" w:sz="0" w:space="0" w:color="auto"/>
            <w:bottom w:val="none" w:sz="0" w:space="0" w:color="auto"/>
            <w:right w:val="none" w:sz="0" w:space="0" w:color="auto"/>
          </w:divBdr>
        </w:div>
        <w:div w:id="655693845">
          <w:marLeft w:val="547"/>
          <w:marRight w:val="0"/>
          <w:marTop w:val="96"/>
          <w:marBottom w:val="0"/>
          <w:divBdr>
            <w:top w:val="none" w:sz="0" w:space="0" w:color="auto"/>
            <w:left w:val="none" w:sz="0" w:space="0" w:color="auto"/>
            <w:bottom w:val="none" w:sz="0" w:space="0" w:color="auto"/>
            <w:right w:val="none" w:sz="0" w:space="0" w:color="auto"/>
          </w:divBdr>
        </w:div>
        <w:div w:id="87314277">
          <w:marLeft w:val="547"/>
          <w:marRight w:val="0"/>
          <w:marTop w:val="96"/>
          <w:marBottom w:val="0"/>
          <w:divBdr>
            <w:top w:val="none" w:sz="0" w:space="0" w:color="auto"/>
            <w:left w:val="none" w:sz="0" w:space="0" w:color="auto"/>
            <w:bottom w:val="none" w:sz="0" w:space="0" w:color="auto"/>
            <w:right w:val="none" w:sz="0" w:space="0" w:color="auto"/>
          </w:divBdr>
        </w:div>
      </w:divsChild>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48025160">
      <w:bodyDiv w:val="1"/>
      <w:marLeft w:val="0"/>
      <w:marRight w:val="0"/>
      <w:marTop w:val="0"/>
      <w:marBottom w:val="0"/>
      <w:divBdr>
        <w:top w:val="none" w:sz="0" w:space="0" w:color="auto"/>
        <w:left w:val="none" w:sz="0" w:space="0" w:color="auto"/>
        <w:bottom w:val="none" w:sz="0" w:space="0" w:color="auto"/>
        <w:right w:val="none" w:sz="0" w:space="0" w:color="auto"/>
      </w:divBdr>
      <w:divsChild>
        <w:div w:id="747724685">
          <w:marLeft w:val="547"/>
          <w:marRight w:val="0"/>
          <w:marTop w:val="115"/>
          <w:marBottom w:val="0"/>
          <w:divBdr>
            <w:top w:val="none" w:sz="0" w:space="0" w:color="auto"/>
            <w:left w:val="none" w:sz="0" w:space="0" w:color="auto"/>
            <w:bottom w:val="none" w:sz="0" w:space="0" w:color="auto"/>
            <w:right w:val="none" w:sz="0" w:space="0" w:color="auto"/>
          </w:divBdr>
        </w:div>
        <w:div w:id="122475714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22BF0-7FB3-420F-A630-48A673876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1173</TotalTime>
  <Pages>3</Pages>
  <Words>655</Words>
  <Characters>3739</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January 2016 Meeting Minutes</vt:lpstr>
      <vt:lpstr>TG4s May 2015 Meeting Minutes</vt:lpstr>
    </vt:vector>
  </TitlesOfParts>
  <Company>Landis&amp;Gyr</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January 2016 Meeting Minutes</dc:title>
  <dc:creator>Hidetoshi Yokota</dc:creator>
  <dc:description>&lt;street address&gt;_x000d_
TELEPHONE: &lt;phone#&gt;_x000d_
FAX: &lt;fax#&gt;_x000d_
EMAIL: &lt;email&gt;</dc:description>
  <cp:lastModifiedBy>Yokota, Hidetoshi</cp:lastModifiedBy>
  <cp:revision>121</cp:revision>
  <cp:lastPrinted>2015-09-23T05:29:00Z</cp:lastPrinted>
  <dcterms:created xsi:type="dcterms:W3CDTF">2015-09-23T03:43:00Z</dcterms:created>
  <dcterms:modified xsi:type="dcterms:W3CDTF">2016-02-04T06:00:00Z</dcterms:modified>
  <cp:category>16-0145-00-004s</cp:category>
</cp:coreProperties>
</file>