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6A16E183" w:rsidR="001C7781" w:rsidRDefault="008C72FA" w:rsidP="000A3701">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Minutes for </w:t>
            </w:r>
            <w:r w:rsidR="00CD54DF">
              <w:rPr>
                <w:b/>
                <w:sz w:val="28"/>
              </w:rPr>
              <w:t xml:space="preserve">the </w:t>
            </w:r>
            <w:r w:rsidR="000A3701">
              <w:rPr>
                <w:b/>
                <w:sz w:val="28"/>
              </w:rPr>
              <w:t>January 2016</w:t>
            </w:r>
            <w:r w:rsidR="00602A25">
              <w:rPr>
                <w:b/>
                <w:sz w:val="28"/>
              </w:rPr>
              <w:t xml:space="preserve"> </w:t>
            </w:r>
            <w:r w:rsidR="000A3701">
              <w:rPr>
                <w:b/>
                <w:sz w:val="28"/>
              </w:rPr>
              <w:t>Interim</w:t>
            </w:r>
            <w:r w:rsidR="00E60997">
              <w:rPr>
                <w:b/>
                <w:sz w:val="28"/>
              </w:rPr>
              <w:t xml:space="preserve"> M</w:t>
            </w:r>
            <w:r w:rsidR="00602A25">
              <w:rPr>
                <w:b/>
                <w:sz w:val="28"/>
              </w:rPr>
              <w:t xml:space="preserve">eeting, </w:t>
            </w:r>
            <w:r w:rsidR="000A3701">
              <w:rPr>
                <w:b/>
                <w:sz w:val="28"/>
              </w:rPr>
              <w:t>Atlanta</w:t>
            </w:r>
            <w:r w:rsidR="00602A25">
              <w:rPr>
                <w:b/>
                <w:sz w:val="28"/>
              </w:rPr>
              <w:t>,</w:t>
            </w:r>
            <w:r w:rsidR="00E60997">
              <w:rPr>
                <w:b/>
                <w:sz w:val="28"/>
              </w:rPr>
              <w:t xml:space="preserve"> </w:t>
            </w:r>
            <w:r>
              <w:rPr>
                <w:b/>
                <w:sz w:val="28"/>
              </w:rPr>
              <w:fldChar w:fldCharType="end"/>
            </w:r>
            <w:r w:rsidR="000A3701">
              <w:rPr>
                <w:b/>
                <w:sz w:val="28"/>
              </w:rPr>
              <w:t>GA</w:t>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3302D029" w:rsidR="00150A7C" w:rsidRDefault="007116BB" w:rsidP="007116BB">
            <w:pPr>
              <w:pStyle w:val="covertext"/>
              <w:tabs>
                <w:tab w:val="left" w:pos="4809"/>
              </w:tabs>
              <w:snapToGrid w:val="0"/>
            </w:pPr>
            <w:r>
              <w:t>09</w:t>
            </w:r>
            <w:r w:rsidR="006B235F">
              <w:t xml:space="preserve"> </w:t>
            </w:r>
            <w:r>
              <w:t>February</w:t>
            </w:r>
            <w:bookmarkStart w:id="0" w:name="_GoBack"/>
            <w:bookmarkEnd w:id="0"/>
            <w:r w:rsidR="001652E5">
              <w:t xml:space="preserve"> </w:t>
            </w:r>
            <w:r w:rsidR="001C7781">
              <w:t>201</w:t>
            </w:r>
            <w:r w:rsidR="000A3701">
              <w:t>6</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r w:rsidR="00857E9C">
              <w:fldChar w:fldCharType="begin"/>
            </w:r>
            <w:r w:rsidR="00857E9C">
              <w:instrText xml:space="preserve"> AUTHOR </w:instrText>
            </w:r>
            <w:r w:rsidR="00857E9C">
              <w:fldChar w:fldCharType="separate"/>
            </w:r>
            <w:r w:rsidR="00161A40">
              <w:rPr>
                <w:noProof/>
              </w:rPr>
              <w:t>Peter Yee</w:t>
            </w:r>
            <w:r w:rsidR="00857E9C">
              <w:rPr>
                <w:noProof/>
              </w:rPr>
              <w:fldChar w:fldCharType="end"/>
            </w:r>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6AED0520"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0070244B">
              <w:rPr>
                <w:lang w:val="fr-FR"/>
              </w:rPr>
              <w:t>]</w:t>
            </w:r>
            <w:r w:rsidR="0070244B">
              <w:rPr>
                <w:lang w:val="fr-FR"/>
              </w:rPr>
              <w:br/>
              <w:t>E-mail:</w:t>
            </w:r>
            <w:r w:rsidR="0070244B">
              <w:rPr>
                <w:lang w:val="fr-FR"/>
              </w:rPr>
              <w:tab/>
              <w:t>[</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6E74FB47" w:rsidR="00150A7C" w:rsidRDefault="0083393E" w:rsidP="000A3701">
            <w:pPr>
              <w:pStyle w:val="covertext"/>
              <w:snapToGrid w:val="0"/>
            </w:pPr>
            <w:r>
              <w:t xml:space="preserve">TG9 </w:t>
            </w:r>
            <w:r w:rsidR="001C7781">
              <w:t>KMP</w:t>
            </w:r>
            <w:r>
              <w:t xml:space="preserve"> </w:t>
            </w:r>
            <w:r w:rsidR="00602A25">
              <w:t xml:space="preserve">Minutes for </w:t>
            </w:r>
            <w:r w:rsidR="000A3701">
              <w:t>January</w:t>
            </w:r>
            <w:r w:rsidR="009E684D">
              <w:t xml:space="preserve"> </w:t>
            </w:r>
            <w:r w:rsidR="00B73235">
              <w:t>201</w:t>
            </w:r>
            <w:r w:rsidR="000A3701">
              <w:t>6</w:t>
            </w:r>
            <w:r w:rsidR="00AA26B9">
              <w:t xml:space="preserve"> </w:t>
            </w:r>
            <w:r w:rsidR="000A3701">
              <w:t>Interim</w:t>
            </w:r>
            <w:r w:rsidR="00220390">
              <w:t xml:space="preserve"> </w:t>
            </w:r>
            <w:r w:rsidR="00E60997">
              <w:t>M</w:t>
            </w:r>
            <w:r w:rsidR="00B73235">
              <w:t>eeting</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4FD30197" w:rsidR="00150A7C" w:rsidRDefault="009918E2" w:rsidP="000A3701">
            <w:pPr>
              <w:pStyle w:val="covertext"/>
              <w:snapToGrid w:val="0"/>
            </w:pPr>
            <w:r>
              <w:t xml:space="preserve">TG9 KMP Minutes for </w:t>
            </w:r>
            <w:r w:rsidR="000A3701">
              <w:t>January</w:t>
            </w:r>
            <w:r>
              <w:t xml:space="preserve"> 201</w:t>
            </w:r>
            <w:r w:rsidR="000A3701">
              <w:t>6</w:t>
            </w:r>
            <w:r>
              <w:t xml:space="preserve"> </w:t>
            </w:r>
            <w:r w:rsidR="000A3701">
              <w:t>Interim</w:t>
            </w:r>
            <w:r w:rsidR="00E60997">
              <w:t xml:space="preserve"> M</w:t>
            </w:r>
            <w:r>
              <w:t>eeting</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7777777" w:rsidR="001C7781" w:rsidRDefault="001C7781">
            <w:pPr>
              <w:pStyle w:val="covertext"/>
              <w:snapToGrid w:val="0"/>
            </w:pPr>
            <w:r>
              <w:t>Official Minutes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1532BDE0" w14:textId="77777777" w:rsidR="00693AE5" w:rsidRDefault="00693AE5" w:rsidP="007A3CC7">
      <w:pPr>
        <w:rPr>
          <w:szCs w:val="24"/>
        </w:rPr>
      </w:pPr>
    </w:p>
    <w:p w14:paraId="2D198957" w14:textId="4C9AF2E0" w:rsidR="00B237E4" w:rsidRDefault="00B237E4" w:rsidP="00B237E4">
      <w:r>
        <w:t>The meeting was called to order by chair Bob Moskowitz at 8 a.m. on Tuesday, January 19, 2016.</w:t>
      </w:r>
    </w:p>
    <w:p w14:paraId="420A95E2" w14:textId="6F646BB1" w:rsidR="00B237E4" w:rsidRDefault="00B237E4" w:rsidP="00B237E4">
      <w:r>
        <w:t xml:space="preserve">The agenda for IEEE 802.15 TG9 is found in </w:t>
      </w:r>
      <w:hyperlink r:id="rId9" w:history="1">
        <w:r w:rsidRPr="004B63A4">
          <w:rPr>
            <w:rStyle w:val="Hyperlink"/>
          </w:rPr>
          <w:t>15-16/0050r00</w:t>
        </w:r>
      </w:hyperlink>
      <w:r>
        <w:t>; it was approved without dissent or modification.  The minutes of the Dallas meeting (</w:t>
      </w:r>
      <w:hyperlink r:id="rId10" w:history="1">
        <w:r w:rsidRPr="004B63A4">
          <w:rPr>
            <w:rStyle w:val="Hyperlink"/>
          </w:rPr>
          <w:t>15-15/0937r00</w:t>
        </w:r>
      </w:hyperlink>
      <w:r>
        <w:t xml:space="preserve">) were approved by acclamation.  The opening report is found in </w:t>
      </w:r>
      <w:hyperlink r:id="rId11" w:history="1">
        <w:r w:rsidRPr="00DB3BB9">
          <w:rPr>
            <w:rStyle w:val="Hyperlink"/>
          </w:rPr>
          <w:t>15-16/0051r00</w:t>
        </w:r>
      </w:hyperlink>
      <w:r>
        <w:t>.</w:t>
      </w:r>
    </w:p>
    <w:p w14:paraId="40DF98FF" w14:textId="083D7566" w:rsidR="00B237E4" w:rsidRDefault="00B237E4" w:rsidP="00B237E4">
      <w:r>
        <w:t>The Sponsor Ballot recirculation was against Draft 5.0 of the document.  During that ballot, 9 comments (</w:t>
      </w:r>
      <w:hyperlink r:id="rId12" w:history="1">
        <w:r w:rsidRPr="00CB3AE5">
          <w:rPr>
            <w:rStyle w:val="Hyperlink"/>
          </w:rPr>
          <w:t>15-16/0056r00</w:t>
        </w:r>
      </w:hyperlink>
      <w:r>
        <w:t xml:space="preserve">) were received, of which 8 are editorial.  There was one vote to disapprove forwarding the document to IEEE </w:t>
      </w:r>
      <w:proofErr w:type="spellStart"/>
      <w:r>
        <w:t>RevCom</w:t>
      </w:r>
      <w:proofErr w:type="spellEnd"/>
      <w:r>
        <w:t xml:space="preserve"> for publication.  Comments r01-2, 5, 6, 7, 8, and 9 were accepted without revision.  Comments r01-1 and 4 were accepted in wordsmithed form.  The one technical comment (r01-3) was satisfied by clarifying section 7.2.3 to delineate </w:t>
      </w:r>
      <w:r>
        <w:lastRenderedPageBreak/>
        <w:t>the Ethertype-range values as separate from the other values used for the Multiplex ID field.  The revised comment spreadsheet</w:t>
      </w:r>
      <w:r w:rsidR="009C4176">
        <w:t xml:space="preserve"> with resolutions</w:t>
      </w:r>
      <w:r>
        <w:t xml:space="preserve"> is found in </w:t>
      </w:r>
      <w:hyperlink r:id="rId13" w:history="1">
        <w:r w:rsidRPr="00CB3AE5">
          <w:rPr>
            <w:rStyle w:val="Hyperlink"/>
          </w:rPr>
          <w:t>15-16/0056r01</w:t>
        </w:r>
      </w:hyperlink>
      <w:r>
        <w:t>.</w:t>
      </w:r>
    </w:p>
    <w:p w14:paraId="7CCF369C" w14:textId="137E9A53" w:rsidR="00B237E4" w:rsidRDefault="00B237E4" w:rsidP="00B237E4">
      <w:r>
        <w:t>The meeting was recessed at 9:04 a.m.</w:t>
      </w:r>
    </w:p>
    <w:p w14:paraId="1E8887E7" w14:textId="7AF317F3" w:rsidR="00B237E4" w:rsidRDefault="00B237E4" w:rsidP="00B237E4">
      <w:r>
        <w:t>The meeting was called back to order at 10:30 a.m.</w:t>
      </w:r>
    </w:p>
    <w:p w14:paraId="036B0F9D" w14:textId="5AEAAF26" w:rsidR="00B237E4" w:rsidRDefault="00B237E4" w:rsidP="00B237E4">
      <w:r>
        <w:t xml:space="preserve">The chair noted that James Gilb will be preparing a revision to the document in time for the Thursday morning session.  This revision will contain the resolutions agreed to during the AM1 session.  An update to the document by Thursday morning will allow the working group to obtain permission this week to forward the document to </w:t>
      </w:r>
      <w:proofErr w:type="spellStart"/>
      <w:r>
        <w:t>RevCom</w:t>
      </w:r>
      <w:proofErr w:type="spellEnd"/>
      <w:r>
        <w:t xml:space="preserve"> upon completion of what is expected to be a clean recirculation ballot.</w:t>
      </w:r>
    </w:p>
    <w:p w14:paraId="3F1BEDE3" w14:textId="38CD74D7" w:rsidR="00B237E4" w:rsidRDefault="00B237E4" w:rsidP="00B237E4">
      <w:r>
        <w:t xml:space="preserve">BRC (ballot resolution committee) conference calls will be held weekly starting February 9, 2016 at 5 p.m. ET.  This will allow the BRC to review any input from the recirculation ballot.  </w:t>
      </w:r>
    </w:p>
    <w:p w14:paraId="6D808270" w14:textId="6BC605E6" w:rsidR="00B237E4" w:rsidRDefault="00B237E4" w:rsidP="00B237E4">
      <w:r>
        <w:t xml:space="preserve">Tero Kivinen (INSIDE Secure) made a motion for the task group to approve the resolutions to the sponsor ballot comments.  Don </w:t>
      </w:r>
      <w:proofErr w:type="spellStart"/>
      <w:r>
        <w:t>Sturek</w:t>
      </w:r>
      <w:proofErr w:type="spellEnd"/>
      <w:r>
        <w:t xml:space="preserve"> (Silver Spring Networks) seconded the motion.  Following no discussion and no objection, the motion carried by unanimous consent.  Tero Kivinen moved to reaffirm the constitution of the BRC.  Don </w:t>
      </w:r>
      <w:proofErr w:type="spellStart"/>
      <w:r>
        <w:t>Sturek</w:t>
      </w:r>
      <w:proofErr w:type="spellEnd"/>
      <w:r>
        <w:t xml:space="preserve"> seconded the motion.  It passed by unanimous consent.</w:t>
      </w:r>
    </w:p>
    <w:p w14:paraId="35B0D7AF" w14:textId="26DD3C78" w:rsidR="00B237E4" w:rsidRDefault="00B237E4" w:rsidP="00B237E4">
      <w:r>
        <w:t xml:space="preserve">The task group will ask the working group to request the IEEE 802 Executive Committee to conditionally approve submitting the draft document to </w:t>
      </w:r>
      <w:proofErr w:type="spellStart"/>
      <w:r>
        <w:t>RevCom</w:t>
      </w:r>
      <w:proofErr w:type="spellEnd"/>
      <w:r>
        <w:t xml:space="preserve"> with the assumption of a successful recirculation ballot.  In order for this to happen, the recirculation ballot needs to be initiated by no later than Thursday.  This will allow the topic to be raised during </w:t>
      </w:r>
      <w:proofErr w:type="spellStart"/>
      <w:r>
        <w:t>RevCom’s</w:t>
      </w:r>
      <w:proofErr w:type="spellEnd"/>
      <w:r>
        <w:t xml:space="preserve"> February 2</w:t>
      </w:r>
      <w:r w:rsidRPr="000A5800">
        <w:rPr>
          <w:vertAlign w:val="superscript"/>
        </w:rPr>
        <w:t>nd</w:t>
      </w:r>
      <w:r>
        <w:t xml:space="preserve"> teleconference.  In order to cover contingencies that may arise from the ballot, the task group will nonetheless hold meetings during the March plenary.</w:t>
      </w:r>
    </w:p>
    <w:p w14:paraId="62D17FE8" w14:textId="1162549D" w:rsidR="00B237E4" w:rsidRDefault="00B237E4" w:rsidP="00B237E4">
      <w:r>
        <w:t>The chair will complete a review and revision of the closing report (</w:t>
      </w:r>
      <w:hyperlink r:id="rId14" w:history="1">
        <w:r w:rsidRPr="00B767E1">
          <w:rPr>
            <w:rStyle w:val="Hyperlink"/>
          </w:rPr>
          <w:t>15-16/0086r00</w:t>
        </w:r>
      </w:hyperlink>
      <w:r>
        <w:t>).</w:t>
      </w:r>
    </w:p>
    <w:p w14:paraId="0F45519C" w14:textId="5AA04006" w:rsidR="00B237E4" w:rsidRDefault="00B237E4" w:rsidP="00B237E4">
      <w:r>
        <w:t>The meeting was recessed at 11:08 a.m.  The task group will reconvene during the Thursday AM1 slot.</w:t>
      </w:r>
    </w:p>
    <w:p w14:paraId="6BAFDCDA" w14:textId="34A0C352" w:rsidR="00B237E4" w:rsidRDefault="00B237E4" w:rsidP="00B237E4">
      <w:r>
        <w:t>The meeting was reconvened at 8:07 a.m. on Thursday.</w:t>
      </w:r>
    </w:p>
    <w:p w14:paraId="487DF6D6" w14:textId="7DCD4450" w:rsidR="00B237E4" w:rsidRDefault="00B237E4" w:rsidP="00B237E4">
      <w:r>
        <w:t xml:space="preserve">Draft-06 of the Recommended Practice has been uploaded to the IEEE 802.15 members’ private area on IEEE 802 website.  It includes all comment resolutions agreed to during this week’s sessions.  The task group reviewed the draft to ensure that all edits were made correctly.  The PDF </w:t>
      </w:r>
      <w:r w:rsidR="00B767E1">
        <w:t>was</w:t>
      </w:r>
      <w:r>
        <w:t xml:space="preserve"> uploaded to the balloting website in preparation for the 10-day recirculation ballot, which is expected to start today in order to complete in time for the next available </w:t>
      </w:r>
      <w:r w:rsidR="007116BB">
        <w:t>IEEE 802 EC teleconference</w:t>
      </w:r>
      <w:r>
        <w:t xml:space="preserve"> on February 2</w:t>
      </w:r>
      <w:r w:rsidRPr="00A778B4">
        <w:rPr>
          <w:vertAlign w:val="superscript"/>
        </w:rPr>
        <w:t>nd</w:t>
      </w:r>
      <w:r>
        <w:t xml:space="preserve">.  </w:t>
      </w:r>
      <w:r w:rsidR="00B767E1">
        <w:t xml:space="preserve">In fact, </w:t>
      </w:r>
      <w:r>
        <w:t xml:space="preserve">Jonathan Goldberg (IEEE Staff) initiated the ballot during the session, so the ballot will </w:t>
      </w:r>
      <w:r w:rsidR="00B767E1">
        <w:t xml:space="preserve">indeed </w:t>
      </w:r>
      <w:r>
        <w:t xml:space="preserve">close in </w:t>
      </w:r>
      <w:r w:rsidR="00B767E1">
        <w:t xml:space="preserve">a </w:t>
      </w:r>
      <w:r>
        <w:t>time</w:t>
      </w:r>
      <w:r w:rsidR="00B767E1">
        <w:t>ly fashion</w:t>
      </w:r>
      <w:r>
        <w:t>.</w:t>
      </w:r>
    </w:p>
    <w:p w14:paraId="1905C8DD" w14:textId="7506E3E3" w:rsidR="00B237E4" w:rsidRDefault="00B237E4" w:rsidP="00B237E4">
      <w:r>
        <w:t>Bob Moskowitz reviewed the closing report.  The WG has granted TG9 2 sessions during the March meeting.  The BRC calls have been revised to start on February 2</w:t>
      </w:r>
      <w:r w:rsidRPr="001E1019">
        <w:rPr>
          <w:vertAlign w:val="superscript"/>
        </w:rPr>
        <w:t>nd</w:t>
      </w:r>
      <w:r>
        <w:t xml:space="preserve"> so that the results of the </w:t>
      </w:r>
      <w:r w:rsidR="007116BB">
        <w:t>EC</w:t>
      </w:r>
      <w:r>
        <w:t xml:space="preserve"> meeting can be immediately reviewed.</w:t>
      </w:r>
      <w:r w:rsidR="009C4176">
        <w:t xml:space="preserve">  The WG will be asked for unconditional approval to forward IEEE 802.15.9 to </w:t>
      </w:r>
      <w:proofErr w:type="spellStart"/>
      <w:r w:rsidR="009C4176">
        <w:t>RevCom</w:t>
      </w:r>
      <w:proofErr w:type="spellEnd"/>
      <w:r w:rsidR="009C4176">
        <w:t xml:space="preserve"> rather than asking for a conditional approval, based on directions from Bob </w:t>
      </w:r>
      <w:proofErr w:type="spellStart"/>
      <w:r w:rsidR="009C4176">
        <w:t>Heile</w:t>
      </w:r>
      <w:proofErr w:type="spellEnd"/>
      <w:r w:rsidR="009C4176">
        <w:t>.</w:t>
      </w:r>
    </w:p>
    <w:p w14:paraId="0DF7883A" w14:textId="77777777" w:rsidR="00B237E4" w:rsidRDefault="00B237E4" w:rsidP="00B237E4">
      <w:r>
        <w:lastRenderedPageBreak/>
        <w:t>The meeting was adjourned at 8:33 a.m.</w:t>
      </w:r>
    </w:p>
    <w:p w14:paraId="05B97E46" w14:textId="382DEB11" w:rsidR="00A64363" w:rsidRPr="00285684" w:rsidRDefault="00A64363" w:rsidP="00237BB2"/>
    <w:sectPr w:rsidR="00A64363" w:rsidRPr="00285684" w:rsidSect="00F02BE4">
      <w:headerReference w:type="default" r:id="rId15"/>
      <w:footerReference w:type="default" r:id="rId16"/>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12CAF" w14:textId="77777777" w:rsidR="00857E9C" w:rsidRDefault="00857E9C" w:rsidP="001C7781">
      <w:r>
        <w:separator/>
      </w:r>
    </w:p>
  </w:endnote>
  <w:endnote w:type="continuationSeparator" w:id="0">
    <w:p w14:paraId="398424F1" w14:textId="77777777" w:rsidR="00857E9C" w:rsidRDefault="00857E9C"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9C4176" w:rsidRDefault="009C4176">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7116BB">
      <w:rPr>
        <w:noProof/>
      </w:rPr>
      <w:t>3</w:t>
    </w:r>
    <w:r>
      <w:rPr>
        <w:noProof/>
      </w:rPr>
      <w:fldChar w:fldCharType="end"/>
    </w:r>
    <w:r>
      <w:tab/>
    </w:r>
    <w:r w:rsidR="00857E9C">
      <w:fldChar w:fldCharType="begin"/>
    </w:r>
    <w:r w:rsidR="00857E9C">
      <w:instrText xml:space="preserve"> AUTHOR </w:instrText>
    </w:r>
    <w:r w:rsidR="00857E9C">
      <w:fldChar w:fldCharType="separate"/>
    </w:r>
    <w:r>
      <w:rPr>
        <w:noProof/>
      </w:rPr>
      <w:t>Peter Yee</w:t>
    </w:r>
    <w:r w:rsidR="00857E9C">
      <w:rPr>
        <w:noProof/>
      </w:rPr>
      <w:fldChar w:fldCharType="end"/>
    </w:r>
    <w:r>
      <w:t>, NSA/IAD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BC8AA" w14:textId="77777777" w:rsidR="00857E9C" w:rsidRDefault="00857E9C" w:rsidP="001C7781">
      <w:r>
        <w:separator/>
      </w:r>
    </w:p>
  </w:footnote>
  <w:footnote w:type="continuationSeparator" w:id="0">
    <w:p w14:paraId="38E76394" w14:textId="77777777" w:rsidR="00857E9C" w:rsidRDefault="00857E9C" w:rsidP="001C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664E281B" w:rsidR="009C4176" w:rsidRDefault="009C4176">
    <w:pPr>
      <w:pStyle w:val="Header"/>
      <w:pBdr>
        <w:bottom w:val="single" w:sz="4" w:space="0" w:color="000000"/>
      </w:pBdr>
      <w:tabs>
        <w:tab w:val="clear" w:pos="4320"/>
        <w:tab w:val="clear" w:pos="8640"/>
        <w:tab w:val="right" w:pos="9270"/>
      </w:tabs>
      <w:spacing w:after="360"/>
      <w:jc w:val="both"/>
      <w:rPr>
        <w:b/>
        <w:sz w:val="28"/>
      </w:rPr>
    </w:pPr>
    <w:r>
      <w:rPr>
        <w:b/>
        <w:sz w:val="28"/>
      </w:rPr>
      <w:t>January 2016</w:t>
    </w:r>
    <w:r>
      <w:rPr>
        <w:b/>
        <w:sz w:val="28"/>
      </w:rPr>
      <w:tab/>
      <w:t xml:space="preserve"> IEEE P802.15</w:t>
    </w:r>
    <w:r w:rsidRPr="00CD14BE">
      <w:rPr>
        <w:rStyle w:val="highlight1"/>
        <w:rFonts w:ascii="Times" w:hAnsi="Times"/>
        <w:color w:val="000000"/>
        <w:sz w:val="28"/>
        <w:szCs w:val="28"/>
      </w:rPr>
      <w:t>-1</w:t>
    </w:r>
    <w:r>
      <w:rPr>
        <w:rStyle w:val="highlight1"/>
        <w:rFonts w:ascii="Times" w:hAnsi="Times"/>
        <w:color w:val="000000"/>
        <w:sz w:val="28"/>
        <w:szCs w:val="28"/>
      </w:rPr>
      <w:t>6</w:t>
    </w:r>
    <w:r w:rsidRPr="00CD14BE">
      <w:rPr>
        <w:rStyle w:val="highlight1"/>
        <w:rFonts w:ascii="Times" w:hAnsi="Times"/>
        <w:color w:val="000000"/>
        <w:sz w:val="28"/>
        <w:szCs w:val="28"/>
      </w:rPr>
      <w:t>-</w:t>
    </w:r>
    <w:r>
      <w:rPr>
        <w:rStyle w:val="highlight1"/>
        <w:rFonts w:ascii="Times" w:hAnsi="Times"/>
        <w:color w:val="000000"/>
        <w:sz w:val="28"/>
        <w:szCs w:val="28"/>
      </w:rPr>
      <w:t>0115</w:t>
    </w:r>
    <w:r w:rsidRPr="00CD14BE">
      <w:rPr>
        <w:rStyle w:val="highlight1"/>
        <w:rFonts w:ascii="Times" w:hAnsi="Times"/>
        <w:color w:val="000000"/>
        <w:sz w:val="28"/>
        <w:szCs w:val="28"/>
      </w:rPr>
      <w:t>-0</w:t>
    </w:r>
    <w:r w:rsidR="007116BB">
      <w:rPr>
        <w:rStyle w:val="highlight1"/>
        <w:rFonts w:ascii="Times" w:hAnsi="Times"/>
        <w:color w:val="000000"/>
        <w:sz w:val="28"/>
        <w:szCs w:val="28"/>
      </w:rPr>
      <w:t>1</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FF40C1"/>
    <w:multiLevelType w:val="hybridMultilevel"/>
    <w:tmpl w:val="0B564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2"/>
  </w:num>
  <w:num w:numId="6">
    <w:abstractNumId w:val="7"/>
  </w:num>
  <w:num w:numId="7">
    <w:abstractNumId w:val="1"/>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3701"/>
    <w:rsid w:val="000A6B67"/>
    <w:rsid w:val="000B397D"/>
    <w:rsid w:val="000B5AEC"/>
    <w:rsid w:val="000B7644"/>
    <w:rsid w:val="000C4AB8"/>
    <w:rsid w:val="000E0E5D"/>
    <w:rsid w:val="000F1B28"/>
    <w:rsid w:val="000F5F3B"/>
    <w:rsid w:val="001014CB"/>
    <w:rsid w:val="00101A80"/>
    <w:rsid w:val="0010334B"/>
    <w:rsid w:val="00107EB8"/>
    <w:rsid w:val="001155D4"/>
    <w:rsid w:val="001223AC"/>
    <w:rsid w:val="0014345D"/>
    <w:rsid w:val="00144FBE"/>
    <w:rsid w:val="001503F2"/>
    <w:rsid w:val="00150A7C"/>
    <w:rsid w:val="00152652"/>
    <w:rsid w:val="00156685"/>
    <w:rsid w:val="00161A40"/>
    <w:rsid w:val="001652E5"/>
    <w:rsid w:val="00185ED6"/>
    <w:rsid w:val="001A0708"/>
    <w:rsid w:val="001B2DC6"/>
    <w:rsid w:val="001B54C2"/>
    <w:rsid w:val="001B623B"/>
    <w:rsid w:val="001B7404"/>
    <w:rsid w:val="001C28E4"/>
    <w:rsid w:val="001C2BCF"/>
    <w:rsid w:val="001C7781"/>
    <w:rsid w:val="001D2DBB"/>
    <w:rsid w:val="001E34BA"/>
    <w:rsid w:val="001E7778"/>
    <w:rsid w:val="001E79DB"/>
    <w:rsid w:val="001F4129"/>
    <w:rsid w:val="002056D8"/>
    <w:rsid w:val="00207295"/>
    <w:rsid w:val="00220390"/>
    <w:rsid w:val="00221C30"/>
    <w:rsid w:val="002256D4"/>
    <w:rsid w:val="002307B9"/>
    <w:rsid w:val="00237BB2"/>
    <w:rsid w:val="00242F8F"/>
    <w:rsid w:val="0024388B"/>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2E59"/>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86B72"/>
    <w:rsid w:val="00491120"/>
    <w:rsid w:val="004A42E5"/>
    <w:rsid w:val="004A5EB6"/>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A7DD4"/>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12754"/>
    <w:rsid w:val="006214F4"/>
    <w:rsid w:val="006220A8"/>
    <w:rsid w:val="006228B4"/>
    <w:rsid w:val="00626CC3"/>
    <w:rsid w:val="006324E8"/>
    <w:rsid w:val="00635A92"/>
    <w:rsid w:val="006401A8"/>
    <w:rsid w:val="00641F0B"/>
    <w:rsid w:val="00650B8F"/>
    <w:rsid w:val="00654F15"/>
    <w:rsid w:val="00661453"/>
    <w:rsid w:val="0066782E"/>
    <w:rsid w:val="00667F14"/>
    <w:rsid w:val="006702C8"/>
    <w:rsid w:val="00672BAB"/>
    <w:rsid w:val="00676FC6"/>
    <w:rsid w:val="006815E8"/>
    <w:rsid w:val="00682826"/>
    <w:rsid w:val="00692310"/>
    <w:rsid w:val="00693AE5"/>
    <w:rsid w:val="006A4DD1"/>
    <w:rsid w:val="006B235F"/>
    <w:rsid w:val="006B3268"/>
    <w:rsid w:val="006B543E"/>
    <w:rsid w:val="006C1350"/>
    <w:rsid w:val="006D0E19"/>
    <w:rsid w:val="006E1745"/>
    <w:rsid w:val="006E6AE5"/>
    <w:rsid w:val="006E77E6"/>
    <w:rsid w:val="006F5A03"/>
    <w:rsid w:val="006F6899"/>
    <w:rsid w:val="007001FA"/>
    <w:rsid w:val="0070244B"/>
    <w:rsid w:val="007116BB"/>
    <w:rsid w:val="0071528F"/>
    <w:rsid w:val="00717DD9"/>
    <w:rsid w:val="007204DF"/>
    <w:rsid w:val="00720ECD"/>
    <w:rsid w:val="00722270"/>
    <w:rsid w:val="007436B8"/>
    <w:rsid w:val="00743DCA"/>
    <w:rsid w:val="007518CE"/>
    <w:rsid w:val="0076145D"/>
    <w:rsid w:val="00761DE4"/>
    <w:rsid w:val="0076229D"/>
    <w:rsid w:val="00770C8B"/>
    <w:rsid w:val="00772EA3"/>
    <w:rsid w:val="00785089"/>
    <w:rsid w:val="0079150D"/>
    <w:rsid w:val="00797210"/>
    <w:rsid w:val="007A3CC7"/>
    <w:rsid w:val="007A7B2D"/>
    <w:rsid w:val="007B1C71"/>
    <w:rsid w:val="007C28B6"/>
    <w:rsid w:val="007C44D7"/>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57E9C"/>
    <w:rsid w:val="008627EA"/>
    <w:rsid w:val="00871DE2"/>
    <w:rsid w:val="00871E24"/>
    <w:rsid w:val="0087507D"/>
    <w:rsid w:val="0088207E"/>
    <w:rsid w:val="00882580"/>
    <w:rsid w:val="00883408"/>
    <w:rsid w:val="0088734E"/>
    <w:rsid w:val="00891E7E"/>
    <w:rsid w:val="0089442C"/>
    <w:rsid w:val="008A2B62"/>
    <w:rsid w:val="008A615B"/>
    <w:rsid w:val="008B6AAE"/>
    <w:rsid w:val="008B706B"/>
    <w:rsid w:val="008C6F9B"/>
    <w:rsid w:val="008C72FA"/>
    <w:rsid w:val="008F1AA9"/>
    <w:rsid w:val="008F2C2A"/>
    <w:rsid w:val="00900C29"/>
    <w:rsid w:val="009059B3"/>
    <w:rsid w:val="00934985"/>
    <w:rsid w:val="00936559"/>
    <w:rsid w:val="00936F8B"/>
    <w:rsid w:val="0094170D"/>
    <w:rsid w:val="00943508"/>
    <w:rsid w:val="009447AB"/>
    <w:rsid w:val="0095316D"/>
    <w:rsid w:val="009556DC"/>
    <w:rsid w:val="00970333"/>
    <w:rsid w:val="0097070A"/>
    <w:rsid w:val="00970B53"/>
    <w:rsid w:val="009717A5"/>
    <w:rsid w:val="009719F2"/>
    <w:rsid w:val="009721CF"/>
    <w:rsid w:val="009918E2"/>
    <w:rsid w:val="009A6565"/>
    <w:rsid w:val="009B6118"/>
    <w:rsid w:val="009C4176"/>
    <w:rsid w:val="009D3473"/>
    <w:rsid w:val="009E1F8A"/>
    <w:rsid w:val="009E684D"/>
    <w:rsid w:val="009F04CF"/>
    <w:rsid w:val="009F6851"/>
    <w:rsid w:val="00A00159"/>
    <w:rsid w:val="00A34E61"/>
    <w:rsid w:val="00A36241"/>
    <w:rsid w:val="00A633BC"/>
    <w:rsid w:val="00A64363"/>
    <w:rsid w:val="00A7047A"/>
    <w:rsid w:val="00A774D0"/>
    <w:rsid w:val="00A86B10"/>
    <w:rsid w:val="00A91CD5"/>
    <w:rsid w:val="00A9687B"/>
    <w:rsid w:val="00A97225"/>
    <w:rsid w:val="00AA118A"/>
    <w:rsid w:val="00AA26B9"/>
    <w:rsid w:val="00AB6B0D"/>
    <w:rsid w:val="00AB7007"/>
    <w:rsid w:val="00AC0A3D"/>
    <w:rsid w:val="00AC6B09"/>
    <w:rsid w:val="00AC72B1"/>
    <w:rsid w:val="00AF13BE"/>
    <w:rsid w:val="00B1753F"/>
    <w:rsid w:val="00B22519"/>
    <w:rsid w:val="00B237E4"/>
    <w:rsid w:val="00B258F4"/>
    <w:rsid w:val="00B26053"/>
    <w:rsid w:val="00B3004A"/>
    <w:rsid w:val="00B45942"/>
    <w:rsid w:val="00B50E89"/>
    <w:rsid w:val="00B55B9A"/>
    <w:rsid w:val="00B56757"/>
    <w:rsid w:val="00B72382"/>
    <w:rsid w:val="00B73235"/>
    <w:rsid w:val="00B767E1"/>
    <w:rsid w:val="00B85A03"/>
    <w:rsid w:val="00B86560"/>
    <w:rsid w:val="00BB47DE"/>
    <w:rsid w:val="00BC40BF"/>
    <w:rsid w:val="00BC4BD0"/>
    <w:rsid w:val="00BC5A93"/>
    <w:rsid w:val="00BD4AD5"/>
    <w:rsid w:val="00BE0CB7"/>
    <w:rsid w:val="00BE1BA4"/>
    <w:rsid w:val="00BE60E4"/>
    <w:rsid w:val="00C018AC"/>
    <w:rsid w:val="00C023CF"/>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3DD2"/>
    <w:rsid w:val="00CC558B"/>
    <w:rsid w:val="00CD14BE"/>
    <w:rsid w:val="00CD54DF"/>
    <w:rsid w:val="00CF15CA"/>
    <w:rsid w:val="00D02975"/>
    <w:rsid w:val="00D02F86"/>
    <w:rsid w:val="00D046BF"/>
    <w:rsid w:val="00D07F36"/>
    <w:rsid w:val="00D12842"/>
    <w:rsid w:val="00D17453"/>
    <w:rsid w:val="00D206A8"/>
    <w:rsid w:val="00D265A0"/>
    <w:rsid w:val="00D31BEB"/>
    <w:rsid w:val="00D45720"/>
    <w:rsid w:val="00D521FB"/>
    <w:rsid w:val="00D647A3"/>
    <w:rsid w:val="00D67EB6"/>
    <w:rsid w:val="00D7259E"/>
    <w:rsid w:val="00D72A10"/>
    <w:rsid w:val="00D903EE"/>
    <w:rsid w:val="00D93DDB"/>
    <w:rsid w:val="00DB00F8"/>
    <w:rsid w:val="00DB4F2C"/>
    <w:rsid w:val="00DB618E"/>
    <w:rsid w:val="00DB6286"/>
    <w:rsid w:val="00DC2411"/>
    <w:rsid w:val="00DC74A8"/>
    <w:rsid w:val="00DD732D"/>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60997"/>
    <w:rsid w:val="00E62A9D"/>
    <w:rsid w:val="00E66B6E"/>
    <w:rsid w:val="00E67481"/>
    <w:rsid w:val="00E85D9A"/>
    <w:rsid w:val="00E93DEF"/>
    <w:rsid w:val="00EA5094"/>
    <w:rsid w:val="00EC66C0"/>
    <w:rsid w:val="00ED03DD"/>
    <w:rsid w:val="00ED3998"/>
    <w:rsid w:val="00ED5DA4"/>
    <w:rsid w:val="00EE214B"/>
    <w:rsid w:val="00EF2FE0"/>
    <w:rsid w:val="00F00615"/>
    <w:rsid w:val="00F01758"/>
    <w:rsid w:val="00F02BE4"/>
    <w:rsid w:val="00F07098"/>
    <w:rsid w:val="00F074A7"/>
    <w:rsid w:val="00F125E2"/>
    <w:rsid w:val="00F22071"/>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paragraph" w:styleId="NormalWeb">
    <w:name w:val="Normal (Web)"/>
    <w:basedOn w:val="Normal"/>
    <w:uiPriority w:val="99"/>
    <w:semiHidden/>
    <w:unhideWhenUsed/>
    <w:rsid w:val="00A64363"/>
    <w:pPr>
      <w:widowControl/>
      <w:suppressAutoHyphens w:val="0"/>
      <w:spacing w:before="100" w:beforeAutospacing="1" w:after="100" w:afterAutospacing="1"/>
    </w:pPr>
    <w:rPr>
      <w:rFonts w:ascii="Times" w:hAnsi="Times" w:cs="Times New Roman"/>
      <w:sz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paragraph" w:styleId="NormalWeb">
    <w:name w:val="Normal (Web)"/>
    <w:basedOn w:val="Normal"/>
    <w:uiPriority w:val="99"/>
    <w:semiHidden/>
    <w:unhideWhenUsed/>
    <w:rsid w:val="00A64363"/>
    <w:pPr>
      <w:widowControl/>
      <w:suppressAutoHyphens w:val="0"/>
      <w:spacing w:before="100" w:beforeAutospacing="1" w:after="100" w:afterAutospacing="1"/>
    </w:pPr>
    <w:rPr>
      <w:rFonts w:ascii="Times" w:hAnsi="Times" w:cs="Times New Roman"/>
      <w:sz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38051722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06778349">
      <w:bodyDiv w:val="1"/>
      <w:marLeft w:val="0"/>
      <w:marRight w:val="0"/>
      <w:marTop w:val="0"/>
      <w:marBottom w:val="0"/>
      <w:divBdr>
        <w:top w:val="none" w:sz="0" w:space="0" w:color="auto"/>
        <w:left w:val="none" w:sz="0" w:space="0" w:color="auto"/>
        <w:bottom w:val="none" w:sz="0" w:space="0" w:color="auto"/>
        <w:right w:val="none" w:sz="0" w:space="0" w:color="auto"/>
      </w:divBdr>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980769906">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494836407">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5/dcn/16/15-16-0056-01-0009-sb-r1-comments.x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5/dcn/16/15-16-0056-00-0009-sb-r1-comments.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16/15-16-0051-00-0009-tg9-opening-report-january-2016.pp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entor.ieee.org/802.15/dcn/15/15-15-0937-00-0009-tg9-kmp-minutes-for-the-november-2015-plenary-meeting-dallas-us.docx" TargetMode="External"/><Relationship Id="rId4" Type="http://schemas.microsoft.com/office/2007/relationships/stylesWithEffects" Target="stylesWithEffects.xml"/><Relationship Id="rId9" Type="http://schemas.openxmlformats.org/officeDocument/2006/relationships/hyperlink" Target="https://mentor.ieee.org/802.15/dcn/16/15-16-0050-00-0009-tg9-agenda-atlanta-2016.xls" TargetMode="External"/><Relationship Id="rId14" Type="http://schemas.openxmlformats.org/officeDocument/2006/relationships/hyperlink" Target="https://mentor.ieee.org/802.15/dcn/16/15-16-0086-00-0009-closing-report-january-2016.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48A8C-227C-44C1-9591-E5CF0E93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TG9 KMP Minutes for January 2015 Interim meeting, Atlanta, GA</vt:lpstr>
    </vt:vector>
  </TitlesOfParts>
  <Manager/>
  <Company>NSA/IAD</Company>
  <LinksUpToDate>false</LinksUpToDate>
  <CharactersWithSpaces>5546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May 2015 Interim meeting, Vancouver, BC, CA</dc:title>
  <dc:subject/>
  <dc:creator>Peter E. Yee</dc:creator>
  <cp:keywords/>
  <dc:description/>
  <cp:lastModifiedBy>Peter E. Yee</cp:lastModifiedBy>
  <cp:revision>10</cp:revision>
  <cp:lastPrinted>2013-12-02T12:05:00Z</cp:lastPrinted>
  <dcterms:created xsi:type="dcterms:W3CDTF">2015-09-15T04:04:00Z</dcterms:created>
  <dcterms:modified xsi:type="dcterms:W3CDTF">2016-02-10T02:59:00Z</dcterms:modified>
  <cp:category/>
</cp:coreProperties>
</file>