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7F866" w14:textId="77777777" w:rsidR="008A57DC" w:rsidRDefault="00252930">
      <w:pPr>
        <w:jc w:val="center"/>
        <w:rPr>
          <w:b/>
          <w:sz w:val="28"/>
        </w:rPr>
      </w:pPr>
      <w:r>
        <w:rPr>
          <w:b/>
          <w:sz w:val="28"/>
        </w:rPr>
        <w:t>IEEE P802.15</w:t>
      </w:r>
    </w:p>
    <w:p w14:paraId="0481228C" w14:textId="77777777" w:rsidR="008A57DC" w:rsidRDefault="00252930">
      <w:pPr>
        <w:jc w:val="center"/>
        <w:rPr>
          <w:b/>
          <w:sz w:val="28"/>
        </w:rPr>
      </w:pPr>
      <w:r>
        <w:rPr>
          <w:b/>
          <w:sz w:val="28"/>
        </w:rPr>
        <w:t>Wireless Personal Area Networks</w:t>
      </w:r>
    </w:p>
    <w:p w14:paraId="6916FEE4" w14:textId="77777777" w:rsidR="008A57DC" w:rsidRDefault="008A57D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A57DC" w14:paraId="29761BBC" w14:textId="77777777">
        <w:tc>
          <w:tcPr>
            <w:tcW w:w="1260" w:type="dxa"/>
            <w:tcBorders>
              <w:top w:val="single" w:sz="6" w:space="0" w:color="auto"/>
            </w:tcBorders>
          </w:tcPr>
          <w:p w14:paraId="323D6D36" w14:textId="77777777" w:rsidR="008A57DC" w:rsidRDefault="00252930">
            <w:pPr>
              <w:pStyle w:val="covertext"/>
            </w:pPr>
            <w:r>
              <w:t>Project</w:t>
            </w:r>
          </w:p>
        </w:tc>
        <w:tc>
          <w:tcPr>
            <w:tcW w:w="8190" w:type="dxa"/>
            <w:gridSpan w:val="2"/>
            <w:tcBorders>
              <w:top w:val="single" w:sz="6" w:space="0" w:color="auto"/>
            </w:tcBorders>
          </w:tcPr>
          <w:p w14:paraId="7993782C" w14:textId="77777777" w:rsidR="008A57DC" w:rsidRDefault="00252930">
            <w:pPr>
              <w:pStyle w:val="covertext"/>
            </w:pPr>
            <w:r>
              <w:t>IEEE P802.15 Working Group for Wireless Personal Area Networks (WPANs)</w:t>
            </w:r>
          </w:p>
        </w:tc>
      </w:tr>
      <w:tr w:rsidR="008A57DC" w14:paraId="4ADCF8F7" w14:textId="77777777">
        <w:tc>
          <w:tcPr>
            <w:tcW w:w="1260" w:type="dxa"/>
            <w:tcBorders>
              <w:top w:val="single" w:sz="6" w:space="0" w:color="auto"/>
            </w:tcBorders>
          </w:tcPr>
          <w:p w14:paraId="3312B691" w14:textId="77777777" w:rsidR="008A57DC" w:rsidRDefault="00252930">
            <w:pPr>
              <w:pStyle w:val="covertext"/>
            </w:pPr>
            <w:r>
              <w:t>Title</w:t>
            </w:r>
          </w:p>
        </w:tc>
        <w:tc>
          <w:tcPr>
            <w:tcW w:w="8190" w:type="dxa"/>
            <w:gridSpan w:val="2"/>
            <w:tcBorders>
              <w:top w:val="single" w:sz="6" w:space="0" w:color="auto"/>
            </w:tcBorders>
          </w:tcPr>
          <w:p w14:paraId="6FF2A626" w14:textId="1BC45251" w:rsidR="008A57DC" w:rsidRPr="008319DF" w:rsidRDefault="008319DF" w:rsidP="008319DF">
            <w:pPr>
              <w:pStyle w:val="covertext"/>
              <w:rPr>
                <w:b/>
              </w:rPr>
            </w:pPr>
            <w:r w:rsidRPr="008319DF">
              <w:rPr>
                <w:b/>
              </w:rPr>
              <w:t>Proposal for TG7r1 High-rate PD Communications</w:t>
            </w:r>
          </w:p>
        </w:tc>
      </w:tr>
      <w:tr w:rsidR="008A57DC" w14:paraId="4666C278" w14:textId="77777777">
        <w:tc>
          <w:tcPr>
            <w:tcW w:w="1260" w:type="dxa"/>
            <w:tcBorders>
              <w:top w:val="single" w:sz="6" w:space="0" w:color="auto"/>
            </w:tcBorders>
          </w:tcPr>
          <w:p w14:paraId="1A47EAA2" w14:textId="77777777" w:rsidR="008A57DC" w:rsidRDefault="00252930">
            <w:pPr>
              <w:pStyle w:val="covertext"/>
            </w:pPr>
            <w:r>
              <w:t>Date Submitted</w:t>
            </w:r>
          </w:p>
        </w:tc>
        <w:tc>
          <w:tcPr>
            <w:tcW w:w="8190" w:type="dxa"/>
            <w:gridSpan w:val="2"/>
            <w:tcBorders>
              <w:top w:val="single" w:sz="6" w:space="0" w:color="auto"/>
            </w:tcBorders>
          </w:tcPr>
          <w:p w14:paraId="54010697" w14:textId="66800133" w:rsidR="008A57DC" w:rsidRDefault="00252930" w:rsidP="008319DF">
            <w:pPr>
              <w:pStyle w:val="covertext"/>
            </w:pPr>
            <w:r>
              <w:t>[</w:t>
            </w:r>
            <w:r w:rsidR="008319DF">
              <w:t>January 10</w:t>
            </w:r>
            <w:r>
              <w:t xml:space="preserve">, </w:t>
            </w:r>
            <w:r w:rsidR="00291423">
              <w:t>201</w:t>
            </w:r>
            <w:r w:rsidR="008319DF">
              <w:t>6</w:t>
            </w:r>
            <w:r>
              <w:t>]</w:t>
            </w:r>
          </w:p>
        </w:tc>
      </w:tr>
      <w:tr w:rsidR="008A57DC" w14:paraId="6F67ECE5" w14:textId="77777777">
        <w:tc>
          <w:tcPr>
            <w:tcW w:w="1260" w:type="dxa"/>
            <w:tcBorders>
              <w:top w:val="single" w:sz="4" w:space="0" w:color="auto"/>
              <w:bottom w:val="single" w:sz="4" w:space="0" w:color="auto"/>
            </w:tcBorders>
          </w:tcPr>
          <w:p w14:paraId="6F3F59D8" w14:textId="77777777" w:rsidR="008A57DC" w:rsidRDefault="00252930">
            <w:pPr>
              <w:pStyle w:val="covertext"/>
            </w:pPr>
            <w:r>
              <w:t>Source</w:t>
            </w:r>
          </w:p>
        </w:tc>
        <w:tc>
          <w:tcPr>
            <w:tcW w:w="4050" w:type="dxa"/>
            <w:tcBorders>
              <w:top w:val="single" w:sz="4" w:space="0" w:color="auto"/>
              <w:bottom w:val="single" w:sz="4" w:space="0" w:color="auto"/>
            </w:tcBorders>
          </w:tcPr>
          <w:p w14:paraId="35EE5323" w14:textId="4AF19934" w:rsidR="000A6194" w:rsidRPr="00752F22" w:rsidRDefault="00752F22" w:rsidP="00D12662">
            <w:pPr>
              <w:pStyle w:val="covertext"/>
              <w:spacing w:before="0" w:after="0"/>
              <w:ind w:right="-4140"/>
              <w:rPr>
                <w:rFonts w:ascii="Arial" w:hAnsi="Arial" w:cs="Arial"/>
                <w:szCs w:val="24"/>
              </w:rPr>
            </w:pPr>
            <w:r w:rsidRPr="00752F22">
              <w:rPr>
                <w:rFonts w:ascii="Arial" w:hAnsi="Arial" w:cs="Arial"/>
                <w:szCs w:val="24"/>
              </w:rPr>
              <w:t>TG7r1</w:t>
            </w:r>
          </w:p>
          <w:p w14:paraId="6C66B504" w14:textId="5B41891D" w:rsidR="000A6194" w:rsidRPr="00D12662" w:rsidRDefault="000A6194" w:rsidP="00D12662">
            <w:pPr>
              <w:pStyle w:val="covertext"/>
              <w:spacing w:before="0" w:after="0"/>
              <w:ind w:right="-4140"/>
              <w:rPr>
                <w:rFonts w:ascii="Arial Narrow" w:hAnsi="Arial Narrow"/>
                <w:sz w:val="20"/>
              </w:rPr>
            </w:pPr>
          </w:p>
        </w:tc>
        <w:tc>
          <w:tcPr>
            <w:tcW w:w="4140" w:type="dxa"/>
            <w:tcBorders>
              <w:top w:val="single" w:sz="4" w:space="0" w:color="auto"/>
              <w:bottom w:val="single" w:sz="4" w:space="0" w:color="auto"/>
            </w:tcBorders>
          </w:tcPr>
          <w:p w14:paraId="3B3B5CE7" w14:textId="35133B17" w:rsidR="008A57DC" w:rsidRPr="00D12662" w:rsidRDefault="008A57DC" w:rsidP="00D12662">
            <w:pPr>
              <w:pStyle w:val="covertext"/>
              <w:tabs>
                <w:tab w:val="left" w:pos="1152"/>
              </w:tabs>
              <w:spacing w:before="0" w:after="0"/>
              <w:ind w:left="-3366"/>
              <w:rPr>
                <w:rFonts w:ascii="Arial Narrow" w:hAnsi="Arial Narrow"/>
                <w:sz w:val="20"/>
              </w:rPr>
            </w:pPr>
          </w:p>
        </w:tc>
      </w:tr>
      <w:tr w:rsidR="008A57DC" w14:paraId="10687722" w14:textId="77777777">
        <w:tc>
          <w:tcPr>
            <w:tcW w:w="1260" w:type="dxa"/>
            <w:tcBorders>
              <w:top w:val="single" w:sz="6" w:space="0" w:color="auto"/>
            </w:tcBorders>
          </w:tcPr>
          <w:p w14:paraId="00F80B60" w14:textId="028FAC5A" w:rsidR="008A57DC" w:rsidRDefault="00252930">
            <w:pPr>
              <w:pStyle w:val="covertext"/>
            </w:pPr>
            <w:r>
              <w:t>Re:</w:t>
            </w:r>
          </w:p>
        </w:tc>
        <w:tc>
          <w:tcPr>
            <w:tcW w:w="8190" w:type="dxa"/>
            <w:gridSpan w:val="2"/>
            <w:tcBorders>
              <w:top w:val="single" w:sz="6" w:space="0" w:color="auto"/>
            </w:tcBorders>
          </w:tcPr>
          <w:p w14:paraId="46D910DB" w14:textId="77777777" w:rsidR="008A57DC" w:rsidRDefault="008A57DC" w:rsidP="001E62E2">
            <w:pPr>
              <w:pStyle w:val="covertext"/>
            </w:pPr>
          </w:p>
        </w:tc>
      </w:tr>
      <w:tr w:rsidR="008A57DC" w14:paraId="3DD311F6" w14:textId="77777777">
        <w:tc>
          <w:tcPr>
            <w:tcW w:w="1260" w:type="dxa"/>
            <w:tcBorders>
              <w:top w:val="single" w:sz="6" w:space="0" w:color="auto"/>
            </w:tcBorders>
          </w:tcPr>
          <w:p w14:paraId="12AEFC91" w14:textId="77777777" w:rsidR="008A57DC" w:rsidRDefault="00252930">
            <w:pPr>
              <w:pStyle w:val="covertext"/>
            </w:pPr>
            <w:r>
              <w:t>Abstract</w:t>
            </w:r>
          </w:p>
        </w:tc>
        <w:tc>
          <w:tcPr>
            <w:tcW w:w="8190" w:type="dxa"/>
            <w:gridSpan w:val="2"/>
            <w:tcBorders>
              <w:top w:val="single" w:sz="6" w:space="0" w:color="auto"/>
            </w:tcBorders>
          </w:tcPr>
          <w:p w14:paraId="5E1BF667" w14:textId="0A7F131B" w:rsidR="008A57DC" w:rsidRDefault="008319DF">
            <w:pPr>
              <w:pStyle w:val="covertext"/>
            </w:pPr>
            <w:r>
              <w:t xml:space="preserve">This document describes a PHY and MAC proposal for High-rate PD communications </w:t>
            </w:r>
            <w:r w:rsidR="00FA1DA3">
              <w:t>addressing the requirements in the Technical Considerations Document.</w:t>
            </w:r>
          </w:p>
          <w:p w14:paraId="71C8C24E" w14:textId="77777777" w:rsidR="008A57DC" w:rsidRDefault="008A57DC">
            <w:pPr>
              <w:pStyle w:val="covertext"/>
            </w:pPr>
          </w:p>
        </w:tc>
      </w:tr>
      <w:tr w:rsidR="008A57DC" w14:paraId="40C687AE" w14:textId="77777777">
        <w:tc>
          <w:tcPr>
            <w:tcW w:w="1260" w:type="dxa"/>
            <w:tcBorders>
              <w:top w:val="single" w:sz="6" w:space="0" w:color="auto"/>
            </w:tcBorders>
          </w:tcPr>
          <w:p w14:paraId="6564EC4C" w14:textId="77777777" w:rsidR="008A57DC" w:rsidRDefault="00252930">
            <w:pPr>
              <w:pStyle w:val="covertext"/>
            </w:pPr>
            <w:r>
              <w:t>Purpose</w:t>
            </w:r>
          </w:p>
        </w:tc>
        <w:tc>
          <w:tcPr>
            <w:tcW w:w="8190" w:type="dxa"/>
            <w:gridSpan w:val="2"/>
            <w:tcBorders>
              <w:top w:val="single" w:sz="6" w:space="0" w:color="auto"/>
            </w:tcBorders>
          </w:tcPr>
          <w:p w14:paraId="6BCA08F5" w14:textId="7D51ABE3" w:rsidR="008A57DC" w:rsidRDefault="00EC4410" w:rsidP="00EC4410">
            <w:pPr>
              <w:pStyle w:val="covertext"/>
            </w:pPr>
            <w:r>
              <w:t>Proposal</w:t>
            </w:r>
          </w:p>
        </w:tc>
      </w:tr>
      <w:tr w:rsidR="008A57DC" w14:paraId="5DCAC9DB" w14:textId="77777777">
        <w:tc>
          <w:tcPr>
            <w:tcW w:w="1260" w:type="dxa"/>
            <w:tcBorders>
              <w:top w:val="single" w:sz="6" w:space="0" w:color="auto"/>
              <w:bottom w:val="single" w:sz="6" w:space="0" w:color="auto"/>
            </w:tcBorders>
          </w:tcPr>
          <w:p w14:paraId="1B4FEE9D" w14:textId="77777777" w:rsidR="008A57DC" w:rsidRDefault="00252930">
            <w:pPr>
              <w:pStyle w:val="covertext"/>
            </w:pPr>
            <w:r>
              <w:t>Notice</w:t>
            </w:r>
          </w:p>
        </w:tc>
        <w:tc>
          <w:tcPr>
            <w:tcW w:w="8190" w:type="dxa"/>
            <w:gridSpan w:val="2"/>
            <w:tcBorders>
              <w:top w:val="single" w:sz="6" w:space="0" w:color="auto"/>
              <w:bottom w:val="single" w:sz="6" w:space="0" w:color="auto"/>
            </w:tcBorders>
          </w:tcPr>
          <w:p w14:paraId="6481ACB0" w14:textId="77777777" w:rsidR="008A57DC" w:rsidRDefault="002529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A57DC" w14:paraId="240F36D5" w14:textId="77777777">
        <w:tc>
          <w:tcPr>
            <w:tcW w:w="1260" w:type="dxa"/>
            <w:tcBorders>
              <w:top w:val="single" w:sz="6" w:space="0" w:color="auto"/>
              <w:bottom w:val="single" w:sz="6" w:space="0" w:color="auto"/>
            </w:tcBorders>
          </w:tcPr>
          <w:p w14:paraId="47AEC24E" w14:textId="77777777" w:rsidR="008A57DC" w:rsidRDefault="00252930">
            <w:pPr>
              <w:pStyle w:val="covertext"/>
            </w:pPr>
            <w:r>
              <w:t>Release</w:t>
            </w:r>
          </w:p>
        </w:tc>
        <w:tc>
          <w:tcPr>
            <w:tcW w:w="8190" w:type="dxa"/>
            <w:gridSpan w:val="2"/>
            <w:tcBorders>
              <w:top w:val="single" w:sz="6" w:space="0" w:color="auto"/>
              <w:bottom w:val="single" w:sz="6" w:space="0" w:color="auto"/>
            </w:tcBorders>
          </w:tcPr>
          <w:p w14:paraId="16610BD2" w14:textId="77777777" w:rsidR="008A57DC" w:rsidRDefault="00252930">
            <w:pPr>
              <w:pStyle w:val="covertext"/>
            </w:pPr>
            <w:r>
              <w:t>The contributor acknowledges and accepts that this contribution becomes the property of IEEE and may be made publicly available by P802.15.</w:t>
            </w:r>
          </w:p>
        </w:tc>
      </w:tr>
    </w:tbl>
    <w:p w14:paraId="76B73E0D" w14:textId="77777777" w:rsidR="00204A9B" w:rsidRPr="00204A9B" w:rsidRDefault="00252930" w:rsidP="00204A9B">
      <w:r>
        <w:br w:type="page"/>
      </w:r>
    </w:p>
    <w:tbl>
      <w:tblPr>
        <w:tblStyle w:val="Tabellenraster"/>
        <w:tblW w:w="0" w:type="auto"/>
        <w:tblLook w:val="04A0" w:firstRow="1" w:lastRow="0" w:firstColumn="1" w:lastColumn="0" w:noHBand="0" w:noVBand="1"/>
      </w:tblPr>
      <w:tblGrid>
        <w:gridCol w:w="4675"/>
        <w:gridCol w:w="4675"/>
      </w:tblGrid>
      <w:tr w:rsidR="00204A9B" w14:paraId="666CA239" w14:textId="77777777" w:rsidTr="00EA01FA">
        <w:tc>
          <w:tcPr>
            <w:tcW w:w="9350" w:type="dxa"/>
            <w:gridSpan w:val="2"/>
          </w:tcPr>
          <w:p w14:paraId="6ED46D29" w14:textId="77777777" w:rsidR="00204A9B" w:rsidRPr="00204A9B" w:rsidRDefault="00204A9B" w:rsidP="00204A9B">
            <w:pPr>
              <w:jc w:val="center"/>
              <w:rPr>
                <w:b/>
              </w:rPr>
            </w:pPr>
            <w:r w:rsidRPr="00204A9B">
              <w:rPr>
                <w:rFonts w:hint="eastAsia"/>
                <w:b/>
              </w:rPr>
              <w:lastRenderedPageBreak/>
              <w:t>List of contributors</w:t>
            </w:r>
          </w:p>
        </w:tc>
      </w:tr>
      <w:tr w:rsidR="0016623F" w14:paraId="1B74BE19" w14:textId="77777777" w:rsidTr="00204A9B">
        <w:tc>
          <w:tcPr>
            <w:tcW w:w="4675" w:type="dxa"/>
          </w:tcPr>
          <w:p w14:paraId="0662F634" w14:textId="35137C4E" w:rsidR="0016623F" w:rsidRDefault="0016623F" w:rsidP="007F39E1">
            <w:r>
              <w:t>Volker Jungnickel</w:t>
            </w:r>
          </w:p>
        </w:tc>
        <w:tc>
          <w:tcPr>
            <w:tcW w:w="4675" w:type="dxa"/>
          </w:tcPr>
          <w:p w14:paraId="1D8BE8F5" w14:textId="2414ECA0" w:rsidR="0016623F" w:rsidRDefault="0016623F" w:rsidP="007F39E1">
            <w:proofErr w:type="spellStart"/>
            <w:r>
              <w:t>Fraunhofer</w:t>
            </w:r>
            <w:proofErr w:type="spellEnd"/>
            <w:r>
              <w:t xml:space="preserve"> Heinrich Hertz Institute</w:t>
            </w:r>
          </w:p>
        </w:tc>
      </w:tr>
      <w:tr w:rsidR="0016623F" w14:paraId="697A5F6E" w14:textId="77777777" w:rsidTr="00204A9B">
        <w:tc>
          <w:tcPr>
            <w:tcW w:w="4675" w:type="dxa"/>
          </w:tcPr>
          <w:p w14:paraId="68AD764F" w14:textId="35B06E86" w:rsidR="0016623F" w:rsidRDefault="0016623F" w:rsidP="008319DF">
            <w:r>
              <w:t>Pablo Wilke Berenguer</w:t>
            </w:r>
          </w:p>
        </w:tc>
        <w:tc>
          <w:tcPr>
            <w:tcW w:w="4675" w:type="dxa"/>
          </w:tcPr>
          <w:p w14:paraId="61A09B80" w14:textId="47E73B6A" w:rsidR="0016623F" w:rsidRDefault="0016623F" w:rsidP="00650A38">
            <w:proofErr w:type="spellStart"/>
            <w:r>
              <w:t>Fraunhofer</w:t>
            </w:r>
            <w:proofErr w:type="spellEnd"/>
            <w:r>
              <w:t xml:space="preserve"> Heinrich Hertz Institute</w:t>
            </w:r>
          </w:p>
        </w:tc>
      </w:tr>
      <w:tr w:rsidR="0016623F" w14:paraId="6EB3BE32" w14:textId="77777777" w:rsidTr="00204A9B">
        <w:tc>
          <w:tcPr>
            <w:tcW w:w="4675" w:type="dxa"/>
          </w:tcPr>
          <w:p w14:paraId="16ABE850" w14:textId="6F2492A6" w:rsidR="0016623F" w:rsidRDefault="0016623F" w:rsidP="008319DF">
            <w:r>
              <w:t>Dominic Schulz</w:t>
            </w:r>
          </w:p>
        </w:tc>
        <w:tc>
          <w:tcPr>
            <w:tcW w:w="4675" w:type="dxa"/>
          </w:tcPr>
          <w:p w14:paraId="5BFC075F" w14:textId="6749F59E" w:rsidR="0016623F" w:rsidRDefault="0016623F" w:rsidP="00650A38">
            <w:proofErr w:type="spellStart"/>
            <w:r>
              <w:t>Fraunhofer</w:t>
            </w:r>
            <w:proofErr w:type="spellEnd"/>
            <w:r>
              <w:t xml:space="preserve"> Heinrich Hertz Institute</w:t>
            </w:r>
          </w:p>
        </w:tc>
      </w:tr>
      <w:tr w:rsidR="0016623F" w14:paraId="445B7830" w14:textId="77777777" w:rsidTr="00204A9B">
        <w:tc>
          <w:tcPr>
            <w:tcW w:w="4675" w:type="dxa"/>
          </w:tcPr>
          <w:p w14:paraId="2B0AF538" w14:textId="6F9870A9" w:rsidR="0016623F" w:rsidRDefault="0016623F" w:rsidP="00650A38">
            <w:proofErr w:type="spellStart"/>
            <w:r w:rsidRPr="000B0DE8">
              <w:rPr>
                <w:bCs/>
                <w:szCs w:val="24"/>
              </w:rPr>
              <w:t>Zabih</w:t>
            </w:r>
            <w:proofErr w:type="spellEnd"/>
            <w:r w:rsidRPr="000B0DE8">
              <w:rPr>
                <w:bCs/>
                <w:szCs w:val="24"/>
              </w:rPr>
              <w:t xml:space="preserve"> (Fary) Ghassemlooy</w:t>
            </w:r>
          </w:p>
        </w:tc>
        <w:tc>
          <w:tcPr>
            <w:tcW w:w="4675" w:type="dxa"/>
          </w:tcPr>
          <w:p w14:paraId="5E6E3105" w14:textId="1B608D1C" w:rsidR="0016623F" w:rsidRDefault="0016623F" w:rsidP="00650A38">
            <w:r w:rsidRPr="000B0DE8">
              <w:rPr>
                <w:bCs/>
                <w:szCs w:val="24"/>
              </w:rPr>
              <w:t xml:space="preserve">University of </w:t>
            </w:r>
            <w:proofErr w:type="spellStart"/>
            <w:r w:rsidRPr="000B0DE8">
              <w:rPr>
                <w:bCs/>
                <w:szCs w:val="24"/>
              </w:rPr>
              <w:t>Northumbria</w:t>
            </w:r>
            <w:proofErr w:type="spellEnd"/>
            <w:r w:rsidRPr="000B0DE8">
              <w:rPr>
                <w:bCs/>
                <w:szCs w:val="24"/>
              </w:rPr>
              <w:t xml:space="preserve"> at Newcastle</w:t>
            </w:r>
          </w:p>
        </w:tc>
      </w:tr>
      <w:tr w:rsidR="00650A38" w14:paraId="00B3304D" w14:textId="77777777" w:rsidTr="00204A9B">
        <w:tc>
          <w:tcPr>
            <w:tcW w:w="4675" w:type="dxa"/>
          </w:tcPr>
          <w:p w14:paraId="00947995" w14:textId="592E1A22" w:rsidR="00650A38" w:rsidRDefault="0016623F" w:rsidP="0016623F">
            <w:proofErr w:type="spellStart"/>
            <w:r w:rsidRPr="0016623F">
              <w:t>Stanislav</w:t>
            </w:r>
            <w:proofErr w:type="spellEnd"/>
            <w:r w:rsidRPr="0016623F">
              <w:t xml:space="preserve"> </w:t>
            </w:r>
            <w:proofErr w:type="spellStart"/>
            <w:r w:rsidRPr="0016623F">
              <w:t>Zvánovec</w:t>
            </w:r>
            <w:proofErr w:type="spellEnd"/>
          </w:p>
        </w:tc>
        <w:tc>
          <w:tcPr>
            <w:tcW w:w="4675" w:type="dxa"/>
          </w:tcPr>
          <w:p w14:paraId="5B08EE84" w14:textId="7228E40A" w:rsidR="00650A38" w:rsidRPr="0016623F" w:rsidRDefault="00030754" w:rsidP="00650A38">
            <w:hyperlink r:id="rId9" w:history="1">
              <w:r w:rsidR="0016623F" w:rsidRPr="0016623F">
                <w:rPr>
                  <w:rStyle w:val="Hyperlink"/>
                  <w:color w:val="auto"/>
                  <w:u w:val="none"/>
                </w:rPr>
                <w:t>Czech Technical University in Prague</w:t>
              </w:r>
            </w:hyperlink>
          </w:p>
        </w:tc>
      </w:tr>
      <w:tr w:rsidR="00650A38" w14:paraId="032411C2" w14:textId="77777777" w:rsidTr="00204A9B">
        <w:tc>
          <w:tcPr>
            <w:tcW w:w="4675" w:type="dxa"/>
          </w:tcPr>
          <w:p w14:paraId="75509997" w14:textId="4F49BA8F" w:rsidR="00650A38" w:rsidRDefault="00650A38" w:rsidP="00650A38"/>
        </w:tc>
        <w:tc>
          <w:tcPr>
            <w:tcW w:w="4675" w:type="dxa"/>
          </w:tcPr>
          <w:p w14:paraId="302128B9" w14:textId="6B204025" w:rsidR="00650A38" w:rsidRDefault="00650A38" w:rsidP="00650A38"/>
        </w:tc>
      </w:tr>
      <w:tr w:rsidR="00650A38" w14:paraId="5CF060B1" w14:textId="77777777" w:rsidTr="00204A9B">
        <w:tc>
          <w:tcPr>
            <w:tcW w:w="4675" w:type="dxa"/>
          </w:tcPr>
          <w:p w14:paraId="19C9FD12" w14:textId="0485D33A" w:rsidR="00650A38" w:rsidRDefault="00650A38" w:rsidP="00650A38"/>
        </w:tc>
        <w:tc>
          <w:tcPr>
            <w:tcW w:w="4675" w:type="dxa"/>
          </w:tcPr>
          <w:p w14:paraId="74FE5ADA" w14:textId="5A86E82C" w:rsidR="00650A38" w:rsidRDefault="00650A38" w:rsidP="00650A38"/>
        </w:tc>
      </w:tr>
      <w:tr w:rsidR="00650A38" w14:paraId="48CD58B3" w14:textId="77777777" w:rsidTr="00204A9B">
        <w:tc>
          <w:tcPr>
            <w:tcW w:w="4675" w:type="dxa"/>
          </w:tcPr>
          <w:p w14:paraId="709846EF" w14:textId="5C7753CF" w:rsidR="00650A38" w:rsidRDefault="00650A38" w:rsidP="00650A38"/>
        </w:tc>
        <w:tc>
          <w:tcPr>
            <w:tcW w:w="4675" w:type="dxa"/>
          </w:tcPr>
          <w:p w14:paraId="1CE6440D" w14:textId="54C674B0" w:rsidR="00650A38" w:rsidRDefault="00650A38" w:rsidP="00650A38"/>
        </w:tc>
      </w:tr>
      <w:tr w:rsidR="00650A38" w14:paraId="2ABA928B" w14:textId="77777777" w:rsidTr="00204A9B">
        <w:tc>
          <w:tcPr>
            <w:tcW w:w="4675" w:type="dxa"/>
          </w:tcPr>
          <w:p w14:paraId="08D0AACA" w14:textId="1FAD15AA" w:rsidR="00650A38" w:rsidRDefault="00650A38" w:rsidP="00650A38"/>
        </w:tc>
        <w:tc>
          <w:tcPr>
            <w:tcW w:w="4675" w:type="dxa"/>
          </w:tcPr>
          <w:p w14:paraId="4834C01A" w14:textId="68D71E2A" w:rsidR="00650A38" w:rsidRDefault="00650A38" w:rsidP="00650A38"/>
        </w:tc>
      </w:tr>
      <w:tr w:rsidR="00650A38" w14:paraId="040A4424" w14:textId="77777777" w:rsidTr="00204A9B">
        <w:tc>
          <w:tcPr>
            <w:tcW w:w="4675" w:type="dxa"/>
          </w:tcPr>
          <w:p w14:paraId="5294A3F4" w14:textId="77530B15" w:rsidR="00650A38" w:rsidRDefault="00650A38" w:rsidP="00650A38"/>
        </w:tc>
        <w:tc>
          <w:tcPr>
            <w:tcW w:w="4675" w:type="dxa"/>
          </w:tcPr>
          <w:p w14:paraId="2B62B018" w14:textId="4E24DD85" w:rsidR="00650A38" w:rsidRDefault="00650A38" w:rsidP="00650A38"/>
        </w:tc>
      </w:tr>
      <w:tr w:rsidR="00650A38" w14:paraId="3C36AE12" w14:textId="77777777" w:rsidTr="00204A9B">
        <w:tc>
          <w:tcPr>
            <w:tcW w:w="4675" w:type="dxa"/>
          </w:tcPr>
          <w:p w14:paraId="18E4CE21" w14:textId="0A480C37" w:rsidR="00650A38" w:rsidRDefault="00650A38" w:rsidP="00650A38"/>
        </w:tc>
        <w:tc>
          <w:tcPr>
            <w:tcW w:w="4675" w:type="dxa"/>
          </w:tcPr>
          <w:p w14:paraId="1CC4928B" w14:textId="47DD27AE" w:rsidR="00650A38" w:rsidRDefault="00650A38" w:rsidP="00650A38"/>
        </w:tc>
      </w:tr>
      <w:tr w:rsidR="00650A38" w14:paraId="764D197F" w14:textId="77777777" w:rsidTr="00204A9B">
        <w:tc>
          <w:tcPr>
            <w:tcW w:w="4675" w:type="dxa"/>
          </w:tcPr>
          <w:p w14:paraId="18C0BEA2" w14:textId="456EAD5B" w:rsidR="00650A38" w:rsidRDefault="00650A38" w:rsidP="00650A38"/>
        </w:tc>
        <w:tc>
          <w:tcPr>
            <w:tcW w:w="4675" w:type="dxa"/>
          </w:tcPr>
          <w:p w14:paraId="355E1B61" w14:textId="090950D5" w:rsidR="00650A38" w:rsidRDefault="00650A38" w:rsidP="00650A38"/>
        </w:tc>
      </w:tr>
      <w:tr w:rsidR="00650A38" w14:paraId="7189D339" w14:textId="77777777" w:rsidTr="00F63696">
        <w:trPr>
          <w:trHeight w:val="175"/>
        </w:trPr>
        <w:tc>
          <w:tcPr>
            <w:tcW w:w="4675" w:type="dxa"/>
          </w:tcPr>
          <w:p w14:paraId="06D8255C" w14:textId="2FB84003" w:rsidR="00650A38" w:rsidRDefault="00650A38" w:rsidP="00650A38"/>
        </w:tc>
        <w:tc>
          <w:tcPr>
            <w:tcW w:w="4675" w:type="dxa"/>
          </w:tcPr>
          <w:p w14:paraId="2D1DF697" w14:textId="41FD5BD1" w:rsidR="00650A38" w:rsidRDefault="00650A38" w:rsidP="00650A38"/>
        </w:tc>
      </w:tr>
      <w:tr w:rsidR="00650A38" w14:paraId="411F8825" w14:textId="77777777" w:rsidTr="00204A9B">
        <w:trPr>
          <w:trHeight w:val="100"/>
        </w:trPr>
        <w:tc>
          <w:tcPr>
            <w:tcW w:w="4675" w:type="dxa"/>
          </w:tcPr>
          <w:p w14:paraId="4F791FC7" w14:textId="245A591D" w:rsidR="00650A38" w:rsidRPr="00F35BE8" w:rsidRDefault="00650A38" w:rsidP="00650A38"/>
        </w:tc>
        <w:tc>
          <w:tcPr>
            <w:tcW w:w="4675" w:type="dxa"/>
          </w:tcPr>
          <w:p w14:paraId="74C4E8AF" w14:textId="4A7C79D2" w:rsidR="00650A38" w:rsidRDefault="00650A38" w:rsidP="00650A38"/>
        </w:tc>
      </w:tr>
      <w:tr w:rsidR="00650A38" w14:paraId="1C89DDE0" w14:textId="77777777" w:rsidTr="00E579B5">
        <w:trPr>
          <w:trHeight w:val="175"/>
        </w:trPr>
        <w:tc>
          <w:tcPr>
            <w:tcW w:w="4675" w:type="dxa"/>
          </w:tcPr>
          <w:p w14:paraId="71B6D5F8" w14:textId="1FDC088C" w:rsidR="00650A38" w:rsidRDefault="00650A38" w:rsidP="00650A38"/>
        </w:tc>
        <w:tc>
          <w:tcPr>
            <w:tcW w:w="4675" w:type="dxa"/>
          </w:tcPr>
          <w:p w14:paraId="0E3B85D4" w14:textId="39196F9F" w:rsidR="00650A38" w:rsidRDefault="00650A38" w:rsidP="00650A38"/>
        </w:tc>
      </w:tr>
      <w:tr w:rsidR="00650A38" w14:paraId="0637D24B" w14:textId="77777777" w:rsidTr="00E579B5">
        <w:trPr>
          <w:trHeight w:val="137"/>
        </w:trPr>
        <w:tc>
          <w:tcPr>
            <w:tcW w:w="4675" w:type="dxa"/>
          </w:tcPr>
          <w:p w14:paraId="70119544" w14:textId="242D9E98" w:rsidR="00650A38" w:rsidRDefault="00650A38" w:rsidP="00650A38"/>
        </w:tc>
        <w:tc>
          <w:tcPr>
            <w:tcW w:w="4675" w:type="dxa"/>
          </w:tcPr>
          <w:p w14:paraId="6D984910" w14:textId="0529E5F2" w:rsidR="00650A38" w:rsidRDefault="00650A38" w:rsidP="00650A38"/>
        </w:tc>
      </w:tr>
      <w:tr w:rsidR="00650A38" w14:paraId="3712F9A8" w14:textId="77777777" w:rsidTr="00E579B5">
        <w:trPr>
          <w:trHeight w:val="175"/>
        </w:trPr>
        <w:tc>
          <w:tcPr>
            <w:tcW w:w="4675" w:type="dxa"/>
          </w:tcPr>
          <w:p w14:paraId="268B34E1" w14:textId="33671549" w:rsidR="00650A38" w:rsidRDefault="00650A38" w:rsidP="00650A38"/>
        </w:tc>
        <w:tc>
          <w:tcPr>
            <w:tcW w:w="4675" w:type="dxa"/>
          </w:tcPr>
          <w:p w14:paraId="457866F7" w14:textId="14A856FB" w:rsidR="00650A38" w:rsidRDefault="00650A38" w:rsidP="00650A38"/>
        </w:tc>
      </w:tr>
      <w:tr w:rsidR="00650A38" w14:paraId="1EF6CBA6" w14:textId="77777777" w:rsidTr="00204A9B">
        <w:trPr>
          <w:trHeight w:val="88"/>
        </w:trPr>
        <w:tc>
          <w:tcPr>
            <w:tcW w:w="4675" w:type="dxa"/>
          </w:tcPr>
          <w:p w14:paraId="6E007965" w14:textId="633B37DB" w:rsidR="00650A38" w:rsidRDefault="00650A38" w:rsidP="00650A38"/>
        </w:tc>
        <w:tc>
          <w:tcPr>
            <w:tcW w:w="4675" w:type="dxa"/>
          </w:tcPr>
          <w:p w14:paraId="233E0FF4" w14:textId="573D3C32" w:rsidR="00650A38" w:rsidRDefault="00650A38" w:rsidP="00650A38"/>
        </w:tc>
      </w:tr>
      <w:tr w:rsidR="00650A38" w14:paraId="277DD05C" w14:textId="77777777" w:rsidTr="00204A9B">
        <w:trPr>
          <w:trHeight w:val="88"/>
        </w:trPr>
        <w:tc>
          <w:tcPr>
            <w:tcW w:w="4675" w:type="dxa"/>
          </w:tcPr>
          <w:p w14:paraId="246BD135" w14:textId="717B2BAF" w:rsidR="00650A38" w:rsidRDefault="00650A38" w:rsidP="00650A38"/>
        </w:tc>
        <w:tc>
          <w:tcPr>
            <w:tcW w:w="4675" w:type="dxa"/>
          </w:tcPr>
          <w:p w14:paraId="5745B000" w14:textId="71DAC9C3" w:rsidR="00650A38" w:rsidRDefault="00650A38" w:rsidP="00650A38"/>
        </w:tc>
      </w:tr>
      <w:tr w:rsidR="00650A38" w14:paraId="29894E62" w14:textId="77777777" w:rsidTr="00204A9B">
        <w:trPr>
          <w:trHeight w:val="88"/>
        </w:trPr>
        <w:tc>
          <w:tcPr>
            <w:tcW w:w="4675" w:type="dxa"/>
          </w:tcPr>
          <w:p w14:paraId="28F9DF0E" w14:textId="643DCB1D" w:rsidR="00650A38" w:rsidRDefault="00650A38" w:rsidP="00650A38"/>
        </w:tc>
        <w:tc>
          <w:tcPr>
            <w:tcW w:w="4675" w:type="dxa"/>
          </w:tcPr>
          <w:p w14:paraId="14EED5B5" w14:textId="1D47BD81" w:rsidR="00650A38" w:rsidRDefault="00650A38" w:rsidP="00650A38"/>
        </w:tc>
      </w:tr>
      <w:tr w:rsidR="00650A38" w14:paraId="2653AF85" w14:textId="77777777" w:rsidTr="00204A9B">
        <w:trPr>
          <w:trHeight w:val="88"/>
        </w:trPr>
        <w:tc>
          <w:tcPr>
            <w:tcW w:w="4675" w:type="dxa"/>
          </w:tcPr>
          <w:p w14:paraId="1390BFF9" w14:textId="47B94F92" w:rsidR="00650A38" w:rsidRDefault="00650A38" w:rsidP="00650A38"/>
        </w:tc>
        <w:tc>
          <w:tcPr>
            <w:tcW w:w="4675" w:type="dxa"/>
          </w:tcPr>
          <w:p w14:paraId="33217A0A" w14:textId="31A5FBCA" w:rsidR="00650A38" w:rsidRDefault="00650A38" w:rsidP="00650A38"/>
        </w:tc>
      </w:tr>
    </w:tbl>
    <w:p w14:paraId="4CF90F9B" w14:textId="0A81A08E" w:rsidR="00CE2E4B" w:rsidRDefault="00CE2E4B" w:rsidP="00CE2E4B">
      <w:pPr>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br w:type="page"/>
      </w:r>
    </w:p>
    <w:p w14:paraId="4420FC6F" w14:textId="77777777" w:rsidR="00E44A57" w:rsidRDefault="00CE2E4B" w:rsidP="00E44A57">
      <w:pPr>
        <w:pStyle w:val="Verzeichnis1"/>
        <w:spacing w:before="0" w:beforeAutospacing="0" w:after="0" w:afterAutospacing="0"/>
        <w:rPr>
          <w:rFonts w:asciiTheme="minorHAnsi" w:hAnsiTheme="minorHAnsi" w:cstheme="minorBidi"/>
          <w:noProof/>
          <w:sz w:val="22"/>
          <w:szCs w:val="22"/>
          <w:lang w:val="de-DE" w:eastAsia="de-DE"/>
        </w:rPr>
      </w:pPr>
      <w:r>
        <w:rPr>
          <w:rFonts w:asciiTheme="majorHAnsi" w:eastAsiaTheme="majorEastAsia" w:hAnsiTheme="majorHAnsi" w:cstheme="majorBidi"/>
          <w:b/>
          <w:bCs/>
          <w:color w:val="2E74B5" w:themeColor="accent1" w:themeShade="BF"/>
          <w:sz w:val="28"/>
          <w:szCs w:val="28"/>
        </w:rPr>
        <w:lastRenderedPageBreak/>
        <w:fldChar w:fldCharType="begin"/>
      </w:r>
      <w:r>
        <w:rPr>
          <w:rFonts w:asciiTheme="majorHAnsi" w:eastAsiaTheme="majorEastAsia" w:hAnsiTheme="majorHAnsi" w:cstheme="majorBidi"/>
          <w:b/>
          <w:bCs/>
          <w:color w:val="2E74B5" w:themeColor="accent1" w:themeShade="BF"/>
          <w:sz w:val="28"/>
          <w:szCs w:val="28"/>
        </w:rPr>
        <w:instrText xml:space="preserve"> TOC \o "1-4" \h \z \u </w:instrText>
      </w:r>
      <w:r>
        <w:rPr>
          <w:rFonts w:asciiTheme="majorHAnsi" w:eastAsiaTheme="majorEastAsia" w:hAnsiTheme="majorHAnsi" w:cstheme="majorBidi"/>
          <w:b/>
          <w:bCs/>
          <w:color w:val="2E74B5" w:themeColor="accent1" w:themeShade="BF"/>
          <w:sz w:val="28"/>
          <w:szCs w:val="28"/>
        </w:rPr>
        <w:fldChar w:fldCharType="separate"/>
      </w:r>
      <w:hyperlink w:anchor="_Toc440735404" w:history="1">
        <w:r w:rsidR="00E44A57" w:rsidRPr="00FE6F63">
          <w:rPr>
            <w:rStyle w:val="Hyperlink"/>
            <w:noProof/>
          </w:rPr>
          <w:t>1</w:t>
        </w:r>
        <w:r w:rsidR="00E44A57">
          <w:rPr>
            <w:rFonts w:asciiTheme="minorHAnsi" w:hAnsiTheme="minorHAnsi" w:cstheme="minorBidi"/>
            <w:noProof/>
            <w:sz w:val="22"/>
            <w:szCs w:val="22"/>
            <w:lang w:val="de-DE" w:eastAsia="de-DE"/>
          </w:rPr>
          <w:tab/>
        </w:r>
        <w:r w:rsidR="00E44A57" w:rsidRPr="00FE6F63">
          <w:rPr>
            <w:rStyle w:val="Hyperlink"/>
            <w:noProof/>
          </w:rPr>
          <w:t>Overview</w:t>
        </w:r>
        <w:r w:rsidR="00E44A57">
          <w:rPr>
            <w:noProof/>
            <w:webHidden/>
          </w:rPr>
          <w:tab/>
        </w:r>
        <w:r w:rsidR="00E44A57">
          <w:rPr>
            <w:noProof/>
            <w:webHidden/>
          </w:rPr>
          <w:fldChar w:fldCharType="begin"/>
        </w:r>
        <w:r w:rsidR="00E44A57">
          <w:rPr>
            <w:noProof/>
            <w:webHidden/>
          </w:rPr>
          <w:instrText xml:space="preserve"> PAGEREF _Toc440735404 \h </w:instrText>
        </w:r>
        <w:r w:rsidR="00E44A57">
          <w:rPr>
            <w:noProof/>
            <w:webHidden/>
          </w:rPr>
        </w:r>
        <w:r w:rsidR="00E44A57">
          <w:rPr>
            <w:noProof/>
            <w:webHidden/>
          </w:rPr>
          <w:fldChar w:fldCharType="separate"/>
        </w:r>
        <w:r w:rsidR="00AD534F">
          <w:rPr>
            <w:noProof/>
            <w:webHidden/>
          </w:rPr>
          <w:t>5</w:t>
        </w:r>
        <w:r w:rsidR="00E44A57">
          <w:rPr>
            <w:noProof/>
            <w:webHidden/>
          </w:rPr>
          <w:fldChar w:fldCharType="end"/>
        </w:r>
      </w:hyperlink>
    </w:p>
    <w:p w14:paraId="4081052B" w14:textId="77777777" w:rsidR="00E44A57" w:rsidRDefault="00E44A57" w:rsidP="00AD534F">
      <w:pPr>
        <w:pStyle w:val="Verzeichnis2"/>
        <w:tabs>
          <w:tab w:val="left" w:pos="880"/>
          <w:tab w:val="right" w:leader="dot" w:pos="9350"/>
        </w:tabs>
        <w:rPr>
          <w:rFonts w:asciiTheme="minorHAnsi" w:hAnsiTheme="minorHAnsi" w:cstheme="minorBidi"/>
          <w:noProof/>
          <w:sz w:val="22"/>
          <w:szCs w:val="22"/>
          <w:lang w:val="de-DE" w:eastAsia="de-DE"/>
        </w:rPr>
      </w:pPr>
      <w:hyperlink w:anchor="_Toc440735405" w:history="1">
        <w:r w:rsidRPr="00FE6F63">
          <w:rPr>
            <w:rStyle w:val="Hyperlink"/>
            <w:noProof/>
          </w:rPr>
          <w:t>1.1</w:t>
        </w:r>
        <w:r>
          <w:rPr>
            <w:rFonts w:asciiTheme="minorHAnsi" w:hAnsiTheme="minorHAnsi" w:cstheme="minorBidi"/>
            <w:noProof/>
            <w:sz w:val="22"/>
            <w:szCs w:val="22"/>
            <w:lang w:val="de-DE" w:eastAsia="de-DE"/>
          </w:rPr>
          <w:tab/>
        </w:r>
        <w:r w:rsidRPr="00FE6F63">
          <w:rPr>
            <w:rStyle w:val="Hyperlink"/>
            <w:noProof/>
          </w:rPr>
          <w:t>Scope</w:t>
        </w:r>
        <w:r>
          <w:rPr>
            <w:noProof/>
            <w:webHidden/>
          </w:rPr>
          <w:tab/>
        </w:r>
        <w:r>
          <w:rPr>
            <w:noProof/>
            <w:webHidden/>
          </w:rPr>
          <w:fldChar w:fldCharType="begin"/>
        </w:r>
        <w:r>
          <w:rPr>
            <w:noProof/>
            <w:webHidden/>
          </w:rPr>
          <w:instrText xml:space="preserve"> PAGEREF _Toc440735405 \h </w:instrText>
        </w:r>
        <w:r>
          <w:rPr>
            <w:noProof/>
            <w:webHidden/>
          </w:rPr>
        </w:r>
        <w:r>
          <w:rPr>
            <w:noProof/>
            <w:webHidden/>
          </w:rPr>
          <w:fldChar w:fldCharType="separate"/>
        </w:r>
        <w:r w:rsidR="00AD534F">
          <w:rPr>
            <w:noProof/>
            <w:webHidden/>
          </w:rPr>
          <w:t>5</w:t>
        </w:r>
        <w:r>
          <w:rPr>
            <w:noProof/>
            <w:webHidden/>
          </w:rPr>
          <w:fldChar w:fldCharType="end"/>
        </w:r>
      </w:hyperlink>
    </w:p>
    <w:p w14:paraId="30B00A1B" w14:textId="77777777" w:rsidR="00E44A57" w:rsidRDefault="00E44A57">
      <w:pPr>
        <w:pStyle w:val="Verzeichnis2"/>
        <w:tabs>
          <w:tab w:val="left" w:pos="880"/>
          <w:tab w:val="right" w:leader="dot" w:pos="9350"/>
        </w:tabs>
        <w:rPr>
          <w:rFonts w:asciiTheme="minorHAnsi" w:hAnsiTheme="minorHAnsi" w:cstheme="minorBidi"/>
          <w:noProof/>
          <w:sz w:val="22"/>
          <w:szCs w:val="22"/>
          <w:lang w:val="de-DE" w:eastAsia="de-DE"/>
        </w:rPr>
      </w:pPr>
      <w:hyperlink w:anchor="_Toc440735406" w:history="1">
        <w:r w:rsidRPr="00FE6F63">
          <w:rPr>
            <w:rStyle w:val="Hyperlink"/>
            <w:noProof/>
          </w:rPr>
          <w:t>1.2</w:t>
        </w:r>
        <w:r>
          <w:rPr>
            <w:rFonts w:asciiTheme="minorHAnsi" w:hAnsiTheme="minorHAnsi" w:cstheme="minorBidi"/>
            <w:noProof/>
            <w:sz w:val="22"/>
            <w:szCs w:val="22"/>
            <w:lang w:val="de-DE" w:eastAsia="de-DE"/>
          </w:rPr>
          <w:tab/>
        </w:r>
        <w:r w:rsidRPr="00FE6F63">
          <w:rPr>
            <w:rStyle w:val="Hyperlink"/>
            <w:noProof/>
          </w:rPr>
          <w:t>Purpose</w:t>
        </w:r>
        <w:r>
          <w:rPr>
            <w:noProof/>
            <w:webHidden/>
          </w:rPr>
          <w:tab/>
        </w:r>
        <w:r>
          <w:rPr>
            <w:noProof/>
            <w:webHidden/>
          </w:rPr>
          <w:fldChar w:fldCharType="begin"/>
        </w:r>
        <w:r>
          <w:rPr>
            <w:noProof/>
            <w:webHidden/>
          </w:rPr>
          <w:instrText xml:space="preserve"> PAGEREF _Toc440735406 \h </w:instrText>
        </w:r>
        <w:r>
          <w:rPr>
            <w:noProof/>
            <w:webHidden/>
          </w:rPr>
        </w:r>
        <w:r>
          <w:rPr>
            <w:noProof/>
            <w:webHidden/>
          </w:rPr>
          <w:fldChar w:fldCharType="separate"/>
        </w:r>
        <w:r w:rsidR="00AD534F">
          <w:rPr>
            <w:noProof/>
            <w:webHidden/>
          </w:rPr>
          <w:t>5</w:t>
        </w:r>
        <w:r>
          <w:rPr>
            <w:noProof/>
            <w:webHidden/>
          </w:rPr>
          <w:fldChar w:fldCharType="end"/>
        </w:r>
      </w:hyperlink>
    </w:p>
    <w:p w14:paraId="6C806C39" w14:textId="77777777" w:rsidR="00E44A57" w:rsidRDefault="00E44A57" w:rsidP="00030754">
      <w:pPr>
        <w:pStyle w:val="Verzeichnis1"/>
        <w:spacing w:before="0" w:beforeAutospacing="0" w:after="0" w:afterAutospacing="0"/>
        <w:rPr>
          <w:rFonts w:asciiTheme="minorHAnsi" w:hAnsiTheme="minorHAnsi" w:cstheme="minorBidi"/>
          <w:noProof/>
          <w:sz w:val="22"/>
          <w:szCs w:val="22"/>
          <w:lang w:val="de-DE" w:eastAsia="de-DE"/>
        </w:rPr>
      </w:pPr>
      <w:hyperlink w:anchor="_Toc440735407" w:history="1">
        <w:r w:rsidRPr="00FE6F63">
          <w:rPr>
            <w:rStyle w:val="Hyperlink"/>
            <w:noProof/>
          </w:rPr>
          <w:t>2</w:t>
        </w:r>
        <w:r>
          <w:rPr>
            <w:rFonts w:asciiTheme="minorHAnsi" w:hAnsiTheme="minorHAnsi" w:cstheme="minorBidi"/>
            <w:noProof/>
            <w:sz w:val="22"/>
            <w:szCs w:val="22"/>
            <w:lang w:val="de-DE" w:eastAsia="de-DE"/>
          </w:rPr>
          <w:tab/>
        </w:r>
        <w:r w:rsidRPr="00FE6F63">
          <w:rPr>
            <w:rStyle w:val="Hyperlink"/>
            <w:noProof/>
          </w:rPr>
          <w:t>Normative references</w:t>
        </w:r>
        <w:r>
          <w:rPr>
            <w:noProof/>
            <w:webHidden/>
          </w:rPr>
          <w:tab/>
        </w:r>
        <w:r>
          <w:rPr>
            <w:noProof/>
            <w:webHidden/>
          </w:rPr>
          <w:fldChar w:fldCharType="begin"/>
        </w:r>
        <w:r>
          <w:rPr>
            <w:noProof/>
            <w:webHidden/>
          </w:rPr>
          <w:instrText xml:space="preserve"> PAGEREF _Toc440735407 \h </w:instrText>
        </w:r>
        <w:r>
          <w:rPr>
            <w:noProof/>
            <w:webHidden/>
          </w:rPr>
        </w:r>
        <w:r>
          <w:rPr>
            <w:noProof/>
            <w:webHidden/>
          </w:rPr>
          <w:fldChar w:fldCharType="separate"/>
        </w:r>
        <w:r w:rsidR="00AD534F">
          <w:rPr>
            <w:noProof/>
            <w:webHidden/>
          </w:rPr>
          <w:t>5</w:t>
        </w:r>
        <w:r>
          <w:rPr>
            <w:noProof/>
            <w:webHidden/>
          </w:rPr>
          <w:fldChar w:fldCharType="end"/>
        </w:r>
      </w:hyperlink>
    </w:p>
    <w:p w14:paraId="15C4AC50" w14:textId="77777777" w:rsidR="00E44A57" w:rsidRDefault="00E44A57" w:rsidP="00030754">
      <w:pPr>
        <w:pStyle w:val="Verzeichnis1"/>
        <w:spacing w:before="0" w:beforeAutospacing="0" w:after="0" w:afterAutospacing="0"/>
        <w:rPr>
          <w:rFonts w:asciiTheme="minorHAnsi" w:hAnsiTheme="minorHAnsi" w:cstheme="minorBidi"/>
          <w:noProof/>
          <w:sz w:val="22"/>
          <w:szCs w:val="22"/>
          <w:lang w:val="de-DE" w:eastAsia="de-DE"/>
        </w:rPr>
      </w:pPr>
      <w:hyperlink w:anchor="_Toc440735408" w:history="1">
        <w:r w:rsidRPr="00FE6F63">
          <w:rPr>
            <w:rStyle w:val="Hyperlink"/>
            <w:noProof/>
          </w:rPr>
          <w:t>3</w:t>
        </w:r>
        <w:r>
          <w:rPr>
            <w:rFonts w:asciiTheme="minorHAnsi" w:hAnsiTheme="minorHAnsi" w:cstheme="minorBidi"/>
            <w:noProof/>
            <w:sz w:val="22"/>
            <w:szCs w:val="22"/>
            <w:lang w:val="de-DE" w:eastAsia="de-DE"/>
          </w:rPr>
          <w:tab/>
        </w:r>
        <w:r w:rsidRPr="00FE6F63">
          <w:rPr>
            <w:rStyle w:val="Hyperlink"/>
            <w:noProof/>
          </w:rPr>
          <w:t>Definitions, acronyms and abbreviations</w:t>
        </w:r>
        <w:r>
          <w:rPr>
            <w:noProof/>
            <w:webHidden/>
          </w:rPr>
          <w:tab/>
        </w:r>
        <w:r>
          <w:rPr>
            <w:noProof/>
            <w:webHidden/>
          </w:rPr>
          <w:fldChar w:fldCharType="begin"/>
        </w:r>
        <w:r>
          <w:rPr>
            <w:noProof/>
            <w:webHidden/>
          </w:rPr>
          <w:instrText xml:space="preserve"> PAGEREF _Toc440735408 \h </w:instrText>
        </w:r>
        <w:r>
          <w:rPr>
            <w:noProof/>
            <w:webHidden/>
          </w:rPr>
        </w:r>
        <w:r>
          <w:rPr>
            <w:noProof/>
            <w:webHidden/>
          </w:rPr>
          <w:fldChar w:fldCharType="separate"/>
        </w:r>
        <w:r w:rsidR="00AD534F">
          <w:rPr>
            <w:noProof/>
            <w:webHidden/>
          </w:rPr>
          <w:t>6</w:t>
        </w:r>
        <w:r>
          <w:rPr>
            <w:noProof/>
            <w:webHidden/>
          </w:rPr>
          <w:fldChar w:fldCharType="end"/>
        </w:r>
      </w:hyperlink>
    </w:p>
    <w:p w14:paraId="3513383A" w14:textId="77777777" w:rsidR="00E44A57" w:rsidRDefault="00E44A57">
      <w:pPr>
        <w:pStyle w:val="Verzeichnis2"/>
        <w:tabs>
          <w:tab w:val="left" w:pos="880"/>
          <w:tab w:val="right" w:leader="dot" w:pos="9350"/>
        </w:tabs>
        <w:rPr>
          <w:rFonts w:asciiTheme="minorHAnsi" w:hAnsiTheme="minorHAnsi" w:cstheme="minorBidi"/>
          <w:noProof/>
          <w:sz w:val="22"/>
          <w:szCs w:val="22"/>
          <w:lang w:val="de-DE" w:eastAsia="de-DE"/>
        </w:rPr>
      </w:pPr>
      <w:hyperlink w:anchor="_Toc440735409" w:history="1">
        <w:r w:rsidRPr="00FE6F63">
          <w:rPr>
            <w:rStyle w:val="Hyperlink"/>
            <w:noProof/>
          </w:rPr>
          <w:t>3.1</w:t>
        </w:r>
        <w:r>
          <w:rPr>
            <w:rFonts w:asciiTheme="minorHAnsi" w:hAnsiTheme="minorHAnsi" w:cstheme="minorBidi"/>
            <w:noProof/>
            <w:sz w:val="22"/>
            <w:szCs w:val="22"/>
            <w:lang w:val="de-DE" w:eastAsia="de-DE"/>
          </w:rPr>
          <w:tab/>
        </w:r>
        <w:r w:rsidRPr="00FE6F63">
          <w:rPr>
            <w:rStyle w:val="Hyperlink"/>
            <w:noProof/>
          </w:rPr>
          <w:t>Definitions</w:t>
        </w:r>
        <w:r>
          <w:rPr>
            <w:noProof/>
            <w:webHidden/>
          </w:rPr>
          <w:tab/>
        </w:r>
        <w:r>
          <w:rPr>
            <w:noProof/>
            <w:webHidden/>
          </w:rPr>
          <w:fldChar w:fldCharType="begin"/>
        </w:r>
        <w:r>
          <w:rPr>
            <w:noProof/>
            <w:webHidden/>
          </w:rPr>
          <w:instrText xml:space="preserve"> PAGEREF _Toc440735409 \h </w:instrText>
        </w:r>
        <w:r>
          <w:rPr>
            <w:noProof/>
            <w:webHidden/>
          </w:rPr>
        </w:r>
        <w:r>
          <w:rPr>
            <w:noProof/>
            <w:webHidden/>
          </w:rPr>
          <w:fldChar w:fldCharType="separate"/>
        </w:r>
        <w:r w:rsidR="00AD534F">
          <w:rPr>
            <w:noProof/>
            <w:webHidden/>
          </w:rPr>
          <w:t>6</w:t>
        </w:r>
        <w:r>
          <w:rPr>
            <w:noProof/>
            <w:webHidden/>
          </w:rPr>
          <w:fldChar w:fldCharType="end"/>
        </w:r>
      </w:hyperlink>
    </w:p>
    <w:p w14:paraId="3D60E7A1" w14:textId="77777777" w:rsidR="00E44A57" w:rsidRDefault="00E44A57">
      <w:pPr>
        <w:pStyle w:val="Verzeichnis2"/>
        <w:tabs>
          <w:tab w:val="left" w:pos="880"/>
          <w:tab w:val="right" w:leader="dot" w:pos="9350"/>
        </w:tabs>
        <w:rPr>
          <w:rFonts w:asciiTheme="minorHAnsi" w:hAnsiTheme="minorHAnsi" w:cstheme="minorBidi"/>
          <w:noProof/>
          <w:sz w:val="22"/>
          <w:szCs w:val="22"/>
          <w:lang w:val="de-DE" w:eastAsia="de-DE"/>
        </w:rPr>
      </w:pPr>
      <w:hyperlink w:anchor="_Toc440735410" w:history="1">
        <w:r w:rsidRPr="00FE6F63">
          <w:rPr>
            <w:rStyle w:val="Hyperlink"/>
            <w:noProof/>
          </w:rPr>
          <w:t>3.2</w:t>
        </w:r>
        <w:r>
          <w:rPr>
            <w:rFonts w:asciiTheme="minorHAnsi" w:hAnsiTheme="minorHAnsi" w:cstheme="minorBidi"/>
            <w:noProof/>
            <w:sz w:val="22"/>
            <w:szCs w:val="22"/>
            <w:lang w:val="de-DE" w:eastAsia="de-DE"/>
          </w:rPr>
          <w:tab/>
        </w:r>
        <w:r w:rsidRPr="00FE6F63">
          <w:rPr>
            <w:rStyle w:val="Hyperlink"/>
            <w:noProof/>
          </w:rPr>
          <w:t>Acronyms and Abbreviations</w:t>
        </w:r>
        <w:r>
          <w:rPr>
            <w:noProof/>
            <w:webHidden/>
          </w:rPr>
          <w:tab/>
        </w:r>
        <w:r>
          <w:rPr>
            <w:noProof/>
            <w:webHidden/>
          </w:rPr>
          <w:fldChar w:fldCharType="begin"/>
        </w:r>
        <w:r>
          <w:rPr>
            <w:noProof/>
            <w:webHidden/>
          </w:rPr>
          <w:instrText xml:space="preserve"> PAGEREF _Toc440735410 \h </w:instrText>
        </w:r>
        <w:r>
          <w:rPr>
            <w:noProof/>
            <w:webHidden/>
          </w:rPr>
        </w:r>
        <w:r>
          <w:rPr>
            <w:noProof/>
            <w:webHidden/>
          </w:rPr>
          <w:fldChar w:fldCharType="separate"/>
        </w:r>
        <w:r w:rsidR="00AD534F">
          <w:rPr>
            <w:noProof/>
            <w:webHidden/>
          </w:rPr>
          <w:t>6</w:t>
        </w:r>
        <w:r>
          <w:rPr>
            <w:noProof/>
            <w:webHidden/>
          </w:rPr>
          <w:fldChar w:fldCharType="end"/>
        </w:r>
      </w:hyperlink>
    </w:p>
    <w:p w14:paraId="49A2EE2B" w14:textId="77777777" w:rsidR="00E44A57" w:rsidRDefault="00E44A57" w:rsidP="00030754">
      <w:pPr>
        <w:pStyle w:val="Verzeichnis1"/>
        <w:spacing w:before="0" w:beforeAutospacing="0" w:after="0" w:afterAutospacing="0"/>
        <w:rPr>
          <w:rFonts w:asciiTheme="minorHAnsi" w:hAnsiTheme="minorHAnsi" w:cstheme="minorBidi"/>
          <w:noProof/>
          <w:sz w:val="22"/>
          <w:szCs w:val="22"/>
          <w:lang w:val="de-DE" w:eastAsia="de-DE"/>
        </w:rPr>
      </w:pPr>
      <w:hyperlink w:anchor="_Toc440735411" w:history="1">
        <w:r w:rsidRPr="00FE6F63">
          <w:rPr>
            <w:rStyle w:val="Hyperlink"/>
            <w:noProof/>
          </w:rPr>
          <w:t>4</w:t>
        </w:r>
        <w:r>
          <w:rPr>
            <w:rFonts w:asciiTheme="minorHAnsi" w:hAnsiTheme="minorHAnsi" w:cstheme="minorBidi"/>
            <w:noProof/>
            <w:sz w:val="22"/>
            <w:szCs w:val="22"/>
            <w:lang w:val="de-DE" w:eastAsia="de-DE"/>
          </w:rPr>
          <w:tab/>
        </w:r>
        <w:r w:rsidRPr="00FE6F63">
          <w:rPr>
            <w:rStyle w:val="Hyperlink"/>
            <w:noProof/>
          </w:rPr>
          <w:t>General description</w:t>
        </w:r>
        <w:r>
          <w:rPr>
            <w:noProof/>
            <w:webHidden/>
          </w:rPr>
          <w:tab/>
        </w:r>
        <w:r>
          <w:rPr>
            <w:noProof/>
            <w:webHidden/>
          </w:rPr>
          <w:fldChar w:fldCharType="begin"/>
        </w:r>
        <w:r>
          <w:rPr>
            <w:noProof/>
            <w:webHidden/>
          </w:rPr>
          <w:instrText xml:space="preserve"> PAGEREF _Toc440735411 \h </w:instrText>
        </w:r>
        <w:r>
          <w:rPr>
            <w:noProof/>
            <w:webHidden/>
          </w:rPr>
        </w:r>
        <w:r>
          <w:rPr>
            <w:noProof/>
            <w:webHidden/>
          </w:rPr>
          <w:fldChar w:fldCharType="separate"/>
        </w:r>
        <w:r w:rsidR="00AD534F">
          <w:rPr>
            <w:noProof/>
            <w:webHidden/>
          </w:rPr>
          <w:t>8</w:t>
        </w:r>
        <w:r>
          <w:rPr>
            <w:noProof/>
            <w:webHidden/>
          </w:rPr>
          <w:fldChar w:fldCharType="end"/>
        </w:r>
      </w:hyperlink>
    </w:p>
    <w:p w14:paraId="0A97C9EE" w14:textId="77777777" w:rsidR="00E44A57" w:rsidRDefault="00E44A57">
      <w:pPr>
        <w:pStyle w:val="Verzeichnis2"/>
        <w:tabs>
          <w:tab w:val="left" w:pos="880"/>
          <w:tab w:val="right" w:leader="dot" w:pos="9350"/>
        </w:tabs>
        <w:rPr>
          <w:rFonts w:asciiTheme="minorHAnsi" w:hAnsiTheme="minorHAnsi" w:cstheme="minorBidi"/>
          <w:noProof/>
          <w:sz w:val="22"/>
          <w:szCs w:val="22"/>
          <w:lang w:val="de-DE" w:eastAsia="de-DE"/>
        </w:rPr>
      </w:pPr>
      <w:hyperlink w:anchor="_Toc440735412" w:history="1">
        <w:r w:rsidRPr="00FE6F63">
          <w:rPr>
            <w:rStyle w:val="Hyperlink"/>
            <w:noProof/>
          </w:rPr>
          <w:t>4.1</w:t>
        </w:r>
        <w:r>
          <w:rPr>
            <w:rFonts w:asciiTheme="minorHAnsi" w:hAnsiTheme="minorHAnsi" w:cstheme="minorBidi"/>
            <w:noProof/>
            <w:sz w:val="22"/>
            <w:szCs w:val="22"/>
            <w:lang w:val="de-DE" w:eastAsia="de-DE"/>
          </w:rPr>
          <w:tab/>
        </w:r>
        <w:r w:rsidRPr="00FE6F63">
          <w:rPr>
            <w:rStyle w:val="Hyperlink"/>
            <w:noProof/>
          </w:rPr>
          <w:t>Introduction</w:t>
        </w:r>
        <w:r>
          <w:rPr>
            <w:noProof/>
            <w:webHidden/>
          </w:rPr>
          <w:tab/>
        </w:r>
        <w:r>
          <w:rPr>
            <w:noProof/>
            <w:webHidden/>
          </w:rPr>
          <w:fldChar w:fldCharType="begin"/>
        </w:r>
        <w:r>
          <w:rPr>
            <w:noProof/>
            <w:webHidden/>
          </w:rPr>
          <w:instrText xml:space="preserve"> PAGEREF _Toc440735412 \h </w:instrText>
        </w:r>
        <w:r>
          <w:rPr>
            <w:noProof/>
            <w:webHidden/>
          </w:rPr>
        </w:r>
        <w:r>
          <w:rPr>
            <w:noProof/>
            <w:webHidden/>
          </w:rPr>
          <w:fldChar w:fldCharType="separate"/>
        </w:r>
        <w:r w:rsidR="00AD534F">
          <w:rPr>
            <w:noProof/>
            <w:webHidden/>
          </w:rPr>
          <w:t>8</w:t>
        </w:r>
        <w:r>
          <w:rPr>
            <w:noProof/>
            <w:webHidden/>
          </w:rPr>
          <w:fldChar w:fldCharType="end"/>
        </w:r>
      </w:hyperlink>
    </w:p>
    <w:p w14:paraId="7C2A6EEC" w14:textId="77777777" w:rsidR="00E44A57" w:rsidRDefault="00E44A57">
      <w:pPr>
        <w:pStyle w:val="Verzeichnis2"/>
        <w:tabs>
          <w:tab w:val="left" w:pos="880"/>
          <w:tab w:val="right" w:leader="dot" w:pos="9350"/>
        </w:tabs>
        <w:rPr>
          <w:rFonts w:asciiTheme="minorHAnsi" w:hAnsiTheme="minorHAnsi" w:cstheme="minorBidi"/>
          <w:noProof/>
          <w:sz w:val="22"/>
          <w:szCs w:val="22"/>
          <w:lang w:val="de-DE" w:eastAsia="de-DE"/>
        </w:rPr>
      </w:pPr>
      <w:hyperlink w:anchor="_Toc440735413" w:history="1">
        <w:r w:rsidRPr="00FE6F63">
          <w:rPr>
            <w:rStyle w:val="Hyperlink"/>
            <w:noProof/>
          </w:rPr>
          <w:t>4.2</w:t>
        </w:r>
        <w:r>
          <w:rPr>
            <w:rFonts w:asciiTheme="minorHAnsi" w:hAnsiTheme="minorHAnsi" w:cstheme="minorBidi"/>
            <w:noProof/>
            <w:sz w:val="22"/>
            <w:szCs w:val="22"/>
            <w:lang w:val="de-DE" w:eastAsia="de-DE"/>
          </w:rPr>
          <w:tab/>
        </w:r>
        <w:r w:rsidRPr="00FE6F63">
          <w:rPr>
            <w:rStyle w:val="Hyperlink"/>
            <w:noProof/>
          </w:rPr>
          <w:t>Network Architecture</w:t>
        </w:r>
        <w:r>
          <w:rPr>
            <w:noProof/>
            <w:webHidden/>
          </w:rPr>
          <w:tab/>
        </w:r>
        <w:r>
          <w:rPr>
            <w:noProof/>
            <w:webHidden/>
          </w:rPr>
          <w:fldChar w:fldCharType="begin"/>
        </w:r>
        <w:r>
          <w:rPr>
            <w:noProof/>
            <w:webHidden/>
          </w:rPr>
          <w:instrText xml:space="preserve"> PAGEREF _Toc440735413 \h </w:instrText>
        </w:r>
        <w:r>
          <w:rPr>
            <w:noProof/>
            <w:webHidden/>
          </w:rPr>
        </w:r>
        <w:r>
          <w:rPr>
            <w:noProof/>
            <w:webHidden/>
          </w:rPr>
          <w:fldChar w:fldCharType="separate"/>
        </w:r>
        <w:r w:rsidR="00AD534F">
          <w:rPr>
            <w:noProof/>
            <w:webHidden/>
          </w:rPr>
          <w:t>8</w:t>
        </w:r>
        <w:r>
          <w:rPr>
            <w:noProof/>
            <w:webHidden/>
          </w:rPr>
          <w:fldChar w:fldCharType="end"/>
        </w:r>
      </w:hyperlink>
    </w:p>
    <w:p w14:paraId="02EE4E2C"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16" w:history="1">
        <w:r w:rsidRPr="00FE6F63">
          <w:rPr>
            <w:rStyle w:val="Hyperlink"/>
            <w:noProof/>
          </w:rPr>
          <w:t>4.2.1</w:t>
        </w:r>
        <w:r>
          <w:rPr>
            <w:rFonts w:asciiTheme="minorHAnsi" w:eastAsiaTheme="minorEastAsia" w:hAnsiTheme="minorHAnsi"/>
            <w:noProof/>
            <w:lang w:eastAsia="de-DE"/>
          </w:rPr>
          <w:tab/>
        </w:r>
        <w:r w:rsidRPr="00FE6F63">
          <w:rPr>
            <w:rStyle w:val="Hyperlink"/>
            <w:noProof/>
          </w:rPr>
          <w:t>Introduction</w:t>
        </w:r>
        <w:r>
          <w:rPr>
            <w:noProof/>
            <w:webHidden/>
          </w:rPr>
          <w:tab/>
        </w:r>
        <w:r>
          <w:rPr>
            <w:noProof/>
            <w:webHidden/>
          </w:rPr>
          <w:fldChar w:fldCharType="begin"/>
        </w:r>
        <w:r>
          <w:rPr>
            <w:noProof/>
            <w:webHidden/>
          </w:rPr>
          <w:instrText xml:space="preserve"> PAGEREF _Toc440735416 \h </w:instrText>
        </w:r>
        <w:r>
          <w:rPr>
            <w:noProof/>
            <w:webHidden/>
          </w:rPr>
        </w:r>
        <w:r>
          <w:rPr>
            <w:noProof/>
            <w:webHidden/>
          </w:rPr>
          <w:fldChar w:fldCharType="separate"/>
        </w:r>
        <w:r w:rsidR="00AD534F">
          <w:rPr>
            <w:noProof/>
            <w:webHidden/>
          </w:rPr>
          <w:t>8</w:t>
        </w:r>
        <w:r>
          <w:rPr>
            <w:noProof/>
            <w:webHidden/>
          </w:rPr>
          <w:fldChar w:fldCharType="end"/>
        </w:r>
      </w:hyperlink>
    </w:p>
    <w:p w14:paraId="0B3999D2"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17" w:history="1">
        <w:r w:rsidRPr="00FE6F63">
          <w:rPr>
            <w:rStyle w:val="Hyperlink"/>
            <w:noProof/>
          </w:rPr>
          <w:t>4.2.2</w:t>
        </w:r>
        <w:r>
          <w:rPr>
            <w:rFonts w:asciiTheme="minorHAnsi" w:eastAsiaTheme="minorEastAsia" w:hAnsiTheme="minorHAnsi"/>
            <w:noProof/>
            <w:lang w:eastAsia="de-DE"/>
          </w:rPr>
          <w:tab/>
        </w:r>
        <w:r w:rsidRPr="00FE6F63">
          <w:rPr>
            <w:rStyle w:val="Hyperlink"/>
            <w:noProof/>
          </w:rPr>
          <w:t>Network topologies</w:t>
        </w:r>
        <w:r>
          <w:rPr>
            <w:noProof/>
            <w:webHidden/>
          </w:rPr>
          <w:tab/>
        </w:r>
        <w:r>
          <w:rPr>
            <w:noProof/>
            <w:webHidden/>
          </w:rPr>
          <w:fldChar w:fldCharType="begin"/>
        </w:r>
        <w:r>
          <w:rPr>
            <w:noProof/>
            <w:webHidden/>
          </w:rPr>
          <w:instrText xml:space="preserve"> PAGEREF _Toc440735417 \h </w:instrText>
        </w:r>
        <w:r>
          <w:rPr>
            <w:noProof/>
            <w:webHidden/>
          </w:rPr>
        </w:r>
        <w:r>
          <w:rPr>
            <w:noProof/>
            <w:webHidden/>
          </w:rPr>
          <w:fldChar w:fldCharType="separate"/>
        </w:r>
        <w:r w:rsidR="00AD534F">
          <w:rPr>
            <w:noProof/>
            <w:webHidden/>
          </w:rPr>
          <w:t>8</w:t>
        </w:r>
        <w:r>
          <w:rPr>
            <w:noProof/>
            <w:webHidden/>
          </w:rPr>
          <w:fldChar w:fldCharType="end"/>
        </w:r>
      </w:hyperlink>
    </w:p>
    <w:p w14:paraId="3BCECABC"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18" w:history="1">
        <w:r w:rsidRPr="00FE6F63">
          <w:rPr>
            <w:rStyle w:val="Hyperlink"/>
            <w:noProof/>
          </w:rPr>
          <w:t>4.2.2.1</w:t>
        </w:r>
        <w:r>
          <w:rPr>
            <w:rFonts w:asciiTheme="minorHAnsi" w:eastAsiaTheme="minorEastAsia" w:hAnsiTheme="minorHAnsi"/>
            <w:noProof/>
            <w:lang w:eastAsia="de-DE"/>
          </w:rPr>
          <w:tab/>
        </w:r>
        <w:r w:rsidRPr="00FE6F63">
          <w:rPr>
            <w:rStyle w:val="Hyperlink"/>
            <w:noProof/>
          </w:rPr>
          <w:t>Standalone link</w:t>
        </w:r>
        <w:r>
          <w:rPr>
            <w:noProof/>
            <w:webHidden/>
          </w:rPr>
          <w:tab/>
        </w:r>
        <w:r>
          <w:rPr>
            <w:noProof/>
            <w:webHidden/>
          </w:rPr>
          <w:fldChar w:fldCharType="begin"/>
        </w:r>
        <w:r>
          <w:rPr>
            <w:noProof/>
            <w:webHidden/>
          </w:rPr>
          <w:instrText xml:space="preserve"> PAGEREF _Toc440735418 \h </w:instrText>
        </w:r>
        <w:r>
          <w:rPr>
            <w:noProof/>
            <w:webHidden/>
          </w:rPr>
        </w:r>
        <w:r>
          <w:rPr>
            <w:noProof/>
            <w:webHidden/>
          </w:rPr>
          <w:fldChar w:fldCharType="separate"/>
        </w:r>
        <w:r w:rsidR="00AD534F">
          <w:rPr>
            <w:noProof/>
            <w:webHidden/>
          </w:rPr>
          <w:t>9</w:t>
        </w:r>
        <w:r>
          <w:rPr>
            <w:noProof/>
            <w:webHidden/>
          </w:rPr>
          <w:fldChar w:fldCharType="end"/>
        </w:r>
      </w:hyperlink>
    </w:p>
    <w:p w14:paraId="074456AC"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19" w:history="1">
        <w:r w:rsidRPr="00FE6F63">
          <w:rPr>
            <w:rStyle w:val="Hyperlink"/>
            <w:noProof/>
          </w:rPr>
          <w:t>4.2.2.2</w:t>
        </w:r>
        <w:r>
          <w:rPr>
            <w:rFonts w:asciiTheme="minorHAnsi" w:eastAsiaTheme="minorEastAsia" w:hAnsiTheme="minorHAnsi"/>
            <w:noProof/>
            <w:lang w:eastAsia="de-DE"/>
          </w:rPr>
          <w:tab/>
        </w:r>
        <w:r w:rsidRPr="00FE6F63">
          <w:rPr>
            <w:rStyle w:val="Hyperlink"/>
            <w:noProof/>
          </w:rPr>
          <w:t>Multiuser link</w:t>
        </w:r>
        <w:r>
          <w:rPr>
            <w:noProof/>
            <w:webHidden/>
          </w:rPr>
          <w:tab/>
        </w:r>
        <w:r>
          <w:rPr>
            <w:noProof/>
            <w:webHidden/>
          </w:rPr>
          <w:fldChar w:fldCharType="begin"/>
        </w:r>
        <w:r>
          <w:rPr>
            <w:noProof/>
            <w:webHidden/>
          </w:rPr>
          <w:instrText xml:space="preserve"> PAGEREF _Toc440735419 \h </w:instrText>
        </w:r>
        <w:r>
          <w:rPr>
            <w:noProof/>
            <w:webHidden/>
          </w:rPr>
        </w:r>
        <w:r>
          <w:rPr>
            <w:noProof/>
            <w:webHidden/>
          </w:rPr>
          <w:fldChar w:fldCharType="separate"/>
        </w:r>
        <w:r w:rsidR="00AD534F">
          <w:rPr>
            <w:noProof/>
            <w:webHidden/>
          </w:rPr>
          <w:t>9</w:t>
        </w:r>
        <w:r>
          <w:rPr>
            <w:noProof/>
            <w:webHidden/>
          </w:rPr>
          <w:fldChar w:fldCharType="end"/>
        </w:r>
      </w:hyperlink>
    </w:p>
    <w:p w14:paraId="63BDBA81"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21" w:history="1">
        <w:r w:rsidRPr="00FE6F63">
          <w:rPr>
            <w:rStyle w:val="Hyperlink"/>
            <w:noProof/>
          </w:rPr>
          <w:t>4.2.2.3</w:t>
        </w:r>
        <w:r>
          <w:rPr>
            <w:rFonts w:asciiTheme="minorHAnsi" w:eastAsiaTheme="minorEastAsia" w:hAnsiTheme="minorHAnsi"/>
            <w:noProof/>
            <w:lang w:eastAsia="de-DE"/>
          </w:rPr>
          <w:tab/>
        </w:r>
        <w:r w:rsidRPr="00FE6F63">
          <w:rPr>
            <w:rStyle w:val="Hyperlink"/>
            <w:noProof/>
          </w:rPr>
          <w:t>Coordinated link</w:t>
        </w:r>
        <w:r>
          <w:rPr>
            <w:noProof/>
            <w:webHidden/>
          </w:rPr>
          <w:tab/>
        </w:r>
        <w:r>
          <w:rPr>
            <w:noProof/>
            <w:webHidden/>
          </w:rPr>
          <w:fldChar w:fldCharType="begin"/>
        </w:r>
        <w:r>
          <w:rPr>
            <w:noProof/>
            <w:webHidden/>
          </w:rPr>
          <w:instrText xml:space="preserve"> PAGEREF _Toc440735421 \h </w:instrText>
        </w:r>
        <w:r>
          <w:rPr>
            <w:noProof/>
            <w:webHidden/>
          </w:rPr>
        </w:r>
        <w:r>
          <w:rPr>
            <w:noProof/>
            <w:webHidden/>
          </w:rPr>
          <w:fldChar w:fldCharType="separate"/>
        </w:r>
        <w:r w:rsidR="00AD534F">
          <w:rPr>
            <w:noProof/>
            <w:webHidden/>
          </w:rPr>
          <w:t>9</w:t>
        </w:r>
        <w:r>
          <w:rPr>
            <w:noProof/>
            <w:webHidden/>
          </w:rPr>
          <w:fldChar w:fldCharType="end"/>
        </w:r>
      </w:hyperlink>
    </w:p>
    <w:p w14:paraId="00A8E5A5"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22" w:history="1">
        <w:r w:rsidRPr="00FE6F63">
          <w:rPr>
            <w:rStyle w:val="Hyperlink"/>
            <w:noProof/>
          </w:rPr>
          <w:t>4.2.3</w:t>
        </w:r>
        <w:r>
          <w:rPr>
            <w:rFonts w:asciiTheme="minorHAnsi" w:eastAsiaTheme="minorEastAsia" w:hAnsiTheme="minorHAnsi"/>
            <w:noProof/>
            <w:lang w:eastAsia="de-DE"/>
          </w:rPr>
          <w:tab/>
        </w:r>
        <w:r w:rsidRPr="00FE6F63">
          <w:rPr>
            <w:rStyle w:val="Hyperlink"/>
            <w:noProof/>
          </w:rPr>
          <w:t>General features</w:t>
        </w:r>
        <w:r>
          <w:rPr>
            <w:noProof/>
            <w:webHidden/>
          </w:rPr>
          <w:tab/>
        </w:r>
        <w:r>
          <w:rPr>
            <w:noProof/>
            <w:webHidden/>
          </w:rPr>
          <w:fldChar w:fldCharType="begin"/>
        </w:r>
        <w:r>
          <w:rPr>
            <w:noProof/>
            <w:webHidden/>
          </w:rPr>
          <w:instrText xml:space="preserve"> PAGEREF _Toc440735422 \h </w:instrText>
        </w:r>
        <w:r>
          <w:rPr>
            <w:noProof/>
            <w:webHidden/>
          </w:rPr>
        </w:r>
        <w:r>
          <w:rPr>
            <w:noProof/>
            <w:webHidden/>
          </w:rPr>
          <w:fldChar w:fldCharType="separate"/>
        </w:r>
        <w:r w:rsidR="00AD534F">
          <w:rPr>
            <w:noProof/>
            <w:webHidden/>
          </w:rPr>
          <w:t>9</w:t>
        </w:r>
        <w:r>
          <w:rPr>
            <w:noProof/>
            <w:webHidden/>
          </w:rPr>
          <w:fldChar w:fldCharType="end"/>
        </w:r>
      </w:hyperlink>
    </w:p>
    <w:p w14:paraId="6A7EAB4D"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23" w:history="1">
        <w:r w:rsidRPr="00FE6F63">
          <w:rPr>
            <w:rStyle w:val="Hyperlink"/>
            <w:noProof/>
          </w:rPr>
          <w:t>4.2.3.1</w:t>
        </w:r>
        <w:r>
          <w:rPr>
            <w:rFonts w:asciiTheme="minorHAnsi" w:eastAsiaTheme="minorEastAsia" w:hAnsiTheme="minorHAnsi"/>
            <w:noProof/>
            <w:lang w:eastAsia="de-DE"/>
          </w:rPr>
          <w:tab/>
        </w:r>
        <w:r w:rsidRPr="00FE6F63">
          <w:rPr>
            <w:rStyle w:val="Hyperlink"/>
            <w:noProof/>
          </w:rPr>
          <w:t>Data rates</w:t>
        </w:r>
        <w:r>
          <w:rPr>
            <w:noProof/>
            <w:webHidden/>
          </w:rPr>
          <w:tab/>
        </w:r>
        <w:r>
          <w:rPr>
            <w:noProof/>
            <w:webHidden/>
          </w:rPr>
          <w:fldChar w:fldCharType="begin"/>
        </w:r>
        <w:r>
          <w:rPr>
            <w:noProof/>
            <w:webHidden/>
          </w:rPr>
          <w:instrText xml:space="preserve"> PAGEREF _Toc440735423 \h </w:instrText>
        </w:r>
        <w:r>
          <w:rPr>
            <w:noProof/>
            <w:webHidden/>
          </w:rPr>
        </w:r>
        <w:r>
          <w:rPr>
            <w:noProof/>
            <w:webHidden/>
          </w:rPr>
          <w:fldChar w:fldCharType="separate"/>
        </w:r>
        <w:r w:rsidR="00AD534F">
          <w:rPr>
            <w:noProof/>
            <w:webHidden/>
          </w:rPr>
          <w:t>9</w:t>
        </w:r>
        <w:r>
          <w:rPr>
            <w:noProof/>
            <w:webHidden/>
          </w:rPr>
          <w:fldChar w:fldCharType="end"/>
        </w:r>
      </w:hyperlink>
    </w:p>
    <w:p w14:paraId="187EAA4E"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24" w:history="1">
        <w:r w:rsidRPr="00FE6F63">
          <w:rPr>
            <w:rStyle w:val="Hyperlink"/>
            <w:noProof/>
          </w:rPr>
          <w:t>4.2.3.2</w:t>
        </w:r>
        <w:r>
          <w:rPr>
            <w:rFonts w:asciiTheme="minorHAnsi" w:eastAsiaTheme="minorEastAsia" w:hAnsiTheme="minorHAnsi"/>
            <w:noProof/>
            <w:lang w:eastAsia="de-DE"/>
          </w:rPr>
          <w:tab/>
        </w:r>
        <w:r w:rsidRPr="00FE6F63">
          <w:rPr>
            <w:rStyle w:val="Hyperlink"/>
            <w:noProof/>
          </w:rPr>
          <w:t>Efficiency use of optical bandwidth</w:t>
        </w:r>
        <w:r>
          <w:rPr>
            <w:noProof/>
            <w:webHidden/>
          </w:rPr>
          <w:tab/>
        </w:r>
        <w:r>
          <w:rPr>
            <w:noProof/>
            <w:webHidden/>
          </w:rPr>
          <w:fldChar w:fldCharType="begin"/>
        </w:r>
        <w:r>
          <w:rPr>
            <w:noProof/>
            <w:webHidden/>
          </w:rPr>
          <w:instrText xml:space="preserve"> PAGEREF _Toc440735424 \h </w:instrText>
        </w:r>
        <w:r>
          <w:rPr>
            <w:noProof/>
            <w:webHidden/>
          </w:rPr>
        </w:r>
        <w:r>
          <w:rPr>
            <w:noProof/>
            <w:webHidden/>
          </w:rPr>
          <w:fldChar w:fldCharType="separate"/>
        </w:r>
        <w:r w:rsidR="00AD534F">
          <w:rPr>
            <w:noProof/>
            <w:webHidden/>
          </w:rPr>
          <w:t>10</w:t>
        </w:r>
        <w:r>
          <w:rPr>
            <w:noProof/>
            <w:webHidden/>
          </w:rPr>
          <w:fldChar w:fldCharType="end"/>
        </w:r>
      </w:hyperlink>
    </w:p>
    <w:p w14:paraId="4E581E8B"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25" w:history="1">
        <w:r w:rsidRPr="00FE6F63">
          <w:rPr>
            <w:rStyle w:val="Hyperlink"/>
            <w:noProof/>
          </w:rPr>
          <w:t>4.2.3.3</w:t>
        </w:r>
        <w:r>
          <w:rPr>
            <w:rFonts w:asciiTheme="minorHAnsi" w:eastAsiaTheme="minorEastAsia" w:hAnsiTheme="minorHAnsi"/>
            <w:noProof/>
            <w:lang w:eastAsia="de-DE"/>
          </w:rPr>
          <w:tab/>
        </w:r>
        <w:r w:rsidRPr="00FE6F63">
          <w:rPr>
            <w:rStyle w:val="Hyperlink"/>
            <w:noProof/>
          </w:rPr>
          <w:t>Advanced wireless networking</w:t>
        </w:r>
        <w:r>
          <w:rPr>
            <w:noProof/>
            <w:webHidden/>
          </w:rPr>
          <w:tab/>
        </w:r>
        <w:r>
          <w:rPr>
            <w:noProof/>
            <w:webHidden/>
          </w:rPr>
          <w:fldChar w:fldCharType="begin"/>
        </w:r>
        <w:r>
          <w:rPr>
            <w:noProof/>
            <w:webHidden/>
          </w:rPr>
          <w:instrText xml:space="preserve"> PAGEREF _Toc440735425 \h </w:instrText>
        </w:r>
        <w:r>
          <w:rPr>
            <w:noProof/>
            <w:webHidden/>
          </w:rPr>
        </w:r>
        <w:r>
          <w:rPr>
            <w:noProof/>
            <w:webHidden/>
          </w:rPr>
          <w:fldChar w:fldCharType="separate"/>
        </w:r>
        <w:r w:rsidR="00AD534F">
          <w:rPr>
            <w:noProof/>
            <w:webHidden/>
          </w:rPr>
          <w:t>10</w:t>
        </w:r>
        <w:r>
          <w:rPr>
            <w:noProof/>
            <w:webHidden/>
          </w:rPr>
          <w:fldChar w:fldCharType="end"/>
        </w:r>
      </w:hyperlink>
    </w:p>
    <w:p w14:paraId="25989AC8" w14:textId="77777777" w:rsidR="00E44A57" w:rsidRDefault="00E44A57" w:rsidP="00E44A57">
      <w:pPr>
        <w:pStyle w:val="Verzeichnis1"/>
        <w:spacing w:before="0" w:beforeAutospacing="0" w:after="0" w:afterAutospacing="0"/>
        <w:rPr>
          <w:rFonts w:asciiTheme="minorHAnsi" w:hAnsiTheme="minorHAnsi" w:cstheme="minorBidi"/>
          <w:noProof/>
          <w:sz w:val="22"/>
          <w:szCs w:val="22"/>
          <w:lang w:val="de-DE" w:eastAsia="de-DE"/>
        </w:rPr>
      </w:pPr>
      <w:hyperlink w:anchor="_Toc440735426" w:history="1">
        <w:r w:rsidRPr="00FE6F63">
          <w:rPr>
            <w:rStyle w:val="Hyperlink"/>
            <w:noProof/>
          </w:rPr>
          <w:t>5</w:t>
        </w:r>
        <w:r>
          <w:rPr>
            <w:rFonts w:asciiTheme="minorHAnsi" w:hAnsiTheme="minorHAnsi" w:cstheme="minorBidi"/>
            <w:noProof/>
            <w:sz w:val="22"/>
            <w:szCs w:val="22"/>
            <w:lang w:val="de-DE" w:eastAsia="de-DE"/>
          </w:rPr>
          <w:tab/>
        </w:r>
        <w:r w:rsidRPr="00FE6F63">
          <w:rPr>
            <w:rStyle w:val="Hyperlink"/>
            <w:noProof/>
          </w:rPr>
          <w:t>PHY</w:t>
        </w:r>
        <w:r>
          <w:rPr>
            <w:noProof/>
            <w:webHidden/>
          </w:rPr>
          <w:tab/>
        </w:r>
        <w:r>
          <w:rPr>
            <w:noProof/>
            <w:webHidden/>
          </w:rPr>
          <w:fldChar w:fldCharType="begin"/>
        </w:r>
        <w:r>
          <w:rPr>
            <w:noProof/>
            <w:webHidden/>
          </w:rPr>
          <w:instrText xml:space="preserve"> PAGEREF _Toc440735426 \h </w:instrText>
        </w:r>
        <w:r>
          <w:rPr>
            <w:noProof/>
            <w:webHidden/>
          </w:rPr>
        </w:r>
        <w:r>
          <w:rPr>
            <w:noProof/>
            <w:webHidden/>
          </w:rPr>
          <w:fldChar w:fldCharType="separate"/>
        </w:r>
        <w:r w:rsidR="00AD534F">
          <w:rPr>
            <w:noProof/>
            <w:webHidden/>
          </w:rPr>
          <w:t>10</w:t>
        </w:r>
        <w:r>
          <w:rPr>
            <w:noProof/>
            <w:webHidden/>
          </w:rPr>
          <w:fldChar w:fldCharType="end"/>
        </w:r>
      </w:hyperlink>
    </w:p>
    <w:p w14:paraId="6A76ADCA" w14:textId="77777777" w:rsidR="00E44A57" w:rsidRDefault="00E44A57" w:rsidP="00AD534F">
      <w:pPr>
        <w:pStyle w:val="Verzeichnis2"/>
        <w:tabs>
          <w:tab w:val="left" w:pos="880"/>
          <w:tab w:val="right" w:leader="dot" w:pos="9350"/>
        </w:tabs>
        <w:rPr>
          <w:rFonts w:asciiTheme="minorHAnsi" w:hAnsiTheme="minorHAnsi" w:cstheme="minorBidi"/>
          <w:noProof/>
          <w:sz w:val="22"/>
          <w:szCs w:val="22"/>
          <w:lang w:val="de-DE" w:eastAsia="de-DE"/>
        </w:rPr>
      </w:pPr>
      <w:hyperlink w:anchor="_Toc440735427" w:history="1">
        <w:r w:rsidRPr="00FE6F63">
          <w:rPr>
            <w:rStyle w:val="Hyperlink"/>
            <w:noProof/>
          </w:rPr>
          <w:t>5.1</w:t>
        </w:r>
        <w:r>
          <w:rPr>
            <w:rFonts w:asciiTheme="minorHAnsi" w:hAnsiTheme="minorHAnsi" w:cstheme="minorBidi"/>
            <w:noProof/>
            <w:sz w:val="22"/>
            <w:szCs w:val="22"/>
            <w:lang w:val="de-DE" w:eastAsia="de-DE"/>
          </w:rPr>
          <w:tab/>
        </w:r>
        <w:r w:rsidRPr="00FE6F63">
          <w:rPr>
            <w:rStyle w:val="Hyperlink"/>
            <w:noProof/>
          </w:rPr>
          <w:t>Standalone SISO link</w:t>
        </w:r>
        <w:r>
          <w:rPr>
            <w:noProof/>
            <w:webHidden/>
          </w:rPr>
          <w:tab/>
        </w:r>
        <w:r>
          <w:rPr>
            <w:noProof/>
            <w:webHidden/>
          </w:rPr>
          <w:fldChar w:fldCharType="begin"/>
        </w:r>
        <w:r>
          <w:rPr>
            <w:noProof/>
            <w:webHidden/>
          </w:rPr>
          <w:instrText xml:space="preserve"> PAGEREF _Toc440735427 \h </w:instrText>
        </w:r>
        <w:r>
          <w:rPr>
            <w:noProof/>
            <w:webHidden/>
          </w:rPr>
        </w:r>
        <w:r>
          <w:rPr>
            <w:noProof/>
            <w:webHidden/>
          </w:rPr>
          <w:fldChar w:fldCharType="separate"/>
        </w:r>
        <w:r w:rsidR="00AD534F">
          <w:rPr>
            <w:noProof/>
            <w:webHidden/>
          </w:rPr>
          <w:t>10</w:t>
        </w:r>
        <w:r>
          <w:rPr>
            <w:noProof/>
            <w:webHidden/>
          </w:rPr>
          <w:fldChar w:fldCharType="end"/>
        </w:r>
      </w:hyperlink>
    </w:p>
    <w:p w14:paraId="65F614FE"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28" w:history="1">
        <w:r w:rsidRPr="00FE6F63">
          <w:rPr>
            <w:rStyle w:val="Hyperlink"/>
            <w:noProof/>
          </w:rPr>
          <w:t>5.1.1</w:t>
        </w:r>
        <w:r>
          <w:rPr>
            <w:rFonts w:asciiTheme="minorHAnsi" w:eastAsiaTheme="minorEastAsia" w:hAnsiTheme="minorHAnsi"/>
            <w:noProof/>
            <w:lang w:eastAsia="de-DE"/>
          </w:rPr>
          <w:tab/>
        </w:r>
        <w:r w:rsidRPr="00FE6F63">
          <w:rPr>
            <w:rStyle w:val="Hyperlink"/>
            <w:noProof/>
          </w:rPr>
          <w:t>SA PHY frame</w:t>
        </w:r>
        <w:r>
          <w:rPr>
            <w:noProof/>
            <w:webHidden/>
          </w:rPr>
          <w:tab/>
        </w:r>
        <w:r>
          <w:rPr>
            <w:noProof/>
            <w:webHidden/>
          </w:rPr>
          <w:fldChar w:fldCharType="begin"/>
        </w:r>
        <w:r>
          <w:rPr>
            <w:noProof/>
            <w:webHidden/>
          </w:rPr>
          <w:instrText xml:space="preserve"> PAGEREF _Toc440735428 \h </w:instrText>
        </w:r>
        <w:r>
          <w:rPr>
            <w:noProof/>
            <w:webHidden/>
          </w:rPr>
        </w:r>
        <w:r>
          <w:rPr>
            <w:noProof/>
            <w:webHidden/>
          </w:rPr>
          <w:fldChar w:fldCharType="separate"/>
        </w:r>
        <w:r w:rsidR="00AD534F">
          <w:rPr>
            <w:noProof/>
            <w:webHidden/>
          </w:rPr>
          <w:t>11</w:t>
        </w:r>
        <w:r>
          <w:rPr>
            <w:noProof/>
            <w:webHidden/>
          </w:rPr>
          <w:fldChar w:fldCharType="end"/>
        </w:r>
      </w:hyperlink>
    </w:p>
    <w:p w14:paraId="2C9042B8"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29" w:history="1">
        <w:r w:rsidRPr="00FE6F63">
          <w:rPr>
            <w:rStyle w:val="Hyperlink"/>
            <w:noProof/>
          </w:rPr>
          <w:t>5.1.2</w:t>
        </w:r>
        <w:r>
          <w:rPr>
            <w:rFonts w:asciiTheme="minorHAnsi" w:eastAsiaTheme="minorEastAsia" w:hAnsiTheme="minorHAnsi"/>
            <w:noProof/>
            <w:lang w:eastAsia="de-DE"/>
          </w:rPr>
          <w:tab/>
        </w:r>
        <w:r w:rsidRPr="00FE6F63">
          <w:rPr>
            <w:rStyle w:val="Hyperlink"/>
            <w:noProof/>
          </w:rPr>
          <w:t>SA Preamble</w:t>
        </w:r>
        <w:r>
          <w:rPr>
            <w:noProof/>
            <w:webHidden/>
          </w:rPr>
          <w:tab/>
        </w:r>
        <w:r>
          <w:rPr>
            <w:noProof/>
            <w:webHidden/>
          </w:rPr>
          <w:fldChar w:fldCharType="begin"/>
        </w:r>
        <w:r>
          <w:rPr>
            <w:noProof/>
            <w:webHidden/>
          </w:rPr>
          <w:instrText xml:space="preserve"> PAGEREF _Toc440735429 \h </w:instrText>
        </w:r>
        <w:r>
          <w:rPr>
            <w:noProof/>
            <w:webHidden/>
          </w:rPr>
        </w:r>
        <w:r>
          <w:rPr>
            <w:noProof/>
            <w:webHidden/>
          </w:rPr>
          <w:fldChar w:fldCharType="separate"/>
        </w:r>
        <w:r w:rsidR="00AD534F">
          <w:rPr>
            <w:noProof/>
            <w:webHidden/>
          </w:rPr>
          <w:t>11</w:t>
        </w:r>
        <w:r>
          <w:rPr>
            <w:noProof/>
            <w:webHidden/>
          </w:rPr>
          <w:fldChar w:fldCharType="end"/>
        </w:r>
      </w:hyperlink>
    </w:p>
    <w:p w14:paraId="355C5CA5"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30" w:history="1">
        <w:r w:rsidRPr="00FE6F63">
          <w:rPr>
            <w:rStyle w:val="Hyperlink"/>
            <w:noProof/>
          </w:rPr>
          <w:t>5.1.3</w:t>
        </w:r>
        <w:r>
          <w:rPr>
            <w:rFonts w:asciiTheme="minorHAnsi" w:eastAsiaTheme="minorEastAsia" w:hAnsiTheme="minorHAnsi"/>
            <w:noProof/>
            <w:lang w:eastAsia="de-DE"/>
          </w:rPr>
          <w:tab/>
        </w:r>
        <w:r w:rsidRPr="00FE6F63">
          <w:rPr>
            <w:rStyle w:val="Hyperlink"/>
            <w:noProof/>
          </w:rPr>
          <w:t>SA Header</w:t>
        </w:r>
        <w:r>
          <w:rPr>
            <w:noProof/>
            <w:webHidden/>
          </w:rPr>
          <w:tab/>
        </w:r>
        <w:r>
          <w:rPr>
            <w:noProof/>
            <w:webHidden/>
          </w:rPr>
          <w:fldChar w:fldCharType="begin"/>
        </w:r>
        <w:r>
          <w:rPr>
            <w:noProof/>
            <w:webHidden/>
          </w:rPr>
          <w:instrText xml:space="preserve"> PAGEREF _Toc440735430 \h </w:instrText>
        </w:r>
        <w:r>
          <w:rPr>
            <w:noProof/>
            <w:webHidden/>
          </w:rPr>
        </w:r>
        <w:r>
          <w:rPr>
            <w:noProof/>
            <w:webHidden/>
          </w:rPr>
          <w:fldChar w:fldCharType="separate"/>
        </w:r>
        <w:r w:rsidR="00AD534F">
          <w:rPr>
            <w:noProof/>
            <w:webHidden/>
          </w:rPr>
          <w:t>12</w:t>
        </w:r>
        <w:r>
          <w:rPr>
            <w:noProof/>
            <w:webHidden/>
          </w:rPr>
          <w:fldChar w:fldCharType="end"/>
        </w:r>
      </w:hyperlink>
    </w:p>
    <w:p w14:paraId="335AEA94"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31" w:history="1">
        <w:r w:rsidRPr="00FE6F63">
          <w:rPr>
            <w:rStyle w:val="Hyperlink"/>
            <w:noProof/>
          </w:rPr>
          <w:t>5.1.4</w:t>
        </w:r>
        <w:r>
          <w:rPr>
            <w:rFonts w:asciiTheme="minorHAnsi" w:eastAsiaTheme="minorEastAsia" w:hAnsiTheme="minorHAnsi"/>
            <w:noProof/>
            <w:lang w:eastAsia="de-DE"/>
          </w:rPr>
          <w:tab/>
        </w:r>
        <w:r w:rsidRPr="00FE6F63">
          <w:rPr>
            <w:rStyle w:val="Hyperlink"/>
            <w:noProof/>
          </w:rPr>
          <w:t>Used-bandwidth adaptation</w:t>
        </w:r>
        <w:r>
          <w:rPr>
            <w:noProof/>
            <w:webHidden/>
          </w:rPr>
          <w:tab/>
        </w:r>
        <w:r>
          <w:rPr>
            <w:noProof/>
            <w:webHidden/>
          </w:rPr>
          <w:fldChar w:fldCharType="begin"/>
        </w:r>
        <w:r>
          <w:rPr>
            <w:noProof/>
            <w:webHidden/>
          </w:rPr>
          <w:instrText xml:space="preserve"> PAGEREF _Toc440735431 \h </w:instrText>
        </w:r>
        <w:r>
          <w:rPr>
            <w:noProof/>
            <w:webHidden/>
          </w:rPr>
        </w:r>
        <w:r>
          <w:rPr>
            <w:noProof/>
            <w:webHidden/>
          </w:rPr>
          <w:fldChar w:fldCharType="separate"/>
        </w:r>
        <w:r w:rsidR="00AD534F">
          <w:rPr>
            <w:noProof/>
            <w:webHidden/>
          </w:rPr>
          <w:t>12</w:t>
        </w:r>
        <w:r>
          <w:rPr>
            <w:noProof/>
            <w:webHidden/>
          </w:rPr>
          <w:fldChar w:fldCharType="end"/>
        </w:r>
      </w:hyperlink>
    </w:p>
    <w:p w14:paraId="41E5F1ED"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33" w:history="1">
        <w:r w:rsidRPr="00FE6F63">
          <w:rPr>
            <w:rStyle w:val="Hyperlink"/>
            <w:noProof/>
          </w:rPr>
          <w:t>5.1.5</w:t>
        </w:r>
        <w:r>
          <w:rPr>
            <w:rFonts w:asciiTheme="minorHAnsi" w:eastAsiaTheme="minorEastAsia" w:hAnsiTheme="minorHAnsi"/>
            <w:noProof/>
            <w:lang w:eastAsia="de-DE"/>
          </w:rPr>
          <w:tab/>
        </w:r>
        <w:r w:rsidRPr="00FE6F63">
          <w:rPr>
            <w:rStyle w:val="Hyperlink"/>
            <w:noProof/>
          </w:rPr>
          <w:t>SA Waveform</w:t>
        </w:r>
        <w:r>
          <w:rPr>
            <w:noProof/>
            <w:webHidden/>
          </w:rPr>
          <w:tab/>
        </w:r>
        <w:r>
          <w:rPr>
            <w:noProof/>
            <w:webHidden/>
          </w:rPr>
          <w:fldChar w:fldCharType="begin"/>
        </w:r>
        <w:r>
          <w:rPr>
            <w:noProof/>
            <w:webHidden/>
          </w:rPr>
          <w:instrText xml:space="preserve"> PAGEREF _Toc440735433 \h </w:instrText>
        </w:r>
        <w:r>
          <w:rPr>
            <w:noProof/>
            <w:webHidden/>
          </w:rPr>
        </w:r>
        <w:r>
          <w:rPr>
            <w:noProof/>
            <w:webHidden/>
          </w:rPr>
          <w:fldChar w:fldCharType="separate"/>
        </w:r>
        <w:r w:rsidR="00AD534F">
          <w:rPr>
            <w:noProof/>
            <w:webHidden/>
          </w:rPr>
          <w:t>12</w:t>
        </w:r>
        <w:r>
          <w:rPr>
            <w:noProof/>
            <w:webHidden/>
          </w:rPr>
          <w:fldChar w:fldCharType="end"/>
        </w:r>
      </w:hyperlink>
    </w:p>
    <w:p w14:paraId="2D7EF9D9"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34" w:history="1">
        <w:r w:rsidRPr="00FE6F63">
          <w:rPr>
            <w:rStyle w:val="Hyperlink"/>
            <w:noProof/>
          </w:rPr>
          <w:t>5.1.5.1</w:t>
        </w:r>
        <w:r>
          <w:rPr>
            <w:rFonts w:asciiTheme="minorHAnsi" w:eastAsiaTheme="minorEastAsia" w:hAnsiTheme="minorHAnsi"/>
            <w:noProof/>
            <w:lang w:eastAsia="de-DE"/>
          </w:rPr>
          <w:tab/>
        </w:r>
        <w:r w:rsidRPr="00FE6F63">
          <w:rPr>
            <w:rStyle w:val="Hyperlink"/>
            <w:noProof/>
          </w:rPr>
          <w:t>OFDM signal generation</w:t>
        </w:r>
        <w:r>
          <w:rPr>
            <w:noProof/>
            <w:webHidden/>
          </w:rPr>
          <w:tab/>
        </w:r>
        <w:r>
          <w:rPr>
            <w:noProof/>
            <w:webHidden/>
          </w:rPr>
          <w:fldChar w:fldCharType="begin"/>
        </w:r>
        <w:r>
          <w:rPr>
            <w:noProof/>
            <w:webHidden/>
          </w:rPr>
          <w:instrText xml:space="preserve"> PAGEREF _Toc440735434 \h </w:instrText>
        </w:r>
        <w:r>
          <w:rPr>
            <w:noProof/>
            <w:webHidden/>
          </w:rPr>
        </w:r>
        <w:r>
          <w:rPr>
            <w:noProof/>
            <w:webHidden/>
          </w:rPr>
          <w:fldChar w:fldCharType="separate"/>
        </w:r>
        <w:r w:rsidR="00AD534F">
          <w:rPr>
            <w:noProof/>
            <w:webHidden/>
          </w:rPr>
          <w:t>12</w:t>
        </w:r>
        <w:r>
          <w:rPr>
            <w:noProof/>
            <w:webHidden/>
          </w:rPr>
          <w:fldChar w:fldCharType="end"/>
        </w:r>
      </w:hyperlink>
    </w:p>
    <w:p w14:paraId="7B43D11F"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35" w:history="1">
        <w:r w:rsidRPr="00FE6F63">
          <w:rPr>
            <w:rStyle w:val="Hyperlink"/>
            <w:noProof/>
          </w:rPr>
          <w:t>6.1.1.1</w:t>
        </w:r>
        <w:r>
          <w:rPr>
            <w:rFonts w:asciiTheme="minorHAnsi" w:eastAsiaTheme="minorEastAsia" w:hAnsiTheme="minorHAnsi"/>
            <w:noProof/>
            <w:lang w:eastAsia="de-DE"/>
          </w:rPr>
          <w:tab/>
        </w:r>
        <w:r w:rsidRPr="00FE6F63">
          <w:rPr>
            <w:rStyle w:val="Hyperlink"/>
            <w:noProof/>
          </w:rPr>
          <w:t>Precoding (optional)</w:t>
        </w:r>
        <w:r>
          <w:rPr>
            <w:noProof/>
            <w:webHidden/>
          </w:rPr>
          <w:tab/>
        </w:r>
        <w:r>
          <w:rPr>
            <w:noProof/>
            <w:webHidden/>
          </w:rPr>
          <w:fldChar w:fldCharType="begin"/>
        </w:r>
        <w:r>
          <w:rPr>
            <w:noProof/>
            <w:webHidden/>
          </w:rPr>
          <w:instrText xml:space="preserve"> PAGEREF _Toc440735435 \h </w:instrText>
        </w:r>
        <w:r>
          <w:rPr>
            <w:noProof/>
            <w:webHidden/>
          </w:rPr>
        </w:r>
        <w:r>
          <w:rPr>
            <w:noProof/>
            <w:webHidden/>
          </w:rPr>
          <w:fldChar w:fldCharType="separate"/>
        </w:r>
        <w:r w:rsidR="00AD534F">
          <w:rPr>
            <w:noProof/>
            <w:webHidden/>
          </w:rPr>
          <w:t>12</w:t>
        </w:r>
        <w:r>
          <w:rPr>
            <w:noProof/>
            <w:webHidden/>
          </w:rPr>
          <w:fldChar w:fldCharType="end"/>
        </w:r>
      </w:hyperlink>
    </w:p>
    <w:p w14:paraId="73BA838D"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36" w:history="1">
        <w:r w:rsidRPr="00FE6F63">
          <w:rPr>
            <w:rStyle w:val="Hyperlink"/>
            <w:noProof/>
          </w:rPr>
          <w:t>6.1.1.2</w:t>
        </w:r>
        <w:r>
          <w:rPr>
            <w:rFonts w:asciiTheme="minorHAnsi" w:eastAsiaTheme="minorEastAsia" w:hAnsiTheme="minorHAnsi"/>
            <w:noProof/>
            <w:lang w:eastAsia="de-DE"/>
          </w:rPr>
          <w:tab/>
        </w:r>
        <w:r w:rsidRPr="00FE6F63">
          <w:rPr>
            <w:rStyle w:val="Hyperlink"/>
            <w:noProof/>
          </w:rPr>
          <w:t>IFFT</w:t>
        </w:r>
        <w:r>
          <w:rPr>
            <w:noProof/>
            <w:webHidden/>
          </w:rPr>
          <w:tab/>
        </w:r>
        <w:r>
          <w:rPr>
            <w:noProof/>
            <w:webHidden/>
          </w:rPr>
          <w:fldChar w:fldCharType="begin"/>
        </w:r>
        <w:r>
          <w:rPr>
            <w:noProof/>
            <w:webHidden/>
          </w:rPr>
          <w:instrText xml:space="preserve"> PAGEREF _Toc440735436 \h </w:instrText>
        </w:r>
        <w:r>
          <w:rPr>
            <w:noProof/>
            <w:webHidden/>
          </w:rPr>
        </w:r>
        <w:r>
          <w:rPr>
            <w:noProof/>
            <w:webHidden/>
          </w:rPr>
          <w:fldChar w:fldCharType="separate"/>
        </w:r>
        <w:r w:rsidR="00AD534F">
          <w:rPr>
            <w:noProof/>
            <w:webHidden/>
          </w:rPr>
          <w:t>12</w:t>
        </w:r>
        <w:r>
          <w:rPr>
            <w:noProof/>
            <w:webHidden/>
          </w:rPr>
          <w:fldChar w:fldCharType="end"/>
        </w:r>
      </w:hyperlink>
    </w:p>
    <w:p w14:paraId="5555AAA3"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37" w:history="1">
        <w:r w:rsidRPr="00FE6F63">
          <w:rPr>
            <w:rStyle w:val="Hyperlink"/>
            <w:noProof/>
          </w:rPr>
          <w:t>6.1.1.3</w:t>
        </w:r>
        <w:r>
          <w:rPr>
            <w:rFonts w:asciiTheme="minorHAnsi" w:eastAsiaTheme="minorEastAsia" w:hAnsiTheme="minorHAnsi"/>
            <w:noProof/>
            <w:lang w:eastAsia="de-DE"/>
          </w:rPr>
          <w:tab/>
        </w:r>
        <w:r w:rsidRPr="00FE6F63">
          <w:rPr>
            <w:rStyle w:val="Hyperlink"/>
            <w:noProof/>
          </w:rPr>
          <w:t>Carrier mapping in SA mode</w:t>
        </w:r>
        <w:r>
          <w:rPr>
            <w:noProof/>
            <w:webHidden/>
          </w:rPr>
          <w:tab/>
        </w:r>
        <w:r>
          <w:rPr>
            <w:noProof/>
            <w:webHidden/>
          </w:rPr>
          <w:fldChar w:fldCharType="begin"/>
        </w:r>
        <w:r>
          <w:rPr>
            <w:noProof/>
            <w:webHidden/>
          </w:rPr>
          <w:instrText xml:space="preserve"> PAGEREF _Toc440735437 \h </w:instrText>
        </w:r>
        <w:r>
          <w:rPr>
            <w:noProof/>
            <w:webHidden/>
          </w:rPr>
        </w:r>
        <w:r>
          <w:rPr>
            <w:noProof/>
            <w:webHidden/>
          </w:rPr>
          <w:fldChar w:fldCharType="separate"/>
        </w:r>
        <w:r w:rsidR="00AD534F">
          <w:rPr>
            <w:noProof/>
            <w:webHidden/>
          </w:rPr>
          <w:t>13</w:t>
        </w:r>
        <w:r>
          <w:rPr>
            <w:noProof/>
            <w:webHidden/>
          </w:rPr>
          <w:fldChar w:fldCharType="end"/>
        </w:r>
      </w:hyperlink>
    </w:p>
    <w:p w14:paraId="52801724"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38" w:history="1">
        <w:r w:rsidRPr="00FE6F63">
          <w:rPr>
            <w:rStyle w:val="Hyperlink"/>
            <w:noProof/>
          </w:rPr>
          <w:t>6.1.1.4</w:t>
        </w:r>
        <w:r>
          <w:rPr>
            <w:rFonts w:asciiTheme="minorHAnsi" w:eastAsiaTheme="minorEastAsia" w:hAnsiTheme="minorHAnsi"/>
            <w:noProof/>
            <w:lang w:eastAsia="de-DE"/>
          </w:rPr>
          <w:tab/>
        </w:r>
        <w:r w:rsidRPr="00FE6F63">
          <w:rPr>
            <w:rStyle w:val="Hyperlink"/>
            <w:noProof/>
          </w:rPr>
          <w:t>CP insertion</w:t>
        </w:r>
        <w:r>
          <w:rPr>
            <w:noProof/>
            <w:webHidden/>
          </w:rPr>
          <w:tab/>
        </w:r>
        <w:r>
          <w:rPr>
            <w:noProof/>
            <w:webHidden/>
          </w:rPr>
          <w:fldChar w:fldCharType="begin"/>
        </w:r>
        <w:r>
          <w:rPr>
            <w:noProof/>
            <w:webHidden/>
          </w:rPr>
          <w:instrText xml:space="preserve"> PAGEREF _Toc440735438 \h </w:instrText>
        </w:r>
        <w:r>
          <w:rPr>
            <w:noProof/>
            <w:webHidden/>
          </w:rPr>
        </w:r>
        <w:r>
          <w:rPr>
            <w:noProof/>
            <w:webHidden/>
          </w:rPr>
          <w:fldChar w:fldCharType="separate"/>
        </w:r>
        <w:r w:rsidR="00AD534F">
          <w:rPr>
            <w:noProof/>
            <w:webHidden/>
          </w:rPr>
          <w:t>13</w:t>
        </w:r>
        <w:r>
          <w:rPr>
            <w:noProof/>
            <w:webHidden/>
          </w:rPr>
          <w:fldChar w:fldCharType="end"/>
        </w:r>
      </w:hyperlink>
    </w:p>
    <w:p w14:paraId="17049773"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39" w:history="1">
        <w:r w:rsidRPr="00FE6F63">
          <w:rPr>
            <w:rStyle w:val="Hyperlink"/>
            <w:noProof/>
          </w:rPr>
          <w:t>6.1.1.5</w:t>
        </w:r>
        <w:r>
          <w:rPr>
            <w:rFonts w:asciiTheme="minorHAnsi" w:eastAsiaTheme="minorEastAsia" w:hAnsiTheme="minorHAnsi"/>
            <w:noProof/>
            <w:lang w:eastAsia="de-DE"/>
          </w:rPr>
          <w:tab/>
        </w:r>
        <w:r w:rsidRPr="00FE6F63">
          <w:rPr>
            <w:rStyle w:val="Hyperlink"/>
            <w:noProof/>
          </w:rPr>
          <w:t>Numerology</w:t>
        </w:r>
        <w:r>
          <w:rPr>
            <w:noProof/>
            <w:webHidden/>
          </w:rPr>
          <w:tab/>
        </w:r>
        <w:r>
          <w:rPr>
            <w:noProof/>
            <w:webHidden/>
          </w:rPr>
          <w:fldChar w:fldCharType="begin"/>
        </w:r>
        <w:r>
          <w:rPr>
            <w:noProof/>
            <w:webHidden/>
          </w:rPr>
          <w:instrText xml:space="preserve"> PAGEREF _Toc440735439 \h </w:instrText>
        </w:r>
        <w:r>
          <w:rPr>
            <w:noProof/>
            <w:webHidden/>
          </w:rPr>
        </w:r>
        <w:r>
          <w:rPr>
            <w:noProof/>
            <w:webHidden/>
          </w:rPr>
          <w:fldChar w:fldCharType="separate"/>
        </w:r>
        <w:r w:rsidR="00AD534F">
          <w:rPr>
            <w:noProof/>
            <w:webHidden/>
          </w:rPr>
          <w:t>13</w:t>
        </w:r>
        <w:r>
          <w:rPr>
            <w:noProof/>
            <w:webHidden/>
          </w:rPr>
          <w:fldChar w:fldCharType="end"/>
        </w:r>
      </w:hyperlink>
    </w:p>
    <w:p w14:paraId="2632C250"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40" w:history="1">
        <w:r w:rsidRPr="00FE6F63">
          <w:rPr>
            <w:rStyle w:val="Hyperlink"/>
            <w:noProof/>
          </w:rPr>
          <w:t>6.1.1.6</w:t>
        </w:r>
        <w:r>
          <w:rPr>
            <w:rFonts w:asciiTheme="minorHAnsi" w:eastAsiaTheme="minorEastAsia" w:hAnsiTheme="minorHAnsi"/>
            <w:noProof/>
            <w:lang w:eastAsia="de-DE"/>
          </w:rPr>
          <w:tab/>
        </w:r>
        <w:r w:rsidRPr="00FE6F63">
          <w:rPr>
            <w:rStyle w:val="Hyperlink"/>
            <w:noProof/>
          </w:rPr>
          <w:t>Interoperability between PHY modes with different bandwidths</w:t>
        </w:r>
        <w:r>
          <w:rPr>
            <w:noProof/>
            <w:webHidden/>
          </w:rPr>
          <w:tab/>
        </w:r>
        <w:r>
          <w:rPr>
            <w:noProof/>
            <w:webHidden/>
          </w:rPr>
          <w:fldChar w:fldCharType="begin"/>
        </w:r>
        <w:r>
          <w:rPr>
            <w:noProof/>
            <w:webHidden/>
          </w:rPr>
          <w:instrText xml:space="preserve"> PAGEREF _Toc440735440 \h </w:instrText>
        </w:r>
        <w:r>
          <w:rPr>
            <w:noProof/>
            <w:webHidden/>
          </w:rPr>
        </w:r>
        <w:r>
          <w:rPr>
            <w:noProof/>
            <w:webHidden/>
          </w:rPr>
          <w:fldChar w:fldCharType="separate"/>
        </w:r>
        <w:r w:rsidR="00AD534F">
          <w:rPr>
            <w:noProof/>
            <w:webHidden/>
          </w:rPr>
          <w:t>14</w:t>
        </w:r>
        <w:r>
          <w:rPr>
            <w:noProof/>
            <w:webHidden/>
          </w:rPr>
          <w:fldChar w:fldCharType="end"/>
        </w:r>
      </w:hyperlink>
    </w:p>
    <w:p w14:paraId="04553EFF"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41" w:history="1">
        <w:r w:rsidRPr="00FE6F63">
          <w:rPr>
            <w:rStyle w:val="Hyperlink"/>
            <w:noProof/>
          </w:rPr>
          <w:t>6.1.2</w:t>
        </w:r>
        <w:r>
          <w:rPr>
            <w:rFonts w:asciiTheme="minorHAnsi" w:eastAsiaTheme="minorEastAsia" w:hAnsiTheme="minorHAnsi"/>
            <w:noProof/>
            <w:lang w:eastAsia="de-DE"/>
          </w:rPr>
          <w:tab/>
        </w:r>
        <w:r w:rsidRPr="00FE6F63">
          <w:rPr>
            <w:rStyle w:val="Hyperlink"/>
            <w:noProof/>
          </w:rPr>
          <w:t>MIMO, CSK and WDM</w:t>
        </w:r>
        <w:r>
          <w:rPr>
            <w:noProof/>
            <w:webHidden/>
          </w:rPr>
          <w:tab/>
        </w:r>
        <w:r>
          <w:rPr>
            <w:noProof/>
            <w:webHidden/>
          </w:rPr>
          <w:fldChar w:fldCharType="begin"/>
        </w:r>
        <w:r>
          <w:rPr>
            <w:noProof/>
            <w:webHidden/>
          </w:rPr>
          <w:instrText xml:space="preserve"> PAGEREF _Toc440735441 \h </w:instrText>
        </w:r>
        <w:r>
          <w:rPr>
            <w:noProof/>
            <w:webHidden/>
          </w:rPr>
        </w:r>
        <w:r>
          <w:rPr>
            <w:noProof/>
            <w:webHidden/>
          </w:rPr>
          <w:fldChar w:fldCharType="separate"/>
        </w:r>
        <w:r w:rsidR="00AD534F">
          <w:rPr>
            <w:noProof/>
            <w:webHidden/>
          </w:rPr>
          <w:t>14</w:t>
        </w:r>
        <w:r>
          <w:rPr>
            <w:noProof/>
            <w:webHidden/>
          </w:rPr>
          <w:fldChar w:fldCharType="end"/>
        </w:r>
      </w:hyperlink>
    </w:p>
    <w:p w14:paraId="555E7E7F"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42" w:history="1">
        <w:r w:rsidRPr="00FE6F63">
          <w:rPr>
            <w:rStyle w:val="Hyperlink"/>
            <w:noProof/>
          </w:rPr>
          <w:t>6.1.2.1</w:t>
        </w:r>
        <w:r>
          <w:rPr>
            <w:rFonts w:asciiTheme="minorHAnsi" w:eastAsiaTheme="minorEastAsia" w:hAnsiTheme="minorHAnsi"/>
            <w:noProof/>
            <w:lang w:eastAsia="de-DE"/>
          </w:rPr>
          <w:tab/>
        </w:r>
        <w:r w:rsidRPr="00FE6F63">
          <w:rPr>
            <w:rStyle w:val="Hyperlink"/>
            <w:noProof/>
          </w:rPr>
          <w:t>Channel estimation for MIMO</w:t>
        </w:r>
        <w:r>
          <w:rPr>
            <w:noProof/>
            <w:webHidden/>
          </w:rPr>
          <w:tab/>
        </w:r>
        <w:r>
          <w:rPr>
            <w:noProof/>
            <w:webHidden/>
          </w:rPr>
          <w:fldChar w:fldCharType="begin"/>
        </w:r>
        <w:r>
          <w:rPr>
            <w:noProof/>
            <w:webHidden/>
          </w:rPr>
          <w:instrText xml:space="preserve"> PAGEREF _Toc440735442 \h </w:instrText>
        </w:r>
        <w:r>
          <w:rPr>
            <w:noProof/>
            <w:webHidden/>
          </w:rPr>
        </w:r>
        <w:r>
          <w:rPr>
            <w:noProof/>
            <w:webHidden/>
          </w:rPr>
          <w:fldChar w:fldCharType="separate"/>
        </w:r>
        <w:r w:rsidR="00AD534F">
          <w:rPr>
            <w:noProof/>
            <w:webHidden/>
          </w:rPr>
          <w:t>14</w:t>
        </w:r>
        <w:r>
          <w:rPr>
            <w:noProof/>
            <w:webHidden/>
          </w:rPr>
          <w:fldChar w:fldCharType="end"/>
        </w:r>
      </w:hyperlink>
    </w:p>
    <w:p w14:paraId="2527C161"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43" w:history="1">
        <w:r w:rsidRPr="00FE6F63">
          <w:rPr>
            <w:rStyle w:val="Hyperlink"/>
            <w:noProof/>
          </w:rPr>
          <w:t>6.1.2.2</w:t>
        </w:r>
        <w:r>
          <w:rPr>
            <w:rFonts w:asciiTheme="minorHAnsi" w:eastAsiaTheme="minorEastAsia" w:hAnsiTheme="minorHAnsi"/>
            <w:noProof/>
            <w:lang w:eastAsia="de-DE"/>
          </w:rPr>
          <w:tab/>
        </w:r>
        <w:r w:rsidRPr="00FE6F63">
          <w:rPr>
            <w:rStyle w:val="Hyperlink"/>
            <w:noProof/>
          </w:rPr>
          <w:t>Channel estimation for CSK and WDM</w:t>
        </w:r>
        <w:r>
          <w:rPr>
            <w:noProof/>
            <w:webHidden/>
          </w:rPr>
          <w:tab/>
        </w:r>
        <w:r>
          <w:rPr>
            <w:noProof/>
            <w:webHidden/>
          </w:rPr>
          <w:fldChar w:fldCharType="begin"/>
        </w:r>
        <w:r>
          <w:rPr>
            <w:noProof/>
            <w:webHidden/>
          </w:rPr>
          <w:instrText xml:space="preserve"> PAGEREF _Toc440735443 \h </w:instrText>
        </w:r>
        <w:r>
          <w:rPr>
            <w:noProof/>
            <w:webHidden/>
          </w:rPr>
        </w:r>
        <w:r>
          <w:rPr>
            <w:noProof/>
            <w:webHidden/>
          </w:rPr>
          <w:fldChar w:fldCharType="separate"/>
        </w:r>
        <w:r w:rsidR="00AD534F">
          <w:rPr>
            <w:noProof/>
            <w:webHidden/>
          </w:rPr>
          <w:t>15</w:t>
        </w:r>
        <w:r>
          <w:rPr>
            <w:noProof/>
            <w:webHidden/>
          </w:rPr>
          <w:fldChar w:fldCharType="end"/>
        </w:r>
      </w:hyperlink>
    </w:p>
    <w:p w14:paraId="013267A8"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45" w:history="1">
        <w:r w:rsidRPr="00FE6F63">
          <w:rPr>
            <w:rStyle w:val="Hyperlink"/>
            <w:noProof/>
          </w:rPr>
          <w:t>6.1.3</w:t>
        </w:r>
        <w:r>
          <w:rPr>
            <w:rFonts w:asciiTheme="minorHAnsi" w:eastAsiaTheme="minorEastAsia" w:hAnsiTheme="minorHAnsi"/>
            <w:noProof/>
            <w:lang w:eastAsia="de-DE"/>
          </w:rPr>
          <w:tab/>
        </w:r>
        <w:r w:rsidRPr="00FE6F63">
          <w:rPr>
            <w:rStyle w:val="Hyperlink"/>
            <w:noProof/>
          </w:rPr>
          <w:t>Channel coding</w:t>
        </w:r>
        <w:r>
          <w:rPr>
            <w:noProof/>
            <w:webHidden/>
          </w:rPr>
          <w:tab/>
        </w:r>
        <w:r>
          <w:rPr>
            <w:noProof/>
            <w:webHidden/>
          </w:rPr>
          <w:fldChar w:fldCharType="begin"/>
        </w:r>
        <w:r>
          <w:rPr>
            <w:noProof/>
            <w:webHidden/>
          </w:rPr>
          <w:instrText xml:space="preserve"> PAGEREF _Toc440735445 \h </w:instrText>
        </w:r>
        <w:r>
          <w:rPr>
            <w:noProof/>
            <w:webHidden/>
          </w:rPr>
        </w:r>
        <w:r>
          <w:rPr>
            <w:noProof/>
            <w:webHidden/>
          </w:rPr>
          <w:fldChar w:fldCharType="separate"/>
        </w:r>
        <w:r w:rsidR="00AD534F">
          <w:rPr>
            <w:noProof/>
            <w:webHidden/>
          </w:rPr>
          <w:t>15</w:t>
        </w:r>
        <w:r>
          <w:rPr>
            <w:noProof/>
            <w:webHidden/>
          </w:rPr>
          <w:fldChar w:fldCharType="end"/>
        </w:r>
      </w:hyperlink>
    </w:p>
    <w:p w14:paraId="05BF3B1A"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46" w:history="1">
        <w:r w:rsidRPr="00FE6F63">
          <w:rPr>
            <w:rStyle w:val="Hyperlink"/>
            <w:noProof/>
          </w:rPr>
          <w:t>6.1.3.1</w:t>
        </w:r>
        <w:r>
          <w:rPr>
            <w:rFonts w:asciiTheme="minorHAnsi" w:eastAsiaTheme="minorEastAsia" w:hAnsiTheme="minorHAnsi"/>
            <w:noProof/>
            <w:lang w:eastAsia="de-DE"/>
          </w:rPr>
          <w:tab/>
        </w:r>
        <w:r w:rsidRPr="00FE6F63">
          <w:rPr>
            <w:rStyle w:val="Hyperlink"/>
            <w:noProof/>
          </w:rPr>
          <w:t>Channel coding in the header</w:t>
        </w:r>
        <w:r>
          <w:rPr>
            <w:noProof/>
            <w:webHidden/>
          </w:rPr>
          <w:tab/>
        </w:r>
        <w:r>
          <w:rPr>
            <w:noProof/>
            <w:webHidden/>
          </w:rPr>
          <w:fldChar w:fldCharType="begin"/>
        </w:r>
        <w:r>
          <w:rPr>
            <w:noProof/>
            <w:webHidden/>
          </w:rPr>
          <w:instrText xml:space="preserve"> PAGEREF _Toc440735446 \h </w:instrText>
        </w:r>
        <w:r>
          <w:rPr>
            <w:noProof/>
            <w:webHidden/>
          </w:rPr>
        </w:r>
        <w:r>
          <w:rPr>
            <w:noProof/>
            <w:webHidden/>
          </w:rPr>
          <w:fldChar w:fldCharType="separate"/>
        </w:r>
        <w:r w:rsidR="00AD534F">
          <w:rPr>
            <w:noProof/>
            <w:webHidden/>
          </w:rPr>
          <w:t>15</w:t>
        </w:r>
        <w:r>
          <w:rPr>
            <w:noProof/>
            <w:webHidden/>
          </w:rPr>
          <w:fldChar w:fldCharType="end"/>
        </w:r>
      </w:hyperlink>
    </w:p>
    <w:p w14:paraId="144B083A"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47" w:history="1">
        <w:r w:rsidRPr="00FE6F63">
          <w:rPr>
            <w:rStyle w:val="Hyperlink"/>
            <w:noProof/>
          </w:rPr>
          <w:t>6.1.3.2</w:t>
        </w:r>
        <w:r>
          <w:rPr>
            <w:rFonts w:asciiTheme="minorHAnsi" w:eastAsiaTheme="minorEastAsia" w:hAnsiTheme="minorHAnsi"/>
            <w:noProof/>
            <w:lang w:eastAsia="de-DE"/>
          </w:rPr>
          <w:tab/>
        </w:r>
        <w:r w:rsidRPr="00FE6F63">
          <w:rPr>
            <w:rStyle w:val="Hyperlink"/>
            <w:noProof/>
          </w:rPr>
          <w:t>Channel coding for data</w:t>
        </w:r>
        <w:r>
          <w:rPr>
            <w:noProof/>
            <w:webHidden/>
          </w:rPr>
          <w:tab/>
        </w:r>
        <w:r>
          <w:rPr>
            <w:noProof/>
            <w:webHidden/>
          </w:rPr>
          <w:fldChar w:fldCharType="begin"/>
        </w:r>
        <w:r>
          <w:rPr>
            <w:noProof/>
            <w:webHidden/>
          </w:rPr>
          <w:instrText xml:space="preserve"> PAGEREF _Toc440735447 \h </w:instrText>
        </w:r>
        <w:r>
          <w:rPr>
            <w:noProof/>
            <w:webHidden/>
          </w:rPr>
        </w:r>
        <w:r>
          <w:rPr>
            <w:noProof/>
            <w:webHidden/>
          </w:rPr>
          <w:fldChar w:fldCharType="separate"/>
        </w:r>
        <w:r w:rsidR="00AD534F">
          <w:rPr>
            <w:noProof/>
            <w:webHidden/>
          </w:rPr>
          <w:t>15</w:t>
        </w:r>
        <w:r>
          <w:rPr>
            <w:noProof/>
            <w:webHidden/>
          </w:rPr>
          <w:fldChar w:fldCharType="end"/>
        </w:r>
      </w:hyperlink>
    </w:p>
    <w:p w14:paraId="1D874565"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48" w:history="1">
        <w:r w:rsidRPr="00FE6F63">
          <w:rPr>
            <w:rStyle w:val="Hyperlink"/>
            <w:noProof/>
          </w:rPr>
          <w:t>6.1.3.3</w:t>
        </w:r>
        <w:r>
          <w:rPr>
            <w:rFonts w:asciiTheme="minorHAnsi" w:eastAsiaTheme="minorEastAsia" w:hAnsiTheme="minorHAnsi"/>
            <w:noProof/>
            <w:lang w:eastAsia="de-DE"/>
          </w:rPr>
          <w:tab/>
        </w:r>
        <w:r w:rsidRPr="00FE6F63">
          <w:rPr>
            <w:rStyle w:val="Hyperlink"/>
            <w:noProof/>
          </w:rPr>
          <w:t>Channel coding for MIMO</w:t>
        </w:r>
        <w:r>
          <w:rPr>
            <w:noProof/>
            <w:webHidden/>
          </w:rPr>
          <w:tab/>
        </w:r>
        <w:r>
          <w:rPr>
            <w:noProof/>
            <w:webHidden/>
          </w:rPr>
          <w:fldChar w:fldCharType="begin"/>
        </w:r>
        <w:r>
          <w:rPr>
            <w:noProof/>
            <w:webHidden/>
          </w:rPr>
          <w:instrText xml:space="preserve"> PAGEREF _Toc440735448 \h </w:instrText>
        </w:r>
        <w:r>
          <w:rPr>
            <w:noProof/>
            <w:webHidden/>
          </w:rPr>
        </w:r>
        <w:r>
          <w:rPr>
            <w:noProof/>
            <w:webHidden/>
          </w:rPr>
          <w:fldChar w:fldCharType="separate"/>
        </w:r>
        <w:r w:rsidR="00AD534F">
          <w:rPr>
            <w:noProof/>
            <w:webHidden/>
          </w:rPr>
          <w:t>15</w:t>
        </w:r>
        <w:r>
          <w:rPr>
            <w:noProof/>
            <w:webHidden/>
          </w:rPr>
          <w:fldChar w:fldCharType="end"/>
        </w:r>
      </w:hyperlink>
    </w:p>
    <w:p w14:paraId="697DE4E1" w14:textId="77777777" w:rsidR="00E44A57" w:rsidRDefault="00E44A57" w:rsidP="00E44A57">
      <w:pPr>
        <w:pStyle w:val="Verzeichnis2"/>
        <w:tabs>
          <w:tab w:val="left" w:pos="880"/>
          <w:tab w:val="right" w:leader="dot" w:pos="9350"/>
        </w:tabs>
        <w:rPr>
          <w:rFonts w:asciiTheme="minorHAnsi" w:hAnsiTheme="minorHAnsi" w:cstheme="minorBidi"/>
          <w:noProof/>
          <w:sz w:val="22"/>
          <w:szCs w:val="22"/>
          <w:lang w:val="de-DE" w:eastAsia="de-DE"/>
        </w:rPr>
      </w:pPr>
      <w:hyperlink w:anchor="_Toc440735449" w:history="1">
        <w:r w:rsidRPr="00FE6F63">
          <w:rPr>
            <w:rStyle w:val="Hyperlink"/>
            <w:noProof/>
          </w:rPr>
          <w:t>6.2</w:t>
        </w:r>
        <w:r>
          <w:rPr>
            <w:rFonts w:asciiTheme="minorHAnsi" w:hAnsiTheme="minorHAnsi" w:cstheme="minorBidi"/>
            <w:noProof/>
            <w:sz w:val="22"/>
            <w:szCs w:val="22"/>
            <w:lang w:val="de-DE" w:eastAsia="de-DE"/>
          </w:rPr>
          <w:tab/>
        </w:r>
        <w:r w:rsidRPr="00FE6F63">
          <w:rPr>
            <w:rStyle w:val="Hyperlink"/>
            <w:noProof/>
          </w:rPr>
          <w:t>Multiuser link</w:t>
        </w:r>
        <w:r>
          <w:rPr>
            <w:noProof/>
            <w:webHidden/>
          </w:rPr>
          <w:tab/>
        </w:r>
        <w:r>
          <w:rPr>
            <w:noProof/>
            <w:webHidden/>
          </w:rPr>
          <w:fldChar w:fldCharType="begin"/>
        </w:r>
        <w:r>
          <w:rPr>
            <w:noProof/>
            <w:webHidden/>
          </w:rPr>
          <w:instrText xml:space="preserve"> PAGEREF _Toc440735449 \h </w:instrText>
        </w:r>
        <w:r>
          <w:rPr>
            <w:noProof/>
            <w:webHidden/>
          </w:rPr>
        </w:r>
        <w:r>
          <w:rPr>
            <w:noProof/>
            <w:webHidden/>
          </w:rPr>
          <w:fldChar w:fldCharType="separate"/>
        </w:r>
        <w:r w:rsidR="00AD534F">
          <w:rPr>
            <w:noProof/>
            <w:webHidden/>
          </w:rPr>
          <w:t>15</w:t>
        </w:r>
        <w:r>
          <w:rPr>
            <w:noProof/>
            <w:webHidden/>
          </w:rPr>
          <w:fldChar w:fldCharType="end"/>
        </w:r>
      </w:hyperlink>
    </w:p>
    <w:p w14:paraId="1DC2823D"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50" w:history="1">
        <w:r w:rsidRPr="00FE6F63">
          <w:rPr>
            <w:rStyle w:val="Hyperlink"/>
            <w:noProof/>
          </w:rPr>
          <w:t>6.2.1</w:t>
        </w:r>
        <w:r>
          <w:rPr>
            <w:rFonts w:asciiTheme="minorHAnsi" w:eastAsiaTheme="minorEastAsia" w:hAnsiTheme="minorHAnsi"/>
            <w:noProof/>
            <w:lang w:eastAsia="de-DE"/>
          </w:rPr>
          <w:tab/>
        </w:r>
        <w:r w:rsidRPr="00FE6F63">
          <w:rPr>
            <w:rStyle w:val="Hyperlink"/>
            <w:noProof/>
          </w:rPr>
          <w:t>PHY support for TDMA</w:t>
        </w:r>
        <w:r>
          <w:rPr>
            <w:noProof/>
            <w:webHidden/>
          </w:rPr>
          <w:tab/>
        </w:r>
        <w:r>
          <w:rPr>
            <w:noProof/>
            <w:webHidden/>
          </w:rPr>
          <w:fldChar w:fldCharType="begin"/>
        </w:r>
        <w:r>
          <w:rPr>
            <w:noProof/>
            <w:webHidden/>
          </w:rPr>
          <w:instrText xml:space="preserve"> PAGEREF _Toc440735450 \h </w:instrText>
        </w:r>
        <w:r>
          <w:rPr>
            <w:noProof/>
            <w:webHidden/>
          </w:rPr>
        </w:r>
        <w:r>
          <w:rPr>
            <w:noProof/>
            <w:webHidden/>
          </w:rPr>
          <w:fldChar w:fldCharType="separate"/>
        </w:r>
        <w:r w:rsidR="00AD534F">
          <w:rPr>
            <w:noProof/>
            <w:webHidden/>
          </w:rPr>
          <w:t>16</w:t>
        </w:r>
        <w:r>
          <w:rPr>
            <w:noProof/>
            <w:webHidden/>
          </w:rPr>
          <w:fldChar w:fldCharType="end"/>
        </w:r>
      </w:hyperlink>
    </w:p>
    <w:p w14:paraId="4A0B2F02"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51" w:history="1">
        <w:r w:rsidRPr="00FE6F63">
          <w:rPr>
            <w:rStyle w:val="Hyperlink"/>
            <w:noProof/>
          </w:rPr>
          <w:t>6.2.1.1</w:t>
        </w:r>
        <w:r>
          <w:rPr>
            <w:rFonts w:asciiTheme="minorHAnsi" w:eastAsiaTheme="minorEastAsia" w:hAnsiTheme="minorHAnsi"/>
            <w:noProof/>
            <w:lang w:eastAsia="de-DE"/>
          </w:rPr>
          <w:tab/>
        </w:r>
        <w:r w:rsidRPr="00FE6F63">
          <w:rPr>
            <w:rStyle w:val="Hyperlink"/>
            <w:noProof/>
          </w:rPr>
          <w:t>Generation of feedback and control messages</w:t>
        </w:r>
        <w:r>
          <w:rPr>
            <w:noProof/>
            <w:webHidden/>
          </w:rPr>
          <w:tab/>
        </w:r>
        <w:r>
          <w:rPr>
            <w:noProof/>
            <w:webHidden/>
          </w:rPr>
          <w:fldChar w:fldCharType="begin"/>
        </w:r>
        <w:r>
          <w:rPr>
            <w:noProof/>
            <w:webHidden/>
          </w:rPr>
          <w:instrText xml:space="preserve"> PAGEREF _Toc440735451 \h </w:instrText>
        </w:r>
        <w:r>
          <w:rPr>
            <w:noProof/>
            <w:webHidden/>
          </w:rPr>
        </w:r>
        <w:r>
          <w:rPr>
            <w:noProof/>
            <w:webHidden/>
          </w:rPr>
          <w:fldChar w:fldCharType="separate"/>
        </w:r>
        <w:r w:rsidR="00AD534F">
          <w:rPr>
            <w:noProof/>
            <w:webHidden/>
          </w:rPr>
          <w:t>16</w:t>
        </w:r>
        <w:r>
          <w:rPr>
            <w:noProof/>
            <w:webHidden/>
          </w:rPr>
          <w:fldChar w:fldCharType="end"/>
        </w:r>
      </w:hyperlink>
    </w:p>
    <w:p w14:paraId="2A173931"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52" w:history="1">
        <w:r w:rsidRPr="00FE6F63">
          <w:rPr>
            <w:rStyle w:val="Hyperlink"/>
            <w:noProof/>
          </w:rPr>
          <w:t>6.2.2</w:t>
        </w:r>
        <w:r>
          <w:rPr>
            <w:rFonts w:asciiTheme="minorHAnsi" w:eastAsiaTheme="minorEastAsia" w:hAnsiTheme="minorHAnsi"/>
            <w:noProof/>
            <w:lang w:eastAsia="de-DE"/>
          </w:rPr>
          <w:tab/>
        </w:r>
        <w:r w:rsidRPr="00FE6F63">
          <w:rPr>
            <w:rStyle w:val="Hyperlink"/>
            <w:noProof/>
          </w:rPr>
          <w:t>Uplink synchronization for FDMA</w:t>
        </w:r>
        <w:r>
          <w:rPr>
            <w:noProof/>
            <w:webHidden/>
          </w:rPr>
          <w:tab/>
        </w:r>
        <w:r>
          <w:rPr>
            <w:noProof/>
            <w:webHidden/>
          </w:rPr>
          <w:fldChar w:fldCharType="begin"/>
        </w:r>
        <w:r>
          <w:rPr>
            <w:noProof/>
            <w:webHidden/>
          </w:rPr>
          <w:instrText xml:space="preserve"> PAGEREF _Toc440735452 \h </w:instrText>
        </w:r>
        <w:r>
          <w:rPr>
            <w:noProof/>
            <w:webHidden/>
          </w:rPr>
        </w:r>
        <w:r>
          <w:rPr>
            <w:noProof/>
            <w:webHidden/>
          </w:rPr>
          <w:fldChar w:fldCharType="separate"/>
        </w:r>
        <w:r w:rsidR="00AD534F">
          <w:rPr>
            <w:noProof/>
            <w:webHidden/>
          </w:rPr>
          <w:t>16</w:t>
        </w:r>
        <w:r>
          <w:rPr>
            <w:noProof/>
            <w:webHidden/>
          </w:rPr>
          <w:fldChar w:fldCharType="end"/>
        </w:r>
      </w:hyperlink>
    </w:p>
    <w:p w14:paraId="57F9E1FE"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53" w:history="1">
        <w:r w:rsidRPr="00FE6F63">
          <w:rPr>
            <w:rStyle w:val="Hyperlink"/>
            <w:noProof/>
          </w:rPr>
          <w:t>6.2.2.1</w:t>
        </w:r>
        <w:r>
          <w:rPr>
            <w:rFonts w:asciiTheme="minorHAnsi" w:eastAsiaTheme="minorEastAsia" w:hAnsiTheme="minorHAnsi"/>
            <w:noProof/>
            <w:lang w:eastAsia="de-DE"/>
          </w:rPr>
          <w:tab/>
        </w:r>
        <w:r w:rsidRPr="00FE6F63">
          <w:rPr>
            <w:rStyle w:val="Hyperlink"/>
            <w:noProof/>
          </w:rPr>
          <w:t>Ranging</w:t>
        </w:r>
        <w:r>
          <w:rPr>
            <w:noProof/>
            <w:webHidden/>
          </w:rPr>
          <w:tab/>
        </w:r>
        <w:r>
          <w:rPr>
            <w:noProof/>
            <w:webHidden/>
          </w:rPr>
          <w:fldChar w:fldCharType="begin"/>
        </w:r>
        <w:r>
          <w:rPr>
            <w:noProof/>
            <w:webHidden/>
          </w:rPr>
          <w:instrText xml:space="preserve"> PAGEREF _Toc440735453 \h </w:instrText>
        </w:r>
        <w:r>
          <w:rPr>
            <w:noProof/>
            <w:webHidden/>
          </w:rPr>
        </w:r>
        <w:r>
          <w:rPr>
            <w:noProof/>
            <w:webHidden/>
          </w:rPr>
          <w:fldChar w:fldCharType="separate"/>
        </w:r>
        <w:r w:rsidR="00AD534F">
          <w:rPr>
            <w:noProof/>
            <w:webHidden/>
          </w:rPr>
          <w:t>16</w:t>
        </w:r>
        <w:r>
          <w:rPr>
            <w:noProof/>
            <w:webHidden/>
          </w:rPr>
          <w:fldChar w:fldCharType="end"/>
        </w:r>
      </w:hyperlink>
    </w:p>
    <w:p w14:paraId="285FBB45"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54" w:history="1">
        <w:r w:rsidRPr="00FE6F63">
          <w:rPr>
            <w:rStyle w:val="Hyperlink"/>
            <w:noProof/>
          </w:rPr>
          <w:t>6.2.3</w:t>
        </w:r>
        <w:r>
          <w:rPr>
            <w:rFonts w:asciiTheme="minorHAnsi" w:eastAsiaTheme="minorEastAsia" w:hAnsiTheme="minorHAnsi"/>
            <w:noProof/>
            <w:lang w:eastAsia="de-DE"/>
          </w:rPr>
          <w:tab/>
        </w:r>
        <w:r w:rsidRPr="00FE6F63">
          <w:rPr>
            <w:rStyle w:val="Hyperlink"/>
            <w:noProof/>
          </w:rPr>
          <w:t>PHY support for FDMA</w:t>
        </w:r>
        <w:r>
          <w:rPr>
            <w:noProof/>
            <w:webHidden/>
          </w:rPr>
          <w:tab/>
        </w:r>
        <w:r>
          <w:rPr>
            <w:noProof/>
            <w:webHidden/>
          </w:rPr>
          <w:fldChar w:fldCharType="begin"/>
        </w:r>
        <w:r>
          <w:rPr>
            <w:noProof/>
            <w:webHidden/>
          </w:rPr>
          <w:instrText xml:space="preserve"> PAGEREF _Toc440735454 \h </w:instrText>
        </w:r>
        <w:r>
          <w:rPr>
            <w:noProof/>
            <w:webHidden/>
          </w:rPr>
        </w:r>
        <w:r>
          <w:rPr>
            <w:noProof/>
            <w:webHidden/>
          </w:rPr>
          <w:fldChar w:fldCharType="separate"/>
        </w:r>
        <w:r w:rsidR="00AD534F">
          <w:rPr>
            <w:noProof/>
            <w:webHidden/>
          </w:rPr>
          <w:t>16</w:t>
        </w:r>
        <w:r>
          <w:rPr>
            <w:noProof/>
            <w:webHidden/>
          </w:rPr>
          <w:fldChar w:fldCharType="end"/>
        </w:r>
      </w:hyperlink>
    </w:p>
    <w:p w14:paraId="7BA0126A"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55" w:history="1">
        <w:r w:rsidRPr="00FE6F63">
          <w:rPr>
            <w:rStyle w:val="Hyperlink"/>
            <w:noProof/>
          </w:rPr>
          <w:t>6.2.3.1</w:t>
        </w:r>
        <w:r>
          <w:rPr>
            <w:rFonts w:asciiTheme="minorHAnsi" w:eastAsiaTheme="minorEastAsia" w:hAnsiTheme="minorHAnsi"/>
            <w:noProof/>
            <w:lang w:eastAsia="de-DE"/>
          </w:rPr>
          <w:tab/>
        </w:r>
        <w:r w:rsidRPr="00FE6F63">
          <w:rPr>
            <w:rStyle w:val="Hyperlink"/>
            <w:noProof/>
          </w:rPr>
          <w:t>Generation of feedback and control messages</w:t>
        </w:r>
        <w:r>
          <w:rPr>
            <w:noProof/>
            <w:webHidden/>
          </w:rPr>
          <w:tab/>
        </w:r>
        <w:r>
          <w:rPr>
            <w:noProof/>
            <w:webHidden/>
          </w:rPr>
          <w:fldChar w:fldCharType="begin"/>
        </w:r>
        <w:r>
          <w:rPr>
            <w:noProof/>
            <w:webHidden/>
          </w:rPr>
          <w:instrText xml:space="preserve"> PAGEREF _Toc440735455 \h </w:instrText>
        </w:r>
        <w:r>
          <w:rPr>
            <w:noProof/>
            <w:webHidden/>
          </w:rPr>
        </w:r>
        <w:r>
          <w:rPr>
            <w:noProof/>
            <w:webHidden/>
          </w:rPr>
          <w:fldChar w:fldCharType="separate"/>
        </w:r>
        <w:r w:rsidR="00AD534F">
          <w:rPr>
            <w:noProof/>
            <w:webHidden/>
          </w:rPr>
          <w:t>16</w:t>
        </w:r>
        <w:r>
          <w:rPr>
            <w:noProof/>
            <w:webHidden/>
          </w:rPr>
          <w:fldChar w:fldCharType="end"/>
        </w:r>
      </w:hyperlink>
    </w:p>
    <w:p w14:paraId="46EF703B"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56" w:history="1">
        <w:r w:rsidRPr="00FE6F63">
          <w:rPr>
            <w:rStyle w:val="Hyperlink"/>
            <w:noProof/>
          </w:rPr>
          <w:t>6.2.4</w:t>
        </w:r>
        <w:r>
          <w:rPr>
            <w:rFonts w:asciiTheme="minorHAnsi" w:eastAsiaTheme="minorEastAsia" w:hAnsiTheme="minorHAnsi"/>
            <w:noProof/>
            <w:lang w:eastAsia="de-DE"/>
          </w:rPr>
          <w:tab/>
        </w:r>
        <w:r w:rsidRPr="00FE6F63">
          <w:rPr>
            <w:rStyle w:val="Hyperlink"/>
            <w:noProof/>
          </w:rPr>
          <w:t>PHY support for coordinated transmission</w:t>
        </w:r>
        <w:r>
          <w:rPr>
            <w:noProof/>
            <w:webHidden/>
          </w:rPr>
          <w:tab/>
        </w:r>
        <w:r>
          <w:rPr>
            <w:noProof/>
            <w:webHidden/>
          </w:rPr>
          <w:fldChar w:fldCharType="begin"/>
        </w:r>
        <w:r>
          <w:rPr>
            <w:noProof/>
            <w:webHidden/>
          </w:rPr>
          <w:instrText xml:space="preserve"> PAGEREF _Toc440735456 \h </w:instrText>
        </w:r>
        <w:r>
          <w:rPr>
            <w:noProof/>
            <w:webHidden/>
          </w:rPr>
        </w:r>
        <w:r>
          <w:rPr>
            <w:noProof/>
            <w:webHidden/>
          </w:rPr>
          <w:fldChar w:fldCharType="separate"/>
        </w:r>
        <w:r w:rsidR="00AD534F">
          <w:rPr>
            <w:noProof/>
            <w:webHidden/>
          </w:rPr>
          <w:t>16</w:t>
        </w:r>
        <w:r>
          <w:rPr>
            <w:noProof/>
            <w:webHidden/>
          </w:rPr>
          <w:fldChar w:fldCharType="end"/>
        </w:r>
      </w:hyperlink>
    </w:p>
    <w:p w14:paraId="6AB16DB5"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57" w:history="1">
        <w:r w:rsidRPr="00FE6F63">
          <w:rPr>
            <w:rStyle w:val="Hyperlink"/>
            <w:noProof/>
          </w:rPr>
          <w:t>6.2.4.1</w:t>
        </w:r>
        <w:r>
          <w:rPr>
            <w:rFonts w:asciiTheme="minorHAnsi" w:eastAsiaTheme="minorEastAsia" w:hAnsiTheme="minorHAnsi"/>
            <w:noProof/>
            <w:lang w:eastAsia="de-DE"/>
          </w:rPr>
          <w:tab/>
        </w:r>
        <w:r w:rsidRPr="00FE6F63">
          <w:rPr>
            <w:rStyle w:val="Hyperlink"/>
            <w:noProof/>
          </w:rPr>
          <w:t>Generation of feedback and control messages</w:t>
        </w:r>
        <w:r>
          <w:rPr>
            <w:noProof/>
            <w:webHidden/>
          </w:rPr>
          <w:tab/>
        </w:r>
        <w:r>
          <w:rPr>
            <w:noProof/>
            <w:webHidden/>
          </w:rPr>
          <w:fldChar w:fldCharType="begin"/>
        </w:r>
        <w:r>
          <w:rPr>
            <w:noProof/>
            <w:webHidden/>
          </w:rPr>
          <w:instrText xml:space="preserve"> PAGEREF _Toc440735457 \h </w:instrText>
        </w:r>
        <w:r>
          <w:rPr>
            <w:noProof/>
            <w:webHidden/>
          </w:rPr>
        </w:r>
        <w:r>
          <w:rPr>
            <w:noProof/>
            <w:webHidden/>
          </w:rPr>
          <w:fldChar w:fldCharType="separate"/>
        </w:r>
        <w:r w:rsidR="00AD534F">
          <w:rPr>
            <w:noProof/>
            <w:webHidden/>
          </w:rPr>
          <w:t>16</w:t>
        </w:r>
        <w:r>
          <w:rPr>
            <w:noProof/>
            <w:webHidden/>
          </w:rPr>
          <w:fldChar w:fldCharType="end"/>
        </w:r>
      </w:hyperlink>
    </w:p>
    <w:p w14:paraId="33CAB6A2"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58" w:history="1">
        <w:r w:rsidRPr="00FE6F63">
          <w:rPr>
            <w:rStyle w:val="Hyperlink"/>
            <w:noProof/>
          </w:rPr>
          <w:t>6.2.4.2</w:t>
        </w:r>
        <w:r>
          <w:rPr>
            <w:rFonts w:asciiTheme="minorHAnsi" w:eastAsiaTheme="minorEastAsia" w:hAnsiTheme="minorHAnsi"/>
            <w:noProof/>
            <w:lang w:eastAsia="de-DE"/>
          </w:rPr>
          <w:tab/>
        </w:r>
        <w:r w:rsidRPr="00FE6F63">
          <w:rPr>
            <w:rStyle w:val="Hyperlink"/>
            <w:noProof/>
          </w:rPr>
          <w:t>Joint transmission</w:t>
        </w:r>
        <w:r>
          <w:rPr>
            <w:noProof/>
            <w:webHidden/>
          </w:rPr>
          <w:tab/>
        </w:r>
        <w:r>
          <w:rPr>
            <w:noProof/>
            <w:webHidden/>
          </w:rPr>
          <w:fldChar w:fldCharType="begin"/>
        </w:r>
        <w:r>
          <w:rPr>
            <w:noProof/>
            <w:webHidden/>
          </w:rPr>
          <w:instrText xml:space="preserve"> PAGEREF _Toc440735458 \h </w:instrText>
        </w:r>
        <w:r>
          <w:rPr>
            <w:noProof/>
            <w:webHidden/>
          </w:rPr>
        </w:r>
        <w:r>
          <w:rPr>
            <w:noProof/>
            <w:webHidden/>
          </w:rPr>
          <w:fldChar w:fldCharType="separate"/>
        </w:r>
        <w:r w:rsidR="00AD534F">
          <w:rPr>
            <w:noProof/>
            <w:webHidden/>
          </w:rPr>
          <w:t>16</w:t>
        </w:r>
        <w:r>
          <w:rPr>
            <w:noProof/>
            <w:webHidden/>
          </w:rPr>
          <w:fldChar w:fldCharType="end"/>
        </w:r>
      </w:hyperlink>
    </w:p>
    <w:p w14:paraId="02CD44B0" w14:textId="77777777" w:rsidR="00E44A57" w:rsidRDefault="00E44A57" w:rsidP="00030754">
      <w:pPr>
        <w:pStyle w:val="Verzeichnis4"/>
        <w:tabs>
          <w:tab w:val="left" w:pos="1540"/>
          <w:tab w:val="right" w:leader="dot" w:pos="9350"/>
        </w:tabs>
        <w:spacing w:after="0" w:line="240" w:lineRule="auto"/>
        <w:rPr>
          <w:rFonts w:asciiTheme="minorHAnsi" w:eastAsiaTheme="minorEastAsia" w:hAnsiTheme="minorHAnsi"/>
          <w:noProof/>
          <w:lang w:eastAsia="de-DE"/>
        </w:rPr>
      </w:pPr>
      <w:hyperlink w:anchor="_Toc440735459" w:history="1">
        <w:r w:rsidRPr="00FE6F63">
          <w:rPr>
            <w:rStyle w:val="Hyperlink"/>
            <w:noProof/>
          </w:rPr>
          <w:t>6.2.4.3</w:t>
        </w:r>
        <w:r>
          <w:rPr>
            <w:rFonts w:asciiTheme="minorHAnsi" w:eastAsiaTheme="minorEastAsia" w:hAnsiTheme="minorHAnsi"/>
            <w:noProof/>
            <w:lang w:eastAsia="de-DE"/>
          </w:rPr>
          <w:tab/>
        </w:r>
        <w:r w:rsidRPr="00FE6F63">
          <w:rPr>
            <w:rStyle w:val="Hyperlink"/>
            <w:noProof/>
          </w:rPr>
          <w:t>Joint detection</w:t>
        </w:r>
        <w:r>
          <w:rPr>
            <w:noProof/>
            <w:webHidden/>
          </w:rPr>
          <w:tab/>
        </w:r>
        <w:r>
          <w:rPr>
            <w:noProof/>
            <w:webHidden/>
          </w:rPr>
          <w:fldChar w:fldCharType="begin"/>
        </w:r>
        <w:r>
          <w:rPr>
            <w:noProof/>
            <w:webHidden/>
          </w:rPr>
          <w:instrText xml:space="preserve"> PAGEREF _Toc440735459 \h </w:instrText>
        </w:r>
        <w:r>
          <w:rPr>
            <w:noProof/>
            <w:webHidden/>
          </w:rPr>
        </w:r>
        <w:r>
          <w:rPr>
            <w:noProof/>
            <w:webHidden/>
          </w:rPr>
          <w:fldChar w:fldCharType="separate"/>
        </w:r>
        <w:r w:rsidR="00AD534F">
          <w:rPr>
            <w:noProof/>
            <w:webHidden/>
          </w:rPr>
          <w:t>16</w:t>
        </w:r>
        <w:r>
          <w:rPr>
            <w:noProof/>
            <w:webHidden/>
          </w:rPr>
          <w:fldChar w:fldCharType="end"/>
        </w:r>
      </w:hyperlink>
    </w:p>
    <w:p w14:paraId="17D0D3A1" w14:textId="77777777" w:rsidR="00E44A57" w:rsidRDefault="00E44A57" w:rsidP="00E44A57">
      <w:pPr>
        <w:pStyle w:val="Verzeichnis1"/>
        <w:spacing w:before="0" w:beforeAutospacing="0" w:after="0" w:afterAutospacing="0"/>
        <w:rPr>
          <w:rFonts w:asciiTheme="minorHAnsi" w:hAnsiTheme="minorHAnsi" w:cstheme="minorBidi"/>
          <w:noProof/>
          <w:sz w:val="22"/>
          <w:szCs w:val="22"/>
          <w:lang w:val="de-DE" w:eastAsia="de-DE"/>
        </w:rPr>
      </w:pPr>
      <w:hyperlink w:anchor="_Toc440735460" w:history="1">
        <w:r w:rsidRPr="00FE6F63">
          <w:rPr>
            <w:rStyle w:val="Hyperlink"/>
            <w:noProof/>
          </w:rPr>
          <w:t>7</w:t>
        </w:r>
        <w:r>
          <w:rPr>
            <w:rFonts w:asciiTheme="minorHAnsi" w:hAnsiTheme="minorHAnsi" w:cstheme="minorBidi"/>
            <w:noProof/>
            <w:sz w:val="22"/>
            <w:szCs w:val="22"/>
            <w:lang w:val="de-DE" w:eastAsia="de-DE"/>
          </w:rPr>
          <w:tab/>
        </w:r>
        <w:r w:rsidRPr="00FE6F63">
          <w:rPr>
            <w:rStyle w:val="Hyperlink"/>
            <w:noProof/>
          </w:rPr>
          <w:t>MAC</w:t>
        </w:r>
        <w:r>
          <w:rPr>
            <w:noProof/>
            <w:webHidden/>
          </w:rPr>
          <w:tab/>
        </w:r>
        <w:r>
          <w:rPr>
            <w:noProof/>
            <w:webHidden/>
          </w:rPr>
          <w:fldChar w:fldCharType="begin"/>
        </w:r>
        <w:r>
          <w:rPr>
            <w:noProof/>
            <w:webHidden/>
          </w:rPr>
          <w:instrText xml:space="preserve"> PAGEREF _Toc440735460 \h </w:instrText>
        </w:r>
        <w:r>
          <w:rPr>
            <w:noProof/>
            <w:webHidden/>
          </w:rPr>
        </w:r>
        <w:r>
          <w:rPr>
            <w:noProof/>
            <w:webHidden/>
          </w:rPr>
          <w:fldChar w:fldCharType="separate"/>
        </w:r>
        <w:r w:rsidR="00AD534F">
          <w:rPr>
            <w:noProof/>
            <w:webHidden/>
          </w:rPr>
          <w:t>16</w:t>
        </w:r>
        <w:r>
          <w:rPr>
            <w:noProof/>
            <w:webHidden/>
          </w:rPr>
          <w:fldChar w:fldCharType="end"/>
        </w:r>
      </w:hyperlink>
    </w:p>
    <w:p w14:paraId="41538A1A" w14:textId="77777777" w:rsidR="00E44A57" w:rsidRDefault="00E44A57" w:rsidP="00AD534F">
      <w:pPr>
        <w:pStyle w:val="Verzeichnis2"/>
        <w:tabs>
          <w:tab w:val="left" w:pos="880"/>
          <w:tab w:val="right" w:leader="dot" w:pos="9350"/>
        </w:tabs>
        <w:rPr>
          <w:rFonts w:asciiTheme="minorHAnsi" w:hAnsiTheme="minorHAnsi" w:cstheme="minorBidi"/>
          <w:noProof/>
          <w:sz w:val="22"/>
          <w:szCs w:val="22"/>
          <w:lang w:val="de-DE" w:eastAsia="de-DE"/>
        </w:rPr>
      </w:pPr>
      <w:hyperlink w:anchor="_Toc440735461" w:history="1">
        <w:r w:rsidRPr="00FE6F63">
          <w:rPr>
            <w:rStyle w:val="Hyperlink"/>
            <w:noProof/>
          </w:rPr>
          <w:t>7.1</w:t>
        </w:r>
        <w:r>
          <w:rPr>
            <w:rFonts w:asciiTheme="minorHAnsi" w:hAnsiTheme="minorHAnsi" w:cstheme="minorBidi"/>
            <w:noProof/>
            <w:sz w:val="22"/>
            <w:szCs w:val="22"/>
            <w:lang w:val="de-DE" w:eastAsia="de-DE"/>
          </w:rPr>
          <w:tab/>
        </w:r>
        <w:r w:rsidRPr="00FE6F63">
          <w:rPr>
            <w:rStyle w:val="Hyperlink"/>
            <w:noProof/>
          </w:rPr>
          <w:t>Standalone link</w:t>
        </w:r>
        <w:r>
          <w:rPr>
            <w:noProof/>
            <w:webHidden/>
          </w:rPr>
          <w:tab/>
        </w:r>
        <w:r>
          <w:rPr>
            <w:noProof/>
            <w:webHidden/>
          </w:rPr>
          <w:fldChar w:fldCharType="begin"/>
        </w:r>
        <w:r>
          <w:rPr>
            <w:noProof/>
            <w:webHidden/>
          </w:rPr>
          <w:instrText xml:space="preserve"> PAGEREF _Toc440735461 \h </w:instrText>
        </w:r>
        <w:r>
          <w:rPr>
            <w:noProof/>
            <w:webHidden/>
          </w:rPr>
        </w:r>
        <w:r>
          <w:rPr>
            <w:noProof/>
            <w:webHidden/>
          </w:rPr>
          <w:fldChar w:fldCharType="separate"/>
        </w:r>
        <w:r w:rsidR="00AD534F">
          <w:rPr>
            <w:noProof/>
            <w:webHidden/>
          </w:rPr>
          <w:t>16</w:t>
        </w:r>
        <w:r>
          <w:rPr>
            <w:noProof/>
            <w:webHidden/>
          </w:rPr>
          <w:fldChar w:fldCharType="end"/>
        </w:r>
      </w:hyperlink>
    </w:p>
    <w:p w14:paraId="3CE5E448"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62" w:history="1">
        <w:r w:rsidRPr="00FE6F63">
          <w:rPr>
            <w:rStyle w:val="Hyperlink"/>
            <w:noProof/>
          </w:rPr>
          <w:t>7.1.1</w:t>
        </w:r>
        <w:r>
          <w:rPr>
            <w:rFonts w:asciiTheme="minorHAnsi" w:eastAsiaTheme="minorEastAsia" w:hAnsiTheme="minorHAnsi"/>
            <w:noProof/>
            <w:lang w:eastAsia="de-DE"/>
          </w:rPr>
          <w:tab/>
        </w:r>
        <w:r w:rsidRPr="00FE6F63">
          <w:rPr>
            <w:rStyle w:val="Hyperlink"/>
            <w:noProof/>
          </w:rPr>
          <w:t>SA Initial link setup</w:t>
        </w:r>
        <w:r>
          <w:rPr>
            <w:noProof/>
            <w:webHidden/>
          </w:rPr>
          <w:tab/>
        </w:r>
        <w:r>
          <w:rPr>
            <w:noProof/>
            <w:webHidden/>
          </w:rPr>
          <w:fldChar w:fldCharType="begin"/>
        </w:r>
        <w:r>
          <w:rPr>
            <w:noProof/>
            <w:webHidden/>
          </w:rPr>
          <w:instrText xml:space="preserve"> PAGEREF _Toc440735462 \h </w:instrText>
        </w:r>
        <w:r>
          <w:rPr>
            <w:noProof/>
            <w:webHidden/>
          </w:rPr>
        </w:r>
        <w:r>
          <w:rPr>
            <w:noProof/>
            <w:webHidden/>
          </w:rPr>
          <w:fldChar w:fldCharType="separate"/>
        </w:r>
        <w:r w:rsidR="00AD534F">
          <w:rPr>
            <w:noProof/>
            <w:webHidden/>
          </w:rPr>
          <w:t>16</w:t>
        </w:r>
        <w:r>
          <w:rPr>
            <w:noProof/>
            <w:webHidden/>
          </w:rPr>
          <w:fldChar w:fldCharType="end"/>
        </w:r>
      </w:hyperlink>
    </w:p>
    <w:p w14:paraId="5A737A04"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63" w:history="1">
        <w:r w:rsidRPr="00FE6F63">
          <w:rPr>
            <w:rStyle w:val="Hyperlink"/>
            <w:noProof/>
          </w:rPr>
          <w:t>7.1.2</w:t>
        </w:r>
        <w:r>
          <w:rPr>
            <w:rFonts w:asciiTheme="minorHAnsi" w:eastAsiaTheme="minorEastAsia" w:hAnsiTheme="minorHAnsi"/>
            <w:noProof/>
            <w:lang w:eastAsia="de-DE"/>
          </w:rPr>
          <w:tab/>
        </w:r>
        <w:r w:rsidRPr="00FE6F63">
          <w:rPr>
            <w:rStyle w:val="Hyperlink"/>
            <w:noProof/>
          </w:rPr>
          <w:t>SA Feedback messages on reverse link</w:t>
        </w:r>
        <w:r>
          <w:rPr>
            <w:noProof/>
            <w:webHidden/>
          </w:rPr>
          <w:tab/>
        </w:r>
        <w:r>
          <w:rPr>
            <w:noProof/>
            <w:webHidden/>
          </w:rPr>
          <w:fldChar w:fldCharType="begin"/>
        </w:r>
        <w:r>
          <w:rPr>
            <w:noProof/>
            <w:webHidden/>
          </w:rPr>
          <w:instrText xml:space="preserve"> PAGEREF _Toc440735463 \h </w:instrText>
        </w:r>
        <w:r>
          <w:rPr>
            <w:noProof/>
            <w:webHidden/>
          </w:rPr>
        </w:r>
        <w:r>
          <w:rPr>
            <w:noProof/>
            <w:webHidden/>
          </w:rPr>
          <w:fldChar w:fldCharType="separate"/>
        </w:r>
        <w:r w:rsidR="00AD534F">
          <w:rPr>
            <w:noProof/>
            <w:webHidden/>
          </w:rPr>
          <w:t>16</w:t>
        </w:r>
        <w:r>
          <w:rPr>
            <w:noProof/>
            <w:webHidden/>
          </w:rPr>
          <w:fldChar w:fldCharType="end"/>
        </w:r>
      </w:hyperlink>
    </w:p>
    <w:p w14:paraId="1B1CDFD2"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64" w:history="1">
        <w:r w:rsidRPr="00FE6F63">
          <w:rPr>
            <w:rStyle w:val="Hyperlink"/>
            <w:noProof/>
          </w:rPr>
          <w:t>7.1.3</w:t>
        </w:r>
        <w:r>
          <w:rPr>
            <w:rFonts w:asciiTheme="minorHAnsi" w:eastAsiaTheme="minorEastAsia" w:hAnsiTheme="minorHAnsi"/>
            <w:noProof/>
            <w:lang w:eastAsia="de-DE"/>
          </w:rPr>
          <w:tab/>
        </w:r>
        <w:r w:rsidRPr="00FE6F63">
          <w:rPr>
            <w:rStyle w:val="Hyperlink"/>
            <w:noProof/>
          </w:rPr>
          <w:t>SA Control messages on forward link</w:t>
        </w:r>
        <w:r>
          <w:rPr>
            <w:noProof/>
            <w:webHidden/>
          </w:rPr>
          <w:tab/>
        </w:r>
        <w:r>
          <w:rPr>
            <w:noProof/>
            <w:webHidden/>
          </w:rPr>
          <w:fldChar w:fldCharType="begin"/>
        </w:r>
        <w:r>
          <w:rPr>
            <w:noProof/>
            <w:webHidden/>
          </w:rPr>
          <w:instrText xml:space="preserve"> PAGEREF _Toc440735464 \h </w:instrText>
        </w:r>
        <w:r>
          <w:rPr>
            <w:noProof/>
            <w:webHidden/>
          </w:rPr>
        </w:r>
        <w:r>
          <w:rPr>
            <w:noProof/>
            <w:webHidden/>
          </w:rPr>
          <w:fldChar w:fldCharType="separate"/>
        </w:r>
        <w:r w:rsidR="00AD534F">
          <w:rPr>
            <w:noProof/>
            <w:webHidden/>
          </w:rPr>
          <w:t>16</w:t>
        </w:r>
        <w:r>
          <w:rPr>
            <w:noProof/>
            <w:webHidden/>
          </w:rPr>
          <w:fldChar w:fldCharType="end"/>
        </w:r>
      </w:hyperlink>
    </w:p>
    <w:p w14:paraId="3DC33223" w14:textId="77777777" w:rsidR="00E44A57" w:rsidRDefault="00E44A57" w:rsidP="00E44A57">
      <w:pPr>
        <w:pStyle w:val="Verzeichnis2"/>
        <w:tabs>
          <w:tab w:val="left" w:pos="880"/>
          <w:tab w:val="right" w:leader="dot" w:pos="9350"/>
        </w:tabs>
        <w:rPr>
          <w:rFonts w:asciiTheme="minorHAnsi" w:hAnsiTheme="minorHAnsi" w:cstheme="minorBidi"/>
          <w:noProof/>
          <w:sz w:val="22"/>
          <w:szCs w:val="22"/>
          <w:lang w:val="de-DE" w:eastAsia="de-DE"/>
        </w:rPr>
      </w:pPr>
      <w:hyperlink w:anchor="_Toc440735465" w:history="1">
        <w:r w:rsidRPr="00FE6F63">
          <w:rPr>
            <w:rStyle w:val="Hyperlink"/>
            <w:noProof/>
          </w:rPr>
          <w:t>7.2</w:t>
        </w:r>
        <w:r>
          <w:rPr>
            <w:rFonts w:asciiTheme="minorHAnsi" w:hAnsiTheme="minorHAnsi" w:cstheme="minorBidi"/>
            <w:noProof/>
            <w:sz w:val="22"/>
            <w:szCs w:val="22"/>
            <w:lang w:val="de-DE" w:eastAsia="de-DE"/>
          </w:rPr>
          <w:tab/>
        </w:r>
        <w:r w:rsidRPr="00FE6F63">
          <w:rPr>
            <w:rStyle w:val="Hyperlink"/>
            <w:noProof/>
          </w:rPr>
          <w:t>Multiuser link</w:t>
        </w:r>
        <w:r>
          <w:rPr>
            <w:noProof/>
            <w:webHidden/>
          </w:rPr>
          <w:tab/>
        </w:r>
        <w:r>
          <w:rPr>
            <w:noProof/>
            <w:webHidden/>
          </w:rPr>
          <w:fldChar w:fldCharType="begin"/>
        </w:r>
        <w:r>
          <w:rPr>
            <w:noProof/>
            <w:webHidden/>
          </w:rPr>
          <w:instrText xml:space="preserve"> PAGEREF _Toc440735465 \h </w:instrText>
        </w:r>
        <w:r>
          <w:rPr>
            <w:noProof/>
            <w:webHidden/>
          </w:rPr>
        </w:r>
        <w:r>
          <w:rPr>
            <w:noProof/>
            <w:webHidden/>
          </w:rPr>
          <w:fldChar w:fldCharType="separate"/>
        </w:r>
        <w:r w:rsidR="00AD534F">
          <w:rPr>
            <w:noProof/>
            <w:webHidden/>
          </w:rPr>
          <w:t>17</w:t>
        </w:r>
        <w:r>
          <w:rPr>
            <w:noProof/>
            <w:webHidden/>
          </w:rPr>
          <w:fldChar w:fldCharType="end"/>
        </w:r>
      </w:hyperlink>
    </w:p>
    <w:p w14:paraId="0467410F"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66" w:history="1">
        <w:r w:rsidRPr="00FE6F63">
          <w:rPr>
            <w:rStyle w:val="Hyperlink"/>
            <w:noProof/>
          </w:rPr>
          <w:t>7.2.1</w:t>
        </w:r>
        <w:r>
          <w:rPr>
            <w:rFonts w:asciiTheme="minorHAnsi" w:eastAsiaTheme="minorEastAsia" w:hAnsiTheme="minorHAnsi"/>
            <w:noProof/>
            <w:lang w:eastAsia="de-DE"/>
          </w:rPr>
          <w:tab/>
        </w:r>
        <w:r w:rsidRPr="00FE6F63">
          <w:rPr>
            <w:rStyle w:val="Hyperlink"/>
            <w:noProof/>
          </w:rPr>
          <w:t>MU Initial link setup</w:t>
        </w:r>
        <w:r>
          <w:rPr>
            <w:noProof/>
            <w:webHidden/>
          </w:rPr>
          <w:tab/>
        </w:r>
        <w:r>
          <w:rPr>
            <w:noProof/>
            <w:webHidden/>
          </w:rPr>
          <w:fldChar w:fldCharType="begin"/>
        </w:r>
        <w:r>
          <w:rPr>
            <w:noProof/>
            <w:webHidden/>
          </w:rPr>
          <w:instrText xml:space="preserve"> PAGEREF _Toc440735466 \h </w:instrText>
        </w:r>
        <w:r>
          <w:rPr>
            <w:noProof/>
            <w:webHidden/>
          </w:rPr>
        </w:r>
        <w:r>
          <w:rPr>
            <w:noProof/>
            <w:webHidden/>
          </w:rPr>
          <w:fldChar w:fldCharType="separate"/>
        </w:r>
        <w:r w:rsidR="00AD534F">
          <w:rPr>
            <w:noProof/>
            <w:webHidden/>
          </w:rPr>
          <w:t>17</w:t>
        </w:r>
        <w:r>
          <w:rPr>
            <w:noProof/>
            <w:webHidden/>
          </w:rPr>
          <w:fldChar w:fldCharType="end"/>
        </w:r>
      </w:hyperlink>
    </w:p>
    <w:p w14:paraId="083795D9"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67" w:history="1">
        <w:r w:rsidRPr="00FE6F63">
          <w:rPr>
            <w:rStyle w:val="Hyperlink"/>
            <w:noProof/>
          </w:rPr>
          <w:t>7.2.2</w:t>
        </w:r>
        <w:r>
          <w:rPr>
            <w:rFonts w:asciiTheme="minorHAnsi" w:eastAsiaTheme="minorEastAsia" w:hAnsiTheme="minorHAnsi"/>
            <w:noProof/>
            <w:lang w:eastAsia="de-DE"/>
          </w:rPr>
          <w:tab/>
        </w:r>
        <w:r w:rsidRPr="00FE6F63">
          <w:rPr>
            <w:rStyle w:val="Hyperlink"/>
            <w:noProof/>
          </w:rPr>
          <w:t>TDMA, FDMA, SDMA</w:t>
        </w:r>
        <w:r>
          <w:rPr>
            <w:noProof/>
            <w:webHidden/>
          </w:rPr>
          <w:tab/>
        </w:r>
        <w:r>
          <w:rPr>
            <w:noProof/>
            <w:webHidden/>
          </w:rPr>
          <w:fldChar w:fldCharType="begin"/>
        </w:r>
        <w:r>
          <w:rPr>
            <w:noProof/>
            <w:webHidden/>
          </w:rPr>
          <w:instrText xml:space="preserve"> PAGEREF _Toc440735467 \h </w:instrText>
        </w:r>
        <w:r>
          <w:rPr>
            <w:noProof/>
            <w:webHidden/>
          </w:rPr>
        </w:r>
        <w:r>
          <w:rPr>
            <w:noProof/>
            <w:webHidden/>
          </w:rPr>
          <w:fldChar w:fldCharType="separate"/>
        </w:r>
        <w:r w:rsidR="00AD534F">
          <w:rPr>
            <w:noProof/>
            <w:webHidden/>
          </w:rPr>
          <w:t>17</w:t>
        </w:r>
        <w:r>
          <w:rPr>
            <w:noProof/>
            <w:webHidden/>
          </w:rPr>
          <w:fldChar w:fldCharType="end"/>
        </w:r>
      </w:hyperlink>
    </w:p>
    <w:p w14:paraId="577C5E8D"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68" w:history="1">
        <w:r w:rsidRPr="00FE6F63">
          <w:rPr>
            <w:rStyle w:val="Hyperlink"/>
            <w:noProof/>
          </w:rPr>
          <w:t>7.2.3</w:t>
        </w:r>
        <w:r>
          <w:rPr>
            <w:rFonts w:asciiTheme="minorHAnsi" w:eastAsiaTheme="minorEastAsia" w:hAnsiTheme="minorHAnsi"/>
            <w:noProof/>
            <w:lang w:eastAsia="de-DE"/>
          </w:rPr>
          <w:tab/>
        </w:r>
        <w:r w:rsidRPr="00FE6F63">
          <w:rPr>
            <w:rStyle w:val="Hyperlink"/>
            <w:noProof/>
          </w:rPr>
          <w:t>MU Feedback messages on reverse link</w:t>
        </w:r>
        <w:r>
          <w:rPr>
            <w:noProof/>
            <w:webHidden/>
          </w:rPr>
          <w:tab/>
        </w:r>
        <w:r>
          <w:rPr>
            <w:noProof/>
            <w:webHidden/>
          </w:rPr>
          <w:fldChar w:fldCharType="begin"/>
        </w:r>
        <w:r>
          <w:rPr>
            <w:noProof/>
            <w:webHidden/>
          </w:rPr>
          <w:instrText xml:space="preserve"> PAGEREF _Toc440735468 \h </w:instrText>
        </w:r>
        <w:r>
          <w:rPr>
            <w:noProof/>
            <w:webHidden/>
          </w:rPr>
        </w:r>
        <w:r>
          <w:rPr>
            <w:noProof/>
            <w:webHidden/>
          </w:rPr>
          <w:fldChar w:fldCharType="separate"/>
        </w:r>
        <w:r w:rsidR="00AD534F">
          <w:rPr>
            <w:noProof/>
            <w:webHidden/>
          </w:rPr>
          <w:t>17</w:t>
        </w:r>
        <w:r>
          <w:rPr>
            <w:noProof/>
            <w:webHidden/>
          </w:rPr>
          <w:fldChar w:fldCharType="end"/>
        </w:r>
      </w:hyperlink>
    </w:p>
    <w:p w14:paraId="59443451"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69" w:history="1">
        <w:r w:rsidRPr="00FE6F63">
          <w:rPr>
            <w:rStyle w:val="Hyperlink"/>
            <w:noProof/>
          </w:rPr>
          <w:t>7.2.4</w:t>
        </w:r>
        <w:r>
          <w:rPr>
            <w:rFonts w:asciiTheme="minorHAnsi" w:eastAsiaTheme="minorEastAsia" w:hAnsiTheme="minorHAnsi"/>
            <w:noProof/>
            <w:lang w:eastAsia="de-DE"/>
          </w:rPr>
          <w:tab/>
        </w:r>
        <w:r w:rsidRPr="00FE6F63">
          <w:rPr>
            <w:rStyle w:val="Hyperlink"/>
            <w:noProof/>
          </w:rPr>
          <w:t>MU Control messages on forward link</w:t>
        </w:r>
        <w:r>
          <w:rPr>
            <w:noProof/>
            <w:webHidden/>
          </w:rPr>
          <w:tab/>
        </w:r>
        <w:r>
          <w:rPr>
            <w:noProof/>
            <w:webHidden/>
          </w:rPr>
          <w:fldChar w:fldCharType="begin"/>
        </w:r>
        <w:r>
          <w:rPr>
            <w:noProof/>
            <w:webHidden/>
          </w:rPr>
          <w:instrText xml:space="preserve"> PAGEREF _Toc440735469 \h </w:instrText>
        </w:r>
        <w:r>
          <w:rPr>
            <w:noProof/>
            <w:webHidden/>
          </w:rPr>
        </w:r>
        <w:r>
          <w:rPr>
            <w:noProof/>
            <w:webHidden/>
          </w:rPr>
          <w:fldChar w:fldCharType="separate"/>
        </w:r>
        <w:r w:rsidR="00AD534F">
          <w:rPr>
            <w:noProof/>
            <w:webHidden/>
          </w:rPr>
          <w:t>17</w:t>
        </w:r>
        <w:r>
          <w:rPr>
            <w:noProof/>
            <w:webHidden/>
          </w:rPr>
          <w:fldChar w:fldCharType="end"/>
        </w:r>
      </w:hyperlink>
    </w:p>
    <w:p w14:paraId="2897F340" w14:textId="77777777" w:rsidR="00E44A57" w:rsidRDefault="00E44A57" w:rsidP="00E44A57">
      <w:pPr>
        <w:pStyle w:val="Verzeichnis2"/>
        <w:tabs>
          <w:tab w:val="left" w:pos="880"/>
          <w:tab w:val="right" w:leader="dot" w:pos="9350"/>
        </w:tabs>
        <w:rPr>
          <w:rFonts w:asciiTheme="minorHAnsi" w:hAnsiTheme="minorHAnsi" w:cstheme="minorBidi"/>
          <w:noProof/>
          <w:sz w:val="22"/>
          <w:szCs w:val="22"/>
          <w:lang w:val="de-DE" w:eastAsia="de-DE"/>
        </w:rPr>
      </w:pPr>
      <w:hyperlink w:anchor="_Toc440735470" w:history="1">
        <w:r w:rsidRPr="00FE6F63">
          <w:rPr>
            <w:rStyle w:val="Hyperlink"/>
            <w:noProof/>
          </w:rPr>
          <w:t>7.3</w:t>
        </w:r>
        <w:r>
          <w:rPr>
            <w:rFonts w:asciiTheme="minorHAnsi" w:hAnsiTheme="minorHAnsi" w:cstheme="minorBidi"/>
            <w:noProof/>
            <w:sz w:val="22"/>
            <w:szCs w:val="22"/>
            <w:lang w:val="de-DE" w:eastAsia="de-DE"/>
          </w:rPr>
          <w:tab/>
        </w:r>
        <w:r w:rsidRPr="00FE6F63">
          <w:rPr>
            <w:rStyle w:val="Hyperlink"/>
            <w:noProof/>
          </w:rPr>
          <w:t>Coordinated link</w:t>
        </w:r>
        <w:r>
          <w:rPr>
            <w:noProof/>
            <w:webHidden/>
          </w:rPr>
          <w:tab/>
        </w:r>
        <w:r>
          <w:rPr>
            <w:noProof/>
            <w:webHidden/>
          </w:rPr>
          <w:fldChar w:fldCharType="begin"/>
        </w:r>
        <w:r>
          <w:rPr>
            <w:noProof/>
            <w:webHidden/>
          </w:rPr>
          <w:instrText xml:space="preserve"> PAGEREF _Toc440735470 \h </w:instrText>
        </w:r>
        <w:r>
          <w:rPr>
            <w:noProof/>
            <w:webHidden/>
          </w:rPr>
        </w:r>
        <w:r>
          <w:rPr>
            <w:noProof/>
            <w:webHidden/>
          </w:rPr>
          <w:fldChar w:fldCharType="separate"/>
        </w:r>
        <w:r w:rsidR="00AD534F">
          <w:rPr>
            <w:noProof/>
            <w:webHidden/>
          </w:rPr>
          <w:t>17</w:t>
        </w:r>
        <w:r>
          <w:rPr>
            <w:noProof/>
            <w:webHidden/>
          </w:rPr>
          <w:fldChar w:fldCharType="end"/>
        </w:r>
      </w:hyperlink>
    </w:p>
    <w:p w14:paraId="685BA056"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71" w:history="1">
        <w:r w:rsidRPr="00FE6F63">
          <w:rPr>
            <w:rStyle w:val="Hyperlink"/>
            <w:noProof/>
          </w:rPr>
          <w:t>7.3.1</w:t>
        </w:r>
        <w:r>
          <w:rPr>
            <w:rFonts w:asciiTheme="minorHAnsi" w:eastAsiaTheme="minorEastAsia" w:hAnsiTheme="minorHAnsi"/>
            <w:noProof/>
            <w:lang w:eastAsia="de-DE"/>
          </w:rPr>
          <w:tab/>
        </w:r>
        <w:r w:rsidRPr="00FE6F63">
          <w:rPr>
            <w:rStyle w:val="Hyperlink"/>
            <w:noProof/>
          </w:rPr>
          <w:t>TDMA, FDMA, SDMA</w:t>
        </w:r>
        <w:r>
          <w:rPr>
            <w:noProof/>
            <w:webHidden/>
          </w:rPr>
          <w:tab/>
        </w:r>
        <w:r>
          <w:rPr>
            <w:noProof/>
            <w:webHidden/>
          </w:rPr>
          <w:fldChar w:fldCharType="begin"/>
        </w:r>
        <w:r>
          <w:rPr>
            <w:noProof/>
            <w:webHidden/>
          </w:rPr>
          <w:instrText xml:space="preserve"> PAGEREF _Toc440735471 \h </w:instrText>
        </w:r>
        <w:r>
          <w:rPr>
            <w:noProof/>
            <w:webHidden/>
          </w:rPr>
        </w:r>
        <w:r>
          <w:rPr>
            <w:noProof/>
            <w:webHidden/>
          </w:rPr>
          <w:fldChar w:fldCharType="separate"/>
        </w:r>
        <w:r w:rsidR="00AD534F">
          <w:rPr>
            <w:noProof/>
            <w:webHidden/>
          </w:rPr>
          <w:t>17</w:t>
        </w:r>
        <w:r>
          <w:rPr>
            <w:noProof/>
            <w:webHidden/>
          </w:rPr>
          <w:fldChar w:fldCharType="end"/>
        </w:r>
      </w:hyperlink>
    </w:p>
    <w:p w14:paraId="1E22E507"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72" w:history="1">
        <w:r w:rsidRPr="00FE6F63">
          <w:rPr>
            <w:rStyle w:val="Hyperlink"/>
            <w:noProof/>
          </w:rPr>
          <w:t>7.3.2</w:t>
        </w:r>
        <w:r>
          <w:rPr>
            <w:rFonts w:asciiTheme="minorHAnsi" w:eastAsiaTheme="minorEastAsia" w:hAnsiTheme="minorHAnsi"/>
            <w:noProof/>
            <w:lang w:eastAsia="de-DE"/>
          </w:rPr>
          <w:tab/>
        </w:r>
        <w:r w:rsidRPr="00FE6F63">
          <w:rPr>
            <w:rStyle w:val="Hyperlink"/>
            <w:noProof/>
          </w:rPr>
          <w:t>CO Initial link setup</w:t>
        </w:r>
        <w:r>
          <w:rPr>
            <w:noProof/>
            <w:webHidden/>
          </w:rPr>
          <w:tab/>
        </w:r>
        <w:r>
          <w:rPr>
            <w:noProof/>
            <w:webHidden/>
          </w:rPr>
          <w:fldChar w:fldCharType="begin"/>
        </w:r>
        <w:r>
          <w:rPr>
            <w:noProof/>
            <w:webHidden/>
          </w:rPr>
          <w:instrText xml:space="preserve"> PAGEREF _Toc440735472 \h </w:instrText>
        </w:r>
        <w:r>
          <w:rPr>
            <w:noProof/>
            <w:webHidden/>
          </w:rPr>
        </w:r>
        <w:r>
          <w:rPr>
            <w:noProof/>
            <w:webHidden/>
          </w:rPr>
          <w:fldChar w:fldCharType="separate"/>
        </w:r>
        <w:r w:rsidR="00AD534F">
          <w:rPr>
            <w:noProof/>
            <w:webHidden/>
          </w:rPr>
          <w:t>17</w:t>
        </w:r>
        <w:r>
          <w:rPr>
            <w:noProof/>
            <w:webHidden/>
          </w:rPr>
          <w:fldChar w:fldCharType="end"/>
        </w:r>
      </w:hyperlink>
    </w:p>
    <w:p w14:paraId="3BB8F298"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73" w:history="1">
        <w:r w:rsidRPr="00FE6F63">
          <w:rPr>
            <w:rStyle w:val="Hyperlink"/>
            <w:noProof/>
          </w:rPr>
          <w:t>7.3.3</w:t>
        </w:r>
        <w:r>
          <w:rPr>
            <w:rFonts w:asciiTheme="minorHAnsi" w:eastAsiaTheme="minorEastAsia" w:hAnsiTheme="minorHAnsi"/>
            <w:noProof/>
            <w:lang w:eastAsia="de-DE"/>
          </w:rPr>
          <w:tab/>
        </w:r>
        <w:r w:rsidRPr="00FE6F63">
          <w:rPr>
            <w:rStyle w:val="Hyperlink"/>
            <w:noProof/>
          </w:rPr>
          <w:t>CO Feedback messages on reverse link</w:t>
        </w:r>
        <w:r>
          <w:rPr>
            <w:noProof/>
            <w:webHidden/>
          </w:rPr>
          <w:tab/>
        </w:r>
        <w:r>
          <w:rPr>
            <w:noProof/>
            <w:webHidden/>
          </w:rPr>
          <w:fldChar w:fldCharType="begin"/>
        </w:r>
        <w:r>
          <w:rPr>
            <w:noProof/>
            <w:webHidden/>
          </w:rPr>
          <w:instrText xml:space="preserve"> PAGEREF _Toc440735473 \h </w:instrText>
        </w:r>
        <w:r>
          <w:rPr>
            <w:noProof/>
            <w:webHidden/>
          </w:rPr>
        </w:r>
        <w:r>
          <w:rPr>
            <w:noProof/>
            <w:webHidden/>
          </w:rPr>
          <w:fldChar w:fldCharType="separate"/>
        </w:r>
        <w:r w:rsidR="00AD534F">
          <w:rPr>
            <w:noProof/>
            <w:webHidden/>
          </w:rPr>
          <w:t>17</w:t>
        </w:r>
        <w:r>
          <w:rPr>
            <w:noProof/>
            <w:webHidden/>
          </w:rPr>
          <w:fldChar w:fldCharType="end"/>
        </w:r>
      </w:hyperlink>
    </w:p>
    <w:p w14:paraId="413F7BC6"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74" w:history="1">
        <w:r w:rsidRPr="00FE6F63">
          <w:rPr>
            <w:rStyle w:val="Hyperlink"/>
            <w:noProof/>
          </w:rPr>
          <w:t>7.3.4</w:t>
        </w:r>
        <w:r>
          <w:rPr>
            <w:rFonts w:asciiTheme="minorHAnsi" w:eastAsiaTheme="minorEastAsia" w:hAnsiTheme="minorHAnsi"/>
            <w:noProof/>
            <w:lang w:eastAsia="de-DE"/>
          </w:rPr>
          <w:tab/>
        </w:r>
        <w:r w:rsidRPr="00FE6F63">
          <w:rPr>
            <w:rStyle w:val="Hyperlink"/>
            <w:noProof/>
          </w:rPr>
          <w:t>CO Control messages on forward link</w:t>
        </w:r>
        <w:r>
          <w:rPr>
            <w:noProof/>
            <w:webHidden/>
          </w:rPr>
          <w:tab/>
        </w:r>
        <w:r>
          <w:rPr>
            <w:noProof/>
            <w:webHidden/>
          </w:rPr>
          <w:fldChar w:fldCharType="begin"/>
        </w:r>
        <w:r>
          <w:rPr>
            <w:noProof/>
            <w:webHidden/>
          </w:rPr>
          <w:instrText xml:space="preserve"> PAGEREF _Toc440735474 \h </w:instrText>
        </w:r>
        <w:r>
          <w:rPr>
            <w:noProof/>
            <w:webHidden/>
          </w:rPr>
        </w:r>
        <w:r>
          <w:rPr>
            <w:noProof/>
            <w:webHidden/>
          </w:rPr>
          <w:fldChar w:fldCharType="separate"/>
        </w:r>
        <w:r w:rsidR="00AD534F">
          <w:rPr>
            <w:noProof/>
            <w:webHidden/>
          </w:rPr>
          <w:t>17</w:t>
        </w:r>
        <w:r>
          <w:rPr>
            <w:noProof/>
            <w:webHidden/>
          </w:rPr>
          <w:fldChar w:fldCharType="end"/>
        </w:r>
      </w:hyperlink>
    </w:p>
    <w:p w14:paraId="3B7C2A81" w14:textId="77777777" w:rsidR="00E44A57" w:rsidRDefault="00E44A57" w:rsidP="00030754">
      <w:pPr>
        <w:pStyle w:val="Verzeichnis3"/>
        <w:tabs>
          <w:tab w:val="left" w:pos="1320"/>
          <w:tab w:val="right" w:leader="dot" w:pos="9350"/>
        </w:tabs>
        <w:spacing w:after="0" w:line="240" w:lineRule="auto"/>
        <w:rPr>
          <w:rFonts w:asciiTheme="minorHAnsi" w:eastAsiaTheme="minorEastAsia" w:hAnsiTheme="minorHAnsi"/>
          <w:noProof/>
          <w:lang w:eastAsia="de-DE"/>
        </w:rPr>
      </w:pPr>
      <w:hyperlink w:anchor="_Toc440735475" w:history="1">
        <w:r w:rsidRPr="00FE6F63">
          <w:rPr>
            <w:rStyle w:val="Hyperlink"/>
            <w:noProof/>
          </w:rPr>
          <w:t>7.3.5</w:t>
        </w:r>
        <w:r>
          <w:rPr>
            <w:rFonts w:asciiTheme="minorHAnsi" w:eastAsiaTheme="minorEastAsia" w:hAnsiTheme="minorHAnsi"/>
            <w:noProof/>
            <w:lang w:eastAsia="de-DE"/>
          </w:rPr>
          <w:tab/>
        </w:r>
        <w:r w:rsidRPr="00FE6F63">
          <w:rPr>
            <w:rStyle w:val="Hyperlink"/>
            <w:noProof/>
          </w:rPr>
          <w:t>CO Feedback- and control messages transport over the fronthaul</w:t>
        </w:r>
        <w:r>
          <w:rPr>
            <w:noProof/>
            <w:webHidden/>
          </w:rPr>
          <w:tab/>
        </w:r>
        <w:r>
          <w:rPr>
            <w:noProof/>
            <w:webHidden/>
          </w:rPr>
          <w:fldChar w:fldCharType="begin"/>
        </w:r>
        <w:r>
          <w:rPr>
            <w:noProof/>
            <w:webHidden/>
          </w:rPr>
          <w:instrText xml:space="preserve"> PAGEREF _Toc440735475 \h </w:instrText>
        </w:r>
        <w:r>
          <w:rPr>
            <w:noProof/>
            <w:webHidden/>
          </w:rPr>
        </w:r>
        <w:r>
          <w:rPr>
            <w:noProof/>
            <w:webHidden/>
          </w:rPr>
          <w:fldChar w:fldCharType="separate"/>
        </w:r>
        <w:r w:rsidR="00AD534F">
          <w:rPr>
            <w:noProof/>
            <w:webHidden/>
          </w:rPr>
          <w:t>17</w:t>
        </w:r>
        <w:r>
          <w:rPr>
            <w:noProof/>
            <w:webHidden/>
          </w:rPr>
          <w:fldChar w:fldCharType="end"/>
        </w:r>
      </w:hyperlink>
    </w:p>
    <w:p w14:paraId="25776CF5" w14:textId="77777777" w:rsidR="00E44A57" w:rsidRDefault="00E44A57" w:rsidP="00E44A57">
      <w:pPr>
        <w:pStyle w:val="Verzeichnis1"/>
        <w:spacing w:before="0" w:beforeAutospacing="0" w:after="0" w:afterAutospacing="0"/>
        <w:rPr>
          <w:rFonts w:asciiTheme="minorHAnsi" w:hAnsiTheme="minorHAnsi" w:cstheme="minorBidi"/>
          <w:noProof/>
          <w:sz w:val="22"/>
          <w:szCs w:val="22"/>
          <w:lang w:val="de-DE" w:eastAsia="de-DE"/>
        </w:rPr>
      </w:pPr>
      <w:hyperlink w:anchor="_Toc440735476" w:history="1">
        <w:r w:rsidRPr="00FE6F63">
          <w:rPr>
            <w:rStyle w:val="Hyperlink"/>
            <w:noProof/>
          </w:rPr>
          <w:t>8</w:t>
        </w:r>
        <w:r>
          <w:rPr>
            <w:rFonts w:asciiTheme="minorHAnsi" w:hAnsiTheme="minorHAnsi" w:cstheme="minorBidi"/>
            <w:noProof/>
            <w:sz w:val="22"/>
            <w:szCs w:val="22"/>
            <w:lang w:val="de-DE" w:eastAsia="de-DE"/>
          </w:rPr>
          <w:tab/>
        </w:r>
        <w:r w:rsidRPr="00FE6F63">
          <w:rPr>
            <w:rStyle w:val="Hyperlink"/>
            <w:noProof/>
          </w:rPr>
          <w:t>Performance evaluation results</w:t>
        </w:r>
        <w:r>
          <w:rPr>
            <w:noProof/>
            <w:webHidden/>
          </w:rPr>
          <w:tab/>
        </w:r>
        <w:r>
          <w:rPr>
            <w:noProof/>
            <w:webHidden/>
          </w:rPr>
          <w:fldChar w:fldCharType="begin"/>
        </w:r>
        <w:r>
          <w:rPr>
            <w:noProof/>
            <w:webHidden/>
          </w:rPr>
          <w:instrText xml:space="preserve"> PAGEREF _Toc440735476 \h </w:instrText>
        </w:r>
        <w:r>
          <w:rPr>
            <w:noProof/>
            <w:webHidden/>
          </w:rPr>
        </w:r>
        <w:r>
          <w:rPr>
            <w:noProof/>
            <w:webHidden/>
          </w:rPr>
          <w:fldChar w:fldCharType="separate"/>
        </w:r>
        <w:r w:rsidR="00AD534F">
          <w:rPr>
            <w:noProof/>
            <w:webHidden/>
          </w:rPr>
          <w:t>17</w:t>
        </w:r>
        <w:r>
          <w:rPr>
            <w:noProof/>
            <w:webHidden/>
          </w:rPr>
          <w:fldChar w:fldCharType="end"/>
        </w:r>
      </w:hyperlink>
    </w:p>
    <w:p w14:paraId="719BC187" w14:textId="77777777" w:rsidR="00E44A57" w:rsidRDefault="00E44A57" w:rsidP="00AD534F">
      <w:pPr>
        <w:pStyle w:val="Verzeichnis2"/>
        <w:tabs>
          <w:tab w:val="left" w:pos="880"/>
          <w:tab w:val="right" w:leader="dot" w:pos="9350"/>
        </w:tabs>
        <w:rPr>
          <w:rFonts w:asciiTheme="minorHAnsi" w:hAnsiTheme="minorHAnsi" w:cstheme="minorBidi"/>
          <w:noProof/>
          <w:sz w:val="22"/>
          <w:szCs w:val="22"/>
          <w:lang w:val="de-DE" w:eastAsia="de-DE"/>
        </w:rPr>
      </w:pPr>
      <w:hyperlink w:anchor="_Toc440735477" w:history="1">
        <w:r w:rsidRPr="00FE6F63">
          <w:rPr>
            <w:rStyle w:val="Hyperlink"/>
            <w:noProof/>
          </w:rPr>
          <w:t>8.1</w:t>
        </w:r>
        <w:r>
          <w:rPr>
            <w:rFonts w:asciiTheme="minorHAnsi" w:hAnsiTheme="minorHAnsi" w:cstheme="minorBidi"/>
            <w:noProof/>
            <w:sz w:val="22"/>
            <w:szCs w:val="22"/>
            <w:lang w:val="de-DE" w:eastAsia="de-DE"/>
          </w:rPr>
          <w:tab/>
        </w:r>
        <w:r w:rsidRPr="00FE6F63">
          <w:rPr>
            <w:rStyle w:val="Hyperlink"/>
            <w:noProof/>
          </w:rPr>
          <w:t>Simulation framework</w:t>
        </w:r>
        <w:r>
          <w:rPr>
            <w:noProof/>
            <w:webHidden/>
          </w:rPr>
          <w:tab/>
        </w:r>
        <w:r>
          <w:rPr>
            <w:noProof/>
            <w:webHidden/>
          </w:rPr>
          <w:fldChar w:fldCharType="begin"/>
        </w:r>
        <w:r>
          <w:rPr>
            <w:noProof/>
            <w:webHidden/>
          </w:rPr>
          <w:instrText xml:space="preserve"> PAGEREF _Toc440735477 \h </w:instrText>
        </w:r>
        <w:r>
          <w:rPr>
            <w:noProof/>
            <w:webHidden/>
          </w:rPr>
        </w:r>
        <w:r>
          <w:rPr>
            <w:noProof/>
            <w:webHidden/>
          </w:rPr>
          <w:fldChar w:fldCharType="separate"/>
        </w:r>
        <w:r w:rsidR="00AD534F">
          <w:rPr>
            <w:noProof/>
            <w:webHidden/>
          </w:rPr>
          <w:t>17</w:t>
        </w:r>
        <w:r>
          <w:rPr>
            <w:noProof/>
            <w:webHidden/>
          </w:rPr>
          <w:fldChar w:fldCharType="end"/>
        </w:r>
      </w:hyperlink>
    </w:p>
    <w:p w14:paraId="7F5C3FAA" w14:textId="77777777" w:rsidR="00E44A57" w:rsidRDefault="00E44A57">
      <w:pPr>
        <w:pStyle w:val="Verzeichnis2"/>
        <w:tabs>
          <w:tab w:val="left" w:pos="880"/>
          <w:tab w:val="right" w:leader="dot" w:pos="9350"/>
        </w:tabs>
        <w:rPr>
          <w:rFonts w:asciiTheme="minorHAnsi" w:hAnsiTheme="minorHAnsi" w:cstheme="minorBidi"/>
          <w:noProof/>
          <w:sz w:val="22"/>
          <w:szCs w:val="22"/>
          <w:lang w:val="de-DE" w:eastAsia="de-DE"/>
        </w:rPr>
      </w:pPr>
      <w:hyperlink w:anchor="_Toc440735478" w:history="1">
        <w:r w:rsidRPr="00FE6F63">
          <w:rPr>
            <w:rStyle w:val="Hyperlink"/>
            <w:noProof/>
          </w:rPr>
          <w:t>8.2</w:t>
        </w:r>
        <w:r>
          <w:rPr>
            <w:rFonts w:asciiTheme="minorHAnsi" w:hAnsiTheme="minorHAnsi" w:cstheme="minorBidi"/>
            <w:noProof/>
            <w:sz w:val="22"/>
            <w:szCs w:val="22"/>
            <w:lang w:val="de-DE" w:eastAsia="de-DE"/>
          </w:rPr>
          <w:tab/>
        </w:r>
        <w:r w:rsidRPr="00FE6F63">
          <w:rPr>
            <w:rStyle w:val="Hyperlink"/>
            <w:noProof/>
          </w:rPr>
          <w:t>Standalone link</w:t>
        </w:r>
        <w:r>
          <w:rPr>
            <w:noProof/>
            <w:webHidden/>
          </w:rPr>
          <w:tab/>
        </w:r>
        <w:r>
          <w:rPr>
            <w:noProof/>
            <w:webHidden/>
          </w:rPr>
          <w:fldChar w:fldCharType="begin"/>
        </w:r>
        <w:r>
          <w:rPr>
            <w:noProof/>
            <w:webHidden/>
          </w:rPr>
          <w:instrText xml:space="preserve"> PAGEREF _Toc440735478 \h </w:instrText>
        </w:r>
        <w:r>
          <w:rPr>
            <w:noProof/>
            <w:webHidden/>
          </w:rPr>
        </w:r>
        <w:r>
          <w:rPr>
            <w:noProof/>
            <w:webHidden/>
          </w:rPr>
          <w:fldChar w:fldCharType="separate"/>
        </w:r>
        <w:r w:rsidR="00AD534F">
          <w:rPr>
            <w:noProof/>
            <w:webHidden/>
          </w:rPr>
          <w:t>18</w:t>
        </w:r>
        <w:r>
          <w:rPr>
            <w:noProof/>
            <w:webHidden/>
          </w:rPr>
          <w:fldChar w:fldCharType="end"/>
        </w:r>
      </w:hyperlink>
    </w:p>
    <w:p w14:paraId="1103650E" w14:textId="77777777" w:rsidR="00E44A57" w:rsidRDefault="00E44A57">
      <w:pPr>
        <w:pStyle w:val="Verzeichnis2"/>
        <w:tabs>
          <w:tab w:val="left" w:pos="880"/>
          <w:tab w:val="right" w:leader="dot" w:pos="9350"/>
        </w:tabs>
        <w:rPr>
          <w:rFonts w:asciiTheme="minorHAnsi" w:hAnsiTheme="minorHAnsi" w:cstheme="minorBidi"/>
          <w:noProof/>
          <w:sz w:val="22"/>
          <w:szCs w:val="22"/>
          <w:lang w:val="de-DE" w:eastAsia="de-DE"/>
        </w:rPr>
      </w:pPr>
      <w:hyperlink w:anchor="_Toc440735479" w:history="1">
        <w:r w:rsidRPr="00FE6F63">
          <w:rPr>
            <w:rStyle w:val="Hyperlink"/>
            <w:noProof/>
          </w:rPr>
          <w:t>8.3</w:t>
        </w:r>
        <w:r>
          <w:rPr>
            <w:rFonts w:asciiTheme="minorHAnsi" w:hAnsiTheme="minorHAnsi" w:cstheme="minorBidi"/>
            <w:noProof/>
            <w:sz w:val="22"/>
            <w:szCs w:val="22"/>
            <w:lang w:val="de-DE" w:eastAsia="de-DE"/>
          </w:rPr>
          <w:tab/>
        </w:r>
        <w:r w:rsidRPr="00FE6F63">
          <w:rPr>
            <w:rStyle w:val="Hyperlink"/>
            <w:noProof/>
          </w:rPr>
          <w:t>Multiuser link</w:t>
        </w:r>
        <w:r>
          <w:rPr>
            <w:noProof/>
            <w:webHidden/>
          </w:rPr>
          <w:tab/>
        </w:r>
        <w:r>
          <w:rPr>
            <w:noProof/>
            <w:webHidden/>
          </w:rPr>
          <w:fldChar w:fldCharType="begin"/>
        </w:r>
        <w:r>
          <w:rPr>
            <w:noProof/>
            <w:webHidden/>
          </w:rPr>
          <w:instrText xml:space="preserve"> PAGEREF _Toc440735479 \h </w:instrText>
        </w:r>
        <w:r>
          <w:rPr>
            <w:noProof/>
            <w:webHidden/>
          </w:rPr>
        </w:r>
        <w:r>
          <w:rPr>
            <w:noProof/>
            <w:webHidden/>
          </w:rPr>
          <w:fldChar w:fldCharType="separate"/>
        </w:r>
        <w:r w:rsidR="00AD534F">
          <w:rPr>
            <w:noProof/>
            <w:webHidden/>
          </w:rPr>
          <w:t>22</w:t>
        </w:r>
        <w:r>
          <w:rPr>
            <w:noProof/>
            <w:webHidden/>
          </w:rPr>
          <w:fldChar w:fldCharType="end"/>
        </w:r>
      </w:hyperlink>
    </w:p>
    <w:p w14:paraId="4A488D25" w14:textId="77777777" w:rsidR="00E44A57" w:rsidRDefault="00E44A57">
      <w:pPr>
        <w:pStyle w:val="Verzeichnis2"/>
        <w:tabs>
          <w:tab w:val="left" w:pos="880"/>
          <w:tab w:val="right" w:leader="dot" w:pos="9350"/>
        </w:tabs>
        <w:rPr>
          <w:rFonts w:asciiTheme="minorHAnsi" w:hAnsiTheme="minorHAnsi" w:cstheme="minorBidi"/>
          <w:noProof/>
          <w:sz w:val="22"/>
          <w:szCs w:val="22"/>
          <w:lang w:val="de-DE" w:eastAsia="de-DE"/>
        </w:rPr>
      </w:pPr>
      <w:hyperlink w:anchor="_Toc440735480" w:history="1">
        <w:r w:rsidRPr="00FE6F63">
          <w:rPr>
            <w:rStyle w:val="Hyperlink"/>
            <w:noProof/>
          </w:rPr>
          <w:t>8.4</w:t>
        </w:r>
        <w:r>
          <w:rPr>
            <w:rFonts w:asciiTheme="minorHAnsi" w:hAnsiTheme="minorHAnsi" w:cstheme="minorBidi"/>
            <w:noProof/>
            <w:sz w:val="22"/>
            <w:szCs w:val="22"/>
            <w:lang w:val="de-DE" w:eastAsia="de-DE"/>
          </w:rPr>
          <w:tab/>
        </w:r>
        <w:r w:rsidRPr="00FE6F63">
          <w:rPr>
            <w:rStyle w:val="Hyperlink"/>
            <w:noProof/>
          </w:rPr>
          <w:t>Coordinated link</w:t>
        </w:r>
        <w:r>
          <w:rPr>
            <w:noProof/>
            <w:webHidden/>
          </w:rPr>
          <w:tab/>
        </w:r>
        <w:r>
          <w:rPr>
            <w:noProof/>
            <w:webHidden/>
          </w:rPr>
          <w:fldChar w:fldCharType="begin"/>
        </w:r>
        <w:r>
          <w:rPr>
            <w:noProof/>
            <w:webHidden/>
          </w:rPr>
          <w:instrText xml:space="preserve"> PAGEREF _Toc440735480 \h </w:instrText>
        </w:r>
        <w:r>
          <w:rPr>
            <w:noProof/>
            <w:webHidden/>
          </w:rPr>
        </w:r>
        <w:r>
          <w:rPr>
            <w:noProof/>
            <w:webHidden/>
          </w:rPr>
          <w:fldChar w:fldCharType="separate"/>
        </w:r>
        <w:r w:rsidR="00AD534F">
          <w:rPr>
            <w:noProof/>
            <w:webHidden/>
          </w:rPr>
          <w:t>22</w:t>
        </w:r>
        <w:r>
          <w:rPr>
            <w:noProof/>
            <w:webHidden/>
          </w:rPr>
          <w:fldChar w:fldCharType="end"/>
        </w:r>
      </w:hyperlink>
    </w:p>
    <w:p w14:paraId="5C5BB415" w14:textId="77777777" w:rsidR="00E44A57" w:rsidRDefault="00E44A57" w:rsidP="00030754">
      <w:pPr>
        <w:pStyle w:val="Verzeichnis1"/>
        <w:spacing w:before="0" w:beforeAutospacing="0" w:after="0" w:afterAutospacing="0"/>
        <w:rPr>
          <w:rFonts w:asciiTheme="minorHAnsi" w:hAnsiTheme="minorHAnsi" w:cstheme="minorBidi"/>
          <w:noProof/>
          <w:sz w:val="22"/>
          <w:szCs w:val="22"/>
          <w:lang w:val="de-DE" w:eastAsia="de-DE"/>
        </w:rPr>
      </w:pPr>
      <w:hyperlink w:anchor="_Toc440735481" w:history="1">
        <w:r w:rsidRPr="00FE6F63">
          <w:rPr>
            <w:rStyle w:val="Hyperlink"/>
            <w:noProof/>
          </w:rPr>
          <w:t>9</w:t>
        </w:r>
        <w:r>
          <w:rPr>
            <w:rFonts w:asciiTheme="minorHAnsi" w:hAnsiTheme="minorHAnsi" w:cstheme="minorBidi"/>
            <w:noProof/>
            <w:sz w:val="22"/>
            <w:szCs w:val="22"/>
            <w:lang w:val="de-DE" w:eastAsia="de-DE"/>
          </w:rPr>
          <w:tab/>
        </w:r>
        <w:r w:rsidRPr="00FE6F63">
          <w:rPr>
            <w:rStyle w:val="Hyperlink"/>
            <w:noProof/>
          </w:rPr>
          <w:t>References</w:t>
        </w:r>
        <w:r>
          <w:rPr>
            <w:noProof/>
            <w:webHidden/>
          </w:rPr>
          <w:tab/>
        </w:r>
        <w:r>
          <w:rPr>
            <w:noProof/>
            <w:webHidden/>
          </w:rPr>
          <w:fldChar w:fldCharType="begin"/>
        </w:r>
        <w:r>
          <w:rPr>
            <w:noProof/>
            <w:webHidden/>
          </w:rPr>
          <w:instrText xml:space="preserve"> PAGEREF _Toc440735481 \h </w:instrText>
        </w:r>
        <w:r>
          <w:rPr>
            <w:noProof/>
            <w:webHidden/>
          </w:rPr>
        </w:r>
        <w:r>
          <w:rPr>
            <w:noProof/>
            <w:webHidden/>
          </w:rPr>
          <w:fldChar w:fldCharType="separate"/>
        </w:r>
        <w:r w:rsidR="00AD534F">
          <w:rPr>
            <w:noProof/>
            <w:webHidden/>
          </w:rPr>
          <w:t>23</w:t>
        </w:r>
        <w:r>
          <w:rPr>
            <w:noProof/>
            <w:webHidden/>
          </w:rPr>
          <w:fldChar w:fldCharType="end"/>
        </w:r>
      </w:hyperlink>
    </w:p>
    <w:p w14:paraId="68354753" w14:textId="77777777" w:rsidR="00CE2E4B" w:rsidRDefault="00CE2E4B" w:rsidP="008A3C50">
      <w:pPr>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fldChar w:fldCharType="end"/>
      </w:r>
    </w:p>
    <w:p w14:paraId="5EFE2746" w14:textId="77777777" w:rsidR="00CE2E4B" w:rsidRDefault="00CE2E4B" w:rsidP="00CE2E4B">
      <w:pPr>
        <w:rPr>
          <w:rFonts w:asciiTheme="majorHAnsi" w:eastAsiaTheme="majorEastAsia" w:hAnsiTheme="majorHAnsi" w:cstheme="majorBidi"/>
          <w:b/>
          <w:bCs/>
          <w:color w:val="2E74B5" w:themeColor="accent1" w:themeShade="BF"/>
          <w:sz w:val="28"/>
          <w:szCs w:val="28"/>
        </w:rPr>
      </w:pPr>
      <w:r>
        <w:br w:type="page"/>
      </w:r>
    </w:p>
    <w:p w14:paraId="57358664" w14:textId="77777777" w:rsidR="00CE2E4B" w:rsidRPr="00C420CB" w:rsidRDefault="00CE2E4B" w:rsidP="00CE2E4B">
      <w:pPr>
        <w:pStyle w:val="berschrift1"/>
        <w:keepLines/>
        <w:numPr>
          <w:ilvl w:val="0"/>
          <w:numId w:val="19"/>
        </w:numPr>
        <w:spacing w:before="480" w:after="0" w:line="276" w:lineRule="auto"/>
      </w:pPr>
      <w:bookmarkStart w:id="0" w:name="_Toc440735404"/>
      <w:r w:rsidRPr="00C420CB">
        <w:t>Overview</w:t>
      </w:r>
      <w:bookmarkEnd w:id="0"/>
    </w:p>
    <w:p w14:paraId="3B717BA0" w14:textId="77777777" w:rsidR="00CE2E4B" w:rsidRPr="00C420CB" w:rsidRDefault="00CE2E4B" w:rsidP="00CE2E4B">
      <w:pPr>
        <w:pStyle w:val="berschrift2"/>
        <w:keepLines/>
        <w:numPr>
          <w:ilvl w:val="1"/>
          <w:numId w:val="19"/>
        </w:numPr>
        <w:spacing w:before="200" w:after="0" w:line="276" w:lineRule="auto"/>
      </w:pPr>
      <w:bookmarkStart w:id="1" w:name="_Toc440735405"/>
      <w:r w:rsidRPr="00C420CB">
        <w:t>Scope</w:t>
      </w:r>
      <w:bookmarkEnd w:id="1"/>
    </w:p>
    <w:p w14:paraId="5D2713DB" w14:textId="77777777" w:rsidR="009C1828" w:rsidRPr="00C420CB" w:rsidRDefault="009C1828" w:rsidP="009C1828">
      <w:pPr>
        <w:jc w:val="both"/>
      </w:pPr>
      <w:r w:rsidRPr="00C420CB">
        <w:t xml:space="preserve">This </w:t>
      </w:r>
      <w:r>
        <w:t>proposal</w:t>
      </w:r>
      <w:r w:rsidRPr="00C420CB">
        <w:t xml:space="preserve"> defines PHY and MAC layers for </w:t>
      </w:r>
      <w:r w:rsidRPr="009C1828">
        <w:rPr>
          <w:i/>
        </w:rPr>
        <w:t>high rate photodiode communications</w:t>
      </w:r>
      <w:r w:rsidRPr="00C420CB">
        <w:t xml:space="preserve"> in a next-generation optical wireless communication</w:t>
      </w:r>
      <w:r>
        <w:t>s (OWC)</w:t>
      </w:r>
      <w:r w:rsidRPr="00C420CB">
        <w:t xml:space="preserve"> system. Th</w:t>
      </w:r>
      <w:r>
        <w:t>is</w:t>
      </w:r>
      <w:r w:rsidRPr="00C420CB">
        <w:t xml:space="preserve"> </w:t>
      </w:r>
      <w:r>
        <w:t>proposal</w:t>
      </w:r>
      <w:r w:rsidRPr="00C420CB">
        <w:t xml:space="preserve"> is to support fixed wireless links</w:t>
      </w:r>
      <w:r>
        <w:t xml:space="preserve"> and</w:t>
      </w:r>
      <w:r w:rsidRPr="00C420CB">
        <w:t xml:space="preserve"> </w:t>
      </w:r>
      <w:r>
        <w:t xml:space="preserve">multiple </w:t>
      </w:r>
      <w:r w:rsidRPr="00C420CB">
        <w:t>mobile user</w:t>
      </w:r>
      <w:r>
        <w:t xml:space="preserve"> links via</w:t>
      </w:r>
      <w:r w:rsidRPr="00C420CB">
        <w:t xml:space="preserve"> an optical wireless infrastructure</w:t>
      </w:r>
      <w:r>
        <w:t>,</w:t>
      </w:r>
      <w:r w:rsidRPr="00C420CB">
        <w:t xml:space="preserve"> </w:t>
      </w:r>
      <w:r>
        <w:t xml:space="preserve">which consists </w:t>
      </w:r>
      <w:r w:rsidRPr="00C420CB">
        <w:t>of one or more wireless access points. Th</w:t>
      </w:r>
      <w:r>
        <w:t>is</w:t>
      </w:r>
      <w:r w:rsidRPr="00C420CB">
        <w:t xml:space="preserve"> </w:t>
      </w:r>
      <w:r>
        <w:t>proposal</w:t>
      </w:r>
      <w:r w:rsidRPr="00C420CB">
        <w:t xml:space="preserve"> supports a </w:t>
      </w:r>
      <w:r>
        <w:t xml:space="preserve">range </w:t>
      </w:r>
      <w:r w:rsidRPr="00C420CB">
        <w:t>of data rates</w:t>
      </w:r>
      <w:r>
        <w:t xml:space="preserve"> (i.e.</w:t>
      </w:r>
      <w:r w:rsidRPr="00C420CB">
        <w:t>, 1</w:t>
      </w:r>
      <w:r>
        <w:t> </w:t>
      </w:r>
      <w:r w:rsidRPr="00C420CB">
        <w:t>Mb/s to 10</w:t>
      </w:r>
      <w:r>
        <w:t> </w:t>
      </w:r>
      <w:proofErr w:type="gramStart"/>
      <w:r w:rsidRPr="00C420CB">
        <w:t>Gb/</w:t>
      </w:r>
      <w:proofErr w:type="gramEnd"/>
      <w:r w:rsidRPr="00C420CB">
        <w:t>s</w:t>
      </w:r>
      <w:r>
        <w:t>)</w:t>
      </w:r>
      <w:r w:rsidRPr="00C420CB">
        <w:t xml:space="preserve">, targeting </w:t>
      </w:r>
      <w:r>
        <w:t>the</w:t>
      </w:r>
      <w:r w:rsidRPr="00C420CB">
        <w:t xml:space="preserve"> efficient use of the available optical bandwidth </w:t>
      </w:r>
      <w:r>
        <w:t>under</w:t>
      </w:r>
      <w:r w:rsidRPr="00C420CB">
        <w:t xml:space="preserve"> variable channel conditions. Th</w:t>
      </w:r>
      <w:r>
        <w:t>is</w:t>
      </w:r>
      <w:r w:rsidRPr="00C420CB">
        <w:t xml:space="preserve"> </w:t>
      </w:r>
      <w:r>
        <w:t>proposal</w:t>
      </w:r>
      <w:r w:rsidRPr="00C420CB">
        <w:t xml:space="preserve"> </w:t>
      </w:r>
      <w:r>
        <w:t xml:space="preserve">also </w:t>
      </w:r>
      <w:r w:rsidRPr="00C420CB">
        <w:t xml:space="preserve">describes unified interfaces for </w:t>
      </w:r>
      <w:r>
        <w:t xml:space="preserve">the </w:t>
      </w:r>
      <w:r w:rsidRPr="00C420CB">
        <w:t xml:space="preserve">user plane and </w:t>
      </w:r>
      <w:r>
        <w:t xml:space="preserve">the </w:t>
      </w:r>
      <w:r w:rsidRPr="00C420CB">
        <w:t xml:space="preserve">control plane </w:t>
      </w:r>
      <w:r>
        <w:t xml:space="preserve">information, which can be used </w:t>
      </w:r>
      <w:r w:rsidRPr="00C420CB">
        <w:t>to optimize the links and to support seamless mobility.</w:t>
      </w:r>
    </w:p>
    <w:p w14:paraId="0BA0860A" w14:textId="5960443F" w:rsidR="00CE2E4B" w:rsidRPr="00C420CB" w:rsidRDefault="00CE2E4B" w:rsidP="00CE2E4B">
      <w:pPr>
        <w:jc w:val="both"/>
      </w:pPr>
    </w:p>
    <w:p w14:paraId="2842EA1A" w14:textId="77777777" w:rsidR="00CE2E4B" w:rsidRPr="00C420CB" w:rsidRDefault="00CE2E4B" w:rsidP="00CE2E4B">
      <w:pPr>
        <w:pStyle w:val="berschrift2"/>
        <w:keepLines/>
        <w:numPr>
          <w:ilvl w:val="1"/>
          <w:numId w:val="19"/>
        </w:numPr>
        <w:spacing w:before="200" w:after="0" w:line="276" w:lineRule="auto"/>
      </w:pPr>
      <w:bookmarkStart w:id="2" w:name="_Toc440735406"/>
      <w:r w:rsidRPr="00C420CB">
        <w:t>Purpose</w:t>
      </w:r>
      <w:bookmarkEnd w:id="2"/>
    </w:p>
    <w:p w14:paraId="2D502783" w14:textId="77777777" w:rsidR="009C1828" w:rsidRPr="00C420CB" w:rsidRDefault="009C1828" w:rsidP="009C1828">
      <w:pPr>
        <w:jc w:val="both"/>
      </w:pPr>
      <w:r w:rsidRPr="00C420CB">
        <w:t xml:space="preserve">This </w:t>
      </w:r>
      <w:r>
        <w:t>proposal</w:t>
      </w:r>
      <w:r w:rsidRPr="00C420CB">
        <w:t xml:space="preserve"> extends the optical wavelength range beyond the scope of the existing 802.15.7 </w:t>
      </w:r>
      <w:r>
        <w:t>proposal</w:t>
      </w:r>
      <w:r w:rsidRPr="00C420CB">
        <w:t xml:space="preserve"> for visible light communication </w:t>
      </w:r>
      <w:r>
        <w:t xml:space="preserve">(VLC) </w:t>
      </w:r>
      <w:r w:rsidRPr="00C420CB">
        <w:t xml:space="preserve">also below </w:t>
      </w:r>
      <w:r>
        <w:t xml:space="preserve">and above the wavelengths of </w:t>
      </w:r>
      <w:r w:rsidRPr="00C420CB">
        <w:t>380</w:t>
      </w:r>
      <w:r>
        <w:t xml:space="preserve"> nm</w:t>
      </w:r>
      <w:r w:rsidRPr="00C420CB">
        <w:t xml:space="preserve"> and 780</w:t>
      </w:r>
      <w:r>
        <w:t> </w:t>
      </w:r>
      <w:r w:rsidRPr="00C420CB">
        <w:t xml:space="preserve">nm, </w:t>
      </w:r>
      <w:r>
        <w:t>respectively hereby</w:t>
      </w:r>
      <w:r w:rsidRPr="00C420CB">
        <w:t xml:space="preserve"> including </w:t>
      </w:r>
      <w:r>
        <w:t xml:space="preserve">the </w:t>
      </w:r>
      <w:r w:rsidRPr="00C420CB">
        <w:t xml:space="preserve">invisible light. Moreover, </w:t>
      </w:r>
      <w:r>
        <w:t xml:space="preserve">this proposal </w:t>
      </w:r>
      <w:r w:rsidRPr="00C420CB">
        <w:t>introduces new transmission modes for higher</w:t>
      </w:r>
      <w:r>
        <w:t xml:space="preserve"> data</w:t>
      </w:r>
      <w:r w:rsidRPr="00C420CB">
        <w:t xml:space="preserve"> rates up to 10</w:t>
      </w:r>
      <w:r>
        <w:t> </w:t>
      </w:r>
      <w:proofErr w:type="gramStart"/>
      <w:r w:rsidRPr="00C420CB">
        <w:t>Gb/</w:t>
      </w:r>
      <w:proofErr w:type="gramEnd"/>
      <w:r w:rsidRPr="00C420CB">
        <w:t xml:space="preserve">s, using new </w:t>
      </w:r>
      <w:r>
        <w:t xml:space="preserve">wireless </w:t>
      </w:r>
      <w:r w:rsidRPr="00C420CB">
        <w:t>transmission technologies</w:t>
      </w:r>
      <w:r>
        <w:t>,</w:t>
      </w:r>
      <w:r w:rsidRPr="00C420CB">
        <w:t xml:space="preserve"> </w:t>
      </w:r>
      <w:r>
        <w:t xml:space="preserve">such as </w:t>
      </w:r>
      <w:r w:rsidRPr="00C420CB">
        <w:t>orthogonal frequency-division multiplex</w:t>
      </w:r>
      <w:r>
        <w:t>ing</w:t>
      </w:r>
      <w:r w:rsidRPr="00C420CB">
        <w:t xml:space="preserve"> (OFDM), adaptive transmission, multiple-input multiple-output (MIMO) </w:t>
      </w:r>
      <w:r>
        <w:t xml:space="preserve">and </w:t>
      </w:r>
      <w:r w:rsidRPr="00C420CB">
        <w:t>coo</w:t>
      </w:r>
      <w:r>
        <w:t>r</w:t>
      </w:r>
      <w:r w:rsidRPr="00C420CB">
        <w:t>dinated</w:t>
      </w:r>
      <w:r>
        <w:t xml:space="preserve"> links to provide </w:t>
      </w:r>
      <w:r w:rsidRPr="00C420CB">
        <w:t xml:space="preserve">mobility </w:t>
      </w:r>
      <w:r>
        <w:t xml:space="preserve">for </w:t>
      </w:r>
      <w:r w:rsidRPr="00C420CB">
        <w:t>mobile users in a</w:t>
      </w:r>
      <w:r>
        <w:t>n</w:t>
      </w:r>
      <w:r w:rsidRPr="00C420CB">
        <w:t xml:space="preserve"> </w:t>
      </w:r>
      <w:r>
        <w:t>OWC based network</w:t>
      </w:r>
      <w:r w:rsidRPr="00C420CB">
        <w:t xml:space="preserve">. Furthermore, </w:t>
      </w:r>
      <w:r>
        <w:t xml:space="preserve">this proposal enables the </w:t>
      </w:r>
      <w:r w:rsidRPr="00C420CB">
        <w:t xml:space="preserve">coexistence </w:t>
      </w:r>
      <w:r>
        <w:t xml:space="preserve">of OWC </w:t>
      </w:r>
      <w:r w:rsidRPr="00C420CB">
        <w:t>with radio</w:t>
      </w:r>
      <w:r>
        <w:t xml:space="preserve"> based wireless links</w:t>
      </w:r>
      <w:r w:rsidRPr="00C420CB">
        <w:t>.</w:t>
      </w:r>
    </w:p>
    <w:p w14:paraId="036E9ABE" w14:textId="77777777" w:rsidR="00CE2E4B" w:rsidRPr="00C420CB" w:rsidRDefault="00CE2E4B" w:rsidP="00CE2E4B">
      <w:pPr>
        <w:pStyle w:val="berschrift1"/>
        <w:keepLines/>
        <w:numPr>
          <w:ilvl w:val="0"/>
          <w:numId w:val="19"/>
        </w:numPr>
        <w:spacing w:before="480" w:after="0" w:line="276" w:lineRule="auto"/>
      </w:pPr>
      <w:bookmarkStart w:id="3" w:name="_Toc440735407"/>
      <w:r w:rsidRPr="00C420CB">
        <w:t>Normative references</w:t>
      </w:r>
      <w:bookmarkEnd w:id="3"/>
    </w:p>
    <w:p w14:paraId="4533197B" w14:textId="77777777" w:rsidR="00CE2E4B" w:rsidRDefault="00CE2E4B" w:rsidP="00CE2E4B">
      <w:pPr>
        <w:rPr>
          <w:rFonts w:asciiTheme="majorHAnsi" w:eastAsiaTheme="majorEastAsia" w:hAnsiTheme="majorHAnsi" w:cstheme="majorBidi"/>
          <w:b/>
          <w:bCs/>
          <w:color w:val="2E74B5" w:themeColor="accent1" w:themeShade="BF"/>
          <w:sz w:val="28"/>
          <w:szCs w:val="28"/>
        </w:rPr>
      </w:pPr>
      <w:r>
        <w:t>To be done</w:t>
      </w:r>
      <w:r>
        <w:br w:type="page"/>
      </w:r>
    </w:p>
    <w:p w14:paraId="54654ED6" w14:textId="77777777" w:rsidR="00CE2E4B" w:rsidRDefault="00CE2E4B" w:rsidP="00CE2E4B">
      <w:pPr>
        <w:pStyle w:val="berschrift1"/>
        <w:keepLines/>
        <w:numPr>
          <w:ilvl w:val="0"/>
          <w:numId w:val="19"/>
        </w:numPr>
        <w:spacing w:before="480" w:after="0" w:line="276" w:lineRule="auto"/>
      </w:pPr>
      <w:bookmarkStart w:id="4" w:name="_Toc440735408"/>
      <w:r w:rsidRPr="00C420CB">
        <w:t xml:space="preserve">Definitions, </w:t>
      </w:r>
      <w:r>
        <w:t>a</w:t>
      </w:r>
      <w:r w:rsidRPr="00C420CB">
        <w:t xml:space="preserve">cronyms and </w:t>
      </w:r>
      <w:r>
        <w:t>a</w:t>
      </w:r>
      <w:r w:rsidRPr="00C420CB">
        <w:t>bbreviations</w:t>
      </w:r>
      <w:bookmarkEnd w:id="4"/>
    </w:p>
    <w:p w14:paraId="4D8E48B3" w14:textId="77777777" w:rsidR="00CE2E4B" w:rsidRDefault="00CE2E4B" w:rsidP="00CE2E4B">
      <w:pPr>
        <w:pStyle w:val="berschrift2"/>
        <w:keepLines/>
        <w:numPr>
          <w:ilvl w:val="1"/>
          <w:numId w:val="19"/>
        </w:numPr>
        <w:spacing w:before="200" w:after="0" w:line="276" w:lineRule="auto"/>
      </w:pPr>
      <w:bookmarkStart w:id="5" w:name="_Toc440735409"/>
      <w:r>
        <w:t>Definitions</w:t>
      </w:r>
      <w:bookmarkEnd w:id="5"/>
    </w:p>
    <w:p w14:paraId="6687D683" w14:textId="77777777" w:rsidR="00CE2E4B" w:rsidRPr="001C06AA" w:rsidRDefault="00CE2E4B" w:rsidP="00CE2E4B">
      <w:r>
        <w:t>To be done</w:t>
      </w:r>
    </w:p>
    <w:p w14:paraId="043D577B" w14:textId="77777777" w:rsidR="00CE2E4B" w:rsidRDefault="00CE2E4B" w:rsidP="00CE2E4B">
      <w:pPr>
        <w:pStyle w:val="berschrift2"/>
        <w:keepLines/>
        <w:numPr>
          <w:ilvl w:val="1"/>
          <w:numId w:val="19"/>
        </w:numPr>
        <w:spacing w:before="200" w:after="0" w:line="276" w:lineRule="auto"/>
      </w:pPr>
      <w:bookmarkStart w:id="6" w:name="_Toc440735410"/>
      <w:r>
        <w:t>Acronyms and Abbreviations</w:t>
      </w:r>
      <w:bookmarkEnd w:id="6"/>
    </w:p>
    <w:p w14:paraId="4051AEC6" w14:textId="77777777" w:rsidR="00CE2E4B" w:rsidRDefault="00CE2E4B" w:rsidP="00CE2E4B">
      <w:proofErr w:type="gramStart"/>
      <w:r>
        <w:t>a.k.a.</w:t>
      </w:r>
      <w:proofErr w:type="gramEnd"/>
      <w:r>
        <w:tab/>
      </w:r>
      <w:r>
        <w:tab/>
      </w:r>
      <w:proofErr w:type="gramStart"/>
      <w:r>
        <w:t>also</w:t>
      </w:r>
      <w:proofErr w:type="gramEnd"/>
      <w:r>
        <w:t xml:space="preserve"> known as </w:t>
      </w:r>
    </w:p>
    <w:p w14:paraId="18AAB866" w14:textId="4A56FB15" w:rsidR="00CE2E4B" w:rsidRDefault="00CE2E4B" w:rsidP="00CE2E4B">
      <w:r>
        <w:t>AP</w:t>
      </w:r>
      <w:r w:rsidRPr="00E66958">
        <w:t xml:space="preserve"> </w:t>
      </w:r>
      <w:r>
        <w:tab/>
      </w:r>
      <w:r>
        <w:tab/>
      </w:r>
      <w:r w:rsidR="00F45AF5">
        <w:t>a</w:t>
      </w:r>
      <w:r>
        <w:t xml:space="preserve">ccess </w:t>
      </w:r>
      <w:r w:rsidR="00F45AF5">
        <w:t>p</w:t>
      </w:r>
      <w:r>
        <w:t>oint</w:t>
      </w:r>
    </w:p>
    <w:p w14:paraId="6870EC0E" w14:textId="6CA8CEE1" w:rsidR="00CE2E4B" w:rsidRDefault="00CE2E4B" w:rsidP="00CE2E4B">
      <w:r>
        <w:t>BER</w:t>
      </w:r>
      <w:r>
        <w:tab/>
      </w:r>
      <w:r>
        <w:tab/>
      </w:r>
      <w:r w:rsidR="00F45AF5">
        <w:t>b</w:t>
      </w:r>
      <w:r>
        <w:t>it</w:t>
      </w:r>
      <w:r w:rsidR="00F45AF5">
        <w:t>-</w:t>
      </w:r>
      <w:r>
        <w:t>error rate</w:t>
      </w:r>
    </w:p>
    <w:p w14:paraId="4F1CCE78" w14:textId="715519EF" w:rsidR="00CE2E4B" w:rsidRDefault="00CE2E4B" w:rsidP="00CE2E4B">
      <w:r>
        <w:t>CIR</w:t>
      </w:r>
      <w:r>
        <w:tab/>
      </w:r>
      <w:r>
        <w:tab/>
      </w:r>
      <w:r w:rsidR="00F45AF5">
        <w:t>c</w:t>
      </w:r>
      <w:r>
        <w:t xml:space="preserve">hannel </w:t>
      </w:r>
      <w:r w:rsidR="00F45AF5">
        <w:t>i</w:t>
      </w:r>
      <w:r>
        <w:t xml:space="preserve">mpulse </w:t>
      </w:r>
      <w:r w:rsidR="00F45AF5">
        <w:t>r</w:t>
      </w:r>
      <w:r>
        <w:t>esponse</w:t>
      </w:r>
    </w:p>
    <w:p w14:paraId="1F29B553" w14:textId="51DA5FD6" w:rsidR="00CE2E4B" w:rsidRDefault="00CE2E4B" w:rsidP="00CE2E4B">
      <w:r>
        <w:t>CO</w:t>
      </w:r>
      <w:r>
        <w:tab/>
      </w:r>
      <w:r>
        <w:tab/>
      </w:r>
      <w:r w:rsidR="00F45AF5">
        <w:t>c</w:t>
      </w:r>
      <w:r w:rsidRPr="00C420CB">
        <w:t>oo</w:t>
      </w:r>
      <w:r>
        <w:t>r</w:t>
      </w:r>
      <w:r w:rsidRPr="00C420CB">
        <w:t xml:space="preserve">dinated </w:t>
      </w:r>
      <w:r w:rsidR="00F45AF5">
        <w:t>l</w:t>
      </w:r>
      <w:r>
        <w:t>ink</w:t>
      </w:r>
    </w:p>
    <w:p w14:paraId="1E1E01ED" w14:textId="713EFB73" w:rsidR="00CE2E4B" w:rsidRDefault="00CE2E4B" w:rsidP="00CE2E4B">
      <w:r>
        <w:t>C-RAN</w:t>
      </w:r>
      <w:r w:rsidRPr="00A17CF0">
        <w:t xml:space="preserve"> </w:t>
      </w:r>
      <w:r>
        <w:tab/>
      </w:r>
      <w:r w:rsidR="00F45AF5">
        <w:t>c</w:t>
      </w:r>
      <w:r>
        <w:t xml:space="preserve">loud </w:t>
      </w:r>
      <w:r w:rsidR="00F45AF5">
        <w:t>r</w:t>
      </w:r>
      <w:r>
        <w:t xml:space="preserve">adio </w:t>
      </w:r>
      <w:r w:rsidR="00F45AF5">
        <w:t>a</w:t>
      </w:r>
      <w:r>
        <w:t xml:space="preserve">ccess </w:t>
      </w:r>
      <w:r w:rsidR="00F45AF5">
        <w:t>n</w:t>
      </w:r>
      <w:r>
        <w:t>etwork</w:t>
      </w:r>
    </w:p>
    <w:p w14:paraId="236BA327" w14:textId="735EE542" w:rsidR="00FD507A" w:rsidRDefault="00FD507A" w:rsidP="00CE2E4B">
      <w:r>
        <w:t>CRS</w:t>
      </w:r>
      <w:r>
        <w:tab/>
      </w:r>
      <w:r>
        <w:tab/>
        <w:t>cell-specific reference signal</w:t>
      </w:r>
    </w:p>
    <w:p w14:paraId="2BD02AF9" w14:textId="59A4756B" w:rsidR="00F77D32" w:rsidRPr="00941303" w:rsidRDefault="00F77D32" w:rsidP="00CE2E4B">
      <w:r>
        <w:t>CSK</w:t>
      </w:r>
      <w:r>
        <w:tab/>
      </w:r>
      <w:r>
        <w:tab/>
        <w:t>color shift keying</w:t>
      </w:r>
    </w:p>
    <w:p w14:paraId="003CB399" w14:textId="0B20E4FE" w:rsidR="00CE2E4B" w:rsidRDefault="00CE2E4B" w:rsidP="00CE2E4B">
      <w:pPr>
        <w:jc w:val="both"/>
      </w:pPr>
      <w:r>
        <w:t xml:space="preserve">DAC </w:t>
      </w:r>
      <w:r>
        <w:tab/>
      </w:r>
      <w:r>
        <w:tab/>
      </w:r>
      <w:r w:rsidR="00F45AF5">
        <w:t>d</w:t>
      </w:r>
      <w:r>
        <w:t>igital-to-</w:t>
      </w:r>
      <w:r w:rsidR="00F45AF5">
        <w:t>a</w:t>
      </w:r>
      <w:r>
        <w:t xml:space="preserve">nalog </w:t>
      </w:r>
      <w:r w:rsidR="00F45AF5">
        <w:t>c</w:t>
      </w:r>
      <w:r>
        <w:t>onversion</w:t>
      </w:r>
    </w:p>
    <w:p w14:paraId="0F329A0C" w14:textId="34E4D6F7" w:rsidR="00F45AF5" w:rsidRDefault="00F45AF5" w:rsidP="00F45AF5">
      <w:r>
        <w:rPr>
          <w:szCs w:val="24"/>
        </w:rPr>
        <w:t>DFT</w:t>
      </w:r>
      <w:r>
        <w:rPr>
          <w:szCs w:val="24"/>
        </w:rPr>
        <w:tab/>
      </w:r>
      <w:r>
        <w:rPr>
          <w:szCs w:val="24"/>
        </w:rPr>
        <w:tab/>
        <w:t>discrete Fourier transform</w:t>
      </w:r>
    </w:p>
    <w:p w14:paraId="33C2A789" w14:textId="1C26D3E5" w:rsidR="00CE2E4B" w:rsidRDefault="00CE2E4B" w:rsidP="00CE2E4B">
      <w:r>
        <w:t>DMT</w:t>
      </w:r>
      <w:r>
        <w:tab/>
      </w:r>
      <w:r>
        <w:tab/>
      </w:r>
      <w:r w:rsidR="00F45AF5">
        <w:t>d</w:t>
      </w:r>
      <w:r>
        <w:t xml:space="preserve">iscrete </w:t>
      </w:r>
      <w:r w:rsidR="00F45AF5">
        <w:t>m</w:t>
      </w:r>
      <w:r>
        <w:t>ulti-</w:t>
      </w:r>
      <w:r w:rsidR="00F45AF5">
        <w:t>t</w:t>
      </w:r>
      <w:r>
        <w:t>one</w:t>
      </w:r>
    </w:p>
    <w:p w14:paraId="4DA1FA07" w14:textId="14C99F1F" w:rsidR="00CE2E4B" w:rsidRDefault="00CE2E4B" w:rsidP="00CE2E4B">
      <w:r>
        <w:t xml:space="preserve">DSP </w:t>
      </w:r>
      <w:r>
        <w:tab/>
      </w:r>
      <w:r>
        <w:tab/>
      </w:r>
      <w:r w:rsidR="00F45AF5">
        <w:t>d</w:t>
      </w:r>
      <w:r>
        <w:t xml:space="preserve">igital </w:t>
      </w:r>
      <w:r w:rsidR="00F45AF5">
        <w:t>s</w:t>
      </w:r>
      <w:r>
        <w:t xml:space="preserve">ignal </w:t>
      </w:r>
      <w:r w:rsidR="00F45AF5">
        <w:t>p</w:t>
      </w:r>
      <w:r>
        <w:t>rocessor</w:t>
      </w:r>
    </w:p>
    <w:p w14:paraId="5A01BCCD" w14:textId="6EBC5AAF" w:rsidR="00CE2E4B" w:rsidRDefault="00CE2E4B" w:rsidP="00CE2E4B">
      <w:r>
        <w:t>FDMA</w:t>
      </w:r>
      <w:r>
        <w:tab/>
      </w:r>
      <w:r>
        <w:tab/>
      </w:r>
      <w:r w:rsidR="00F45AF5">
        <w:t>f</w:t>
      </w:r>
      <w:r>
        <w:t>requency-</w:t>
      </w:r>
      <w:r w:rsidR="00F45AF5">
        <w:t>d</w:t>
      </w:r>
      <w:r>
        <w:t xml:space="preserve">ivision </w:t>
      </w:r>
      <w:r w:rsidR="00F45AF5">
        <w:t>m</w:t>
      </w:r>
      <w:r>
        <w:t xml:space="preserve">ultiple </w:t>
      </w:r>
      <w:r w:rsidR="00F45AF5">
        <w:t>a</w:t>
      </w:r>
      <w:r>
        <w:t>ccess</w:t>
      </w:r>
    </w:p>
    <w:p w14:paraId="2ED7F09E" w14:textId="3BC1AD8A" w:rsidR="00F45AF5" w:rsidRDefault="00F45AF5" w:rsidP="00CE2E4B">
      <w:r>
        <w:t xml:space="preserve">FDZP </w:t>
      </w:r>
      <w:r>
        <w:tab/>
      </w:r>
      <w:r>
        <w:tab/>
        <w:t xml:space="preserve">frequency-domain zero-padding </w:t>
      </w:r>
    </w:p>
    <w:p w14:paraId="0FB4F1A5" w14:textId="700450BF" w:rsidR="00CE2E4B" w:rsidRDefault="00CE2E4B" w:rsidP="00CE2E4B">
      <w:r>
        <w:t>FEC</w:t>
      </w:r>
      <w:r>
        <w:tab/>
      </w:r>
      <w:r>
        <w:tab/>
      </w:r>
      <w:r w:rsidR="00F45AF5">
        <w:t>f</w:t>
      </w:r>
      <w:r>
        <w:t>orward error-correction</w:t>
      </w:r>
    </w:p>
    <w:p w14:paraId="2E06EC11" w14:textId="0741FB82" w:rsidR="00F45AF5" w:rsidRDefault="00F45AF5" w:rsidP="00F45AF5">
      <w:r>
        <w:rPr>
          <w:szCs w:val="24"/>
        </w:rPr>
        <w:t>FFT</w:t>
      </w:r>
      <w:r>
        <w:rPr>
          <w:szCs w:val="24"/>
        </w:rPr>
        <w:tab/>
      </w:r>
      <w:r>
        <w:rPr>
          <w:szCs w:val="24"/>
        </w:rPr>
        <w:tab/>
        <w:t>fast Fourier transform</w:t>
      </w:r>
    </w:p>
    <w:p w14:paraId="2BA7135F" w14:textId="0D70F287" w:rsidR="00CE2E4B" w:rsidRDefault="00CE2E4B" w:rsidP="00CE2E4B">
      <w:r>
        <w:t xml:space="preserve">HARQ </w:t>
      </w:r>
      <w:r>
        <w:tab/>
      </w:r>
      <w:r w:rsidR="00F45AF5">
        <w:t>h</w:t>
      </w:r>
      <w:r>
        <w:t xml:space="preserve">ybrid </w:t>
      </w:r>
      <w:r w:rsidR="00F45AF5">
        <w:t>a</w:t>
      </w:r>
      <w:r>
        <w:t xml:space="preserve">utomatic </w:t>
      </w:r>
      <w:r w:rsidR="00F45AF5">
        <w:t>r</w:t>
      </w:r>
      <w:r>
        <w:t xml:space="preserve">epeat </w:t>
      </w:r>
      <w:r w:rsidR="00F45AF5">
        <w:t>r</w:t>
      </w:r>
      <w:r>
        <w:t>equest</w:t>
      </w:r>
    </w:p>
    <w:p w14:paraId="5545E0EB" w14:textId="4753E18A" w:rsidR="00F45AF5" w:rsidRDefault="00F45AF5" w:rsidP="00F45AF5">
      <w:r>
        <w:rPr>
          <w:szCs w:val="24"/>
        </w:rPr>
        <w:t>IDFT</w:t>
      </w:r>
      <w:r>
        <w:rPr>
          <w:szCs w:val="24"/>
        </w:rPr>
        <w:tab/>
      </w:r>
      <w:r>
        <w:rPr>
          <w:szCs w:val="24"/>
        </w:rPr>
        <w:tab/>
        <w:t>inverse discrete Fourier transform</w:t>
      </w:r>
    </w:p>
    <w:p w14:paraId="439EE17A" w14:textId="69D25F2F" w:rsidR="00CE2E4B" w:rsidRDefault="00CE2E4B" w:rsidP="00CE2E4B">
      <w:r>
        <w:rPr>
          <w:szCs w:val="24"/>
        </w:rPr>
        <w:t>IFFT</w:t>
      </w:r>
      <w:r>
        <w:rPr>
          <w:szCs w:val="24"/>
        </w:rPr>
        <w:tab/>
      </w:r>
      <w:r>
        <w:rPr>
          <w:szCs w:val="24"/>
        </w:rPr>
        <w:tab/>
      </w:r>
      <w:r w:rsidR="00F45AF5">
        <w:rPr>
          <w:szCs w:val="24"/>
        </w:rPr>
        <w:t>i</w:t>
      </w:r>
      <w:r>
        <w:rPr>
          <w:szCs w:val="24"/>
        </w:rPr>
        <w:t xml:space="preserve">nverse </w:t>
      </w:r>
      <w:r w:rsidR="00F45AF5">
        <w:rPr>
          <w:szCs w:val="24"/>
        </w:rPr>
        <w:t>f</w:t>
      </w:r>
      <w:r>
        <w:rPr>
          <w:szCs w:val="24"/>
        </w:rPr>
        <w:t xml:space="preserve">ast </w:t>
      </w:r>
      <w:r w:rsidR="00F45AF5">
        <w:rPr>
          <w:szCs w:val="24"/>
        </w:rPr>
        <w:t>F</w:t>
      </w:r>
      <w:r>
        <w:rPr>
          <w:szCs w:val="24"/>
        </w:rPr>
        <w:t xml:space="preserve">ourier </w:t>
      </w:r>
      <w:r w:rsidR="00F45AF5">
        <w:rPr>
          <w:szCs w:val="24"/>
        </w:rPr>
        <w:t>t</w:t>
      </w:r>
      <w:r>
        <w:rPr>
          <w:szCs w:val="24"/>
        </w:rPr>
        <w:t>ransform</w:t>
      </w:r>
    </w:p>
    <w:p w14:paraId="413CE77A" w14:textId="3F513FE3" w:rsidR="00CE2E4B" w:rsidRDefault="00CE2E4B" w:rsidP="00CE2E4B">
      <w:r>
        <w:t>LED</w:t>
      </w:r>
      <w:r>
        <w:tab/>
      </w:r>
      <w:r>
        <w:tab/>
      </w:r>
      <w:r w:rsidR="00F45AF5">
        <w:t>l</w:t>
      </w:r>
      <w:r>
        <w:t>ight-emitting diode</w:t>
      </w:r>
    </w:p>
    <w:p w14:paraId="58890B36" w14:textId="1B63F6E5" w:rsidR="00CE2E4B" w:rsidRDefault="00CE2E4B" w:rsidP="00CE2E4B">
      <w:r>
        <w:t>LD</w:t>
      </w:r>
      <w:r>
        <w:tab/>
      </w:r>
      <w:r>
        <w:tab/>
      </w:r>
      <w:r w:rsidR="006F0459">
        <w:t>l</w:t>
      </w:r>
      <w:r>
        <w:t xml:space="preserve">aser </w:t>
      </w:r>
      <w:r w:rsidR="006F0459">
        <w:t>d</w:t>
      </w:r>
      <w:r>
        <w:t>iode</w:t>
      </w:r>
    </w:p>
    <w:p w14:paraId="6FCF63D4" w14:textId="636597CC" w:rsidR="006F0459" w:rsidRDefault="006F0459" w:rsidP="00CE2E4B">
      <w:r>
        <w:t>LOS</w:t>
      </w:r>
      <w:r>
        <w:tab/>
      </w:r>
      <w:r>
        <w:tab/>
        <w:t>line-of-sight</w:t>
      </w:r>
    </w:p>
    <w:p w14:paraId="1C7FF2EE" w14:textId="1346DB9C" w:rsidR="00CE2E4B" w:rsidRDefault="00CE2E4B" w:rsidP="00CE2E4B">
      <w:pPr>
        <w:rPr>
          <w:szCs w:val="24"/>
        </w:rPr>
      </w:pPr>
      <w:r w:rsidRPr="00740647">
        <w:rPr>
          <w:szCs w:val="24"/>
        </w:rPr>
        <w:t>LPF</w:t>
      </w:r>
      <w:r>
        <w:rPr>
          <w:szCs w:val="24"/>
        </w:rPr>
        <w:tab/>
      </w:r>
      <w:r>
        <w:rPr>
          <w:szCs w:val="24"/>
        </w:rPr>
        <w:tab/>
      </w:r>
      <w:r w:rsidR="00F45AF5">
        <w:rPr>
          <w:szCs w:val="24"/>
        </w:rPr>
        <w:t>l</w:t>
      </w:r>
      <w:r w:rsidRPr="00740647">
        <w:rPr>
          <w:szCs w:val="24"/>
        </w:rPr>
        <w:t>ow-</w:t>
      </w:r>
      <w:r w:rsidR="00F45AF5">
        <w:rPr>
          <w:szCs w:val="24"/>
        </w:rPr>
        <w:t>p</w:t>
      </w:r>
      <w:r w:rsidRPr="00740647">
        <w:rPr>
          <w:szCs w:val="24"/>
        </w:rPr>
        <w:t xml:space="preserve">ass </w:t>
      </w:r>
      <w:r w:rsidR="00F45AF5">
        <w:rPr>
          <w:szCs w:val="24"/>
        </w:rPr>
        <w:t>f</w:t>
      </w:r>
      <w:r>
        <w:rPr>
          <w:szCs w:val="24"/>
        </w:rPr>
        <w:t>ilter</w:t>
      </w:r>
    </w:p>
    <w:p w14:paraId="739765E8" w14:textId="2A72C44F" w:rsidR="00CE2E4B" w:rsidRPr="00B86668" w:rsidRDefault="00CE2E4B" w:rsidP="00CE2E4B">
      <w:r w:rsidRPr="00B86668">
        <w:t>MAC</w:t>
      </w:r>
      <w:r w:rsidRPr="00B86668">
        <w:tab/>
      </w:r>
      <w:r>
        <w:tab/>
      </w:r>
      <w:r w:rsidR="00F45AF5">
        <w:t>m</w:t>
      </w:r>
      <w:r w:rsidRPr="00B86668">
        <w:t xml:space="preserve">edium </w:t>
      </w:r>
      <w:r w:rsidR="00F45AF5">
        <w:t>a</w:t>
      </w:r>
      <w:r w:rsidRPr="00B86668">
        <w:t xml:space="preserve">ccess </w:t>
      </w:r>
      <w:r w:rsidR="00F45AF5">
        <w:t>c</w:t>
      </w:r>
      <w:r>
        <w:t>ontrol l</w:t>
      </w:r>
      <w:r w:rsidRPr="00B86668">
        <w:t>ayer</w:t>
      </w:r>
    </w:p>
    <w:p w14:paraId="122D6022" w14:textId="55615C91" w:rsidR="00CE2E4B" w:rsidRDefault="00CE2E4B" w:rsidP="00CE2E4B">
      <w:r>
        <w:t xml:space="preserve">MIMO </w:t>
      </w:r>
      <w:r>
        <w:tab/>
      </w:r>
      <w:r w:rsidR="00F45AF5">
        <w:t>m</w:t>
      </w:r>
      <w:r w:rsidRPr="00C420CB">
        <w:t>ultiple-</w:t>
      </w:r>
      <w:r w:rsidR="00F45AF5">
        <w:t>i</w:t>
      </w:r>
      <w:r w:rsidRPr="00C420CB">
        <w:t xml:space="preserve">nput </w:t>
      </w:r>
      <w:r w:rsidR="00F45AF5">
        <w:t>m</w:t>
      </w:r>
      <w:r w:rsidRPr="00C420CB">
        <w:t>ultiple-</w:t>
      </w:r>
      <w:r w:rsidR="00F45AF5">
        <w:t>o</w:t>
      </w:r>
      <w:r w:rsidRPr="00C420CB">
        <w:t>utput</w:t>
      </w:r>
    </w:p>
    <w:p w14:paraId="71CDAC93" w14:textId="27AC5220" w:rsidR="00CE2E4B" w:rsidRDefault="00CE2E4B" w:rsidP="00CE2E4B">
      <w:r>
        <w:t>MU</w:t>
      </w:r>
      <w:r>
        <w:tab/>
      </w:r>
      <w:r>
        <w:tab/>
      </w:r>
      <w:r w:rsidR="00F45AF5">
        <w:t>m</w:t>
      </w:r>
      <w:r>
        <w:t>ultiple user</w:t>
      </w:r>
    </w:p>
    <w:p w14:paraId="7A627464" w14:textId="7B9587C7" w:rsidR="00CE2E4B" w:rsidRDefault="00CE2E4B" w:rsidP="00CE2E4B">
      <w:r>
        <w:t>NC</w:t>
      </w:r>
      <w:r>
        <w:tab/>
      </w:r>
      <w:r>
        <w:tab/>
      </w:r>
      <w:r w:rsidR="00F45AF5">
        <w:t>n</w:t>
      </w:r>
      <w:r>
        <w:t xml:space="preserve">etwork </w:t>
      </w:r>
      <w:r w:rsidR="00F45AF5">
        <w:t>c</w:t>
      </w:r>
      <w:r>
        <w:t>ontroller</w:t>
      </w:r>
    </w:p>
    <w:p w14:paraId="6503642A" w14:textId="376A89F3" w:rsidR="006F0459" w:rsidRDefault="006F0459" w:rsidP="00CE2E4B">
      <w:r>
        <w:t>NLOS</w:t>
      </w:r>
      <w:r>
        <w:tab/>
      </w:r>
      <w:r>
        <w:tab/>
        <w:t>non-line-of-sight</w:t>
      </w:r>
    </w:p>
    <w:p w14:paraId="2E181D3C" w14:textId="076CB15E" w:rsidR="00CE2E4B" w:rsidRDefault="00CE2E4B" w:rsidP="00CE2E4B">
      <w:r>
        <w:t xml:space="preserve">OFDM </w:t>
      </w:r>
      <w:r>
        <w:tab/>
      </w:r>
      <w:r w:rsidR="00F45AF5">
        <w:t>o</w:t>
      </w:r>
      <w:r>
        <w:t xml:space="preserve">rthogonal </w:t>
      </w:r>
      <w:r w:rsidR="00F45AF5">
        <w:t>f</w:t>
      </w:r>
      <w:r w:rsidRPr="00C420CB">
        <w:t>requency-</w:t>
      </w:r>
      <w:r w:rsidR="00F45AF5">
        <w:t>d</w:t>
      </w:r>
      <w:r w:rsidRPr="00C420CB">
        <w:t xml:space="preserve">ivision </w:t>
      </w:r>
      <w:r w:rsidR="00F45AF5">
        <w:t>m</w:t>
      </w:r>
      <w:r w:rsidRPr="00C420CB">
        <w:t>ultiplex</w:t>
      </w:r>
      <w:r>
        <w:t>ing</w:t>
      </w:r>
    </w:p>
    <w:p w14:paraId="6E2658D7" w14:textId="2AEAA8DC" w:rsidR="00CE2E4B" w:rsidRPr="00B86668" w:rsidRDefault="00CE2E4B" w:rsidP="00CE2E4B">
      <w:r>
        <w:t xml:space="preserve">OWC </w:t>
      </w:r>
      <w:r>
        <w:tab/>
      </w:r>
      <w:r>
        <w:tab/>
      </w:r>
      <w:r w:rsidR="00F45AF5">
        <w:t>o</w:t>
      </w:r>
      <w:r w:rsidRPr="00C420CB">
        <w:t xml:space="preserve">ptical </w:t>
      </w:r>
      <w:r w:rsidR="00F45AF5">
        <w:t>w</w:t>
      </w:r>
      <w:r w:rsidRPr="00C420CB">
        <w:t xml:space="preserve">ireless </w:t>
      </w:r>
      <w:r w:rsidR="00F45AF5">
        <w:t>c</w:t>
      </w:r>
      <w:r w:rsidRPr="00C420CB">
        <w:t>ommunication</w:t>
      </w:r>
    </w:p>
    <w:p w14:paraId="502B2C56" w14:textId="26427CE4" w:rsidR="00CE2E4B" w:rsidRDefault="00CE2E4B" w:rsidP="00CE2E4B">
      <w:r>
        <w:t>P2P</w:t>
      </w:r>
      <w:r>
        <w:tab/>
      </w:r>
      <w:r>
        <w:tab/>
      </w:r>
      <w:r w:rsidR="00F45AF5">
        <w:t>p</w:t>
      </w:r>
      <w:r>
        <w:t>eer-to-</w:t>
      </w:r>
      <w:r w:rsidR="00F45AF5">
        <w:t>p</w:t>
      </w:r>
      <w:r>
        <w:t>eer</w:t>
      </w:r>
    </w:p>
    <w:p w14:paraId="2350BF3A" w14:textId="15707163" w:rsidR="00CE2E4B" w:rsidRDefault="00CE2E4B" w:rsidP="00CE2E4B">
      <w:r>
        <w:t xml:space="preserve">PD </w:t>
      </w:r>
      <w:r>
        <w:tab/>
      </w:r>
      <w:r>
        <w:tab/>
      </w:r>
      <w:r w:rsidR="00F45AF5">
        <w:t>p</w:t>
      </w:r>
      <w:r>
        <w:t>hotodiode</w:t>
      </w:r>
    </w:p>
    <w:p w14:paraId="6BC4E1B2" w14:textId="3526DC53" w:rsidR="00CE2E4B" w:rsidRDefault="00CE2E4B" w:rsidP="00CE2E4B">
      <w:r w:rsidRPr="00B86668">
        <w:t>PHY</w:t>
      </w:r>
      <w:r w:rsidRPr="00B86668">
        <w:tab/>
      </w:r>
      <w:r>
        <w:tab/>
      </w:r>
      <w:r w:rsidR="00F45AF5">
        <w:t>p</w:t>
      </w:r>
      <w:r w:rsidRPr="00B86668">
        <w:t xml:space="preserve">hysical </w:t>
      </w:r>
      <w:r>
        <w:t>l</w:t>
      </w:r>
      <w:r w:rsidRPr="00B86668">
        <w:t>ayer</w:t>
      </w:r>
    </w:p>
    <w:p w14:paraId="69F6BD1F" w14:textId="386ABDD2" w:rsidR="006B0D64" w:rsidRDefault="00F45AF5" w:rsidP="00CE2E4B">
      <w:r>
        <w:t>SISO</w:t>
      </w:r>
      <w:r>
        <w:tab/>
      </w:r>
      <w:r>
        <w:tab/>
        <w:t>s</w:t>
      </w:r>
      <w:r w:rsidR="006B0D64">
        <w:t>ingle-</w:t>
      </w:r>
      <w:r>
        <w:t>i</w:t>
      </w:r>
      <w:r w:rsidR="006B0D64">
        <w:t xml:space="preserve">nput </w:t>
      </w:r>
      <w:r>
        <w:t>s</w:t>
      </w:r>
      <w:r w:rsidR="006B0D64">
        <w:t>ingle-</w:t>
      </w:r>
      <w:r>
        <w:t>o</w:t>
      </w:r>
      <w:r w:rsidR="006B0D64">
        <w:t>utput</w:t>
      </w:r>
    </w:p>
    <w:p w14:paraId="7B134A65" w14:textId="39E93A07" w:rsidR="00CE2E4B" w:rsidRDefault="00CE2E4B" w:rsidP="00CE2E4B">
      <w:r>
        <w:t>SNR</w:t>
      </w:r>
      <w:r>
        <w:tab/>
      </w:r>
      <w:r>
        <w:tab/>
      </w:r>
      <w:r w:rsidR="00F45AF5">
        <w:t>s</w:t>
      </w:r>
      <w:r>
        <w:t>ignal-to-</w:t>
      </w:r>
      <w:r w:rsidR="00F45AF5">
        <w:t>n</w:t>
      </w:r>
      <w:r>
        <w:t>oise ratio</w:t>
      </w:r>
    </w:p>
    <w:p w14:paraId="1539740C" w14:textId="77777777" w:rsidR="00F77D32" w:rsidRDefault="00CE2E4B" w:rsidP="00CE2E4B">
      <w:r>
        <w:t>TDMA</w:t>
      </w:r>
      <w:r>
        <w:tab/>
      </w:r>
      <w:r>
        <w:tab/>
      </w:r>
      <w:r w:rsidR="00F45AF5">
        <w:t>t</w:t>
      </w:r>
      <w:r>
        <w:t>ime-</w:t>
      </w:r>
      <w:r w:rsidR="00F45AF5">
        <w:t>d</w:t>
      </w:r>
      <w:r>
        <w:t xml:space="preserve">ivision </w:t>
      </w:r>
      <w:r w:rsidR="00F45AF5">
        <w:t>m</w:t>
      </w:r>
      <w:r>
        <w:t xml:space="preserve">ultiple </w:t>
      </w:r>
      <w:r w:rsidR="00F45AF5">
        <w:t>a</w:t>
      </w:r>
      <w:r>
        <w:t>ccess</w:t>
      </w:r>
    </w:p>
    <w:p w14:paraId="1A8E09DE" w14:textId="561D4AE9" w:rsidR="00FD507A" w:rsidRDefault="00FD507A" w:rsidP="00CE2E4B">
      <w:r>
        <w:t>URS</w:t>
      </w:r>
      <w:r>
        <w:tab/>
      </w:r>
      <w:r>
        <w:tab/>
        <w:t>user-specific reference signal</w:t>
      </w:r>
    </w:p>
    <w:p w14:paraId="717721B3" w14:textId="77777777" w:rsidR="009C1828" w:rsidRDefault="009C1828" w:rsidP="009C1828">
      <w:r>
        <w:t>VLC</w:t>
      </w:r>
      <w:r>
        <w:tab/>
      </w:r>
      <w:r>
        <w:tab/>
        <w:t>visible light communications</w:t>
      </w:r>
    </w:p>
    <w:p w14:paraId="29C72C71" w14:textId="36E54962" w:rsidR="006D791B" w:rsidRDefault="006D791B" w:rsidP="00CE2E4B">
      <w:r>
        <w:t>UD</w:t>
      </w:r>
      <w:r>
        <w:tab/>
      </w:r>
      <w:r>
        <w:tab/>
        <w:t>user devices</w:t>
      </w:r>
    </w:p>
    <w:p w14:paraId="2E19F1B7" w14:textId="1BCC76DD" w:rsidR="00CE2E4B" w:rsidRDefault="00F77D32" w:rsidP="00CE2E4B">
      <w:pPr>
        <w:rPr>
          <w:rFonts w:asciiTheme="majorHAnsi" w:eastAsiaTheme="majorEastAsia" w:hAnsiTheme="majorHAnsi" w:cstheme="majorBidi"/>
          <w:b/>
          <w:bCs/>
          <w:color w:val="2E74B5" w:themeColor="accent1" w:themeShade="BF"/>
          <w:sz w:val="28"/>
          <w:szCs w:val="28"/>
        </w:rPr>
      </w:pPr>
      <w:r>
        <w:t>WDM</w:t>
      </w:r>
      <w:r>
        <w:tab/>
      </w:r>
      <w:r>
        <w:tab/>
        <w:t xml:space="preserve">wavelength-division </w:t>
      </w:r>
      <w:r w:rsidR="009337DF">
        <w:t>multiplex</w:t>
      </w:r>
      <w:r w:rsidR="00CE2E4B">
        <w:t xml:space="preserve"> </w:t>
      </w:r>
      <w:r w:rsidR="00CE2E4B">
        <w:br w:type="page"/>
      </w:r>
    </w:p>
    <w:p w14:paraId="345AB80C" w14:textId="77777777" w:rsidR="00CE2E4B" w:rsidRPr="00C420CB" w:rsidRDefault="00CE2E4B" w:rsidP="00CE2E4B">
      <w:pPr>
        <w:pStyle w:val="berschrift1"/>
        <w:keepLines/>
        <w:numPr>
          <w:ilvl w:val="0"/>
          <w:numId w:val="19"/>
        </w:numPr>
        <w:spacing w:before="480" w:after="0" w:line="276" w:lineRule="auto"/>
      </w:pPr>
      <w:bookmarkStart w:id="7" w:name="_Toc440735411"/>
      <w:r w:rsidRPr="00C420CB">
        <w:t xml:space="preserve">General </w:t>
      </w:r>
      <w:r>
        <w:t>d</w:t>
      </w:r>
      <w:r w:rsidRPr="00C420CB">
        <w:t>escription</w:t>
      </w:r>
      <w:bookmarkEnd w:id="7"/>
    </w:p>
    <w:p w14:paraId="1753718A" w14:textId="77777777" w:rsidR="00CE2E4B" w:rsidRDefault="00CE2E4B" w:rsidP="00CE2E4B">
      <w:pPr>
        <w:pStyle w:val="berschrift2"/>
        <w:keepLines/>
        <w:numPr>
          <w:ilvl w:val="1"/>
          <w:numId w:val="19"/>
        </w:numPr>
        <w:spacing w:before="200" w:after="0" w:line="276" w:lineRule="auto"/>
      </w:pPr>
      <w:bookmarkStart w:id="8" w:name="_Toc440735412"/>
      <w:r w:rsidRPr="00C420CB">
        <w:t>Introduction</w:t>
      </w:r>
      <w:bookmarkEnd w:id="8"/>
    </w:p>
    <w:p w14:paraId="3CA27800" w14:textId="2DE7CC34" w:rsidR="009C1828" w:rsidRDefault="009C1828" w:rsidP="00030754">
      <w:pPr>
        <w:jc w:val="both"/>
      </w:pPr>
      <w:r w:rsidRPr="00BB0033">
        <w:t xml:space="preserve">This </w:t>
      </w:r>
      <w:r>
        <w:t>proposal</w:t>
      </w:r>
      <w:r w:rsidRPr="00BB0033">
        <w:t xml:space="preserve"> extends the </w:t>
      </w:r>
      <w:r>
        <w:t>capabilities and improves the transmission performance of OWC in order to address the specific requirements of new user cases in new scenarios</w:t>
      </w:r>
      <w:r>
        <w:rPr>
          <w:rStyle w:val="Funotenzeichen"/>
        </w:rPr>
        <w:footnoteReference w:id="1"/>
      </w:r>
      <w:r>
        <w:t xml:space="preserve"> mentioned in the TCD for 802.15.7r1 [8], such as a wireless access in indoor/home/office, industrial wireless (with specific requirements for high robustness and low latency), secure wireless transmission, communications between vehicle to vehicle and vehicle-to-the-roadside-infrastructure communications, and as a wireless backhaul technology.</w:t>
      </w:r>
    </w:p>
    <w:p w14:paraId="6C067DA3" w14:textId="63B3561A" w:rsidR="009C1828" w:rsidRPr="00C420CB" w:rsidRDefault="009C1828" w:rsidP="00030754">
      <w:pPr>
        <w:pStyle w:val="Listenabsatz"/>
        <w:ind w:leftChars="0" w:left="432"/>
      </w:pPr>
    </w:p>
    <w:p w14:paraId="0F64C5D7" w14:textId="1D9A987E" w:rsidR="009C1828" w:rsidRDefault="009C1828" w:rsidP="009C1828">
      <w:pPr>
        <w:pStyle w:val="berschrift2"/>
        <w:keepLines/>
        <w:numPr>
          <w:ilvl w:val="1"/>
          <w:numId w:val="19"/>
        </w:numPr>
        <w:spacing w:before="200" w:after="0" w:line="276" w:lineRule="auto"/>
      </w:pPr>
      <w:bookmarkStart w:id="9" w:name="_Toc440735413"/>
      <w:r w:rsidRPr="00C420CB">
        <w:t>Network Architecture</w:t>
      </w:r>
      <w:bookmarkEnd w:id="9"/>
    </w:p>
    <w:p w14:paraId="400E9854" w14:textId="77777777" w:rsidR="00CE2E4B" w:rsidRDefault="00CE2E4B" w:rsidP="00CE2E4B">
      <w:pPr>
        <w:pStyle w:val="berschrift3"/>
        <w:keepLines/>
        <w:numPr>
          <w:ilvl w:val="2"/>
          <w:numId w:val="19"/>
        </w:numPr>
        <w:tabs>
          <w:tab w:val="clear" w:pos="792"/>
        </w:tabs>
        <w:spacing w:before="200" w:after="0" w:line="276" w:lineRule="auto"/>
      </w:pPr>
      <w:bookmarkStart w:id="10" w:name="_Toc440735336"/>
      <w:bookmarkStart w:id="11" w:name="_Toc440735414"/>
      <w:bookmarkStart w:id="12" w:name="_Toc440735337"/>
      <w:bookmarkStart w:id="13" w:name="_Toc440735415"/>
      <w:bookmarkStart w:id="14" w:name="_Toc440735416"/>
      <w:bookmarkEnd w:id="10"/>
      <w:bookmarkEnd w:id="11"/>
      <w:bookmarkEnd w:id="12"/>
      <w:bookmarkEnd w:id="13"/>
      <w:r>
        <w:t>Introduction</w:t>
      </w:r>
      <w:bookmarkEnd w:id="14"/>
    </w:p>
    <w:p w14:paraId="13848FE7" w14:textId="19083B97" w:rsidR="00DD44AC" w:rsidRPr="00DD44AC" w:rsidRDefault="00DD44AC" w:rsidP="00030754">
      <w:pPr>
        <w:jc w:val="both"/>
      </w:pPr>
      <w:r>
        <w:t>I order to address th</w:t>
      </w:r>
      <w:r w:rsidR="009C1828">
        <w:t>e</w:t>
      </w:r>
      <w:r>
        <w:t xml:space="preserve"> variety of use </w:t>
      </w:r>
      <w:proofErr w:type="gramStart"/>
      <w:r>
        <w:t>cases,</w:t>
      </w:r>
      <w:proofErr w:type="gramEnd"/>
      <w:r>
        <w:t xml:space="preserve"> a bottom-up approach is </w:t>
      </w:r>
      <w:r w:rsidR="00BA277C">
        <w:t xml:space="preserve">followed </w:t>
      </w:r>
      <w:r>
        <w:t>t</w:t>
      </w:r>
      <w:r w:rsidR="009C1828">
        <w:t xml:space="preserve">hat </w:t>
      </w:r>
      <w:r>
        <w:t>develop</w:t>
      </w:r>
      <w:r w:rsidR="009C1828">
        <w:t>s</w:t>
      </w:r>
      <w:r>
        <w:t xml:space="preserve"> the required network topologies with increasing degree of sophistication.</w:t>
      </w:r>
    </w:p>
    <w:p w14:paraId="0AF6ADFA" w14:textId="77777777" w:rsidR="00CE2E4B" w:rsidRDefault="00CE2E4B" w:rsidP="00CE2E4B">
      <w:pPr>
        <w:pStyle w:val="berschrift3"/>
        <w:keepLines/>
        <w:numPr>
          <w:ilvl w:val="2"/>
          <w:numId w:val="19"/>
        </w:numPr>
        <w:tabs>
          <w:tab w:val="clear" w:pos="792"/>
        </w:tabs>
        <w:spacing w:before="200" w:after="0" w:line="276" w:lineRule="auto"/>
      </w:pPr>
      <w:bookmarkStart w:id="15" w:name="_Toc440735417"/>
      <w:r>
        <w:t>Network topologies</w:t>
      </w:r>
      <w:bookmarkEnd w:id="15"/>
    </w:p>
    <w:p w14:paraId="4761E728" w14:textId="77777777" w:rsidR="00AC75B4" w:rsidRPr="00AC75B4" w:rsidRDefault="00AC75B4" w:rsidP="00AC75B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CE2E4B" w:rsidRPr="00037DFF" w14:paraId="3EE21C96" w14:textId="77777777" w:rsidTr="009A5A66">
        <w:trPr>
          <w:trHeight w:val="4268"/>
        </w:trPr>
        <w:tc>
          <w:tcPr>
            <w:tcW w:w="9212" w:type="dxa"/>
          </w:tcPr>
          <w:p w14:paraId="347D1308" w14:textId="0026F7F3" w:rsidR="00CE2E4B" w:rsidRPr="002008EF" w:rsidRDefault="009337DF" w:rsidP="009A5A66">
            <w:pPr>
              <w:keepNext/>
              <w:jc w:val="center"/>
            </w:pPr>
            <w:r>
              <w:rPr>
                <w:noProof/>
                <w:lang w:val="de-DE" w:eastAsia="de-DE"/>
              </w:rPr>
              <w:drawing>
                <wp:inline distT="0" distB="0" distL="0" distR="0" wp14:anchorId="62ABBA1A" wp14:editId="2A4B3EEE">
                  <wp:extent cx="5760000" cy="2536042"/>
                  <wp:effectExtent l="0" t="0" r="0" b="0"/>
                  <wp:docPr id="9" name="Grafik 9" descr="\\hhi.de\abteilung\PN\Groups\Metro, Access  and In-house Systems\Projekte\IEEE 802.15.7r1\Proposals\Bilder\PNG\Sicherungskopie_von_standalone multiuser coordinated lin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i.de\abteilung\PN\Groups\Metro, Access  and In-house Systems\Projekte\IEEE 802.15.7r1\Proposals\Bilder\PNG\Sicherungskopie_von_standalone multiuser coordinated links.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087" b="27113"/>
                          <a:stretch/>
                        </pic:blipFill>
                        <pic:spPr bwMode="auto">
                          <a:xfrm>
                            <a:off x="0" y="0"/>
                            <a:ext cx="5760000" cy="2536042"/>
                          </a:xfrm>
                          <a:prstGeom prst="rect">
                            <a:avLst/>
                          </a:prstGeom>
                          <a:noFill/>
                          <a:ln>
                            <a:noFill/>
                          </a:ln>
                          <a:extLst>
                            <a:ext uri="{53640926-AAD7-44D8-BBD7-CCE9431645EC}">
                              <a14:shadowObscured xmlns:a14="http://schemas.microsoft.com/office/drawing/2010/main"/>
                            </a:ext>
                          </a:extLst>
                        </pic:spPr>
                      </pic:pic>
                    </a:graphicData>
                  </a:graphic>
                </wp:inline>
              </w:drawing>
            </w:r>
          </w:p>
          <w:p w14:paraId="3D4FF120" w14:textId="77777777" w:rsidR="00CE2E4B" w:rsidRDefault="00CE2E4B" w:rsidP="009A5A66">
            <w:pPr>
              <w:pStyle w:val="Beschriftung"/>
            </w:pPr>
            <w:bookmarkStart w:id="16" w:name="_Ref440043285"/>
            <w:r>
              <w:t xml:space="preserve">Figure </w:t>
            </w:r>
            <w:fldSimple w:instr=" SEQ Figure \* ARABIC ">
              <w:r w:rsidR="00C16961">
                <w:rPr>
                  <w:noProof/>
                </w:rPr>
                <w:t>1</w:t>
              </w:r>
            </w:fldSimple>
            <w:bookmarkEnd w:id="16"/>
            <w:r>
              <w:t xml:space="preserve"> - </w:t>
            </w:r>
            <w:r w:rsidRPr="00CC2F7E">
              <w:t>Topology of standalone, multiuser and coordinated links</w:t>
            </w:r>
          </w:p>
        </w:tc>
      </w:tr>
    </w:tbl>
    <w:p w14:paraId="0BBAF830" w14:textId="77777777" w:rsidR="002F0702" w:rsidRDefault="002F0702" w:rsidP="00CE2E4B">
      <w:pPr>
        <w:jc w:val="both"/>
      </w:pPr>
    </w:p>
    <w:p w14:paraId="036F76AB" w14:textId="03A4AF1B" w:rsidR="00CE2E4B" w:rsidRDefault="00CE2E4B" w:rsidP="00CE2E4B">
      <w:pPr>
        <w:jc w:val="both"/>
      </w:pPr>
      <w:r w:rsidRPr="00B86668">
        <w:t xml:space="preserve">In addition to </w:t>
      </w:r>
      <w:r>
        <w:t xml:space="preserve">standalone (SA) and multiuser (MU) </w:t>
      </w:r>
      <w:r w:rsidRPr="00B86668">
        <w:t xml:space="preserve">topologies described in 802.15.7, this </w:t>
      </w:r>
      <w:r w:rsidR="000B0560">
        <w:t>proposal</w:t>
      </w:r>
      <w:r w:rsidRPr="00B86668">
        <w:t xml:space="preserve"> supports </w:t>
      </w:r>
      <w:r w:rsidR="003A47AC">
        <w:t xml:space="preserve">additional </w:t>
      </w:r>
      <w:r>
        <w:t>coordinated (CO) links</w:t>
      </w:r>
      <w:r w:rsidRPr="00B86668">
        <w:t xml:space="preserve">, </w:t>
      </w:r>
      <w:r>
        <w:t>enabl</w:t>
      </w:r>
      <w:r w:rsidR="003A47AC">
        <w:t>ing</w:t>
      </w:r>
      <w:r>
        <w:t xml:space="preserve"> </w:t>
      </w:r>
      <w:r w:rsidRPr="00B86668">
        <w:t xml:space="preserve">mobility among multiple access points </w:t>
      </w:r>
      <w:r>
        <w:t xml:space="preserve">(APs), i.e. </w:t>
      </w:r>
      <w:r w:rsidRPr="00B86668">
        <w:t xml:space="preserve">handover and interference coordination. </w:t>
      </w:r>
      <w:r>
        <w:t xml:space="preserve">The topologies are shown in </w:t>
      </w:r>
      <w:r>
        <w:fldChar w:fldCharType="begin"/>
      </w:r>
      <w:r>
        <w:instrText xml:space="preserve"> REF _Ref440043285 \h </w:instrText>
      </w:r>
      <w:r>
        <w:fldChar w:fldCharType="separate"/>
      </w:r>
      <w:r w:rsidRPr="00333588">
        <w:t xml:space="preserve">Figure </w:t>
      </w:r>
      <w:r w:rsidRPr="00333588">
        <w:rPr>
          <w:noProof/>
        </w:rPr>
        <w:t>1</w:t>
      </w:r>
      <w:r>
        <w:fldChar w:fldCharType="end"/>
      </w:r>
      <w:r w:rsidRPr="00941303">
        <w:t>.</w:t>
      </w:r>
    </w:p>
    <w:p w14:paraId="66283F3B" w14:textId="5FDE44CC" w:rsidR="00CE2E4B" w:rsidRDefault="00CE2E4B" w:rsidP="00CE2E4B">
      <w:pPr>
        <w:jc w:val="both"/>
      </w:pPr>
      <w:r>
        <w:t xml:space="preserve">In the SA link, two </w:t>
      </w:r>
      <w:r w:rsidR="006D791B">
        <w:t xml:space="preserve">user </w:t>
      </w:r>
      <w:r>
        <w:t xml:space="preserve">devices </w:t>
      </w:r>
      <w:r w:rsidR="006D791B">
        <w:t xml:space="preserve">(UDs) </w:t>
      </w:r>
      <w:r>
        <w:t>can connect to each other and establish a transparent wireless link.</w:t>
      </w:r>
    </w:p>
    <w:p w14:paraId="310EB4B8" w14:textId="747C4CBE" w:rsidR="00CE2E4B" w:rsidRDefault="00CE2E4B" w:rsidP="00CE2E4B">
      <w:pPr>
        <w:jc w:val="both"/>
      </w:pPr>
      <w:r>
        <w:t xml:space="preserve">In the MU link, one </w:t>
      </w:r>
      <w:r w:rsidR="006D791B">
        <w:t xml:space="preserve">UD </w:t>
      </w:r>
      <w:r>
        <w:t xml:space="preserve">acts as AP serving multiple </w:t>
      </w:r>
      <w:r w:rsidR="006D791B">
        <w:t xml:space="preserve">other UDs </w:t>
      </w:r>
      <w:r>
        <w:t xml:space="preserve">in parallel. The AP aggregates the traffic from </w:t>
      </w:r>
      <w:r w:rsidR="006D791B">
        <w:t xml:space="preserve">UDs </w:t>
      </w:r>
      <w:r>
        <w:t>and co</w:t>
      </w:r>
      <w:r w:rsidR="003A47AC">
        <w:t xml:space="preserve">ordinates </w:t>
      </w:r>
      <w:r>
        <w:t>their wireless transmission.</w:t>
      </w:r>
    </w:p>
    <w:p w14:paraId="6BE2DBE8" w14:textId="56063585" w:rsidR="009C1828" w:rsidRDefault="00CE2E4B" w:rsidP="00CE2E4B">
      <w:pPr>
        <w:jc w:val="both"/>
      </w:pPr>
      <w:r>
        <w:t xml:space="preserve">In the CO link, multiple </w:t>
      </w:r>
      <w:r w:rsidR="006D791B">
        <w:t xml:space="preserve">UDs </w:t>
      </w:r>
      <w:r>
        <w:t xml:space="preserve">are served by multiple </w:t>
      </w:r>
      <w:r w:rsidR="00B92FC8">
        <w:t>APs</w:t>
      </w:r>
      <w:r>
        <w:t xml:space="preserve">, which are in turn coordinated by a central network coordinator (NC). The NC manages the interference, reroutes the traffic path between NC and APs in case of handover and controls the transmission of all APs and </w:t>
      </w:r>
      <w:r w:rsidR="003A47AC">
        <w:t>U</w:t>
      </w:r>
      <w:r w:rsidR="008153AF">
        <w:t>D</w:t>
      </w:r>
      <w:r>
        <w:t>s</w:t>
      </w:r>
      <w:r w:rsidR="00B92FC8">
        <w:t>. The NC</w:t>
      </w:r>
      <w:r>
        <w:t xml:space="preserve"> </w:t>
      </w:r>
      <w:r w:rsidR="00B92FC8">
        <w:t xml:space="preserve">also </w:t>
      </w:r>
      <w:r>
        <w:t xml:space="preserve">aggregates the wireless traffic </w:t>
      </w:r>
      <w:r w:rsidR="003A47AC">
        <w:t xml:space="preserve">of all APs </w:t>
      </w:r>
      <w:r>
        <w:t>towards the network</w:t>
      </w:r>
      <w:r w:rsidR="003A47AC">
        <w:t>.</w:t>
      </w:r>
    </w:p>
    <w:p w14:paraId="1C37BB1B" w14:textId="4740251B" w:rsidR="00CE2E4B" w:rsidRDefault="00CE2E4B" w:rsidP="00CE2E4B">
      <w:pPr>
        <w:jc w:val="both"/>
      </w:pPr>
    </w:p>
    <w:p w14:paraId="2111C07E" w14:textId="7BBD8503" w:rsidR="00CE2E4B" w:rsidRDefault="00CE2E4B" w:rsidP="00CE2E4B">
      <w:pPr>
        <w:jc w:val="both"/>
      </w:pPr>
      <w:r>
        <w:t xml:space="preserve">This </w:t>
      </w:r>
      <w:r w:rsidR="000B0560">
        <w:t>proposal</w:t>
      </w:r>
      <w:r>
        <w:t xml:space="preserve"> defines all methods at the PHY and MAC layers for operating the link in SA, MU and CO topologies. The </w:t>
      </w:r>
      <w:r w:rsidR="000B0560">
        <w:t>proposal</w:t>
      </w:r>
      <w:r>
        <w:t xml:space="preserve"> will be developed </w:t>
      </w:r>
      <w:r w:rsidR="003A47AC">
        <w:t>bottom-up</w:t>
      </w:r>
      <w:r>
        <w:t xml:space="preserve">, starting with the SA </w:t>
      </w:r>
      <w:r w:rsidR="003A47AC">
        <w:t xml:space="preserve">topology </w:t>
      </w:r>
      <w:r>
        <w:t xml:space="preserve">and subsequently including the functionality required for MU and CO </w:t>
      </w:r>
      <w:r w:rsidR="003A47AC">
        <w:t>topologies</w:t>
      </w:r>
      <w:r>
        <w:t>.</w:t>
      </w:r>
    </w:p>
    <w:p w14:paraId="411278C4" w14:textId="47F89553" w:rsidR="00CE2E4B" w:rsidRDefault="00CE2E4B" w:rsidP="00CE2E4B">
      <w:pPr>
        <w:jc w:val="both"/>
      </w:pPr>
      <w:r>
        <w:t>Note that the coordination algorithms for MU and CO topologies are not part of th</w:t>
      </w:r>
      <w:r w:rsidR="003A47AC">
        <w:t>is</w:t>
      </w:r>
      <w:r>
        <w:t xml:space="preserve"> </w:t>
      </w:r>
      <w:r w:rsidR="000B0560">
        <w:t>proposal</w:t>
      </w:r>
      <w:r>
        <w:t xml:space="preserve">. Rather, the wireless link is defined </w:t>
      </w:r>
      <w:r w:rsidR="009C1828">
        <w:t>, which includes the required</w:t>
      </w:r>
      <w:r>
        <w:t xml:space="preserve"> </w:t>
      </w:r>
      <w:r w:rsidR="006D791B">
        <w:t xml:space="preserve">reference signals and the </w:t>
      </w:r>
      <w:r>
        <w:t xml:space="preserve">control </w:t>
      </w:r>
      <w:r w:rsidR="006D791B">
        <w:t xml:space="preserve">channels </w:t>
      </w:r>
      <w:r>
        <w:t xml:space="preserve">so that the feedback </w:t>
      </w:r>
      <w:r w:rsidR="006D791B">
        <w:t>from the UD</w:t>
      </w:r>
      <w:r w:rsidR="0039132D">
        <w:t>s</w:t>
      </w:r>
      <w:r w:rsidR="006D791B">
        <w:t xml:space="preserve"> </w:t>
      </w:r>
      <w:r>
        <w:t>is available at AP</w:t>
      </w:r>
      <w:r w:rsidR="0039132D">
        <w:t>s</w:t>
      </w:r>
      <w:r>
        <w:t xml:space="preserve"> and </w:t>
      </w:r>
      <w:r w:rsidR="0039132D">
        <w:t xml:space="preserve">the </w:t>
      </w:r>
      <w:r>
        <w:t>NC</w:t>
      </w:r>
      <w:r w:rsidR="008153AF">
        <w:t>,</w:t>
      </w:r>
      <w:r>
        <w:t xml:space="preserve"> and APs and </w:t>
      </w:r>
      <w:r w:rsidR="0039132D">
        <w:t>UD</w:t>
      </w:r>
      <w:r>
        <w:t>s can respond in real-time to control messages sent out by the AP and NC.</w:t>
      </w:r>
    </w:p>
    <w:p w14:paraId="7CAFCC9E" w14:textId="77777777" w:rsidR="00CE2E4B" w:rsidRDefault="00CE2E4B" w:rsidP="00CE2E4B">
      <w:pPr>
        <w:pStyle w:val="berschrift4"/>
        <w:keepNext/>
        <w:keepLines/>
        <w:numPr>
          <w:ilvl w:val="3"/>
          <w:numId w:val="19"/>
        </w:numPr>
        <w:spacing w:before="200" w:line="276" w:lineRule="auto"/>
      </w:pPr>
      <w:bookmarkStart w:id="17" w:name="_Toc440735418"/>
      <w:r w:rsidRPr="00C420CB">
        <w:t xml:space="preserve">Standalone </w:t>
      </w:r>
      <w:r>
        <w:t>l</w:t>
      </w:r>
      <w:r w:rsidRPr="00C420CB">
        <w:t>ink</w:t>
      </w:r>
      <w:bookmarkEnd w:id="17"/>
    </w:p>
    <w:p w14:paraId="7F49CC4B" w14:textId="26856932" w:rsidR="00CE2E4B" w:rsidRPr="0009155A" w:rsidRDefault="00CE2E4B" w:rsidP="00CE2E4B">
      <w:pPr>
        <w:jc w:val="both"/>
      </w:pPr>
      <w:r>
        <w:t>The SA link is defined such that it may serve as a wireless replacement of an Ethernet cable in any computer or telecommunication network</w:t>
      </w:r>
      <w:r w:rsidR="00DF77C1">
        <w:t>s</w:t>
      </w:r>
      <w:r>
        <w:t xml:space="preserve">. Besides the PHY, the only MAC layer issues to be defined are the automatic link setup and the feedback </w:t>
      </w:r>
      <w:r w:rsidR="00DF77C1">
        <w:t xml:space="preserve">path </w:t>
      </w:r>
      <w:r>
        <w:t xml:space="preserve">required for closed-loop link adaptation. </w:t>
      </w:r>
      <w:r w:rsidR="00DF77C1">
        <w:t>No NC and AP functionality are required in the SA topology.</w:t>
      </w:r>
    </w:p>
    <w:p w14:paraId="4D2F6609" w14:textId="77777777" w:rsidR="00CE2E4B" w:rsidRDefault="00CE2E4B" w:rsidP="00CE2E4B">
      <w:pPr>
        <w:pStyle w:val="berschrift4"/>
        <w:keepNext/>
        <w:keepLines/>
        <w:numPr>
          <w:ilvl w:val="3"/>
          <w:numId w:val="19"/>
        </w:numPr>
        <w:spacing w:before="200" w:line="276" w:lineRule="auto"/>
      </w:pPr>
      <w:bookmarkStart w:id="18" w:name="_Toc440735419"/>
      <w:r w:rsidRPr="00C420CB">
        <w:t xml:space="preserve">Multiuser </w:t>
      </w:r>
      <w:r>
        <w:t>l</w:t>
      </w:r>
      <w:r w:rsidRPr="00C420CB">
        <w:t>ink</w:t>
      </w:r>
      <w:bookmarkEnd w:id="18"/>
    </w:p>
    <w:p w14:paraId="11DF0DA9" w14:textId="77777777" w:rsidR="00DF77C1" w:rsidRDefault="00DF77C1" w:rsidP="00030754">
      <w:pPr>
        <w:jc w:val="both"/>
      </w:pPr>
      <w:r>
        <w:t>The MU link requires additional PHY and MAC functionalities, in particular the support for synchronized MU transmission in the uplink. The feedback from MUs has to be transmitted in an orthogonal manner, i.e., without contention whenever possible. An additional control channel is needed, which is broadcast to all MUs in order to inform each device about the granted transmission interval in both link directions. Dynamic bandwidths sharing among MUs is supported in a controlled manner in both directions.</w:t>
      </w:r>
    </w:p>
    <w:p w14:paraId="3F110CAB" w14:textId="77777777" w:rsidR="00CE2E4B" w:rsidRDefault="00CE2E4B" w:rsidP="00CE2E4B">
      <w:pPr>
        <w:pStyle w:val="berschrift4"/>
        <w:keepNext/>
        <w:keepLines/>
        <w:numPr>
          <w:ilvl w:val="3"/>
          <w:numId w:val="19"/>
        </w:numPr>
        <w:spacing w:before="200" w:line="276" w:lineRule="auto"/>
      </w:pPr>
      <w:bookmarkStart w:id="19" w:name="_Toc440735342"/>
      <w:bookmarkStart w:id="20" w:name="_Toc440735420"/>
      <w:bookmarkStart w:id="21" w:name="_Toc440735421"/>
      <w:bookmarkEnd w:id="19"/>
      <w:bookmarkEnd w:id="20"/>
      <w:r>
        <w:t>Coordinated l</w:t>
      </w:r>
      <w:r w:rsidRPr="00C420CB">
        <w:t>ink</w:t>
      </w:r>
      <w:bookmarkEnd w:id="21"/>
    </w:p>
    <w:p w14:paraId="0C1FDECE" w14:textId="13E7FB13" w:rsidR="00CE2E4B" w:rsidRDefault="00CE2E4B" w:rsidP="00CE2E4B">
      <w:pPr>
        <w:jc w:val="both"/>
      </w:pPr>
      <w:r>
        <w:t xml:space="preserve">In the CO link, all APs are operated in a time-synchronized manner. MUs and APs are enabled to estimate the physical interference channel </w:t>
      </w:r>
      <w:r w:rsidR="00363731">
        <w:t xml:space="preserve">in </w:t>
      </w:r>
      <w:r>
        <w:t xml:space="preserve">both </w:t>
      </w:r>
      <w:r w:rsidR="00363731">
        <w:t>link directions</w:t>
      </w:r>
      <w:r>
        <w:t>. Th</w:t>
      </w:r>
      <w:r w:rsidR="00DF77C1">
        <w:t>e</w:t>
      </w:r>
      <w:r>
        <w:t xml:space="preserve"> </w:t>
      </w:r>
      <w:r w:rsidR="00363731">
        <w:t xml:space="preserve">respective measurement reports are </w:t>
      </w:r>
      <w:r>
        <w:t xml:space="preserve">conveyed to the NC via the APs and </w:t>
      </w:r>
      <w:r w:rsidR="00363731">
        <w:t xml:space="preserve">over </w:t>
      </w:r>
      <w:r>
        <w:t xml:space="preserve">the </w:t>
      </w:r>
      <w:proofErr w:type="spellStart"/>
      <w:r>
        <w:t>fronthaul</w:t>
      </w:r>
      <w:proofErr w:type="spellEnd"/>
      <w:r>
        <w:t xml:space="preserve">. </w:t>
      </w:r>
      <w:r w:rsidR="00DF77C1">
        <w:t>This information is required at NC for interference coordination and handover.</w:t>
      </w:r>
      <w:r>
        <w:t xml:space="preserve"> By additionally knowing </w:t>
      </w:r>
      <w:r w:rsidR="00DF77C1">
        <w:t xml:space="preserve">the </w:t>
      </w:r>
      <w:r>
        <w:t xml:space="preserve">interference conditions, transmission can be optimized, </w:t>
      </w:r>
      <w:r w:rsidR="00363731">
        <w:t xml:space="preserve">as </w:t>
      </w:r>
      <w:r>
        <w:t xml:space="preserve">interference </w:t>
      </w:r>
      <w:r w:rsidR="00363731">
        <w:t xml:space="preserve">is </w:t>
      </w:r>
      <w:r>
        <w:t xml:space="preserve">avoided and </w:t>
      </w:r>
      <w:r w:rsidR="00363731">
        <w:t xml:space="preserve">can </w:t>
      </w:r>
      <w:r>
        <w:t xml:space="preserve">even </w:t>
      </w:r>
      <w:r w:rsidR="007F5562">
        <w:t>be</w:t>
      </w:r>
      <w:r w:rsidR="004845ED">
        <w:t>come a useful signal</w:t>
      </w:r>
      <w:r w:rsidR="002F0702">
        <w:t>.</w:t>
      </w:r>
    </w:p>
    <w:p w14:paraId="3DB340C7" w14:textId="77777777" w:rsidR="00CE2E4B" w:rsidRDefault="00CE2E4B" w:rsidP="00CE2E4B">
      <w:pPr>
        <w:pStyle w:val="berschrift3"/>
        <w:keepLines/>
        <w:numPr>
          <w:ilvl w:val="2"/>
          <w:numId w:val="19"/>
        </w:numPr>
        <w:tabs>
          <w:tab w:val="clear" w:pos="792"/>
        </w:tabs>
        <w:spacing w:before="200" w:after="0" w:line="276" w:lineRule="auto"/>
      </w:pPr>
      <w:bookmarkStart w:id="22" w:name="_Toc440735422"/>
      <w:r>
        <w:t>General features</w:t>
      </w:r>
      <w:bookmarkEnd w:id="22"/>
    </w:p>
    <w:p w14:paraId="20C8F81F" w14:textId="77777777" w:rsidR="00CE2E4B" w:rsidRDefault="00CE2E4B" w:rsidP="00CE2E4B">
      <w:pPr>
        <w:pStyle w:val="berschrift4"/>
        <w:keepNext/>
        <w:keepLines/>
        <w:numPr>
          <w:ilvl w:val="3"/>
          <w:numId w:val="19"/>
        </w:numPr>
        <w:spacing w:before="200" w:line="276" w:lineRule="auto"/>
      </w:pPr>
      <w:bookmarkStart w:id="23" w:name="_Toc440735423"/>
      <w:r>
        <w:t>Data rates</w:t>
      </w:r>
      <w:bookmarkEnd w:id="23"/>
    </w:p>
    <w:p w14:paraId="58E39154" w14:textId="0F3AD1C5" w:rsidR="00CE2E4B" w:rsidRDefault="00CE2E4B" w:rsidP="00CE2E4B">
      <w:pPr>
        <w:jc w:val="both"/>
      </w:pPr>
      <w:r>
        <w:t xml:space="preserve">This </w:t>
      </w:r>
      <w:r w:rsidR="000B0560">
        <w:t>proposal</w:t>
      </w:r>
      <w:r>
        <w:t xml:space="preserve"> supports variable data rates </w:t>
      </w:r>
      <w:r w:rsidRPr="00C86786">
        <w:t xml:space="preserve">from </w:t>
      </w:r>
      <w:r w:rsidR="0062138A" w:rsidRPr="00C86786">
        <w:t>1</w:t>
      </w:r>
      <w:r w:rsidR="0062138A">
        <w:t> </w:t>
      </w:r>
      <w:r w:rsidRPr="00C86786">
        <w:t xml:space="preserve">Mbit/s to </w:t>
      </w:r>
      <w:r w:rsidR="0062138A" w:rsidRPr="00C86786">
        <w:t>10</w:t>
      </w:r>
      <w:r w:rsidR="0062138A">
        <w:t> </w:t>
      </w:r>
      <w:proofErr w:type="spellStart"/>
      <w:r w:rsidRPr="00C86786">
        <w:t>Gbit</w:t>
      </w:r>
      <w:proofErr w:type="spellEnd"/>
      <w:r w:rsidRPr="00C86786">
        <w:t>/s, depending on the use case</w:t>
      </w:r>
      <w:r>
        <w:t xml:space="preserve">. This is achieved in principle using OFDM with a variable number of subcarriers, together with adaptive bit- and power loading using variable modulation formats on </w:t>
      </w:r>
      <w:r w:rsidR="00B35507">
        <w:t xml:space="preserve">each </w:t>
      </w:r>
      <w:r>
        <w:t xml:space="preserve">subcarrier or </w:t>
      </w:r>
      <w:r w:rsidR="00B35507">
        <w:t xml:space="preserve">on groups of </w:t>
      </w:r>
      <w:r>
        <w:t xml:space="preserve">subcarriers, depending on the channel-, interference- and noise-characteristics of the </w:t>
      </w:r>
      <w:r w:rsidR="0089782B">
        <w:t xml:space="preserve">OWC </w:t>
      </w:r>
      <w:r>
        <w:t>link.</w:t>
      </w:r>
    </w:p>
    <w:p w14:paraId="2D4B3C14" w14:textId="77777777" w:rsidR="00CE2E4B" w:rsidRDefault="00CE2E4B" w:rsidP="00CE2E4B">
      <w:pPr>
        <w:pStyle w:val="berschrift4"/>
        <w:keepNext/>
        <w:keepLines/>
        <w:numPr>
          <w:ilvl w:val="3"/>
          <w:numId w:val="19"/>
        </w:numPr>
        <w:spacing w:before="200" w:line="276" w:lineRule="auto"/>
      </w:pPr>
      <w:bookmarkStart w:id="24" w:name="_Toc440735424"/>
      <w:r>
        <w:t>Efficiency use of optical bandwidth</w:t>
      </w:r>
      <w:bookmarkEnd w:id="24"/>
    </w:p>
    <w:p w14:paraId="08F7C0DD" w14:textId="1BC0077D" w:rsidR="00DF77C1" w:rsidRDefault="00DF77C1" w:rsidP="00030754">
      <w:pPr>
        <w:jc w:val="both"/>
      </w:pPr>
      <w:r>
        <w:t>This proposal supports the efficient use of the optical bandwidth. This includes robustness against the multi-path propagation channel, which is addressed using</w:t>
      </w:r>
      <w:r w:rsidR="006E0DDF">
        <w:t xml:space="preserve"> </w:t>
      </w:r>
      <w:r>
        <w:t>closed-loop adaptive transmission and MIMO technology. Moreover, PHY and MAC layer are defined so that latencies less than 1 </w:t>
      </w:r>
      <w:proofErr w:type="spellStart"/>
      <w:proofErr w:type="gramStart"/>
      <w:r>
        <w:t>ms</w:t>
      </w:r>
      <w:proofErr w:type="spellEnd"/>
      <w:proofErr w:type="gramEnd"/>
      <w:r>
        <w:t xml:space="preserve"> are achievable for data rates of 100 Mb/s and above.</w:t>
      </w:r>
    </w:p>
    <w:p w14:paraId="3A4C88B5" w14:textId="25BA82F3" w:rsidR="00CE2E4B" w:rsidRDefault="00CE2E4B" w:rsidP="00CE2E4B">
      <w:pPr>
        <w:jc w:val="both"/>
      </w:pPr>
    </w:p>
    <w:p w14:paraId="25255F7F" w14:textId="77777777" w:rsidR="00CE2E4B" w:rsidRDefault="00CE2E4B" w:rsidP="00CE2E4B">
      <w:pPr>
        <w:pStyle w:val="berschrift4"/>
        <w:keepNext/>
        <w:keepLines/>
        <w:numPr>
          <w:ilvl w:val="3"/>
          <w:numId w:val="19"/>
        </w:numPr>
        <w:spacing w:before="200" w:line="276" w:lineRule="auto"/>
      </w:pPr>
      <w:bookmarkStart w:id="25" w:name="_Toc440735425"/>
      <w:r>
        <w:t>Advanced wireless networking</w:t>
      </w:r>
      <w:bookmarkEnd w:id="25"/>
    </w:p>
    <w:p w14:paraId="25CD5983" w14:textId="4249195B" w:rsidR="00CE2E4B" w:rsidRPr="005E0B82" w:rsidRDefault="00333D96" w:rsidP="00CE2E4B">
      <w:pPr>
        <w:tabs>
          <w:tab w:val="num" w:pos="1440"/>
        </w:tabs>
        <w:jc w:val="both"/>
      </w:pPr>
      <w:r w:rsidRPr="005E0B82">
        <w:rPr>
          <w:bCs/>
        </w:rPr>
        <w:t>F</w:t>
      </w:r>
      <w:r w:rsidRPr="005E0B82">
        <w:t xml:space="preserve">eedback and control channels are defined so that transmission is robust </w:t>
      </w:r>
      <w:r>
        <w:t xml:space="preserve">for </w:t>
      </w:r>
      <w:r w:rsidRPr="005E0B82">
        <w:t xml:space="preserve">all channel </w:t>
      </w:r>
      <w:r>
        <w:t>conditions</w:t>
      </w:r>
      <w:r w:rsidRPr="005E0B82">
        <w:t xml:space="preserve">. </w:t>
      </w:r>
      <w:r>
        <w:rPr>
          <w:bCs/>
        </w:rPr>
        <w:t>T</w:t>
      </w:r>
      <w:r w:rsidR="008342D1">
        <w:t>he link is available also in line-of-sight (LOS) and non-LOS (NLOS) scenarios</w:t>
      </w:r>
      <w:r>
        <w:t xml:space="preserve"> at low signal-to-noise ratio (SNR)</w:t>
      </w:r>
      <w:r w:rsidR="008342D1">
        <w:t xml:space="preserve">. </w:t>
      </w:r>
      <w:r w:rsidR="00CE2E4B" w:rsidRPr="005E0B82">
        <w:t xml:space="preserve">Moreover, </w:t>
      </w:r>
      <w:r w:rsidR="0054560A">
        <w:t xml:space="preserve">the </w:t>
      </w:r>
      <w:r w:rsidR="00CE2E4B">
        <w:t xml:space="preserve">control plane information </w:t>
      </w:r>
      <w:r w:rsidR="00CE2E4B" w:rsidRPr="005E0B82">
        <w:t>is made easily available to higher layer protocols</w:t>
      </w:r>
      <w:r w:rsidR="0054560A">
        <w:t>, which enable advanced wireless networking in both MU and CO topologies</w:t>
      </w:r>
      <w:proofErr w:type="gramStart"/>
      <w:r w:rsidR="0054560A" w:rsidRPr="005E0B82">
        <w:t>.</w:t>
      </w:r>
      <w:r w:rsidR="00CE2E4B" w:rsidRPr="005E0B82">
        <w:t>.</w:t>
      </w:r>
      <w:proofErr w:type="gramEnd"/>
      <w:r w:rsidR="00CE2E4B" w:rsidRPr="005E0B82">
        <w:t xml:space="preserve"> Short </w:t>
      </w:r>
      <w:r w:rsidR="00CE2E4B">
        <w:t xml:space="preserve">time </w:t>
      </w:r>
      <w:r w:rsidR="00CE2E4B" w:rsidRPr="005E0B82">
        <w:t>intervals b</w:t>
      </w:r>
      <w:r w:rsidR="00CE2E4B">
        <w:t xml:space="preserve">etween </w:t>
      </w:r>
      <w:r w:rsidR="00CE2E4B" w:rsidRPr="005E0B82">
        <w:t xml:space="preserve">feedback and control </w:t>
      </w:r>
      <w:r w:rsidR="00CE2E4B">
        <w:t xml:space="preserve">messages </w:t>
      </w:r>
      <w:r w:rsidR="008342D1">
        <w:t xml:space="preserve">are enabled to </w:t>
      </w:r>
      <w:r w:rsidR="00CE2E4B">
        <w:t xml:space="preserve">allow </w:t>
      </w:r>
      <w:r w:rsidR="00CE2E4B" w:rsidRPr="005E0B82">
        <w:rPr>
          <w:bCs/>
        </w:rPr>
        <w:t>low latency</w:t>
      </w:r>
      <w:r w:rsidR="00CE2E4B" w:rsidRPr="005E0B82">
        <w:t xml:space="preserve"> </w:t>
      </w:r>
      <w:r w:rsidR="00CE2E4B">
        <w:t>and instantaneous adaptation to the time-varying wireless channel.</w:t>
      </w:r>
    </w:p>
    <w:p w14:paraId="51EFD047" w14:textId="77777777" w:rsidR="00CE2E4B" w:rsidRPr="00C420CB" w:rsidRDefault="00CE2E4B" w:rsidP="00CE2E4B">
      <w:pPr>
        <w:pStyle w:val="berschrift1"/>
        <w:keepLines/>
        <w:numPr>
          <w:ilvl w:val="0"/>
          <w:numId w:val="19"/>
        </w:numPr>
        <w:spacing w:before="480" w:after="0" w:line="276" w:lineRule="auto"/>
      </w:pPr>
      <w:bookmarkStart w:id="26" w:name="_Toc440735426"/>
      <w:r w:rsidRPr="00C420CB">
        <w:t>PHY</w:t>
      </w:r>
      <w:bookmarkEnd w:id="26"/>
    </w:p>
    <w:p w14:paraId="78161DE3" w14:textId="456EB5BF" w:rsidR="00CE2E4B" w:rsidRDefault="00CE2E4B" w:rsidP="00CE2E4B">
      <w:pPr>
        <w:pStyle w:val="berschrift2"/>
        <w:keepLines/>
        <w:numPr>
          <w:ilvl w:val="1"/>
          <w:numId w:val="19"/>
        </w:numPr>
        <w:spacing w:before="200" w:after="0" w:line="276" w:lineRule="auto"/>
        <w:jc w:val="both"/>
      </w:pPr>
      <w:bookmarkStart w:id="27" w:name="_Ref440032950"/>
      <w:bookmarkStart w:id="28" w:name="_Ref440032955"/>
      <w:bookmarkStart w:id="29" w:name="_Toc440735427"/>
      <w:r>
        <w:t xml:space="preserve">Standalone </w:t>
      </w:r>
      <w:r w:rsidR="00D950CE">
        <w:t xml:space="preserve">SISO </w:t>
      </w:r>
      <w:r>
        <w:t>link</w:t>
      </w:r>
      <w:bookmarkEnd w:id="27"/>
      <w:bookmarkEnd w:id="28"/>
      <w:bookmarkEnd w:id="29"/>
    </w:p>
    <w:p w14:paraId="76F59BAB" w14:textId="77777777" w:rsidR="00AC75B4" w:rsidRPr="00AC75B4" w:rsidRDefault="00AC75B4" w:rsidP="00AC75B4"/>
    <w:tbl>
      <w:tblPr>
        <w:tblStyle w:val="Tabellenraster"/>
        <w:tblW w:w="0" w:type="auto"/>
        <w:tblLook w:val="04A0" w:firstRow="1" w:lastRow="0" w:firstColumn="1" w:lastColumn="0" w:noHBand="0" w:noVBand="1"/>
      </w:tblPr>
      <w:tblGrid>
        <w:gridCol w:w="9288"/>
      </w:tblGrid>
      <w:tr w:rsidR="00CE2E4B" w:rsidRPr="00037DFF" w14:paraId="36C39D6B" w14:textId="77777777" w:rsidTr="009A5A66">
        <w:trPr>
          <w:trHeight w:val="3251"/>
        </w:trPr>
        <w:tc>
          <w:tcPr>
            <w:tcW w:w="9288" w:type="dxa"/>
            <w:tcBorders>
              <w:top w:val="nil"/>
              <w:left w:val="nil"/>
              <w:bottom w:val="nil"/>
              <w:right w:val="nil"/>
            </w:tcBorders>
          </w:tcPr>
          <w:p w14:paraId="03859577" w14:textId="77777777" w:rsidR="00CE2E4B" w:rsidRDefault="00CE2E4B" w:rsidP="009A5A66">
            <w:pPr>
              <w:pStyle w:val="Beschriftung"/>
              <w:rPr>
                <w:noProof/>
              </w:rPr>
            </w:pPr>
            <w:bookmarkStart w:id="30" w:name="_Ref440033290"/>
            <w:r>
              <w:rPr>
                <w:noProof/>
                <w:lang w:val="de-DE" w:eastAsia="de-DE"/>
              </w:rPr>
              <w:drawing>
                <wp:anchor distT="0" distB="0" distL="114300" distR="114300" simplePos="0" relativeHeight="251660288" behindDoc="0" locked="0" layoutInCell="1" allowOverlap="1" wp14:anchorId="528BBA03" wp14:editId="556BDEEE">
                  <wp:simplePos x="0" y="0"/>
                  <wp:positionH relativeFrom="column">
                    <wp:posOffset>1091565</wp:posOffset>
                  </wp:positionH>
                  <wp:positionV relativeFrom="paragraph">
                    <wp:posOffset>43815</wp:posOffset>
                  </wp:positionV>
                  <wp:extent cx="3569335" cy="2392680"/>
                  <wp:effectExtent l="0" t="0" r="0" b="762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9335" cy="2392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3C7">
              <w:t xml:space="preserve">Figure </w:t>
            </w:r>
            <w:r>
              <w:fldChar w:fldCharType="begin"/>
            </w:r>
            <w:r w:rsidRPr="00F973C7">
              <w:instrText xml:space="preserve"> SEQ Figure \* ARABIC </w:instrText>
            </w:r>
            <w:r>
              <w:fldChar w:fldCharType="separate"/>
            </w:r>
            <w:r w:rsidR="00C16961">
              <w:rPr>
                <w:noProof/>
              </w:rPr>
              <w:t>2</w:t>
            </w:r>
            <w:r>
              <w:fldChar w:fldCharType="end"/>
            </w:r>
            <w:bookmarkEnd w:id="30"/>
            <w:r w:rsidRPr="00F973C7">
              <w:t xml:space="preserve"> - Overview of the standalone link (one link direction).</w:t>
            </w:r>
          </w:p>
        </w:tc>
      </w:tr>
    </w:tbl>
    <w:p w14:paraId="097AEBA4" w14:textId="77777777" w:rsidR="00CE2E4B" w:rsidRDefault="00CE2E4B" w:rsidP="00CE2E4B">
      <w:pPr>
        <w:autoSpaceDE w:val="0"/>
        <w:autoSpaceDN w:val="0"/>
        <w:adjustRightInd w:val="0"/>
        <w:jc w:val="both"/>
        <w:rPr>
          <w:szCs w:val="24"/>
        </w:rPr>
      </w:pPr>
    </w:p>
    <w:p w14:paraId="634D6F2D" w14:textId="3F9165CA" w:rsidR="001D2A76" w:rsidRDefault="001D2A76" w:rsidP="001D2A76">
      <w:pPr>
        <w:autoSpaceDE w:val="0"/>
        <w:autoSpaceDN w:val="0"/>
        <w:adjustRightInd w:val="0"/>
        <w:jc w:val="both"/>
        <w:rPr>
          <w:szCs w:val="24"/>
        </w:rPr>
      </w:pPr>
      <w:r>
        <w:rPr>
          <w:szCs w:val="24"/>
        </w:rPr>
        <w:t>An overview of the</w:t>
      </w:r>
      <w:r w:rsidRPr="00740647">
        <w:rPr>
          <w:szCs w:val="24"/>
        </w:rPr>
        <w:t xml:space="preserve"> </w:t>
      </w:r>
      <w:r>
        <w:rPr>
          <w:szCs w:val="24"/>
        </w:rPr>
        <w:t xml:space="preserve">SA link </w:t>
      </w:r>
      <w:r w:rsidRPr="00740647">
        <w:rPr>
          <w:szCs w:val="24"/>
        </w:rPr>
        <w:t xml:space="preserve">is </w:t>
      </w:r>
      <w:r>
        <w:rPr>
          <w:szCs w:val="24"/>
        </w:rPr>
        <w:t xml:space="preserve">shown </w:t>
      </w:r>
      <w:r w:rsidRPr="00740647">
        <w:rPr>
          <w:szCs w:val="24"/>
        </w:rPr>
        <w:t>in</w:t>
      </w:r>
      <w:r>
        <w:rPr>
          <w:szCs w:val="24"/>
        </w:rPr>
        <w:t xml:space="preserve"> </w:t>
      </w:r>
      <w:r>
        <w:rPr>
          <w:szCs w:val="24"/>
        </w:rPr>
        <w:fldChar w:fldCharType="begin"/>
      </w:r>
      <w:r>
        <w:rPr>
          <w:szCs w:val="24"/>
        </w:rPr>
        <w:instrText xml:space="preserve"> REF _Ref440033290 \h </w:instrText>
      </w:r>
      <w:r>
        <w:rPr>
          <w:szCs w:val="24"/>
        </w:rPr>
      </w:r>
      <w:r>
        <w:rPr>
          <w:szCs w:val="24"/>
        </w:rPr>
        <w:fldChar w:fldCharType="separate"/>
      </w:r>
      <w:r w:rsidRPr="00333588">
        <w:t xml:space="preserve">Figure </w:t>
      </w:r>
      <w:r w:rsidRPr="00333588">
        <w:rPr>
          <w:noProof/>
        </w:rPr>
        <w:t>2</w:t>
      </w:r>
      <w:r>
        <w:rPr>
          <w:szCs w:val="24"/>
        </w:rPr>
        <w:fldChar w:fldCharType="end"/>
      </w:r>
      <w:r>
        <w:rPr>
          <w:szCs w:val="24"/>
        </w:rPr>
        <w:t>.</w:t>
      </w:r>
      <w:r w:rsidRPr="00740647">
        <w:rPr>
          <w:szCs w:val="24"/>
        </w:rPr>
        <w:t xml:space="preserve"> At the </w:t>
      </w:r>
      <w:r>
        <w:rPr>
          <w:szCs w:val="24"/>
        </w:rPr>
        <w:t>transmitter (</w:t>
      </w:r>
      <w:proofErr w:type="spellStart"/>
      <w:proofErr w:type="gramStart"/>
      <w:r w:rsidRPr="00740647">
        <w:rPr>
          <w:szCs w:val="24"/>
        </w:rPr>
        <w:t>Tx</w:t>
      </w:r>
      <w:proofErr w:type="spellEnd"/>
      <w:proofErr w:type="gramEnd"/>
      <w:r>
        <w:rPr>
          <w:szCs w:val="24"/>
        </w:rPr>
        <w:t>)</w:t>
      </w:r>
      <w:r w:rsidRPr="00740647">
        <w:rPr>
          <w:szCs w:val="24"/>
        </w:rPr>
        <w:t xml:space="preserve">, the </w:t>
      </w:r>
      <w:r>
        <w:rPr>
          <w:szCs w:val="24"/>
        </w:rPr>
        <w:t xml:space="preserve">parallel </w:t>
      </w:r>
      <w:r w:rsidRPr="00740647">
        <w:rPr>
          <w:szCs w:val="24"/>
        </w:rPr>
        <w:t>input data streams</w:t>
      </w:r>
      <w:r>
        <w:rPr>
          <w:szCs w:val="24"/>
        </w:rPr>
        <w:t xml:space="preserve"> is transported via the </w:t>
      </w:r>
      <w:r w:rsidRPr="00740647">
        <w:rPr>
          <w:szCs w:val="24"/>
        </w:rPr>
        <w:t>orthogonal subcarriers</w:t>
      </w:r>
      <w:r>
        <w:rPr>
          <w:szCs w:val="24"/>
        </w:rPr>
        <w:t>. Each data symbol (containing one or more bits) is</w:t>
      </w:r>
      <w:r w:rsidRPr="00740647">
        <w:rPr>
          <w:szCs w:val="24"/>
        </w:rPr>
        <w:t xml:space="preserve"> mapped </w:t>
      </w:r>
      <w:r>
        <w:rPr>
          <w:szCs w:val="24"/>
        </w:rPr>
        <w:t>on</w:t>
      </w:r>
      <w:r w:rsidRPr="00740647">
        <w:rPr>
          <w:szCs w:val="24"/>
        </w:rPr>
        <w:t xml:space="preserve">to a </w:t>
      </w:r>
      <w:r>
        <w:rPr>
          <w:szCs w:val="24"/>
        </w:rPr>
        <w:t xml:space="preserve">constellation point, according to a variable </w:t>
      </w:r>
      <w:r w:rsidRPr="00740647">
        <w:rPr>
          <w:szCs w:val="24"/>
        </w:rPr>
        <w:t>modulation format</w:t>
      </w:r>
      <w:r>
        <w:rPr>
          <w:szCs w:val="24"/>
        </w:rPr>
        <w:t xml:space="preserve"> for each subcarrier</w:t>
      </w:r>
      <w:r w:rsidRPr="00740647">
        <w:rPr>
          <w:szCs w:val="24"/>
        </w:rPr>
        <w:t xml:space="preserve">. The mapping </w:t>
      </w:r>
      <w:r>
        <w:rPr>
          <w:szCs w:val="24"/>
        </w:rPr>
        <w:t xml:space="preserve">of information bits onto the sub-carriers </w:t>
      </w:r>
      <w:r w:rsidRPr="00740647">
        <w:rPr>
          <w:szCs w:val="24"/>
        </w:rPr>
        <w:t xml:space="preserve">is </w:t>
      </w:r>
      <w:r>
        <w:rPr>
          <w:szCs w:val="24"/>
        </w:rPr>
        <w:t xml:space="preserve">based on the feedback </w:t>
      </w:r>
      <w:r w:rsidRPr="00740647">
        <w:rPr>
          <w:szCs w:val="24"/>
        </w:rPr>
        <w:t>information</w:t>
      </w:r>
      <w:r>
        <w:rPr>
          <w:szCs w:val="24"/>
        </w:rPr>
        <w:t>,</w:t>
      </w:r>
      <w:r w:rsidRPr="00CE67C5">
        <w:rPr>
          <w:szCs w:val="24"/>
        </w:rPr>
        <w:t xml:space="preserve"> </w:t>
      </w:r>
      <w:r>
        <w:rPr>
          <w:szCs w:val="24"/>
        </w:rPr>
        <w:t xml:space="preserve">which </w:t>
      </w:r>
      <w:proofErr w:type="gramStart"/>
      <w:r w:rsidRPr="00740647">
        <w:rPr>
          <w:szCs w:val="24"/>
        </w:rPr>
        <w:t>carr</w:t>
      </w:r>
      <w:r>
        <w:rPr>
          <w:szCs w:val="24"/>
        </w:rPr>
        <w:t>y</w:t>
      </w:r>
      <w:proofErr w:type="gramEnd"/>
      <w:r>
        <w:rPr>
          <w:szCs w:val="24"/>
        </w:rPr>
        <w:t xml:space="preserve"> </w:t>
      </w:r>
      <w:r w:rsidRPr="00740647">
        <w:rPr>
          <w:szCs w:val="24"/>
        </w:rPr>
        <w:t xml:space="preserve">a </w:t>
      </w:r>
      <w:r>
        <w:rPr>
          <w:szCs w:val="24"/>
        </w:rPr>
        <w:t xml:space="preserve">so-called </w:t>
      </w:r>
      <w:r w:rsidRPr="00740647">
        <w:rPr>
          <w:szCs w:val="24"/>
        </w:rPr>
        <w:t>noise enhancement vector</w:t>
      </w:r>
      <w:r>
        <w:rPr>
          <w:szCs w:val="24"/>
        </w:rPr>
        <w:t xml:space="preserve">, and received over the reverse link direction. A </w:t>
      </w:r>
      <w:r w:rsidRPr="00740647">
        <w:rPr>
          <w:szCs w:val="24"/>
        </w:rPr>
        <w:t xml:space="preserve">loading algorithm determines </w:t>
      </w:r>
      <w:r>
        <w:rPr>
          <w:szCs w:val="24"/>
        </w:rPr>
        <w:t xml:space="preserve">the </w:t>
      </w:r>
      <w:r w:rsidRPr="00740647">
        <w:rPr>
          <w:szCs w:val="24"/>
        </w:rPr>
        <w:t xml:space="preserve">power and modulation </w:t>
      </w:r>
      <w:r>
        <w:rPr>
          <w:szCs w:val="24"/>
        </w:rPr>
        <w:t xml:space="preserve">formats for the </w:t>
      </w:r>
      <w:r w:rsidRPr="00740647">
        <w:rPr>
          <w:szCs w:val="24"/>
        </w:rPr>
        <w:t xml:space="preserve">data </w:t>
      </w:r>
      <w:r>
        <w:rPr>
          <w:szCs w:val="24"/>
        </w:rPr>
        <w:t xml:space="preserve">transport </w:t>
      </w:r>
      <w:r w:rsidRPr="00740647">
        <w:rPr>
          <w:szCs w:val="24"/>
        </w:rPr>
        <w:t xml:space="preserve">on </w:t>
      </w:r>
      <w:r>
        <w:rPr>
          <w:szCs w:val="24"/>
        </w:rPr>
        <w:t>each data stream</w:t>
      </w:r>
      <w:r w:rsidRPr="00740647">
        <w:rPr>
          <w:szCs w:val="24"/>
        </w:rPr>
        <w:t xml:space="preserve">. An OFDM symbol is </w:t>
      </w:r>
      <w:r>
        <w:rPr>
          <w:szCs w:val="24"/>
        </w:rPr>
        <w:t>finally generated</w:t>
      </w:r>
      <w:r w:rsidRPr="00740647">
        <w:rPr>
          <w:szCs w:val="24"/>
        </w:rPr>
        <w:t xml:space="preserve"> by </w:t>
      </w:r>
      <w:r>
        <w:rPr>
          <w:szCs w:val="24"/>
        </w:rPr>
        <w:t xml:space="preserve">means of </w:t>
      </w:r>
      <w:r w:rsidRPr="00740647">
        <w:rPr>
          <w:szCs w:val="24"/>
        </w:rPr>
        <w:t xml:space="preserve">digital signal processing. Samples in </w:t>
      </w:r>
      <w:r>
        <w:rPr>
          <w:szCs w:val="24"/>
        </w:rPr>
        <w:t xml:space="preserve">the </w:t>
      </w:r>
      <w:r w:rsidRPr="00740647">
        <w:rPr>
          <w:szCs w:val="24"/>
        </w:rPr>
        <w:t xml:space="preserve">time domain are </w:t>
      </w:r>
      <w:r>
        <w:rPr>
          <w:szCs w:val="24"/>
        </w:rPr>
        <w:t xml:space="preserve">fed into the inverse fast Fourier transform (IFFT) followed by the insertion of </w:t>
      </w:r>
      <w:r w:rsidRPr="00740647">
        <w:rPr>
          <w:szCs w:val="24"/>
        </w:rPr>
        <w:t>a cyclic pre</w:t>
      </w:r>
      <w:r>
        <w:rPr>
          <w:szCs w:val="24"/>
        </w:rPr>
        <w:t>fi</w:t>
      </w:r>
      <w:r w:rsidRPr="00740647">
        <w:rPr>
          <w:szCs w:val="24"/>
        </w:rPr>
        <w:t xml:space="preserve">x </w:t>
      </w:r>
      <w:r>
        <w:rPr>
          <w:szCs w:val="24"/>
        </w:rPr>
        <w:t>(CP)</w:t>
      </w:r>
      <w:r w:rsidRPr="00740647">
        <w:rPr>
          <w:szCs w:val="24"/>
        </w:rPr>
        <w:t xml:space="preserve">. </w:t>
      </w:r>
      <w:r>
        <w:rPr>
          <w:szCs w:val="24"/>
        </w:rPr>
        <w:t xml:space="preserve">The output of the OFDM is then </w:t>
      </w:r>
      <w:r w:rsidRPr="00740647">
        <w:rPr>
          <w:szCs w:val="24"/>
        </w:rPr>
        <w:t>pass</w:t>
      </w:r>
      <w:r>
        <w:rPr>
          <w:szCs w:val="24"/>
        </w:rPr>
        <w:t>ed</w:t>
      </w:r>
      <w:r w:rsidRPr="00740647">
        <w:rPr>
          <w:szCs w:val="24"/>
        </w:rPr>
        <w:t xml:space="preserve"> through </w:t>
      </w:r>
      <w:r>
        <w:rPr>
          <w:szCs w:val="24"/>
        </w:rPr>
        <w:t>the</w:t>
      </w:r>
      <w:r w:rsidRPr="00740647">
        <w:rPr>
          <w:szCs w:val="24"/>
        </w:rPr>
        <w:t xml:space="preserve"> digital-</w:t>
      </w:r>
      <w:r>
        <w:rPr>
          <w:szCs w:val="24"/>
        </w:rPr>
        <w:t>to-</w:t>
      </w:r>
      <w:r w:rsidRPr="00740647">
        <w:rPr>
          <w:szCs w:val="24"/>
        </w:rPr>
        <w:t xml:space="preserve">analog converter (DAC) and low-pass </w:t>
      </w:r>
      <w:r>
        <w:rPr>
          <w:szCs w:val="24"/>
        </w:rPr>
        <w:t>filter</w:t>
      </w:r>
      <w:r w:rsidRPr="00740647">
        <w:rPr>
          <w:szCs w:val="24"/>
        </w:rPr>
        <w:t xml:space="preserve"> (LPF), </w:t>
      </w:r>
      <w:r>
        <w:rPr>
          <w:szCs w:val="24"/>
        </w:rPr>
        <w:t xml:space="preserve">prior to intensity </w:t>
      </w:r>
      <w:r w:rsidRPr="00740647">
        <w:rPr>
          <w:szCs w:val="24"/>
        </w:rPr>
        <w:t>modulat</w:t>
      </w:r>
      <w:r>
        <w:rPr>
          <w:szCs w:val="24"/>
        </w:rPr>
        <w:t>ion of</w:t>
      </w:r>
      <w:r w:rsidRPr="00740647">
        <w:rPr>
          <w:szCs w:val="24"/>
        </w:rPr>
        <w:t xml:space="preserve"> the optical source</w:t>
      </w:r>
      <w:r>
        <w:rPr>
          <w:szCs w:val="24"/>
        </w:rPr>
        <w:t xml:space="preserve"> (i.e., light emitting diode (LED) or a laser diode (LD))</w:t>
      </w:r>
      <w:r w:rsidRPr="00740647">
        <w:rPr>
          <w:szCs w:val="24"/>
        </w:rPr>
        <w:t>.</w:t>
      </w:r>
      <w:r>
        <w:rPr>
          <w:szCs w:val="24"/>
        </w:rPr>
        <w:t xml:space="preserve"> Note that a DC bias is added to ensure a unipolar all positive </w:t>
      </w:r>
      <w:proofErr w:type="gramStart"/>
      <w:r>
        <w:rPr>
          <w:szCs w:val="24"/>
        </w:rPr>
        <w:t>signal</w:t>
      </w:r>
      <w:proofErr w:type="gramEnd"/>
      <w:r>
        <w:rPr>
          <w:szCs w:val="24"/>
        </w:rPr>
        <w:t>. Following signal detection and conversion from optical to electrical signal, the inverse operations are performed at the receiver (Rx), where an additional frequency-domain equalizer is used to reconstruct the received constellation on each sub-carrier, after passing it through the optical wireless channel.</w:t>
      </w:r>
    </w:p>
    <w:p w14:paraId="4BAE96EB" w14:textId="658E667A" w:rsidR="00CE2E4B" w:rsidRDefault="00CE2E4B" w:rsidP="00CE2E4B">
      <w:pPr>
        <w:autoSpaceDE w:val="0"/>
        <w:autoSpaceDN w:val="0"/>
        <w:adjustRightInd w:val="0"/>
        <w:jc w:val="both"/>
        <w:rPr>
          <w:szCs w:val="24"/>
        </w:rPr>
      </w:pPr>
    </w:p>
    <w:p w14:paraId="03E092E3" w14:textId="77777777" w:rsidR="00CE2E4B" w:rsidRDefault="00CE2E4B" w:rsidP="00CE2E4B">
      <w:pPr>
        <w:pStyle w:val="berschrift3"/>
        <w:keepLines/>
        <w:numPr>
          <w:ilvl w:val="2"/>
          <w:numId w:val="19"/>
        </w:numPr>
        <w:tabs>
          <w:tab w:val="clear" w:pos="792"/>
        </w:tabs>
        <w:spacing w:before="200" w:after="0" w:line="276" w:lineRule="auto"/>
        <w:jc w:val="both"/>
      </w:pPr>
      <w:bookmarkStart w:id="31" w:name="_Toc440735428"/>
      <w:r>
        <w:t>SA PHY frame</w:t>
      </w:r>
      <w:bookmarkEnd w:id="31"/>
    </w:p>
    <w:p w14:paraId="596FB5F3" w14:textId="0F33FB9F" w:rsidR="00CE2E4B" w:rsidRDefault="001D2A76" w:rsidP="00CE2E4B">
      <w:pPr>
        <w:jc w:val="both"/>
      </w:pPr>
      <w:r>
        <w:t xml:space="preserve">The data signal is transmitted as a compound frame as shown in </w:t>
      </w:r>
      <w:r>
        <w:fldChar w:fldCharType="begin"/>
      </w:r>
      <w:r>
        <w:instrText xml:space="preserve"> REF _Ref440043013 \h </w:instrText>
      </w:r>
      <w:r>
        <w:fldChar w:fldCharType="separate"/>
      </w:r>
      <w:r w:rsidRPr="00333588">
        <w:t xml:space="preserve">Figure </w:t>
      </w:r>
      <w:r w:rsidRPr="00333588">
        <w:rPr>
          <w:noProof/>
        </w:rPr>
        <w:t>3</w:t>
      </w:r>
      <w:r>
        <w:fldChar w:fldCharType="end"/>
      </w:r>
      <w:r>
        <w:t>, which can be decoded frame-wise. The SA preamble allows coarse synchronization and channel estimation, thus enabling the Rx to decode the SA header information. The SA header contains the control plane information needed to setup the link and to decode the subsequent data packet. Following the header are blocks containing the data. The frame may also contain additional reference signals that could be used to correct distortion due to the sampling frequency offset between low-cost reference clocks.</w:t>
      </w:r>
    </w:p>
    <w:p w14:paraId="66D939A4" w14:textId="77777777" w:rsidR="0069255D" w:rsidRDefault="0069255D" w:rsidP="00CE2E4B">
      <w:pPr>
        <w:jc w:val="both"/>
      </w:pPr>
    </w:p>
    <w:tbl>
      <w:tblPr>
        <w:tblStyle w:val="Tabellenraster"/>
        <w:tblW w:w="0" w:type="auto"/>
        <w:tblLook w:val="04A0" w:firstRow="1" w:lastRow="0" w:firstColumn="1" w:lastColumn="0" w:noHBand="0" w:noVBand="1"/>
      </w:tblPr>
      <w:tblGrid>
        <w:gridCol w:w="9212"/>
      </w:tblGrid>
      <w:tr w:rsidR="00CE2E4B" w14:paraId="7AD12CDC" w14:textId="77777777" w:rsidTr="009A5A66">
        <w:tc>
          <w:tcPr>
            <w:tcW w:w="9212" w:type="dxa"/>
            <w:tcBorders>
              <w:top w:val="nil"/>
              <w:left w:val="nil"/>
              <w:bottom w:val="nil"/>
              <w:right w:val="nil"/>
            </w:tcBorders>
          </w:tcPr>
          <w:p w14:paraId="2DA420EB" w14:textId="5848CD17" w:rsidR="00CE2E4B" w:rsidRDefault="009E3E51" w:rsidP="009A5A66">
            <w:pPr>
              <w:jc w:val="center"/>
            </w:pPr>
            <w:r>
              <w:rPr>
                <w:noProof/>
                <w:lang w:val="de-DE" w:eastAsia="de-DE"/>
              </w:rPr>
              <w:drawing>
                <wp:inline distT="0" distB="0" distL="0" distR="0" wp14:anchorId="4C00FE12" wp14:editId="3A75995C">
                  <wp:extent cx="5114925" cy="48007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6080" cy="483935"/>
                          </a:xfrm>
                          <a:prstGeom prst="rect">
                            <a:avLst/>
                          </a:prstGeom>
                          <a:noFill/>
                          <a:ln>
                            <a:noFill/>
                          </a:ln>
                        </pic:spPr>
                      </pic:pic>
                    </a:graphicData>
                  </a:graphic>
                </wp:inline>
              </w:drawing>
            </w:r>
          </w:p>
          <w:p w14:paraId="0C8F9198" w14:textId="77777777" w:rsidR="00CE2E4B" w:rsidRDefault="00CE2E4B" w:rsidP="009A5A66">
            <w:pPr>
              <w:pStyle w:val="Beschriftung"/>
            </w:pPr>
            <w:bookmarkStart w:id="32" w:name="_Ref440043013"/>
            <w:r w:rsidRPr="00B72D12">
              <w:t xml:space="preserve">Figure </w:t>
            </w:r>
            <w:fldSimple w:instr=" SEQ Figure \* ARABIC ">
              <w:r w:rsidR="00C16961">
                <w:rPr>
                  <w:noProof/>
                </w:rPr>
                <w:t>3</w:t>
              </w:r>
            </w:fldSimple>
            <w:bookmarkEnd w:id="32"/>
            <w:r w:rsidRPr="0098348E">
              <w:t xml:space="preserve"> – </w:t>
            </w:r>
            <w:r>
              <w:t>SA PHY frame.</w:t>
            </w:r>
          </w:p>
        </w:tc>
      </w:tr>
    </w:tbl>
    <w:p w14:paraId="45B3006A" w14:textId="77777777" w:rsidR="00CE2E4B" w:rsidRDefault="00CE2E4B" w:rsidP="00CE2E4B">
      <w:pPr>
        <w:pStyle w:val="berschrift3"/>
        <w:keepLines/>
        <w:numPr>
          <w:ilvl w:val="2"/>
          <w:numId w:val="19"/>
        </w:numPr>
        <w:tabs>
          <w:tab w:val="clear" w:pos="792"/>
        </w:tabs>
        <w:spacing w:before="200" w:after="0" w:line="276" w:lineRule="auto"/>
        <w:jc w:val="both"/>
      </w:pPr>
      <w:bookmarkStart w:id="33" w:name="_Toc440735429"/>
      <w:r>
        <w:t>SA Preamble</w:t>
      </w:r>
      <w:bookmarkEnd w:id="33"/>
    </w:p>
    <w:p w14:paraId="140F0480" w14:textId="30D30257" w:rsidR="002D6D17" w:rsidRDefault="00B41776" w:rsidP="002D6D17">
      <w:pPr>
        <w:autoSpaceDE w:val="0"/>
        <w:autoSpaceDN w:val="0"/>
        <w:adjustRightInd w:val="0"/>
        <w:jc w:val="both"/>
        <w:rPr>
          <w:szCs w:val="24"/>
        </w:rPr>
      </w:pPr>
      <w:r>
        <w:t xml:space="preserve">The SA preamble allows coarse synchronization, power estimation and channel estimation so that the header can be correctly decoded. </w:t>
      </w:r>
      <w:r w:rsidR="00BF527B">
        <w:t xml:space="preserve">In the SA mode, the preamble definition of the coax mode in the G.hn (see tables 7-65 and 7-76 in [4]) is used. </w:t>
      </w:r>
    </w:p>
    <w:p w14:paraId="5B67E766" w14:textId="083054CA" w:rsidR="00B41776" w:rsidRDefault="002D6D17" w:rsidP="00030754">
      <w:pPr>
        <w:autoSpaceDE w:val="0"/>
        <w:autoSpaceDN w:val="0"/>
        <w:adjustRightInd w:val="0"/>
        <w:jc w:val="both"/>
        <w:rPr>
          <w:szCs w:val="24"/>
        </w:rPr>
      </w:pPr>
      <w:r>
        <w:t>F</w:t>
      </w:r>
      <w:r w:rsidR="00BE44B8">
        <w:t xml:space="preserve">or </w:t>
      </w:r>
      <w:r w:rsidR="00BF527B">
        <w:t>optimization</w:t>
      </w:r>
      <w:r w:rsidR="00344422">
        <w:t xml:space="preserve"> </w:t>
      </w:r>
      <w:r w:rsidR="00BF527B">
        <w:t>in low SNR</w:t>
      </w:r>
      <w:r w:rsidR="00BE44B8">
        <w:t>,</w:t>
      </w:r>
      <w:r w:rsidR="00BF527B">
        <w:t xml:space="preserve"> </w:t>
      </w:r>
      <w:r w:rsidR="00BE44B8">
        <w:t xml:space="preserve">modifications are considered, </w:t>
      </w:r>
      <w:r w:rsidR="00BF527B">
        <w:t xml:space="preserve">like the one proposed in </w:t>
      </w:r>
      <w:r w:rsidR="00BF527B" w:rsidRPr="000B0DE8">
        <w:rPr>
          <w:szCs w:val="24"/>
        </w:rPr>
        <w:t>[9]</w:t>
      </w:r>
      <w:r w:rsidR="00BF527B">
        <w:rPr>
          <w:szCs w:val="24"/>
        </w:rPr>
        <w:t xml:space="preserve"> where </w:t>
      </w:r>
      <w:r w:rsidR="00B41776">
        <w:t xml:space="preserve">six consecutive sequences </w:t>
      </w:r>
      <w:r w:rsidR="00B41776" w:rsidRPr="00B41776">
        <w:rPr>
          <w:rFonts w:ascii="Cambria Math" w:hAnsi="Cambria Math" w:cs="Cambria Math"/>
          <w:szCs w:val="24"/>
        </w:rPr>
        <w:t>𝐴</w:t>
      </w:r>
      <w:r w:rsidR="00B41776" w:rsidRPr="00B41776">
        <w:rPr>
          <w:i/>
          <w:szCs w:val="24"/>
          <w:vertAlign w:val="subscript"/>
        </w:rPr>
        <w:t>NP/6</w:t>
      </w:r>
      <w:r w:rsidR="00344422">
        <w:t xml:space="preserve"> with specific sign are used</w:t>
      </w:r>
      <w:r w:rsidR="00B41776">
        <w:t xml:space="preserve"> </w:t>
      </w:r>
      <w:r w:rsidR="00344422">
        <w:t xml:space="preserve">as </w:t>
      </w:r>
      <w:r w:rsidR="00B41776" w:rsidRPr="00B41776">
        <w:rPr>
          <w:szCs w:val="24"/>
        </w:rPr>
        <w:t>[</w:t>
      </w:r>
      <w:r w:rsidR="00B41776" w:rsidRPr="00B41776">
        <w:rPr>
          <w:rFonts w:ascii="Cambria Math" w:hAnsi="Cambria Math" w:cs="Cambria Math"/>
          <w:szCs w:val="24"/>
        </w:rPr>
        <w:t>𝐴</w:t>
      </w:r>
      <w:r w:rsidR="00B41776" w:rsidRPr="00B41776">
        <w:rPr>
          <w:i/>
          <w:szCs w:val="24"/>
          <w:vertAlign w:val="subscript"/>
        </w:rPr>
        <w:t>NP/6</w:t>
      </w:r>
      <w:r w:rsidR="00B41776" w:rsidRPr="00B41776">
        <w:rPr>
          <w:szCs w:val="24"/>
        </w:rPr>
        <w:t>,</w:t>
      </w:r>
      <w:r w:rsidR="00B41776" w:rsidRPr="00BF527B">
        <w:rPr>
          <w:szCs w:val="24"/>
        </w:rPr>
        <w:t xml:space="preserve"> </w:t>
      </w:r>
      <w:r w:rsidR="00B41776" w:rsidRPr="00BF527B">
        <w:rPr>
          <w:rFonts w:ascii="Cambria Math" w:hAnsi="Cambria Math" w:cs="Cambria Math"/>
          <w:szCs w:val="24"/>
        </w:rPr>
        <w:t>𝐴</w:t>
      </w:r>
      <w:r w:rsidR="00B41776" w:rsidRPr="00BF527B">
        <w:rPr>
          <w:i/>
          <w:szCs w:val="24"/>
          <w:vertAlign w:val="subscript"/>
        </w:rPr>
        <w:t xml:space="preserve"> NP/6</w:t>
      </w:r>
      <w:r w:rsidR="00B41776" w:rsidRPr="00BF527B">
        <w:rPr>
          <w:szCs w:val="24"/>
        </w:rPr>
        <w:t>, −</w:t>
      </w:r>
      <w:r w:rsidR="00B41776" w:rsidRPr="00BF527B">
        <w:rPr>
          <w:rFonts w:ascii="Cambria Math" w:hAnsi="Cambria Math" w:cs="Cambria Math"/>
          <w:szCs w:val="24"/>
        </w:rPr>
        <w:t>𝐴</w:t>
      </w:r>
      <w:r w:rsidR="00B41776" w:rsidRPr="00BF527B">
        <w:rPr>
          <w:i/>
          <w:szCs w:val="24"/>
          <w:vertAlign w:val="subscript"/>
        </w:rPr>
        <w:t xml:space="preserve"> NP/6</w:t>
      </w:r>
      <w:r w:rsidR="00B41776" w:rsidRPr="00BF527B">
        <w:rPr>
          <w:szCs w:val="24"/>
        </w:rPr>
        <w:t xml:space="preserve">, </w:t>
      </w:r>
      <w:r w:rsidR="00B41776" w:rsidRPr="00BF527B">
        <w:rPr>
          <w:rFonts w:ascii="Cambria Math" w:hAnsi="Cambria Math" w:cs="Cambria Math"/>
          <w:szCs w:val="24"/>
        </w:rPr>
        <w:t>𝐴</w:t>
      </w:r>
      <w:r w:rsidR="00B41776" w:rsidRPr="00BF527B">
        <w:rPr>
          <w:i/>
          <w:szCs w:val="24"/>
          <w:vertAlign w:val="subscript"/>
        </w:rPr>
        <w:t xml:space="preserve"> NP/6</w:t>
      </w:r>
      <w:r w:rsidR="00B41776" w:rsidRPr="00BF527B">
        <w:rPr>
          <w:szCs w:val="24"/>
        </w:rPr>
        <w:t>, −</w:t>
      </w:r>
      <w:r w:rsidR="00B41776" w:rsidRPr="00BF527B">
        <w:rPr>
          <w:rFonts w:ascii="Cambria Math" w:hAnsi="Cambria Math" w:cs="Cambria Math"/>
          <w:szCs w:val="24"/>
        </w:rPr>
        <w:t>𝐴</w:t>
      </w:r>
      <w:r w:rsidR="00B41776" w:rsidRPr="00BF527B">
        <w:rPr>
          <w:i/>
          <w:szCs w:val="24"/>
          <w:vertAlign w:val="subscript"/>
        </w:rPr>
        <w:t xml:space="preserve"> NP/6</w:t>
      </w:r>
      <w:r w:rsidR="00B41776" w:rsidRPr="00BF527B">
        <w:rPr>
          <w:szCs w:val="24"/>
        </w:rPr>
        <w:t>, −</w:t>
      </w:r>
      <w:r w:rsidR="00B41776" w:rsidRPr="00BF527B">
        <w:rPr>
          <w:rFonts w:ascii="Cambria Math" w:hAnsi="Cambria Math" w:cs="Cambria Math"/>
          <w:szCs w:val="24"/>
        </w:rPr>
        <w:t>𝐴</w:t>
      </w:r>
      <w:r w:rsidR="00B41776" w:rsidRPr="00BF527B">
        <w:rPr>
          <w:i/>
          <w:szCs w:val="24"/>
          <w:vertAlign w:val="subscript"/>
        </w:rPr>
        <w:t>NP/6</w:t>
      </w:r>
      <w:r w:rsidR="00B41776" w:rsidRPr="00BF527B">
        <w:rPr>
          <w:szCs w:val="24"/>
        </w:rPr>
        <w:t>]</w:t>
      </w:r>
      <w:r w:rsidR="00BF527B">
        <w:rPr>
          <w:szCs w:val="24"/>
        </w:rPr>
        <w:t xml:space="preserve"> </w:t>
      </w:r>
      <w:r w:rsidR="00344422">
        <w:t>where NP denotes the total preamble length</w:t>
      </w:r>
      <w:r w:rsidR="00322BFE">
        <w:t xml:space="preserve"> excluding the last symbol for channel estimation</w:t>
      </w:r>
      <w:r w:rsidR="00344422">
        <w:t xml:space="preserve">. </w:t>
      </w:r>
      <w:r w:rsidR="00344422">
        <w:rPr>
          <w:szCs w:val="24"/>
        </w:rPr>
        <w:t xml:space="preserve">This approach </w:t>
      </w:r>
      <w:r w:rsidR="00BF527B">
        <w:rPr>
          <w:szCs w:val="24"/>
        </w:rPr>
        <w:t xml:space="preserve">yields a </w:t>
      </w:r>
      <w:r w:rsidR="00B41776" w:rsidRPr="00BF527B">
        <w:rPr>
          <w:szCs w:val="24"/>
        </w:rPr>
        <w:t>sharp time metric</w:t>
      </w:r>
      <w:r w:rsidR="00BF527B">
        <w:rPr>
          <w:szCs w:val="24"/>
        </w:rPr>
        <w:t xml:space="preserve"> </w:t>
      </w:r>
      <w:r>
        <w:rPr>
          <w:szCs w:val="24"/>
        </w:rPr>
        <w:t xml:space="preserve">by </w:t>
      </w:r>
      <w:r w:rsidR="00BF527B">
        <w:rPr>
          <w:szCs w:val="24"/>
        </w:rPr>
        <w:t xml:space="preserve">using the </w:t>
      </w:r>
      <w:proofErr w:type="spellStart"/>
      <w:r w:rsidR="00B41776" w:rsidRPr="00BF527B">
        <w:rPr>
          <w:szCs w:val="24"/>
        </w:rPr>
        <w:t>Schmidl</w:t>
      </w:r>
      <w:proofErr w:type="spellEnd"/>
      <w:r w:rsidR="00B41776" w:rsidRPr="00BF527B">
        <w:rPr>
          <w:szCs w:val="24"/>
        </w:rPr>
        <w:t>-Cox algorithm [10]</w:t>
      </w:r>
      <w:r w:rsidR="00BF527B">
        <w:rPr>
          <w:szCs w:val="24"/>
        </w:rPr>
        <w:t xml:space="preserve">. </w:t>
      </w:r>
      <w:r>
        <w:rPr>
          <w:szCs w:val="24"/>
        </w:rPr>
        <w:t>O</w:t>
      </w:r>
      <w:r w:rsidR="00BF527B">
        <w:rPr>
          <w:szCs w:val="24"/>
        </w:rPr>
        <w:t xml:space="preserve">ptimization </w:t>
      </w:r>
      <w:r w:rsidR="00B41776" w:rsidRPr="00BF527B">
        <w:rPr>
          <w:szCs w:val="24"/>
        </w:rPr>
        <w:t>allow</w:t>
      </w:r>
      <w:r w:rsidR="00BF527B">
        <w:rPr>
          <w:szCs w:val="24"/>
        </w:rPr>
        <w:t>s</w:t>
      </w:r>
      <w:r w:rsidR="00B41776" w:rsidRPr="00BF527B">
        <w:rPr>
          <w:szCs w:val="24"/>
        </w:rPr>
        <w:t xml:space="preserve"> more accurate synchronization and improved robustness against the noise and multipath.</w:t>
      </w:r>
    </w:p>
    <w:p w14:paraId="67F167F7" w14:textId="4082D870" w:rsidR="00993C9B" w:rsidRPr="00993C9B" w:rsidRDefault="00993C9B" w:rsidP="00030754">
      <w:pPr>
        <w:autoSpaceDE w:val="0"/>
        <w:autoSpaceDN w:val="0"/>
        <w:adjustRightInd w:val="0"/>
        <w:jc w:val="both"/>
        <w:rPr>
          <w:szCs w:val="24"/>
        </w:rPr>
      </w:pPr>
      <w:r>
        <w:rPr>
          <w:szCs w:val="24"/>
        </w:rPr>
        <w:t xml:space="preserve">The final </w:t>
      </w:r>
      <w:r w:rsidR="0017774B">
        <w:rPr>
          <w:szCs w:val="24"/>
        </w:rPr>
        <w:t xml:space="preserve">OFDM </w:t>
      </w:r>
      <w:r>
        <w:rPr>
          <w:szCs w:val="24"/>
        </w:rPr>
        <w:t xml:space="preserve">symbol in the preamble is used for channel estimation. </w:t>
      </w:r>
      <w:r w:rsidR="0017774B">
        <w:rPr>
          <w:szCs w:val="24"/>
        </w:rPr>
        <w:t xml:space="preserve">It is used </w:t>
      </w:r>
      <w:r w:rsidR="00BE44B8">
        <w:rPr>
          <w:szCs w:val="24"/>
        </w:rPr>
        <w:t xml:space="preserve">in general </w:t>
      </w:r>
      <w:r w:rsidR="0017774B">
        <w:rPr>
          <w:szCs w:val="24"/>
        </w:rPr>
        <w:t>to detect the header information</w:t>
      </w:r>
      <w:r w:rsidR="00BE44B8">
        <w:rPr>
          <w:szCs w:val="24"/>
        </w:rPr>
        <w:t xml:space="preserve"> and for SISO also for the detection of data</w:t>
      </w:r>
      <w:r w:rsidR="0017774B">
        <w:rPr>
          <w:szCs w:val="24"/>
        </w:rPr>
        <w:t xml:space="preserve">. </w:t>
      </w:r>
      <w:r>
        <w:rPr>
          <w:szCs w:val="24"/>
        </w:rPr>
        <w:t xml:space="preserve">In case MIMO </w:t>
      </w:r>
      <w:r w:rsidR="0017774B">
        <w:rPr>
          <w:szCs w:val="24"/>
        </w:rPr>
        <w:t xml:space="preserve">is used in </w:t>
      </w:r>
      <w:r>
        <w:rPr>
          <w:szCs w:val="24"/>
        </w:rPr>
        <w:t xml:space="preserve">the SA link, and in </w:t>
      </w:r>
      <w:r w:rsidR="0017774B">
        <w:rPr>
          <w:szCs w:val="24"/>
        </w:rPr>
        <w:t>MU and CO topologies</w:t>
      </w:r>
      <w:r>
        <w:rPr>
          <w:szCs w:val="24"/>
        </w:rPr>
        <w:t xml:space="preserve">, </w:t>
      </w:r>
      <w:r w:rsidR="00605CCD">
        <w:rPr>
          <w:szCs w:val="24"/>
        </w:rPr>
        <w:t xml:space="preserve">additional OFDM </w:t>
      </w:r>
      <w:r>
        <w:rPr>
          <w:szCs w:val="24"/>
        </w:rPr>
        <w:t xml:space="preserve">symbols </w:t>
      </w:r>
      <w:r w:rsidR="0017774B">
        <w:rPr>
          <w:szCs w:val="24"/>
        </w:rPr>
        <w:t xml:space="preserve">are </w:t>
      </w:r>
      <w:r w:rsidR="00605CCD">
        <w:rPr>
          <w:szCs w:val="24"/>
        </w:rPr>
        <w:t xml:space="preserve">used </w:t>
      </w:r>
      <w:r>
        <w:rPr>
          <w:szCs w:val="24"/>
        </w:rPr>
        <w:t>for channel estimation</w:t>
      </w:r>
      <w:r w:rsidR="0017774B">
        <w:rPr>
          <w:szCs w:val="24"/>
        </w:rPr>
        <w:t xml:space="preserve">. These </w:t>
      </w:r>
      <w:r w:rsidR="00A62399">
        <w:rPr>
          <w:szCs w:val="24"/>
        </w:rPr>
        <w:t xml:space="preserve">additional </w:t>
      </w:r>
      <w:r w:rsidR="0017774B">
        <w:rPr>
          <w:szCs w:val="24"/>
        </w:rPr>
        <w:t xml:space="preserve">symbols are sent after the header, as part of the data </w:t>
      </w:r>
      <w:r w:rsidR="007D1EB5">
        <w:rPr>
          <w:szCs w:val="24"/>
        </w:rPr>
        <w:t xml:space="preserve">block </w:t>
      </w:r>
      <w:r w:rsidR="00605CCD">
        <w:rPr>
          <w:szCs w:val="24"/>
        </w:rPr>
        <w:t xml:space="preserve">in </w:t>
      </w:r>
      <w:r w:rsidR="0017774B">
        <w:rPr>
          <w:szCs w:val="24"/>
        </w:rPr>
        <w:t>the frame</w:t>
      </w:r>
      <w:r>
        <w:rPr>
          <w:szCs w:val="24"/>
        </w:rPr>
        <w:t>.</w:t>
      </w:r>
    </w:p>
    <w:p w14:paraId="49E208C5" w14:textId="2915BF68" w:rsidR="00DB4DE0" w:rsidRDefault="00DB4DE0" w:rsidP="00747A1E">
      <w:pPr>
        <w:autoSpaceDE w:val="0"/>
        <w:autoSpaceDN w:val="0"/>
        <w:adjustRightInd w:val="0"/>
        <w:jc w:val="both"/>
        <w:rPr>
          <w:szCs w:val="24"/>
        </w:rPr>
      </w:pPr>
    </w:p>
    <w:p w14:paraId="128BE073" w14:textId="3034F26B" w:rsidR="000C6800" w:rsidRDefault="000C6800" w:rsidP="000C6800">
      <w:pPr>
        <w:pStyle w:val="berschrift3"/>
        <w:keepLines/>
        <w:numPr>
          <w:ilvl w:val="2"/>
          <w:numId w:val="19"/>
        </w:numPr>
        <w:tabs>
          <w:tab w:val="clear" w:pos="792"/>
        </w:tabs>
        <w:spacing w:before="200" w:after="0" w:line="276" w:lineRule="auto"/>
        <w:jc w:val="both"/>
      </w:pPr>
      <w:bookmarkStart w:id="34" w:name="_Toc440735430"/>
      <w:r>
        <w:t>SA Header</w:t>
      </w:r>
      <w:bookmarkEnd w:id="34"/>
    </w:p>
    <w:p w14:paraId="7B18BE41" w14:textId="23BE1E24" w:rsidR="00474FCF" w:rsidRDefault="00747A1E" w:rsidP="000C6800">
      <w:pPr>
        <w:jc w:val="both"/>
      </w:pPr>
      <w:r>
        <w:t xml:space="preserve">SA header information is </w:t>
      </w:r>
      <w:r w:rsidR="000C6800">
        <w:t xml:space="preserve">generally </w:t>
      </w:r>
      <w:r>
        <w:t>defined in the MAC</w:t>
      </w:r>
      <w:r w:rsidR="00AD5174">
        <w:t xml:space="preserve"> layer</w:t>
      </w:r>
      <w:r w:rsidR="00015140">
        <w:t xml:space="preserve">, see Section </w:t>
      </w:r>
      <w:r w:rsidR="00015140">
        <w:fldChar w:fldCharType="begin"/>
      </w:r>
      <w:r w:rsidR="00015140">
        <w:instrText xml:space="preserve"> REF _Ref440729864 \r \h </w:instrText>
      </w:r>
      <w:r w:rsidR="00015140">
        <w:fldChar w:fldCharType="separate"/>
      </w:r>
      <w:r w:rsidR="00015140">
        <w:t>6</w:t>
      </w:r>
      <w:r w:rsidR="00015140">
        <w:fldChar w:fldCharType="end"/>
      </w:r>
      <w:r w:rsidR="00DB4DE0">
        <w:t>.</w:t>
      </w:r>
      <w:r>
        <w:t xml:space="preserve"> </w:t>
      </w:r>
      <w:r w:rsidR="00625B6E">
        <w:t>H</w:t>
      </w:r>
      <w:r>
        <w:t xml:space="preserve">eader information is </w:t>
      </w:r>
      <w:r w:rsidR="00474FCF">
        <w:t xml:space="preserve">normally </w:t>
      </w:r>
      <w:r>
        <w:t>transported using OFDM</w:t>
      </w:r>
      <w:r w:rsidR="00015140">
        <w:t>.</w:t>
      </w:r>
    </w:p>
    <w:p w14:paraId="41A3F45A" w14:textId="48191419" w:rsidR="00DB4DE0" w:rsidRPr="001A76BF" w:rsidRDefault="00015140" w:rsidP="000C6800">
      <w:pPr>
        <w:jc w:val="both"/>
      </w:pPr>
      <w:r>
        <w:t>For optimization in low SNR,</w:t>
      </w:r>
      <w:r w:rsidR="00747A1E">
        <w:t xml:space="preserve"> </w:t>
      </w:r>
      <w:r w:rsidR="00CE1137">
        <w:t>pre-coding</w:t>
      </w:r>
      <w:r w:rsidR="00625B6E">
        <w:t xml:space="preserve"> </w:t>
      </w:r>
      <w:r>
        <w:t xml:space="preserve">can be used </w:t>
      </w:r>
      <w:r w:rsidR="00625B6E">
        <w:t xml:space="preserve">(see Section </w:t>
      </w:r>
      <w:r w:rsidR="00625B6E">
        <w:fldChar w:fldCharType="begin"/>
      </w:r>
      <w:r w:rsidR="00625B6E">
        <w:instrText xml:space="preserve"> REF _Ref440204350 \r \h </w:instrText>
      </w:r>
      <w:r w:rsidR="00625B6E">
        <w:fldChar w:fldCharType="separate"/>
      </w:r>
      <w:r w:rsidR="00625B6E">
        <w:t>5.1.5.2</w:t>
      </w:r>
      <w:r w:rsidR="00625B6E">
        <w:fldChar w:fldCharType="end"/>
      </w:r>
      <w:r w:rsidR="00625B6E">
        <w:t>)</w:t>
      </w:r>
      <w:r>
        <w:t>. T</w:t>
      </w:r>
      <w:r w:rsidR="00747A1E">
        <w:t xml:space="preserve">he same CP </w:t>
      </w:r>
      <w:r w:rsidR="00CE1137">
        <w:t xml:space="preserve">duration </w:t>
      </w:r>
      <w:r w:rsidR="000C6800">
        <w:t xml:space="preserve">like </w:t>
      </w:r>
      <w:r w:rsidR="001A76BF">
        <w:t xml:space="preserve">in the last </w:t>
      </w:r>
      <w:r>
        <w:t xml:space="preserve">preamble </w:t>
      </w:r>
      <w:r w:rsidR="001A76BF">
        <w:t xml:space="preserve">symbol for channel estimation </w:t>
      </w:r>
      <w:r>
        <w:t>is used</w:t>
      </w:r>
      <w:r w:rsidR="000C6800">
        <w:t xml:space="preserve">. </w:t>
      </w:r>
    </w:p>
    <w:p w14:paraId="51B05ED0" w14:textId="73CE894C" w:rsidR="003306A0" w:rsidRPr="003306A0" w:rsidRDefault="00B97993" w:rsidP="003306A0">
      <w:pPr>
        <w:pStyle w:val="berschrift3"/>
        <w:keepLines/>
        <w:numPr>
          <w:ilvl w:val="2"/>
          <w:numId w:val="19"/>
        </w:numPr>
        <w:tabs>
          <w:tab w:val="clear" w:pos="792"/>
        </w:tabs>
        <w:spacing w:before="200" w:after="0" w:line="276" w:lineRule="auto"/>
        <w:jc w:val="both"/>
        <w:rPr>
          <w:szCs w:val="24"/>
        </w:rPr>
      </w:pPr>
      <w:bookmarkStart w:id="35" w:name="_Toc440735431"/>
      <w:bookmarkStart w:id="36" w:name="_Ref440205567"/>
      <w:r>
        <w:t>Used</w:t>
      </w:r>
      <w:r w:rsidR="0042183F">
        <w:t>-</w:t>
      </w:r>
      <w:r w:rsidR="0059067E">
        <w:t xml:space="preserve">bandwidth </w:t>
      </w:r>
      <w:r>
        <w:t>adaptation</w:t>
      </w:r>
      <w:bookmarkEnd w:id="35"/>
      <w:bookmarkEnd w:id="36"/>
    </w:p>
    <w:p w14:paraId="4A597EC9" w14:textId="340DB468" w:rsidR="0059067E" w:rsidRDefault="00B97993" w:rsidP="00322502">
      <w:pPr>
        <w:jc w:val="both"/>
      </w:pPr>
      <w:r>
        <w:t xml:space="preserve">Used-bandwidth adaptation is introduced for optimization in low SNR and controlled by MAC layer via commands sent in the header, see Section </w:t>
      </w:r>
      <w:r>
        <w:fldChar w:fldCharType="begin"/>
      </w:r>
      <w:r>
        <w:instrText xml:space="preserve"> REF _Ref440731871 \r \h </w:instrText>
      </w:r>
      <w:r>
        <w:fldChar w:fldCharType="separate"/>
      </w:r>
      <w:r>
        <w:t>6</w:t>
      </w:r>
      <w:r>
        <w:fldChar w:fldCharType="end"/>
      </w:r>
      <w:r>
        <w:t>. More r</w:t>
      </w:r>
      <w:r w:rsidR="00657949">
        <w:t xml:space="preserve">eliable </w:t>
      </w:r>
      <w:r w:rsidR="00322BFE">
        <w:t xml:space="preserve">transmission </w:t>
      </w:r>
      <w:r>
        <w:t xml:space="preserve">may be reached </w:t>
      </w:r>
      <w:r w:rsidR="00657949">
        <w:t xml:space="preserve">by </w:t>
      </w:r>
      <w:r w:rsidR="002B481C">
        <w:t xml:space="preserve">reducing the </w:t>
      </w:r>
      <w:r w:rsidR="00322BFE">
        <w:t xml:space="preserve">signal </w:t>
      </w:r>
      <w:r w:rsidR="002B481C">
        <w:t>bandwidth</w:t>
      </w:r>
      <w:r w:rsidR="00490E4C">
        <w:t xml:space="preserve">. </w:t>
      </w:r>
      <w:r w:rsidR="00322BFE">
        <w:t xml:space="preserve">One </w:t>
      </w:r>
      <w:r>
        <w:t xml:space="preserve">generic way </w:t>
      </w:r>
      <w:r w:rsidR="0059067E">
        <w:t>is to reduce the number of active subcarriers and to redistribute the available power over all active subcarriers. This is</w:t>
      </w:r>
      <w:r>
        <w:t xml:space="preserve">, however, </w:t>
      </w:r>
      <w:r w:rsidR="0059067E">
        <w:t>possible</w:t>
      </w:r>
      <w:r w:rsidR="00651CEE">
        <w:t xml:space="preserve"> only for </w:t>
      </w:r>
      <w:r w:rsidR="0059067E">
        <w:t xml:space="preserve">signals </w:t>
      </w:r>
      <w:r w:rsidR="00924436">
        <w:t xml:space="preserve">entirely </w:t>
      </w:r>
      <w:r w:rsidR="0059067E">
        <w:t>defined in the frequency domain</w:t>
      </w:r>
      <w:r>
        <w:t xml:space="preserve"> using OFDM</w:t>
      </w:r>
      <w:r w:rsidR="0059067E">
        <w:t>.</w:t>
      </w:r>
      <w:r>
        <w:t xml:space="preserve"> For </w:t>
      </w:r>
      <w:r w:rsidR="0059067E">
        <w:t xml:space="preserve">signals </w:t>
      </w:r>
      <w:r w:rsidR="00BD3519">
        <w:t xml:space="preserve">are </w:t>
      </w:r>
      <w:r w:rsidR="0059067E">
        <w:t>defined in the time domain, a</w:t>
      </w:r>
      <w:r w:rsidR="008461D6">
        <w:t xml:space="preserve"> different </w:t>
      </w:r>
      <w:r w:rsidR="00896435">
        <w:t xml:space="preserve">procedure </w:t>
      </w:r>
      <w:r w:rsidR="0059067E">
        <w:t>is ne</w:t>
      </w:r>
      <w:r w:rsidR="008461D6">
        <w:t>eded</w:t>
      </w:r>
      <w:r w:rsidR="0059067E">
        <w:t xml:space="preserve">. Frequency-domain zero-padding (FDZP) is </w:t>
      </w:r>
      <w:r w:rsidR="00BD3519">
        <w:t xml:space="preserve">used in </w:t>
      </w:r>
      <w:r w:rsidR="0059067E">
        <w:t xml:space="preserve">this case. For instance, consider the preamble excluding the last symbol for channel estimation. This block can be passed through an NP-point IDFT, </w:t>
      </w:r>
      <w:r w:rsidR="0053458E">
        <w:t xml:space="preserve">with </w:t>
      </w:r>
      <w:r w:rsidR="0053458E" w:rsidRPr="000B0DE8">
        <w:rPr>
          <w:i/>
        </w:rPr>
        <w:t>P</w:t>
      </w:r>
      <w:r w:rsidR="0053458E">
        <w:t>*NP-zero being appended</w:t>
      </w:r>
      <w:r w:rsidR="0059067E">
        <w:t xml:space="preserve">, where </w:t>
      </w:r>
      <w:r w:rsidR="0059067E" w:rsidRPr="00030754">
        <w:rPr>
          <w:i/>
        </w:rPr>
        <w:t xml:space="preserve">P </w:t>
      </w:r>
      <w:r w:rsidR="0059067E">
        <w:t>is the padding factor, and the result is fed into an (1+</w:t>
      </w:r>
      <w:r w:rsidR="0059067E" w:rsidRPr="00030754">
        <w:rPr>
          <w:i/>
        </w:rPr>
        <w:t>P</w:t>
      </w:r>
      <w:r w:rsidR="0059067E">
        <w:t>)*NP point DFT. This procedure stretches the signal in the time domain and reduces the bandwidth by factor P.</w:t>
      </w:r>
    </w:p>
    <w:p w14:paraId="5DFCC58A" w14:textId="77777777" w:rsidR="00CE2E4B" w:rsidRDefault="00CE2E4B" w:rsidP="00CE2E4B">
      <w:pPr>
        <w:pStyle w:val="berschrift3"/>
        <w:keepLines/>
        <w:numPr>
          <w:ilvl w:val="2"/>
          <w:numId w:val="19"/>
        </w:numPr>
        <w:tabs>
          <w:tab w:val="clear" w:pos="792"/>
        </w:tabs>
        <w:spacing w:before="200" w:after="0" w:line="276" w:lineRule="auto"/>
        <w:jc w:val="both"/>
      </w:pPr>
      <w:bookmarkStart w:id="37" w:name="_Toc440735354"/>
      <w:bookmarkStart w:id="38" w:name="_Toc440735432"/>
      <w:bookmarkStart w:id="39" w:name="_Toc440040962"/>
      <w:bookmarkStart w:id="40" w:name="_Toc440041941"/>
      <w:bookmarkStart w:id="41" w:name="_Toc440735433"/>
      <w:bookmarkEnd w:id="37"/>
      <w:bookmarkEnd w:id="38"/>
      <w:bookmarkEnd w:id="39"/>
      <w:bookmarkEnd w:id="40"/>
      <w:r>
        <w:t>SA Waveform</w:t>
      </w:r>
      <w:bookmarkEnd w:id="41"/>
      <w:r>
        <w:t xml:space="preserve"> </w:t>
      </w:r>
    </w:p>
    <w:p w14:paraId="45332AA8" w14:textId="671694A1" w:rsidR="00CE2E4B" w:rsidRDefault="00CE2E4B" w:rsidP="00CE2E4B">
      <w:pPr>
        <w:jc w:val="both"/>
      </w:pPr>
      <w:r>
        <w:t xml:space="preserve">The standalone PHY uses </w:t>
      </w:r>
      <w:r w:rsidR="00903E3A">
        <w:t xml:space="preserve">the </w:t>
      </w:r>
      <w:r>
        <w:t>adaptive OFDM in both link directions with the following extensions:</w:t>
      </w:r>
    </w:p>
    <w:p w14:paraId="56F83B9B" w14:textId="77777777" w:rsidR="00CE2E4B" w:rsidRDefault="00CE2E4B" w:rsidP="00CE2E4B">
      <w:pPr>
        <w:jc w:val="both"/>
      </w:pPr>
      <w:proofErr w:type="spellStart"/>
      <w:r>
        <w:t>i</w:t>
      </w:r>
      <w:proofErr w:type="spellEnd"/>
      <w:r>
        <w:t>) The generation of non-negative real-valued waveforms</w:t>
      </w:r>
    </w:p>
    <w:p w14:paraId="0C139B94" w14:textId="24274DBB" w:rsidR="00CE2E4B" w:rsidRDefault="00CE2E4B" w:rsidP="00CE2E4B">
      <w:pPr>
        <w:jc w:val="both"/>
      </w:pPr>
      <w:r>
        <w:t xml:space="preserve">ii) Optional </w:t>
      </w:r>
      <w:proofErr w:type="spellStart"/>
      <w:r w:rsidR="0088111C">
        <w:t>precoding</w:t>
      </w:r>
      <w:proofErr w:type="spellEnd"/>
      <w:r w:rsidR="0088111C">
        <w:t xml:space="preserve"> </w:t>
      </w:r>
      <w:r>
        <w:t>to improve power efficiency</w:t>
      </w:r>
    </w:p>
    <w:p w14:paraId="67443050" w14:textId="77777777" w:rsidR="00CE2E4B" w:rsidRDefault="00CE2E4B" w:rsidP="00CE2E4B">
      <w:pPr>
        <w:jc w:val="both"/>
      </w:pPr>
      <w:r>
        <w:t>iii) An optional bias current to drive the LED</w:t>
      </w:r>
    </w:p>
    <w:p w14:paraId="3DFE6C11" w14:textId="77777777" w:rsidR="00CE2E4B" w:rsidRDefault="00CE2E4B" w:rsidP="00CE2E4B">
      <w:pPr>
        <w:pStyle w:val="berschrift4"/>
        <w:keepNext/>
        <w:keepLines/>
        <w:numPr>
          <w:ilvl w:val="3"/>
          <w:numId w:val="19"/>
        </w:numPr>
        <w:spacing w:before="200" w:line="276" w:lineRule="auto"/>
      </w:pPr>
      <w:bookmarkStart w:id="42" w:name="_Toc440735434"/>
      <w:r>
        <w:t>OFDM signal generation</w:t>
      </w:r>
      <w:bookmarkEnd w:id="42"/>
    </w:p>
    <w:p w14:paraId="77C3C6C9" w14:textId="686B4E8C" w:rsidR="00903E3A" w:rsidRDefault="00903E3A" w:rsidP="00903E3A">
      <w:pPr>
        <w:pStyle w:val="Listenabsatz"/>
        <w:numPr>
          <w:ilvl w:val="0"/>
          <w:numId w:val="19"/>
        </w:numPr>
        <w:ind w:leftChars="0"/>
        <w:jc w:val="both"/>
      </w:pPr>
      <w:r>
        <w:t xml:space="preserve">OFDM signal generation is shown in </w:t>
      </w:r>
      <w:r>
        <w:fldChar w:fldCharType="begin"/>
      </w:r>
      <w:r>
        <w:instrText xml:space="preserve"> REF _Ref440043170 \h  \* MERGEFORMAT </w:instrText>
      </w:r>
      <w:r>
        <w:fldChar w:fldCharType="separate"/>
      </w:r>
      <w:r w:rsidRPr="00333588">
        <w:t xml:space="preserve">Figure </w:t>
      </w:r>
      <w:r w:rsidRPr="00333588">
        <w:rPr>
          <w:noProof/>
        </w:rPr>
        <w:t>4</w:t>
      </w:r>
      <w:r>
        <w:fldChar w:fldCharType="end"/>
      </w:r>
      <w:r>
        <w:t xml:space="preserve">. Following an optional pre-coding, the signal is passed through a carrier mapping unit for performing the </w:t>
      </w:r>
      <w:proofErr w:type="spellStart"/>
      <w:r>
        <w:t>Hermitian</w:t>
      </w:r>
      <w:proofErr w:type="spellEnd"/>
      <w:r>
        <w:t xml:space="preserve"> symmetry operation, the IFFT and the CP modules. A block of 2</w:t>
      </w:r>
      <w:r w:rsidRPr="00903E3A">
        <w:rPr>
          <w:i/>
        </w:rPr>
        <w:t>N</w:t>
      </w:r>
      <w:r>
        <w:t xml:space="preserve"> data symbols is transmitted, where </w:t>
      </w:r>
      <w:r w:rsidRPr="00903E3A">
        <w:rPr>
          <w:i/>
        </w:rPr>
        <w:t>N</w:t>
      </w:r>
      <w:r>
        <w:t xml:space="preserve"> is always a power of 2. For the 1 GHz mode defined in </w:t>
      </w:r>
      <w:r>
        <w:fldChar w:fldCharType="begin"/>
      </w:r>
      <w:r>
        <w:instrText xml:space="preserve"> REF _Ref440032994 \h  \* MERGEFORMAT </w:instrText>
      </w:r>
      <w:r>
        <w:fldChar w:fldCharType="separate"/>
      </w:r>
      <w:r w:rsidRPr="00082DD5">
        <w:t xml:space="preserve">Table </w:t>
      </w:r>
      <w:r>
        <w:rPr>
          <w:noProof/>
        </w:rPr>
        <w:t>1</w:t>
      </w:r>
      <w:r>
        <w:fldChar w:fldCharType="end"/>
      </w:r>
      <w:r>
        <w:t>, the IFFT block size 2</w:t>
      </w:r>
      <w:r w:rsidRPr="00903E3A">
        <w:rPr>
          <w:i/>
        </w:rPr>
        <w:t>N</w:t>
      </w:r>
      <w:r>
        <w:t xml:space="preserve"> = 6144.</w:t>
      </w:r>
    </w:p>
    <w:p w14:paraId="504B61D9" w14:textId="77777777" w:rsidR="00AC75B4" w:rsidRDefault="00AC75B4" w:rsidP="00CE2E4B">
      <w:pPr>
        <w:jc w:val="both"/>
      </w:pPr>
    </w:p>
    <w:tbl>
      <w:tblPr>
        <w:tblStyle w:val="Tabellenraster"/>
        <w:tblW w:w="0" w:type="auto"/>
        <w:tblLook w:val="04A0" w:firstRow="1" w:lastRow="0" w:firstColumn="1" w:lastColumn="0" w:noHBand="0" w:noVBand="1"/>
      </w:tblPr>
      <w:tblGrid>
        <w:gridCol w:w="9286"/>
      </w:tblGrid>
      <w:tr w:rsidR="00CE2E4B" w14:paraId="5B74694F" w14:textId="77777777" w:rsidTr="009A5A66">
        <w:trPr>
          <w:trHeight w:val="793"/>
        </w:trPr>
        <w:tc>
          <w:tcPr>
            <w:tcW w:w="9212" w:type="dxa"/>
            <w:tcBorders>
              <w:top w:val="nil"/>
              <w:left w:val="nil"/>
              <w:bottom w:val="nil"/>
              <w:right w:val="nil"/>
            </w:tcBorders>
          </w:tcPr>
          <w:p w14:paraId="4E98ED03" w14:textId="3C354635" w:rsidR="00CE2E4B" w:rsidRDefault="007A4B56" w:rsidP="009A5A66">
            <w:pPr>
              <w:keepNext/>
              <w:jc w:val="center"/>
            </w:pPr>
            <w:r>
              <w:rPr>
                <w:noProof/>
                <w:lang w:val="de-DE" w:eastAsia="de-DE"/>
              </w:rPr>
              <w:drawing>
                <wp:inline distT="0" distB="0" distL="0" distR="0" wp14:anchorId="0F26D99E" wp14:editId="17596463">
                  <wp:extent cx="5760000" cy="433284"/>
                  <wp:effectExtent l="0" t="0" r="0" b="5080"/>
                  <wp:docPr id="21" name="Grafik 21" descr="\\hhi.de\abteilung\PN\Groups\Metro, Access  and In-house Systems\Projekte\IEEE 802.15.7r1\Proposals\Bilder\PNG\OFDM Signal Gen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i.de\abteilung\PN\Groups\Metro, Access  and In-house Systems\Projekte\IEEE 802.15.7r1\Proposals\Bilder\PNG\OFDM Signal Generati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00" cy="433284"/>
                          </a:xfrm>
                          <a:prstGeom prst="rect">
                            <a:avLst/>
                          </a:prstGeom>
                          <a:noFill/>
                          <a:ln>
                            <a:noFill/>
                          </a:ln>
                        </pic:spPr>
                      </pic:pic>
                    </a:graphicData>
                  </a:graphic>
                </wp:inline>
              </w:drawing>
            </w:r>
          </w:p>
          <w:p w14:paraId="5BC97AAF" w14:textId="77777777" w:rsidR="00CE2E4B" w:rsidRDefault="00CE2E4B" w:rsidP="009A5A66">
            <w:pPr>
              <w:pStyle w:val="Beschriftung"/>
            </w:pPr>
            <w:bookmarkStart w:id="43" w:name="_Ref440043170"/>
            <w:r>
              <w:t xml:space="preserve">Figure </w:t>
            </w:r>
            <w:fldSimple w:instr=" SEQ Figure \* ARABIC ">
              <w:r w:rsidR="00C16961">
                <w:rPr>
                  <w:noProof/>
                </w:rPr>
                <w:t>4</w:t>
              </w:r>
            </w:fldSimple>
            <w:bookmarkEnd w:id="43"/>
            <w:r>
              <w:t xml:space="preserve"> - </w:t>
            </w:r>
            <w:r w:rsidRPr="00074B40">
              <w:t>OFDM signal generation</w:t>
            </w:r>
          </w:p>
        </w:tc>
      </w:tr>
    </w:tbl>
    <w:p w14:paraId="1BF8DE75" w14:textId="77777777" w:rsidR="00CE2E4B" w:rsidRPr="008833BD" w:rsidRDefault="00CE2E4B" w:rsidP="00CE2E4B">
      <w:pPr>
        <w:pStyle w:val="berschrift4"/>
        <w:keepNext/>
        <w:keepLines/>
        <w:numPr>
          <w:ilvl w:val="3"/>
          <w:numId w:val="19"/>
        </w:numPr>
        <w:spacing w:before="200" w:line="276" w:lineRule="auto"/>
      </w:pPr>
      <w:bookmarkStart w:id="44" w:name="_Ref440204350"/>
      <w:bookmarkStart w:id="45" w:name="_Toc440735435"/>
      <w:proofErr w:type="spellStart"/>
      <w:r w:rsidRPr="008833BD">
        <w:t>Precoding</w:t>
      </w:r>
      <w:proofErr w:type="spellEnd"/>
      <w:r w:rsidRPr="008833BD">
        <w:t xml:space="preserve"> (optional)</w:t>
      </w:r>
      <w:bookmarkEnd w:id="44"/>
      <w:bookmarkEnd w:id="45"/>
    </w:p>
    <w:p w14:paraId="357AF16A" w14:textId="389E978D" w:rsidR="00CE2E4B" w:rsidRPr="008833BD" w:rsidRDefault="00CE2E4B" w:rsidP="00CE2E4B">
      <w:pPr>
        <w:jc w:val="both"/>
      </w:pPr>
      <w:r w:rsidRPr="008833BD">
        <w:t>Here, optional functionalities, which are to be inserted in front of the OFDM modulator, are described leading to reduced probability of clipping and enhanced power efficiency, following the potential evolution of SC-FDMA in 3GPP LTE de</w:t>
      </w:r>
      <w:r w:rsidR="0023434A" w:rsidRPr="008833BD">
        <w:t xml:space="preserve">veloped </w:t>
      </w:r>
      <w:r w:rsidRPr="008833BD">
        <w:t>in [2, 3].</w:t>
      </w:r>
    </w:p>
    <w:p w14:paraId="1134F001" w14:textId="068AB5CA" w:rsidR="006011CC" w:rsidRPr="008833BD" w:rsidRDefault="006011CC" w:rsidP="006011CC">
      <w:proofErr w:type="gramStart"/>
      <w:r w:rsidRPr="008833BD">
        <w:t xml:space="preserve">To be further </w:t>
      </w:r>
      <w:r w:rsidR="00381403" w:rsidRPr="008833BD">
        <w:t>detailed</w:t>
      </w:r>
      <w:r w:rsidR="00F97BDC" w:rsidRPr="008833BD">
        <w:t>, see</w:t>
      </w:r>
      <w:r w:rsidR="00381403" w:rsidRPr="008833BD">
        <w:t xml:space="preserve"> [2, 3]</w:t>
      </w:r>
      <w:r w:rsidRPr="008833BD">
        <w:t>.</w:t>
      </w:r>
      <w:proofErr w:type="gramEnd"/>
    </w:p>
    <w:p w14:paraId="488C5137" w14:textId="77777777" w:rsidR="00CE2E4B" w:rsidRPr="008833BD" w:rsidRDefault="00CE2E4B" w:rsidP="00CE2E4B">
      <w:pPr>
        <w:pStyle w:val="berschrift4"/>
        <w:keepNext/>
        <w:keepLines/>
        <w:numPr>
          <w:ilvl w:val="3"/>
          <w:numId w:val="19"/>
        </w:numPr>
        <w:spacing w:before="200" w:line="276" w:lineRule="auto"/>
      </w:pPr>
      <w:bookmarkStart w:id="46" w:name="_Toc440735436"/>
      <w:r w:rsidRPr="008833BD">
        <w:t>IFFT</w:t>
      </w:r>
      <w:bookmarkEnd w:id="46"/>
    </w:p>
    <w:p w14:paraId="4A147F6D" w14:textId="77777777" w:rsidR="00CE2E4B" w:rsidRPr="008833BD" w:rsidRDefault="00CE2E4B" w:rsidP="00CE2E4B">
      <w:pPr>
        <w:rPr>
          <w:rFonts w:eastAsiaTheme="majorEastAsia"/>
        </w:rPr>
      </w:pPr>
      <w:r w:rsidRPr="008833BD">
        <w:rPr>
          <w:rFonts w:eastAsiaTheme="majorEastAsia"/>
        </w:rPr>
        <w:t xml:space="preserve">The time-domain signal </w:t>
      </w:r>
      <w:proofErr w:type="gramStart"/>
      <w:r w:rsidRPr="008833BD">
        <w:rPr>
          <w:rFonts w:eastAsiaTheme="majorEastAsia"/>
          <w:i/>
        </w:rPr>
        <w:t>X(</w:t>
      </w:r>
      <w:proofErr w:type="gramEnd"/>
      <w:r w:rsidRPr="008833BD">
        <w:rPr>
          <w:rFonts w:eastAsiaTheme="majorEastAsia"/>
          <w:i/>
        </w:rPr>
        <w:t>k)</w:t>
      </w:r>
      <w:r w:rsidRPr="008833BD">
        <w:rPr>
          <w:rFonts w:eastAsiaTheme="majorEastAsia"/>
        </w:rPr>
        <w:t xml:space="preserve"> is given by </w:t>
      </w:r>
    </w:p>
    <w:p w14:paraId="0F694747" w14:textId="77777777" w:rsidR="00CE2E4B" w:rsidRPr="008833BD" w:rsidRDefault="00CE2E4B" w:rsidP="00CE2E4B">
      <m:oMathPara>
        <m:oMath>
          <m:r>
            <w:rPr>
              <w:rFonts w:ascii="Cambria Math" w:hAnsi="Cambria Math"/>
            </w:rPr>
            <m:t>X</m:t>
          </m:r>
          <m:d>
            <m:dPr>
              <m:ctrlPr>
                <w:rPr>
                  <w:rFonts w:ascii="Cambria Math" w:hAnsi="Cambria Math"/>
                  <w:i/>
                </w:rPr>
              </m:ctrlPr>
            </m:dPr>
            <m:e>
              <m:r>
                <w:rPr>
                  <w:rFonts w:ascii="Cambria Math" w:hAnsi="Cambria Math"/>
                </w:rPr>
                <m:t>k</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2N</m:t>
              </m:r>
            </m:den>
          </m:f>
          <m:nary>
            <m:naryPr>
              <m:chr m:val="∑"/>
              <m:limLoc m:val="undOvr"/>
              <m:ctrlPr>
                <w:rPr>
                  <w:rFonts w:ascii="Cambria Math" w:hAnsi="Cambria Math"/>
                  <w:i/>
                </w:rPr>
              </m:ctrlPr>
            </m:naryPr>
            <m:sub>
              <m:r>
                <w:rPr>
                  <w:rFonts w:ascii="Cambria Math" w:hAnsi="Cambria Math"/>
                </w:rPr>
                <m:t>n=0</m:t>
              </m:r>
            </m:sub>
            <m:sup>
              <m:r>
                <w:rPr>
                  <w:rFonts w:ascii="Cambria Math" w:hAnsi="Cambria Math"/>
                </w:rPr>
                <m:t>2N-1</m:t>
              </m:r>
            </m:sup>
            <m:e>
              <m:sSub>
                <m:sSubPr>
                  <m:ctrlPr>
                    <w:rPr>
                      <w:rFonts w:ascii="Cambria Math" w:hAnsi="Cambria Math"/>
                      <w:i/>
                    </w:rPr>
                  </m:ctrlPr>
                </m:sSubPr>
                <m:e>
                  <m:r>
                    <w:rPr>
                      <w:rFonts w:ascii="Cambria Math" w:hAnsi="Cambria Math"/>
                    </w:rPr>
                    <m:t>x</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j2π</m:t>
                  </m:r>
                  <m:f>
                    <m:fPr>
                      <m:ctrlPr>
                        <w:rPr>
                          <w:rFonts w:ascii="Cambria Math" w:hAnsi="Cambria Math"/>
                          <w:i/>
                        </w:rPr>
                      </m:ctrlPr>
                    </m:fPr>
                    <m:num>
                      <m:r>
                        <w:rPr>
                          <w:rFonts w:ascii="Cambria Math" w:hAnsi="Cambria Math"/>
                        </w:rPr>
                        <m:t>nk</m:t>
                      </m:r>
                    </m:num>
                    <m:den>
                      <m:r>
                        <w:rPr>
                          <w:rFonts w:ascii="Cambria Math" w:hAnsi="Cambria Math"/>
                        </w:rPr>
                        <m:t>2N</m:t>
                      </m:r>
                    </m:den>
                  </m:f>
                </m:sup>
              </m:sSup>
            </m:e>
          </m:nary>
        </m:oMath>
      </m:oMathPara>
    </w:p>
    <w:p w14:paraId="54E017A1" w14:textId="77777777" w:rsidR="00CE2E4B" w:rsidRPr="008833BD" w:rsidRDefault="00CE2E4B" w:rsidP="00CE2E4B">
      <w:proofErr w:type="gramStart"/>
      <w:r w:rsidRPr="008833BD">
        <w:rPr>
          <w:rFonts w:eastAsiaTheme="majorEastAsia"/>
        </w:rPr>
        <w:t>where</w:t>
      </w:r>
      <w:proofErr w:type="gramEnd"/>
      <w:r w:rsidRPr="008833BD">
        <w:rPr>
          <w:rFonts w:eastAsiaTheme="majorEastAsia"/>
        </w:rPr>
        <w:t xml:space="preserve"> </w:t>
      </w:r>
      <w:r w:rsidRPr="008833BD">
        <w:rPr>
          <w:rFonts w:eastAsiaTheme="majorEastAsia"/>
          <w:i/>
        </w:rPr>
        <w:t xml:space="preserve">k </w:t>
      </w:r>
      <w:r w:rsidRPr="008833BD">
        <w:rPr>
          <w:rFonts w:eastAsiaTheme="majorEastAsia"/>
        </w:rPr>
        <w:t xml:space="preserve">denotes the sample index, </w:t>
      </w:r>
      <w:proofErr w:type="spellStart"/>
      <w:r w:rsidRPr="008833BD">
        <w:rPr>
          <w:rFonts w:eastAsiaTheme="majorEastAsia"/>
          <w:i/>
        </w:rPr>
        <w:t>x</w:t>
      </w:r>
      <w:r w:rsidRPr="008833BD">
        <w:rPr>
          <w:rFonts w:eastAsiaTheme="majorEastAsia"/>
          <w:i/>
          <w:vertAlign w:val="subscript"/>
        </w:rPr>
        <w:t>n</w:t>
      </w:r>
      <w:proofErr w:type="spellEnd"/>
      <w:r w:rsidRPr="008833BD">
        <w:rPr>
          <w:rFonts w:eastAsiaTheme="majorEastAsia"/>
        </w:rPr>
        <w:t xml:space="preserve"> the complex-valued baseband signals in the frequency domain and </w:t>
      </w:r>
      <w:r w:rsidRPr="008833BD">
        <w:rPr>
          <w:rFonts w:eastAsiaTheme="majorEastAsia"/>
          <w:i/>
        </w:rPr>
        <w:t>2N</w:t>
      </w:r>
      <w:r w:rsidRPr="008833BD">
        <w:rPr>
          <w:rFonts w:eastAsiaTheme="majorEastAsia"/>
        </w:rPr>
        <w:t xml:space="preserve"> the block size of the IFFT.</w:t>
      </w:r>
      <w:r w:rsidRPr="008833BD">
        <w:rPr>
          <w:rFonts w:asciiTheme="majorHAnsi" w:eastAsiaTheme="majorEastAsia" w:hAnsiTheme="majorHAnsi" w:cstheme="majorBidi"/>
        </w:rPr>
        <w:t xml:space="preserve"> </w:t>
      </w:r>
    </w:p>
    <w:p w14:paraId="33F7551B" w14:textId="77777777" w:rsidR="00CE2E4B" w:rsidRPr="008833BD" w:rsidRDefault="00CE2E4B" w:rsidP="00CE2E4B">
      <w:pPr>
        <w:pStyle w:val="berschrift4"/>
        <w:keepNext/>
        <w:keepLines/>
        <w:numPr>
          <w:ilvl w:val="3"/>
          <w:numId w:val="19"/>
        </w:numPr>
        <w:spacing w:before="200" w:line="276" w:lineRule="auto"/>
      </w:pPr>
      <w:bookmarkStart w:id="47" w:name="_Toc440735437"/>
      <w:r w:rsidRPr="008833BD">
        <w:t>Carrier mapping in SA mode</w:t>
      </w:r>
      <w:bookmarkEnd w:id="47"/>
    </w:p>
    <w:p w14:paraId="3288A994" w14:textId="0EF4D1E7" w:rsidR="00CE2E4B" w:rsidRPr="008833BD" w:rsidRDefault="00CE2E4B" w:rsidP="000F74AC">
      <w:pPr>
        <w:jc w:val="both"/>
      </w:pPr>
      <w:r w:rsidRPr="008833BD">
        <w:t xml:space="preserve">In </w:t>
      </w:r>
      <w:r w:rsidR="005E1648">
        <w:t xml:space="preserve">the </w:t>
      </w:r>
      <w:r w:rsidRPr="008833BD">
        <w:t xml:space="preserve">SA </w:t>
      </w:r>
      <w:r w:rsidR="005E1648">
        <w:t>topology</w:t>
      </w:r>
      <w:r w:rsidRPr="008833BD">
        <w:t xml:space="preserve">, carrier mapping is performed as illustrated in </w:t>
      </w:r>
      <w:r w:rsidRPr="008833BD">
        <w:fldChar w:fldCharType="begin"/>
      </w:r>
      <w:r w:rsidRPr="008833BD">
        <w:instrText xml:space="preserve"> REF _Ref440043484 \h </w:instrText>
      </w:r>
      <w:r w:rsidR="000F74AC" w:rsidRPr="008833BD">
        <w:instrText xml:space="preserve"> \* MERGEFORMAT </w:instrText>
      </w:r>
      <w:r w:rsidRPr="008833BD">
        <w:fldChar w:fldCharType="separate"/>
      </w:r>
      <w:r w:rsidRPr="008833BD">
        <w:t xml:space="preserve">Figure </w:t>
      </w:r>
      <w:r w:rsidRPr="008833BD">
        <w:rPr>
          <w:noProof/>
        </w:rPr>
        <w:t>5</w:t>
      </w:r>
      <w:r w:rsidRPr="008833BD">
        <w:fldChar w:fldCharType="end"/>
      </w:r>
      <w:r w:rsidRPr="008833BD">
        <w:t>. Note that the subcarrier x</w:t>
      </w:r>
      <w:r w:rsidRPr="008833BD">
        <w:rPr>
          <w:vertAlign w:val="subscript"/>
        </w:rPr>
        <w:t>0</w:t>
      </w:r>
      <w:r w:rsidRPr="008833BD">
        <w:t xml:space="preserve"> could be used to add a constant bias signal to the output signal. In order to create a real-valued waveform, only half of the subcarriers are used, while conjugate symmetry is enforced as </w:t>
      </w:r>
    </w:p>
    <w:p w14:paraId="3FDE5228" w14:textId="77777777" w:rsidR="00CE2E4B" w:rsidRPr="008833BD" w:rsidRDefault="00030754" w:rsidP="000F74AC">
      <w:pPr>
        <w:jc w:val="both"/>
      </w:pPr>
      <m:oMath>
        <m:sSub>
          <m:sSubPr>
            <m:ctrlPr>
              <w:rPr>
                <w:rFonts w:ascii="Cambria Math" w:hAnsi="Cambria Math"/>
                <w:i/>
              </w:rPr>
            </m:ctrlPr>
          </m:sSubPr>
          <m:e>
            <m:r>
              <w:rPr>
                <w:rFonts w:ascii="Cambria Math" w:hAnsi="Cambria Math"/>
              </w:rPr>
              <m:t>x</m:t>
            </m:r>
          </m:e>
          <m:sub>
            <m:r>
              <w:rPr>
                <w:rFonts w:ascii="Cambria Math" w:hAnsi="Cambria Math"/>
              </w:rPr>
              <m:t>2N-i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i=1,2,…N-1</m:t>
        </m:r>
      </m:oMath>
      <w:r w:rsidR="00CE2E4B" w:rsidRPr="008833BD">
        <w:t>.</w:t>
      </w:r>
    </w:p>
    <w:p w14:paraId="4F0295A2" w14:textId="68119098" w:rsidR="00CE2E4B" w:rsidRPr="008833BD" w:rsidRDefault="00CE2E4B" w:rsidP="000F74AC">
      <w:pPr>
        <w:jc w:val="both"/>
      </w:pPr>
      <w:r w:rsidRPr="008833BD">
        <w:t xml:space="preserve">The resulting discrete multi-tone (DMT) signal is real-valued, even if the symbols </w:t>
      </w:r>
      <w:proofErr w:type="spellStart"/>
      <w:r w:rsidRPr="00263D04">
        <w:rPr>
          <w:rFonts w:eastAsiaTheme="majorEastAsia"/>
          <w:i/>
        </w:rPr>
        <w:t>x</w:t>
      </w:r>
      <w:r w:rsidRPr="00263D04">
        <w:rPr>
          <w:rFonts w:eastAsiaTheme="majorEastAsia"/>
          <w:i/>
          <w:vertAlign w:val="subscript"/>
        </w:rPr>
        <w:t>n</w:t>
      </w:r>
      <w:proofErr w:type="spellEnd"/>
      <w:r w:rsidRPr="008833BD">
        <w:t xml:space="preserve"> are </w:t>
      </w:r>
      <w:r w:rsidR="000F74AC" w:rsidRPr="008833BD">
        <w:t>c</w:t>
      </w:r>
      <w:r w:rsidRPr="008833BD">
        <w:t xml:space="preserve">omplex. </w:t>
      </w:r>
    </w:p>
    <w:tbl>
      <w:tblPr>
        <w:tblStyle w:val="Tabellenraster"/>
        <w:tblW w:w="0" w:type="auto"/>
        <w:tblLook w:val="04A0" w:firstRow="1" w:lastRow="0" w:firstColumn="1" w:lastColumn="0" w:noHBand="0" w:noVBand="1"/>
      </w:tblPr>
      <w:tblGrid>
        <w:gridCol w:w="9212"/>
      </w:tblGrid>
      <w:tr w:rsidR="00CE2E4B" w:rsidRPr="008833BD" w14:paraId="15E4DB0E" w14:textId="77777777" w:rsidTr="009A5A66">
        <w:trPr>
          <w:trHeight w:val="1280"/>
        </w:trPr>
        <w:tc>
          <w:tcPr>
            <w:tcW w:w="9212" w:type="dxa"/>
            <w:tcBorders>
              <w:top w:val="nil"/>
              <w:left w:val="nil"/>
              <w:bottom w:val="nil"/>
              <w:right w:val="nil"/>
            </w:tcBorders>
          </w:tcPr>
          <w:p w14:paraId="21E29207" w14:textId="09F94369" w:rsidR="00A742B2" w:rsidRDefault="00A742B2" w:rsidP="009A5A66">
            <w:pPr>
              <w:pStyle w:val="Beschriftung"/>
            </w:pPr>
            <w:bookmarkStart w:id="48" w:name="_Ref440043484"/>
            <w:r>
              <w:rPr>
                <w:noProof/>
                <w:lang w:val="de-DE" w:eastAsia="de-DE"/>
              </w:rPr>
              <w:drawing>
                <wp:inline distT="0" distB="0" distL="0" distR="0" wp14:anchorId="768488D4" wp14:editId="644F5267">
                  <wp:extent cx="3600000" cy="555969"/>
                  <wp:effectExtent l="0" t="0" r="635" b="0"/>
                  <wp:docPr id="22" name="Grafik 22" descr="\\hhi.de\abteilung\PN\Groups\Metro, Access  and In-house Systems\Projekte\IEEE 802.15.7r1\Proposals\Bilder\PNG\carrier mapping for SA 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i.de\abteilung\PN\Groups\Metro, Access  and In-house Systems\Projekte\IEEE 802.15.7r1\Proposals\Bilder\PNG\carrier mapping for SA lin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0" cy="555969"/>
                          </a:xfrm>
                          <a:prstGeom prst="rect">
                            <a:avLst/>
                          </a:prstGeom>
                          <a:noFill/>
                          <a:ln>
                            <a:noFill/>
                          </a:ln>
                        </pic:spPr>
                      </pic:pic>
                    </a:graphicData>
                  </a:graphic>
                </wp:inline>
              </w:drawing>
            </w:r>
          </w:p>
          <w:p w14:paraId="31333E2C" w14:textId="2D8C4D15" w:rsidR="00CE2E4B" w:rsidRPr="008833BD" w:rsidRDefault="00CE2E4B" w:rsidP="009A5A66">
            <w:pPr>
              <w:pStyle w:val="Beschriftung"/>
            </w:pPr>
            <w:r w:rsidRPr="008833BD">
              <w:t xml:space="preserve">Figure </w:t>
            </w:r>
            <w:fldSimple w:instr=" SEQ Figure \* ARABIC ">
              <w:r w:rsidR="00C16961" w:rsidRPr="008833BD">
                <w:rPr>
                  <w:noProof/>
                </w:rPr>
                <w:t>5</w:t>
              </w:r>
            </w:fldSimple>
            <w:bookmarkEnd w:id="48"/>
            <w:r w:rsidRPr="008833BD">
              <w:t xml:space="preserve"> - Carrier mapping for standalone link</w:t>
            </w:r>
          </w:p>
        </w:tc>
      </w:tr>
    </w:tbl>
    <w:p w14:paraId="07B45CFD" w14:textId="77777777" w:rsidR="00CE2E4B" w:rsidRPr="008833BD" w:rsidRDefault="00CE2E4B" w:rsidP="00CE2E4B">
      <w:pPr>
        <w:pStyle w:val="berschrift4"/>
        <w:keepNext/>
        <w:keepLines/>
        <w:numPr>
          <w:ilvl w:val="3"/>
          <w:numId w:val="19"/>
        </w:numPr>
        <w:spacing w:before="200" w:line="276" w:lineRule="auto"/>
      </w:pPr>
      <w:bookmarkStart w:id="49" w:name="_Toc440037967"/>
      <w:bookmarkStart w:id="50" w:name="_Toc440040968"/>
      <w:bookmarkStart w:id="51" w:name="_Toc440041947"/>
      <w:bookmarkStart w:id="52" w:name="_Ref440203965"/>
      <w:bookmarkStart w:id="53" w:name="_Toc440735438"/>
      <w:bookmarkEnd w:id="49"/>
      <w:bookmarkEnd w:id="50"/>
      <w:bookmarkEnd w:id="51"/>
      <w:r w:rsidRPr="008833BD">
        <w:t>CP insertion</w:t>
      </w:r>
      <w:bookmarkEnd w:id="52"/>
      <w:bookmarkEnd w:id="53"/>
    </w:p>
    <w:p w14:paraId="2D601287" w14:textId="7B74FD82" w:rsidR="00CE2E4B" w:rsidRPr="008833BD" w:rsidRDefault="00645419" w:rsidP="00CE2E4B">
      <w:r w:rsidRPr="008833BD">
        <w:t>At the output of the IFFT</w:t>
      </w:r>
      <w:r w:rsidR="00CE2E4B" w:rsidRPr="008833BD">
        <w:t xml:space="preserve">, in the serial block of 2N samples, the last CP samples are copied as a sub-block being repeated and appended at the beginning of the block of samples, see </w:t>
      </w:r>
      <w:r w:rsidR="00CE2E4B" w:rsidRPr="008833BD">
        <w:fldChar w:fldCharType="begin"/>
      </w:r>
      <w:r w:rsidR="00CE2E4B" w:rsidRPr="008833BD">
        <w:instrText xml:space="preserve"> REF _Ref440034585 \h </w:instrText>
      </w:r>
      <w:r w:rsidR="008833BD">
        <w:instrText xml:space="preserve"> \* MERGEFORMAT </w:instrText>
      </w:r>
      <w:r w:rsidR="00CE2E4B" w:rsidRPr="008833BD">
        <w:fldChar w:fldCharType="separate"/>
      </w:r>
      <w:r w:rsidR="00CE2E4B" w:rsidRPr="008833BD">
        <w:t xml:space="preserve">Figure </w:t>
      </w:r>
      <w:r w:rsidR="00CE2E4B" w:rsidRPr="008833BD">
        <w:rPr>
          <w:noProof/>
        </w:rPr>
        <w:t>6</w:t>
      </w:r>
      <w:r w:rsidR="00CE2E4B" w:rsidRPr="008833BD">
        <w:fldChar w:fldCharType="end"/>
      </w:r>
      <w:r w:rsidR="00CE2E4B" w:rsidRPr="008833BD">
        <w:t xml:space="preserve">. </w:t>
      </w:r>
    </w:p>
    <w:p w14:paraId="24C03F41" w14:textId="77777777" w:rsidR="00F67F6C" w:rsidRPr="008833BD" w:rsidRDefault="00F67F6C" w:rsidP="00CE2E4B"/>
    <w:tbl>
      <w:tblPr>
        <w:tblStyle w:val="Tabellenraster"/>
        <w:tblW w:w="0" w:type="auto"/>
        <w:tblLook w:val="04A0" w:firstRow="1" w:lastRow="0" w:firstColumn="1" w:lastColumn="0" w:noHBand="0" w:noVBand="1"/>
      </w:tblPr>
      <w:tblGrid>
        <w:gridCol w:w="9288"/>
      </w:tblGrid>
      <w:tr w:rsidR="00CE2E4B" w:rsidRPr="008833BD" w14:paraId="5A957944" w14:textId="77777777" w:rsidTr="009A5A66">
        <w:trPr>
          <w:trHeight w:val="1174"/>
        </w:trPr>
        <w:tc>
          <w:tcPr>
            <w:tcW w:w="9288" w:type="dxa"/>
            <w:tcBorders>
              <w:top w:val="nil"/>
              <w:left w:val="nil"/>
              <w:bottom w:val="nil"/>
              <w:right w:val="nil"/>
            </w:tcBorders>
          </w:tcPr>
          <w:p w14:paraId="6AE64312" w14:textId="2C01186F" w:rsidR="00A742B2" w:rsidRDefault="00A742B2" w:rsidP="009A5A66">
            <w:pPr>
              <w:pStyle w:val="Beschriftung"/>
            </w:pPr>
            <w:bookmarkStart w:id="54" w:name="_Ref440034585"/>
            <w:r>
              <w:rPr>
                <w:noProof/>
                <w:lang w:val="de-DE" w:eastAsia="de-DE"/>
              </w:rPr>
              <w:drawing>
                <wp:inline distT="0" distB="0" distL="0" distR="0" wp14:anchorId="51A78971" wp14:editId="40E6A21E">
                  <wp:extent cx="3600000" cy="723032"/>
                  <wp:effectExtent l="0" t="0" r="635" b="1270"/>
                  <wp:docPr id="23" name="Grafik 23" descr="\\hhi.de\abteilung\PN\Groups\Metro, Access  and In-house Systems\Projekte\IEEE 802.15.7r1\Proposals\Bilder\PNG\CP inser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hi.de\abteilung\PN\Groups\Metro, Access  and In-house Systems\Projekte\IEEE 802.15.7r1\Proposals\Bilder\PNG\CP inserti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0" cy="723032"/>
                          </a:xfrm>
                          <a:prstGeom prst="rect">
                            <a:avLst/>
                          </a:prstGeom>
                          <a:noFill/>
                          <a:ln>
                            <a:noFill/>
                          </a:ln>
                        </pic:spPr>
                      </pic:pic>
                    </a:graphicData>
                  </a:graphic>
                </wp:inline>
              </w:drawing>
            </w:r>
          </w:p>
          <w:p w14:paraId="59B39CDC" w14:textId="1EA7F224" w:rsidR="00CE2E4B" w:rsidRPr="008833BD" w:rsidRDefault="00CE2E4B" w:rsidP="009A5A66">
            <w:pPr>
              <w:pStyle w:val="Beschriftung"/>
            </w:pPr>
            <w:r w:rsidRPr="008833BD">
              <w:t xml:space="preserve">Figure </w:t>
            </w:r>
            <w:fldSimple w:instr=" SEQ Figure \* ARABIC ">
              <w:r w:rsidR="00C16961" w:rsidRPr="008833BD">
                <w:rPr>
                  <w:noProof/>
                </w:rPr>
                <w:t>6</w:t>
              </w:r>
            </w:fldSimple>
            <w:bookmarkEnd w:id="54"/>
            <w:r w:rsidRPr="008833BD">
              <w:t xml:space="preserve"> - Cyclic Prefix insertion</w:t>
            </w:r>
          </w:p>
        </w:tc>
      </w:tr>
    </w:tbl>
    <w:p w14:paraId="10EECC14" w14:textId="6E13AC23" w:rsidR="00322502" w:rsidRPr="008833BD" w:rsidRDefault="00322502" w:rsidP="00480BDF">
      <w:bookmarkStart w:id="55" w:name="_Toc440037969"/>
      <w:bookmarkStart w:id="56" w:name="_Toc440040970"/>
      <w:bookmarkStart w:id="57" w:name="_Toc440041949"/>
      <w:bookmarkEnd w:id="55"/>
      <w:bookmarkEnd w:id="56"/>
      <w:bookmarkEnd w:id="57"/>
    </w:p>
    <w:p w14:paraId="3D37EAF2" w14:textId="77777777" w:rsidR="000909A6" w:rsidRPr="008833BD" w:rsidRDefault="000909A6" w:rsidP="000909A6">
      <w:pPr>
        <w:pStyle w:val="berschrift4"/>
        <w:keepNext/>
        <w:keepLines/>
        <w:numPr>
          <w:ilvl w:val="3"/>
          <w:numId w:val="19"/>
        </w:numPr>
        <w:spacing w:before="200" w:line="276" w:lineRule="auto"/>
      </w:pPr>
      <w:bookmarkStart w:id="58" w:name="_Toc440735439"/>
      <w:r w:rsidRPr="008833BD">
        <w:t>Numerology</w:t>
      </w:r>
      <w:bookmarkEnd w:id="58"/>
    </w:p>
    <w:p w14:paraId="331142D9" w14:textId="253D0F45" w:rsidR="00F67F6C" w:rsidRDefault="000909A6" w:rsidP="000909A6">
      <w:pPr>
        <w:jc w:val="both"/>
      </w:pPr>
      <w:r w:rsidRPr="008833BD">
        <w:t xml:space="preserve">The numerology given in Table 1 is exemplary and based on specifications used for </w:t>
      </w:r>
      <w:r>
        <w:t xml:space="preserve">the </w:t>
      </w:r>
      <w:r w:rsidRPr="008833BD">
        <w:t xml:space="preserve">coax cable transmission in the ITU G.hn standard [4, 5]. Similar to G.hn and 3GPP LTE, a variable bandwidth is used, while maintaining the same CP length and the same subcarrier spacing for all transmission modes. In this way, the wide </w:t>
      </w:r>
      <w:r>
        <w:t>range</w:t>
      </w:r>
      <w:r w:rsidRPr="008833BD">
        <w:t xml:space="preserve"> of use</w:t>
      </w:r>
      <w:r>
        <w:t>r</w:t>
      </w:r>
      <w:r w:rsidRPr="008833BD">
        <w:t xml:space="preserve"> cases and the unprecedented span of data rates </w:t>
      </w:r>
      <w:r>
        <w:t xml:space="preserve">(i.e., </w:t>
      </w:r>
      <w:r w:rsidRPr="008833BD">
        <w:t>from 1</w:t>
      </w:r>
      <w:r>
        <w:t> </w:t>
      </w:r>
      <w:r w:rsidRPr="008833BD">
        <w:t>Mbit/s to 10</w:t>
      </w:r>
      <w:r>
        <w:t> </w:t>
      </w:r>
      <w:proofErr w:type="gramStart"/>
      <w:r w:rsidRPr="008833BD">
        <w:t>Gb/</w:t>
      </w:r>
      <w:proofErr w:type="gramEnd"/>
      <w:r w:rsidRPr="008833BD">
        <w:t>s</w:t>
      </w:r>
      <w:r>
        <w:t>)</w:t>
      </w:r>
      <w:r w:rsidRPr="008833BD">
        <w:t xml:space="preserve"> are addressed, as required in the TCD [8]. Note that for </w:t>
      </w:r>
      <w:r>
        <w:t xml:space="preserve">the </w:t>
      </w:r>
      <w:r w:rsidRPr="008833BD">
        <w:t xml:space="preserve">peak and minimum data rates, it is assumed that all subcarriers are also loaded with data using the modulation schemes with the highest and lowest rate per subcarrier and the highest or lowest code rate, respectively. Owing to bit-loading, eventually, </w:t>
      </w:r>
      <w:r>
        <w:t>reduced number of</w:t>
      </w:r>
      <w:r w:rsidRPr="008833BD">
        <w:t xml:space="preserve"> subcarriers can be loaded than </w:t>
      </w:r>
      <w:r>
        <w:t>necessary</w:t>
      </w:r>
      <w:r w:rsidRPr="008833BD">
        <w:t xml:space="preserve">, so </w:t>
      </w:r>
      <w:r>
        <w:t xml:space="preserve">that </w:t>
      </w:r>
      <w:r w:rsidRPr="008833BD">
        <w:t>the minimum data rates can be much smaller in practice.</w:t>
      </w:r>
    </w:p>
    <w:p w14:paraId="473F54B2" w14:textId="77777777" w:rsidR="00FD3F6C" w:rsidRDefault="00FD3F6C" w:rsidP="000909A6">
      <w:pPr>
        <w:jc w:val="both"/>
      </w:pPr>
    </w:p>
    <w:p w14:paraId="5D40F981" w14:textId="77777777" w:rsidR="00FD3F6C" w:rsidRPr="008833BD" w:rsidRDefault="00FD3F6C" w:rsidP="000909A6">
      <w:pPr>
        <w:jc w:val="both"/>
      </w:pPr>
    </w:p>
    <w:tbl>
      <w:tblPr>
        <w:tblStyle w:val="Tabellenraster"/>
        <w:tblW w:w="0" w:type="auto"/>
        <w:tblLook w:val="04A0" w:firstRow="1" w:lastRow="0" w:firstColumn="1" w:lastColumn="0" w:noHBand="0" w:noVBand="1"/>
      </w:tblPr>
      <w:tblGrid>
        <w:gridCol w:w="9298"/>
      </w:tblGrid>
      <w:tr w:rsidR="00CE2E4B" w:rsidRPr="008833BD" w14:paraId="72D0139B" w14:textId="77777777" w:rsidTr="00480BDF">
        <w:trPr>
          <w:trHeight w:val="3856"/>
        </w:trPr>
        <w:tc>
          <w:tcPr>
            <w:tcW w:w="9298" w:type="dxa"/>
            <w:tcBorders>
              <w:top w:val="nil"/>
              <w:left w:val="nil"/>
              <w:bottom w:val="nil"/>
              <w:right w:val="nil"/>
            </w:tcBorders>
          </w:tcPr>
          <w:tbl>
            <w:tblPr>
              <w:tblStyle w:val="TableGrid1"/>
              <w:tblpPr w:leftFromText="180" w:rightFromText="180" w:vertAnchor="text" w:horzAnchor="margin" w:tblpY="243"/>
              <w:tblW w:w="9072" w:type="dxa"/>
              <w:tblLook w:val="04A0" w:firstRow="1" w:lastRow="0" w:firstColumn="1" w:lastColumn="0" w:noHBand="0" w:noVBand="1"/>
            </w:tblPr>
            <w:tblGrid>
              <w:gridCol w:w="2226"/>
              <w:gridCol w:w="1141"/>
              <w:gridCol w:w="1141"/>
              <w:gridCol w:w="1141"/>
              <w:gridCol w:w="1141"/>
              <w:gridCol w:w="1141"/>
              <w:gridCol w:w="1141"/>
            </w:tblGrid>
            <w:tr w:rsidR="00CE2E4B" w:rsidRPr="008833BD" w14:paraId="13795F5C" w14:textId="77777777" w:rsidTr="009A5A66">
              <w:tc>
                <w:tcPr>
                  <w:tcW w:w="2226" w:type="dxa"/>
                </w:tcPr>
                <w:p w14:paraId="6B2F3C3E" w14:textId="03BF9B27" w:rsidR="00CE2E4B" w:rsidRPr="008833BD" w:rsidRDefault="00EC1950" w:rsidP="009A5A66">
                  <w:pPr>
                    <w:jc w:val="center"/>
                    <w:rPr>
                      <w:rFonts w:asciiTheme="minorHAnsi" w:hAnsiTheme="minorHAnsi"/>
                      <w:sz w:val="18"/>
                      <w:lang w:val="en-US"/>
                    </w:rPr>
                  </w:pPr>
                  <w:r>
                    <w:rPr>
                      <w:rFonts w:asciiTheme="minorHAnsi" w:hAnsiTheme="minorHAnsi"/>
                      <w:sz w:val="18"/>
                      <w:lang w:val="en-US"/>
                    </w:rPr>
                    <w:t>L</w:t>
                  </w:r>
                  <w:r w:rsidR="00CE2E4B" w:rsidRPr="008833BD">
                    <w:rPr>
                      <w:rFonts w:asciiTheme="minorHAnsi" w:hAnsiTheme="minorHAnsi"/>
                      <w:sz w:val="18"/>
                      <w:lang w:val="en-US"/>
                    </w:rPr>
                    <w:t>ight source</w:t>
                  </w:r>
                </w:p>
              </w:tc>
              <w:tc>
                <w:tcPr>
                  <w:tcW w:w="1141" w:type="dxa"/>
                </w:tcPr>
                <w:p w14:paraId="0E26F5C3"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Laser</w:t>
                  </w:r>
                </w:p>
              </w:tc>
              <w:tc>
                <w:tcPr>
                  <w:tcW w:w="1141" w:type="dxa"/>
                </w:tcPr>
                <w:p w14:paraId="07AEE839"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Laser</w:t>
                  </w:r>
                </w:p>
              </w:tc>
              <w:tc>
                <w:tcPr>
                  <w:tcW w:w="1141" w:type="dxa"/>
                </w:tcPr>
                <w:p w14:paraId="5C0F96E4" w14:textId="77777777" w:rsidR="00CE2E4B" w:rsidRPr="008833BD" w:rsidRDefault="00CE2E4B" w:rsidP="009A5A66">
                  <w:pPr>
                    <w:jc w:val="center"/>
                    <w:rPr>
                      <w:rFonts w:asciiTheme="minorHAnsi" w:hAnsiTheme="minorHAnsi"/>
                      <w:b/>
                      <w:sz w:val="18"/>
                      <w:lang w:val="en-US"/>
                    </w:rPr>
                  </w:pPr>
                  <w:r w:rsidRPr="008833BD">
                    <w:rPr>
                      <w:rFonts w:asciiTheme="minorHAnsi" w:hAnsiTheme="minorHAnsi"/>
                      <w:b/>
                      <w:sz w:val="18"/>
                      <w:lang w:val="en-US"/>
                    </w:rPr>
                    <w:t>Laser/LED</w:t>
                  </w:r>
                </w:p>
              </w:tc>
              <w:tc>
                <w:tcPr>
                  <w:tcW w:w="1141" w:type="dxa"/>
                </w:tcPr>
                <w:p w14:paraId="5D1C8DE8"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LED</w:t>
                  </w:r>
                </w:p>
              </w:tc>
              <w:tc>
                <w:tcPr>
                  <w:tcW w:w="1141" w:type="dxa"/>
                </w:tcPr>
                <w:p w14:paraId="2B7CD865"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LED</w:t>
                  </w:r>
                </w:p>
              </w:tc>
              <w:tc>
                <w:tcPr>
                  <w:tcW w:w="1141" w:type="dxa"/>
                </w:tcPr>
                <w:p w14:paraId="6F866FBC"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LED</w:t>
                  </w:r>
                </w:p>
              </w:tc>
            </w:tr>
            <w:tr w:rsidR="00CE2E4B" w:rsidRPr="008833BD" w14:paraId="1F24266B" w14:textId="77777777" w:rsidTr="009A5A66">
              <w:tc>
                <w:tcPr>
                  <w:tcW w:w="2226" w:type="dxa"/>
                </w:tcPr>
                <w:p w14:paraId="324BFAA7"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bandwidth [MHz]</w:t>
                  </w:r>
                </w:p>
              </w:tc>
              <w:tc>
                <w:tcPr>
                  <w:tcW w:w="1141" w:type="dxa"/>
                </w:tcPr>
                <w:p w14:paraId="27DBB548"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1.000</w:t>
                  </w:r>
                </w:p>
              </w:tc>
              <w:tc>
                <w:tcPr>
                  <w:tcW w:w="1141" w:type="dxa"/>
                </w:tcPr>
                <w:p w14:paraId="32C6521D"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600</w:t>
                  </w:r>
                </w:p>
              </w:tc>
              <w:tc>
                <w:tcPr>
                  <w:tcW w:w="1141" w:type="dxa"/>
                </w:tcPr>
                <w:p w14:paraId="7D48FCE5" w14:textId="77777777" w:rsidR="00CE2E4B" w:rsidRPr="008833BD" w:rsidRDefault="00CE2E4B" w:rsidP="009A5A66">
                  <w:pPr>
                    <w:jc w:val="center"/>
                    <w:rPr>
                      <w:rFonts w:asciiTheme="minorHAnsi" w:hAnsiTheme="minorHAnsi"/>
                      <w:b/>
                      <w:sz w:val="18"/>
                      <w:lang w:val="en-US"/>
                    </w:rPr>
                  </w:pPr>
                  <w:r w:rsidRPr="008833BD">
                    <w:rPr>
                      <w:rFonts w:asciiTheme="minorHAnsi" w:hAnsiTheme="minorHAnsi"/>
                      <w:b/>
                      <w:sz w:val="18"/>
                      <w:lang w:val="en-US"/>
                    </w:rPr>
                    <w:t>200</w:t>
                  </w:r>
                </w:p>
              </w:tc>
              <w:tc>
                <w:tcPr>
                  <w:tcW w:w="1141" w:type="dxa"/>
                </w:tcPr>
                <w:p w14:paraId="741ADFA4"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100</w:t>
                  </w:r>
                </w:p>
              </w:tc>
              <w:tc>
                <w:tcPr>
                  <w:tcW w:w="1141" w:type="dxa"/>
                </w:tcPr>
                <w:p w14:paraId="4602798F"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20</w:t>
                  </w:r>
                </w:p>
              </w:tc>
              <w:tc>
                <w:tcPr>
                  <w:tcW w:w="1141" w:type="dxa"/>
                </w:tcPr>
                <w:p w14:paraId="67FE3AD7"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10</w:t>
                  </w:r>
                </w:p>
              </w:tc>
            </w:tr>
            <w:tr w:rsidR="00CE2E4B" w:rsidRPr="008833BD" w14:paraId="73352F05" w14:textId="77777777" w:rsidTr="009A5A66">
              <w:tc>
                <w:tcPr>
                  <w:tcW w:w="2226" w:type="dxa"/>
                </w:tcPr>
                <w:p w14:paraId="48E2A851"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sample rate [MS/s]</w:t>
                  </w:r>
                </w:p>
              </w:tc>
              <w:tc>
                <w:tcPr>
                  <w:tcW w:w="1141" w:type="dxa"/>
                </w:tcPr>
                <w:p w14:paraId="3A601646"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2.000</w:t>
                  </w:r>
                </w:p>
              </w:tc>
              <w:tc>
                <w:tcPr>
                  <w:tcW w:w="1141" w:type="dxa"/>
                </w:tcPr>
                <w:p w14:paraId="13435605"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1.000</w:t>
                  </w:r>
                </w:p>
              </w:tc>
              <w:tc>
                <w:tcPr>
                  <w:tcW w:w="1141" w:type="dxa"/>
                </w:tcPr>
                <w:p w14:paraId="1947C873" w14:textId="77777777" w:rsidR="00CE2E4B" w:rsidRPr="008833BD" w:rsidRDefault="00CE2E4B" w:rsidP="009A5A66">
                  <w:pPr>
                    <w:jc w:val="center"/>
                    <w:rPr>
                      <w:rFonts w:asciiTheme="minorHAnsi" w:hAnsiTheme="minorHAnsi"/>
                      <w:b/>
                      <w:sz w:val="18"/>
                      <w:lang w:val="en-US"/>
                    </w:rPr>
                  </w:pPr>
                  <w:r w:rsidRPr="008833BD">
                    <w:rPr>
                      <w:rFonts w:asciiTheme="minorHAnsi" w:hAnsiTheme="minorHAnsi"/>
                      <w:b/>
                      <w:sz w:val="18"/>
                      <w:lang w:val="en-US"/>
                    </w:rPr>
                    <w:t>400</w:t>
                  </w:r>
                </w:p>
              </w:tc>
              <w:tc>
                <w:tcPr>
                  <w:tcW w:w="1141" w:type="dxa"/>
                </w:tcPr>
                <w:p w14:paraId="71E193F4"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200</w:t>
                  </w:r>
                </w:p>
              </w:tc>
              <w:tc>
                <w:tcPr>
                  <w:tcW w:w="1141" w:type="dxa"/>
                </w:tcPr>
                <w:p w14:paraId="75F5EFF9"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50</w:t>
                  </w:r>
                </w:p>
              </w:tc>
              <w:tc>
                <w:tcPr>
                  <w:tcW w:w="1141" w:type="dxa"/>
                </w:tcPr>
                <w:p w14:paraId="770418B7"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25</w:t>
                  </w:r>
                </w:p>
              </w:tc>
            </w:tr>
            <w:tr w:rsidR="00CE2E4B" w:rsidRPr="008833BD" w14:paraId="137CAB89" w14:textId="77777777" w:rsidTr="009A5A66">
              <w:tc>
                <w:tcPr>
                  <w:tcW w:w="2226" w:type="dxa"/>
                </w:tcPr>
                <w:p w14:paraId="5A59CD79"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sample time [ns]</w:t>
                  </w:r>
                </w:p>
              </w:tc>
              <w:tc>
                <w:tcPr>
                  <w:tcW w:w="1141" w:type="dxa"/>
                </w:tcPr>
                <w:p w14:paraId="422C8222"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0.5</w:t>
                  </w:r>
                </w:p>
              </w:tc>
              <w:tc>
                <w:tcPr>
                  <w:tcW w:w="1141" w:type="dxa"/>
                </w:tcPr>
                <w:p w14:paraId="408930C3"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w:t>
                  </w:r>
                </w:p>
              </w:tc>
              <w:tc>
                <w:tcPr>
                  <w:tcW w:w="1141" w:type="dxa"/>
                </w:tcPr>
                <w:p w14:paraId="6A207D95" w14:textId="77777777" w:rsidR="00CE2E4B" w:rsidRPr="008833BD" w:rsidRDefault="00CE2E4B" w:rsidP="009A5A66">
                  <w:pPr>
                    <w:jc w:val="center"/>
                    <w:rPr>
                      <w:rFonts w:asciiTheme="minorHAnsi" w:hAnsiTheme="minorHAnsi"/>
                      <w:b/>
                      <w:sz w:val="18"/>
                      <w:lang w:val="en-US"/>
                    </w:rPr>
                  </w:pPr>
                  <w:r w:rsidRPr="008833BD">
                    <w:rPr>
                      <w:rFonts w:asciiTheme="minorHAnsi" w:hAnsiTheme="minorHAnsi"/>
                      <w:b/>
                      <w:sz w:val="18"/>
                      <w:lang w:val="en-US"/>
                    </w:rPr>
                    <w:t>2.5</w:t>
                  </w:r>
                </w:p>
              </w:tc>
              <w:tc>
                <w:tcPr>
                  <w:tcW w:w="1141" w:type="dxa"/>
                </w:tcPr>
                <w:p w14:paraId="7B7EA7AC"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5</w:t>
                  </w:r>
                </w:p>
              </w:tc>
              <w:tc>
                <w:tcPr>
                  <w:tcW w:w="1141" w:type="dxa"/>
                </w:tcPr>
                <w:p w14:paraId="44F37CED"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20</w:t>
                  </w:r>
                </w:p>
              </w:tc>
              <w:tc>
                <w:tcPr>
                  <w:tcW w:w="1141" w:type="dxa"/>
                </w:tcPr>
                <w:p w14:paraId="4C0C6B49"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40</w:t>
                  </w:r>
                </w:p>
              </w:tc>
            </w:tr>
            <w:tr w:rsidR="00CE2E4B" w:rsidRPr="008833BD" w14:paraId="141F5950" w14:textId="77777777" w:rsidTr="009A5A66">
              <w:tc>
                <w:tcPr>
                  <w:tcW w:w="2226" w:type="dxa"/>
                </w:tcPr>
                <w:p w14:paraId="30CD5C58"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carrier spacing [kHz]</w:t>
                  </w:r>
                </w:p>
              </w:tc>
              <w:tc>
                <w:tcPr>
                  <w:tcW w:w="1141" w:type="dxa"/>
                </w:tcPr>
                <w:p w14:paraId="515C70F0"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195.32</w:t>
                  </w:r>
                </w:p>
              </w:tc>
              <w:tc>
                <w:tcPr>
                  <w:tcW w:w="1141" w:type="dxa"/>
                </w:tcPr>
                <w:p w14:paraId="62658047"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195.32</w:t>
                  </w:r>
                </w:p>
              </w:tc>
              <w:tc>
                <w:tcPr>
                  <w:tcW w:w="1141" w:type="dxa"/>
                </w:tcPr>
                <w:p w14:paraId="6AF6FC81" w14:textId="77777777" w:rsidR="00CE2E4B" w:rsidRPr="008833BD" w:rsidDel="000F3713" w:rsidRDefault="00CE2E4B" w:rsidP="009A5A66">
                  <w:pPr>
                    <w:jc w:val="center"/>
                    <w:rPr>
                      <w:rFonts w:asciiTheme="minorHAnsi" w:hAnsiTheme="minorHAnsi"/>
                      <w:b/>
                      <w:sz w:val="18"/>
                      <w:lang w:val="en-US"/>
                    </w:rPr>
                  </w:pPr>
                  <w:r w:rsidRPr="008833BD">
                    <w:rPr>
                      <w:rFonts w:asciiTheme="minorHAnsi" w:hAnsiTheme="minorHAnsi"/>
                      <w:b/>
                      <w:sz w:val="18"/>
                      <w:lang w:val="en-US"/>
                    </w:rPr>
                    <w:t>195.32</w:t>
                  </w:r>
                </w:p>
              </w:tc>
              <w:tc>
                <w:tcPr>
                  <w:tcW w:w="1141" w:type="dxa"/>
                </w:tcPr>
                <w:p w14:paraId="2041E377"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195.32</w:t>
                  </w:r>
                </w:p>
              </w:tc>
              <w:tc>
                <w:tcPr>
                  <w:tcW w:w="1141" w:type="dxa"/>
                </w:tcPr>
                <w:p w14:paraId="1AC016C9"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195.32</w:t>
                  </w:r>
                </w:p>
              </w:tc>
              <w:tc>
                <w:tcPr>
                  <w:tcW w:w="1141" w:type="dxa"/>
                </w:tcPr>
                <w:p w14:paraId="5636EC98"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195.35</w:t>
                  </w:r>
                </w:p>
              </w:tc>
            </w:tr>
            <w:tr w:rsidR="00CE2E4B" w:rsidRPr="008833BD" w14:paraId="66F0AAEE" w14:textId="77777777" w:rsidTr="009A5A66">
              <w:tc>
                <w:tcPr>
                  <w:tcW w:w="2226" w:type="dxa"/>
                </w:tcPr>
                <w:p w14:paraId="11B22097"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carriers in use</w:t>
                  </w:r>
                </w:p>
              </w:tc>
              <w:tc>
                <w:tcPr>
                  <w:tcW w:w="1141" w:type="dxa"/>
                </w:tcPr>
                <w:p w14:paraId="7999021D"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4750</w:t>
                  </w:r>
                </w:p>
              </w:tc>
              <w:tc>
                <w:tcPr>
                  <w:tcW w:w="1141" w:type="dxa"/>
                </w:tcPr>
                <w:p w14:paraId="7DF31AC0"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2850</w:t>
                  </w:r>
                </w:p>
              </w:tc>
              <w:tc>
                <w:tcPr>
                  <w:tcW w:w="1141" w:type="dxa"/>
                </w:tcPr>
                <w:p w14:paraId="7256407E" w14:textId="77777777" w:rsidR="00CE2E4B" w:rsidRPr="008833BD" w:rsidRDefault="00CE2E4B" w:rsidP="009A5A66">
                  <w:pPr>
                    <w:jc w:val="center"/>
                    <w:rPr>
                      <w:rFonts w:asciiTheme="minorHAnsi" w:hAnsiTheme="minorHAnsi"/>
                      <w:b/>
                      <w:sz w:val="18"/>
                      <w:lang w:val="en-US"/>
                    </w:rPr>
                  </w:pPr>
                  <w:r w:rsidRPr="008833BD">
                    <w:rPr>
                      <w:rFonts w:asciiTheme="minorHAnsi" w:hAnsiTheme="minorHAnsi"/>
                      <w:b/>
                      <w:sz w:val="18"/>
                      <w:lang w:val="en-US"/>
                    </w:rPr>
                    <w:t>950</w:t>
                  </w:r>
                </w:p>
              </w:tc>
              <w:tc>
                <w:tcPr>
                  <w:tcW w:w="1141" w:type="dxa"/>
                </w:tcPr>
                <w:p w14:paraId="71F50EA4"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450</w:t>
                  </w:r>
                </w:p>
              </w:tc>
              <w:tc>
                <w:tcPr>
                  <w:tcW w:w="1141" w:type="dxa"/>
                </w:tcPr>
                <w:p w14:paraId="613FA6EE"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90</w:t>
                  </w:r>
                </w:p>
              </w:tc>
              <w:tc>
                <w:tcPr>
                  <w:tcW w:w="1141" w:type="dxa"/>
                </w:tcPr>
                <w:p w14:paraId="61F3F451"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45</w:t>
                  </w:r>
                </w:p>
              </w:tc>
            </w:tr>
            <w:tr w:rsidR="00CE2E4B" w:rsidRPr="008833BD" w14:paraId="352BC600" w14:textId="77777777" w:rsidTr="009A5A66">
              <w:tc>
                <w:tcPr>
                  <w:tcW w:w="2226" w:type="dxa"/>
                </w:tcPr>
                <w:p w14:paraId="39DA4EB1"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IFFT size</w:t>
                  </w:r>
                </w:p>
              </w:tc>
              <w:tc>
                <w:tcPr>
                  <w:tcW w:w="1141" w:type="dxa"/>
                </w:tcPr>
                <w:p w14:paraId="0709BB2A"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3x2.048</w:t>
                  </w:r>
                </w:p>
              </w:tc>
              <w:tc>
                <w:tcPr>
                  <w:tcW w:w="1141" w:type="dxa"/>
                </w:tcPr>
                <w:p w14:paraId="1B5DEC16"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2x2.048</w:t>
                  </w:r>
                </w:p>
              </w:tc>
              <w:tc>
                <w:tcPr>
                  <w:tcW w:w="1141" w:type="dxa"/>
                </w:tcPr>
                <w:p w14:paraId="7D36D9CF" w14:textId="77777777" w:rsidR="00CE2E4B" w:rsidRPr="008833BD" w:rsidRDefault="00CE2E4B" w:rsidP="009A5A66">
                  <w:pPr>
                    <w:jc w:val="center"/>
                    <w:rPr>
                      <w:rFonts w:asciiTheme="minorHAnsi" w:hAnsiTheme="minorHAnsi"/>
                      <w:b/>
                      <w:sz w:val="18"/>
                      <w:lang w:val="en-US"/>
                    </w:rPr>
                  </w:pPr>
                  <w:r w:rsidRPr="008833BD">
                    <w:rPr>
                      <w:rFonts w:asciiTheme="minorHAnsi" w:hAnsiTheme="minorHAnsi"/>
                      <w:b/>
                      <w:sz w:val="18"/>
                      <w:lang w:val="en-US"/>
                    </w:rPr>
                    <w:t>2048</w:t>
                  </w:r>
                </w:p>
              </w:tc>
              <w:tc>
                <w:tcPr>
                  <w:tcW w:w="1141" w:type="dxa"/>
                </w:tcPr>
                <w:p w14:paraId="3C4EE7E4"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1.024</w:t>
                  </w:r>
                </w:p>
              </w:tc>
              <w:tc>
                <w:tcPr>
                  <w:tcW w:w="1141" w:type="dxa"/>
                </w:tcPr>
                <w:p w14:paraId="3A22DBE3"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256</w:t>
                  </w:r>
                </w:p>
              </w:tc>
              <w:tc>
                <w:tcPr>
                  <w:tcW w:w="1141" w:type="dxa"/>
                </w:tcPr>
                <w:p w14:paraId="665A66EF"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128</w:t>
                  </w:r>
                </w:p>
              </w:tc>
            </w:tr>
            <w:tr w:rsidR="00CE2E4B" w:rsidRPr="008833BD" w14:paraId="44716242" w14:textId="77777777" w:rsidTr="009A5A66">
              <w:tc>
                <w:tcPr>
                  <w:tcW w:w="2226" w:type="dxa"/>
                </w:tcPr>
                <w:p w14:paraId="6B57CC68"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CP [samples]</w:t>
                  </w:r>
                </w:p>
              </w:tc>
              <w:tc>
                <w:tcPr>
                  <w:tcW w:w="1141" w:type="dxa"/>
                </w:tcPr>
                <w:p w14:paraId="2249ACE4"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640, 320</w:t>
                  </w:r>
                </w:p>
              </w:tc>
              <w:tc>
                <w:tcPr>
                  <w:tcW w:w="1141" w:type="dxa"/>
                </w:tcPr>
                <w:p w14:paraId="7F7A6B16"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320, 160</w:t>
                  </w:r>
                </w:p>
              </w:tc>
              <w:tc>
                <w:tcPr>
                  <w:tcW w:w="1141" w:type="dxa"/>
                </w:tcPr>
                <w:p w14:paraId="166B170B" w14:textId="77777777" w:rsidR="00CE2E4B" w:rsidRPr="008833BD" w:rsidRDefault="00CE2E4B" w:rsidP="009A5A66">
                  <w:pPr>
                    <w:jc w:val="center"/>
                    <w:rPr>
                      <w:rFonts w:asciiTheme="minorHAnsi" w:hAnsiTheme="minorHAnsi"/>
                      <w:b/>
                      <w:sz w:val="18"/>
                      <w:lang w:val="en-US"/>
                    </w:rPr>
                  </w:pPr>
                  <w:r w:rsidRPr="008833BD">
                    <w:rPr>
                      <w:rFonts w:asciiTheme="minorHAnsi" w:hAnsiTheme="minorHAnsi"/>
                      <w:b/>
                      <w:sz w:val="18"/>
                      <w:lang w:val="en-US"/>
                    </w:rPr>
                    <w:t>128, 64</w:t>
                  </w:r>
                </w:p>
              </w:tc>
              <w:tc>
                <w:tcPr>
                  <w:tcW w:w="1141" w:type="dxa"/>
                </w:tcPr>
                <w:p w14:paraId="255FB1A0"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64, 32</w:t>
                  </w:r>
                </w:p>
              </w:tc>
              <w:tc>
                <w:tcPr>
                  <w:tcW w:w="1141" w:type="dxa"/>
                </w:tcPr>
                <w:p w14:paraId="632E1C8B"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16, 8</w:t>
                  </w:r>
                </w:p>
              </w:tc>
              <w:tc>
                <w:tcPr>
                  <w:tcW w:w="1141" w:type="dxa"/>
                </w:tcPr>
                <w:p w14:paraId="7B09DD07"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8, 4</w:t>
                  </w:r>
                </w:p>
              </w:tc>
            </w:tr>
            <w:tr w:rsidR="00CE2E4B" w:rsidRPr="008833BD" w14:paraId="7E967230" w14:textId="77777777" w:rsidTr="009A5A66">
              <w:tc>
                <w:tcPr>
                  <w:tcW w:w="2226" w:type="dxa"/>
                </w:tcPr>
                <w:p w14:paraId="4CD35C76"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CP [ns]</w:t>
                  </w:r>
                </w:p>
              </w:tc>
              <w:tc>
                <w:tcPr>
                  <w:tcW w:w="6846" w:type="dxa"/>
                  <w:gridSpan w:val="6"/>
                </w:tcPr>
                <w:p w14:paraId="638EF694" w14:textId="77777777" w:rsidR="00CE2E4B" w:rsidRPr="008833BD" w:rsidRDefault="00CE2E4B" w:rsidP="009A5A66">
                  <w:pPr>
                    <w:jc w:val="center"/>
                    <w:rPr>
                      <w:rFonts w:asciiTheme="minorHAnsi" w:hAnsiTheme="minorHAnsi"/>
                      <w:b/>
                      <w:sz w:val="18"/>
                      <w:lang w:val="en-US"/>
                    </w:rPr>
                  </w:pPr>
                  <w:r w:rsidRPr="008833BD">
                    <w:rPr>
                      <w:rFonts w:asciiTheme="minorHAnsi" w:hAnsiTheme="minorHAnsi"/>
                      <w:b/>
                      <w:sz w:val="18"/>
                      <w:lang w:val="en-US"/>
                    </w:rPr>
                    <w:t>320</w:t>
                  </w:r>
                  <w:r w:rsidRPr="008833BD">
                    <w:rPr>
                      <w:rFonts w:asciiTheme="minorHAnsi" w:hAnsiTheme="minorHAnsi"/>
                      <w:sz w:val="18"/>
                      <w:lang w:val="en-US"/>
                    </w:rPr>
                    <w:t>, 160</w:t>
                  </w:r>
                </w:p>
              </w:tc>
            </w:tr>
            <w:tr w:rsidR="00CE2E4B" w:rsidRPr="008833BD" w14:paraId="7B53F1C4" w14:textId="77777777" w:rsidTr="009A5A66">
              <w:tc>
                <w:tcPr>
                  <w:tcW w:w="2226" w:type="dxa"/>
                </w:tcPr>
                <w:p w14:paraId="6CA7A740"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symbol duration [µs]</w:t>
                  </w:r>
                </w:p>
              </w:tc>
              <w:tc>
                <w:tcPr>
                  <w:tcW w:w="6846" w:type="dxa"/>
                  <w:gridSpan w:val="6"/>
                </w:tcPr>
                <w:p w14:paraId="76C84034" w14:textId="77777777" w:rsidR="00CE2E4B" w:rsidRPr="008833BD" w:rsidRDefault="00CE2E4B" w:rsidP="009A5A66">
                  <w:pPr>
                    <w:jc w:val="center"/>
                    <w:rPr>
                      <w:rFonts w:asciiTheme="minorHAnsi" w:hAnsiTheme="minorHAnsi"/>
                      <w:b/>
                      <w:sz w:val="18"/>
                      <w:lang w:val="en-US"/>
                    </w:rPr>
                  </w:pPr>
                  <w:r w:rsidRPr="008833BD">
                    <w:rPr>
                      <w:rFonts w:asciiTheme="minorHAnsi" w:hAnsiTheme="minorHAnsi"/>
                      <w:b/>
                      <w:sz w:val="18"/>
                      <w:lang w:val="en-US"/>
                    </w:rPr>
                    <w:t>5.12</w:t>
                  </w:r>
                </w:p>
              </w:tc>
            </w:tr>
            <w:tr w:rsidR="00CE2E4B" w:rsidRPr="008833BD" w14:paraId="3FCB984C" w14:textId="77777777" w:rsidTr="009A5A66">
              <w:tc>
                <w:tcPr>
                  <w:tcW w:w="2226" w:type="dxa"/>
                </w:tcPr>
                <w:p w14:paraId="5E6ED52D"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symbol + CP [ns]</w:t>
                  </w:r>
                </w:p>
              </w:tc>
              <w:tc>
                <w:tcPr>
                  <w:tcW w:w="6846" w:type="dxa"/>
                  <w:gridSpan w:val="6"/>
                </w:tcPr>
                <w:p w14:paraId="5CF50B9E" w14:textId="77777777" w:rsidR="00CE2E4B" w:rsidRPr="008833BD" w:rsidRDefault="00CE2E4B" w:rsidP="009A5A66">
                  <w:pPr>
                    <w:jc w:val="center"/>
                    <w:rPr>
                      <w:rFonts w:asciiTheme="minorHAnsi" w:hAnsiTheme="minorHAnsi"/>
                      <w:b/>
                      <w:sz w:val="18"/>
                      <w:lang w:val="en-US"/>
                    </w:rPr>
                  </w:pPr>
                  <w:r w:rsidRPr="008833BD">
                    <w:rPr>
                      <w:rFonts w:asciiTheme="minorHAnsi" w:hAnsiTheme="minorHAnsi"/>
                      <w:b/>
                      <w:sz w:val="18"/>
                      <w:lang w:val="en-US"/>
                    </w:rPr>
                    <w:t>5.44</w:t>
                  </w:r>
                  <w:r w:rsidRPr="008833BD">
                    <w:rPr>
                      <w:rFonts w:asciiTheme="minorHAnsi" w:hAnsiTheme="minorHAnsi"/>
                      <w:sz w:val="18"/>
                      <w:lang w:val="en-US"/>
                    </w:rPr>
                    <w:t>, 5.28</w:t>
                  </w:r>
                </w:p>
              </w:tc>
            </w:tr>
            <w:tr w:rsidR="00CE2E4B" w:rsidRPr="008833BD" w14:paraId="2D14FF62" w14:textId="77777777" w:rsidTr="009A5A66">
              <w:tc>
                <w:tcPr>
                  <w:tcW w:w="2226" w:type="dxa"/>
                </w:tcPr>
                <w:p w14:paraId="009E64AB"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peak rate [Mb/s]</w:t>
                  </w:r>
                </w:p>
                <w:p w14:paraId="5788AB6B"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(12 bit/carrier, r=20/21)</w:t>
                  </w:r>
                </w:p>
              </w:tc>
              <w:tc>
                <w:tcPr>
                  <w:tcW w:w="1141" w:type="dxa"/>
                </w:tcPr>
                <w:p w14:paraId="312503A9"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9.975, 10.281</w:t>
                  </w:r>
                </w:p>
              </w:tc>
              <w:tc>
                <w:tcPr>
                  <w:tcW w:w="1141" w:type="dxa"/>
                </w:tcPr>
                <w:p w14:paraId="740A3CE3"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5985,</w:t>
                  </w:r>
                </w:p>
                <w:p w14:paraId="47CED024"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6.168</w:t>
                  </w:r>
                </w:p>
              </w:tc>
              <w:tc>
                <w:tcPr>
                  <w:tcW w:w="1141" w:type="dxa"/>
                </w:tcPr>
                <w:p w14:paraId="6413E2B2" w14:textId="77777777" w:rsidR="00CE2E4B" w:rsidRPr="008833BD" w:rsidRDefault="00CE2E4B" w:rsidP="009A5A66">
                  <w:pPr>
                    <w:jc w:val="center"/>
                    <w:rPr>
                      <w:rFonts w:asciiTheme="minorHAnsi" w:hAnsiTheme="minorHAnsi"/>
                      <w:b/>
                      <w:sz w:val="18"/>
                      <w:lang w:val="en-US"/>
                    </w:rPr>
                  </w:pPr>
                  <w:r w:rsidRPr="008833BD">
                    <w:rPr>
                      <w:rFonts w:asciiTheme="minorHAnsi" w:hAnsiTheme="minorHAnsi"/>
                      <w:b/>
                      <w:sz w:val="18"/>
                      <w:lang w:val="en-US"/>
                    </w:rPr>
                    <w:t>1.995</w:t>
                  </w:r>
                  <w:r w:rsidRPr="008833BD">
                    <w:rPr>
                      <w:rFonts w:asciiTheme="minorHAnsi" w:hAnsiTheme="minorHAnsi"/>
                      <w:sz w:val="18"/>
                      <w:lang w:val="en-US"/>
                    </w:rPr>
                    <w:t>, 2.056</w:t>
                  </w:r>
                </w:p>
              </w:tc>
              <w:tc>
                <w:tcPr>
                  <w:tcW w:w="1141" w:type="dxa"/>
                </w:tcPr>
                <w:p w14:paraId="69ECBCE6"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945,</w:t>
                  </w:r>
                </w:p>
                <w:p w14:paraId="3A17B585"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1.028</w:t>
                  </w:r>
                </w:p>
              </w:tc>
              <w:tc>
                <w:tcPr>
                  <w:tcW w:w="1141" w:type="dxa"/>
                </w:tcPr>
                <w:p w14:paraId="3A9B93B9"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189,</w:t>
                  </w:r>
                </w:p>
                <w:p w14:paraId="7D7EE2F7"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257</w:t>
                  </w:r>
                </w:p>
              </w:tc>
              <w:tc>
                <w:tcPr>
                  <w:tcW w:w="1141" w:type="dxa"/>
                </w:tcPr>
                <w:p w14:paraId="07D617DE"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95,</w:t>
                  </w:r>
                </w:p>
                <w:p w14:paraId="3B5E55F9"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103</w:t>
                  </w:r>
                </w:p>
              </w:tc>
            </w:tr>
            <w:tr w:rsidR="00CE2E4B" w:rsidRPr="008833BD" w14:paraId="4F264966" w14:textId="77777777" w:rsidTr="009A5A66">
              <w:tc>
                <w:tcPr>
                  <w:tcW w:w="2226" w:type="dxa"/>
                </w:tcPr>
                <w:p w14:paraId="199628D9"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min. rate [Mb/s]</w:t>
                  </w:r>
                </w:p>
                <w:p w14:paraId="30A9C2EE"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 bit/carrier, r=1/6)</w:t>
                  </w:r>
                </w:p>
              </w:tc>
              <w:tc>
                <w:tcPr>
                  <w:tcW w:w="1141" w:type="dxa"/>
                </w:tcPr>
                <w:p w14:paraId="7BA803D7"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145</w:t>
                  </w:r>
                </w:p>
              </w:tc>
              <w:tc>
                <w:tcPr>
                  <w:tcW w:w="1141" w:type="dxa"/>
                </w:tcPr>
                <w:p w14:paraId="77A85812"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87</w:t>
                  </w:r>
                </w:p>
              </w:tc>
              <w:tc>
                <w:tcPr>
                  <w:tcW w:w="1141" w:type="dxa"/>
                </w:tcPr>
                <w:p w14:paraId="1047AC3E" w14:textId="77777777" w:rsidR="00CE2E4B" w:rsidRPr="008833BD" w:rsidRDefault="00CE2E4B" w:rsidP="009A5A66">
                  <w:pPr>
                    <w:jc w:val="center"/>
                    <w:rPr>
                      <w:rFonts w:asciiTheme="minorHAnsi" w:hAnsiTheme="minorHAnsi"/>
                      <w:b/>
                      <w:sz w:val="18"/>
                      <w:lang w:val="en-US"/>
                    </w:rPr>
                  </w:pPr>
                  <w:r w:rsidRPr="008833BD">
                    <w:rPr>
                      <w:rFonts w:asciiTheme="minorHAnsi" w:hAnsiTheme="minorHAnsi"/>
                      <w:b/>
                      <w:sz w:val="18"/>
                      <w:lang w:val="en-US"/>
                    </w:rPr>
                    <w:t>35</w:t>
                  </w:r>
                </w:p>
              </w:tc>
              <w:tc>
                <w:tcPr>
                  <w:tcW w:w="1141" w:type="dxa"/>
                </w:tcPr>
                <w:p w14:paraId="28A78A2F"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14</w:t>
                  </w:r>
                </w:p>
              </w:tc>
              <w:tc>
                <w:tcPr>
                  <w:tcW w:w="1141" w:type="dxa"/>
                </w:tcPr>
                <w:p w14:paraId="3E6D07BD" w14:textId="77777777" w:rsidR="00CE2E4B" w:rsidRPr="008833BD" w:rsidRDefault="00CE2E4B" w:rsidP="009A5A66">
                  <w:pPr>
                    <w:jc w:val="center"/>
                    <w:rPr>
                      <w:rFonts w:asciiTheme="minorHAnsi" w:hAnsiTheme="minorHAnsi"/>
                      <w:sz w:val="18"/>
                      <w:lang w:val="en-US"/>
                    </w:rPr>
                  </w:pPr>
                  <w:r w:rsidRPr="008833BD">
                    <w:rPr>
                      <w:rFonts w:asciiTheme="minorHAnsi" w:hAnsiTheme="minorHAnsi"/>
                      <w:sz w:val="18"/>
                      <w:lang w:val="en-US"/>
                    </w:rPr>
                    <w:t>3</w:t>
                  </w:r>
                </w:p>
              </w:tc>
              <w:tc>
                <w:tcPr>
                  <w:tcW w:w="1141" w:type="dxa"/>
                </w:tcPr>
                <w:p w14:paraId="77CEAF41" w14:textId="77777777" w:rsidR="00CE2E4B" w:rsidRPr="008833BD" w:rsidRDefault="00CE2E4B" w:rsidP="009A5A66">
                  <w:pPr>
                    <w:keepNext/>
                    <w:jc w:val="center"/>
                    <w:rPr>
                      <w:rFonts w:asciiTheme="minorHAnsi" w:hAnsiTheme="minorHAnsi"/>
                      <w:sz w:val="18"/>
                      <w:lang w:val="en-US"/>
                    </w:rPr>
                  </w:pPr>
                  <w:r w:rsidRPr="008833BD">
                    <w:rPr>
                      <w:rFonts w:asciiTheme="minorHAnsi" w:hAnsiTheme="minorHAnsi"/>
                      <w:sz w:val="18"/>
                      <w:lang w:val="en-US"/>
                    </w:rPr>
                    <w:t>1.4</w:t>
                  </w:r>
                </w:p>
              </w:tc>
            </w:tr>
          </w:tbl>
          <w:p w14:paraId="0ADAA068" w14:textId="77777777" w:rsidR="00CE2E4B" w:rsidRPr="008833BD" w:rsidRDefault="00CE2E4B" w:rsidP="009A5A66">
            <w:pPr>
              <w:pStyle w:val="Beschriftung"/>
            </w:pPr>
          </w:p>
          <w:p w14:paraId="00485ACD" w14:textId="77777777" w:rsidR="00CE2E4B" w:rsidRPr="008833BD" w:rsidRDefault="00CE2E4B" w:rsidP="009A5A66">
            <w:pPr>
              <w:pStyle w:val="Beschriftung"/>
            </w:pPr>
            <w:bookmarkStart w:id="59" w:name="_Ref440032994"/>
            <w:bookmarkStart w:id="60" w:name="_Ref440206062"/>
            <w:r w:rsidRPr="008833BD">
              <w:t xml:space="preserve">Table </w:t>
            </w:r>
            <w:fldSimple w:instr=" SEQ Table \* ARABIC ">
              <w:r w:rsidRPr="008833BD">
                <w:rPr>
                  <w:noProof/>
                </w:rPr>
                <w:t>1</w:t>
              </w:r>
            </w:fldSimple>
            <w:bookmarkEnd w:id="59"/>
            <w:r w:rsidRPr="008833BD">
              <w:t xml:space="preserve"> - OFDM numerology for scalable bandwidth transmission.</w:t>
            </w:r>
            <w:bookmarkEnd w:id="60"/>
          </w:p>
        </w:tc>
      </w:tr>
    </w:tbl>
    <w:p w14:paraId="207FAB40" w14:textId="7338C644" w:rsidR="00FD3F6C" w:rsidRPr="008833BD" w:rsidRDefault="00FD3F6C" w:rsidP="00FD3F6C">
      <w:pPr>
        <w:pStyle w:val="berschrift4"/>
        <w:keepNext/>
        <w:keepLines/>
        <w:numPr>
          <w:ilvl w:val="3"/>
          <w:numId w:val="19"/>
        </w:numPr>
        <w:spacing w:before="200" w:line="276" w:lineRule="auto"/>
      </w:pPr>
      <w:bookmarkStart w:id="61" w:name="_Toc440735440"/>
      <w:r>
        <w:t>I</w:t>
      </w:r>
      <w:r w:rsidRPr="008833BD">
        <w:t>nteroperability between PHY modes with different bandwidt</w:t>
      </w:r>
      <w:r>
        <w:t>hs</w:t>
      </w:r>
      <w:bookmarkEnd w:id="61"/>
    </w:p>
    <w:p w14:paraId="46335500" w14:textId="0DCA129D" w:rsidR="00CC6BC8" w:rsidRPr="008833BD" w:rsidRDefault="00525294" w:rsidP="008173A7">
      <w:pPr>
        <w:jc w:val="both"/>
      </w:pPr>
      <w:r>
        <w:t>A</w:t>
      </w:r>
      <w:r w:rsidR="004A6415" w:rsidRPr="008833BD">
        <w:t xml:space="preserve"> transceiver with a small bandwidth can synchronize with respect to, and exchange control information with, another transceiver having a high bandwidth, and vice versa</w:t>
      </w:r>
      <w:r>
        <w:t>, by switching both transceivers to the lower bandwidth mode</w:t>
      </w:r>
      <w:r w:rsidR="004A6415" w:rsidRPr="008833BD">
        <w:t xml:space="preserve">. </w:t>
      </w:r>
    </w:p>
    <w:p w14:paraId="6CD8261E" w14:textId="7AF97508" w:rsidR="003F76D5" w:rsidRPr="008833BD" w:rsidRDefault="003F76D5" w:rsidP="00496719">
      <w:pPr>
        <w:pStyle w:val="berschrift3"/>
        <w:keepLines/>
        <w:numPr>
          <w:ilvl w:val="2"/>
          <w:numId w:val="19"/>
        </w:numPr>
        <w:tabs>
          <w:tab w:val="clear" w:pos="792"/>
        </w:tabs>
        <w:spacing w:before="200" w:after="0" w:line="276" w:lineRule="auto"/>
        <w:jc w:val="both"/>
      </w:pPr>
      <w:bookmarkStart w:id="62" w:name="_Toc440735441"/>
      <w:r w:rsidRPr="008833BD">
        <w:t>MIMO</w:t>
      </w:r>
      <w:r w:rsidR="00F77D32" w:rsidRPr="008833BD">
        <w:t>, CSK and WDM</w:t>
      </w:r>
      <w:bookmarkEnd w:id="62"/>
    </w:p>
    <w:p w14:paraId="2F2C8986" w14:textId="7E25138A" w:rsidR="00496719" w:rsidRPr="008833BD" w:rsidRDefault="0028416F" w:rsidP="00496719">
      <w:pPr>
        <w:pStyle w:val="berschrift4"/>
        <w:keepNext/>
        <w:keepLines/>
        <w:numPr>
          <w:ilvl w:val="3"/>
          <w:numId w:val="19"/>
        </w:numPr>
        <w:spacing w:before="200" w:line="276" w:lineRule="auto"/>
      </w:pPr>
      <w:bookmarkStart w:id="63" w:name="_Toc440735442"/>
      <w:r>
        <w:t xml:space="preserve">Channel estimation </w:t>
      </w:r>
      <w:r w:rsidR="00496719" w:rsidRPr="008833BD">
        <w:t>for MIMO</w:t>
      </w:r>
      <w:bookmarkEnd w:id="63"/>
    </w:p>
    <w:p w14:paraId="4F78AC69" w14:textId="21E0B02C" w:rsidR="006701CC" w:rsidRPr="008833BD" w:rsidRDefault="00C16961" w:rsidP="00A26EE8">
      <w:pPr>
        <w:jc w:val="both"/>
      </w:pPr>
      <w:r w:rsidRPr="008833BD">
        <w:t>T</w:t>
      </w:r>
      <w:r w:rsidR="00A43E3A">
        <w:t xml:space="preserve">raining symbols </w:t>
      </w:r>
      <w:r w:rsidRPr="008833BD">
        <w:t xml:space="preserve">for </w:t>
      </w:r>
      <w:r w:rsidR="006701CC" w:rsidRPr="008833BD">
        <w:t xml:space="preserve">MIMO </w:t>
      </w:r>
      <w:r w:rsidRPr="008833BD">
        <w:t xml:space="preserve">channel estimation </w:t>
      </w:r>
      <w:r w:rsidR="00A43E3A">
        <w:t xml:space="preserve">are </w:t>
      </w:r>
      <w:r w:rsidRPr="008833BD">
        <w:t>defined in the frequency</w:t>
      </w:r>
      <w:r w:rsidR="006701CC" w:rsidRPr="008833BD">
        <w:t xml:space="preserve"> </w:t>
      </w:r>
      <w:r w:rsidR="0028416F">
        <w:t>domain and over multiple OFDM symbols</w:t>
      </w:r>
      <w:r w:rsidR="006701CC" w:rsidRPr="008833BD">
        <w:t xml:space="preserve">. </w:t>
      </w:r>
      <w:r w:rsidR="0028416F">
        <w:t xml:space="preserve">All </w:t>
      </w:r>
      <w:r w:rsidRPr="008833BD">
        <w:t>OFDM symbols hav</w:t>
      </w:r>
      <w:r w:rsidR="0028416F">
        <w:t>e</w:t>
      </w:r>
      <w:r w:rsidRPr="008833BD">
        <w:t xml:space="preserve"> the same numerology as the used for </w:t>
      </w:r>
      <w:r w:rsidR="00A32468">
        <w:t xml:space="preserve">the </w:t>
      </w:r>
      <w:r w:rsidRPr="008833BD">
        <w:t>data.</w:t>
      </w:r>
      <w:r w:rsidR="0028416F">
        <w:t xml:space="preserve"> </w:t>
      </w:r>
      <w:r w:rsidR="00A43E3A">
        <w:t>In general, t</w:t>
      </w:r>
      <w:r w:rsidR="0028416F">
        <w:t xml:space="preserve">he MIMO preamble is sent </w:t>
      </w:r>
      <w:r w:rsidR="00A43E3A">
        <w:t xml:space="preserve">at the beginning of the data block. </w:t>
      </w:r>
    </w:p>
    <w:p w14:paraId="699CE04E" w14:textId="5671D433" w:rsidR="006701CC" w:rsidRPr="008833BD" w:rsidRDefault="00542075" w:rsidP="00A26EE8">
      <w:pPr>
        <w:jc w:val="both"/>
      </w:pPr>
      <w:r>
        <w:t>Definition of t</w:t>
      </w:r>
      <w:r w:rsidR="00A43E3A">
        <w:t xml:space="preserve">raining symbols in the frequency domain </w:t>
      </w:r>
      <w:r>
        <w:t xml:space="preserve">is used to identify </w:t>
      </w:r>
      <w:r w:rsidR="00A43E3A">
        <w:t xml:space="preserve">different APs in the CO topology. </w:t>
      </w:r>
      <w:r>
        <w:t xml:space="preserve">For </w:t>
      </w:r>
      <w:r w:rsidR="006701CC" w:rsidRPr="008833BD">
        <w:t>MIMO</w:t>
      </w:r>
      <w:r>
        <w:t>, the same training symbol is used but multiplied as a whole with another sign taken out of an orthogonal sequence</w:t>
      </w:r>
      <w:r w:rsidR="006701CC" w:rsidRPr="008833BD">
        <w:t xml:space="preserve">, </w:t>
      </w:r>
      <w:r w:rsidR="00A32468">
        <w:t>as</w:t>
      </w:r>
      <w:r w:rsidR="006701CC" w:rsidRPr="008833BD">
        <w:t xml:space="preserve"> in the IEEE 802.11n standard. Channel estimation is performed using correlation, at the same subcarrier, over multiple OFDM symbols.</w:t>
      </w:r>
    </w:p>
    <w:p w14:paraId="6B670F41" w14:textId="28C4AFBB" w:rsidR="008107E6" w:rsidRDefault="00796B27" w:rsidP="00796B27">
      <w:pPr>
        <w:jc w:val="both"/>
      </w:pPr>
      <w:r>
        <w:t xml:space="preserve">In the CO topology </w:t>
      </w:r>
      <w:r w:rsidR="00A26EE8" w:rsidRPr="008833BD">
        <w:t xml:space="preserve">with multiple </w:t>
      </w:r>
      <w:r>
        <w:t xml:space="preserve">APs, which can be </w:t>
      </w:r>
      <w:r w:rsidR="00D906C3">
        <w:t xml:space="preserve">considered </w:t>
      </w:r>
      <w:r>
        <w:t xml:space="preserve">as a virtual MIMO link, </w:t>
      </w:r>
      <w:r w:rsidR="006701CC" w:rsidRPr="008833BD">
        <w:t>the number of transmitters</w:t>
      </w:r>
      <w:r>
        <w:t xml:space="preserve"> grows s</w:t>
      </w:r>
      <w:r w:rsidR="00D906C3">
        <w:t>ubstantially</w:t>
      </w:r>
      <w:r w:rsidR="006701CC" w:rsidRPr="008833BD">
        <w:t xml:space="preserve">. </w:t>
      </w:r>
      <w:r>
        <w:t>Hence, t</w:t>
      </w:r>
      <w:r w:rsidR="008148DB" w:rsidRPr="008833BD">
        <w:t xml:space="preserve">he goal is to </w:t>
      </w:r>
      <w:r w:rsidR="006701CC" w:rsidRPr="008833BD">
        <w:t>define suitable reference signals and keep the overhead manageable</w:t>
      </w:r>
      <w:r w:rsidR="008148DB" w:rsidRPr="008833BD">
        <w:t>. T</w:t>
      </w:r>
      <w:r w:rsidR="00A26EE8" w:rsidRPr="008833BD">
        <w:t>he general approach is that</w:t>
      </w:r>
      <w:r>
        <w:t>,</w:t>
      </w:r>
      <w:r w:rsidR="00A26EE8" w:rsidRPr="008833BD">
        <w:t xml:space="preserve"> </w:t>
      </w:r>
      <w:r w:rsidRPr="008833BD">
        <w:t xml:space="preserve">during the </w:t>
      </w:r>
      <w:r>
        <w:t xml:space="preserve">entire </w:t>
      </w:r>
      <w:r w:rsidRPr="008833BD">
        <w:t>channel estimation block duration</w:t>
      </w:r>
      <w:r>
        <w:t>,</w:t>
      </w:r>
      <w:r w:rsidRPr="008833BD">
        <w:t xml:space="preserve"> each </w:t>
      </w:r>
      <w:r>
        <w:t>AP</w:t>
      </w:r>
      <w:r w:rsidRPr="008833BD">
        <w:t xml:space="preserve"> is assigned </w:t>
      </w:r>
      <w:r>
        <w:t>a</w:t>
      </w:r>
      <w:r w:rsidRPr="008833BD">
        <w:t xml:space="preserve"> comb of subcarriers </w:t>
      </w:r>
      <w:r>
        <w:t xml:space="preserve">(marked with the same </w:t>
      </w:r>
      <w:r w:rsidRPr="008833BD">
        <w:t xml:space="preserve">specific color in </w:t>
      </w:r>
      <w:r w:rsidRPr="008833BD">
        <w:fldChar w:fldCharType="begin"/>
      </w:r>
      <w:r w:rsidRPr="008833BD">
        <w:instrText xml:space="preserve"> REF _Ref440227915 \h </w:instrText>
      </w:r>
      <w:r>
        <w:instrText xml:space="preserve"> \* MERGEFORMAT </w:instrText>
      </w:r>
      <w:r w:rsidRPr="008833BD">
        <w:fldChar w:fldCharType="separate"/>
      </w:r>
      <w:r w:rsidRPr="008833BD">
        <w:t xml:space="preserve">Figure </w:t>
      </w:r>
      <w:r w:rsidRPr="008833BD">
        <w:rPr>
          <w:noProof/>
        </w:rPr>
        <w:t>7</w:t>
      </w:r>
      <w:r w:rsidRPr="008833BD">
        <w:fldChar w:fldCharType="end"/>
      </w:r>
      <w:r>
        <w:t>)</w:t>
      </w:r>
      <w:r w:rsidRPr="008833BD">
        <w:t xml:space="preserve">, </w:t>
      </w:r>
      <w:r>
        <w:t xml:space="preserve">from </w:t>
      </w:r>
      <w:r w:rsidRPr="008833BD">
        <w:t xml:space="preserve">a </w:t>
      </w:r>
      <w:r>
        <w:t xml:space="preserve">set of mutually </w:t>
      </w:r>
      <w:r w:rsidRPr="008833BD">
        <w:t>orthogonal combs</w:t>
      </w:r>
      <w:r>
        <w:t xml:space="preserve"> [1</w:t>
      </w:r>
      <w:r w:rsidR="00D906C3">
        <w:t>1</w:t>
      </w:r>
      <w:r>
        <w:t>]</w:t>
      </w:r>
      <w:r w:rsidRPr="008833BD">
        <w:t xml:space="preserve">. </w:t>
      </w:r>
    </w:p>
    <w:p w14:paraId="5276D8A6" w14:textId="21076D6F" w:rsidR="00796B27" w:rsidRPr="008833BD" w:rsidRDefault="00796B27" w:rsidP="00796B27">
      <w:pPr>
        <w:jc w:val="both"/>
      </w:pPr>
      <w:r w:rsidRPr="008833BD">
        <w:t xml:space="preserve">Using a comb of subcarriers, instead of pilot symbols on each subcarrier like in 802.11n, is possible </w:t>
      </w:r>
      <w:r>
        <w:t xml:space="preserve">because only as many </w:t>
      </w:r>
      <w:r w:rsidRPr="008833BD">
        <w:t xml:space="preserve">subcarriers are needed </w:t>
      </w:r>
      <w:r w:rsidR="008107E6">
        <w:t xml:space="preserve">for channel estimation </w:t>
      </w:r>
      <w:r w:rsidRPr="008833BD">
        <w:t xml:space="preserve">as there are taps in the CP. Advanced computationally efficient algorithms are available in the literature in order to </w:t>
      </w:r>
      <w:r>
        <w:t xml:space="preserve">accurately </w:t>
      </w:r>
      <w:r w:rsidRPr="008833BD">
        <w:t>reconstruct the channel frequency response for well-designed subcarrier combs [1</w:t>
      </w:r>
      <w:r w:rsidR="00D906C3">
        <w:t>2</w:t>
      </w:r>
      <w:r w:rsidRPr="008833BD">
        <w:t>].</w:t>
      </w:r>
    </w:p>
    <w:p w14:paraId="1AE414CC" w14:textId="5968336E" w:rsidR="00A60371" w:rsidRDefault="006701CC" w:rsidP="00796B27">
      <w:pPr>
        <w:jc w:val="both"/>
      </w:pPr>
      <w:r w:rsidRPr="008833BD">
        <w:t xml:space="preserve">Note that the same comb can be reused by another access point after a certain distance, after which the signal is sufficiently attenuated. </w:t>
      </w:r>
      <w:r w:rsidR="00A26EE8" w:rsidRPr="008833BD">
        <w:t>Using a comb of subcarriers</w:t>
      </w:r>
      <w:r w:rsidRPr="008833BD">
        <w:t>,</w:t>
      </w:r>
      <w:r w:rsidR="00A26EE8" w:rsidRPr="008833BD">
        <w:t xml:space="preserve"> instead of pilot symbols on each subcarrier </w:t>
      </w:r>
      <w:r w:rsidRPr="008833BD">
        <w:t xml:space="preserve">like in 802.11n, </w:t>
      </w:r>
      <w:r w:rsidR="00A26EE8" w:rsidRPr="008833BD">
        <w:t xml:space="preserve">is possible </w:t>
      </w:r>
      <w:r w:rsidRPr="008833BD">
        <w:t>in general</w:t>
      </w:r>
      <w:r w:rsidR="00271708" w:rsidRPr="008833BD">
        <w:t xml:space="preserve">. In order to identify the channel, at least </w:t>
      </w:r>
      <w:r w:rsidR="00A26EE8" w:rsidRPr="008833BD">
        <w:t>as many subcarriers are needed</w:t>
      </w:r>
      <w:r w:rsidR="00271708" w:rsidRPr="008833BD">
        <w:t xml:space="preserve">, </w:t>
      </w:r>
      <w:r w:rsidR="00A26EE8" w:rsidRPr="008833BD">
        <w:t xml:space="preserve">as </w:t>
      </w:r>
      <w:r w:rsidR="00271708" w:rsidRPr="008833BD">
        <w:t xml:space="preserve">there are </w:t>
      </w:r>
      <w:r w:rsidR="00A26EE8" w:rsidRPr="008833BD">
        <w:t xml:space="preserve">taps in the CP. </w:t>
      </w:r>
      <w:r w:rsidR="00271708" w:rsidRPr="008833BD">
        <w:t>A</w:t>
      </w:r>
      <w:r w:rsidR="00A26EE8" w:rsidRPr="008833BD">
        <w:t xml:space="preserve">dvanced </w:t>
      </w:r>
      <w:r w:rsidR="00A60371" w:rsidRPr="008833BD">
        <w:t xml:space="preserve">computationally efficient algorithms </w:t>
      </w:r>
      <w:r w:rsidR="00271708" w:rsidRPr="008833BD">
        <w:t xml:space="preserve">are available in the literature in order </w:t>
      </w:r>
      <w:r w:rsidR="00A60371" w:rsidRPr="008833BD">
        <w:t xml:space="preserve">to </w:t>
      </w:r>
      <w:r w:rsidR="00A26EE8" w:rsidRPr="008833BD">
        <w:t xml:space="preserve">reconstruct the channel frequency response for </w:t>
      </w:r>
      <w:r w:rsidR="00CB63F7" w:rsidRPr="008833BD">
        <w:t xml:space="preserve">well-designed subcarrier </w:t>
      </w:r>
      <w:r w:rsidR="00A26EE8" w:rsidRPr="008833BD">
        <w:t>combs</w:t>
      </w:r>
      <w:r w:rsidRPr="008833BD">
        <w:t xml:space="preserve"> precisely</w:t>
      </w:r>
      <w:r w:rsidR="00A26EE8" w:rsidRPr="008833BD">
        <w:t xml:space="preserve"> </w:t>
      </w:r>
      <w:r w:rsidR="00271708" w:rsidRPr="008833BD">
        <w:t>[11].</w:t>
      </w:r>
    </w:p>
    <w:p w14:paraId="3C05B88A" w14:textId="40D8596F" w:rsidR="005D35C6" w:rsidRPr="008833BD" w:rsidRDefault="005D35C6" w:rsidP="00796B27">
      <w:pPr>
        <w:jc w:val="both"/>
      </w:pPr>
      <w:r>
        <w:t>In the MU and CO topology, it is often necessary to send the MIMO training sequence twice from the AP to the UDs. In the first period, the physical channel is estimated and used for transmitter optimization, after the AP received feedback information from the UDs. The first period is also denoted as cell-specific reference signal (CRS). In the second period, the training sequence is passed though the transmitter optimization, which can depend on the channel of other UDs as well. Only in this way, the UD can estimate the modified effective channel and adapt its receiver processing, accordingly. The second period is also denoted as user-specific reference signal (URS).</w:t>
      </w:r>
    </w:p>
    <w:p w14:paraId="7EB0846A" w14:textId="618883E0" w:rsidR="00C16961" w:rsidRPr="008833BD" w:rsidRDefault="00C16961" w:rsidP="00A26EE8">
      <w:pPr>
        <w:jc w:val="both"/>
      </w:pPr>
    </w:p>
    <w:tbl>
      <w:tblPr>
        <w:tblStyle w:val="Tabellenraster"/>
        <w:tblW w:w="0" w:type="auto"/>
        <w:tblLook w:val="04A0" w:firstRow="1" w:lastRow="0" w:firstColumn="1" w:lastColumn="0" w:noHBand="0" w:noVBand="1"/>
      </w:tblPr>
      <w:tblGrid>
        <w:gridCol w:w="9500"/>
      </w:tblGrid>
      <w:tr w:rsidR="00C16961" w:rsidRPr="008833BD" w14:paraId="7C41A727" w14:textId="77777777" w:rsidTr="00C16961">
        <w:trPr>
          <w:trHeight w:val="2167"/>
        </w:trPr>
        <w:tc>
          <w:tcPr>
            <w:tcW w:w="9500" w:type="dxa"/>
          </w:tcPr>
          <w:p w14:paraId="4E31E9DF" w14:textId="3D48CFE4" w:rsidR="00C16961" w:rsidRPr="008833BD" w:rsidRDefault="00C16961" w:rsidP="00C16961">
            <w:pPr>
              <w:pStyle w:val="Beschriftung"/>
              <w:ind w:left="432"/>
              <w:jc w:val="left"/>
            </w:pPr>
          </w:p>
          <w:p w14:paraId="2293EE6C" w14:textId="3532F367" w:rsidR="00C16961" w:rsidRPr="008833BD" w:rsidRDefault="00C16961" w:rsidP="00C16961">
            <w:pPr>
              <w:pStyle w:val="Beschriftung"/>
              <w:keepNext/>
              <w:ind w:left="432"/>
              <w:jc w:val="left"/>
            </w:pPr>
            <w:r w:rsidRPr="008833BD">
              <w:t xml:space="preserve">              </w:t>
            </w:r>
            <w:r w:rsidRPr="008833BD">
              <w:rPr>
                <w:noProof/>
                <w:lang w:val="de-DE" w:eastAsia="de-DE"/>
              </w:rPr>
              <mc:AlternateContent>
                <mc:Choice Requires="wpg">
                  <w:drawing>
                    <wp:inline distT="0" distB="0" distL="0" distR="0" wp14:anchorId="7856F9F1" wp14:editId="1E6FB866">
                      <wp:extent cx="4236527" cy="1331844"/>
                      <wp:effectExtent l="0" t="0" r="0" b="0"/>
                      <wp:docPr id="10" name="Gruppieren 5"/>
                      <wp:cNvGraphicFramePr/>
                      <a:graphic xmlns:a="http://schemas.openxmlformats.org/drawingml/2006/main">
                        <a:graphicData uri="http://schemas.microsoft.com/office/word/2010/wordprocessingGroup">
                          <wpg:wgp>
                            <wpg:cNvGrpSpPr/>
                            <wpg:grpSpPr>
                              <a:xfrm>
                                <a:off x="0" y="0"/>
                                <a:ext cx="4236527" cy="1331844"/>
                                <a:chOff x="-34611" y="-95688"/>
                                <a:chExt cx="3574706" cy="1257244"/>
                              </a:xfrm>
                            </wpg:grpSpPr>
                            <pic:pic xmlns:pic="http://schemas.openxmlformats.org/drawingml/2006/picture">
                              <pic:nvPicPr>
                                <pic:cNvPr id="11"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1587470" y="-1089545"/>
                                  <a:ext cx="847725" cy="30575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g:cNvPr id="14" name="Gruppieren 14"/>
                              <wpg:cNvGrpSpPr/>
                              <wpg:grpSpPr>
                                <a:xfrm>
                                  <a:off x="1994738" y="885204"/>
                                  <a:ext cx="1368152" cy="276352"/>
                                  <a:chOff x="1994738" y="885204"/>
                                  <a:chExt cx="1368152" cy="276352"/>
                                </a:xfrm>
                              </wpg:grpSpPr>
                              <wps:wsp>
                                <wps:cNvPr id="15" name="Gerade Verbindung mit Pfeil 15"/>
                                <wps:cNvCnPr/>
                                <wps:spPr>
                                  <a:xfrm>
                                    <a:off x="1994738" y="905327"/>
                                    <a:ext cx="1368152"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Textfeld 12"/>
                                <wps:cNvSpPr txBox="1"/>
                                <wps:spPr>
                                  <a:xfrm>
                                    <a:off x="2066706" y="885204"/>
                                    <a:ext cx="1070843" cy="276352"/>
                                  </a:xfrm>
                                  <a:prstGeom prst="rect">
                                    <a:avLst/>
                                  </a:prstGeom>
                                  <a:noFill/>
                                </wps:spPr>
                                <wps:txbx>
                                  <w:txbxContent>
                                    <w:p w14:paraId="43E20309" w14:textId="77777777" w:rsidR="006E0DDF" w:rsidRDefault="006E0DDF" w:rsidP="00C16961">
                                      <w:pPr>
                                        <w:pStyle w:val="StandardWeb"/>
                                        <w:spacing w:before="0" w:beforeAutospacing="0" w:after="0" w:afterAutospacing="0"/>
                                        <w:textAlignment w:val="baseline"/>
                                      </w:pPr>
                                      <w:proofErr w:type="spellStart"/>
                                      <w:r>
                                        <w:rPr>
                                          <w:rFonts w:ascii="Arial" w:eastAsia="MS PGothic" w:hAnsi="Arial" w:cstheme="minorBidi"/>
                                          <w:b/>
                                          <w:bCs/>
                                          <w:color w:val="000000" w:themeColor="text1"/>
                                          <w:kern w:val="24"/>
                                          <w:sz w:val="32"/>
                                          <w:szCs w:val="32"/>
                                        </w:rPr>
                                        <w:t>frequency</w:t>
                                      </w:r>
                                      <w:proofErr w:type="spellEnd"/>
                                    </w:p>
                                  </w:txbxContent>
                                </wps:txbx>
                                <wps:bodyPr wrap="square" rtlCol="0">
                                  <a:noAutofit/>
                                </wps:bodyPr>
                              </wps:wsp>
                            </wpg:grpSp>
                            <wpg:grpSp>
                              <wpg:cNvPr id="17" name="Gruppieren 17"/>
                              <wpg:cNvGrpSpPr/>
                              <wpg:grpSpPr>
                                <a:xfrm>
                                  <a:off x="-34611" y="-95688"/>
                                  <a:ext cx="517341" cy="854514"/>
                                  <a:chOff x="-34611" y="-95688"/>
                                  <a:chExt cx="517341" cy="854514"/>
                                </a:xfrm>
                              </wpg:grpSpPr>
                              <wps:wsp>
                                <wps:cNvPr id="18" name="Gerade Verbindung mit Pfeil 18"/>
                                <wps:cNvCnPr/>
                                <wps:spPr>
                                  <a:xfrm flipH="1">
                                    <a:off x="318808" y="44733"/>
                                    <a:ext cx="19746" cy="714093"/>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Textfeld 10"/>
                                <wps:cNvSpPr txBox="1"/>
                                <wps:spPr>
                                  <a:xfrm rot="16200000">
                                    <a:off x="-178878" y="48579"/>
                                    <a:ext cx="805876" cy="517341"/>
                                  </a:xfrm>
                                  <a:prstGeom prst="rect">
                                    <a:avLst/>
                                  </a:prstGeom>
                                  <a:noFill/>
                                </wps:spPr>
                                <wps:txbx>
                                  <w:txbxContent>
                                    <w:p w14:paraId="509B5BF1" w14:textId="07197543" w:rsidR="006E0DDF" w:rsidRDefault="006E0DDF" w:rsidP="00C16961">
                                      <w:pPr>
                                        <w:pStyle w:val="StandardWeb"/>
                                        <w:spacing w:before="0" w:beforeAutospacing="0" w:after="0" w:afterAutospacing="0"/>
                                        <w:textAlignment w:val="baseline"/>
                                      </w:pPr>
                                      <w:r>
                                        <w:rPr>
                                          <w:rFonts w:ascii="Arial" w:eastAsia="MS PGothic" w:hAnsi="Arial" w:cstheme="minorBidi"/>
                                          <w:b/>
                                          <w:bCs/>
                                          <w:color w:val="000000" w:themeColor="text1"/>
                                          <w:kern w:val="24"/>
                                          <w:sz w:val="32"/>
                                          <w:szCs w:val="32"/>
                                        </w:rPr>
                                        <w:t>time</w:t>
                                      </w:r>
                                    </w:p>
                                  </w:txbxContent>
                                </wps:txbx>
                                <wps:bodyPr wrap="square" rtlCol="0">
                                  <a:noAutofit/>
                                </wps:bodyPr>
                              </wps:wsp>
                            </wpg:grpSp>
                          </wpg:wgp>
                        </a:graphicData>
                      </a:graphic>
                    </wp:inline>
                  </w:drawing>
                </mc:Choice>
                <mc:Fallback>
                  <w:pict>
                    <v:group id="Gruppieren 5" o:spid="_x0000_s1026" style="width:333.6pt;height:104.85pt;mso-position-horizontal-relative:char;mso-position-vertical-relative:line" coordorigin="-346,-956" coordsize="35747,12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&#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874;top:-10896;width:8477;height:3057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p1BXCAAAA2wAAAA8AAABkcnMvZG93bnJldi54bWxET99rwjAQfh/sfwg38G1NW3BIZ1rGmCDC&#10;EHXM16O5ttmaS2midv/9Igi+3cf385bVZHtxptEbxwqyJAVBXDttuFXwdVg9L0D4gKyxd0wK/shD&#10;VT4+LLHQ7sI7Ou9DK2II+wIVdCEMhZS+7siiT9xAHLnGjRZDhGMr9YiXGG57mafpi7RoODZ0ONB7&#10;R/Xv/mQV5N9bw4uNzT6zD22OP8dt3swbpWZP09sriEBTuItv7rWO8zO4/hIPk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KdQVwgAAANsAAAAPAAAAAAAAAAAAAAAAAJ8C&#10;AABkcnMvZG93bnJldi54bWxQSwUGAAAAAAQABAD3AAAAjgMAAAAA&#10;" fillcolor="#5b9bd5 [3204]" strokecolor="black [3213]">
                        <v:imagedata r:id="rId17" o:title=""/>
                      </v:shape>
                      <v:group id="Gruppieren 14" o:spid="_x0000_s1028" style="position:absolute;left:19947;top:8852;width:13681;height:2763" coordorigin="19947,8852" coordsize="13681,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32" coordsize="21600,21600" o:spt="32" o:oned="t" path="m,l21600,21600e" filled="f">
                          <v:path arrowok="t" fillok="f" o:connecttype="none"/>
                          <o:lock v:ext="edit" shapetype="t"/>
                        </v:shapetype>
                        <v:shape id="Gerade Verbindung mit Pfeil 15" o:spid="_x0000_s1029" type="#_x0000_t32" style="position:absolute;left:19947;top:9053;width:13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7tcEAAADbAAAADwAAAGRycy9kb3ducmV2LnhtbERPTWvCQBC9F/wPywjemo2FhBKzihUK&#10;HkSpCl6n2WmyNDsbsmsS/323UOhtHu9zys1kWzFQ741jBcskBUFcOW24VnC9vD+/gvABWWPrmBQ8&#10;yMNmPXsqsdBu5A8azqEWMYR9gQqaELpCSl81ZNEnriOO3JfrLYYI+1rqHscYblv5kqa5tGg4NjTY&#10;0a6h6vt8twpumc6MweHyJg/jZLen/PN0zJVazKftCkSgKfyL/9x7Hedn8PtLPE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d/u1wQAAANsAAAAPAAAAAAAAAAAAAAAA&#10;AKECAABkcnMvZG93bnJldi54bWxQSwUGAAAAAAQABAD5AAAAjwMAAAAA&#10;" strokecolor="black [3213]" strokeweight="2pt">
                          <v:stroke endarrow="open" joinstyle="miter"/>
                        </v:shape>
                        <v:shapetype id="_x0000_t202" coordsize="21600,21600" o:spt="202" path="m,l,21600r21600,l21600,xe">
                          <v:stroke joinstyle="miter"/>
                          <v:path gradientshapeok="t" o:connecttype="rect"/>
                        </v:shapetype>
                        <v:shape id="Textfeld 12" o:spid="_x0000_s1030" type="#_x0000_t202" style="position:absolute;left:20667;top:8852;width:10708;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43E20309" w14:textId="77777777" w:rsidR="006E0DDF" w:rsidRDefault="006E0DDF" w:rsidP="00C16961">
                                <w:pPr>
                                  <w:pStyle w:val="StandardWeb"/>
                                  <w:spacing w:before="0" w:beforeAutospacing="0" w:after="0" w:afterAutospacing="0"/>
                                  <w:textAlignment w:val="baseline"/>
                                </w:pPr>
                                <w:proofErr w:type="spellStart"/>
                                <w:r>
                                  <w:rPr>
                                    <w:rFonts w:ascii="Arial" w:eastAsia="MS PGothic" w:hAnsi="Arial" w:cstheme="minorBidi"/>
                                    <w:b/>
                                    <w:bCs/>
                                    <w:color w:val="000000" w:themeColor="text1"/>
                                    <w:kern w:val="24"/>
                                    <w:sz w:val="32"/>
                                    <w:szCs w:val="32"/>
                                  </w:rPr>
                                  <w:t>frequency</w:t>
                                </w:r>
                                <w:proofErr w:type="spellEnd"/>
                              </w:p>
                            </w:txbxContent>
                          </v:textbox>
                        </v:shape>
                      </v:group>
                      <v:group id="Gruppieren 17" o:spid="_x0000_s1031" style="position:absolute;left:-346;top:-956;width:5173;height:8544" coordorigin="-346,-956" coordsize="5173,8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Gerade Verbindung mit Pfeil 18" o:spid="_x0000_s1032" type="#_x0000_t32" style="position:absolute;left:3188;top:447;width:197;height:71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iwgMUAAADbAAAADwAAAGRycy9kb3ducmV2LnhtbESPT2vCQBDF74V+h2UEb3WjB5HoGkqg&#10;UChFtP7pcZqdZkOzszG7avz2nUOhtxnem/d+syoG36or9bEJbGA6yUARV8E2XBvYf7w8LUDFhGyx&#10;DUwG7hShWD8+rDC34cZbuu5SrSSEY44GXEpdrnWsHHmMk9ARi/Ydeo9J1r7WtsebhPtWz7Jsrj02&#10;LA0OOyodVT+7izcwP5fvx8OMP9+yZC/nvdscT18bY8aj4XkJKtGQ/s1/169W8AVWfpEB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iwgMUAAADbAAAADwAAAAAAAAAA&#10;AAAAAAChAgAAZHJzL2Rvd25yZXYueG1sUEsFBgAAAAAEAAQA+QAAAJMDAAAAAA==&#10;" strokecolor="black [3213]" strokeweight="2pt">
                          <v:stroke endarrow="open" joinstyle="miter"/>
                        </v:shape>
                        <v:shape id="Textfeld 10" o:spid="_x0000_s1033" type="#_x0000_t202" style="position:absolute;left:-1788;top:486;width:8057;height:517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Yr4A&#10;AADbAAAADwAAAGRycy9kb3ducmV2LnhtbERPS2vCQBC+C/0PyxS8SN1UqNjUVVpF8Gq09yE7edDs&#10;bMiOJvn3rlDwNh/fc9bbwTXqRl2oPRt4nyegiHNvay4NXM6HtxWoIMgWG89kYKQA283LZI2p9T2f&#10;6JZJqWIIhxQNVCJtqnXIK3IY5r4ljlzhO4cSYVdq22Efw12jF0my1A5rjg0VtrSrKP/Lrs6A7KX2&#10;9neWFP7Uf/yMxyxoNxozfR2+v0AJDfIU/7uPNs7/hMcv8QC9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vygGK+AAAA2wAAAA8AAAAAAAAAAAAAAAAAmAIAAGRycy9kb3ducmV2&#10;LnhtbFBLBQYAAAAABAAEAPUAAACDAwAAAAA=&#10;" filled="f" stroked="f">
                          <v:textbox>
                            <w:txbxContent>
                              <w:p w14:paraId="509B5BF1" w14:textId="07197543" w:rsidR="006E0DDF" w:rsidRDefault="006E0DDF" w:rsidP="00C16961">
                                <w:pPr>
                                  <w:pStyle w:val="StandardWeb"/>
                                  <w:spacing w:before="0" w:beforeAutospacing="0" w:after="0" w:afterAutospacing="0"/>
                                  <w:textAlignment w:val="baseline"/>
                                </w:pPr>
                                <w:r>
                                  <w:rPr>
                                    <w:rFonts w:ascii="Arial" w:eastAsia="MS PGothic" w:hAnsi="Arial" w:cstheme="minorBidi"/>
                                    <w:b/>
                                    <w:bCs/>
                                    <w:color w:val="000000" w:themeColor="text1"/>
                                    <w:kern w:val="24"/>
                                    <w:sz w:val="32"/>
                                    <w:szCs w:val="32"/>
                                  </w:rPr>
                                  <w:t>time</w:t>
                                </w:r>
                              </w:p>
                            </w:txbxContent>
                          </v:textbox>
                        </v:shape>
                      </v:group>
                      <w10:anchorlock/>
                    </v:group>
                  </w:pict>
                </mc:Fallback>
              </mc:AlternateContent>
            </w:r>
          </w:p>
          <w:p w14:paraId="584F7B7F" w14:textId="468D9CB2" w:rsidR="00C16961" w:rsidRPr="008833BD" w:rsidRDefault="00C16961" w:rsidP="00AF344E">
            <w:pPr>
              <w:pStyle w:val="Beschriftung"/>
            </w:pPr>
            <w:bookmarkStart w:id="64" w:name="_Ref440227915"/>
            <w:r w:rsidRPr="008833BD">
              <w:t xml:space="preserve">Figure </w:t>
            </w:r>
            <w:fldSimple w:instr=" SEQ Figure \* ARABIC ">
              <w:r w:rsidRPr="008833BD">
                <w:rPr>
                  <w:noProof/>
                </w:rPr>
                <w:t>7</w:t>
              </w:r>
            </w:fldSimple>
            <w:r w:rsidRPr="008833BD">
              <w:t xml:space="preserve"> - Reference symbols for channel estimation</w:t>
            </w:r>
            <w:bookmarkEnd w:id="64"/>
            <w:r w:rsidR="00CB63F7" w:rsidRPr="008833BD">
              <w:t>. The subcarriers marked with the same color are assigned to the same access point.</w:t>
            </w:r>
          </w:p>
        </w:tc>
      </w:tr>
    </w:tbl>
    <w:p w14:paraId="654B5B9F" w14:textId="6C9051BD" w:rsidR="00F77D32" w:rsidRDefault="00F77D32" w:rsidP="00F77D32"/>
    <w:p w14:paraId="2D6E775A" w14:textId="7D88D334" w:rsidR="0028416F" w:rsidRDefault="0028416F" w:rsidP="0028416F">
      <w:pPr>
        <w:pStyle w:val="berschrift4"/>
        <w:keepNext/>
        <w:keepLines/>
        <w:numPr>
          <w:ilvl w:val="3"/>
          <w:numId w:val="19"/>
        </w:numPr>
        <w:spacing w:before="200" w:line="276" w:lineRule="auto"/>
      </w:pPr>
      <w:bookmarkStart w:id="65" w:name="_Toc440735443"/>
      <w:r>
        <w:t xml:space="preserve">Channel estimation </w:t>
      </w:r>
      <w:r w:rsidRPr="008833BD">
        <w:t xml:space="preserve">for </w:t>
      </w:r>
      <w:r>
        <w:t>CSK</w:t>
      </w:r>
      <w:r w:rsidRPr="0028416F">
        <w:t xml:space="preserve"> </w:t>
      </w:r>
      <w:r w:rsidR="00564622">
        <w:t>and WDM</w:t>
      </w:r>
      <w:bookmarkEnd w:id="65"/>
    </w:p>
    <w:p w14:paraId="2B09A8E1" w14:textId="50144985" w:rsidR="00564622" w:rsidRPr="00564622" w:rsidRDefault="00B44286" w:rsidP="00030754">
      <w:pPr>
        <w:jc w:val="both"/>
      </w:pPr>
      <w:r w:rsidRPr="008833BD">
        <w:t xml:space="preserve">Note that channel estimation for color shift keying (CSK) and wavelength-division multiplex (WDM) can be implemented with the same concept. LEDs occupy a wide optical spectrum. </w:t>
      </w:r>
      <w:r>
        <w:t>Therefore, i</w:t>
      </w:r>
      <w:r w:rsidRPr="008833BD">
        <w:t xml:space="preserve">n order to reduce cross-talk </w:t>
      </w:r>
      <w:r>
        <w:t xml:space="preserve">following </w:t>
      </w:r>
      <w:r w:rsidRPr="008833BD">
        <w:t>color filter</w:t>
      </w:r>
      <w:r>
        <w:t>ing</w:t>
      </w:r>
      <w:r w:rsidRPr="008833BD">
        <w:t xml:space="preserve"> at the </w:t>
      </w:r>
      <w:r>
        <w:t>Rx</w:t>
      </w:r>
      <w:r w:rsidRPr="008833BD">
        <w:t xml:space="preserve">, each </w:t>
      </w:r>
      <w:proofErr w:type="spellStart"/>
      <w:proofErr w:type="gramStart"/>
      <w:r>
        <w:t>Tx</w:t>
      </w:r>
      <w:proofErr w:type="spellEnd"/>
      <w:proofErr w:type="gramEnd"/>
      <w:r w:rsidRPr="008833BD">
        <w:t xml:space="preserve"> is assigned a</w:t>
      </w:r>
      <w:r>
        <w:t xml:space="preserve"> different</w:t>
      </w:r>
      <w:r w:rsidRPr="008833BD">
        <w:t xml:space="preserve"> orthogonal code, </w:t>
      </w:r>
      <w:r>
        <w:t xml:space="preserve">as </w:t>
      </w:r>
      <w:r w:rsidRPr="008833BD">
        <w:t xml:space="preserve">in MIMO. </w:t>
      </w:r>
      <w:r>
        <w:t>This enables e</w:t>
      </w:r>
      <w:r w:rsidRPr="008833BD">
        <w:t>fficient color calibration</w:t>
      </w:r>
      <w:r>
        <w:t xml:space="preserve"> as well</w:t>
      </w:r>
      <w:r w:rsidRPr="008833BD">
        <w:t xml:space="preserve">. </w:t>
      </w:r>
      <w:r w:rsidR="00564622" w:rsidRPr="008833BD">
        <w:t xml:space="preserve"> </w:t>
      </w:r>
    </w:p>
    <w:p w14:paraId="3A50B49F" w14:textId="11BCA5C3" w:rsidR="00CC6BC8" w:rsidRPr="008833BD" w:rsidRDefault="00CC6BC8" w:rsidP="00CC6BC8">
      <w:pPr>
        <w:pStyle w:val="berschrift3"/>
        <w:keepLines/>
        <w:numPr>
          <w:ilvl w:val="2"/>
          <w:numId w:val="19"/>
        </w:numPr>
        <w:tabs>
          <w:tab w:val="clear" w:pos="792"/>
        </w:tabs>
        <w:spacing w:before="200" w:after="0" w:line="276" w:lineRule="auto"/>
        <w:jc w:val="both"/>
      </w:pPr>
      <w:bookmarkStart w:id="66" w:name="_Toc440735366"/>
      <w:bookmarkStart w:id="67" w:name="_Toc440735444"/>
      <w:bookmarkStart w:id="68" w:name="_Toc440735445"/>
      <w:bookmarkEnd w:id="66"/>
      <w:bookmarkEnd w:id="67"/>
      <w:r w:rsidRPr="008833BD">
        <w:t>Channel coding</w:t>
      </w:r>
      <w:bookmarkEnd w:id="68"/>
    </w:p>
    <w:p w14:paraId="7FFEBF25" w14:textId="35555F10" w:rsidR="004C658F" w:rsidRPr="008833BD" w:rsidRDefault="004C658F" w:rsidP="004C658F">
      <w:pPr>
        <w:pStyle w:val="berschrift4"/>
        <w:keepNext/>
        <w:keepLines/>
        <w:numPr>
          <w:ilvl w:val="3"/>
          <w:numId w:val="19"/>
        </w:numPr>
        <w:spacing w:before="200" w:line="276" w:lineRule="auto"/>
      </w:pPr>
      <w:bookmarkStart w:id="69" w:name="_Toc440735446"/>
      <w:r w:rsidRPr="008833BD">
        <w:t xml:space="preserve">Channel coding </w:t>
      </w:r>
      <w:r w:rsidR="0081072C">
        <w:t>in the header</w:t>
      </w:r>
      <w:bookmarkEnd w:id="69"/>
    </w:p>
    <w:p w14:paraId="07138831" w14:textId="7D18BF98" w:rsidR="00493974" w:rsidRPr="008833BD" w:rsidRDefault="005B7B56" w:rsidP="00493974">
      <w:r>
        <w:t>To be further detail</w:t>
      </w:r>
      <w:r w:rsidR="00493974" w:rsidRPr="008833BD">
        <w:t>ed.</w:t>
      </w:r>
    </w:p>
    <w:p w14:paraId="4154E6AD" w14:textId="27848CA0" w:rsidR="004C658F" w:rsidRPr="008833BD" w:rsidRDefault="004C658F" w:rsidP="004C658F">
      <w:pPr>
        <w:pStyle w:val="berschrift4"/>
        <w:keepNext/>
        <w:keepLines/>
        <w:numPr>
          <w:ilvl w:val="3"/>
          <w:numId w:val="19"/>
        </w:numPr>
        <w:spacing w:before="200" w:line="276" w:lineRule="auto"/>
      </w:pPr>
      <w:bookmarkStart w:id="70" w:name="_Toc440735447"/>
      <w:r w:rsidRPr="008833BD">
        <w:t>Channel coding for data</w:t>
      </w:r>
      <w:bookmarkEnd w:id="70"/>
    </w:p>
    <w:p w14:paraId="0C6FE7A0" w14:textId="7C598525" w:rsidR="007B1BD6" w:rsidRPr="008833BD" w:rsidRDefault="007B10A5" w:rsidP="00030754">
      <w:pPr>
        <w:jc w:val="both"/>
      </w:pPr>
      <w:r w:rsidRPr="008833BD">
        <w:t>Low-</w:t>
      </w:r>
      <w:r w:rsidR="004226CF" w:rsidRPr="008833BD">
        <w:t>d</w:t>
      </w:r>
      <w:r w:rsidRPr="008833BD">
        <w:t>ensity</w:t>
      </w:r>
      <w:r w:rsidR="004226CF" w:rsidRPr="008833BD">
        <w:t xml:space="preserve"> p</w:t>
      </w:r>
      <w:r w:rsidRPr="008833BD">
        <w:t>arity-</w:t>
      </w:r>
      <w:r w:rsidR="004226CF" w:rsidRPr="008833BD">
        <w:t>c</w:t>
      </w:r>
      <w:r w:rsidRPr="008833BD">
        <w:t xml:space="preserve">heck coding </w:t>
      </w:r>
      <w:r w:rsidR="004226CF" w:rsidRPr="008833BD">
        <w:t xml:space="preserve">(LDPC) </w:t>
      </w:r>
      <w:r w:rsidRPr="008833BD">
        <w:t xml:space="preserve">according to the G.hn standard </w:t>
      </w:r>
      <w:r w:rsidR="00EB01BD" w:rsidRPr="008833BD">
        <w:t>is</w:t>
      </w:r>
      <w:r w:rsidRPr="008833BD">
        <w:t xml:space="preserve"> used, see [4].</w:t>
      </w:r>
    </w:p>
    <w:p w14:paraId="4791446D" w14:textId="422EC467" w:rsidR="003A6BB8" w:rsidRPr="008833BD" w:rsidRDefault="003A6BB8" w:rsidP="00B02E0A">
      <w:r w:rsidRPr="008833BD">
        <w:t xml:space="preserve">To be further </w:t>
      </w:r>
      <w:r w:rsidR="005B7B56">
        <w:t>detai</w:t>
      </w:r>
      <w:r w:rsidR="00195EB0" w:rsidRPr="008833BD">
        <w:t>led</w:t>
      </w:r>
      <w:r w:rsidRPr="008833BD">
        <w:t>.</w:t>
      </w:r>
    </w:p>
    <w:p w14:paraId="4C8014A0" w14:textId="1155DDD9" w:rsidR="00664CA4" w:rsidRPr="008833BD" w:rsidRDefault="00664CA4" w:rsidP="00664CA4">
      <w:pPr>
        <w:pStyle w:val="berschrift4"/>
        <w:keepNext/>
        <w:keepLines/>
        <w:numPr>
          <w:ilvl w:val="3"/>
          <w:numId w:val="19"/>
        </w:numPr>
        <w:spacing w:before="200" w:line="276" w:lineRule="auto"/>
      </w:pPr>
      <w:bookmarkStart w:id="71" w:name="_Toc440735448"/>
      <w:r w:rsidRPr="008833BD">
        <w:t>Channel coding for MIMO</w:t>
      </w:r>
      <w:bookmarkEnd w:id="71"/>
      <w:r w:rsidRPr="008833BD">
        <w:t xml:space="preserve"> </w:t>
      </w:r>
    </w:p>
    <w:p w14:paraId="001B1838" w14:textId="5F884B31" w:rsidR="00664CA4" w:rsidRPr="008833BD" w:rsidRDefault="005B7B56" w:rsidP="00664CA4">
      <w:r>
        <w:t>To be further detai</w:t>
      </w:r>
      <w:r w:rsidR="00664CA4" w:rsidRPr="008833BD">
        <w:t>led</w:t>
      </w:r>
    </w:p>
    <w:p w14:paraId="79F15488" w14:textId="77777777" w:rsidR="00CE2E4B" w:rsidRPr="008833BD" w:rsidRDefault="00CE2E4B" w:rsidP="00CE2E4B">
      <w:pPr>
        <w:pStyle w:val="berschrift2"/>
        <w:keepLines/>
        <w:numPr>
          <w:ilvl w:val="1"/>
          <w:numId w:val="19"/>
        </w:numPr>
        <w:spacing w:before="200" w:after="0" w:line="276" w:lineRule="auto"/>
      </w:pPr>
      <w:bookmarkStart w:id="72" w:name="_Toc440037971"/>
      <w:bookmarkStart w:id="73" w:name="_Toc440041951"/>
      <w:bookmarkStart w:id="74" w:name="_Toc440041952"/>
      <w:bookmarkStart w:id="75" w:name="_Toc440041953"/>
      <w:bookmarkStart w:id="76" w:name="_Toc440735449"/>
      <w:bookmarkEnd w:id="72"/>
      <w:bookmarkEnd w:id="73"/>
      <w:bookmarkEnd w:id="74"/>
      <w:bookmarkEnd w:id="75"/>
      <w:r w:rsidRPr="008833BD">
        <w:t>Multiuser link</w:t>
      </w:r>
      <w:bookmarkEnd w:id="76"/>
    </w:p>
    <w:p w14:paraId="3A44D92C" w14:textId="769D21CA" w:rsidR="00CE2E4B" w:rsidRPr="008833BD" w:rsidRDefault="00CE2E4B" w:rsidP="00EB6F75">
      <w:pPr>
        <w:jc w:val="both"/>
      </w:pPr>
      <w:r w:rsidRPr="008833BD">
        <w:t xml:space="preserve">MU transmission is supported in time-division multiple access (TDMA) mode. Frequency-division multiple </w:t>
      </w:r>
      <w:proofErr w:type="gramStart"/>
      <w:r w:rsidRPr="008833BD">
        <w:t>access</w:t>
      </w:r>
      <w:proofErr w:type="gramEnd"/>
      <w:r w:rsidRPr="008833BD">
        <w:t xml:space="preserve"> (FDMA) is </w:t>
      </w:r>
      <w:r w:rsidR="00677771" w:rsidRPr="008833BD">
        <w:t xml:space="preserve">only </w:t>
      </w:r>
      <w:r w:rsidRPr="008833BD">
        <w:t>optional</w:t>
      </w:r>
      <w:r w:rsidR="00677771" w:rsidRPr="008833BD">
        <w:t xml:space="preserve">, and useful to achieve ultra-low latency </w:t>
      </w:r>
      <w:r w:rsidR="001E1A5D" w:rsidRPr="008833BD">
        <w:t xml:space="preserve">and </w:t>
      </w:r>
      <w:r w:rsidRPr="008833BD">
        <w:t>multiuser diversity</w:t>
      </w:r>
      <w:r w:rsidR="00677771" w:rsidRPr="008833BD">
        <w:t xml:space="preserve"> by means of concurrent transmission for multiple users</w:t>
      </w:r>
      <w:r w:rsidRPr="008833BD">
        <w:t xml:space="preserve">. In the MU uplink, </w:t>
      </w:r>
      <w:r w:rsidR="001E1A5D" w:rsidRPr="008833BD">
        <w:t xml:space="preserve">therefore, </w:t>
      </w:r>
      <w:r w:rsidRPr="008833BD">
        <w:t xml:space="preserve">additional synchronization </w:t>
      </w:r>
      <w:r w:rsidR="00677771" w:rsidRPr="008833BD">
        <w:t xml:space="preserve">among the users </w:t>
      </w:r>
      <w:r w:rsidRPr="008833BD">
        <w:t>is needed for FDMA.</w:t>
      </w:r>
    </w:p>
    <w:p w14:paraId="42072994" w14:textId="27D2E6B0" w:rsidR="0093332F" w:rsidRPr="008833BD" w:rsidRDefault="0093332F" w:rsidP="0093332F">
      <w:pPr>
        <w:pStyle w:val="berschrift3"/>
        <w:keepLines/>
        <w:numPr>
          <w:ilvl w:val="2"/>
          <w:numId w:val="19"/>
        </w:numPr>
        <w:tabs>
          <w:tab w:val="clear" w:pos="792"/>
        </w:tabs>
        <w:spacing w:before="200" w:after="0" w:line="276" w:lineRule="auto"/>
      </w:pPr>
      <w:bookmarkStart w:id="77" w:name="_Toc440735450"/>
      <w:r w:rsidRPr="008833BD">
        <w:t>PHY support for TDMA</w:t>
      </w:r>
      <w:bookmarkEnd w:id="77"/>
    </w:p>
    <w:p w14:paraId="0E36B051" w14:textId="77777777" w:rsidR="006D4816" w:rsidRPr="008833BD" w:rsidRDefault="006D4816" w:rsidP="006D4816">
      <w:pPr>
        <w:pStyle w:val="berschrift4"/>
        <w:keepNext/>
        <w:keepLines/>
        <w:numPr>
          <w:ilvl w:val="3"/>
          <w:numId w:val="19"/>
        </w:numPr>
        <w:spacing w:before="200" w:line="276" w:lineRule="auto"/>
      </w:pPr>
      <w:bookmarkStart w:id="78" w:name="_Toc440735451"/>
      <w:r w:rsidRPr="008833BD">
        <w:t>Generation of feedback and control messages</w:t>
      </w:r>
      <w:bookmarkEnd w:id="78"/>
    </w:p>
    <w:p w14:paraId="6316B930" w14:textId="77777777" w:rsidR="006D4816" w:rsidRPr="008833BD" w:rsidRDefault="006D4816" w:rsidP="006D4816">
      <w:r w:rsidRPr="008833BD">
        <w:t>To be further detailed</w:t>
      </w:r>
    </w:p>
    <w:p w14:paraId="258B1CCF" w14:textId="7C7D499C" w:rsidR="001E1A5D" w:rsidRPr="008833BD" w:rsidRDefault="00AE11B8" w:rsidP="001E1A5D">
      <w:pPr>
        <w:pStyle w:val="berschrift3"/>
        <w:keepLines/>
        <w:numPr>
          <w:ilvl w:val="2"/>
          <w:numId w:val="19"/>
        </w:numPr>
        <w:tabs>
          <w:tab w:val="clear" w:pos="792"/>
        </w:tabs>
        <w:spacing w:before="200" w:after="0" w:line="276" w:lineRule="auto"/>
      </w:pPr>
      <w:bookmarkStart w:id="79" w:name="_Toc440735452"/>
      <w:r w:rsidRPr="008833BD">
        <w:t>U</w:t>
      </w:r>
      <w:r w:rsidR="001E1A5D" w:rsidRPr="008833BD">
        <w:t>plink synchronization</w:t>
      </w:r>
      <w:r w:rsidR="00581042" w:rsidRPr="008833BD">
        <w:t xml:space="preserve"> for FDMA</w:t>
      </w:r>
      <w:bookmarkEnd w:id="79"/>
    </w:p>
    <w:p w14:paraId="428DD4B2" w14:textId="22784F0C" w:rsidR="0015212F" w:rsidRPr="008833BD" w:rsidRDefault="0015212F" w:rsidP="0015212F">
      <w:pPr>
        <w:pStyle w:val="berschrift4"/>
        <w:keepNext/>
        <w:keepLines/>
        <w:numPr>
          <w:ilvl w:val="3"/>
          <w:numId w:val="19"/>
        </w:numPr>
        <w:spacing w:before="200" w:line="276" w:lineRule="auto"/>
      </w:pPr>
      <w:bookmarkStart w:id="80" w:name="_Toc440735453"/>
      <w:r w:rsidRPr="008833BD">
        <w:t>Ranging</w:t>
      </w:r>
      <w:bookmarkEnd w:id="80"/>
    </w:p>
    <w:p w14:paraId="4E420ABC" w14:textId="2197AC30" w:rsidR="00677771" w:rsidRPr="008833BD" w:rsidRDefault="00677771" w:rsidP="00677771">
      <w:r w:rsidRPr="008833BD">
        <w:t>To be further detailed</w:t>
      </w:r>
    </w:p>
    <w:p w14:paraId="2B8B9976" w14:textId="08C1EE85" w:rsidR="001E1A5D" w:rsidRPr="008833BD" w:rsidRDefault="0093332F" w:rsidP="00EB6F75">
      <w:pPr>
        <w:pStyle w:val="berschrift3"/>
        <w:keepLines/>
        <w:numPr>
          <w:ilvl w:val="2"/>
          <w:numId w:val="19"/>
        </w:numPr>
        <w:tabs>
          <w:tab w:val="clear" w:pos="792"/>
        </w:tabs>
        <w:spacing w:before="200" w:after="0" w:line="276" w:lineRule="auto"/>
        <w:jc w:val="both"/>
      </w:pPr>
      <w:bookmarkStart w:id="81" w:name="_Toc440735454"/>
      <w:r w:rsidRPr="008833BD">
        <w:t>PHY support for FDMA</w:t>
      </w:r>
      <w:bookmarkEnd w:id="81"/>
    </w:p>
    <w:p w14:paraId="1CCA722A" w14:textId="77777777" w:rsidR="006D4816" w:rsidRPr="008833BD" w:rsidRDefault="006D4816" w:rsidP="006D4816">
      <w:pPr>
        <w:pStyle w:val="berschrift4"/>
        <w:keepNext/>
        <w:keepLines/>
        <w:numPr>
          <w:ilvl w:val="3"/>
          <w:numId w:val="19"/>
        </w:numPr>
        <w:spacing w:before="200" w:line="276" w:lineRule="auto"/>
      </w:pPr>
      <w:bookmarkStart w:id="82" w:name="_Toc440735455"/>
      <w:r w:rsidRPr="008833BD">
        <w:t>Generation of feedback and control messages</w:t>
      </w:r>
      <w:bookmarkEnd w:id="82"/>
    </w:p>
    <w:p w14:paraId="1D8A8702" w14:textId="77777777" w:rsidR="006D4816" w:rsidRPr="008833BD" w:rsidRDefault="006D4816" w:rsidP="006D4816">
      <w:r w:rsidRPr="008833BD">
        <w:t>To be further detailed</w:t>
      </w:r>
    </w:p>
    <w:p w14:paraId="351FF2F9" w14:textId="54EB6EB9" w:rsidR="006D4816" w:rsidRPr="008833BD" w:rsidRDefault="006D4816" w:rsidP="006D4816">
      <w:pPr>
        <w:pStyle w:val="berschrift3"/>
        <w:keepLines/>
        <w:numPr>
          <w:ilvl w:val="2"/>
          <w:numId w:val="19"/>
        </w:numPr>
        <w:tabs>
          <w:tab w:val="clear" w:pos="792"/>
        </w:tabs>
        <w:spacing w:before="200" w:after="0" w:line="276" w:lineRule="auto"/>
      </w:pPr>
      <w:bookmarkStart w:id="83" w:name="_Toc440735456"/>
      <w:r w:rsidRPr="008833BD">
        <w:t>PHY support for coordinated transmission</w:t>
      </w:r>
      <w:bookmarkEnd w:id="83"/>
    </w:p>
    <w:p w14:paraId="55CEF509" w14:textId="52189993" w:rsidR="006D4816" w:rsidRPr="008833BD" w:rsidRDefault="006D4816" w:rsidP="006D4816">
      <w:pPr>
        <w:pStyle w:val="berschrift4"/>
        <w:keepNext/>
        <w:keepLines/>
        <w:numPr>
          <w:ilvl w:val="3"/>
          <w:numId w:val="19"/>
        </w:numPr>
        <w:spacing w:before="200" w:line="276" w:lineRule="auto"/>
      </w:pPr>
      <w:bookmarkStart w:id="84" w:name="_Toc440735457"/>
      <w:r w:rsidRPr="008833BD">
        <w:t>Generation of feedback and control messages</w:t>
      </w:r>
      <w:bookmarkEnd w:id="84"/>
    </w:p>
    <w:p w14:paraId="38788FFD" w14:textId="77777777" w:rsidR="006D4816" w:rsidRPr="008833BD" w:rsidRDefault="006D4816" w:rsidP="006D4816">
      <w:r w:rsidRPr="008833BD">
        <w:t>To be further detailed</w:t>
      </w:r>
    </w:p>
    <w:p w14:paraId="6B59ADC2" w14:textId="672DDD51" w:rsidR="006D4816" w:rsidRPr="008833BD" w:rsidRDefault="006D4816" w:rsidP="006D4816">
      <w:pPr>
        <w:pStyle w:val="berschrift4"/>
        <w:keepNext/>
        <w:keepLines/>
        <w:numPr>
          <w:ilvl w:val="3"/>
          <w:numId w:val="19"/>
        </w:numPr>
        <w:spacing w:before="200" w:line="276" w:lineRule="auto"/>
      </w:pPr>
      <w:bookmarkStart w:id="85" w:name="_Toc440735458"/>
      <w:r w:rsidRPr="008833BD">
        <w:t>Joint transmission</w:t>
      </w:r>
      <w:bookmarkEnd w:id="85"/>
    </w:p>
    <w:p w14:paraId="6A6BE8FB" w14:textId="77777777" w:rsidR="006D4816" w:rsidRPr="008833BD" w:rsidRDefault="006D4816" w:rsidP="006D4816">
      <w:r w:rsidRPr="008833BD">
        <w:t>To be further detailed</w:t>
      </w:r>
    </w:p>
    <w:p w14:paraId="57FE84C1" w14:textId="1E9529EC" w:rsidR="006D4816" w:rsidRPr="008833BD" w:rsidRDefault="006D4816" w:rsidP="006D4816">
      <w:pPr>
        <w:pStyle w:val="berschrift4"/>
        <w:keepNext/>
        <w:keepLines/>
        <w:numPr>
          <w:ilvl w:val="3"/>
          <w:numId w:val="19"/>
        </w:numPr>
        <w:spacing w:before="200" w:line="276" w:lineRule="auto"/>
      </w:pPr>
      <w:bookmarkStart w:id="86" w:name="_Toc440735459"/>
      <w:r w:rsidRPr="008833BD">
        <w:t>Joint detection</w:t>
      </w:r>
      <w:bookmarkEnd w:id="86"/>
    </w:p>
    <w:p w14:paraId="2C9129D4" w14:textId="5A37B8AD" w:rsidR="006D4816" w:rsidRPr="008833BD" w:rsidRDefault="006D4816" w:rsidP="006D4816">
      <w:r w:rsidRPr="008833BD">
        <w:t>To be further detailed</w:t>
      </w:r>
    </w:p>
    <w:p w14:paraId="2745FFE1" w14:textId="77777777" w:rsidR="00CE2E4B" w:rsidRPr="008833BD" w:rsidRDefault="00CE2E4B" w:rsidP="00CE2E4B">
      <w:pPr>
        <w:pStyle w:val="berschrift1"/>
        <w:keepLines/>
        <w:numPr>
          <w:ilvl w:val="0"/>
          <w:numId w:val="19"/>
        </w:numPr>
        <w:spacing w:before="480" w:after="0" w:line="276" w:lineRule="auto"/>
      </w:pPr>
      <w:bookmarkStart w:id="87" w:name="_Ref440729864"/>
      <w:bookmarkStart w:id="88" w:name="_Ref440731871"/>
      <w:bookmarkStart w:id="89" w:name="_Toc440735460"/>
      <w:r w:rsidRPr="008833BD">
        <w:t>MAC</w:t>
      </w:r>
      <w:bookmarkEnd w:id="87"/>
      <w:bookmarkEnd w:id="88"/>
      <w:bookmarkEnd w:id="89"/>
    </w:p>
    <w:p w14:paraId="43763002" w14:textId="77777777" w:rsidR="00CE2E4B" w:rsidRPr="008833BD" w:rsidRDefault="00CE2E4B" w:rsidP="00CE2E4B">
      <w:pPr>
        <w:pStyle w:val="berschrift2"/>
        <w:keepLines/>
        <w:numPr>
          <w:ilvl w:val="1"/>
          <w:numId w:val="19"/>
        </w:numPr>
        <w:spacing w:before="200" w:after="0" w:line="276" w:lineRule="auto"/>
      </w:pPr>
      <w:bookmarkStart w:id="90" w:name="_Toc440735461"/>
      <w:r w:rsidRPr="008833BD">
        <w:t>Standalone link</w:t>
      </w:r>
      <w:bookmarkEnd w:id="90"/>
    </w:p>
    <w:p w14:paraId="281C8B54" w14:textId="77777777" w:rsidR="00CE2E4B" w:rsidRPr="008833BD" w:rsidRDefault="00CE2E4B" w:rsidP="00CE2E4B">
      <w:pPr>
        <w:pStyle w:val="berschrift3"/>
        <w:keepLines/>
        <w:numPr>
          <w:ilvl w:val="2"/>
          <w:numId w:val="19"/>
        </w:numPr>
        <w:tabs>
          <w:tab w:val="clear" w:pos="792"/>
        </w:tabs>
        <w:spacing w:before="200" w:after="0" w:line="276" w:lineRule="auto"/>
        <w:jc w:val="both"/>
      </w:pPr>
      <w:bookmarkStart w:id="91" w:name="_Toc440735462"/>
      <w:r w:rsidRPr="008833BD">
        <w:t>SA Initial link setup</w:t>
      </w:r>
      <w:bookmarkEnd w:id="91"/>
    </w:p>
    <w:p w14:paraId="6A19DDBF" w14:textId="7EF23794" w:rsidR="00CE2E4B" w:rsidRPr="008833BD" w:rsidRDefault="00B02CBA" w:rsidP="00CE2E4B">
      <w:r w:rsidRPr="008833BD">
        <w:t xml:space="preserve">To be further </w:t>
      </w:r>
      <w:r w:rsidR="001674DC" w:rsidRPr="008833BD">
        <w:t>detailed</w:t>
      </w:r>
    </w:p>
    <w:p w14:paraId="2D4B26A6" w14:textId="035E62BF" w:rsidR="001674DC" w:rsidRPr="008833BD" w:rsidRDefault="001674DC" w:rsidP="001674DC">
      <w:pPr>
        <w:pStyle w:val="berschrift3"/>
        <w:keepLines/>
        <w:numPr>
          <w:ilvl w:val="2"/>
          <w:numId w:val="19"/>
        </w:numPr>
        <w:tabs>
          <w:tab w:val="clear" w:pos="792"/>
        </w:tabs>
        <w:spacing w:before="200" w:after="0" w:line="276" w:lineRule="auto"/>
        <w:jc w:val="both"/>
      </w:pPr>
      <w:bookmarkStart w:id="92" w:name="_Toc440735463"/>
      <w:r w:rsidRPr="008833BD">
        <w:t>SA Feedback messages on reverse link</w:t>
      </w:r>
      <w:bookmarkEnd w:id="92"/>
    </w:p>
    <w:p w14:paraId="65B274CD" w14:textId="77777777" w:rsidR="001674DC" w:rsidRPr="008833BD" w:rsidRDefault="001674DC" w:rsidP="001674DC">
      <w:r w:rsidRPr="008833BD">
        <w:t>To be further detailed</w:t>
      </w:r>
    </w:p>
    <w:p w14:paraId="0DBE7BB2" w14:textId="56FEFA93" w:rsidR="001674DC" w:rsidRPr="008833BD" w:rsidRDefault="001674DC" w:rsidP="001674DC">
      <w:pPr>
        <w:pStyle w:val="berschrift3"/>
        <w:keepLines/>
        <w:numPr>
          <w:ilvl w:val="2"/>
          <w:numId w:val="19"/>
        </w:numPr>
        <w:tabs>
          <w:tab w:val="clear" w:pos="792"/>
        </w:tabs>
        <w:spacing w:before="200" w:after="0" w:line="276" w:lineRule="auto"/>
        <w:jc w:val="both"/>
      </w:pPr>
      <w:bookmarkStart w:id="93" w:name="_Toc440735464"/>
      <w:r w:rsidRPr="008833BD">
        <w:t>SA Control messages on forward link</w:t>
      </w:r>
      <w:bookmarkEnd w:id="93"/>
    </w:p>
    <w:p w14:paraId="318C7B6D" w14:textId="77777777" w:rsidR="00CE3822" w:rsidRPr="008833BD" w:rsidRDefault="00CE3822" w:rsidP="00CE3822">
      <w:r w:rsidRPr="008833BD">
        <w:t>To be further detailed</w:t>
      </w:r>
    </w:p>
    <w:p w14:paraId="7D5CC61E" w14:textId="77777777" w:rsidR="00CE2E4B" w:rsidRPr="008833BD" w:rsidRDefault="00CE2E4B" w:rsidP="00CE2E4B">
      <w:pPr>
        <w:pStyle w:val="berschrift2"/>
        <w:keepLines/>
        <w:numPr>
          <w:ilvl w:val="1"/>
          <w:numId w:val="19"/>
        </w:numPr>
        <w:spacing w:before="200" w:after="0" w:line="276" w:lineRule="auto"/>
      </w:pPr>
      <w:bookmarkStart w:id="94" w:name="_Toc440735465"/>
      <w:r w:rsidRPr="008833BD">
        <w:t>Multiuser link</w:t>
      </w:r>
      <w:bookmarkEnd w:id="94"/>
    </w:p>
    <w:p w14:paraId="6B297604" w14:textId="77777777" w:rsidR="00CE2E4B" w:rsidRPr="008833BD" w:rsidRDefault="00CE2E4B" w:rsidP="00CE2E4B">
      <w:pPr>
        <w:pStyle w:val="berschrift3"/>
        <w:keepLines/>
        <w:numPr>
          <w:ilvl w:val="2"/>
          <w:numId w:val="19"/>
        </w:numPr>
        <w:tabs>
          <w:tab w:val="clear" w:pos="792"/>
        </w:tabs>
        <w:spacing w:before="200" w:after="0" w:line="276" w:lineRule="auto"/>
        <w:jc w:val="both"/>
      </w:pPr>
      <w:bookmarkStart w:id="95" w:name="_Toc440735466"/>
      <w:r w:rsidRPr="008833BD">
        <w:t>MU Initial link setup</w:t>
      </w:r>
      <w:bookmarkEnd w:id="95"/>
    </w:p>
    <w:p w14:paraId="76EA9236" w14:textId="77777777" w:rsidR="001674DC" w:rsidRPr="008833BD" w:rsidRDefault="001674DC" w:rsidP="001674DC">
      <w:r w:rsidRPr="008833BD">
        <w:t>To be further detailed</w:t>
      </w:r>
    </w:p>
    <w:p w14:paraId="1FC59C31" w14:textId="77777777" w:rsidR="001674DC" w:rsidRPr="008833BD" w:rsidRDefault="001674DC" w:rsidP="001674DC">
      <w:pPr>
        <w:pStyle w:val="berschrift3"/>
        <w:keepLines/>
        <w:numPr>
          <w:ilvl w:val="2"/>
          <w:numId w:val="19"/>
        </w:numPr>
        <w:tabs>
          <w:tab w:val="clear" w:pos="792"/>
        </w:tabs>
        <w:spacing w:before="200" w:after="0" w:line="276" w:lineRule="auto"/>
      </w:pPr>
      <w:bookmarkStart w:id="96" w:name="_Toc440735467"/>
      <w:r w:rsidRPr="008833BD">
        <w:t>TDMA, FDMA, SDMA</w:t>
      </w:r>
      <w:bookmarkEnd w:id="96"/>
    </w:p>
    <w:p w14:paraId="18AB553B" w14:textId="77777777" w:rsidR="001674DC" w:rsidRPr="008833BD" w:rsidRDefault="001674DC" w:rsidP="001674DC">
      <w:r w:rsidRPr="008833BD">
        <w:t>To be further detailed</w:t>
      </w:r>
    </w:p>
    <w:p w14:paraId="1FF8123D" w14:textId="0EDFB44B" w:rsidR="001674DC" w:rsidRPr="008833BD" w:rsidRDefault="001674DC" w:rsidP="001674DC">
      <w:pPr>
        <w:pStyle w:val="berschrift3"/>
        <w:keepLines/>
        <w:numPr>
          <w:ilvl w:val="2"/>
          <w:numId w:val="19"/>
        </w:numPr>
        <w:tabs>
          <w:tab w:val="clear" w:pos="792"/>
        </w:tabs>
        <w:spacing w:before="200" w:after="0" w:line="276" w:lineRule="auto"/>
        <w:jc w:val="both"/>
      </w:pPr>
      <w:bookmarkStart w:id="97" w:name="_Toc440735468"/>
      <w:r w:rsidRPr="008833BD">
        <w:t>MU Feedback messages on reverse link</w:t>
      </w:r>
      <w:bookmarkEnd w:id="97"/>
    </w:p>
    <w:p w14:paraId="0AE061F0" w14:textId="77777777" w:rsidR="001674DC" w:rsidRPr="008833BD" w:rsidRDefault="001674DC" w:rsidP="001674DC">
      <w:r w:rsidRPr="008833BD">
        <w:t>To be further detailed</w:t>
      </w:r>
    </w:p>
    <w:p w14:paraId="3A08A15A" w14:textId="37146163" w:rsidR="00CE2E4B" w:rsidRPr="008833BD" w:rsidRDefault="001674DC" w:rsidP="001674DC">
      <w:pPr>
        <w:pStyle w:val="berschrift3"/>
        <w:keepLines/>
        <w:numPr>
          <w:ilvl w:val="2"/>
          <w:numId w:val="19"/>
        </w:numPr>
        <w:tabs>
          <w:tab w:val="clear" w:pos="792"/>
        </w:tabs>
        <w:spacing w:before="200" w:after="0" w:line="276" w:lineRule="auto"/>
      </w:pPr>
      <w:bookmarkStart w:id="98" w:name="_Toc440735469"/>
      <w:r w:rsidRPr="008833BD">
        <w:t>MU Control messages on forward link</w:t>
      </w:r>
      <w:bookmarkEnd w:id="98"/>
    </w:p>
    <w:p w14:paraId="5D8E4A44" w14:textId="77777777" w:rsidR="001674DC" w:rsidRPr="008833BD" w:rsidRDefault="001674DC" w:rsidP="001674DC">
      <w:r w:rsidRPr="008833BD">
        <w:t>To be further detailed</w:t>
      </w:r>
    </w:p>
    <w:p w14:paraId="7822D51B" w14:textId="77777777" w:rsidR="00CE2E4B" w:rsidRPr="008833BD" w:rsidRDefault="00CE2E4B" w:rsidP="00CE2E4B">
      <w:pPr>
        <w:pStyle w:val="berschrift2"/>
        <w:keepLines/>
        <w:numPr>
          <w:ilvl w:val="1"/>
          <w:numId w:val="19"/>
        </w:numPr>
        <w:spacing w:before="200" w:after="0" w:line="276" w:lineRule="auto"/>
      </w:pPr>
      <w:bookmarkStart w:id="99" w:name="_Toc440037979"/>
      <w:bookmarkStart w:id="100" w:name="_Toc440040980"/>
      <w:bookmarkStart w:id="101" w:name="_Toc440041964"/>
      <w:bookmarkStart w:id="102" w:name="_Toc440735470"/>
      <w:bookmarkEnd w:id="99"/>
      <w:bookmarkEnd w:id="100"/>
      <w:bookmarkEnd w:id="101"/>
      <w:r w:rsidRPr="008833BD">
        <w:t>Coordinated link</w:t>
      </w:r>
      <w:bookmarkEnd w:id="102"/>
      <w:r w:rsidRPr="008833BD">
        <w:t xml:space="preserve"> </w:t>
      </w:r>
    </w:p>
    <w:p w14:paraId="6F4ED97A" w14:textId="3BE95D19" w:rsidR="00CE2E4B" w:rsidRPr="008833BD" w:rsidRDefault="00CE2E4B" w:rsidP="00CE2E4B">
      <w:pPr>
        <w:pStyle w:val="berschrift3"/>
        <w:keepLines/>
        <w:numPr>
          <w:ilvl w:val="2"/>
          <w:numId w:val="19"/>
        </w:numPr>
        <w:tabs>
          <w:tab w:val="clear" w:pos="792"/>
        </w:tabs>
        <w:spacing w:before="200" w:after="0" w:line="276" w:lineRule="auto"/>
      </w:pPr>
      <w:bookmarkStart w:id="103" w:name="_Toc440735471"/>
      <w:r w:rsidRPr="008833BD">
        <w:t>TDMA</w:t>
      </w:r>
      <w:r w:rsidR="001674DC" w:rsidRPr="008833BD">
        <w:t xml:space="preserve">, </w:t>
      </w:r>
      <w:r w:rsidRPr="008833BD">
        <w:t>FDMA</w:t>
      </w:r>
      <w:r w:rsidR="001674DC" w:rsidRPr="008833BD">
        <w:t xml:space="preserve">, </w:t>
      </w:r>
      <w:r w:rsidRPr="008833BD">
        <w:t>SDMA</w:t>
      </w:r>
      <w:bookmarkEnd w:id="103"/>
    </w:p>
    <w:p w14:paraId="06C85EEB" w14:textId="402023F4" w:rsidR="001674DC" w:rsidRPr="008833BD" w:rsidRDefault="001674DC" w:rsidP="001674DC">
      <w:pPr>
        <w:pStyle w:val="berschrift3"/>
        <w:keepLines/>
        <w:numPr>
          <w:ilvl w:val="2"/>
          <w:numId w:val="19"/>
        </w:numPr>
        <w:tabs>
          <w:tab w:val="clear" w:pos="792"/>
        </w:tabs>
        <w:spacing w:before="200" w:after="0" w:line="276" w:lineRule="auto"/>
        <w:jc w:val="both"/>
      </w:pPr>
      <w:bookmarkStart w:id="104" w:name="_Toc440735472"/>
      <w:r w:rsidRPr="008833BD">
        <w:t>CO Initial link setup</w:t>
      </w:r>
      <w:bookmarkEnd w:id="104"/>
    </w:p>
    <w:p w14:paraId="4FEE047C" w14:textId="77777777" w:rsidR="001674DC" w:rsidRPr="008833BD" w:rsidRDefault="001674DC" w:rsidP="001674DC">
      <w:r w:rsidRPr="008833BD">
        <w:t>To be further detailed</w:t>
      </w:r>
    </w:p>
    <w:p w14:paraId="792EDBD7" w14:textId="799F5D7A" w:rsidR="001674DC" w:rsidRPr="008833BD" w:rsidRDefault="001674DC" w:rsidP="001674DC">
      <w:pPr>
        <w:pStyle w:val="berschrift3"/>
        <w:keepLines/>
        <w:numPr>
          <w:ilvl w:val="2"/>
          <w:numId w:val="19"/>
        </w:numPr>
        <w:tabs>
          <w:tab w:val="clear" w:pos="792"/>
        </w:tabs>
        <w:spacing w:before="200" w:after="0" w:line="276" w:lineRule="auto"/>
        <w:jc w:val="both"/>
      </w:pPr>
      <w:bookmarkStart w:id="105" w:name="_Toc440735473"/>
      <w:r w:rsidRPr="008833BD">
        <w:t>CO Feedback messages on reverse link</w:t>
      </w:r>
      <w:bookmarkEnd w:id="105"/>
    </w:p>
    <w:p w14:paraId="15B4BC4C" w14:textId="77777777" w:rsidR="001674DC" w:rsidRPr="008833BD" w:rsidRDefault="001674DC" w:rsidP="001674DC">
      <w:r w:rsidRPr="008833BD">
        <w:t>To be further detailed</w:t>
      </w:r>
    </w:p>
    <w:p w14:paraId="51A86662" w14:textId="71D21617" w:rsidR="001674DC" w:rsidRPr="008833BD" w:rsidRDefault="001674DC" w:rsidP="001674DC">
      <w:pPr>
        <w:pStyle w:val="berschrift3"/>
        <w:keepLines/>
        <w:numPr>
          <w:ilvl w:val="2"/>
          <w:numId w:val="19"/>
        </w:numPr>
        <w:tabs>
          <w:tab w:val="clear" w:pos="792"/>
        </w:tabs>
        <w:spacing w:before="200" w:after="0" w:line="276" w:lineRule="auto"/>
      </w:pPr>
      <w:bookmarkStart w:id="106" w:name="_Toc440735474"/>
      <w:r w:rsidRPr="008833BD">
        <w:t>CO Control messages on forward link</w:t>
      </w:r>
      <w:bookmarkEnd w:id="106"/>
    </w:p>
    <w:p w14:paraId="608EA6F9" w14:textId="77777777" w:rsidR="001674DC" w:rsidRPr="008833BD" w:rsidRDefault="001674DC" w:rsidP="001674DC">
      <w:r w:rsidRPr="008833BD">
        <w:t>To be further detailed</w:t>
      </w:r>
    </w:p>
    <w:p w14:paraId="67329293" w14:textId="34C43F20" w:rsidR="001674DC" w:rsidRPr="008833BD" w:rsidRDefault="001674DC" w:rsidP="001674DC">
      <w:pPr>
        <w:pStyle w:val="berschrift3"/>
        <w:keepLines/>
        <w:numPr>
          <w:ilvl w:val="2"/>
          <w:numId w:val="19"/>
        </w:numPr>
        <w:tabs>
          <w:tab w:val="clear" w:pos="792"/>
        </w:tabs>
        <w:spacing w:before="200" w:after="0" w:line="276" w:lineRule="auto"/>
      </w:pPr>
      <w:bookmarkStart w:id="107" w:name="_Toc440735475"/>
      <w:r w:rsidRPr="008833BD">
        <w:t xml:space="preserve">CO Feedback- and control messages transport over the </w:t>
      </w:r>
      <w:proofErr w:type="spellStart"/>
      <w:r w:rsidRPr="008833BD">
        <w:t>fronthaul</w:t>
      </w:r>
      <w:bookmarkEnd w:id="107"/>
      <w:proofErr w:type="spellEnd"/>
    </w:p>
    <w:p w14:paraId="7221931A" w14:textId="77777777" w:rsidR="001674DC" w:rsidRDefault="001674DC" w:rsidP="001674DC">
      <w:r w:rsidRPr="008833BD">
        <w:t>To be further detailed</w:t>
      </w:r>
    </w:p>
    <w:p w14:paraId="4F756F10" w14:textId="77777777" w:rsidR="001674DC" w:rsidRDefault="001674DC" w:rsidP="001674DC"/>
    <w:p w14:paraId="1B097DEA" w14:textId="261AE2E9" w:rsidR="00CE2E4B" w:rsidRDefault="00CE2E4B" w:rsidP="00CE2E4B">
      <w:pPr>
        <w:pStyle w:val="berschrift1"/>
        <w:keepLines/>
        <w:numPr>
          <w:ilvl w:val="0"/>
          <w:numId w:val="19"/>
        </w:numPr>
        <w:spacing w:before="480" w:after="0" w:line="276" w:lineRule="auto"/>
      </w:pPr>
      <w:bookmarkStart w:id="108" w:name="_Toc440040466"/>
      <w:bookmarkStart w:id="109" w:name="_Toc440735476"/>
      <w:r>
        <w:t xml:space="preserve">Performance </w:t>
      </w:r>
      <w:r w:rsidR="00FB7607">
        <w:t xml:space="preserve">evaluation </w:t>
      </w:r>
      <w:r>
        <w:t>results</w:t>
      </w:r>
      <w:bookmarkEnd w:id="108"/>
      <w:bookmarkEnd w:id="109"/>
    </w:p>
    <w:p w14:paraId="56303533" w14:textId="77777777" w:rsidR="00CE2E4B" w:rsidRDefault="00CE2E4B" w:rsidP="00CE2E4B">
      <w:pPr>
        <w:pStyle w:val="berschrift2"/>
        <w:keepLines/>
        <w:numPr>
          <w:ilvl w:val="1"/>
          <w:numId w:val="19"/>
        </w:numPr>
        <w:spacing w:before="200" w:after="0" w:line="276" w:lineRule="auto"/>
      </w:pPr>
      <w:bookmarkStart w:id="110" w:name="_Toc440040467"/>
      <w:bookmarkStart w:id="111" w:name="_Toc440735477"/>
      <w:r>
        <w:t>Simulation framework</w:t>
      </w:r>
      <w:bookmarkEnd w:id="110"/>
      <w:bookmarkEnd w:id="111"/>
    </w:p>
    <w:p w14:paraId="1275D267" w14:textId="20401448" w:rsidR="00CE2E4B" w:rsidRDefault="00CE2E4B" w:rsidP="00CE2E4B">
      <w:pPr>
        <w:jc w:val="both"/>
      </w:pPr>
      <w:r>
        <w:t xml:space="preserve">A </w:t>
      </w:r>
      <w:r w:rsidR="003D35B2">
        <w:t xml:space="preserve">simulation </w:t>
      </w:r>
      <w:r>
        <w:t xml:space="preserve">framework of high modularity is used to simulate different parts of the entire system setup. </w:t>
      </w:r>
      <w:r w:rsidR="003D35B2">
        <w:t xml:space="preserve">The simulation framework </w:t>
      </w:r>
      <w:r w:rsidR="00F6045A">
        <w:t xml:space="preserve">can be adopted for a range of system modes </w:t>
      </w:r>
      <w:r>
        <w:t xml:space="preserve">including, but not limited to, those described in </w:t>
      </w:r>
      <w:r>
        <w:fldChar w:fldCharType="begin"/>
      </w:r>
      <w:r>
        <w:instrText xml:space="preserve"> REF _Ref440032994 \h </w:instrText>
      </w:r>
      <w:r>
        <w:fldChar w:fldCharType="separate"/>
      </w:r>
      <w:r w:rsidRPr="00333588">
        <w:t xml:space="preserve">Table </w:t>
      </w:r>
      <w:r w:rsidRPr="00333588">
        <w:rPr>
          <w:noProof/>
        </w:rPr>
        <w:t>1</w:t>
      </w:r>
      <w:r>
        <w:fldChar w:fldCharType="end"/>
      </w:r>
      <w:r>
        <w:t xml:space="preserve">. All of the channel impulse responses (CIRs) provided in the </w:t>
      </w:r>
      <w:r w:rsidRPr="00BE4398">
        <w:rPr>
          <w:i/>
        </w:rPr>
        <w:t>TG7r1 CIRs Channel Model Document for High-rate PD Communications</w:t>
      </w:r>
      <w:r>
        <w:t xml:space="preserve"> </w:t>
      </w:r>
      <w:r>
        <w:fldChar w:fldCharType="begin"/>
      </w:r>
      <w:r>
        <w:instrText xml:space="preserve"> REF _Ref440040405 \r \h </w:instrText>
      </w:r>
      <w:r>
        <w:fldChar w:fldCharType="separate"/>
      </w:r>
      <w:r>
        <w:t>[6]</w:t>
      </w:r>
      <w:r>
        <w:fldChar w:fldCharType="end"/>
      </w:r>
      <w:r>
        <w:t xml:space="preserve"> can be </w:t>
      </w:r>
      <w:r w:rsidR="003D35B2">
        <w:t xml:space="preserve">used and performance can be evaluated </w:t>
      </w:r>
      <w:r w:rsidR="00F6045A">
        <w:t xml:space="preserve">for </w:t>
      </w:r>
      <w:r w:rsidR="003D35B2">
        <w:t>different scenarios</w:t>
      </w:r>
      <w:r>
        <w:t>.</w:t>
      </w:r>
    </w:p>
    <w:p w14:paraId="4D1569F9" w14:textId="77777777" w:rsidR="00CE2E4B" w:rsidRDefault="00CE2E4B" w:rsidP="00CE2E4B">
      <w:pPr>
        <w:pStyle w:val="berschrift2"/>
        <w:keepLines/>
        <w:numPr>
          <w:ilvl w:val="1"/>
          <w:numId w:val="19"/>
        </w:numPr>
        <w:spacing w:before="200" w:after="0" w:line="276" w:lineRule="auto"/>
      </w:pPr>
      <w:bookmarkStart w:id="112" w:name="_Toc440040468"/>
      <w:bookmarkStart w:id="113" w:name="_Toc440735478"/>
      <w:r>
        <w:t>Standalone link</w:t>
      </w:r>
      <w:bookmarkEnd w:id="112"/>
      <w:bookmarkEnd w:id="113"/>
    </w:p>
    <w:p w14:paraId="498F43E8" w14:textId="4DAB8699" w:rsidR="00CE2E4B" w:rsidRPr="00E61F0C" w:rsidRDefault="00CE2E4B" w:rsidP="00CE2E4B">
      <w:pPr>
        <w:jc w:val="both"/>
      </w:pPr>
      <w:r>
        <w:t>The first simulation</w:t>
      </w:r>
      <w:r w:rsidR="003D35B2">
        <w:t xml:space="preserve"> results</w:t>
      </w:r>
      <w:r>
        <w:t xml:space="preserve"> address the </w:t>
      </w:r>
      <w:r>
        <w:rPr>
          <w:i/>
        </w:rPr>
        <w:t>S</w:t>
      </w:r>
      <w:r w:rsidRPr="00543399">
        <w:rPr>
          <w:i/>
        </w:rPr>
        <w:t>cenario 4 Manufacturing</w:t>
      </w:r>
      <w:r w:rsidRPr="00BE4398">
        <w:rPr>
          <w:i/>
        </w:rPr>
        <w:t xml:space="preserve"> Cell</w:t>
      </w:r>
      <w:r>
        <w:t xml:space="preserve"> using the 200 MHz mode </w:t>
      </w:r>
      <w:r w:rsidR="00915850">
        <w:t xml:space="preserve">as outlined in </w:t>
      </w:r>
      <w:r>
        <w:fldChar w:fldCharType="begin"/>
      </w:r>
      <w:r>
        <w:instrText xml:space="preserve"> REF _Ref440032994 \h </w:instrText>
      </w:r>
      <w:r>
        <w:fldChar w:fldCharType="separate"/>
      </w:r>
      <w:r w:rsidRPr="00333588">
        <w:t xml:space="preserve">Table </w:t>
      </w:r>
      <w:r w:rsidRPr="00333588">
        <w:rPr>
          <w:noProof/>
        </w:rPr>
        <w:t>1</w:t>
      </w:r>
      <w:r>
        <w:fldChar w:fldCharType="end"/>
      </w:r>
      <w:r>
        <w:t xml:space="preserve"> with a long </w:t>
      </w:r>
      <w:r w:rsidR="00915850">
        <w:t xml:space="preserve">CP </w:t>
      </w:r>
      <w:r>
        <w:t xml:space="preserve">(see </w:t>
      </w:r>
      <w:r>
        <w:fldChar w:fldCharType="begin"/>
      </w:r>
      <w:r>
        <w:instrText xml:space="preserve"> REF _Ref440046226 \h </w:instrText>
      </w:r>
      <w:r>
        <w:fldChar w:fldCharType="separate"/>
      </w:r>
      <w:r w:rsidRPr="00333588">
        <w:t xml:space="preserve">Table </w:t>
      </w:r>
      <w:r w:rsidRPr="00333588">
        <w:rPr>
          <w:noProof/>
        </w:rPr>
        <w:t>2</w:t>
      </w:r>
      <w:r>
        <w:fldChar w:fldCharType="end"/>
      </w:r>
      <w:r w:rsidR="003D35B2">
        <w:t xml:space="preserve"> for details). </w:t>
      </w:r>
      <w:r w:rsidR="00915850">
        <w:t xml:space="preserve">We have used CIRs in which all LEDs transmit </w:t>
      </w:r>
      <w:proofErr w:type="gramStart"/>
      <w:r w:rsidR="00915850">
        <w:t>simultaneously,</w:t>
      </w:r>
      <w:proofErr w:type="gramEnd"/>
      <w:r w:rsidR="00915850">
        <w:t xml:space="preserve"> and different diodes D1-D8 at the Rx. </w:t>
      </w:r>
      <w:r w:rsidR="003D35B2">
        <w:t xml:space="preserve">This is no limitation, and further results for other scenarios or individual CIRs can be provided upon request of the committee. </w:t>
      </w:r>
    </w:p>
    <w:tbl>
      <w:tblPr>
        <w:tblStyle w:val="Tabellenraster"/>
        <w:tblpPr w:leftFromText="180" w:rightFromText="180" w:vertAnchor="text" w:horzAnchor="margin" w:tblpY="102"/>
        <w:tblW w:w="0" w:type="auto"/>
        <w:tblLook w:val="04A0" w:firstRow="1" w:lastRow="0" w:firstColumn="1" w:lastColumn="0" w:noHBand="0" w:noVBand="1"/>
      </w:tblPr>
      <w:tblGrid>
        <w:gridCol w:w="9514"/>
      </w:tblGrid>
      <w:tr w:rsidR="00CE2E4B" w:rsidRPr="00037DFF" w14:paraId="63B7B31B" w14:textId="77777777" w:rsidTr="008C4A0B">
        <w:trPr>
          <w:cantSplit/>
          <w:trHeight w:val="2693"/>
        </w:trPr>
        <w:tc>
          <w:tcPr>
            <w:tcW w:w="9514" w:type="dxa"/>
            <w:tcBorders>
              <w:top w:val="nil"/>
              <w:left w:val="nil"/>
              <w:bottom w:val="nil"/>
              <w:right w:val="nil"/>
            </w:tcBorders>
          </w:tcPr>
          <w:tbl>
            <w:tblPr>
              <w:tblStyle w:val="MittlereListe2"/>
              <w:tblpPr w:leftFromText="180" w:rightFromText="180" w:vertAnchor="text" w:horzAnchor="margin" w:tblpY="101"/>
              <w:tblW w:w="9288" w:type="dxa"/>
              <w:tblLook w:val="04A0" w:firstRow="1" w:lastRow="0" w:firstColumn="1" w:lastColumn="0" w:noHBand="0" w:noVBand="1"/>
            </w:tblPr>
            <w:tblGrid>
              <w:gridCol w:w="4644"/>
              <w:gridCol w:w="4644"/>
            </w:tblGrid>
            <w:tr w:rsidR="00CE2E4B" w14:paraId="32418944" w14:textId="77777777" w:rsidTr="009A5A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82CFBF1" w14:textId="77777777" w:rsidR="00CE2E4B" w:rsidRDefault="00CE2E4B" w:rsidP="009A5A66">
                  <w:pPr>
                    <w:rPr>
                      <w:lang w:val="en-US"/>
                    </w:rPr>
                  </w:pPr>
                  <w:r>
                    <w:rPr>
                      <w:lang w:val="en-US"/>
                    </w:rPr>
                    <w:t>Parameter</w:t>
                  </w:r>
                </w:p>
              </w:tc>
              <w:tc>
                <w:tcPr>
                  <w:tcW w:w="464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0CA0C2B" w14:textId="77777777" w:rsidR="00CE2E4B" w:rsidRDefault="00CE2E4B" w:rsidP="009A5A66">
                  <w:pPr>
                    <w:cnfStyle w:val="100000000000" w:firstRow="1" w:lastRow="0" w:firstColumn="0" w:lastColumn="0" w:oddVBand="0" w:evenVBand="0" w:oddHBand="0" w:evenHBand="0" w:firstRowFirstColumn="0" w:firstRowLastColumn="0" w:lastRowFirstColumn="0" w:lastRowLastColumn="0"/>
                    <w:rPr>
                      <w:lang w:val="en-US"/>
                    </w:rPr>
                  </w:pPr>
                  <w:r>
                    <w:rPr>
                      <w:lang w:val="en-US"/>
                    </w:rPr>
                    <w:t>Value</w:t>
                  </w:r>
                </w:p>
              </w:tc>
            </w:tr>
            <w:tr w:rsidR="00CE2E4B" w14:paraId="79696F30" w14:textId="77777777" w:rsidTr="009A5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73BBFA9" w14:textId="77777777" w:rsidR="00CE2E4B" w:rsidRDefault="00CE2E4B" w:rsidP="009A5A66">
                  <w:pPr>
                    <w:rPr>
                      <w:lang w:val="en-US"/>
                    </w:rPr>
                  </w:pPr>
                  <w:r>
                    <w:rPr>
                      <w:lang w:val="en-US"/>
                    </w:rPr>
                    <w:t xml:space="preserve">FFT size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FFT</m:t>
                        </m:r>
                      </m:sub>
                    </m:sSub>
                  </m:oMath>
                </w:p>
              </w:tc>
              <w:tc>
                <w:tcPr>
                  <w:tcW w:w="464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347495" w14:textId="77777777" w:rsidR="00CE2E4B" w:rsidRDefault="00CE2E4B" w:rsidP="009A5A66">
                  <w:pPr>
                    <w:cnfStyle w:val="000000100000" w:firstRow="0" w:lastRow="0" w:firstColumn="0" w:lastColumn="0" w:oddVBand="0" w:evenVBand="0" w:oddHBand="1" w:evenHBand="0" w:firstRowFirstColumn="0" w:firstRowLastColumn="0" w:lastRowFirstColumn="0" w:lastRowLastColumn="0"/>
                    <w:rPr>
                      <w:lang w:val="en-US"/>
                    </w:rPr>
                  </w:pPr>
                  <w:r>
                    <w:rPr>
                      <w:lang w:val="en-US"/>
                    </w:rPr>
                    <w:t>2048</w:t>
                  </w:r>
                </w:p>
              </w:tc>
            </w:tr>
            <w:tr w:rsidR="00CE2E4B" w14:paraId="32EFC486" w14:textId="77777777" w:rsidTr="009A5A66">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B7654" w14:textId="77777777" w:rsidR="00CE2E4B" w:rsidRDefault="00CE2E4B" w:rsidP="009A5A66">
                  <w:pPr>
                    <w:rPr>
                      <w:lang w:val="en-US"/>
                    </w:rPr>
                  </w:pPr>
                  <w:r>
                    <w:rPr>
                      <w:lang w:val="en-US"/>
                    </w:rPr>
                    <w:t xml:space="preserve">Carrier spacing </w:t>
                  </w:r>
                  <m:oMath>
                    <m:r>
                      <m:rPr>
                        <m:sty m:val="p"/>
                      </m:rPr>
                      <w:rPr>
                        <w:rFonts w:ascii="Cambria Math" w:hAnsi="Cambria Math"/>
                        <w:lang w:val="en-US"/>
                      </w:rPr>
                      <m:t>Δ</m:t>
                    </m:r>
                    <m:r>
                      <w:rPr>
                        <w:rFonts w:ascii="Cambria Math" w:hAnsi="Cambria Math"/>
                        <w:lang w:val="en-US"/>
                      </w:rPr>
                      <m:t>f</m:t>
                    </m:r>
                  </m:oMath>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5751F3" w14:textId="77777777" w:rsidR="00CE2E4B" w:rsidRDefault="00CE2E4B" w:rsidP="009A5A66">
                  <w:pPr>
                    <w:cnfStyle w:val="000000000000" w:firstRow="0" w:lastRow="0" w:firstColumn="0" w:lastColumn="0" w:oddVBand="0" w:evenVBand="0" w:oddHBand="0" w:evenHBand="0" w:firstRowFirstColumn="0" w:firstRowLastColumn="0" w:lastRowFirstColumn="0" w:lastRowLastColumn="0"/>
                    <w:rPr>
                      <w:lang w:val="en-US"/>
                    </w:rPr>
                  </w:pPr>
                  <w:r>
                    <w:rPr>
                      <w:lang w:val="en-US"/>
                    </w:rPr>
                    <w:t>195.31 kHz</w:t>
                  </w:r>
                </w:p>
              </w:tc>
            </w:tr>
            <w:tr w:rsidR="00CE2E4B" w14:paraId="512A45B4" w14:textId="77777777" w:rsidTr="009A5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31C13" w14:textId="77777777" w:rsidR="00CE2E4B" w:rsidRDefault="00CE2E4B" w:rsidP="009A5A66">
                  <w:pPr>
                    <w:rPr>
                      <w:lang w:val="en-US"/>
                    </w:rPr>
                  </w:pPr>
                  <w:r>
                    <w:rPr>
                      <w:lang w:val="en-US"/>
                    </w:rPr>
                    <w:t xml:space="preserve">Number of used sub-carriers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ch</m:t>
                        </m:r>
                      </m:sub>
                    </m:sSub>
                  </m:oMath>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68E51D" w14:textId="77777777" w:rsidR="00CE2E4B" w:rsidRDefault="00CE2E4B" w:rsidP="009A5A66">
                  <w:pPr>
                    <w:cnfStyle w:val="000000100000" w:firstRow="0" w:lastRow="0" w:firstColumn="0" w:lastColumn="0" w:oddVBand="0" w:evenVBand="0" w:oddHBand="1" w:evenHBand="0" w:firstRowFirstColumn="0" w:firstRowLastColumn="0" w:lastRowFirstColumn="0" w:lastRowLastColumn="0"/>
                    <w:rPr>
                      <w:lang w:val="en-US"/>
                    </w:rPr>
                  </w:pPr>
                  <w:r>
                    <w:rPr>
                      <w:lang w:val="en-US"/>
                    </w:rPr>
                    <w:t>950</w:t>
                  </w:r>
                </w:p>
              </w:tc>
            </w:tr>
            <w:tr w:rsidR="00CE2E4B" w14:paraId="57B81C2E" w14:textId="77777777" w:rsidTr="009A5A66">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DEC2" w14:textId="77777777" w:rsidR="00CE2E4B" w:rsidRDefault="00CE2E4B" w:rsidP="009A5A66">
                  <w:pPr>
                    <w:rPr>
                      <w:lang w:val="en-US"/>
                    </w:rPr>
                  </w:pPr>
                  <w:r>
                    <w:rPr>
                      <w:lang w:val="en-US"/>
                    </w:rPr>
                    <w:t xml:space="preserve">Length of cyclic prefix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CP</m:t>
                        </m:r>
                      </m:sub>
                    </m:sSub>
                  </m:oMath>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2EA68C" w14:textId="77777777" w:rsidR="00CE2E4B" w:rsidRDefault="00CE2E4B" w:rsidP="009A5A66">
                  <w:pPr>
                    <w:cnfStyle w:val="000000000000" w:firstRow="0" w:lastRow="0" w:firstColumn="0" w:lastColumn="0" w:oddVBand="0" w:evenVBand="0" w:oddHBand="0" w:evenHBand="0" w:firstRowFirstColumn="0" w:firstRowLastColumn="0" w:lastRowFirstColumn="0" w:lastRowLastColumn="0"/>
                    <w:rPr>
                      <w:lang w:val="en-US"/>
                    </w:rPr>
                  </w:pPr>
                  <w:r>
                    <w:rPr>
                      <w:lang w:val="en-US"/>
                    </w:rPr>
                    <w:t>128 (320 ns)</w:t>
                  </w:r>
                </w:p>
              </w:tc>
            </w:tr>
            <w:tr w:rsidR="00CE2E4B" w14:paraId="467B7F75" w14:textId="77777777" w:rsidTr="009A5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DE9F3" w14:textId="77777777" w:rsidR="00CE2E4B" w:rsidRDefault="00CE2E4B" w:rsidP="009A5A66">
                  <w:pPr>
                    <w:rPr>
                      <w:lang w:val="en-US"/>
                    </w:rPr>
                  </w:pPr>
                  <w:r>
                    <w:rPr>
                      <w:lang w:val="en-US"/>
                    </w:rPr>
                    <w:t>Bits per carrier</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A4F5EF" w14:textId="77777777" w:rsidR="00CE2E4B" w:rsidRDefault="00CE2E4B" w:rsidP="009A5A66">
                  <w:pPr>
                    <w:cnfStyle w:val="000000100000" w:firstRow="0" w:lastRow="0" w:firstColumn="0" w:lastColumn="0" w:oddVBand="0" w:evenVBand="0" w:oddHBand="1" w:evenHBand="0" w:firstRowFirstColumn="0" w:firstRowLastColumn="0" w:lastRowFirstColumn="0" w:lastRowLastColumn="0"/>
                    <w:rPr>
                      <w:lang w:val="en-US"/>
                    </w:rPr>
                  </w:pPr>
                  <w:r>
                    <w:rPr>
                      <w:lang w:val="en-US"/>
                    </w:rPr>
                    <w:t>1, 2, 3, 4, 5, 6, 7, 8, 9, 10, 11, 12</w:t>
                  </w:r>
                </w:p>
              </w:tc>
            </w:tr>
            <w:tr w:rsidR="00CE2E4B" w:rsidRPr="00037DFF" w14:paraId="2FF18E4A" w14:textId="77777777" w:rsidTr="009A5A66">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576BC" w14:textId="77777777" w:rsidR="00CE2E4B" w:rsidRDefault="00CE2E4B" w:rsidP="009A5A66">
                  <w:pPr>
                    <w:rPr>
                      <w:lang w:val="en-US"/>
                    </w:rPr>
                  </w:pPr>
                  <w:r>
                    <w:rPr>
                      <w:lang w:val="en-US"/>
                    </w:rPr>
                    <w:t>Available modulation formats</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38CBDC" w14:textId="77777777" w:rsidR="00CE2E4B" w:rsidRDefault="00CE2E4B" w:rsidP="009A5A66">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BPSK, M-QAM (with </w:t>
                  </w:r>
                  <m:oMath>
                    <m:r>
                      <w:rPr>
                        <w:rFonts w:ascii="Cambria Math" w:hAnsi="Cambria Math"/>
                        <w:lang w:val="en-US"/>
                      </w:rPr>
                      <m:t>M=</m:t>
                    </m:r>
                    <m:sSup>
                      <m:sSupPr>
                        <m:ctrlPr>
                          <w:rPr>
                            <w:rFonts w:ascii="Cambria Math" w:hAnsi="Cambria Math"/>
                            <w:i/>
                            <w:lang w:val="en-US"/>
                          </w:rPr>
                        </m:ctrlPr>
                      </m:sSupPr>
                      <m:e>
                        <m:r>
                          <w:rPr>
                            <w:rFonts w:ascii="Cambria Math" w:hAnsi="Cambria Math"/>
                            <w:lang w:val="en-US"/>
                          </w:rPr>
                          <m:t>2</m:t>
                        </m:r>
                      </m:e>
                      <m:sup>
                        <m:r>
                          <w:rPr>
                            <w:rFonts w:ascii="Cambria Math" w:hAnsi="Cambria Math"/>
                            <w:lang w:val="en-US"/>
                          </w:rPr>
                          <m:t>m</m:t>
                        </m:r>
                      </m:sup>
                    </m:sSup>
                    <m:r>
                      <w:rPr>
                        <w:rFonts w:ascii="Cambria Math" w:hAnsi="Cambria Math"/>
                        <w:lang w:val="en-US"/>
                      </w:rPr>
                      <m:t>, m=2…12</m:t>
                    </m:r>
                  </m:oMath>
                  <w:r>
                    <w:rPr>
                      <w:lang w:val="en-US"/>
                    </w:rPr>
                    <w:t>)</w:t>
                  </w:r>
                </w:p>
              </w:tc>
            </w:tr>
            <w:tr w:rsidR="00CE2E4B" w:rsidRPr="00037DFF" w14:paraId="06E010B9" w14:textId="77777777" w:rsidTr="009A5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C7EC7" w14:textId="77777777" w:rsidR="00CE2E4B" w:rsidRDefault="00CE2E4B" w:rsidP="009A5A66">
                  <w:pPr>
                    <w:rPr>
                      <w:lang w:val="en-US"/>
                    </w:rPr>
                  </w:pPr>
                  <w:r>
                    <w:rPr>
                      <w:lang w:val="en-US"/>
                    </w:rPr>
                    <w:t xml:space="preserve">Sub-carrier symbol rate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S</m:t>
                        </m:r>
                      </m:sub>
                    </m:sSub>
                  </m:oMath>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C88696" w14:textId="77777777" w:rsidR="00CE2E4B" w:rsidRDefault="00CE2E4B" w:rsidP="009A5A66">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183.82 </w:t>
                  </w:r>
                  <w:proofErr w:type="spellStart"/>
                  <w:r>
                    <w:rPr>
                      <w:lang w:val="en-US"/>
                    </w:rPr>
                    <w:t>kBd</w:t>
                  </w:r>
                  <w:proofErr w:type="spellEnd"/>
                </w:p>
              </w:tc>
            </w:tr>
            <w:tr w:rsidR="00CE2E4B" w:rsidRPr="00037DFF" w14:paraId="49F14015" w14:textId="77777777" w:rsidTr="009A5A66">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E2FCB" w14:textId="77777777" w:rsidR="00CE2E4B" w:rsidRDefault="00CE2E4B" w:rsidP="009A5A66">
                  <w:pPr>
                    <w:rPr>
                      <w:lang w:val="en-US"/>
                    </w:rPr>
                  </w:pPr>
                  <w:r>
                    <w:rPr>
                      <w:lang w:val="en-US"/>
                    </w:rPr>
                    <w:t>Modulation index</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AC6D7E" w14:textId="77777777" w:rsidR="00CE2E4B" w:rsidRDefault="00CE2E4B" w:rsidP="009A5A66">
                  <w:pPr>
                    <w:keepNext/>
                    <w:cnfStyle w:val="000000000000" w:firstRow="0" w:lastRow="0" w:firstColumn="0" w:lastColumn="0" w:oddVBand="0" w:evenVBand="0" w:oddHBand="0" w:evenHBand="0" w:firstRowFirstColumn="0" w:firstRowLastColumn="0" w:lastRowFirstColumn="0" w:lastRowLastColumn="0"/>
                    <w:rPr>
                      <w:lang w:val="en-US"/>
                    </w:rPr>
                  </w:pPr>
                  <w:r>
                    <w:rPr>
                      <w:lang w:val="en-US"/>
                    </w:rPr>
                    <w:t>10%</w:t>
                  </w:r>
                </w:p>
              </w:tc>
            </w:tr>
          </w:tbl>
          <w:p w14:paraId="47344024" w14:textId="77777777" w:rsidR="00CE2E4B" w:rsidRDefault="00CE2E4B" w:rsidP="009A5A66">
            <w:pPr>
              <w:pStyle w:val="Beschriftung"/>
            </w:pPr>
          </w:p>
          <w:p w14:paraId="3A8D8F1A" w14:textId="77777777" w:rsidR="00CE2E4B" w:rsidRPr="00BE4398" w:rsidRDefault="00CE2E4B" w:rsidP="009A5A66">
            <w:pPr>
              <w:pStyle w:val="Beschriftung"/>
            </w:pPr>
            <w:bookmarkStart w:id="114" w:name="_Ref440046226"/>
            <w:r w:rsidRPr="00BE4398">
              <w:t xml:space="preserve">Table </w:t>
            </w:r>
            <w:r>
              <w:fldChar w:fldCharType="begin"/>
            </w:r>
            <w:r w:rsidRPr="00BE4398">
              <w:instrText xml:space="preserve"> SEQ Table \* ARABIC </w:instrText>
            </w:r>
            <w:r>
              <w:fldChar w:fldCharType="separate"/>
            </w:r>
            <w:r>
              <w:rPr>
                <w:noProof/>
              </w:rPr>
              <w:t>2</w:t>
            </w:r>
            <w:r>
              <w:fldChar w:fldCharType="end"/>
            </w:r>
            <w:bookmarkEnd w:id="114"/>
            <w:r w:rsidRPr="00BE4398">
              <w:t xml:space="preserve"> - Parameters used for the simulations using the 200 MHz mode.</w:t>
            </w:r>
          </w:p>
        </w:tc>
      </w:tr>
    </w:tbl>
    <w:p w14:paraId="1920AE32" w14:textId="77777777" w:rsidR="008C4A0B" w:rsidRDefault="008C4A0B" w:rsidP="00CE2E4B"/>
    <w:p w14:paraId="6AFC83A9" w14:textId="4AE9B055" w:rsidR="006B4920" w:rsidRDefault="008C4A0B" w:rsidP="006B4920">
      <w:pPr>
        <w:jc w:val="both"/>
      </w:pPr>
      <w:r>
        <w:t xml:space="preserve">Normalized frequency responses are shown in </w:t>
      </w:r>
      <w:r>
        <w:fldChar w:fldCharType="begin"/>
      </w:r>
      <w:r>
        <w:instrText xml:space="preserve"> REF _Ref440046254 \h  \* MERGEFORMAT </w:instrText>
      </w:r>
      <w:r>
        <w:fldChar w:fldCharType="separate"/>
      </w:r>
      <w:r w:rsidRPr="00B22F2F">
        <w:t xml:space="preserve">Figure </w:t>
      </w:r>
      <w:r>
        <w:rPr>
          <w:noProof/>
        </w:rPr>
        <w:t>7</w:t>
      </w:r>
      <w:r>
        <w:fldChar w:fldCharType="end"/>
      </w:r>
      <w:r>
        <w:t xml:space="preserve">. </w:t>
      </w:r>
      <w:r w:rsidR="00E33728">
        <w:t xml:space="preserve">Note that these plots (i.e., the CIR) are a superposition of the line-of-sight (LOS) and non-LOS (NLOS) components with different weight factors, so that a great variety of the path loss and the available channel bandwidth is commonly observed. The LOS component with a Dirac-like response offers the largest bandwidth, whereas the NLOS component due to specular and diffuse reflected lights results in a much reduced bandwidth typically yielding a low-pass response. </w:t>
      </w:r>
      <w:r w:rsidR="006B4920">
        <w:t>As an example, the link with Rx D4 is dominated by a LOS channel whereas the link with Rx D7 is mostly dominated by the NLOS with the 3-dB bandwidth severely limited to around 10 </w:t>
      </w:r>
      <w:proofErr w:type="spellStart"/>
      <w:r w:rsidR="006B4920">
        <w:t>MHz.</w:t>
      </w:r>
      <w:proofErr w:type="spellEnd"/>
      <w:r w:rsidR="006B4920">
        <w:t xml:space="preserve"> One major implication for high-speed PD communications system design is the need for an </w:t>
      </w:r>
      <w:proofErr w:type="spellStart"/>
      <w:r w:rsidR="006B4920">
        <w:t>adaptative</w:t>
      </w:r>
      <w:proofErr w:type="spellEnd"/>
      <w:r w:rsidR="006B4920">
        <w:t xml:space="preserve"> scheme in terms of the variable path loss (which is normalized here) and large variations of the available bandwidth.</w:t>
      </w:r>
    </w:p>
    <w:p w14:paraId="195F0AC5" w14:textId="1599D40F" w:rsidR="00CE2E4B" w:rsidRDefault="00CE2E4B" w:rsidP="008C4A0B">
      <w:pPr>
        <w:jc w:val="both"/>
      </w:pPr>
    </w:p>
    <w:p w14:paraId="34DB5DBA" w14:textId="77777777" w:rsidR="006E604E" w:rsidRPr="00E61F0C" w:rsidRDefault="006E604E" w:rsidP="008C4A0B">
      <w:pPr>
        <w:jc w:val="both"/>
      </w:pPr>
    </w:p>
    <w:tbl>
      <w:tblPr>
        <w:tblStyle w:val="Tabellenraster"/>
        <w:tblW w:w="0" w:type="auto"/>
        <w:tblLook w:val="04A0" w:firstRow="1" w:lastRow="0" w:firstColumn="1" w:lastColumn="0" w:noHBand="0" w:noVBand="1"/>
      </w:tblPr>
      <w:tblGrid>
        <w:gridCol w:w="9288"/>
      </w:tblGrid>
      <w:tr w:rsidR="00CE2E4B" w:rsidRPr="0021396D" w14:paraId="00917C6F" w14:textId="77777777" w:rsidTr="009A5A66">
        <w:trPr>
          <w:trHeight w:val="1660"/>
        </w:trPr>
        <w:tc>
          <w:tcPr>
            <w:tcW w:w="9288" w:type="dxa"/>
            <w:tcBorders>
              <w:top w:val="nil"/>
              <w:left w:val="nil"/>
              <w:bottom w:val="nil"/>
              <w:right w:val="nil"/>
            </w:tcBorders>
          </w:tcPr>
          <w:p w14:paraId="6E2CF9FC" w14:textId="62DFAF3A" w:rsidR="00CE2E4B" w:rsidRPr="000B648C" w:rsidRDefault="000F3CFE" w:rsidP="009A5A66">
            <w:pPr>
              <w:keepNext/>
              <w:jc w:val="center"/>
            </w:pPr>
            <w:r>
              <w:rPr>
                <w:noProof/>
                <w:lang w:val="de-DE" w:eastAsia="de-DE"/>
              </w:rPr>
              <w:drawing>
                <wp:inline distT="0" distB="0" distL="0" distR="0" wp14:anchorId="6334D3A5" wp14:editId="244D9291">
                  <wp:extent cx="4501037" cy="2947638"/>
                  <wp:effectExtent l="0" t="0" r="0" b="571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hi.de\abteilung\PN\Groups\Metro, Access  and In-house Systems\Projekte\IEEE 802.15.7r1\Proposals\Bilder\PNG\Frequency Response manufacturing cell.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501037" cy="2947638"/>
                          </a:xfrm>
                          <a:prstGeom prst="rect">
                            <a:avLst/>
                          </a:prstGeom>
                          <a:noFill/>
                          <a:ln>
                            <a:noFill/>
                          </a:ln>
                        </pic:spPr>
                      </pic:pic>
                    </a:graphicData>
                  </a:graphic>
                </wp:inline>
              </w:drawing>
            </w:r>
          </w:p>
          <w:p w14:paraId="4E7F3141" w14:textId="77777777" w:rsidR="00CE2E4B" w:rsidRDefault="00CE2E4B" w:rsidP="009A5A66">
            <w:pPr>
              <w:pStyle w:val="Beschriftung"/>
            </w:pPr>
            <w:bookmarkStart w:id="115" w:name="_Ref440046254"/>
            <w:r w:rsidRPr="00B22F2F">
              <w:t xml:space="preserve">Figure </w:t>
            </w:r>
            <w:r>
              <w:fldChar w:fldCharType="begin"/>
            </w:r>
            <w:r w:rsidRPr="00B22F2F">
              <w:instrText xml:space="preserve"> SEQ Figure \* ARABIC </w:instrText>
            </w:r>
            <w:r>
              <w:fldChar w:fldCharType="separate"/>
            </w:r>
            <w:r w:rsidR="00C16961">
              <w:rPr>
                <w:noProof/>
              </w:rPr>
              <w:t>8</w:t>
            </w:r>
            <w:r>
              <w:fldChar w:fldCharType="end"/>
            </w:r>
            <w:bookmarkEnd w:id="115"/>
            <w:r w:rsidRPr="00B22F2F">
              <w:t xml:space="preserve"> </w:t>
            </w:r>
            <w:r>
              <w:t>– Channel frequency responses normalized to DC gain for the receiver diodes Rx D1-D8. All LEDs transmit simultaneously.</w:t>
            </w:r>
          </w:p>
        </w:tc>
      </w:tr>
    </w:tbl>
    <w:p w14:paraId="1D3DB0A4" w14:textId="77777777" w:rsidR="00633A20" w:rsidRDefault="00633A20" w:rsidP="00CE2E4B">
      <w:pPr>
        <w:jc w:val="both"/>
      </w:pPr>
    </w:p>
    <w:p w14:paraId="1DF34CA2" w14:textId="446DC9A6" w:rsidR="00633A20" w:rsidRDefault="00CE2E4B" w:rsidP="00CE2E4B">
      <w:pPr>
        <w:jc w:val="both"/>
      </w:pPr>
      <w:r>
        <w:t xml:space="preserve">For the </w:t>
      </w:r>
      <w:r w:rsidR="00633A20">
        <w:t xml:space="preserve">SA </w:t>
      </w:r>
      <w:r>
        <w:t xml:space="preserve">link, the simulation framework consists of DMT transmitter, linear channel determined by the aforementioned CIRs with additive white Gaussian noise and DMT receiver. The frame synchronization, carrier phase offset correction and channel estimation </w:t>
      </w:r>
      <w:proofErr w:type="gramStart"/>
      <w:r>
        <w:t>are</w:t>
      </w:r>
      <w:proofErr w:type="gramEnd"/>
      <w:r>
        <w:t xml:space="preserve"> </w:t>
      </w:r>
      <w:r w:rsidR="00633A20">
        <w:t xml:space="preserve">considered </w:t>
      </w:r>
      <w:r w:rsidR="005B493F">
        <w:t xml:space="preserve">to be </w:t>
      </w:r>
      <w:r>
        <w:t>ideal at this stage</w:t>
      </w:r>
      <w:r w:rsidR="00633A20">
        <w:t xml:space="preserve"> of the performance evaluation</w:t>
      </w:r>
      <w:r>
        <w:t xml:space="preserve">. </w:t>
      </w:r>
    </w:p>
    <w:p w14:paraId="685F5E6D" w14:textId="1A491870" w:rsidR="00CE2E4B" w:rsidRDefault="00CE2E4B" w:rsidP="00CE2E4B">
      <w:pPr>
        <w:jc w:val="both"/>
      </w:pPr>
      <w:r>
        <w:t xml:space="preserve">In a first iteration, the channel is probed by transmitting a BPSK signal </w:t>
      </w:r>
      <w:r w:rsidR="008447DD">
        <w:t xml:space="preserve">with </w:t>
      </w:r>
      <w:r>
        <w:t>equal power distribution</w:t>
      </w:r>
      <w:r w:rsidR="00633A20" w:rsidRPr="00633A20">
        <w:t xml:space="preserve"> </w:t>
      </w:r>
      <w:r w:rsidR="008447DD">
        <w:t xml:space="preserve">across </w:t>
      </w:r>
      <w:r w:rsidR="00633A20">
        <w:t>all subcarriers</w:t>
      </w:r>
      <w:r>
        <w:t>. From the resulting channel estimation, the SNR per sub-carrier is obtained</w:t>
      </w:r>
      <w:r w:rsidR="00633A20">
        <w:t>. T</w:t>
      </w:r>
      <w:r>
        <w:t xml:space="preserve">he </w:t>
      </w:r>
      <w:r w:rsidR="00633A20">
        <w:t xml:space="preserve">computationally efficient and optimal </w:t>
      </w:r>
      <w:proofErr w:type="spellStart"/>
      <w:r>
        <w:t>Krongold</w:t>
      </w:r>
      <w:proofErr w:type="spellEnd"/>
      <w:r>
        <w:t xml:space="preserve"> algorithm </w:t>
      </w:r>
      <w:r>
        <w:fldChar w:fldCharType="begin"/>
      </w:r>
      <w:r>
        <w:instrText xml:space="preserve"> REF _Ref440038603 \r \h </w:instrText>
      </w:r>
      <w:r>
        <w:fldChar w:fldCharType="separate"/>
      </w:r>
      <w:r>
        <w:t>[7]</w:t>
      </w:r>
      <w:r>
        <w:fldChar w:fldCharType="end"/>
      </w:r>
      <w:r>
        <w:t xml:space="preserve"> is used to calculate the optimum bit and power loading for all </w:t>
      </w:r>
      <w:r w:rsidR="00633A20">
        <w:t>sub</w:t>
      </w:r>
      <w:r>
        <w:t>carriers. A target un</w:t>
      </w:r>
      <w:r w:rsidR="00633A20">
        <w:t>-</w:t>
      </w:r>
      <w:r>
        <w:t xml:space="preserve">coded </w:t>
      </w:r>
      <w:r w:rsidR="00C659C9">
        <w:t xml:space="preserve">bit error rate (BER) </w:t>
      </w:r>
      <w:r>
        <w:t xml:space="preserve">and </w:t>
      </w:r>
      <w:r w:rsidR="007B6FE7">
        <w:t xml:space="preserve">a </w:t>
      </w:r>
      <w:r>
        <w:t xml:space="preserve">total power constraint </w:t>
      </w:r>
      <w:r w:rsidR="00633A20">
        <w:t xml:space="preserve">are </w:t>
      </w:r>
      <w:r>
        <w:t xml:space="preserve">provided </w:t>
      </w:r>
      <w:r w:rsidR="00633A20">
        <w:t xml:space="preserve">as inputs </w:t>
      </w:r>
      <w:r>
        <w:t>to the algorithm</w:t>
      </w:r>
      <w:r w:rsidR="00633A20">
        <w:t xml:space="preserve">. The </w:t>
      </w:r>
      <w:proofErr w:type="spellStart"/>
      <w:r w:rsidR="00633A20">
        <w:t>Krongold</w:t>
      </w:r>
      <w:proofErr w:type="spellEnd"/>
      <w:r w:rsidR="00633A20">
        <w:t xml:space="preserve"> algorithm </w:t>
      </w:r>
      <w:r>
        <w:t xml:space="preserve">distributes the bits and power per </w:t>
      </w:r>
      <w:r w:rsidR="00633A20">
        <w:t>sub</w:t>
      </w:r>
      <w:r>
        <w:t xml:space="preserve">carrier, </w:t>
      </w:r>
      <w:r w:rsidR="00C659C9">
        <w:t xml:space="preserve">thus </w:t>
      </w:r>
      <w:r>
        <w:t xml:space="preserve">resulting in a similar </w:t>
      </w:r>
      <w:r w:rsidR="00C659C9">
        <w:t xml:space="preserve">BER </w:t>
      </w:r>
      <w:r>
        <w:t>performance f</w:t>
      </w:r>
      <w:r w:rsidR="00C659C9">
        <w:t>or</w:t>
      </w:r>
      <w:r>
        <w:t xml:space="preserve"> all subcarriers in use. </w:t>
      </w:r>
      <w:r w:rsidR="00633A20">
        <w:t>In</w:t>
      </w:r>
      <w:r w:rsidR="00C659C9">
        <w:t xml:space="preserve"> the</w:t>
      </w:r>
      <w:r w:rsidR="00633A20">
        <w:t xml:space="preserve"> first step, </w:t>
      </w:r>
      <w:r>
        <w:t>no forward error correction (FEC) is use</w:t>
      </w:r>
      <w:r w:rsidR="00633A20">
        <w:t>d</w:t>
      </w:r>
      <w:r>
        <w:t xml:space="preserve">, </w:t>
      </w:r>
      <w:r w:rsidR="00633A20">
        <w:t xml:space="preserve">while </w:t>
      </w:r>
      <w:r>
        <w:t>the target un</w:t>
      </w:r>
      <w:r w:rsidR="00C4429F">
        <w:t>-</w:t>
      </w:r>
      <w:r>
        <w:t xml:space="preserve">coded BER is set </w:t>
      </w:r>
      <w:proofErr w:type="gramStart"/>
      <w:r>
        <w:t xml:space="preserve">to </w:t>
      </w:r>
      <w:proofErr w:type="gramEnd"/>
      <m:oMath>
        <m:sSup>
          <m:sSupPr>
            <m:ctrlPr>
              <w:rPr>
                <w:rFonts w:ascii="Cambria Math" w:hAnsi="Cambria Math"/>
                <w:i/>
              </w:rPr>
            </m:ctrlPr>
          </m:sSupPr>
          <m:e>
            <m:r>
              <w:rPr>
                <w:rFonts w:ascii="Cambria Math" w:hAnsi="Cambria Math"/>
              </w:rPr>
              <m:t>10</m:t>
            </m:r>
          </m:e>
          <m:sup>
            <m:r>
              <w:rPr>
                <w:rFonts w:ascii="Cambria Math" w:hAnsi="Cambria Math"/>
              </w:rPr>
              <m:t>-2</m:t>
            </m:r>
          </m:sup>
        </m:sSup>
      </m:oMath>
      <w:r>
        <w:t>. The ultimately chosen target BER will depend on the FEC code</w:t>
      </w:r>
      <w:r w:rsidR="00C659C9">
        <w:t xml:space="preserve"> rate</w:t>
      </w:r>
      <w:r>
        <w:t xml:space="preserve"> and </w:t>
      </w:r>
      <w:r w:rsidR="00C659C9">
        <w:t xml:space="preserve">the </w:t>
      </w:r>
      <w:r>
        <w:t>SNR margin used.</w:t>
      </w:r>
    </w:p>
    <w:p w14:paraId="75C4C78D" w14:textId="77777777" w:rsidR="00633A20" w:rsidRDefault="00633A20" w:rsidP="00CE2E4B">
      <w:pPr>
        <w:jc w:val="both"/>
      </w:pPr>
    </w:p>
    <w:p w14:paraId="2DB66CF7" w14:textId="1E26711D" w:rsidR="00CE2E4B" w:rsidRDefault="00CE2E4B" w:rsidP="00CE2E4B">
      <w:pPr>
        <w:jc w:val="both"/>
      </w:pPr>
      <w:r>
        <w:t xml:space="preserve">As an example, the </w:t>
      </w:r>
      <w:r w:rsidR="001F6C99">
        <w:t xml:space="preserve">SNR versus the subcarrier frequency and </w:t>
      </w:r>
      <w:r>
        <w:t>resulting bit</w:t>
      </w:r>
      <w:r w:rsidR="001F6C99">
        <w:t>-</w:t>
      </w:r>
      <w:r>
        <w:t xml:space="preserve"> and power loading </w:t>
      </w:r>
      <w:r w:rsidR="00C659C9">
        <w:t xml:space="preserve">for an overall </w:t>
      </w:r>
      <w:r>
        <w:t xml:space="preserve">SNR of </w:t>
      </w:r>
      <w:r w:rsidR="00255EA2">
        <w:t>28</w:t>
      </w:r>
      <w:r>
        <w:t xml:space="preserve"> dB is shown in </w:t>
      </w:r>
      <w:r w:rsidR="00C659C9">
        <w:fldChar w:fldCharType="begin"/>
      </w:r>
      <w:r w:rsidR="00C659C9">
        <w:instrText xml:space="preserve"> REF _Ref440038651 \h </w:instrText>
      </w:r>
      <w:r w:rsidR="00C659C9">
        <w:fldChar w:fldCharType="separate"/>
      </w:r>
      <w:r w:rsidR="00C659C9" w:rsidRPr="00B22F2F">
        <w:t xml:space="preserve">Figure </w:t>
      </w:r>
      <w:r w:rsidR="00C659C9">
        <w:rPr>
          <w:noProof/>
        </w:rPr>
        <w:t>9</w:t>
      </w:r>
      <w:r w:rsidR="00C659C9">
        <w:fldChar w:fldCharType="end"/>
      </w:r>
      <w:r w:rsidR="00C659C9">
        <w:t xml:space="preserve"> </w:t>
      </w:r>
      <w:r w:rsidR="001F6C99">
        <w:t>(left) for the receiver at Rx D2</w:t>
      </w:r>
      <w:r>
        <w:t xml:space="preserve">. The resulting gross throughput of </w:t>
      </w:r>
      <m:oMath>
        <m:r>
          <w:rPr>
            <w:rFonts w:ascii="Cambria Math" w:hAnsi="Cambria Math"/>
          </w:rPr>
          <m:t xml:space="preserve">6.232 </m:t>
        </m:r>
        <m:r>
          <m:rPr>
            <m:nor/>
          </m:rPr>
          <w:rPr>
            <w:rFonts w:ascii="Cambria Math" w:hAnsi="Cambria Math"/>
          </w:rPr>
          <m:t>bits</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=1.15</m:t>
        </m:r>
        <m:r>
          <m:rPr>
            <m:nor/>
          </m:rPr>
          <w:rPr>
            <w:rFonts w:ascii="Cambria Math" w:hAnsi="Cambria Math"/>
          </w:rPr>
          <m:t xml:space="preserve"> Gb/s</m:t>
        </m:r>
      </m:oMath>
      <w:r>
        <w:t xml:space="preserve"> for this example is the total number of bits transmitted within one symbol period.</w:t>
      </w:r>
      <w:r w:rsidR="001F6C99">
        <w:t xml:space="preserve"> </w:t>
      </w:r>
      <w:r w:rsidR="00E845F5">
        <w:t xml:space="preserve">Note that the bit- and power loading is less consistent when using </w:t>
      </w:r>
      <w:r w:rsidR="00C659C9">
        <w:t xml:space="preserve">the </w:t>
      </w:r>
      <w:r w:rsidR="00E845F5">
        <w:t xml:space="preserve">estimated, </w:t>
      </w:r>
      <w:r w:rsidR="00227EF0">
        <w:t>rather than</w:t>
      </w:r>
      <w:r w:rsidR="00645419">
        <w:t xml:space="preserve"> </w:t>
      </w:r>
      <w:r w:rsidR="00227EF0">
        <w:t>ideal</w:t>
      </w:r>
      <w:r w:rsidR="00C659C9">
        <w:t>,</w:t>
      </w:r>
      <w:r w:rsidR="00227EF0">
        <w:t xml:space="preserve"> channel knowledge. </w:t>
      </w:r>
      <w:r w:rsidR="001F6C99">
        <w:fldChar w:fldCharType="begin"/>
      </w:r>
      <w:r w:rsidR="001F6C99">
        <w:instrText xml:space="preserve"> REF _Ref440038651 \h </w:instrText>
      </w:r>
      <w:r w:rsidR="001F6C99">
        <w:fldChar w:fldCharType="separate"/>
      </w:r>
      <w:r w:rsidR="00C659C9">
        <w:rPr>
          <w:noProof/>
        </w:rPr>
        <w:fldChar w:fldCharType="begin"/>
      </w:r>
      <w:r w:rsidR="00C659C9">
        <w:instrText xml:space="preserve"> REF _Ref440038651 \h </w:instrText>
      </w:r>
      <w:r w:rsidR="00C659C9">
        <w:rPr>
          <w:noProof/>
        </w:rPr>
      </w:r>
      <w:r w:rsidR="00C659C9">
        <w:rPr>
          <w:noProof/>
        </w:rPr>
        <w:fldChar w:fldCharType="separate"/>
      </w:r>
      <w:r w:rsidR="00C659C9" w:rsidRPr="00B22F2F">
        <w:t xml:space="preserve">Figure </w:t>
      </w:r>
      <w:r w:rsidR="00C659C9">
        <w:rPr>
          <w:noProof/>
        </w:rPr>
        <w:t>9</w:t>
      </w:r>
      <w:r w:rsidR="00C659C9">
        <w:rPr>
          <w:noProof/>
        </w:rPr>
        <w:fldChar w:fldCharType="end"/>
      </w:r>
      <w:r w:rsidR="001F6C99">
        <w:fldChar w:fldCharType="end"/>
      </w:r>
      <w:proofErr w:type="gramStart"/>
      <w:r w:rsidR="00227EF0">
        <w:t>d</w:t>
      </w:r>
      <w:proofErr w:type="gramEnd"/>
      <w:r w:rsidR="001F6C99">
        <w:t xml:space="preserve"> show</w:t>
      </w:r>
      <w:r w:rsidR="00C659C9">
        <w:t>s</w:t>
      </w:r>
      <w:r w:rsidR="001F6C99">
        <w:t xml:space="preserve"> that, despite variable modulation formats used for each subcarrier, the algorithm realizes the expected bit error threshold </w:t>
      </w:r>
      <w:r w:rsidR="00E845F5">
        <w:t xml:space="preserve">with negligible </w:t>
      </w:r>
      <w:r w:rsidR="001F6C99">
        <w:t xml:space="preserve">fluctuation </w:t>
      </w:r>
      <w:r w:rsidR="00E845F5">
        <w:t xml:space="preserve">for all </w:t>
      </w:r>
      <w:r w:rsidR="001F6C99">
        <w:t>subcarrier ind</w:t>
      </w:r>
      <w:r w:rsidR="00E845F5">
        <w:t>ices</w:t>
      </w:r>
      <w:r w:rsidR="001F6C99">
        <w:t xml:space="preserve">. </w:t>
      </w:r>
    </w:p>
    <w:p w14:paraId="6931F6D1" w14:textId="77777777" w:rsidR="001F6C99" w:rsidRDefault="001F6C99" w:rsidP="00CE2E4B">
      <w:pPr>
        <w:jc w:val="both"/>
      </w:pPr>
    </w:p>
    <w:tbl>
      <w:tblPr>
        <w:tblStyle w:val="Tabellenraster"/>
        <w:tblW w:w="0" w:type="auto"/>
        <w:tblLook w:val="04A0" w:firstRow="1" w:lastRow="0" w:firstColumn="1" w:lastColumn="0" w:noHBand="0" w:noVBand="1"/>
      </w:tblPr>
      <w:tblGrid>
        <w:gridCol w:w="9288"/>
      </w:tblGrid>
      <w:tr w:rsidR="00CE2E4B" w:rsidRPr="00037DFF" w14:paraId="4C7C0FBA" w14:textId="77777777" w:rsidTr="009A5A66">
        <w:trPr>
          <w:trHeight w:val="5095"/>
        </w:trPr>
        <w:tc>
          <w:tcPr>
            <w:tcW w:w="9288" w:type="dxa"/>
            <w:tcBorders>
              <w:top w:val="nil"/>
              <w:left w:val="nil"/>
              <w:bottom w:val="nil"/>
              <w:right w:val="nil"/>
            </w:tcBorders>
          </w:tcPr>
          <w:p w14:paraId="4A7F1E37" w14:textId="374845A1" w:rsidR="00CE2E4B" w:rsidRPr="000B648C" w:rsidRDefault="000F3CFE" w:rsidP="009A5A66">
            <w:pPr>
              <w:keepNext/>
              <w:jc w:val="center"/>
            </w:pPr>
            <w:r>
              <w:rPr>
                <w:noProof/>
                <w:lang w:val="de-DE" w:eastAsia="de-DE"/>
              </w:rPr>
              <w:drawing>
                <wp:inline distT="0" distB="0" distL="0" distR="0" wp14:anchorId="6909182F" wp14:editId="4624BB44">
                  <wp:extent cx="4490511" cy="2940745"/>
                  <wp:effectExtent l="0" t="0" r="571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hi.de\abteilung\PN\Groups\Metro, Access  and In-house Systems\Projekte\IEEE 802.15.7r1\Proposals\Bilder\PNG\Bit and power loading.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490511" cy="2940745"/>
                          </a:xfrm>
                          <a:prstGeom prst="rect">
                            <a:avLst/>
                          </a:prstGeom>
                          <a:noFill/>
                          <a:ln>
                            <a:noFill/>
                          </a:ln>
                        </pic:spPr>
                      </pic:pic>
                    </a:graphicData>
                  </a:graphic>
                </wp:inline>
              </w:drawing>
            </w:r>
          </w:p>
          <w:p w14:paraId="09B6FFB2" w14:textId="2ABBF012" w:rsidR="00CE2E4B" w:rsidRDefault="00CE2E4B" w:rsidP="00EC2238">
            <w:pPr>
              <w:pStyle w:val="Beschriftung"/>
            </w:pPr>
            <w:bookmarkStart w:id="116" w:name="_Ref440038651"/>
            <w:r w:rsidRPr="00B22F2F">
              <w:t xml:space="preserve">Figure </w:t>
            </w:r>
            <w:r>
              <w:fldChar w:fldCharType="begin"/>
            </w:r>
            <w:r w:rsidRPr="00B22F2F">
              <w:instrText xml:space="preserve"> SEQ Figure \* ARABIC </w:instrText>
            </w:r>
            <w:r>
              <w:fldChar w:fldCharType="separate"/>
            </w:r>
            <w:r w:rsidR="00C16961">
              <w:rPr>
                <w:noProof/>
              </w:rPr>
              <w:t>9</w:t>
            </w:r>
            <w:r>
              <w:fldChar w:fldCharType="end"/>
            </w:r>
            <w:bookmarkEnd w:id="116"/>
            <w:r w:rsidRPr="00B22F2F">
              <w:t xml:space="preserve"> </w:t>
            </w:r>
            <w:r>
              <w:t xml:space="preserve">– Bit and power loading results for the receiver diode D2 obtained from </w:t>
            </w:r>
            <w:proofErr w:type="spellStart"/>
            <w:r>
              <w:t>Krongold</w:t>
            </w:r>
            <w:proofErr w:type="spellEnd"/>
            <w:r w:rsidR="00EC2238">
              <w:t xml:space="preserve"> algorithm. The overall SNR is 28</w:t>
            </w:r>
            <w:r w:rsidR="001E625F">
              <w:t xml:space="preserve"> </w:t>
            </w:r>
            <w:r>
              <w:t xml:space="preserve">dB and the target BER is </w:t>
            </w:r>
            <m:oMath>
              <m:r>
                <m:rPr>
                  <m:sty m:val="bi"/>
                </m:rPr>
                <w:rPr>
                  <w:rFonts w:ascii="Cambria Math" w:hAnsi="Cambria Math"/>
                </w:rPr>
                <m:t>1</m:t>
              </m:r>
              <m:sSup>
                <m:sSupPr>
                  <m:ctrlPr>
                    <w:rPr>
                      <w:rFonts w:ascii="Cambria Math" w:hAnsi="Cambria Math"/>
                      <w:i/>
                    </w:rPr>
                  </m:ctrlPr>
                </m:sSupPr>
                <m:e>
                  <m:r>
                    <m:rPr>
                      <m:sty m:val="bi"/>
                    </m:rPr>
                    <w:rPr>
                      <w:rFonts w:ascii="Cambria Math" w:hAnsi="Cambria Math"/>
                    </w:rPr>
                    <m:t>0</m:t>
                  </m:r>
                </m:e>
                <m:sup>
                  <m:r>
                    <m:rPr>
                      <m:sty m:val="bi"/>
                    </m:rPr>
                    <w:rPr>
                      <w:rFonts w:ascii="Cambria Math" w:hAnsi="Cambria Math"/>
                    </w:rPr>
                    <m:t>-2</m:t>
                  </m:r>
                </m:sup>
              </m:sSup>
            </m:oMath>
            <w:r>
              <w:rPr>
                <w:rFonts w:eastAsiaTheme="minorEastAsia"/>
              </w:rPr>
              <w:t xml:space="preserve">.a) SNR per sub-carrier, b) bit loading distribution, c) power loading distribution, d) resulting uncoded BER per sub-carrier </w:t>
            </w:r>
          </w:p>
        </w:tc>
      </w:tr>
    </w:tbl>
    <w:p w14:paraId="2D04A42B" w14:textId="77777777" w:rsidR="00FB7607" w:rsidRDefault="00FB7607" w:rsidP="00CE2E4B">
      <w:pPr>
        <w:jc w:val="both"/>
      </w:pPr>
    </w:p>
    <w:p w14:paraId="4E743806" w14:textId="3D09EEFB" w:rsidR="00CE2E4B" w:rsidRDefault="00CE2E4B" w:rsidP="00CE2E4B">
      <w:pPr>
        <w:jc w:val="both"/>
      </w:pPr>
      <w:r>
        <w:t xml:space="preserve">Using the same simulation framework, the CIRs corresponding to the </w:t>
      </w:r>
      <w:r w:rsidR="00FA0874">
        <w:t xml:space="preserve">8 </w:t>
      </w:r>
      <w:r>
        <w:t xml:space="preserve">Rx D1-D8 were used and the SNR varied over a wide range. The hereby resulting average BER over all </w:t>
      </w:r>
      <w:r w:rsidR="00FA0874">
        <w:t>sub</w:t>
      </w:r>
      <w:r>
        <w:t xml:space="preserve">carriers in use is shown in </w:t>
      </w:r>
      <w:r w:rsidR="00FA0874">
        <w:fldChar w:fldCharType="begin"/>
      </w:r>
      <w:r w:rsidR="00FA0874">
        <w:instrText xml:space="preserve"> REF _Ref440040708 \h </w:instrText>
      </w:r>
      <w:r w:rsidR="00FA0874">
        <w:fldChar w:fldCharType="separate"/>
      </w:r>
      <w:r w:rsidR="00FA0874" w:rsidRPr="00B22F2F">
        <w:t xml:space="preserve">Figure </w:t>
      </w:r>
      <w:r w:rsidR="00FA0874">
        <w:rPr>
          <w:noProof/>
        </w:rPr>
        <w:t>10</w:t>
      </w:r>
      <w:r w:rsidR="00FA0874">
        <w:fldChar w:fldCharType="end"/>
      </w:r>
      <w:r>
        <w:fldChar w:fldCharType="begin"/>
      </w:r>
      <w:r>
        <w:instrText xml:space="preserve"> REF _Ref440040708 \h  \* MERGEFORMAT </w:instrText>
      </w:r>
      <w:r>
        <w:fldChar w:fldCharType="separate"/>
      </w:r>
      <w:r>
        <w:fldChar w:fldCharType="end"/>
      </w:r>
      <w:r w:rsidR="00570586">
        <w:t>. At</w:t>
      </w:r>
      <w:r>
        <w:t xml:space="preserve"> very </w:t>
      </w:r>
      <w:r w:rsidR="00FA0874">
        <w:t xml:space="preserve">low </w:t>
      </w:r>
      <w:r>
        <w:t xml:space="preserve">SNR, the number of </w:t>
      </w:r>
      <w:r w:rsidR="00570586">
        <w:t>active sub</w:t>
      </w:r>
      <w:r>
        <w:t>carriers is below 10</w:t>
      </w:r>
      <w:r w:rsidR="00570586">
        <w:t xml:space="preserve">. Thus </w:t>
      </w:r>
      <w:r>
        <w:t>the</w:t>
      </w:r>
      <w:r w:rsidR="001F6C99">
        <w:t xml:space="preserve">re </w:t>
      </w:r>
      <w:r w:rsidR="00570586">
        <w:t xml:space="preserve">is </w:t>
      </w:r>
      <w:r w:rsidR="00FA0874">
        <w:t xml:space="preserve">a bit </w:t>
      </w:r>
      <w:r w:rsidR="00570586">
        <w:t xml:space="preserve">more </w:t>
      </w:r>
      <w:r>
        <w:t>fluctuation result</w:t>
      </w:r>
      <w:r w:rsidR="001F6C99">
        <w:t>ing</w:t>
      </w:r>
      <w:r>
        <w:t xml:space="preserve"> from the low number of bits </w:t>
      </w:r>
      <w:r w:rsidR="00FA0874">
        <w:t xml:space="preserve">being </w:t>
      </w:r>
      <w:r w:rsidR="001F6C99">
        <w:t>transmitted</w:t>
      </w:r>
      <w:r>
        <w:t xml:space="preserve">. </w:t>
      </w:r>
      <w:r w:rsidR="00570586">
        <w:t xml:space="preserve">At </w:t>
      </w:r>
      <w:r>
        <w:t xml:space="preserve">high SNR, </w:t>
      </w:r>
      <w:r w:rsidR="001F6C99">
        <w:t>bit</w:t>
      </w:r>
      <w:r w:rsidR="00570586">
        <w:t>- and power-</w:t>
      </w:r>
      <w:r w:rsidR="001F6C99">
        <w:t xml:space="preserve">loading cannot load more bits onto the channel, as the maximum of 12 bits per symbol is already reached. </w:t>
      </w:r>
      <w:r w:rsidR="00570586">
        <w:t xml:space="preserve">Accordingly, a higher code rate which requires less bit errors can be used to increase the throughput. </w:t>
      </w:r>
      <w:proofErr w:type="spellStart"/>
      <w:r w:rsidR="00FA0874">
        <w:t>Rxs</w:t>
      </w:r>
      <w:proofErr w:type="spellEnd"/>
      <w:r w:rsidR="00FA0874">
        <w:t xml:space="preserve"> (e.g. Rx D1, D2, D6, </w:t>
      </w:r>
      <w:proofErr w:type="gramStart"/>
      <w:r w:rsidR="00FA0874">
        <w:t>D7</w:t>
      </w:r>
      <w:proofErr w:type="gramEnd"/>
      <w:r w:rsidR="00FA0874">
        <w:t>) that receive the light mostly from diffuse reflections, with higher bandwidth limitations, reach this point but only at significantly higher SNR.</w:t>
      </w:r>
    </w:p>
    <w:p w14:paraId="53CCC179" w14:textId="77777777" w:rsidR="00570586" w:rsidRDefault="00570586" w:rsidP="00CE2E4B">
      <w:pPr>
        <w:jc w:val="both"/>
      </w:pPr>
    </w:p>
    <w:tbl>
      <w:tblPr>
        <w:tblStyle w:val="Tabellenraster"/>
        <w:tblW w:w="0" w:type="auto"/>
        <w:tblLook w:val="04A0" w:firstRow="1" w:lastRow="0" w:firstColumn="1" w:lastColumn="0" w:noHBand="0" w:noVBand="1"/>
      </w:tblPr>
      <w:tblGrid>
        <w:gridCol w:w="9288"/>
      </w:tblGrid>
      <w:tr w:rsidR="00CE2E4B" w:rsidRPr="00037DFF" w14:paraId="26E3B115" w14:textId="77777777" w:rsidTr="009A5A66">
        <w:trPr>
          <w:trHeight w:val="1660"/>
        </w:trPr>
        <w:tc>
          <w:tcPr>
            <w:tcW w:w="9288" w:type="dxa"/>
            <w:tcBorders>
              <w:top w:val="nil"/>
              <w:left w:val="nil"/>
              <w:bottom w:val="nil"/>
              <w:right w:val="nil"/>
            </w:tcBorders>
          </w:tcPr>
          <w:p w14:paraId="5B9615C5" w14:textId="2E1C5E99" w:rsidR="00CE2E4B" w:rsidRPr="000B648C" w:rsidRDefault="000F3CFE" w:rsidP="009A5A66">
            <w:pPr>
              <w:keepNext/>
              <w:jc w:val="center"/>
            </w:pPr>
            <w:r>
              <w:rPr>
                <w:noProof/>
                <w:lang w:val="de-DE" w:eastAsia="de-DE"/>
              </w:rPr>
              <w:drawing>
                <wp:inline distT="0" distB="0" distL="0" distR="0" wp14:anchorId="53321501" wp14:editId="132FE330">
                  <wp:extent cx="4501037" cy="2947638"/>
                  <wp:effectExtent l="0" t="0" r="0" b="571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hi.de\abteilung\PN\Groups\Metro, Access  and In-house Systems\Projekte\IEEE 802.15.7r1\Proposals\Bilder\PNG\Average bit-error rate.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501037" cy="2947638"/>
                          </a:xfrm>
                          <a:prstGeom prst="rect">
                            <a:avLst/>
                          </a:prstGeom>
                          <a:noFill/>
                          <a:ln>
                            <a:noFill/>
                          </a:ln>
                        </pic:spPr>
                      </pic:pic>
                    </a:graphicData>
                  </a:graphic>
                </wp:inline>
              </w:drawing>
            </w:r>
          </w:p>
          <w:p w14:paraId="27CE0D5F" w14:textId="77777777" w:rsidR="00CE2E4B" w:rsidRDefault="00CE2E4B" w:rsidP="009A5A66">
            <w:pPr>
              <w:pStyle w:val="Beschriftung"/>
            </w:pPr>
            <w:bookmarkStart w:id="117" w:name="_Ref440040708"/>
            <w:r w:rsidRPr="00B22F2F">
              <w:t xml:space="preserve">Figure </w:t>
            </w:r>
            <w:r>
              <w:fldChar w:fldCharType="begin"/>
            </w:r>
            <w:r w:rsidRPr="00B22F2F">
              <w:instrText xml:space="preserve"> SEQ Figure \* ARABIC </w:instrText>
            </w:r>
            <w:r>
              <w:fldChar w:fldCharType="separate"/>
            </w:r>
            <w:r w:rsidR="00C16961">
              <w:rPr>
                <w:noProof/>
              </w:rPr>
              <w:t>10</w:t>
            </w:r>
            <w:r>
              <w:fldChar w:fldCharType="end"/>
            </w:r>
            <w:bookmarkEnd w:id="117"/>
            <w:r w:rsidRPr="00B22F2F">
              <w:t xml:space="preserve"> </w:t>
            </w:r>
            <w:r>
              <w:t>–</w:t>
            </w:r>
            <w:r w:rsidRPr="00B22F2F">
              <w:t xml:space="preserve"> </w:t>
            </w:r>
            <w:r>
              <w:t xml:space="preserve">Average bit-error rate at all diodes for different SNRs. At thigh SNR the targeted BER of </w:t>
            </w:r>
            <m:oMath>
              <m:r>
                <m:rPr>
                  <m:sty m:val="bi"/>
                </m:rPr>
                <w:rPr>
                  <w:rFonts w:ascii="Cambria Math" w:hAnsi="Cambria Math"/>
                </w:rPr>
                <m:t>1</m:t>
              </m:r>
              <m:sSup>
                <m:sSupPr>
                  <m:ctrlPr>
                    <w:rPr>
                      <w:rFonts w:ascii="Cambria Math" w:hAnsi="Cambria Math"/>
                      <w:i/>
                    </w:rPr>
                  </m:ctrlPr>
                </m:sSupPr>
                <m:e>
                  <m:r>
                    <m:rPr>
                      <m:sty m:val="bi"/>
                    </m:rPr>
                    <w:rPr>
                      <w:rFonts w:ascii="Cambria Math" w:hAnsi="Cambria Math"/>
                    </w:rPr>
                    <m:t>0</m:t>
                  </m:r>
                </m:e>
                <m:sup>
                  <m:r>
                    <m:rPr>
                      <m:sty m:val="bi"/>
                    </m:rPr>
                    <w:rPr>
                      <w:rFonts w:ascii="Cambria Math" w:hAnsi="Cambria Math"/>
                    </w:rPr>
                    <m:t>-2</m:t>
                  </m:r>
                </m:sup>
              </m:sSup>
            </m:oMath>
            <w:r>
              <w:t xml:space="preserve"> is not achieved due to limitations in the modulation format cardinality.</w:t>
            </w:r>
          </w:p>
        </w:tc>
      </w:tr>
    </w:tbl>
    <w:p w14:paraId="3E71732D" w14:textId="77777777" w:rsidR="00570586" w:rsidRDefault="00570586" w:rsidP="00CE2E4B"/>
    <w:p w14:paraId="7BA0513A" w14:textId="3127EA3B" w:rsidR="00893A13" w:rsidRDefault="00FA0874" w:rsidP="00502922">
      <w:pPr>
        <w:jc w:val="both"/>
      </w:pPr>
      <w:r>
        <w:fldChar w:fldCharType="begin"/>
      </w:r>
      <w:r>
        <w:instrText xml:space="preserve"> REF _Ref440041781 \h </w:instrText>
      </w:r>
      <w:r>
        <w:fldChar w:fldCharType="separate"/>
      </w:r>
      <w:r w:rsidRPr="00B22F2F">
        <w:t xml:space="preserve">Figure </w:t>
      </w:r>
      <w:r>
        <w:rPr>
          <w:noProof/>
        </w:rPr>
        <w:t>11</w:t>
      </w:r>
      <w:r>
        <w:fldChar w:fldCharType="end"/>
      </w:r>
      <w:r>
        <w:t xml:space="preserve"> </w:t>
      </w:r>
      <w:r w:rsidR="00CE2E4B">
        <w:t xml:space="preserve">shows this same behavior, in which the gross throughput is depicted in dependence of the overall SNR. </w:t>
      </w:r>
      <w:proofErr w:type="spellStart"/>
      <w:r w:rsidR="00842A63">
        <w:t>Rxs</w:t>
      </w:r>
      <w:proofErr w:type="spellEnd"/>
      <w:r w:rsidR="00842A63">
        <w:t xml:space="preserve"> mostly in a LOS path (Rx D3, D4, D5, </w:t>
      </w:r>
      <w:proofErr w:type="gramStart"/>
      <w:r w:rsidR="00842A63">
        <w:t>D8</w:t>
      </w:r>
      <w:proofErr w:type="gramEnd"/>
      <w:r w:rsidR="00842A63">
        <w:t xml:space="preserve">) yield a steeper throughput increase as the overall SNR increases. </w:t>
      </w:r>
      <w:r w:rsidR="00502922">
        <w:t xml:space="preserve">Note that adaptive OFDM allows transmission also at unprecedented low SNR, compared to </w:t>
      </w:r>
      <w:r w:rsidR="00842A63">
        <w:t xml:space="preserve">the </w:t>
      </w:r>
      <w:r w:rsidR="00502922">
        <w:t xml:space="preserve">non-adaptive system concepts. </w:t>
      </w:r>
      <w:r w:rsidR="00842A63">
        <w:t>For lower SNR, fewer subcarriers are typically loaded with data symbols.</w:t>
      </w:r>
      <w:r w:rsidR="00502922">
        <w:t xml:space="preserve"> As the path gain has its highest value always at low subcarrier frequencies, </w:t>
      </w:r>
      <w:r w:rsidR="00893A13">
        <w:t xml:space="preserve">the bandwidth is automatically reduced at low SNR, while the same power is distributed over a smaller number of subcarriers. The redistribution of power to the lower subcarriers results in a higher power spectral density and it yields an increased distance that can be bridged with the optical wireless link. </w:t>
      </w:r>
    </w:p>
    <w:p w14:paraId="78948C78" w14:textId="47D985EF" w:rsidR="00842A63" w:rsidRDefault="00893A13" w:rsidP="00842A63">
      <w:pPr>
        <w:jc w:val="both"/>
      </w:pPr>
      <w:r>
        <w:t xml:space="preserve">It becomes obvious that dynamic link adaptation, </w:t>
      </w:r>
      <w:r w:rsidR="00842A63">
        <w:t>with tradeoff between the link distance and the data rate, is a main enabler for improved mobility in high-rate PD communications. In particular, the number of active subcarriers can be reduced from around 960 down to 1, at least ideally. There is an enhanced dynamics range of 30 dB electrical (15 dB optical) in which the link can be operated in a robust mode, by reducing the data rate if the path loss is increased.</w:t>
      </w:r>
    </w:p>
    <w:p w14:paraId="17EE6A9D" w14:textId="63519526" w:rsidR="00954115" w:rsidRDefault="00893A13" w:rsidP="00502922">
      <w:pPr>
        <w:jc w:val="both"/>
      </w:pPr>
      <w:r>
        <w:t xml:space="preserve"> </w:t>
      </w:r>
      <w:proofErr w:type="gramStart"/>
      <w:r>
        <w:t>is</w:t>
      </w:r>
      <w:proofErr w:type="gramEnd"/>
      <w:r>
        <w:t xml:space="preserve"> a main enabler for improved mobility in high-rate PD communications. In particular, the number of active subcarriers can be reduced from around 9</w:t>
      </w:r>
      <w:r w:rsidR="0059689D">
        <w:t>5</w:t>
      </w:r>
      <w:r>
        <w:t xml:space="preserve">0 down to 1, at least ideally. There is an enhanced dynamics range of 30 dB electrical (15 dB optical) in which the link can be operated in a robust mode, by reducing the data rate </w:t>
      </w:r>
      <w:r w:rsidR="00954115">
        <w:t xml:space="preserve">if </w:t>
      </w:r>
      <w:r w:rsidR="00842A63">
        <w:t xml:space="preserve">the </w:t>
      </w:r>
      <w:r>
        <w:t xml:space="preserve">path </w:t>
      </w:r>
      <w:r w:rsidR="00954115">
        <w:t>loss is increased</w:t>
      </w:r>
      <w:r>
        <w:t>.</w:t>
      </w:r>
    </w:p>
    <w:p w14:paraId="1CE82269" w14:textId="77777777" w:rsidR="00024E54" w:rsidRDefault="00024E54" w:rsidP="00024E54">
      <w:pPr>
        <w:jc w:val="both"/>
      </w:pPr>
      <w:r>
        <w:t xml:space="preserve">For the highly improved mobility reach in this manner, the dynamic bandwidth adaptation becomes mandatory not only for data transmission but also for the preamble and control information exchanged between the devices via the header. As a generic tool for bandwidth adaptation of the preamble and the header, FDZP with a variable padding factor </w:t>
      </w:r>
      <w:r w:rsidRPr="000B0DE8">
        <w:rPr>
          <w:i/>
        </w:rPr>
        <w:t>P</w:t>
      </w:r>
      <w:r>
        <w:t xml:space="preserve"> is proposed in Section </w:t>
      </w:r>
      <w:r>
        <w:fldChar w:fldCharType="begin"/>
      </w:r>
      <w:r>
        <w:instrText xml:space="preserve"> REF _Ref440205567 \h </w:instrText>
      </w:r>
      <w:r>
        <w:fldChar w:fldCharType="end"/>
      </w:r>
      <w:r>
        <w:fldChar w:fldCharType="begin"/>
      </w:r>
      <w:r>
        <w:instrText xml:space="preserve"> REF _Ref440205567 \r \h </w:instrText>
      </w:r>
      <w:r>
        <w:fldChar w:fldCharType="separate"/>
      </w:r>
      <w:r>
        <w:t>5.1.4</w:t>
      </w:r>
      <w:r>
        <w:fldChar w:fldCharType="end"/>
      </w:r>
      <w:r>
        <w:t>.</w:t>
      </w:r>
    </w:p>
    <w:p w14:paraId="215C66D5" w14:textId="77777777" w:rsidR="00570586" w:rsidRPr="00B22F2F" w:rsidRDefault="00570586" w:rsidP="00CE2E4B"/>
    <w:tbl>
      <w:tblPr>
        <w:tblStyle w:val="Tabellenraster"/>
        <w:tblW w:w="0" w:type="auto"/>
        <w:tblLook w:val="04A0" w:firstRow="1" w:lastRow="0" w:firstColumn="1" w:lastColumn="0" w:noHBand="0" w:noVBand="1"/>
      </w:tblPr>
      <w:tblGrid>
        <w:gridCol w:w="9288"/>
      </w:tblGrid>
      <w:tr w:rsidR="00CE2E4B" w:rsidRPr="00037DFF" w14:paraId="1B29EC1A" w14:textId="77777777" w:rsidTr="009A5A66">
        <w:trPr>
          <w:trHeight w:val="1660"/>
        </w:trPr>
        <w:tc>
          <w:tcPr>
            <w:tcW w:w="9288" w:type="dxa"/>
            <w:tcBorders>
              <w:top w:val="nil"/>
              <w:left w:val="nil"/>
              <w:bottom w:val="nil"/>
              <w:right w:val="nil"/>
            </w:tcBorders>
          </w:tcPr>
          <w:p w14:paraId="7DCEB0B5" w14:textId="465D404F" w:rsidR="00CE2E4B" w:rsidRPr="00B22F2F" w:rsidRDefault="000F3CFE" w:rsidP="009A5A66">
            <w:pPr>
              <w:keepNext/>
              <w:jc w:val="center"/>
            </w:pPr>
            <w:r>
              <w:rPr>
                <w:noProof/>
                <w:lang w:val="de-DE" w:eastAsia="de-DE"/>
              </w:rPr>
              <w:drawing>
                <wp:inline distT="0" distB="0" distL="0" distR="0" wp14:anchorId="2F7DDAA6" wp14:editId="0AA2CD4E">
                  <wp:extent cx="4506267" cy="2951063"/>
                  <wp:effectExtent l="0" t="0" r="8890" b="190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hi.de\abteilung\PN\Groups\Metro, Access  and In-house Systems\Projekte\IEEE 802.15.7r1\Proposals\Bilder\PNG\Gross throughputs.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506267" cy="2951063"/>
                          </a:xfrm>
                          <a:prstGeom prst="rect">
                            <a:avLst/>
                          </a:prstGeom>
                          <a:noFill/>
                          <a:ln>
                            <a:noFill/>
                          </a:ln>
                        </pic:spPr>
                      </pic:pic>
                    </a:graphicData>
                  </a:graphic>
                </wp:inline>
              </w:drawing>
            </w:r>
          </w:p>
          <w:p w14:paraId="7D5E0670" w14:textId="77777777" w:rsidR="00CE2E4B" w:rsidRDefault="00CE2E4B" w:rsidP="009A5A66">
            <w:pPr>
              <w:pStyle w:val="Beschriftung"/>
            </w:pPr>
            <w:bookmarkStart w:id="118" w:name="_Ref440041781"/>
            <w:r w:rsidRPr="00B22F2F">
              <w:t xml:space="preserve">Figure </w:t>
            </w:r>
            <w:r>
              <w:fldChar w:fldCharType="begin"/>
            </w:r>
            <w:r w:rsidRPr="00B22F2F">
              <w:instrText xml:space="preserve"> SEQ Figure \* ARABIC </w:instrText>
            </w:r>
            <w:r>
              <w:fldChar w:fldCharType="separate"/>
            </w:r>
            <w:r w:rsidR="00C16961">
              <w:rPr>
                <w:noProof/>
              </w:rPr>
              <w:t>11</w:t>
            </w:r>
            <w:r>
              <w:fldChar w:fldCharType="end"/>
            </w:r>
            <w:bookmarkEnd w:id="118"/>
            <w:r w:rsidRPr="00B22F2F">
              <w:t xml:space="preserve"> </w:t>
            </w:r>
            <w:r>
              <w:t>–</w:t>
            </w:r>
            <w:r w:rsidRPr="00B22F2F">
              <w:t xml:space="preserve"> Gross throughputs in dependence of average signal-to-noise ratio. The inset shows the same graph with linear scaling of the throughput.</w:t>
            </w:r>
          </w:p>
        </w:tc>
      </w:tr>
    </w:tbl>
    <w:p w14:paraId="32536D33" w14:textId="77777777" w:rsidR="00CE2E4B" w:rsidRPr="00C0456D" w:rsidRDefault="00CE2E4B" w:rsidP="00CE2E4B"/>
    <w:p w14:paraId="45910981" w14:textId="77777777" w:rsidR="00CE2E4B" w:rsidRDefault="00CE2E4B" w:rsidP="00CE2E4B">
      <w:pPr>
        <w:pStyle w:val="berschrift2"/>
        <w:keepLines/>
        <w:numPr>
          <w:ilvl w:val="1"/>
          <w:numId w:val="19"/>
        </w:numPr>
        <w:spacing w:before="200" w:after="0" w:line="276" w:lineRule="auto"/>
      </w:pPr>
      <w:bookmarkStart w:id="119" w:name="_Toc440040469"/>
      <w:bookmarkStart w:id="120" w:name="_Toc440735479"/>
      <w:r>
        <w:t>Multiuser link</w:t>
      </w:r>
      <w:bookmarkEnd w:id="119"/>
      <w:bookmarkEnd w:id="120"/>
    </w:p>
    <w:p w14:paraId="68267ABE" w14:textId="77777777" w:rsidR="00CE2E4B" w:rsidRPr="004D0267" w:rsidRDefault="00CE2E4B" w:rsidP="00CE2E4B">
      <w:proofErr w:type="spellStart"/>
      <w:proofErr w:type="gramStart"/>
      <w:r>
        <w:t>tbd</w:t>
      </w:r>
      <w:proofErr w:type="spellEnd"/>
      <w:proofErr w:type="gramEnd"/>
    </w:p>
    <w:p w14:paraId="273FC5E8" w14:textId="10B4ECF8" w:rsidR="00CE2E4B" w:rsidRDefault="00D7535F" w:rsidP="00CE2E4B">
      <w:pPr>
        <w:pStyle w:val="berschrift2"/>
        <w:keepLines/>
        <w:numPr>
          <w:ilvl w:val="1"/>
          <w:numId w:val="19"/>
        </w:numPr>
        <w:spacing w:before="200" w:after="0" w:line="276" w:lineRule="auto"/>
      </w:pPr>
      <w:bookmarkStart w:id="121" w:name="_Toc440040470"/>
      <w:bookmarkStart w:id="122" w:name="_Toc440735480"/>
      <w:r>
        <w:t>Coordinated</w:t>
      </w:r>
      <w:r w:rsidR="00CE2E4B">
        <w:t xml:space="preserve"> link</w:t>
      </w:r>
      <w:bookmarkEnd w:id="121"/>
      <w:bookmarkEnd w:id="122"/>
    </w:p>
    <w:p w14:paraId="54982AEC" w14:textId="77777777" w:rsidR="00CE2E4B" w:rsidRPr="004D0267" w:rsidRDefault="00CE2E4B" w:rsidP="00CE2E4B">
      <w:proofErr w:type="spellStart"/>
      <w:proofErr w:type="gramStart"/>
      <w:r>
        <w:t>tbd</w:t>
      </w:r>
      <w:proofErr w:type="spellEnd"/>
      <w:proofErr w:type="gramEnd"/>
    </w:p>
    <w:p w14:paraId="6CB3912C" w14:textId="77777777" w:rsidR="00CE2E4B" w:rsidRDefault="00CE2E4B" w:rsidP="00CE2E4B">
      <w:pPr>
        <w:rPr>
          <w:rFonts w:asciiTheme="majorHAnsi" w:eastAsiaTheme="majorEastAsia" w:hAnsiTheme="majorHAnsi" w:cstheme="majorBidi"/>
          <w:b/>
          <w:bCs/>
          <w:color w:val="2E74B5" w:themeColor="accent1" w:themeShade="BF"/>
          <w:sz w:val="28"/>
          <w:szCs w:val="28"/>
        </w:rPr>
      </w:pPr>
      <w:r>
        <w:br w:type="page"/>
      </w:r>
    </w:p>
    <w:p w14:paraId="3FD54556" w14:textId="77777777" w:rsidR="00CE2E4B" w:rsidRDefault="00CE2E4B" w:rsidP="00CE2E4B">
      <w:pPr>
        <w:pStyle w:val="berschrift1"/>
        <w:keepLines/>
        <w:numPr>
          <w:ilvl w:val="0"/>
          <w:numId w:val="19"/>
        </w:numPr>
        <w:spacing w:before="480" w:after="0" w:line="276" w:lineRule="auto"/>
      </w:pPr>
      <w:bookmarkStart w:id="123" w:name="_Toc440040471"/>
      <w:bookmarkStart w:id="124" w:name="_Toc440735481"/>
      <w:r w:rsidRPr="00763DC2">
        <w:t>References</w:t>
      </w:r>
      <w:bookmarkEnd w:id="123"/>
      <w:bookmarkEnd w:id="124"/>
    </w:p>
    <w:p w14:paraId="1794EA93" w14:textId="77777777" w:rsidR="005F771E" w:rsidRDefault="005F771E" w:rsidP="005F771E">
      <w:pPr>
        <w:pStyle w:val="Listenabsatz"/>
        <w:spacing w:after="200" w:line="276" w:lineRule="auto"/>
        <w:ind w:leftChars="0" w:left="426"/>
        <w:contextualSpacing/>
      </w:pPr>
    </w:p>
    <w:p w14:paraId="73D1D3EC" w14:textId="27B63EFE" w:rsidR="00CE2E4B" w:rsidRPr="00AA3B42" w:rsidRDefault="00CE2E4B" w:rsidP="00AA3B42">
      <w:pPr>
        <w:pStyle w:val="Listenabsatz"/>
        <w:numPr>
          <w:ilvl w:val="0"/>
          <w:numId w:val="23"/>
        </w:numPr>
        <w:spacing w:after="200" w:line="276" w:lineRule="auto"/>
        <w:ind w:leftChars="0" w:left="426" w:hanging="426"/>
        <w:contextualSpacing/>
        <w:jc w:val="both"/>
        <w:rPr>
          <w:sz w:val="22"/>
          <w:szCs w:val="22"/>
        </w:rPr>
      </w:pPr>
      <w:r w:rsidRPr="00AA3B42">
        <w:rPr>
          <w:sz w:val="22"/>
          <w:szCs w:val="22"/>
        </w:rPr>
        <w:t>J</w:t>
      </w:r>
      <w:r w:rsidR="004A68AC" w:rsidRPr="00AA3B42">
        <w:rPr>
          <w:sz w:val="22"/>
          <w:szCs w:val="22"/>
        </w:rPr>
        <w:t xml:space="preserve">. </w:t>
      </w:r>
      <w:r w:rsidRPr="00AA3B42">
        <w:rPr>
          <w:sz w:val="22"/>
          <w:szCs w:val="22"/>
        </w:rPr>
        <w:t xml:space="preserve">Vucic, </w:t>
      </w:r>
      <w:r w:rsidRPr="00AA3B42">
        <w:rPr>
          <w:b/>
          <w:sz w:val="22"/>
          <w:szCs w:val="22"/>
        </w:rPr>
        <w:t>Adaptive Modulation Technique for Broadband Communication in Indoor Optical Wireless Systems</w:t>
      </w:r>
      <w:r w:rsidRPr="00AA3B42">
        <w:rPr>
          <w:sz w:val="22"/>
          <w:szCs w:val="22"/>
        </w:rPr>
        <w:t xml:space="preserve">, Ph.D. thesis, </w:t>
      </w:r>
      <w:proofErr w:type="spellStart"/>
      <w:r w:rsidRPr="00AA3B42">
        <w:rPr>
          <w:sz w:val="22"/>
          <w:szCs w:val="22"/>
        </w:rPr>
        <w:t>Technische</w:t>
      </w:r>
      <w:proofErr w:type="spellEnd"/>
      <w:r w:rsidRPr="00AA3B42">
        <w:rPr>
          <w:sz w:val="22"/>
          <w:szCs w:val="22"/>
        </w:rPr>
        <w:t xml:space="preserve"> </w:t>
      </w:r>
      <w:proofErr w:type="spellStart"/>
      <w:r w:rsidRPr="00AA3B42">
        <w:rPr>
          <w:sz w:val="22"/>
          <w:szCs w:val="22"/>
        </w:rPr>
        <w:t>Universität</w:t>
      </w:r>
      <w:proofErr w:type="spellEnd"/>
      <w:r w:rsidRPr="00AA3B42">
        <w:rPr>
          <w:sz w:val="22"/>
          <w:szCs w:val="22"/>
        </w:rPr>
        <w:t xml:space="preserve"> Berlin, 2009.</w:t>
      </w:r>
    </w:p>
    <w:p w14:paraId="53BC0336" w14:textId="77777777" w:rsidR="00CE2E4B" w:rsidRPr="00AA3B42" w:rsidRDefault="00CE2E4B" w:rsidP="00AA3B42">
      <w:pPr>
        <w:pStyle w:val="Listenabsatz"/>
        <w:numPr>
          <w:ilvl w:val="0"/>
          <w:numId w:val="23"/>
        </w:numPr>
        <w:spacing w:after="200" w:line="276" w:lineRule="auto"/>
        <w:ind w:leftChars="0" w:left="426" w:hanging="426"/>
        <w:contextualSpacing/>
        <w:jc w:val="both"/>
        <w:rPr>
          <w:sz w:val="22"/>
          <w:szCs w:val="22"/>
        </w:rPr>
      </w:pPr>
      <w:r w:rsidRPr="00AA3B42">
        <w:rPr>
          <w:sz w:val="22"/>
          <w:szCs w:val="22"/>
          <w:lang w:val="en-GB"/>
        </w:rPr>
        <w:t xml:space="preserve">V. Jungnickel, T. </w:t>
      </w:r>
      <w:proofErr w:type="spellStart"/>
      <w:r w:rsidRPr="00AA3B42">
        <w:rPr>
          <w:sz w:val="22"/>
          <w:szCs w:val="22"/>
          <w:lang w:val="en-GB"/>
        </w:rPr>
        <w:t>Hindelang</w:t>
      </w:r>
      <w:proofErr w:type="spellEnd"/>
      <w:r w:rsidRPr="00AA3B42">
        <w:rPr>
          <w:sz w:val="22"/>
          <w:szCs w:val="22"/>
          <w:lang w:val="en-GB"/>
        </w:rPr>
        <w:t xml:space="preserve">, T. Haustein, W. Zirwas, </w:t>
      </w:r>
      <w:r w:rsidRPr="00AA3B42">
        <w:rPr>
          <w:b/>
          <w:sz w:val="22"/>
          <w:szCs w:val="22"/>
          <w:lang w:val="en-GB"/>
        </w:rPr>
        <w:t>SC-FDMA Waveform Design, Performance, Power Dynamics and Evolution to MIMO</w:t>
      </w:r>
      <w:r w:rsidRPr="00AA3B42">
        <w:rPr>
          <w:sz w:val="22"/>
          <w:szCs w:val="22"/>
          <w:lang w:val="en-GB"/>
        </w:rPr>
        <w:t>, Proc. IEEE Portable, March 2007.</w:t>
      </w:r>
    </w:p>
    <w:p w14:paraId="6ED41FD5" w14:textId="77777777" w:rsidR="00CE2E4B" w:rsidRPr="00AA3B42" w:rsidRDefault="00030754" w:rsidP="00AA3B42">
      <w:pPr>
        <w:pStyle w:val="Listenabsatz"/>
        <w:numPr>
          <w:ilvl w:val="0"/>
          <w:numId w:val="23"/>
        </w:numPr>
        <w:spacing w:after="200" w:line="276" w:lineRule="auto"/>
        <w:ind w:leftChars="0" w:left="426" w:hanging="426"/>
        <w:contextualSpacing/>
        <w:jc w:val="both"/>
        <w:rPr>
          <w:sz w:val="22"/>
          <w:szCs w:val="22"/>
        </w:rPr>
      </w:pPr>
      <w:hyperlink r:id="rId22" w:history="1">
        <w:r w:rsidR="00CE2E4B" w:rsidRPr="00AA3B42">
          <w:rPr>
            <w:rStyle w:val="Hyperlink"/>
            <w:color w:val="auto"/>
            <w:sz w:val="22"/>
            <w:szCs w:val="22"/>
            <w:u w:val="none"/>
          </w:rPr>
          <w:t>V. Jungnickel</w:t>
        </w:r>
      </w:hyperlink>
      <w:r w:rsidR="00CE2E4B" w:rsidRPr="00AA3B42">
        <w:rPr>
          <w:sz w:val="22"/>
          <w:szCs w:val="22"/>
        </w:rPr>
        <w:t xml:space="preserve">, L. Grobe, </w:t>
      </w:r>
      <w:r w:rsidR="00CE2E4B" w:rsidRPr="00AA3B42">
        <w:rPr>
          <w:b/>
          <w:sz w:val="22"/>
          <w:szCs w:val="22"/>
        </w:rPr>
        <w:t>Localized SC-FDMA with Constant Envelope</w:t>
      </w:r>
      <w:r w:rsidR="00CE2E4B" w:rsidRPr="00AA3B42">
        <w:rPr>
          <w:sz w:val="22"/>
          <w:szCs w:val="22"/>
        </w:rPr>
        <w:t xml:space="preserve">, </w:t>
      </w:r>
      <w:r w:rsidR="00CE2E4B" w:rsidRPr="00AA3B42">
        <w:rPr>
          <w:rStyle w:val="bibtex-booktitle"/>
          <w:sz w:val="22"/>
          <w:szCs w:val="22"/>
        </w:rPr>
        <w:t xml:space="preserve">Proc. Int. </w:t>
      </w:r>
      <w:proofErr w:type="spellStart"/>
      <w:r w:rsidR="00CE2E4B" w:rsidRPr="00AA3B42">
        <w:rPr>
          <w:rStyle w:val="bibtex-booktitle"/>
          <w:sz w:val="22"/>
          <w:szCs w:val="22"/>
        </w:rPr>
        <w:t>Symp</w:t>
      </w:r>
      <w:proofErr w:type="spellEnd"/>
      <w:r w:rsidR="00CE2E4B" w:rsidRPr="00AA3B42">
        <w:rPr>
          <w:rStyle w:val="bibtex-booktitle"/>
          <w:sz w:val="22"/>
          <w:szCs w:val="22"/>
        </w:rPr>
        <w:t>. Personal, Indoor and Mobile Radio Systems (PIMRC),</w:t>
      </w:r>
      <w:r w:rsidR="00CE2E4B" w:rsidRPr="00AA3B42">
        <w:rPr>
          <w:sz w:val="22"/>
          <w:szCs w:val="22"/>
        </w:rPr>
        <w:t xml:space="preserve"> </w:t>
      </w:r>
      <w:r w:rsidR="00CE2E4B" w:rsidRPr="00AA3B42">
        <w:rPr>
          <w:rStyle w:val="bibtex-organisation"/>
          <w:sz w:val="22"/>
          <w:szCs w:val="22"/>
        </w:rPr>
        <w:t>IEEE,</w:t>
      </w:r>
      <w:r w:rsidR="00CE2E4B" w:rsidRPr="00AA3B42">
        <w:rPr>
          <w:sz w:val="22"/>
          <w:szCs w:val="22"/>
        </w:rPr>
        <w:t xml:space="preserve"> </w:t>
      </w:r>
      <w:r w:rsidR="00CE2E4B" w:rsidRPr="00AA3B42">
        <w:rPr>
          <w:rStyle w:val="bibtex-address"/>
          <w:sz w:val="22"/>
          <w:szCs w:val="22"/>
        </w:rPr>
        <w:t>London, UK,</w:t>
      </w:r>
      <w:r w:rsidR="00CE2E4B" w:rsidRPr="00AA3B42">
        <w:rPr>
          <w:sz w:val="22"/>
          <w:szCs w:val="22"/>
        </w:rPr>
        <w:t xml:space="preserve"> </w:t>
      </w:r>
      <w:r w:rsidR="00CE2E4B" w:rsidRPr="00AA3B42">
        <w:rPr>
          <w:rStyle w:val="bibtex-year"/>
          <w:sz w:val="22"/>
          <w:szCs w:val="22"/>
        </w:rPr>
        <w:t>Sept. 2013,</w:t>
      </w:r>
      <w:r w:rsidR="00CE2E4B" w:rsidRPr="00AA3B42">
        <w:rPr>
          <w:sz w:val="22"/>
          <w:szCs w:val="22"/>
        </w:rPr>
        <w:t xml:space="preserve"> </w:t>
      </w:r>
      <w:r w:rsidR="00CE2E4B" w:rsidRPr="00AA3B42">
        <w:rPr>
          <w:rStyle w:val="bibtex-pages"/>
          <w:sz w:val="22"/>
          <w:szCs w:val="22"/>
        </w:rPr>
        <w:t>pp. 24-29.</w:t>
      </w:r>
    </w:p>
    <w:p w14:paraId="5AD619D3" w14:textId="77777777" w:rsidR="00CE2E4B" w:rsidRPr="00AA3B42" w:rsidRDefault="00CE2E4B" w:rsidP="00AA3B42">
      <w:pPr>
        <w:pStyle w:val="Listenabsatz"/>
        <w:numPr>
          <w:ilvl w:val="0"/>
          <w:numId w:val="23"/>
        </w:numPr>
        <w:spacing w:after="200" w:line="276" w:lineRule="auto"/>
        <w:ind w:leftChars="0" w:left="426" w:hanging="426"/>
        <w:contextualSpacing/>
        <w:jc w:val="both"/>
        <w:rPr>
          <w:sz w:val="22"/>
          <w:szCs w:val="22"/>
        </w:rPr>
      </w:pPr>
      <w:r w:rsidRPr="00AA3B42">
        <w:rPr>
          <w:sz w:val="22"/>
          <w:szCs w:val="22"/>
        </w:rPr>
        <w:t xml:space="preserve">ITU-T Recommendation G.9960, </w:t>
      </w:r>
      <w:r w:rsidRPr="00AA3B42">
        <w:rPr>
          <w:b/>
          <w:bCs/>
          <w:sz w:val="22"/>
          <w:szCs w:val="22"/>
        </w:rPr>
        <w:t xml:space="preserve">Unified high-speed </w:t>
      </w:r>
      <w:proofErr w:type="spellStart"/>
      <w:r w:rsidRPr="00AA3B42">
        <w:rPr>
          <w:b/>
          <w:bCs/>
          <w:sz w:val="22"/>
          <w:szCs w:val="22"/>
        </w:rPr>
        <w:t>wireline</w:t>
      </w:r>
      <w:proofErr w:type="spellEnd"/>
      <w:r w:rsidRPr="00AA3B42">
        <w:rPr>
          <w:b/>
          <w:bCs/>
          <w:sz w:val="22"/>
          <w:szCs w:val="22"/>
        </w:rPr>
        <w:t xml:space="preserve">-based home networking transceivers – System </w:t>
      </w:r>
      <w:proofErr w:type="spellStart"/>
      <w:r w:rsidRPr="00AA3B42">
        <w:rPr>
          <w:b/>
          <w:bCs/>
          <w:sz w:val="22"/>
          <w:szCs w:val="22"/>
        </w:rPr>
        <w:t>architecturec</w:t>
      </w:r>
      <w:proofErr w:type="spellEnd"/>
      <w:r w:rsidRPr="00AA3B42">
        <w:rPr>
          <w:b/>
          <w:bCs/>
          <w:sz w:val="22"/>
          <w:szCs w:val="22"/>
        </w:rPr>
        <w:t xml:space="preserve"> and physical layer specification</w:t>
      </w:r>
      <w:r w:rsidRPr="00AA3B42">
        <w:rPr>
          <w:bCs/>
          <w:sz w:val="22"/>
          <w:szCs w:val="22"/>
        </w:rPr>
        <w:t>, Dec.2011.</w:t>
      </w:r>
    </w:p>
    <w:p w14:paraId="62A99F9F" w14:textId="77777777" w:rsidR="00CE2E4B" w:rsidRPr="00AA3B42" w:rsidRDefault="00CE2E4B" w:rsidP="00AA3B42">
      <w:pPr>
        <w:pStyle w:val="Listenabsatz"/>
        <w:numPr>
          <w:ilvl w:val="0"/>
          <w:numId w:val="23"/>
        </w:numPr>
        <w:spacing w:after="200" w:line="276" w:lineRule="auto"/>
        <w:ind w:leftChars="0" w:left="426" w:hanging="426"/>
        <w:contextualSpacing/>
        <w:jc w:val="both"/>
        <w:rPr>
          <w:sz w:val="22"/>
          <w:szCs w:val="22"/>
        </w:rPr>
      </w:pPr>
      <w:r w:rsidRPr="00AA3B42">
        <w:rPr>
          <w:sz w:val="22"/>
          <w:szCs w:val="22"/>
        </w:rPr>
        <w:t xml:space="preserve">ITU-T Recommendation G.9964, </w:t>
      </w:r>
      <w:r w:rsidRPr="00AA3B42">
        <w:rPr>
          <w:b/>
          <w:bCs/>
          <w:sz w:val="22"/>
          <w:szCs w:val="22"/>
        </w:rPr>
        <w:t xml:space="preserve">Unified high-speed </w:t>
      </w:r>
      <w:proofErr w:type="spellStart"/>
      <w:r w:rsidRPr="00AA3B42">
        <w:rPr>
          <w:b/>
          <w:bCs/>
          <w:sz w:val="22"/>
          <w:szCs w:val="22"/>
        </w:rPr>
        <w:t>wireline</w:t>
      </w:r>
      <w:proofErr w:type="spellEnd"/>
      <w:r w:rsidRPr="00AA3B42">
        <w:rPr>
          <w:b/>
          <w:bCs/>
          <w:sz w:val="22"/>
          <w:szCs w:val="22"/>
        </w:rPr>
        <w:t>-based home networking transceivers – Power spectral density specification</w:t>
      </w:r>
      <w:r w:rsidRPr="00AA3B42">
        <w:rPr>
          <w:bCs/>
          <w:sz w:val="22"/>
          <w:szCs w:val="22"/>
        </w:rPr>
        <w:t>, Dec. 2011.</w:t>
      </w:r>
    </w:p>
    <w:p w14:paraId="205D8D27" w14:textId="77777777" w:rsidR="00CE2E4B" w:rsidRPr="00AA3B42" w:rsidRDefault="00CE2E4B" w:rsidP="00AA3B42">
      <w:pPr>
        <w:pStyle w:val="Listenabsatz"/>
        <w:numPr>
          <w:ilvl w:val="0"/>
          <w:numId w:val="23"/>
        </w:numPr>
        <w:spacing w:after="200" w:line="276" w:lineRule="auto"/>
        <w:ind w:leftChars="0" w:left="426" w:hanging="426"/>
        <w:contextualSpacing/>
        <w:jc w:val="both"/>
        <w:rPr>
          <w:sz w:val="22"/>
          <w:szCs w:val="22"/>
        </w:rPr>
      </w:pPr>
      <w:bookmarkStart w:id="125" w:name="_Ref440040405"/>
      <w:r w:rsidRPr="00AA3B42">
        <w:rPr>
          <w:sz w:val="22"/>
          <w:szCs w:val="22"/>
        </w:rPr>
        <w:t>https://mentor.ieee.org/802.15/dcn/15/15-15-0746-01-007a-tg7r1-channel-model-document-for-high-rate-pd-communications.pdf</w:t>
      </w:r>
      <w:bookmarkEnd w:id="125"/>
    </w:p>
    <w:p w14:paraId="3FFCC458" w14:textId="77777777" w:rsidR="00CE2E4B" w:rsidRPr="00AA3B42" w:rsidRDefault="00CE2E4B" w:rsidP="00AA3B42">
      <w:pPr>
        <w:pStyle w:val="Listenabsatz"/>
        <w:numPr>
          <w:ilvl w:val="0"/>
          <w:numId w:val="23"/>
        </w:numPr>
        <w:spacing w:after="200" w:line="276" w:lineRule="auto"/>
        <w:ind w:leftChars="0" w:left="426" w:hanging="426"/>
        <w:contextualSpacing/>
        <w:jc w:val="both"/>
        <w:rPr>
          <w:sz w:val="22"/>
          <w:szCs w:val="22"/>
        </w:rPr>
      </w:pPr>
      <w:bookmarkStart w:id="126" w:name="_Ref440038603"/>
      <w:r w:rsidRPr="00AA3B42">
        <w:rPr>
          <w:bCs/>
          <w:sz w:val="22"/>
          <w:szCs w:val="22"/>
        </w:rPr>
        <w:t xml:space="preserve">B. S. </w:t>
      </w:r>
      <w:proofErr w:type="spellStart"/>
      <w:r w:rsidRPr="00AA3B42">
        <w:rPr>
          <w:bCs/>
          <w:sz w:val="22"/>
          <w:szCs w:val="22"/>
        </w:rPr>
        <w:t>Krongold</w:t>
      </w:r>
      <w:proofErr w:type="spellEnd"/>
      <w:r w:rsidRPr="00AA3B42">
        <w:rPr>
          <w:bCs/>
          <w:sz w:val="22"/>
          <w:szCs w:val="22"/>
        </w:rPr>
        <w:t xml:space="preserve">, K. </w:t>
      </w:r>
      <w:proofErr w:type="spellStart"/>
      <w:r w:rsidRPr="00AA3B42">
        <w:rPr>
          <w:bCs/>
          <w:sz w:val="22"/>
          <w:szCs w:val="22"/>
        </w:rPr>
        <w:t>Ramchandran</w:t>
      </w:r>
      <w:proofErr w:type="spellEnd"/>
      <w:r w:rsidRPr="00AA3B42">
        <w:rPr>
          <w:bCs/>
          <w:sz w:val="22"/>
          <w:szCs w:val="22"/>
        </w:rPr>
        <w:t xml:space="preserve">, D. L. Jones, </w:t>
      </w:r>
      <w:r w:rsidRPr="00AA3B42">
        <w:rPr>
          <w:b/>
          <w:bCs/>
          <w:sz w:val="22"/>
          <w:szCs w:val="22"/>
        </w:rPr>
        <w:t>Computationally efficient optimal power allocation algorithms for multicarrier communication systems</w:t>
      </w:r>
      <w:r w:rsidRPr="00AA3B42">
        <w:rPr>
          <w:bCs/>
          <w:sz w:val="22"/>
          <w:szCs w:val="22"/>
        </w:rPr>
        <w:t xml:space="preserve">, IEEE Trans. </w:t>
      </w:r>
      <w:proofErr w:type="spellStart"/>
      <w:r w:rsidRPr="00AA3B42">
        <w:rPr>
          <w:bCs/>
          <w:sz w:val="22"/>
          <w:szCs w:val="22"/>
        </w:rPr>
        <w:t>Commun</w:t>
      </w:r>
      <w:proofErr w:type="spellEnd"/>
      <w:r w:rsidRPr="00AA3B42">
        <w:rPr>
          <w:bCs/>
          <w:sz w:val="22"/>
          <w:szCs w:val="22"/>
        </w:rPr>
        <w:t>., vol.48, no. 1, pp. 23-27, 2000</w:t>
      </w:r>
      <w:bookmarkEnd w:id="126"/>
    </w:p>
    <w:p w14:paraId="3621A736" w14:textId="2E9FD188" w:rsidR="00013A87" w:rsidRPr="00AA3B42" w:rsidRDefault="00F421AD" w:rsidP="00AA3B42">
      <w:pPr>
        <w:pStyle w:val="Listenabsatz"/>
        <w:numPr>
          <w:ilvl w:val="0"/>
          <w:numId w:val="23"/>
        </w:numPr>
        <w:spacing w:after="200" w:line="276" w:lineRule="auto"/>
        <w:ind w:leftChars="0" w:left="426" w:hanging="426"/>
        <w:contextualSpacing/>
        <w:jc w:val="both"/>
        <w:rPr>
          <w:sz w:val="22"/>
          <w:szCs w:val="22"/>
        </w:rPr>
      </w:pPr>
      <w:r w:rsidRPr="00AA3B42">
        <w:rPr>
          <w:rFonts w:eastAsia="Malgun Gothic"/>
          <w:b/>
          <w:sz w:val="22"/>
          <w:szCs w:val="22"/>
          <w:lang w:eastAsia="ko-KR"/>
        </w:rPr>
        <w:t>Technical Considerations Document</w:t>
      </w:r>
      <w:r w:rsidRPr="00AA3B42">
        <w:rPr>
          <w:rFonts w:eastAsia="Malgun Gothic"/>
          <w:sz w:val="22"/>
          <w:szCs w:val="22"/>
          <w:lang w:eastAsia="ko-KR"/>
        </w:rPr>
        <w:t xml:space="preserve"> </w:t>
      </w:r>
      <w:hyperlink r:id="rId23" w:history="1">
        <w:r w:rsidRPr="00AA3B42">
          <w:rPr>
            <w:rStyle w:val="Hyperlink"/>
            <w:sz w:val="22"/>
            <w:szCs w:val="22"/>
          </w:rPr>
          <w:t>15-15-0</w:t>
        </w:r>
        <w:r w:rsidRPr="00AA3B42">
          <w:rPr>
            <w:rStyle w:val="Hyperlink"/>
            <w:rFonts w:eastAsia="Malgun Gothic"/>
            <w:sz w:val="22"/>
            <w:szCs w:val="22"/>
            <w:lang w:eastAsia="ko-KR"/>
          </w:rPr>
          <w:t>492</w:t>
        </w:r>
        <w:r w:rsidRPr="00AA3B42">
          <w:rPr>
            <w:rStyle w:val="Hyperlink"/>
            <w:sz w:val="22"/>
            <w:szCs w:val="22"/>
          </w:rPr>
          <w:t>-</w:t>
        </w:r>
        <w:r w:rsidRPr="00AA3B42">
          <w:rPr>
            <w:rStyle w:val="Hyperlink"/>
            <w:rFonts w:eastAsia="Malgun Gothic"/>
            <w:sz w:val="22"/>
            <w:szCs w:val="22"/>
            <w:lang w:eastAsia="ko-KR"/>
          </w:rPr>
          <w:t>xx</w:t>
        </w:r>
        <w:r w:rsidRPr="00AA3B42">
          <w:rPr>
            <w:rStyle w:val="Hyperlink"/>
            <w:sz w:val="22"/>
            <w:szCs w:val="22"/>
          </w:rPr>
          <w:t>-007a</w:t>
        </w:r>
        <w:r w:rsidRPr="00AA3B42">
          <w:rPr>
            <w:rStyle w:val="Hyperlink"/>
            <w:rFonts w:eastAsia="Malgun Gothic"/>
            <w:sz w:val="22"/>
            <w:szCs w:val="22"/>
            <w:lang w:eastAsia="ko-KR"/>
          </w:rPr>
          <w:t>-technical-considerations-document</w:t>
        </w:r>
        <w:r w:rsidRPr="00AA3B42">
          <w:rPr>
            <w:rStyle w:val="Hyperlink"/>
            <w:sz w:val="22"/>
            <w:szCs w:val="22"/>
          </w:rPr>
          <w:t>.</w:t>
        </w:r>
      </w:hyperlink>
    </w:p>
    <w:p w14:paraId="4F87AC20" w14:textId="2DA4F1D4" w:rsidR="00013A87" w:rsidRPr="00D906C3" w:rsidRDefault="00013A87" w:rsidP="00AA3B42">
      <w:pPr>
        <w:pStyle w:val="Listenabsatz"/>
        <w:numPr>
          <w:ilvl w:val="0"/>
          <w:numId w:val="23"/>
        </w:numPr>
        <w:spacing w:after="200" w:line="276" w:lineRule="auto"/>
        <w:ind w:leftChars="0" w:left="426" w:hanging="426"/>
        <w:contextualSpacing/>
        <w:jc w:val="both"/>
        <w:rPr>
          <w:sz w:val="22"/>
          <w:szCs w:val="22"/>
        </w:rPr>
      </w:pPr>
      <w:r w:rsidRPr="00D906C3">
        <w:rPr>
          <w:sz w:val="22"/>
          <w:szCs w:val="22"/>
        </w:rPr>
        <w:t xml:space="preserve">K. Goroshko, K. Manolakis, L. Grobe, V. Jungnickel, </w:t>
      </w:r>
      <w:r w:rsidRPr="006B4920">
        <w:rPr>
          <w:b/>
          <w:sz w:val="22"/>
          <w:szCs w:val="22"/>
        </w:rPr>
        <w:t>Low-latency synchronization for OFDM-based visible light communication</w:t>
      </w:r>
      <w:r w:rsidRPr="006B4920">
        <w:rPr>
          <w:sz w:val="22"/>
          <w:szCs w:val="22"/>
        </w:rPr>
        <w:t xml:space="preserve">, </w:t>
      </w:r>
      <w:r w:rsidRPr="006B4920">
        <w:rPr>
          <w:iCs/>
          <w:sz w:val="22"/>
          <w:szCs w:val="22"/>
        </w:rPr>
        <w:t xml:space="preserve">IEEE </w:t>
      </w:r>
      <w:r w:rsidRPr="006B4920">
        <w:rPr>
          <w:sz w:val="22"/>
          <w:szCs w:val="22"/>
        </w:rPr>
        <w:t xml:space="preserve">Workshop on Visible Light Communications and Networking, </w:t>
      </w:r>
      <w:r w:rsidRPr="00E44A57">
        <w:rPr>
          <w:iCs/>
          <w:sz w:val="22"/>
          <w:szCs w:val="22"/>
        </w:rPr>
        <w:t xml:space="preserve">Int. Conf. </w:t>
      </w:r>
      <w:proofErr w:type="spellStart"/>
      <w:r w:rsidRPr="00E44A57">
        <w:rPr>
          <w:sz w:val="22"/>
          <w:szCs w:val="22"/>
        </w:rPr>
        <w:t>Commun</w:t>
      </w:r>
      <w:proofErr w:type="spellEnd"/>
      <w:r w:rsidRPr="00E44A57">
        <w:rPr>
          <w:sz w:val="22"/>
          <w:szCs w:val="22"/>
        </w:rPr>
        <w:t xml:space="preserve">. (ICC), in </w:t>
      </w:r>
      <w:r w:rsidRPr="00E44A57">
        <w:rPr>
          <w:i/>
          <w:iCs/>
          <w:sz w:val="22"/>
          <w:szCs w:val="22"/>
        </w:rPr>
        <w:t xml:space="preserve">Communication Workshop (ICCW), </w:t>
      </w:r>
      <w:r w:rsidRPr="00D906C3">
        <w:rPr>
          <w:sz w:val="22"/>
          <w:szCs w:val="22"/>
        </w:rPr>
        <w:t>pp.1327-1332, 8-12 June 2015.</w:t>
      </w:r>
    </w:p>
    <w:p w14:paraId="769DCC66" w14:textId="77777777" w:rsidR="00A26EE8" w:rsidRPr="00D906C3" w:rsidRDefault="0079074B" w:rsidP="00AA3B42">
      <w:pPr>
        <w:pStyle w:val="Listenabsatz"/>
        <w:numPr>
          <w:ilvl w:val="0"/>
          <w:numId w:val="23"/>
        </w:numPr>
        <w:autoSpaceDE w:val="0"/>
        <w:autoSpaceDN w:val="0"/>
        <w:adjustRightInd w:val="0"/>
        <w:spacing w:after="200" w:line="276" w:lineRule="auto"/>
        <w:ind w:leftChars="0" w:left="426" w:hanging="426"/>
        <w:contextualSpacing/>
        <w:jc w:val="both"/>
        <w:rPr>
          <w:sz w:val="22"/>
          <w:szCs w:val="22"/>
        </w:rPr>
      </w:pPr>
      <w:r w:rsidRPr="00D906C3">
        <w:rPr>
          <w:sz w:val="22"/>
          <w:szCs w:val="22"/>
        </w:rPr>
        <w:t xml:space="preserve">T. M. </w:t>
      </w:r>
      <w:proofErr w:type="spellStart"/>
      <w:r w:rsidRPr="00D906C3">
        <w:rPr>
          <w:sz w:val="22"/>
          <w:szCs w:val="22"/>
        </w:rPr>
        <w:t>Schmidl</w:t>
      </w:r>
      <w:proofErr w:type="spellEnd"/>
      <w:r w:rsidRPr="00D906C3">
        <w:rPr>
          <w:sz w:val="22"/>
          <w:szCs w:val="22"/>
        </w:rPr>
        <w:t xml:space="preserve"> and D. C. Cox, </w:t>
      </w:r>
      <w:r w:rsidRPr="00D906C3">
        <w:rPr>
          <w:b/>
          <w:sz w:val="22"/>
          <w:szCs w:val="22"/>
        </w:rPr>
        <w:t>Robust Frequency and Timing Synchronization for OFDM</w:t>
      </w:r>
      <w:r w:rsidRPr="00D906C3">
        <w:rPr>
          <w:sz w:val="22"/>
          <w:szCs w:val="22"/>
        </w:rPr>
        <w:t>, IEEE Transactions on Communications, Vol. 45, No. 12, Dec. 1997, pp. 1613-1621.</w:t>
      </w:r>
    </w:p>
    <w:p w14:paraId="06D23377" w14:textId="77777777" w:rsidR="00D906C3" w:rsidRPr="006B4920" w:rsidRDefault="00D906C3" w:rsidP="00D906C3">
      <w:pPr>
        <w:pStyle w:val="Listenabsatz"/>
        <w:numPr>
          <w:ilvl w:val="0"/>
          <w:numId w:val="23"/>
        </w:numPr>
        <w:autoSpaceDE w:val="0"/>
        <w:autoSpaceDN w:val="0"/>
        <w:adjustRightInd w:val="0"/>
        <w:spacing w:after="200" w:line="276" w:lineRule="auto"/>
        <w:ind w:leftChars="0" w:left="426" w:hanging="426"/>
        <w:contextualSpacing/>
        <w:jc w:val="both"/>
        <w:rPr>
          <w:sz w:val="22"/>
          <w:szCs w:val="22"/>
        </w:rPr>
      </w:pPr>
      <w:r w:rsidRPr="00030754">
        <w:rPr>
          <w:rFonts w:eastAsia="MS Mincho"/>
          <w:sz w:val="22"/>
          <w:szCs w:val="22"/>
          <w:lang w:val="en-GB"/>
        </w:rPr>
        <w:t xml:space="preserve">V. Jungnickel, K. Manolakis, L. Thiele, T. Wirth, T. Haustein, </w:t>
      </w:r>
      <w:r w:rsidRPr="00030754">
        <w:rPr>
          <w:rFonts w:eastAsia="MS Mincho"/>
          <w:b/>
          <w:sz w:val="22"/>
          <w:szCs w:val="22"/>
          <w:lang w:val="en-GB"/>
        </w:rPr>
        <w:t>Handover Sequences and Interference-Aware Scheduling for Multiuser MIMO</w:t>
      </w:r>
      <w:r w:rsidRPr="00030754">
        <w:rPr>
          <w:rFonts w:eastAsia="MS Mincho"/>
          <w:sz w:val="22"/>
          <w:szCs w:val="22"/>
          <w:lang w:val="en-GB"/>
        </w:rPr>
        <w:t>, Proc. International ITG Workshop on Smart Antennas (WSA 2009), Berlin, Germany, Feb. 2009.</w:t>
      </w:r>
      <w:r w:rsidRPr="00D906C3">
        <w:rPr>
          <w:sz w:val="22"/>
          <w:szCs w:val="22"/>
          <w:lang w:val="en-GB"/>
        </w:rPr>
        <w:tab/>
      </w:r>
    </w:p>
    <w:p w14:paraId="43AFBE4E" w14:textId="057C41E9" w:rsidR="00796B27" w:rsidRPr="00030754" w:rsidRDefault="00A26EE8" w:rsidP="00030754">
      <w:pPr>
        <w:pStyle w:val="Listenabsatz"/>
        <w:numPr>
          <w:ilvl w:val="0"/>
          <w:numId w:val="23"/>
        </w:numPr>
        <w:autoSpaceDE w:val="0"/>
        <w:autoSpaceDN w:val="0"/>
        <w:adjustRightInd w:val="0"/>
        <w:spacing w:after="200" w:line="276" w:lineRule="auto"/>
        <w:ind w:leftChars="0" w:left="426" w:hanging="426"/>
        <w:contextualSpacing/>
        <w:jc w:val="both"/>
        <w:rPr>
          <w:sz w:val="22"/>
          <w:szCs w:val="22"/>
        </w:rPr>
      </w:pPr>
      <w:r w:rsidRPr="006B4920">
        <w:rPr>
          <w:sz w:val="22"/>
          <w:szCs w:val="22"/>
          <w:lang w:val="en-GB"/>
        </w:rPr>
        <w:t xml:space="preserve">S. </w:t>
      </w:r>
      <w:proofErr w:type="spellStart"/>
      <w:r w:rsidRPr="006B4920">
        <w:rPr>
          <w:sz w:val="22"/>
          <w:szCs w:val="22"/>
          <w:lang w:val="en-GB"/>
        </w:rPr>
        <w:t>Schiffermüller</w:t>
      </w:r>
      <w:proofErr w:type="spellEnd"/>
      <w:r w:rsidRPr="006B4920">
        <w:rPr>
          <w:sz w:val="22"/>
          <w:szCs w:val="22"/>
          <w:lang w:val="en-GB"/>
        </w:rPr>
        <w:t xml:space="preserve">, V. Jungnickel, </w:t>
      </w:r>
      <w:r w:rsidRPr="006B4920">
        <w:rPr>
          <w:b/>
          <w:bCs/>
          <w:sz w:val="22"/>
          <w:szCs w:val="22"/>
          <w:lang w:val="en-GB"/>
        </w:rPr>
        <w:t>Practical channel interpolation for OFDMA</w:t>
      </w:r>
      <w:r w:rsidRPr="00E44A57">
        <w:rPr>
          <w:sz w:val="22"/>
          <w:szCs w:val="22"/>
          <w:lang w:val="en-GB"/>
        </w:rPr>
        <w:t xml:space="preserve">, Proc. IEEE Global </w:t>
      </w:r>
      <w:proofErr w:type="spellStart"/>
      <w:r w:rsidRPr="00E44A57">
        <w:rPr>
          <w:sz w:val="22"/>
          <w:szCs w:val="22"/>
          <w:lang w:val="en-GB"/>
        </w:rPr>
        <w:t>Telecommun</w:t>
      </w:r>
      <w:proofErr w:type="spellEnd"/>
      <w:r w:rsidRPr="00E44A57">
        <w:rPr>
          <w:sz w:val="22"/>
          <w:szCs w:val="22"/>
          <w:lang w:val="en-GB"/>
        </w:rPr>
        <w:t xml:space="preserve">. Conf. (GLOBECOM 2006), San Francisco (US), </w:t>
      </w:r>
      <w:r w:rsidRPr="00E44A57">
        <w:rPr>
          <w:sz w:val="22"/>
          <w:szCs w:val="22"/>
        </w:rPr>
        <w:t>Nov. 27-Dec. 1, 2006</w:t>
      </w:r>
      <w:r w:rsidRPr="00E44A57">
        <w:rPr>
          <w:sz w:val="22"/>
          <w:szCs w:val="22"/>
          <w:lang w:val="en-GB"/>
        </w:rPr>
        <w:t>.</w:t>
      </w:r>
      <w:bookmarkStart w:id="127" w:name="_GoBack"/>
      <w:bookmarkEnd w:id="127"/>
    </w:p>
    <w:sectPr w:rsidR="00796B27" w:rsidRPr="00030754" w:rsidSect="00311755">
      <w:headerReference w:type="default" r:id="rId24"/>
      <w:footerReference w:type="default" r:id="rId25"/>
      <w:headerReference w:type="first" r:id="rId26"/>
      <w:footerReference w:type="first" r:id="rId2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68CA8" w14:textId="77777777" w:rsidR="006E0DDF" w:rsidRDefault="006E0DDF">
      <w:r>
        <w:separator/>
      </w:r>
    </w:p>
  </w:endnote>
  <w:endnote w:type="continuationSeparator" w:id="0">
    <w:p w14:paraId="21FC4A54" w14:textId="77777777" w:rsidR="006E0DDF" w:rsidRDefault="006E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NHFLP A+ Time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7936B" w14:textId="77777777" w:rsidR="006E0DDF" w:rsidRDefault="006E0DDF">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rFonts w:ascii="Arial Narrow" w:hAnsi="Arial Narrow"/>
      </w:rPr>
      <w:t>802.15.7r1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8F535" w14:textId="77777777" w:rsidR="006E0DDF" w:rsidRDefault="006E0DDF">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2CC9F" w14:textId="77777777" w:rsidR="006E0DDF" w:rsidRDefault="006E0DDF">
      <w:r>
        <w:separator/>
      </w:r>
    </w:p>
  </w:footnote>
  <w:footnote w:type="continuationSeparator" w:id="0">
    <w:p w14:paraId="64277589" w14:textId="77777777" w:rsidR="006E0DDF" w:rsidRDefault="006E0DDF">
      <w:r>
        <w:continuationSeparator/>
      </w:r>
    </w:p>
  </w:footnote>
  <w:footnote w:id="1">
    <w:p w14:paraId="5EA64DB8" w14:textId="77777777" w:rsidR="006E0DDF" w:rsidRPr="00537963" w:rsidRDefault="006E0DDF" w:rsidP="009C1828">
      <w:pPr>
        <w:pStyle w:val="Funotentext"/>
      </w:pPr>
      <w:r>
        <w:rPr>
          <w:rStyle w:val="Funotenzeichen"/>
        </w:rPr>
        <w:footnoteRef/>
      </w:r>
      <w:r w:rsidRPr="00537963">
        <w:t xml:space="preserve"> Scenario B1</w:t>
      </w:r>
      <w:r>
        <w:t>-</w:t>
      </w:r>
      <w:proofErr w:type="gramStart"/>
      <w:r>
        <w:t xml:space="preserve">B4 </w:t>
      </w:r>
      <w:r w:rsidRPr="00537963">
        <w:t xml:space="preserve"> in</w:t>
      </w:r>
      <w:proofErr w:type="gramEnd"/>
      <w:r w:rsidRPr="00537963">
        <w:t xml:space="preserve"> TCD</w:t>
      </w:r>
      <w:r>
        <w:t xml:space="preserve">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E3130" w14:textId="2EC14696" w:rsidR="006E0DDF" w:rsidRDefault="006E0DDF">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sidRPr="008E364F">
      <w:rPr>
        <w:b/>
        <w:color w:val="000000" w:themeColor="text1"/>
        <w:sz w:val="28"/>
      </w:rPr>
      <w:fldChar w:fldCharType="begin"/>
    </w:r>
    <w:r w:rsidRPr="008E364F">
      <w:rPr>
        <w:b/>
        <w:color w:val="000000" w:themeColor="text1"/>
        <w:sz w:val="28"/>
      </w:rPr>
      <w:instrText xml:space="preserve"> SAVEDATE \@ "MMMM, yyyy" \* MERGEFORMAT </w:instrText>
    </w:r>
    <w:r w:rsidRPr="008E364F">
      <w:rPr>
        <w:b/>
        <w:color w:val="000000" w:themeColor="text1"/>
        <w:sz w:val="28"/>
      </w:rPr>
      <w:fldChar w:fldCharType="separate"/>
    </w:r>
    <w:r w:rsidR="00030754">
      <w:rPr>
        <w:b/>
        <w:noProof/>
        <w:color w:val="000000" w:themeColor="text1"/>
        <w:sz w:val="28"/>
      </w:rPr>
      <w:t>January, 2016</w:t>
    </w:r>
    <w:r w:rsidRPr="008E364F">
      <w:rPr>
        <w:b/>
        <w:color w:val="000000" w:themeColor="text1"/>
        <w:sz w:val="28"/>
      </w:rPr>
      <w:fldChar w:fldCharType="end"/>
    </w:r>
    <w:r>
      <w:rPr>
        <w:b/>
        <w:sz w:val="28"/>
      </w:rPr>
      <w:tab/>
      <w:t xml:space="preserve"> IEEE P802.15-</w:t>
    </w:r>
    <w:r w:rsidR="00030754">
      <w:fldChar w:fldCharType="begin"/>
    </w:r>
    <w:r w:rsidR="00030754">
      <w:instrText xml:space="preserve"> DOCPROPERTY "Category"  \* MERGEFORMAT </w:instrText>
    </w:r>
    <w:r w:rsidR="00030754">
      <w:fldChar w:fldCharType="separate"/>
    </w:r>
    <w:r>
      <w:rPr>
        <w:b/>
        <w:sz w:val="28"/>
      </w:rPr>
      <w:t>16-0016-00-007a</w:t>
    </w:r>
    <w:r w:rsidR="00030754">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9FD6" w14:textId="77777777" w:rsidR="006E0DDF" w:rsidRDefault="006E0DD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718F"/>
    <w:multiLevelType w:val="hybridMultilevel"/>
    <w:tmpl w:val="409E3A78"/>
    <w:lvl w:ilvl="0" w:tplc="28222A0A">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913E88"/>
    <w:multiLevelType w:val="hybridMultilevel"/>
    <w:tmpl w:val="CABC25C4"/>
    <w:lvl w:ilvl="0" w:tplc="27A4389A">
      <w:start w:val="1"/>
      <w:numFmt w:val="decimal"/>
      <w:lvlText w:val="B%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9174ED3"/>
    <w:multiLevelType w:val="hybridMultilevel"/>
    <w:tmpl w:val="5F9C7912"/>
    <w:lvl w:ilvl="0" w:tplc="1114A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A1EE2"/>
    <w:multiLevelType w:val="hybridMultilevel"/>
    <w:tmpl w:val="F846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056F4"/>
    <w:multiLevelType w:val="hybridMultilevel"/>
    <w:tmpl w:val="44CE1954"/>
    <w:lvl w:ilvl="0" w:tplc="3222B848">
      <w:start w:val="1"/>
      <w:numFmt w:val="bullet"/>
      <w:lvlText w:val="-"/>
      <w:lvlJc w:val="left"/>
      <w:pPr>
        <w:ind w:left="138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62C315F"/>
    <w:multiLevelType w:val="hybridMultilevel"/>
    <w:tmpl w:val="9B72D77E"/>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nsid w:val="264B4881"/>
    <w:multiLevelType w:val="multilevel"/>
    <w:tmpl w:val="C81687F6"/>
    <w:lvl w:ilvl="0">
      <w:start w:val="1"/>
      <w:numFmt w:val="decimal"/>
      <w:lvlText w:val="%1."/>
      <w:lvlJc w:val="left"/>
      <w:pPr>
        <w:ind w:left="360" w:hanging="360"/>
      </w:pPr>
      <w:rPr>
        <w:rFonts w:hint="default"/>
      </w:rPr>
    </w:lvl>
    <w:lvl w:ilvl="1">
      <w:start w:val="1"/>
      <w:numFmt w:val="decimal"/>
      <w:isLgl/>
      <w:lvlText w:val="%1.%2"/>
      <w:lvlJc w:val="left"/>
      <w:pPr>
        <w:ind w:left="463" w:hanging="46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80B6FDA"/>
    <w:multiLevelType w:val="hybridMultilevel"/>
    <w:tmpl w:val="979A88D6"/>
    <w:lvl w:ilvl="0" w:tplc="CA34B5F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B3673C6"/>
    <w:multiLevelType w:val="hybridMultilevel"/>
    <w:tmpl w:val="6DE0BED4"/>
    <w:lvl w:ilvl="0" w:tplc="3222B848">
      <w:start w:val="1"/>
      <w:numFmt w:val="bullet"/>
      <w:lvlText w:val="-"/>
      <w:lvlJc w:val="left"/>
      <w:pPr>
        <w:ind w:left="1380" w:hanging="420"/>
      </w:pPr>
      <w:rPr>
        <w:rFonts w:ascii="Times New Roman" w:hAnsi="Times New Roman" w:cs="Times New Roman" w:hint="default"/>
      </w:rPr>
    </w:lvl>
    <w:lvl w:ilvl="1" w:tplc="3222B848">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38954D3"/>
    <w:multiLevelType w:val="hybridMultilevel"/>
    <w:tmpl w:val="B99C46FC"/>
    <w:lvl w:ilvl="0" w:tplc="8B6E6B6C">
      <w:start w:val="1"/>
      <w:numFmt w:val="bullet"/>
      <w:lvlText w:val=""/>
      <w:lvlJc w:val="left"/>
      <w:pPr>
        <w:tabs>
          <w:tab w:val="num" w:pos="720"/>
        </w:tabs>
        <w:ind w:left="720" w:hanging="360"/>
      </w:pPr>
      <w:rPr>
        <w:rFonts w:ascii="Symbol" w:hAnsi="Symbol" w:hint="default"/>
      </w:rPr>
    </w:lvl>
    <w:lvl w:ilvl="1" w:tplc="9064D630">
      <w:start w:val="1"/>
      <w:numFmt w:val="bullet"/>
      <w:lvlText w:val=""/>
      <w:lvlJc w:val="left"/>
      <w:pPr>
        <w:tabs>
          <w:tab w:val="num" w:pos="1440"/>
        </w:tabs>
        <w:ind w:left="1440" w:hanging="360"/>
      </w:pPr>
      <w:rPr>
        <w:rFonts w:ascii="Symbol" w:hAnsi="Symbol" w:hint="default"/>
      </w:rPr>
    </w:lvl>
    <w:lvl w:ilvl="2" w:tplc="A53462C6" w:tentative="1">
      <w:start w:val="1"/>
      <w:numFmt w:val="bullet"/>
      <w:lvlText w:val=""/>
      <w:lvlJc w:val="left"/>
      <w:pPr>
        <w:tabs>
          <w:tab w:val="num" w:pos="2160"/>
        </w:tabs>
        <w:ind w:left="2160" w:hanging="360"/>
      </w:pPr>
      <w:rPr>
        <w:rFonts w:ascii="Symbol" w:hAnsi="Symbol" w:hint="default"/>
      </w:rPr>
    </w:lvl>
    <w:lvl w:ilvl="3" w:tplc="BC34BC4A" w:tentative="1">
      <w:start w:val="1"/>
      <w:numFmt w:val="bullet"/>
      <w:lvlText w:val=""/>
      <w:lvlJc w:val="left"/>
      <w:pPr>
        <w:tabs>
          <w:tab w:val="num" w:pos="2880"/>
        </w:tabs>
        <w:ind w:left="2880" w:hanging="360"/>
      </w:pPr>
      <w:rPr>
        <w:rFonts w:ascii="Symbol" w:hAnsi="Symbol" w:hint="default"/>
      </w:rPr>
    </w:lvl>
    <w:lvl w:ilvl="4" w:tplc="F1DC348E" w:tentative="1">
      <w:start w:val="1"/>
      <w:numFmt w:val="bullet"/>
      <w:lvlText w:val=""/>
      <w:lvlJc w:val="left"/>
      <w:pPr>
        <w:tabs>
          <w:tab w:val="num" w:pos="3600"/>
        </w:tabs>
        <w:ind w:left="3600" w:hanging="360"/>
      </w:pPr>
      <w:rPr>
        <w:rFonts w:ascii="Symbol" w:hAnsi="Symbol" w:hint="default"/>
      </w:rPr>
    </w:lvl>
    <w:lvl w:ilvl="5" w:tplc="B4A000B8" w:tentative="1">
      <w:start w:val="1"/>
      <w:numFmt w:val="bullet"/>
      <w:lvlText w:val=""/>
      <w:lvlJc w:val="left"/>
      <w:pPr>
        <w:tabs>
          <w:tab w:val="num" w:pos="4320"/>
        </w:tabs>
        <w:ind w:left="4320" w:hanging="360"/>
      </w:pPr>
      <w:rPr>
        <w:rFonts w:ascii="Symbol" w:hAnsi="Symbol" w:hint="default"/>
      </w:rPr>
    </w:lvl>
    <w:lvl w:ilvl="6" w:tplc="02F0239C" w:tentative="1">
      <w:start w:val="1"/>
      <w:numFmt w:val="bullet"/>
      <w:lvlText w:val=""/>
      <w:lvlJc w:val="left"/>
      <w:pPr>
        <w:tabs>
          <w:tab w:val="num" w:pos="5040"/>
        </w:tabs>
        <w:ind w:left="5040" w:hanging="360"/>
      </w:pPr>
      <w:rPr>
        <w:rFonts w:ascii="Symbol" w:hAnsi="Symbol" w:hint="default"/>
      </w:rPr>
    </w:lvl>
    <w:lvl w:ilvl="7" w:tplc="82E88F96" w:tentative="1">
      <w:start w:val="1"/>
      <w:numFmt w:val="bullet"/>
      <w:lvlText w:val=""/>
      <w:lvlJc w:val="left"/>
      <w:pPr>
        <w:tabs>
          <w:tab w:val="num" w:pos="5760"/>
        </w:tabs>
        <w:ind w:left="5760" w:hanging="360"/>
      </w:pPr>
      <w:rPr>
        <w:rFonts w:ascii="Symbol" w:hAnsi="Symbol" w:hint="default"/>
      </w:rPr>
    </w:lvl>
    <w:lvl w:ilvl="8" w:tplc="E2B62034" w:tentative="1">
      <w:start w:val="1"/>
      <w:numFmt w:val="bullet"/>
      <w:lvlText w:val=""/>
      <w:lvlJc w:val="left"/>
      <w:pPr>
        <w:tabs>
          <w:tab w:val="num" w:pos="6480"/>
        </w:tabs>
        <w:ind w:left="6480" w:hanging="360"/>
      </w:pPr>
      <w:rPr>
        <w:rFonts w:ascii="Symbol" w:hAnsi="Symbol" w:hint="default"/>
      </w:rPr>
    </w:lvl>
  </w:abstractNum>
  <w:abstractNum w:abstractNumId="10">
    <w:nsid w:val="395414CA"/>
    <w:multiLevelType w:val="hybridMultilevel"/>
    <w:tmpl w:val="78421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1E947B4"/>
    <w:multiLevelType w:val="hybridMultilevel"/>
    <w:tmpl w:val="0B9E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074883"/>
    <w:multiLevelType w:val="hybridMultilevel"/>
    <w:tmpl w:val="953A8126"/>
    <w:lvl w:ilvl="0" w:tplc="0BDAF3FC">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D904307"/>
    <w:multiLevelType w:val="hybridMultilevel"/>
    <w:tmpl w:val="6FF4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E6092A"/>
    <w:multiLevelType w:val="hybridMultilevel"/>
    <w:tmpl w:val="A76C5D5C"/>
    <w:lvl w:ilvl="0" w:tplc="2B269E68">
      <w:start w:val="1"/>
      <w:numFmt w:val="bullet"/>
      <w:lvlText w:val="•"/>
      <w:lvlJc w:val="left"/>
      <w:pPr>
        <w:tabs>
          <w:tab w:val="num" w:pos="720"/>
        </w:tabs>
        <w:ind w:left="720" w:hanging="360"/>
      </w:pPr>
      <w:rPr>
        <w:rFonts w:ascii="Arial" w:hAnsi="Arial" w:hint="default"/>
      </w:rPr>
    </w:lvl>
    <w:lvl w:ilvl="1" w:tplc="91560D0C">
      <w:start w:val="1"/>
      <w:numFmt w:val="bullet"/>
      <w:lvlText w:val="•"/>
      <w:lvlJc w:val="left"/>
      <w:pPr>
        <w:tabs>
          <w:tab w:val="num" w:pos="1440"/>
        </w:tabs>
        <w:ind w:left="1440" w:hanging="360"/>
      </w:pPr>
      <w:rPr>
        <w:rFonts w:ascii="Arial" w:hAnsi="Arial" w:hint="default"/>
      </w:rPr>
    </w:lvl>
    <w:lvl w:ilvl="2" w:tplc="F0208B84">
      <w:start w:val="218"/>
      <w:numFmt w:val="bullet"/>
      <w:lvlText w:val="•"/>
      <w:lvlJc w:val="left"/>
      <w:pPr>
        <w:tabs>
          <w:tab w:val="num" w:pos="2160"/>
        </w:tabs>
        <w:ind w:left="2160" w:hanging="360"/>
      </w:pPr>
      <w:rPr>
        <w:rFonts w:ascii="Arial" w:hAnsi="Arial" w:hint="default"/>
      </w:rPr>
    </w:lvl>
    <w:lvl w:ilvl="3" w:tplc="DF84638E">
      <w:start w:val="218"/>
      <w:numFmt w:val="bullet"/>
      <w:lvlText w:val="•"/>
      <w:lvlJc w:val="left"/>
      <w:pPr>
        <w:tabs>
          <w:tab w:val="num" w:pos="2880"/>
        </w:tabs>
        <w:ind w:left="2880" w:hanging="360"/>
      </w:pPr>
      <w:rPr>
        <w:rFonts w:ascii="Arial" w:hAnsi="Arial" w:hint="default"/>
      </w:rPr>
    </w:lvl>
    <w:lvl w:ilvl="4" w:tplc="BBE02C6C" w:tentative="1">
      <w:start w:val="1"/>
      <w:numFmt w:val="bullet"/>
      <w:lvlText w:val="•"/>
      <w:lvlJc w:val="left"/>
      <w:pPr>
        <w:tabs>
          <w:tab w:val="num" w:pos="3600"/>
        </w:tabs>
        <w:ind w:left="3600" w:hanging="360"/>
      </w:pPr>
      <w:rPr>
        <w:rFonts w:ascii="Arial" w:hAnsi="Arial" w:hint="default"/>
      </w:rPr>
    </w:lvl>
    <w:lvl w:ilvl="5" w:tplc="964A0054" w:tentative="1">
      <w:start w:val="1"/>
      <w:numFmt w:val="bullet"/>
      <w:lvlText w:val="•"/>
      <w:lvlJc w:val="left"/>
      <w:pPr>
        <w:tabs>
          <w:tab w:val="num" w:pos="4320"/>
        </w:tabs>
        <w:ind w:left="4320" w:hanging="360"/>
      </w:pPr>
      <w:rPr>
        <w:rFonts w:ascii="Arial" w:hAnsi="Arial" w:hint="default"/>
      </w:rPr>
    </w:lvl>
    <w:lvl w:ilvl="6" w:tplc="E8BC0B02" w:tentative="1">
      <w:start w:val="1"/>
      <w:numFmt w:val="bullet"/>
      <w:lvlText w:val="•"/>
      <w:lvlJc w:val="left"/>
      <w:pPr>
        <w:tabs>
          <w:tab w:val="num" w:pos="5040"/>
        </w:tabs>
        <w:ind w:left="5040" w:hanging="360"/>
      </w:pPr>
      <w:rPr>
        <w:rFonts w:ascii="Arial" w:hAnsi="Arial" w:hint="default"/>
      </w:rPr>
    </w:lvl>
    <w:lvl w:ilvl="7" w:tplc="88269C24" w:tentative="1">
      <w:start w:val="1"/>
      <w:numFmt w:val="bullet"/>
      <w:lvlText w:val="•"/>
      <w:lvlJc w:val="left"/>
      <w:pPr>
        <w:tabs>
          <w:tab w:val="num" w:pos="5760"/>
        </w:tabs>
        <w:ind w:left="5760" w:hanging="360"/>
      </w:pPr>
      <w:rPr>
        <w:rFonts w:ascii="Arial" w:hAnsi="Arial" w:hint="default"/>
      </w:rPr>
    </w:lvl>
    <w:lvl w:ilvl="8" w:tplc="85E889DC" w:tentative="1">
      <w:start w:val="1"/>
      <w:numFmt w:val="bullet"/>
      <w:lvlText w:val="•"/>
      <w:lvlJc w:val="left"/>
      <w:pPr>
        <w:tabs>
          <w:tab w:val="num" w:pos="6480"/>
        </w:tabs>
        <w:ind w:left="6480" w:hanging="360"/>
      </w:pPr>
      <w:rPr>
        <w:rFonts w:ascii="Arial" w:hAnsi="Arial" w:hint="default"/>
      </w:rPr>
    </w:lvl>
  </w:abstractNum>
  <w:abstractNum w:abstractNumId="16">
    <w:nsid w:val="662F6958"/>
    <w:multiLevelType w:val="hybridMultilevel"/>
    <w:tmpl w:val="6696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86524A"/>
    <w:multiLevelType w:val="hybridMultilevel"/>
    <w:tmpl w:val="4998B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1D1217B"/>
    <w:multiLevelType w:val="hybridMultilevel"/>
    <w:tmpl w:val="4364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0684B"/>
    <w:multiLevelType w:val="multilevel"/>
    <w:tmpl w:val="8D101062"/>
    <w:lvl w:ilvl="0">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0">
    <w:nsid w:val="78953B17"/>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D0D3198"/>
    <w:multiLevelType w:val="hybridMultilevel"/>
    <w:tmpl w:val="E42E7388"/>
    <w:lvl w:ilvl="0" w:tplc="DB609F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2"/>
  </w:num>
  <w:num w:numId="4">
    <w:abstractNumId w:val="3"/>
  </w:num>
  <w:num w:numId="5">
    <w:abstractNumId w:val="10"/>
  </w:num>
  <w:num w:numId="6">
    <w:abstractNumId w:val="5"/>
  </w:num>
  <w:num w:numId="7">
    <w:abstractNumId w:val="1"/>
  </w:num>
  <w:num w:numId="8">
    <w:abstractNumId w:val="4"/>
  </w:num>
  <w:num w:numId="9">
    <w:abstractNumId w:val="19"/>
  </w:num>
  <w:num w:numId="10">
    <w:abstractNumId w:val="8"/>
  </w:num>
  <w:num w:numId="11">
    <w:abstractNumId w:val="16"/>
  </w:num>
  <w:num w:numId="12">
    <w:abstractNumId w:val="13"/>
  </w:num>
  <w:num w:numId="13">
    <w:abstractNumId w:val="0"/>
  </w:num>
  <w:num w:numId="14">
    <w:abstractNumId w:val="18"/>
  </w:num>
  <w:num w:numId="15">
    <w:abstractNumId w:val="15"/>
  </w:num>
  <w:num w:numId="16">
    <w:abstractNumId w:val="14"/>
  </w:num>
  <w:num w:numId="17">
    <w:abstractNumId w:val="11"/>
  </w:num>
  <w:num w:numId="18">
    <w:abstractNumId w:val="22"/>
  </w:num>
  <w:num w:numId="19">
    <w:abstractNumId w:val="20"/>
  </w:num>
  <w:num w:numId="20">
    <w:abstractNumId w:val="9"/>
  </w:num>
  <w:num w:numId="21">
    <w:abstractNumId w:val="17"/>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71"/>
    <w:rsid w:val="00004373"/>
    <w:rsid w:val="00011775"/>
    <w:rsid w:val="00013A57"/>
    <w:rsid w:val="00013A87"/>
    <w:rsid w:val="000142EA"/>
    <w:rsid w:val="00015140"/>
    <w:rsid w:val="00024E54"/>
    <w:rsid w:val="0003008B"/>
    <w:rsid w:val="00030754"/>
    <w:rsid w:val="00031EB6"/>
    <w:rsid w:val="00033709"/>
    <w:rsid w:val="000418F9"/>
    <w:rsid w:val="00051B7E"/>
    <w:rsid w:val="000570CC"/>
    <w:rsid w:val="0006007A"/>
    <w:rsid w:val="00060901"/>
    <w:rsid w:val="00063C2D"/>
    <w:rsid w:val="00064053"/>
    <w:rsid w:val="00070018"/>
    <w:rsid w:val="00070897"/>
    <w:rsid w:val="00073557"/>
    <w:rsid w:val="00076AEF"/>
    <w:rsid w:val="00085410"/>
    <w:rsid w:val="000909A6"/>
    <w:rsid w:val="000A6194"/>
    <w:rsid w:val="000B0560"/>
    <w:rsid w:val="000B3075"/>
    <w:rsid w:val="000B5A43"/>
    <w:rsid w:val="000B5C68"/>
    <w:rsid w:val="000C23D2"/>
    <w:rsid w:val="000C2732"/>
    <w:rsid w:val="000C6369"/>
    <w:rsid w:val="000C6800"/>
    <w:rsid w:val="000C7318"/>
    <w:rsid w:val="000D238A"/>
    <w:rsid w:val="000D4B5F"/>
    <w:rsid w:val="000E2F80"/>
    <w:rsid w:val="000E41CB"/>
    <w:rsid w:val="000E4411"/>
    <w:rsid w:val="000E67C4"/>
    <w:rsid w:val="000F0254"/>
    <w:rsid w:val="000F3055"/>
    <w:rsid w:val="000F3CFE"/>
    <w:rsid w:val="000F57D1"/>
    <w:rsid w:val="000F5F2F"/>
    <w:rsid w:val="000F619D"/>
    <w:rsid w:val="000F7449"/>
    <w:rsid w:val="000F74AC"/>
    <w:rsid w:val="00100035"/>
    <w:rsid w:val="001076C8"/>
    <w:rsid w:val="00111F28"/>
    <w:rsid w:val="001133C0"/>
    <w:rsid w:val="00117E32"/>
    <w:rsid w:val="001520F4"/>
    <w:rsid w:val="0015212F"/>
    <w:rsid w:val="001555B4"/>
    <w:rsid w:val="001611FF"/>
    <w:rsid w:val="0016623F"/>
    <w:rsid w:val="001674DC"/>
    <w:rsid w:val="0017774B"/>
    <w:rsid w:val="001819C2"/>
    <w:rsid w:val="00195EB0"/>
    <w:rsid w:val="001A2D89"/>
    <w:rsid w:val="001A4E49"/>
    <w:rsid w:val="001A655E"/>
    <w:rsid w:val="001A76BF"/>
    <w:rsid w:val="001B529B"/>
    <w:rsid w:val="001C76A5"/>
    <w:rsid w:val="001D2A76"/>
    <w:rsid w:val="001E1A5D"/>
    <w:rsid w:val="001E289C"/>
    <w:rsid w:val="001E3A0B"/>
    <w:rsid w:val="001E3CA7"/>
    <w:rsid w:val="001E625F"/>
    <w:rsid w:val="001E62E2"/>
    <w:rsid w:val="001F6C99"/>
    <w:rsid w:val="00204A9B"/>
    <w:rsid w:val="00204AF8"/>
    <w:rsid w:val="00206915"/>
    <w:rsid w:val="00214820"/>
    <w:rsid w:val="00214954"/>
    <w:rsid w:val="00222CE6"/>
    <w:rsid w:val="0022391C"/>
    <w:rsid w:val="002239F1"/>
    <w:rsid w:val="0022668C"/>
    <w:rsid w:val="00226CC5"/>
    <w:rsid w:val="00227EF0"/>
    <w:rsid w:val="002338D2"/>
    <w:rsid w:val="0023434A"/>
    <w:rsid w:val="0023451C"/>
    <w:rsid w:val="00235E66"/>
    <w:rsid w:val="00242D65"/>
    <w:rsid w:val="0024498C"/>
    <w:rsid w:val="00252930"/>
    <w:rsid w:val="002553F4"/>
    <w:rsid w:val="00255EA2"/>
    <w:rsid w:val="00263D04"/>
    <w:rsid w:val="0027102A"/>
    <w:rsid w:val="00271708"/>
    <w:rsid w:val="00280BC8"/>
    <w:rsid w:val="00281D7B"/>
    <w:rsid w:val="00283CB8"/>
    <w:rsid w:val="0028416F"/>
    <w:rsid w:val="00291423"/>
    <w:rsid w:val="002920BA"/>
    <w:rsid w:val="002A35CF"/>
    <w:rsid w:val="002A5A04"/>
    <w:rsid w:val="002B2D4E"/>
    <w:rsid w:val="002B353F"/>
    <w:rsid w:val="002B43DF"/>
    <w:rsid w:val="002B481C"/>
    <w:rsid w:val="002B49E8"/>
    <w:rsid w:val="002B6C3F"/>
    <w:rsid w:val="002B6DC7"/>
    <w:rsid w:val="002B79CF"/>
    <w:rsid w:val="002C4EB4"/>
    <w:rsid w:val="002C5484"/>
    <w:rsid w:val="002D3044"/>
    <w:rsid w:val="002D4295"/>
    <w:rsid w:val="002D6D17"/>
    <w:rsid w:val="002D72D3"/>
    <w:rsid w:val="002E0C3A"/>
    <w:rsid w:val="002E5E19"/>
    <w:rsid w:val="002F0702"/>
    <w:rsid w:val="002F6BE1"/>
    <w:rsid w:val="003103DD"/>
    <w:rsid w:val="00311755"/>
    <w:rsid w:val="00321726"/>
    <w:rsid w:val="00322502"/>
    <w:rsid w:val="00322BFE"/>
    <w:rsid w:val="00322D64"/>
    <w:rsid w:val="003306A0"/>
    <w:rsid w:val="00330C71"/>
    <w:rsid w:val="00331ED3"/>
    <w:rsid w:val="00333D96"/>
    <w:rsid w:val="00334380"/>
    <w:rsid w:val="003346BA"/>
    <w:rsid w:val="00336201"/>
    <w:rsid w:val="00344422"/>
    <w:rsid w:val="0035286F"/>
    <w:rsid w:val="003540A6"/>
    <w:rsid w:val="003540D6"/>
    <w:rsid w:val="00355C4C"/>
    <w:rsid w:val="00363731"/>
    <w:rsid w:val="003651B1"/>
    <w:rsid w:val="00367C63"/>
    <w:rsid w:val="003735B3"/>
    <w:rsid w:val="0037503C"/>
    <w:rsid w:val="0037706C"/>
    <w:rsid w:val="00381403"/>
    <w:rsid w:val="003821C2"/>
    <w:rsid w:val="00383D24"/>
    <w:rsid w:val="003858D7"/>
    <w:rsid w:val="0039132D"/>
    <w:rsid w:val="0039391D"/>
    <w:rsid w:val="003A47AC"/>
    <w:rsid w:val="003A6BB8"/>
    <w:rsid w:val="003B6AFA"/>
    <w:rsid w:val="003B6E12"/>
    <w:rsid w:val="003C0A94"/>
    <w:rsid w:val="003C1CF3"/>
    <w:rsid w:val="003C2476"/>
    <w:rsid w:val="003C30D9"/>
    <w:rsid w:val="003C3896"/>
    <w:rsid w:val="003C3E9D"/>
    <w:rsid w:val="003C575E"/>
    <w:rsid w:val="003C7E71"/>
    <w:rsid w:val="003D35B2"/>
    <w:rsid w:val="003D4B5B"/>
    <w:rsid w:val="003D7C18"/>
    <w:rsid w:val="003E46B0"/>
    <w:rsid w:val="003F16D6"/>
    <w:rsid w:val="003F16F4"/>
    <w:rsid w:val="003F2292"/>
    <w:rsid w:val="003F23C9"/>
    <w:rsid w:val="003F6146"/>
    <w:rsid w:val="003F7221"/>
    <w:rsid w:val="003F7425"/>
    <w:rsid w:val="003F76D5"/>
    <w:rsid w:val="00401610"/>
    <w:rsid w:val="00403EFE"/>
    <w:rsid w:val="0040485C"/>
    <w:rsid w:val="00405F71"/>
    <w:rsid w:val="0040702E"/>
    <w:rsid w:val="0041169A"/>
    <w:rsid w:val="004207A9"/>
    <w:rsid w:val="0042183F"/>
    <w:rsid w:val="004226CF"/>
    <w:rsid w:val="004255EC"/>
    <w:rsid w:val="00445ACB"/>
    <w:rsid w:val="00447A7D"/>
    <w:rsid w:val="0045612E"/>
    <w:rsid w:val="004575A7"/>
    <w:rsid w:val="0045772F"/>
    <w:rsid w:val="00463B6B"/>
    <w:rsid w:val="00465ACB"/>
    <w:rsid w:val="0046628D"/>
    <w:rsid w:val="00467122"/>
    <w:rsid w:val="00471271"/>
    <w:rsid w:val="00473BA6"/>
    <w:rsid w:val="00474FCF"/>
    <w:rsid w:val="00480BDF"/>
    <w:rsid w:val="00483F20"/>
    <w:rsid w:val="004845ED"/>
    <w:rsid w:val="00490E4C"/>
    <w:rsid w:val="00491750"/>
    <w:rsid w:val="00491C0E"/>
    <w:rsid w:val="00493974"/>
    <w:rsid w:val="00495F99"/>
    <w:rsid w:val="00496719"/>
    <w:rsid w:val="004A1BBB"/>
    <w:rsid w:val="004A4EBF"/>
    <w:rsid w:val="004A6415"/>
    <w:rsid w:val="004A68AC"/>
    <w:rsid w:val="004B085C"/>
    <w:rsid w:val="004B1223"/>
    <w:rsid w:val="004C0A1D"/>
    <w:rsid w:val="004C658F"/>
    <w:rsid w:val="004D4C98"/>
    <w:rsid w:val="004D5CD7"/>
    <w:rsid w:val="004E0333"/>
    <w:rsid w:val="004E25F1"/>
    <w:rsid w:val="004E762F"/>
    <w:rsid w:val="004F2644"/>
    <w:rsid w:val="004F71C6"/>
    <w:rsid w:val="0050118C"/>
    <w:rsid w:val="00502922"/>
    <w:rsid w:val="00503611"/>
    <w:rsid w:val="005128DE"/>
    <w:rsid w:val="005141FD"/>
    <w:rsid w:val="00516FF4"/>
    <w:rsid w:val="005233DC"/>
    <w:rsid w:val="00525294"/>
    <w:rsid w:val="00531FF2"/>
    <w:rsid w:val="005336A3"/>
    <w:rsid w:val="0053458E"/>
    <w:rsid w:val="00534C82"/>
    <w:rsid w:val="00537007"/>
    <w:rsid w:val="00542075"/>
    <w:rsid w:val="0054560A"/>
    <w:rsid w:val="0055788F"/>
    <w:rsid w:val="00563C83"/>
    <w:rsid w:val="00564622"/>
    <w:rsid w:val="00570586"/>
    <w:rsid w:val="00570C0C"/>
    <w:rsid w:val="00570FD7"/>
    <w:rsid w:val="00573701"/>
    <w:rsid w:val="00574473"/>
    <w:rsid w:val="00577F1D"/>
    <w:rsid w:val="00581042"/>
    <w:rsid w:val="005813CE"/>
    <w:rsid w:val="00586034"/>
    <w:rsid w:val="0059067E"/>
    <w:rsid w:val="005928A1"/>
    <w:rsid w:val="00592D46"/>
    <w:rsid w:val="00593DC4"/>
    <w:rsid w:val="0059689D"/>
    <w:rsid w:val="005A0148"/>
    <w:rsid w:val="005A1B99"/>
    <w:rsid w:val="005A2259"/>
    <w:rsid w:val="005A22C8"/>
    <w:rsid w:val="005B0986"/>
    <w:rsid w:val="005B0A5D"/>
    <w:rsid w:val="005B1EB0"/>
    <w:rsid w:val="005B493F"/>
    <w:rsid w:val="005B5EA3"/>
    <w:rsid w:val="005B7B56"/>
    <w:rsid w:val="005C19BC"/>
    <w:rsid w:val="005C474F"/>
    <w:rsid w:val="005C47BA"/>
    <w:rsid w:val="005D2B71"/>
    <w:rsid w:val="005D35C6"/>
    <w:rsid w:val="005E1648"/>
    <w:rsid w:val="005E3D98"/>
    <w:rsid w:val="005E4C8E"/>
    <w:rsid w:val="005E56E3"/>
    <w:rsid w:val="005E6402"/>
    <w:rsid w:val="005E6A16"/>
    <w:rsid w:val="005F771E"/>
    <w:rsid w:val="006011CC"/>
    <w:rsid w:val="00605CCD"/>
    <w:rsid w:val="006067DC"/>
    <w:rsid w:val="00614E82"/>
    <w:rsid w:val="0062138A"/>
    <w:rsid w:val="00624007"/>
    <w:rsid w:val="00625B6E"/>
    <w:rsid w:val="00627D1F"/>
    <w:rsid w:val="006312EC"/>
    <w:rsid w:val="00633A20"/>
    <w:rsid w:val="00644221"/>
    <w:rsid w:val="00645419"/>
    <w:rsid w:val="00650A38"/>
    <w:rsid w:val="00651CEE"/>
    <w:rsid w:val="00652D01"/>
    <w:rsid w:val="00654FE4"/>
    <w:rsid w:val="00657949"/>
    <w:rsid w:val="00657DB7"/>
    <w:rsid w:val="00661422"/>
    <w:rsid w:val="00664CA4"/>
    <w:rsid w:val="00665F61"/>
    <w:rsid w:val="006701CC"/>
    <w:rsid w:val="00672DB2"/>
    <w:rsid w:val="0067647C"/>
    <w:rsid w:val="00677771"/>
    <w:rsid w:val="00685B2A"/>
    <w:rsid w:val="0069255D"/>
    <w:rsid w:val="006A1613"/>
    <w:rsid w:val="006B0D64"/>
    <w:rsid w:val="006B1380"/>
    <w:rsid w:val="006B1F40"/>
    <w:rsid w:val="006B4920"/>
    <w:rsid w:val="006C0722"/>
    <w:rsid w:val="006C2D02"/>
    <w:rsid w:val="006C3753"/>
    <w:rsid w:val="006C38C9"/>
    <w:rsid w:val="006D4816"/>
    <w:rsid w:val="006D791B"/>
    <w:rsid w:val="006E0DDF"/>
    <w:rsid w:val="006E604E"/>
    <w:rsid w:val="006E6F67"/>
    <w:rsid w:val="006F0459"/>
    <w:rsid w:val="006F6F9E"/>
    <w:rsid w:val="00700681"/>
    <w:rsid w:val="00710D18"/>
    <w:rsid w:val="0071205C"/>
    <w:rsid w:val="00714781"/>
    <w:rsid w:val="00715E74"/>
    <w:rsid w:val="00725773"/>
    <w:rsid w:val="00730D35"/>
    <w:rsid w:val="00733885"/>
    <w:rsid w:val="00736288"/>
    <w:rsid w:val="007423CE"/>
    <w:rsid w:val="00742E7A"/>
    <w:rsid w:val="00742FC1"/>
    <w:rsid w:val="0074663B"/>
    <w:rsid w:val="00747A1E"/>
    <w:rsid w:val="00752F22"/>
    <w:rsid w:val="00754DFB"/>
    <w:rsid w:val="00756218"/>
    <w:rsid w:val="007622E4"/>
    <w:rsid w:val="00764CCC"/>
    <w:rsid w:val="007659AD"/>
    <w:rsid w:val="00771863"/>
    <w:rsid w:val="00771A54"/>
    <w:rsid w:val="00773D65"/>
    <w:rsid w:val="00784C53"/>
    <w:rsid w:val="0079074B"/>
    <w:rsid w:val="00791026"/>
    <w:rsid w:val="00796B27"/>
    <w:rsid w:val="007971B8"/>
    <w:rsid w:val="007A125E"/>
    <w:rsid w:val="007A2CBE"/>
    <w:rsid w:val="007A4B56"/>
    <w:rsid w:val="007A6DDA"/>
    <w:rsid w:val="007B10A5"/>
    <w:rsid w:val="007B1367"/>
    <w:rsid w:val="007B1BD6"/>
    <w:rsid w:val="007B3E8C"/>
    <w:rsid w:val="007B6FE7"/>
    <w:rsid w:val="007C4590"/>
    <w:rsid w:val="007D1EB5"/>
    <w:rsid w:val="007D7B6D"/>
    <w:rsid w:val="007E1B94"/>
    <w:rsid w:val="007E660D"/>
    <w:rsid w:val="007F053F"/>
    <w:rsid w:val="007F39E1"/>
    <w:rsid w:val="007F5562"/>
    <w:rsid w:val="00803E77"/>
    <w:rsid w:val="0081072C"/>
    <w:rsid w:val="008107E6"/>
    <w:rsid w:val="00810876"/>
    <w:rsid w:val="00811A83"/>
    <w:rsid w:val="00813BE3"/>
    <w:rsid w:val="008148DB"/>
    <w:rsid w:val="008153AF"/>
    <w:rsid w:val="008173A7"/>
    <w:rsid w:val="00821B3B"/>
    <w:rsid w:val="00823BF1"/>
    <w:rsid w:val="00830A3A"/>
    <w:rsid w:val="0083198B"/>
    <w:rsid w:val="008319DF"/>
    <w:rsid w:val="008342D1"/>
    <w:rsid w:val="008369CA"/>
    <w:rsid w:val="00837971"/>
    <w:rsid w:val="00842A63"/>
    <w:rsid w:val="00842DC8"/>
    <w:rsid w:val="008445B4"/>
    <w:rsid w:val="008447DD"/>
    <w:rsid w:val="008461D6"/>
    <w:rsid w:val="00853E30"/>
    <w:rsid w:val="008548E9"/>
    <w:rsid w:val="00857F06"/>
    <w:rsid w:val="00861F7B"/>
    <w:rsid w:val="00864BC1"/>
    <w:rsid w:val="00876863"/>
    <w:rsid w:val="0088111C"/>
    <w:rsid w:val="008833BD"/>
    <w:rsid w:val="008851AF"/>
    <w:rsid w:val="00890A34"/>
    <w:rsid w:val="00893A13"/>
    <w:rsid w:val="00896435"/>
    <w:rsid w:val="0089782B"/>
    <w:rsid w:val="008A3492"/>
    <w:rsid w:val="008A3C50"/>
    <w:rsid w:val="008A551A"/>
    <w:rsid w:val="008A57DC"/>
    <w:rsid w:val="008A75B9"/>
    <w:rsid w:val="008B01FF"/>
    <w:rsid w:val="008B1272"/>
    <w:rsid w:val="008B2767"/>
    <w:rsid w:val="008B2E35"/>
    <w:rsid w:val="008C14BD"/>
    <w:rsid w:val="008C4A0B"/>
    <w:rsid w:val="008D245A"/>
    <w:rsid w:val="008D4182"/>
    <w:rsid w:val="008D5645"/>
    <w:rsid w:val="008E1511"/>
    <w:rsid w:val="008E364F"/>
    <w:rsid w:val="008E4202"/>
    <w:rsid w:val="008F0DAC"/>
    <w:rsid w:val="009000CA"/>
    <w:rsid w:val="00901A98"/>
    <w:rsid w:val="00903E3A"/>
    <w:rsid w:val="00906E99"/>
    <w:rsid w:val="00914997"/>
    <w:rsid w:val="00915850"/>
    <w:rsid w:val="00915A41"/>
    <w:rsid w:val="00924436"/>
    <w:rsid w:val="00924451"/>
    <w:rsid w:val="00927400"/>
    <w:rsid w:val="0093332F"/>
    <w:rsid w:val="009337DF"/>
    <w:rsid w:val="00937204"/>
    <w:rsid w:val="0094362C"/>
    <w:rsid w:val="00944007"/>
    <w:rsid w:val="00944289"/>
    <w:rsid w:val="009464D3"/>
    <w:rsid w:val="0094692F"/>
    <w:rsid w:val="00947567"/>
    <w:rsid w:val="00954115"/>
    <w:rsid w:val="009549AD"/>
    <w:rsid w:val="00956D9A"/>
    <w:rsid w:val="00973C0B"/>
    <w:rsid w:val="009776D1"/>
    <w:rsid w:val="009850D2"/>
    <w:rsid w:val="009904D2"/>
    <w:rsid w:val="0099355B"/>
    <w:rsid w:val="00993C9B"/>
    <w:rsid w:val="00995643"/>
    <w:rsid w:val="009A55AC"/>
    <w:rsid w:val="009A5A66"/>
    <w:rsid w:val="009B45BA"/>
    <w:rsid w:val="009C1828"/>
    <w:rsid w:val="009C454A"/>
    <w:rsid w:val="009D0EA9"/>
    <w:rsid w:val="009D47B4"/>
    <w:rsid w:val="009E1CF3"/>
    <w:rsid w:val="009E3E51"/>
    <w:rsid w:val="009E7F7B"/>
    <w:rsid w:val="009F4B01"/>
    <w:rsid w:val="009F53A5"/>
    <w:rsid w:val="00A01AB3"/>
    <w:rsid w:val="00A046E3"/>
    <w:rsid w:val="00A0504D"/>
    <w:rsid w:val="00A063FB"/>
    <w:rsid w:val="00A20116"/>
    <w:rsid w:val="00A23FA6"/>
    <w:rsid w:val="00A26EE8"/>
    <w:rsid w:val="00A26F8E"/>
    <w:rsid w:val="00A2778C"/>
    <w:rsid w:val="00A317A0"/>
    <w:rsid w:val="00A31D53"/>
    <w:rsid w:val="00A32468"/>
    <w:rsid w:val="00A32497"/>
    <w:rsid w:val="00A40C8B"/>
    <w:rsid w:val="00A41197"/>
    <w:rsid w:val="00A43E3A"/>
    <w:rsid w:val="00A44A96"/>
    <w:rsid w:val="00A44BA7"/>
    <w:rsid w:val="00A44C2E"/>
    <w:rsid w:val="00A46657"/>
    <w:rsid w:val="00A46D06"/>
    <w:rsid w:val="00A50A76"/>
    <w:rsid w:val="00A50D50"/>
    <w:rsid w:val="00A540B5"/>
    <w:rsid w:val="00A551C3"/>
    <w:rsid w:val="00A56549"/>
    <w:rsid w:val="00A56B53"/>
    <w:rsid w:val="00A60371"/>
    <w:rsid w:val="00A62382"/>
    <w:rsid w:val="00A62399"/>
    <w:rsid w:val="00A639E6"/>
    <w:rsid w:val="00A742B2"/>
    <w:rsid w:val="00A91E78"/>
    <w:rsid w:val="00A9566E"/>
    <w:rsid w:val="00AA01C6"/>
    <w:rsid w:val="00AA1587"/>
    <w:rsid w:val="00AA23B1"/>
    <w:rsid w:val="00AA3B42"/>
    <w:rsid w:val="00AB0C91"/>
    <w:rsid w:val="00AB56CE"/>
    <w:rsid w:val="00AB5B57"/>
    <w:rsid w:val="00AC4C60"/>
    <w:rsid w:val="00AC75B4"/>
    <w:rsid w:val="00AD0012"/>
    <w:rsid w:val="00AD0A3F"/>
    <w:rsid w:val="00AD4C54"/>
    <w:rsid w:val="00AD5174"/>
    <w:rsid w:val="00AD534F"/>
    <w:rsid w:val="00AD617F"/>
    <w:rsid w:val="00AD6F42"/>
    <w:rsid w:val="00AE11B8"/>
    <w:rsid w:val="00AE4E8F"/>
    <w:rsid w:val="00AE6B4B"/>
    <w:rsid w:val="00AF1112"/>
    <w:rsid w:val="00AF344E"/>
    <w:rsid w:val="00B00E05"/>
    <w:rsid w:val="00B02CBA"/>
    <w:rsid w:val="00B02E0A"/>
    <w:rsid w:val="00B203C4"/>
    <w:rsid w:val="00B23A34"/>
    <w:rsid w:val="00B23E27"/>
    <w:rsid w:val="00B30355"/>
    <w:rsid w:val="00B35507"/>
    <w:rsid w:val="00B41776"/>
    <w:rsid w:val="00B42595"/>
    <w:rsid w:val="00B44286"/>
    <w:rsid w:val="00B46B1F"/>
    <w:rsid w:val="00B46CAB"/>
    <w:rsid w:val="00B522AB"/>
    <w:rsid w:val="00B54497"/>
    <w:rsid w:val="00B55E70"/>
    <w:rsid w:val="00B630E8"/>
    <w:rsid w:val="00B707E8"/>
    <w:rsid w:val="00B74B1B"/>
    <w:rsid w:val="00B751BF"/>
    <w:rsid w:val="00B76F67"/>
    <w:rsid w:val="00B83ABC"/>
    <w:rsid w:val="00B83F44"/>
    <w:rsid w:val="00B86F02"/>
    <w:rsid w:val="00B92FC8"/>
    <w:rsid w:val="00B955CA"/>
    <w:rsid w:val="00B95947"/>
    <w:rsid w:val="00B97993"/>
    <w:rsid w:val="00BA1519"/>
    <w:rsid w:val="00BA1689"/>
    <w:rsid w:val="00BA277C"/>
    <w:rsid w:val="00BA29D9"/>
    <w:rsid w:val="00BA4066"/>
    <w:rsid w:val="00BB47F9"/>
    <w:rsid w:val="00BB57AF"/>
    <w:rsid w:val="00BB7E43"/>
    <w:rsid w:val="00BC2511"/>
    <w:rsid w:val="00BC378E"/>
    <w:rsid w:val="00BC4A99"/>
    <w:rsid w:val="00BC7B05"/>
    <w:rsid w:val="00BD230B"/>
    <w:rsid w:val="00BD3519"/>
    <w:rsid w:val="00BD5135"/>
    <w:rsid w:val="00BE0185"/>
    <w:rsid w:val="00BE2C77"/>
    <w:rsid w:val="00BE44B8"/>
    <w:rsid w:val="00BE68AC"/>
    <w:rsid w:val="00BE6BE9"/>
    <w:rsid w:val="00BF2173"/>
    <w:rsid w:val="00BF2451"/>
    <w:rsid w:val="00BF40D5"/>
    <w:rsid w:val="00BF527B"/>
    <w:rsid w:val="00C07905"/>
    <w:rsid w:val="00C16961"/>
    <w:rsid w:val="00C16F33"/>
    <w:rsid w:val="00C17BC8"/>
    <w:rsid w:val="00C21796"/>
    <w:rsid w:val="00C363D5"/>
    <w:rsid w:val="00C43076"/>
    <w:rsid w:val="00C4429F"/>
    <w:rsid w:val="00C46C44"/>
    <w:rsid w:val="00C54565"/>
    <w:rsid w:val="00C54927"/>
    <w:rsid w:val="00C634EA"/>
    <w:rsid w:val="00C63CFD"/>
    <w:rsid w:val="00C652F2"/>
    <w:rsid w:val="00C659C9"/>
    <w:rsid w:val="00C65C89"/>
    <w:rsid w:val="00C678AC"/>
    <w:rsid w:val="00C8272D"/>
    <w:rsid w:val="00C82A8F"/>
    <w:rsid w:val="00C910FE"/>
    <w:rsid w:val="00C91322"/>
    <w:rsid w:val="00C95792"/>
    <w:rsid w:val="00CA02C1"/>
    <w:rsid w:val="00CA66C4"/>
    <w:rsid w:val="00CB3551"/>
    <w:rsid w:val="00CB63F7"/>
    <w:rsid w:val="00CB7793"/>
    <w:rsid w:val="00CC55BA"/>
    <w:rsid w:val="00CC6BC8"/>
    <w:rsid w:val="00CD0F1F"/>
    <w:rsid w:val="00CD3D4F"/>
    <w:rsid w:val="00CD4F6E"/>
    <w:rsid w:val="00CD72FA"/>
    <w:rsid w:val="00CE1137"/>
    <w:rsid w:val="00CE2E4B"/>
    <w:rsid w:val="00CE3822"/>
    <w:rsid w:val="00CE7545"/>
    <w:rsid w:val="00CF4B6E"/>
    <w:rsid w:val="00D031E6"/>
    <w:rsid w:val="00D058B2"/>
    <w:rsid w:val="00D06017"/>
    <w:rsid w:val="00D07891"/>
    <w:rsid w:val="00D12662"/>
    <w:rsid w:val="00D1281A"/>
    <w:rsid w:val="00D30131"/>
    <w:rsid w:val="00D3172D"/>
    <w:rsid w:val="00D444DE"/>
    <w:rsid w:val="00D44C3E"/>
    <w:rsid w:val="00D44D90"/>
    <w:rsid w:val="00D462D6"/>
    <w:rsid w:val="00D526EA"/>
    <w:rsid w:val="00D56E45"/>
    <w:rsid w:val="00D60E45"/>
    <w:rsid w:val="00D6247B"/>
    <w:rsid w:val="00D718FD"/>
    <w:rsid w:val="00D7535F"/>
    <w:rsid w:val="00D76BBE"/>
    <w:rsid w:val="00D813B7"/>
    <w:rsid w:val="00D84A87"/>
    <w:rsid w:val="00D851BB"/>
    <w:rsid w:val="00D906C3"/>
    <w:rsid w:val="00D950CE"/>
    <w:rsid w:val="00D95693"/>
    <w:rsid w:val="00DA3715"/>
    <w:rsid w:val="00DB0317"/>
    <w:rsid w:val="00DB4DE0"/>
    <w:rsid w:val="00DB5A2B"/>
    <w:rsid w:val="00DC09EB"/>
    <w:rsid w:val="00DC6AEA"/>
    <w:rsid w:val="00DD14FF"/>
    <w:rsid w:val="00DD28A2"/>
    <w:rsid w:val="00DD2A24"/>
    <w:rsid w:val="00DD44AC"/>
    <w:rsid w:val="00DD6085"/>
    <w:rsid w:val="00DD6B07"/>
    <w:rsid w:val="00DE1F9C"/>
    <w:rsid w:val="00DE228A"/>
    <w:rsid w:val="00DE5158"/>
    <w:rsid w:val="00DE7B2B"/>
    <w:rsid w:val="00DF7722"/>
    <w:rsid w:val="00DF77C1"/>
    <w:rsid w:val="00E0075E"/>
    <w:rsid w:val="00E05959"/>
    <w:rsid w:val="00E15438"/>
    <w:rsid w:val="00E164D2"/>
    <w:rsid w:val="00E23770"/>
    <w:rsid w:val="00E25400"/>
    <w:rsid w:val="00E26D01"/>
    <w:rsid w:val="00E33728"/>
    <w:rsid w:val="00E35889"/>
    <w:rsid w:val="00E44A57"/>
    <w:rsid w:val="00E450CD"/>
    <w:rsid w:val="00E458B2"/>
    <w:rsid w:val="00E54798"/>
    <w:rsid w:val="00E579B5"/>
    <w:rsid w:val="00E62979"/>
    <w:rsid w:val="00E63B6C"/>
    <w:rsid w:val="00E75124"/>
    <w:rsid w:val="00E81239"/>
    <w:rsid w:val="00E826B3"/>
    <w:rsid w:val="00E845F5"/>
    <w:rsid w:val="00E934DC"/>
    <w:rsid w:val="00E96F39"/>
    <w:rsid w:val="00EA01FA"/>
    <w:rsid w:val="00EA3885"/>
    <w:rsid w:val="00EB01BD"/>
    <w:rsid w:val="00EB526E"/>
    <w:rsid w:val="00EB6F75"/>
    <w:rsid w:val="00EC1420"/>
    <w:rsid w:val="00EC1950"/>
    <w:rsid w:val="00EC2238"/>
    <w:rsid w:val="00EC3AFF"/>
    <w:rsid w:val="00EC4410"/>
    <w:rsid w:val="00ED0E8D"/>
    <w:rsid w:val="00ED5221"/>
    <w:rsid w:val="00EE2BA2"/>
    <w:rsid w:val="00EE37FE"/>
    <w:rsid w:val="00EE6555"/>
    <w:rsid w:val="00EF1B5B"/>
    <w:rsid w:val="00EF4283"/>
    <w:rsid w:val="00EF50F5"/>
    <w:rsid w:val="00F071CB"/>
    <w:rsid w:val="00F1098B"/>
    <w:rsid w:val="00F15EAC"/>
    <w:rsid w:val="00F2079E"/>
    <w:rsid w:val="00F2244E"/>
    <w:rsid w:val="00F2723A"/>
    <w:rsid w:val="00F320FB"/>
    <w:rsid w:val="00F35BE8"/>
    <w:rsid w:val="00F3678F"/>
    <w:rsid w:val="00F40623"/>
    <w:rsid w:val="00F421AD"/>
    <w:rsid w:val="00F4495C"/>
    <w:rsid w:val="00F44B9C"/>
    <w:rsid w:val="00F45AF5"/>
    <w:rsid w:val="00F46C12"/>
    <w:rsid w:val="00F56278"/>
    <w:rsid w:val="00F6045A"/>
    <w:rsid w:val="00F60694"/>
    <w:rsid w:val="00F63696"/>
    <w:rsid w:val="00F6783C"/>
    <w:rsid w:val="00F67F6C"/>
    <w:rsid w:val="00F733F3"/>
    <w:rsid w:val="00F73A9F"/>
    <w:rsid w:val="00F77D32"/>
    <w:rsid w:val="00F82382"/>
    <w:rsid w:val="00F82E3C"/>
    <w:rsid w:val="00F84F18"/>
    <w:rsid w:val="00F862AC"/>
    <w:rsid w:val="00F9182E"/>
    <w:rsid w:val="00F92604"/>
    <w:rsid w:val="00F92732"/>
    <w:rsid w:val="00F97206"/>
    <w:rsid w:val="00F97BDC"/>
    <w:rsid w:val="00FA0874"/>
    <w:rsid w:val="00FA0ABA"/>
    <w:rsid w:val="00FA1DA3"/>
    <w:rsid w:val="00FA473F"/>
    <w:rsid w:val="00FA478F"/>
    <w:rsid w:val="00FA5BE5"/>
    <w:rsid w:val="00FB6400"/>
    <w:rsid w:val="00FB6C5C"/>
    <w:rsid w:val="00FB7607"/>
    <w:rsid w:val="00FD3F6C"/>
    <w:rsid w:val="00FD507A"/>
    <w:rsid w:val="00FD62BA"/>
    <w:rsid w:val="00FE215A"/>
    <w:rsid w:val="00FE23DF"/>
    <w:rsid w:val="00FE24C9"/>
    <w:rsid w:val="00FE5142"/>
    <w:rsid w:val="00FE7BA1"/>
    <w:rsid w:val="00FF113F"/>
    <w:rsid w:val="00FF3F87"/>
    <w:rsid w:val="00FF5F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B90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1755"/>
    <w:rPr>
      <w:rFonts w:ascii="Times New Roman" w:hAnsi="Times New Roman"/>
      <w:sz w:val="24"/>
    </w:rPr>
  </w:style>
  <w:style w:type="paragraph" w:styleId="berschrift1">
    <w:name w:val="heading 1"/>
    <w:basedOn w:val="Standard"/>
    <w:next w:val="Standard"/>
    <w:link w:val="berschrift1Zchn"/>
    <w:uiPriority w:val="9"/>
    <w:qFormat/>
    <w:rsid w:val="00311755"/>
    <w:pPr>
      <w:keepNext/>
      <w:spacing w:before="240" w:after="60"/>
      <w:outlineLvl w:val="0"/>
    </w:pPr>
    <w:rPr>
      <w:rFonts w:ascii="Arial" w:hAnsi="Arial"/>
      <w:b/>
      <w:kern w:val="28"/>
      <w:sz w:val="28"/>
      <w:u w:val="double"/>
    </w:rPr>
  </w:style>
  <w:style w:type="paragraph" w:styleId="berschrift2">
    <w:name w:val="heading 2"/>
    <w:basedOn w:val="Standard"/>
    <w:next w:val="Standard"/>
    <w:link w:val="berschrift2Zchn"/>
    <w:uiPriority w:val="9"/>
    <w:qFormat/>
    <w:rsid w:val="00403EFE"/>
    <w:pPr>
      <w:keepNext/>
      <w:spacing w:before="240" w:after="60"/>
      <w:outlineLvl w:val="1"/>
    </w:pPr>
    <w:rPr>
      <w:rFonts w:ascii="Arial" w:hAnsi="Arial"/>
      <w:b/>
      <w:sz w:val="28"/>
    </w:rPr>
  </w:style>
  <w:style w:type="paragraph" w:styleId="berschrift3">
    <w:name w:val="heading 3"/>
    <w:basedOn w:val="Standard"/>
    <w:next w:val="Standard"/>
    <w:link w:val="berschrift3Zchn"/>
    <w:uiPriority w:val="9"/>
    <w:qFormat/>
    <w:rsid w:val="00311755"/>
    <w:pPr>
      <w:keepNext/>
      <w:tabs>
        <w:tab w:val="left" w:pos="792"/>
      </w:tabs>
      <w:spacing w:before="240" w:after="60"/>
      <w:outlineLvl w:val="2"/>
    </w:pPr>
    <w:rPr>
      <w:rFonts w:ascii="Arial" w:hAnsi="Arial"/>
      <w:sz w:val="26"/>
    </w:rPr>
  </w:style>
  <w:style w:type="paragraph" w:styleId="berschrift4">
    <w:name w:val="heading 4"/>
    <w:basedOn w:val="Standard"/>
    <w:next w:val="Standard"/>
    <w:link w:val="berschrift4Zchn"/>
    <w:uiPriority w:val="9"/>
    <w:qFormat/>
    <w:rsid w:val="00311755"/>
    <w:pPr>
      <w:ind w:left="360"/>
      <w:outlineLvl w:val="3"/>
    </w:pPr>
    <w:rPr>
      <w:rFonts w:ascii="Times" w:hAnsi="Times"/>
      <w:u w:val="single"/>
    </w:rPr>
  </w:style>
  <w:style w:type="paragraph" w:styleId="berschrift5">
    <w:name w:val="heading 5"/>
    <w:basedOn w:val="Standard"/>
    <w:next w:val="Standard"/>
    <w:link w:val="berschrift5Zchn"/>
    <w:uiPriority w:val="9"/>
    <w:qFormat/>
    <w:rsid w:val="00311755"/>
    <w:pPr>
      <w:spacing w:before="240" w:after="60"/>
      <w:outlineLvl w:val="4"/>
    </w:pPr>
    <w:rPr>
      <w:sz w:val="22"/>
      <w:u w:val="single"/>
    </w:rPr>
  </w:style>
  <w:style w:type="paragraph" w:styleId="berschrift6">
    <w:name w:val="heading 6"/>
    <w:basedOn w:val="Standard"/>
    <w:next w:val="Standard"/>
    <w:link w:val="berschrift6Zchn"/>
    <w:uiPriority w:val="9"/>
    <w:qFormat/>
    <w:rsid w:val="00311755"/>
    <w:pPr>
      <w:spacing w:before="240" w:after="60"/>
      <w:outlineLvl w:val="5"/>
    </w:pPr>
    <w:rPr>
      <w:i/>
      <w:sz w:val="22"/>
    </w:rPr>
  </w:style>
  <w:style w:type="paragraph" w:styleId="berschrift7">
    <w:name w:val="heading 7"/>
    <w:basedOn w:val="Standard"/>
    <w:next w:val="Standard"/>
    <w:link w:val="berschrift7Zchn"/>
    <w:uiPriority w:val="9"/>
    <w:qFormat/>
    <w:rsid w:val="00311755"/>
    <w:pPr>
      <w:spacing w:before="240" w:after="60"/>
      <w:outlineLvl w:val="6"/>
    </w:pPr>
    <w:rPr>
      <w:rFonts w:ascii="Arial" w:hAnsi="Arial"/>
      <w:sz w:val="20"/>
    </w:rPr>
  </w:style>
  <w:style w:type="paragraph" w:styleId="berschrift8">
    <w:name w:val="heading 8"/>
    <w:basedOn w:val="Standard"/>
    <w:next w:val="Standard"/>
    <w:link w:val="berschrift8Zchn"/>
    <w:uiPriority w:val="9"/>
    <w:qFormat/>
    <w:rsid w:val="00311755"/>
    <w:pPr>
      <w:spacing w:before="240" w:after="60"/>
      <w:outlineLvl w:val="7"/>
    </w:pPr>
    <w:rPr>
      <w:rFonts w:ascii="Arial" w:hAnsi="Arial"/>
      <w:i/>
      <w:sz w:val="20"/>
    </w:rPr>
  </w:style>
  <w:style w:type="paragraph" w:styleId="berschrift9">
    <w:name w:val="heading 9"/>
    <w:basedOn w:val="Standard"/>
    <w:next w:val="Standard"/>
    <w:link w:val="berschrift9Zchn"/>
    <w:uiPriority w:val="9"/>
    <w:qFormat/>
    <w:rsid w:val="00311755"/>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311755"/>
    <w:pPr>
      <w:tabs>
        <w:tab w:val="center" w:pos="4320"/>
        <w:tab w:val="right" w:pos="8640"/>
      </w:tabs>
    </w:pPr>
  </w:style>
  <w:style w:type="paragraph" w:styleId="Kopfzeile">
    <w:name w:val="header"/>
    <w:basedOn w:val="Standard"/>
    <w:semiHidden/>
    <w:rsid w:val="00311755"/>
    <w:pPr>
      <w:tabs>
        <w:tab w:val="center" w:pos="4320"/>
        <w:tab w:val="right" w:pos="8640"/>
      </w:tabs>
    </w:pPr>
  </w:style>
  <w:style w:type="paragraph" w:customStyle="1" w:styleId="BitHeading">
    <w:name w:val="Bit Heading"/>
    <w:basedOn w:val="Standard"/>
    <w:rsid w:val="00311755"/>
    <w:pPr>
      <w:spacing w:before="120"/>
      <w:jc w:val="both"/>
    </w:pPr>
    <w:rPr>
      <w:rFonts w:ascii="Palatino" w:hAnsi="Palatino"/>
      <w:i/>
    </w:rPr>
  </w:style>
  <w:style w:type="paragraph" w:customStyle="1" w:styleId="BlockParagraph">
    <w:name w:val="BlockParagraph"/>
    <w:basedOn w:val="Standard"/>
    <w:rsid w:val="00311755"/>
    <w:pPr>
      <w:spacing w:before="120"/>
    </w:pPr>
    <w:rPr>
      <w:rFonts w:ascii="Palatino" w:hAnsi="Palatino"/>
    </w:rPr>
  </w:style>
  <w:style w:type="paragraph" w:customStyle="1" w:styleId="Definition">
    <w:name w:val="Definition"/>
    <w:basedOn w:val="Standard"/>
    <w:rsid w:val="00311755"/>
    <w:pPr>
      <w:spacing w:after="200"/>
      <w:ind w:right="-720"/>
      <w:jc w:val="both"/>
    </w:pPr>
    <w:rPr>
      <w:rFonts w:ascii="New Century Schlbk" w:hAnsi="New Century Schlbk"/>
      <w:sz w:val="20"/>
    </w:rPr>
  </w:style>
  <w:style w:type="paragraph" w:styleId="Textkrper">
    <w:name w:val="Body Text"/>
    <w:basedOn w:val="Standard"/>
    <w:semiHidden/>
    <w:rsid w:val="00311755"/>
    <w:rPr>
      <w:color w:val="000000"/>
      <w:lang w:eastAsia="en-US"/>
    </w:rPr>
  </w:style>
  <w:style w:type="paragraph" w:styleId="Dokumentstruktur">
    <w:name w:val="Document Map"/>
    <w:basedOn w:val="Standard"/>
    <w:semiHidden/>
    <w:rsid w:val="00311755"/>
    <w:pPr>
      <w:shd w:val="clear" w:color="auto" w:fill="000080"/>
    </w:pPr>
    <w:rPr>
      <w:rFonts w:ascii="Tahoma" w:hAnsi="Tahoma"/>
    </w:rPr>
  </w:style>
  <w:style w:type="character" w:styleId="Seitenzahl">
    <w:name w:val="page number"/>
    <w:basedOn w:val="Absatz-Standardschriftart"/>
    <w:semiHidden/>
    <w:rsid w:val="00311755"/>
  </w:style>
  <w:style w:type="paragraph" w:customStyle="1" w:styleId="covertext">
    <w:name w:val="cover text"/>
    <w:basedOn w:val="Standard"/>
    <w:rsid w:val="00311755"/>
    <w:pPr>
      <w:spacing w:before="120" w:after="120"/>
    </w:pPr>
  </w:style>
  <w:style w:type="paragraph" w:styleId="Listenabsatz">
    <w:name w:val="List Paragraph"/>
    <w:basedOn w:val="Standard"/>
    <w:uiPriority w:val="34"/>
    <w:qFormat/>
    <w:rsid w:val="008445B4"/>
    <w:pPr>
      <w:ind w:leftChars="400" w:left="840"/>
    </w:pPr>
  </w:style>
  <w:style w:type="table" w:styleId="Tabellenraster">
    <w:name w:val="Table Grid"/>
    <w:basedOn w:val="NormaleTabelle"/>
    <w:uiPriority w:val="59"/>
    <w:rsid w:val="00204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204A9B"/>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204A9B"/>
    <w:rPr>
      <w:rFonts w:asciiTheme="majorHAnsi" w:eastAsiaTheme="majorEastAsia" w:hAnsiTheme="majorHAnsi" w:cstheme="majorBidi"/>
      <w:sz w:val="18"/>
      <w:szCs w:val="18"/>
    </w:rPr>
  </w:style>
  <w:style w:type="paragraph" w:styleId="Inhaltsverzeichnisberschrift">
    <w:name w:val="TOC Heading"/>
    <w:basedOn w:val="berschrift1"/>
    <w:next w:val="Standard"/>
    <w:uiPriority w:val="39"/>
    <w:unhideWhenUsed/>
    <w:qFormat/>
    <w:rsid w:val="00EA01FA"/>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u w:val="none"/>
    </w:rPr>
  </w:style>
  <w:style w:type="paragraph" w:styleId="Verzeichnis1">
    <w:name w:val="toc 1"/>
    <w:basedOn w:val="Standard"/>
    <w:next w:val="Standard"/>
    <w:autoRedefine/>
    <w:uiPriority w:val="39"/>
    <w:unhideWhenUsed/>
    <w:rsid w:val="00E44A57"/>
    <w:pPr>
      <w:tabs>
        <w:tab w:val="left" w:pos="440"/>
        <w:tab w:val="right" w:leader="dot" w:pos="9350"/>
      </w:tabs>
      <w:spacing w:before="100" w:beforeAutospacing="1" w:after="100" w:afterAutospacing="1"/>
    </w:pPr>
  </w:style>
  <w:style w:type="paragraph" w:styleId="Verzeichnis2">
    <w:name w:val="toc 2"/>
    <w:basedOn w:val="Standard"/>
    <w:next w:val="Standard"/>
    <w:autoRedefine/>
    <w:uiPriority w:val="39"/>
    <w:unhideWhenUsed/>
    <w:rsid w:val="00EA01FA"/>
    <w:pPr>
      <w:ind w:leftChars="100" w:left="240"/>
    </w:pPr>
  </w:style>
  <w:style w:type="character" w:styleId="Hyperlink">
    <w:name w:val="Hyperlink"/>
    <w:basedOn w:val="Absatz-Standardschriftart"/>
    <w:uiPriority w:val="99"/>
    <w:unhideWhenUsed/>
    <w:rsid w:val="00EA01FA"/>
    <w:rPr>
      <w:color w:val="0563C1" w:themeColor="hyperlink"/>
      <w:u w:val="single"/>
    </w:rPr>
  </w:style>
  <w:style w:type="character" w:customStyle="1" w:styleId="berschrift1Zchn">
    <w:name w:val="Überschrift 1 Zchn"/>
    <w:basedOn w:val="Absatz-Standardschriftart"/>
    <w:link w:val="berschrift1"/>
    <w:uiPriority w:val="9"/>
    <w:rsid w:val="00EA01FA"/>
    <w:rPr>
      <w:rFonts w:ascii="Arial" w:hAnsi="Arial"/>
      <w:b/>
      <w:kern w:val="28"/>
      <w:sz w:val="28"/>
      <w:u w:val="double"/>
    </w:rPr>
  </w:style>
  <w:style w:type="paragraph" w:styleId="Funotentext">
    <w:name w:val="footnote text"/>
    <w:basedOn w:val="Standard"/>
    <w:link w:val="FunotentextZchn"/>
    <w:uiPriority w:val="99"/>
    <w:semiHidden/>
    <w:unhideWhenUsed/>
    <w:rsid w:val="00742E7A"/>
    <w:rPr>
      <w:sz w:val="20"/>
    </w:rPr>
  </w:style>
  <w:style w:type="character" w:customStyle="1" w:styleId="FunotentextZchn">
    <w:name w:val="Fußnotentext Zchn"/>
    <w:basedOn w:val="Absatz-Standardschriftart"/>
    <w:link w:val="Funotentext"/>
    <w:uiPriority w:val="99"/>
    <w:semiHidden/>
    <w:rsid w:val="00742E7A"/>
    <w:rPr>
      <w:rFonts w:ascii="Times New Roman" w:hAnsi="Times New Roman"/>
    </w:rPr>
  </w:style>
  <w:style w:type="character" w:styleId="Funotenzeichen">
    <w:name w:val="footnote reference"/>
    <w:basedOn w:val="Absatz-Standardschriftart"/>
    <w:uiPriority w:val="99"/>
    <w:semiHidden/>
    <w:unhideWhenUsed/>
    <w:rsid w:val="00742E7A"/>
    <w:rPr>
      <w:vertAlign w:val="superscript"/>
    </w:rPr>
  </w:style>
  <w:style w:type="character" w:styleId="BesuchterHyperlink">
    <w:name w:val="FollowedHyperlink"/>
    <w:basedOn w:val="Absatz-Standardschriftart"/>
    <w:uiPriority w:val="99"/>
    <w:semiHidden/>
    <w:unhideWhenUsed/>
    <w:rsid w:val="00742E7A"/>
    <w:rPr>
      <w:color w:val="954F72" w:themeColor="followedHyperlink"/>
      <w:u w:val="single"/>
    </w:rPr>
  </w:style>
  <w:style w:type="paragraph" w:customStyle="1" w:styleId="a">
    <w:name w:val="바탕글"/>
    <w:basedOn w:val="Standard"/>
    <w:rsid w:val="005A22C8"/>
    <w:pPr>
      <w:widowControl w:val="0"/>
      <w:wordWrap w:val="0"/>
      <w:autoSpaceDE w:val="0"/>
      <w:autoSpaceDN w:val="0"/>
      <w:spacing w:line="384" w:lineRule="auto"/>
      <w:jc w:val="both"/>
      <w:textAlignment w:val="baseline"/>
    </w:pPr>
    <w:rPr>
      <w:rFonts w:ascii="Gulim" w:eastAsia="Gulim" w:hAnsi="Gulim" w:cs="Gulim"/>
      <w:color w:val="000000"/>
      <w:sz w:val="20"/>
      <w:lang w:eastAsia="ko-KR"/>
    </w:rPr>
  </w:style>
  <w:style w:type="character" w:styleId="Kommentarzeichen">
    <w:name w:val="annotation reference"/>
    <w:basedOn w:val="Absatz-Standardschriftart"/>
    <w:uiPriority w:val="99"/>
    <w:semiHidden/>
    <w:unhideWhenUsed/>
    <w:rsid w:val="002553F4"/>
    <w:rPr>
      <w:sz w:val="18"/>
      <w:szCs w:val="18"/>
    </w:rPr>
  </w:style>
  <w:style w:type="paragraph" w:styleId="Kommentartext">
    <w:name w:val="annotation text"/>
    <w:basedOn w:val="Standard"/>
    <w:link w:val="KommentartextZchn"/>
    <w:uiPriority w:val="99"/>
    <w:semiHidden/>
    <w:unhideWhenUsed/>
    <w:rsid w:val="002553F4"/>
  </w:style>
  <w:style w:type="character" w:customStyle="1" w:styleId="KommentartextZchn">
    <w:name w:val="Kommentartext Zchn"/>
    <w:basedOn w:val="Absatz-Standardschriftart"/>
    <w:link w:val="Kommentartext"/>
    <w:uiPriority w:val="99"/>
    <w:semiHidden/>
    <w:rsid w:val="002553F4"/>
    <w:rPr>
      <w:rFonts w:ascii="Times New Roman" w:hAnsi="Times New Roman"/>
      <w:sz w:val="24"/>
    </w:rPr>
  </w:style>
  <w:style w:type="paragraph" w:styleId="Kommentarthema">
    <w:name w:val="annotation subject"/>
    <w:basedOn w:val="Kommentartext"/>
    <w:next w:val="Kommentartext"/>
    <w:link w:val="KommentarthemaZchn"/>
    <w:uiPriority w:val="99"/>
    <w:semiHidden/>
    <w:unhideWhenUsed/>
    <w:rsid w:val="002553F4"/>
    <w:rPr>
      <w:b/>
      <w:bCs/>
    </w:rPr>
  </w:style>
  <w:style w:type="character" w:customStyle="1" w:styleId="KommentarthemaZchn">
    <w:name w:val="Kommentarthema Zchn"/>
    <w:basedOn w:val="KommentartextZchn"/>
    <w:link w:val="Kommentarthema"/>
    <w:uiPriority w:val="99"/>
    <w:semiHidden/>
    <w:rsid w:val="002553F4"/>
    <w:rPr>
      <w:rFonts w:ascii="Times New Roman" w:hAnsi="Times New Roman"/>
      <w:b/>
      <w:bCs/>
      <w:sz w:val="24"/>
    </w:rPr>
  </w:style>
  <w:style w:type="character" w:customStyle="1" w:styleId="berschrift2Zchn">
    <w:name w:val="Überschrift 2 Zchn"/>
    <w:basedOn w:val="Absatz-Standardschriftart"/>
    <w:link w:val="berschrift2"/>
    <w:uiPriority w:val="9"/>
    <w:rsid w:val="00CE2E4B"/>
    <w:rPr>
      <w:rFonts w:ascii="Arial" w:hAnsi="Arial"/>
      <w:b/>
      <w:sz w:val="28"/>
    </w:rPr>
  </w:style>
  <w:style w:type="character" w:customStyle="1" w:styleId="berschrift3Zchn">
    <w:name w:val="Überschrift 3 Zchn"/>
    <w:basedOn w:val="Absatz-Standardschriftart"/>
    <w:link w:val="berschrift3"/>
    <w:uiPriority w:val="9"/>
    <w:rsid w:val="00CE2E4B"/>
    <w:rPr>
      <w:rFonts w:ascii="Arial" w:hAnsi="Arial"/>
      <w:sz w:val="26"/>
    </w:rPr>
  </w:style>
  <w:style w:type="character" w:customStyle="1" w:styleId="berschrift4Zchn">
    <w:name w:val="Überschrift 4 Zchn"/>
    <w:basedOn w:val="Absatz-Standardschriftart"/>
    <w:link w:val="berschrift4"/>
    <w:uiPriority w:val="9"/>
    <w:rsid w:val="00CE2E4B"/>
    <w:rPr>
      <w:rFonts w:ascii="Times" w:hAnsi="Times"/>
      <w:sz w:val="24"/>
      <w:u w:val="single"/>
    </w:rPr>
  </w:style>
  <w:style w:type="character" w:customStyle="1" w:styleId="berschrift5Zchn">
    <w:name w:val="Überschrift 5 Zchn"/>
    <w:basedOn w:val="Absatz-Standardschriftart"/>
    <w:link w:val="berschrift5"/>
    <w:uiPriority w:val="9"/>
    <w:rsid w:val="00CE2E4B"/>
    <w:rPr>
      <w:rFonts w:ascii="Times New Roman" w:hAnsi="Times New Roman"/>
      <w:sz w:val="22"/>
      <w:u w:val="single"/>
    </w:rPr>
  </w:style>
  <w:style w:type="character" w:customStyle="1" w:styleId="berschrift6Zchn">
    <w:name w:val="Überschrift 6 Zchn"/>
    <w:basedOn w:val="Absatz-Standardschriftart"/>
    <w:link w:val="berschrift6"/>
    <w:uiPriority w:val="9"/>
    <w:rsid w:val="00CE2E4B"/>
    <w:rPr>
      <w:rFonts w:ascii="Times New Roman" w:hAnsi="Times New Roman"/>
      <w:i/>
      <w:sz w:val="22"/>
    </w:rPr>
  </w:style>
  <w:style w:type="character" w:customStyle="1" w:styleId="berschrift7Zchn">
    <w:name w:val="Überschrift 7 Zchn"/>
    <w:basedOn w:val="Absatz-Standardschriftart"/>
    <w:link w:val="berschrift7"/>
    <w:uiPriority w:val="9"/>
    <w:rsid w:val="00CE2E4B"/>
    <w:rPr>
      <w:rFonts w:ascii="Arial" w:hAnsi="Arial"/>
    </w:rPr>
  </w:style>
  <w:style w:type="character" w:customStyle="1" w:styleId="berschrift8Zchn">
    <w:name w:val="Überschrift 8 Zchn"/>
    <w:basedOn w:val="Absatz-Standardschriftart"/>
    <w:link w:val="berschrift8"/>
    <w:uiPriority w:val="9"/>
    <w:rsid w:val="00CE2E4B"/>
    <w:rPr>
      <w:rFonts w:ascii="Arial" w:hAnsi="Arial"/>
      <w:i/>
    </w:rPr>
  </w:style>
  <w:style w:type="character" w:customStyle="1" w:styleId="berschrift9Zchn">
    <w:name w:val="Überschrift 9 Zchn"/>
    <w:basedOn w:val="Absatz-Standardschriftart"/>
    <w:link w:val="berschrift9"/>
    <w:uiPriority w:val="9"/>
    <w:rsid w:val="00CE2E4B"/>
    <w:rPr>
      <w:rFonts w:ascii="Arial" w:hAnsi="Arial"/>
      <w:b/>
      <w:i/>
      <w:sz w:val="18"/>
    </w:rPr>
  </w:style>
  <w:style w:type="paragraph" w:styleId="Titel">
    <w:name w:val="Title"/>
    <w:basedOn w:val="Standard"/>
    <w:next w:val="Standard"/>
    <w:link w:val="TitelZchn"/>
    <w:uiPriority w:val="10"/>
    <w:qFormat/>
    <w:rsid w:val="00CE2E4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de-DE" w:eastAsia="en-US"/>
    </w:rPr>
  </w:style>
  <w:style w:type="character" w:customStyle="1" w:styleId="TitelZchn">
    <w:name w:val="Titel Zchn"/>
    <w:basedOn w:val="Absatz-Standardschriftart"/>
    <w:link w:val="Titel"/>
    <w:uiPriority w:val="10"/>
    <w:rsid w:val="00CE2E4B"/>
    <w:rPr>
      <w:rFonts w:asciiTheme="majorHAnsi" w:eastAsiaTheme="majorEastAsia" w:hAnsiTheme="majorHAnsi" w:cstheme="majorBidi"/>
      <w:color w:val="323E4F" w:themeColor="text2" w:themeShade="BF"/>
      <w:spacing w:val="5"/>
      <w:kern w:val="28"/>
      <w:sz w:val="52"/>
      <w:szCs w:val="52"/>
      <w:lang w:val="de-DE" w:eastAsia="en-US"/>
    </w:rPr>
  </w:style>
  <w:style w:type="paragraph" w:styleId="Beschriftung">
    <w:name w:val="caption"/>
    <w:basedOn w:val="Standard"/>
    <w:next w:val="Standard"/>
    <w:uiPriority w:val="35"/>
    <w:unhideWhenUsed/>
    <w:qFormat/>
    <w:rsid w:val="00CE2E4B"/>
    <w:pPr>
      <w:jc w:val="center"/>
    </w:pPr>
    <w:rPr>
      <w:rFonts w:eastAsiaTheme="minorHAnsi" w:cstheme="minorBidi"/>
      <w:b/>
      <w:bCs/>
      <w:color w:val="5B9BD5" w:themeColor="accent1"/>
      <w:sz w:val="18"/>
      <w:szCs w:val="18"/>
      <w:lang w:eastAsia="en-US"/>
    </w:rPr>
  </w:style>
  <w:style w:type="character" w:styleId="Platzhaltertext">
    <w:name w:val="Placeholder Text"/>
    <w:basedOn w:val="Absatz-Standardschriftart"/>
    <w:uiPriority w:val="99"/>
    <w:semiHidden/>
    <w:rsid w:val="00CE2E4B"/>
    <w:rPr>
      <w:color w:val="808080"/>
    </w:rPr>
  </w:style>
  <w:style w:type="character" w:customStyle="1" w:styleId="bibtex-booktitle">
    <w:name w:val="bibtex-booktitle"/>
    <w:basedOn w:val="Absatz-Standardschriftart"/>
    <w:rsid w:val="00CE2E4B"/>
  </w:style>
  <w:style w:type="character" w:customStyle="1" w:styleId="bibtex-address">
    <w:name w:val="bibtex-address"/>
    <w:basedOn w:val="Absatz-Standardschriftart"/>
    <w:rsid w:val="00CE2E4B"/>
  </w:style>
  <w:style w:type="character" w:customStyle="1" w:styleId="bibtex-year">
    <w:name w:val="bibtex-year"/>
    <w:basedOn w:val="Absatz-Standardschriftart"/>
    <w:rsid w:val="00CE2E4B"/>
  </w:style>
  <w:style w:type="character" w:customStyle="1" w:styleId="bibtex-publisher">
    <w:name w:val="bibtex-publisher"/>
    <w:basedOn w:val="Absatz-Standardschriftart"/>
    <w:rsid w:val="00CE2E4B"/>
  </w:style>
  <w:style w:type="character" w:customStyle="1" w:styleId="bibtex-pages">
    <w:name w:val="bibtex-pages"/>
    <w:basedOn w:val="Absatz-Standardschriftart"/>
    <w:rsid w:val="00CE2E4B"/>
  </w:style>
  <w:style w:type="character" w:customStyle="1" w:styleId="bibtex-organisation">
    <w:name w:val="bibtex-organisation"/>
    <w:basedOn w:val="Absatz-Standardschriftart"/>
    <w:rsid w:val="00CE2E4B"/>
  </w:style>
  <w:style w:type="paragraph" w:styleId="Verzeichnis3">
    <w:name w:val="toc 3"/>
    <w:basedOn w:val="Standard"/>
    <w:next w:val="Standard"/>
    <w:autoRedefine/>
    <w:uiPriority w:val="39"/>
    <w:unhideWhenUsed/>
    <w:rsid w:val="00CE2E4B"/>
    <w:pPr>
      <w:spacing w:after="100" w:line="276" w:lineRule="auto"/>
      <w:ind w:left="440"/>
    </w:pPr>
    <w:rPr>
      <w:rFonts w:eastAsiaTheme="minorHAnsi" w:cstheme="minorBidi"/>
      <w:sz w:val="22"/>
      <w:szCs w:val="22"/>
      <w:lang w:val="de-DE" w:eastAsia="en-US"/>
    </w:rPr>
  </w:style>
  <w:style w:type="paragraph" w:styleId="Verzeichnis4">
    <w:name w:val="toc 4"/>
    <w:basedOn w:val="Standard"/>
    <w:next w:val="Standard"/>
    <w:autoRedefine/>
    <w:uiPriority w:val="39"/>
    <w:unhideWhenUsed/>
    <w:rsid w:val="00CE2E4B"/>
    <w:pPr>
      <w:spacing w:after="100" w:line="276" w:lineRule="auto"/>
      <w:ind w:left="660"/>
    </w:pPr>
    <w:rPr>
      <w:rFonts w:eastAsiaTheme="minorHAnsi" w:cstheme="minorBidi"/>
      <w:sz w:val="22"/>
      <w:szCs w:val="22"/>
      <w:lang w:val="de-DE" w:eastAsia="en-US"/>
    </w:rPr>
  </w:style>
  <w:style w:type="table" w:styleId="MittlereListe2">
    <w:name w:val="Medium List 2"/>
    <w:basedOn w:val="NormaleTabelle"/>
    <w:uiPriority w:val="66"/>
    <w:rsid w:val="00CE2E4B"/>
    <w:rPr>
      <w:rFonts w:asciiTheme="majorHAnsi" w:eastAsiaTheme="majorEastAsia" w:hAnsiTheme="majorHAnsi" w:cstheme="majorBidi"/>
      <w:color w:val="000000" w:themeColor="text1"/>
      <w:sz w:val="22"/>
      <w:szCs w:val="22"/>
      <w:lang w:val="de-DE"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NormaleTabelle"/>
    <w:next w:val="Tabellenraster"/>
    <w:uiPriority w:val="59"/>
    <w:rsid w:val="00CE2E4B"/>
    <w:rPr>
      <w:rFonts w:asciiTheme="minorHAnsi" w:eastAsiaTheme="minorHAnsi" w:hAnsiTheme="minorHAnsi" w:cstheme="minorBid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3A87"/>
    <w:pPr>
      <w:autoSpaceDE w:val="0"/>
      <w:autoSpaceDN w:val="0"/>
      <w:adjustRightInd w:val="0"/>
    </w:pPr>
    <w:rPr>
      <w:rFonts w:ascii="Times New Roman" w:hAnsi="Times New Roman"/>
      <w:color w:val="000000"/>
      <w:sz w:val="24"/>
      <w:szCs w:val="24"/>
      <w:lang w:val="de-DE"/>
    </w:rPr>
  </w:style>
  <w:style w:type="paragraph" w:styleId="StandardWeb">
    <w:name w:val="Normal (Web)"/>
    <w:basedOn w:val="Standard"/>
    <w:uiPriority w:val="99"/>
    <w:semiHidden/>
    <w:unhideWhenUsed/>
    <w:rsid w:val="00085410"/>
    <w:pPr>
      <w:spacing w:before="100" w:beforeAutospacing="1" w:after="100" w:afterAutospacing="1"/>
    </w:pPr>
    <w:rPr>
      <w:rFonts w:eastAsia="Times New Roman"/>
      <w:szCs w:val="24"/>
      <w:lang w:val="de-DE" w:eastAsia="de-DE"/>
    </w:rPr>
  </w:style>
  <w:style w:type="paragraph" w:customStyle="1" w:styleId="SP315562">
    <w:name w:val="SP315562"/>
    <w:basedOn w:val="Default"/>
    <w:next w:val="Default"/>
    <w:uiPriority w:val="99"/>
    <w:rsid w:val="00322502"/>
    <w:rPr>
      <w:rFonts w:ascii="NHFLP A+ Times" w:hAnsi="NHFLP A+ Times"/>
      <w:color w:val="auto"/>
      <w:lang w:val="en-GB"/>
    </w:rPr>
  </w:style>
  <w:style w:type="character" w:customStyle="1" w:styleId="SC262179">
    <w:name w:val="SC262179"/>
    <w:uiPriority w:val="99"/>
    <w:rsid w:val="00322502"/>
    <w:rPr>
      <w:rFonts w:cs="NHFLP A+ Times"/>
      <w:color w:val="000000"/>
      <w:sz w:val="22"/>
      <w:szCs w:val="22"/>
    </w:rPr>
  </w:style>
  <w:style w:type="character" w:customStyle="1" w:styleId="SC262247">
    <w:name w:val="SC262247"/>
    <w:uiPriority w:val="99"/>
    <w:rsid w:val="00322502"/>
    <w:rPr>
      <w:rFonts w:cs="NHFLP A+ Time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1755"/>
    <w:rPr>
      <w:rFonts w:ascii="Times New Roman" w:hAnsi="Times New Roman"/>
      <w:sz w:val="24"/>
    </w:rPr>
  </w:style>
  <w:style w:type="paragraph" w:styleId="berschrift1">
    <w:name w:val="heading 1"/>
    <w:basedOn w:val="Standard"/>
    <w:next w:val="Standard"/>
    <w:link w:val="berschrift1Zchn"/>
    <w:uiPriority w:val="9"/>
    <w:qFormat/>
    <w:rsid w:val="00311755"/>
    <w:pPr>
      <w:keepNext/>
      <w:spacing w:before="240" w:after="60"/>
      <w:outlineLvl w:val="0"/>
    </w:pPr>
    <w:rPr>
      <w:rFonts w:ascii="Arial" w:hAnsi="Arial"/>
      <w:b/>
      <w:kern w:val="28"/>
      <w:sz w:val="28"/>
      <w:u w:val="double"/>
    </w:rPr>
  </w:style>
  <w:style w:type="paragraph" w:styleId="berschrift2">
    <w:name w:val="heading 2"/>
    <w:basedOn w:val="Standard"/>
    <w:next w:val="Standard"/>
    <w:link w:val="berschrift2Zchn"/>
    <w:uiPriority w:val="9"/>
    <w:qFormat/>
    <w:rsid w:val="00403EFE"/>
    <w:pPr>
      <w:keepNext/>
      <w:spacing w:before="240" w:after="60"/>
      <w:outlineLvl w:val="1"/>
    </w:pPr>
    <w:rPr>
      <w:rFonts w:ascii="Arial" w:hAnsi="Arial"/>
      <w:b/>
      <w:sz w:val="28"/>
    </w:rPr>
  </w:style>
  <w:style w:type="paragraph" w:styleId="berschrift3">
    <w:name w:val="heading 3"/>
    <w:basedOn w:val="Standard"/>
    <w:next w:val="Standard"/>
    <w:link w:val="berschrift3Zchn"/>
    <w:uiPriority w:val="9"/>
    <w:qFormat/>
    <w:rsid w:val="00311755"/>
    <w:pPr>
      <w:keepNext/>
      <w:tabs>
        <w:tab w:val="left" w:pos="792"/>
      </w:tabs>
      <w:spacing w:before="240" w:after="60"/>
      <w:outlineLvl w:val="2"/>
    </w:pPr>
    <w:rPr>
      <w:rFonts w:ascii="Arial" w:hAnsi="Arial"/>
      <w:sz w:val="26"/>
    </w:rPr>
  </w:style>
  <w:style w:type="paragraph" w:styleId="berschrift4">
    <w:name w:val="heading 4"/>
    <w:basedOn w:val="Standard"/>
    <w:next w:val="Standard"/>
    <w:link w:val="berschrift4Zchn"/>
    <w:uiPriority w:val="9"/>
    <w:qFormat/>
    <w:rsid w:val="00311755"/>
    <w:pPr>
      <w:ind w:left="360"/>
      <w:outlineLvl w:val="3"/>
    </w:pPr>
    <w:rPr>
      <w:rFonts w:ascii="Times" w:hAnsi="Times"/>
      <w:u w:val="single"/>
    </w:rPr>
  </w:style>
  <w:style w:type="paragraph" w:styleId="berschrift5">
    <w:name w:val="heading 5"/>
    <w:basedOn w:val="Standard"/>
    <w:next w:val="Standard"/>
    <w:link w:val="berschrift5Zchn"/>
    <w:uiPriority w:val="9"/>
    <w:qFormat/>
    <w:rsid w:val="00311755"/>
    <w:pPr>
      <w:spacing w:before="240" w:after="60"/>
      <w:outlineLvl w:val="4"/>
    </w:pPr>
    <w:rPr>
      <w:sz w:val="22"/>
      <w:u w:val="single"/>
    </w:rPr>
  </w:style>
  <w:style w:type="paragraph" w:styleId="berschrift6">
    <w:name w:val="heading 6"/>
    <w:basedOn w:val="Standard"/>
    <w:next w:val="Standard"/>
    <w:link w:val="berschrift6Zchn"/>
    <w:uiPriority w:val="9"/>
    <w:qFormat/>
    <w:rsid w:val="00311755"/>
    <w:pPr>
      <w:spacing w:before="240" w:after="60"/>
      <w:outlineLvl w:val="5"/>
    </w:pPr>
    <w:rPr>
      <w:i/>
      <w:sz w:val="22"/>
    </w:rPr>
  </w:style>
  <w:style w:type="paragraph" w:styleId="berschrift7">
    <w:name w:val="heading 7"/>
    <w:basedOn w:val="Standard"/>
    <w:next w:val="Standard"/>
    <w:link w:val="berschrift7Zchn"/>
    <w:uiPriority w:val="9"/>
    <w:qFormat/>
    <w:rsid w:val="00311755"/>
    <w:pPr>
      <w:spacing w:before="240" w:after="60"/>
      <w:outlineLvl w:val="6"/>
    </w:pPr>
    <w:rPr>
      <w:rFonts w:ascii="Arial" w:hAnsi="Arial"/>
      <w:sz w:val="20"/>
    </w:rPr>
  </w:style>
  <w:style w:type="paragraph" w:styleId="berschrift8">
    <w:name w:val="heading 8"/>
    <w:basedOn w:val="Standard"/>
    <w:next w:val="Standard"/>
    <w:link w:val="berschrift8Zchn"/>
    <w:uiPriority w:val="9"/>
    <w:qFormat/>
    <w:rsid w:val="00311755"/>
    <w:pPr>
      <w:spacing w:before="240" w:after="60"/>
      <w:outlineLvl w:val="7"/>
    </w:pPr>
    <w:rPr>
      <w:rFonts w:ascii="Arial" w:hAnsi="Arial"/>
      <w:i/>
      <w:sz w:val="20"/>
    </w:rPr>
  </w:style>
  <w:style w:type="paragraph" w:styleId="berschrift9">
    <w:name w:val="heading 9"/>
    <w:basedOn w:val="Standard"/>
    <w:next w:val="Standard"/>
    <w:link w:val="berschrift9Zchn"/>
    <w:uiPriority w:val="9"/>
    <w:qFormat/>
    <w:rsid w:val="00311755"/>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311755"/>
    <w:pPr>
      <w:tabs>
        <w:tab w:val="center" w:pos="4320"/>
        <w:tab w:val="right" w:pos="8640"/>
      </w:tabs>
    </w:pPr>
  </w:style>
  <w:style w:type="paragraph" w:styleId="Kopfzeile">
    <w:name w:val="header"/>
    <w:basedOn w:val="Standard"/>
    <w:semiHidden/>
    <w:rsid w:val="00311755"/>
    <w:pPr>
      <w:tabs>
        <w:tab w:val="center" w:pos="4320"/>
        <w:tab w:val="right" w:pos="8640"/>
      </w:tabs>
    </w:pPr>
  </w:style>
  <w:style w:type="paragraph" w:customStyle="1" w:styleId="BitHeading">
    <w:name w:val="Bit Heading"/>
    <w:basedOn w:val="Standard"/>
    <w:rsid w:val="00311755"/>
    <w:pPr>
      <w:spacing w:before="120"/>
      <w:jc w:val="both"/>
    </w:pPr>
    <w:rPr>
      <w:rFonts w:ascii="Palatino" w:hAnsi="Palatino"/>
      <w:i/>
    </w:rPr>
  </w:style>
  <w:style w:type="paragraph" w:customStyle="1" w:styleId="BlockParagraph">
    <w:name w:val="BlockParagraph"/>
    <w:basedOn w:val="Standard"/>
    <w:rsid w:val="00311755"/>
    <w:pPr>
      <w:spacing w:before="120"/>
    </w:pPr>
    <w:rPr>
      <w:rFonts w:ascii="Palatino" w:hAnsi="Palatino"/>
    </w:rPr>
  </w:style>
  <w:style w:type="paragraph" w:customStyle="1" w:styleId="Definition">
    <w:name w:val="Definition"/>
    <w:basedOn w:val="Standard"/>
    <w:rsid w:val="00311755"/>
    <w:pPr>
      <w:spacing w:after="200"/>
      <w:ind w:right="-720"/>
      <w:jc w:val="both"/>
    </w:pPr>
    <w:rPr>
      <w:rFonts w:ascii="New Century Schlbk" w:hAnsi="New Century Schlbk"/>
      <w:sz w:val="20"/>
    </w:rPr>
  </w:style>
  <w:style w:type="paragraph" w:styleId="Textkrper">
    <w:name w:val="Body Text"/>
    <w:basedOn w:val="Standard"/>
    <w:semiHidden/>
    <w:rsid w:val="00311755"/>
    <w:rPr>
      <w:color w:val="000000"/>
      <w:lang w:eastAsia="en-US"/>
    </w:rPr>
  </w:style>
  <w:style w:type="paragraph" w:styleId="Dokumentstruktur">
    <w:name w:val="Document Map"/>
    <w:basedOn w:val="Standard"/>
    <w:semiHidden/>
    <w:rsid w:val="00311755"/>
    <w:pPr>
      <w:shd w:val="clear" w:color="auto" w:fill="000080"/>
    </w:pPr>
    <w:rPr>
      <w:rFonts w:ascii="Tahoma" w:hAnsi="Tahoma"/>
    </w:rPr>
  </w:style>
  <w:style w:type="character" w:styleId="Seitenzahl">
    <w:name w:val="page number"/>
    <w:basedOn w:val="Absatz-Standardschriftart"/>
    <w:semiHidden/>
    <w:rsid w:val="00311755"/>
  </w:style>
  <w:style w:type="paragraph" w:customStyle="1" w:styleId="covertext">
    <w:name w:val="cover text"/>
    <w:basedOn w:val="Standard"/>
    <w:rsid w:val="00311755"/>
    <w:pPr>
      <w:spacing w:before="120" w:after="120"/>
    </w:pPr>
  </w:style>
  <w:style w:type="paragraph" w:styleId="Listenabsatz">
    <w:name w:val="List Paragraph"/>
    <w:basedOn w:val="Standard"/>
    <w:uiPriority w:val="34"/>
    <w:qFormat/>
    <w:rsid w:val="008445B4"/>
    <w:pPr>
      <w:ind w:leftChars="400" w:left="840"/>
    </w:pPr>
  </w:style>
  <w:style w:type="table" w:styleId="Tabellenraster">
    <w:name w:val="Table Grid"/>
    <w:basedOn w:val="NormaleTabelle"/>
    <w:uiPriority w:val="59"/>
    <w:rsid w:val="00204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204A9B"/>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204A9B"/>
    <w:rPr>
      <w:rFonts w:asciiTheme="majorHAnsi" w:eastAsiaTheme="majorEastAsia" w:hAnsiTheme="majorHAnsi" w:cstheme="majorBidi"/>
      <w:sz w:val="18"/>
      <w:szCs w:val="18"/>
    </w:rPr>
  </w:style>
  <w:style w:type="paragraph" w:styleId="Inhaltsverzeichnisberschrift">
    <w:name w:val="TOC Heading"/>
    <w:basedOn w:val="berschrift1"/>
    <w:next w:val="Standard"/>
    <w:uiPriority w:val="39"/>
    <w:unhideWhenUsed/>
    <w:qFormat/>
    <w:rsid w:val="00EA01FA"/>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u w:val="none"/>
    </w:rPr>
  </w:style>
  <w:style w:type="paragraph" w:styleId="Verzeichnis1">
    <w:name w:val="toc 1"/>
    <w:basedOn w:val="Standard"/>
    <w:next w:val="Standard"/>
    <w:autoRedefine/>
    <w:uiPriority w:val="39"/>
    <w:unhideWhenUsed/>
    <w:rsid w:val="00E44A57"/>
    <w:pPr>
      <w:tabs>
        <w:tab w:val="left" w:pos="440"/>
        <w:tab w:val="right" w:leader="dot" w:pos="9350"/>
      </w:tabs>
      <w:spacing w:before="100" w:beforeAutospacing="1" w:after="100" w:afterAutospacing="1"/>
    </w:pPr>
  </w:style>
  <w:style w:type="paragraph" w:styleId="Verzeichnis2">
    <w:name w:val="toc 2"/>
    <w:basedOn w:val="Standard"/>
    <w:next w:val="Standard"/>
    <w:autoRedefine/>
    <w:uiPriority w:val="39"/>
    <w:unhideWhenUsed/>
    <w:rsid w:val="00EA01FA"/>
    <w:pPr>
      <w:ind w:leftChars="100" w:left="240"/>
    </w:pPr>
  </w:style>
  <w:style w:type="character" w:styleId="Hyperlink">
    <w:name w:val="Hyperlink"/>
    <w:basedOn w:val="Absatz-Standardschriftart"/>
    <w:uiPriority w:val="99"/>
    <w:unhideWhenUsed/>
    <w:rsid w:val="00EA01FA"/>
    <w:rPr>
      <w:color w:val="0563C1" w:themeColor="hyperlink"/>
      <w:u w:val="single"/>
    </w:rPr>
  </w:style>
  <w:style w:type="character" w:customStyle="1" w:styleId="berschrift1Zchn">
    <w:name w:val="Überschrift 1 Zchn"/>
    <w:basedOn w:val="Absatz-Standardschriftart"/>
    <w:link w:val="berschrift1"/>
    <w:uiPriority w:val="9"/>
    <w:rsid w:val="00EA01FA"/>
    <w:rPr>
      <w:rFonts w:ascii="Arial" w:hAnsi="Arial"/>
      <w:b/>
      <w:kern w:val="28"/>
      <w:sz w:val="28"/>
      <w:u w:val="double"/>
    </w:rPr>
  </w:style>
  <w:style w:type="paragraph" w:styleId="Funotentext">
    <w:name w:val="footnote text"/>
    <w:basedOn w:val="Standard"/>
    <w:link w:val="FunotentextZchn"/>
    <w:uiPriority w:val="99"/>
    <w:semiHidden/>
    <w:unhideWhenUsed/>
    <w:rsid w:val="00742E7A"/>
    <w:rPr>
      <w:sz w:val="20"/>
    </w:rPr>
  </w:style>
  <w:style w:type="character" w:customStyle="1" w:styleId="FunotentextZchn">
    <w:name w:val="Fußnotentext Zchn"/>
    <w:basedOn w:val="Absatz-Standardschriftart"/>
    <w:link w:val="Funotentext"/>
    <w:uiPriority w:val="99"/>
    <w:semiHidden/>
    <w:rsid w:val="00742E7A"/>
    <w:rPr>
      <w:rFonts w:ascii="Times New Roman" w:hAnsi="Times New Roman"/>
    </w:rPr>
  </w:style>
  <w:style w:type="character" w:styleId="Funotenzeichen">
    <w:name w:val="footnote reference"/>
    <w:basedOn w:val="Absatz-Standardschriftart"/>
    <w:uiPriority w:val="99"/>
    <w:semiHidden/>
    <w:unhideWhenUsed/>
    <w:rsid w:val="00742E7A"/>
    <w:rPr>
      <w:vertAlign w:val="superscript"/>
    </w:rPr>
  </w:style>
  <w:style w:type="character" w:styleId="BesuchterHyperlink">
    <w:name w:val="FollowedHyperlink"/>
    <w:basedOn w:val="Absatz-Standardschriftart"/>
    <w:uiPriority w:val="99"/>
    <w:semiHidden/>
    <w:unhideWhenUsed/>
    <w:rsid w:val="00742E7A"/>
    <w:rPr>
      <w:color w:val="954F72" w:themeColor="followedHyperlink"/>
      <w:u w:val="single"/>
    </w:rPr>
  </w:style>
  <w:style w:type="paragraph" w:customStyle="1" w:styleId="a">
    <w:name w:val="바탕글"/>
    <w:basedOn w:val="Standard"/>
    <w:rsid w:val="005A22C8"/>
    <w:pPr>
      <w:widowControl w:val="0"/>
      <w:wordWrap w:val="0"/>
      <w:autoSpaceDE w:val="0"/>
      <w:autoSpaceDN w:val="0"/>
      <w:spacing w:line="384" w:lineRule="auto"/>
      <w:jc w:val="both"/>
      <w:textAlignment w:val="baseline"/>
    </w:pPr>
    <w:rPr>
      <w:rFonts w:ascii="Gulim" w:eastAsia="Gulim" w:hAnsi="Gulim" w:cs="Gulim"/>
      <w:color w:val="000000"/>
      <w:sz w:val="20"/>
      <w:lang w:eastAsia="ko-KR"/>
    </w:rPr>
  </w:style>
  <w:style w:type="character" w:styleId="Kommentarzeichen">
    <w:name w:val="annotation reference"/>
    <w:basedOn w:val="Absatz-Standardschriftart"/>
    <w:uiPriority w:val="99"/>
    <w:semiHidden/>
    <w:unhideWhenUsed/>
    <w:rsid w:val="002553F4"/>
    <w:rPr>
      <w:sz w:val="18"/>
      <w:szCs w:val="18"/>
    </w:rPr>
  </w:style>
  <w:style w:type="paragraph" w:styleId="Kommentartext">
    <w:name w:val="annotation text"/>
    <w:basedOn w:val="Standard"/>
    <w:link w:val="KommentartextZchn"/>
    <w:uiPriority w:val="99"/>
    <w:semiHidden/>
    <w:unhideWhenUsed/>
    <w:rsid w:val="002553F4"/>
  </w:style>
  <w:style w:type="character" w:customStyle="1" w:styleId="KommentartextZchn">
    <w:name w:val="Kommentartext Zchn"/>
    <w:basedOn w:val="Absatz-Standardschriftart"/>
    <w:link w:val="Kommentartext"/>
    <w:uiPriority w:val="99"/>
    <w:semiHidden/>
    <w:rsid w:val="002553F4"/>
    <w:rPr>
      <w:rFonts w:ascii="Times New Roman" w:hAnsi="Times New Roman"/>
      <w:sz w:val="24"/>
    </w:rPr>
  </w:style>
  <w:style w:type="paragraph" w:styleId="Kommentarthema">
    <w:name w:val="annotation subject"/>
    <w:basedOn w:val="Kommentartext"/>
    <w:next w:val="Kommentartext"/>
    <w:link w:val="KommentarthemaZchn"/>
    <w:uiPriority w:val="99"/>
    <w:semiHidden/>
    <w:unhideWhenUsed/>
    <w:rsid w:val="002553F4"/>
    <w:rPr>
      <w:b/>
      <w:bCs/>
    </w:rPr>
  </w:style>
  <w:style w:type="character" w:customStyle="1" w:styleId="KommentarthemaZchn">
    <w:name w:val="Kommentarthema Zchn"/>
    <w:basedOn w:val="KommentartextZchn"/>
    <w:link w:val="Kommentarthema"/>
    <w:uiPriority w:val="99"/>
    <w:semiHidden/>
    <w:rsid w:val="002553F4"/>
    <w:rPr>
      <w:rFonts w:ascii="Times New Roman" w:hAnsi="Times New Roman"/>
      <w:b/>
      <w:bCs/>
      <w:sz w:val="24"/>
    </w:rPr>
  </w:style>
  <w:style w:type="character" w:customStyle="1" w:styleId="berschrift2Zchn">
    <w:name w:val="Überschrift 2 Zchn"/>
    <w:basedOn w:val="Absatz-Standardschriftart"/>
    <w:link w:val="berschrift2"/>
    <w:uiPriority w:val="9"/>
    <w:rsid w:val="00CE2E4B"/>
    <w:rPr>
      <w:rFonts w:ascii="Arial" w:hAnsi="Arial"/>
      <w:b/>
      <w:sz w:val="28"/>
    </w:rPr>
  </w:style>
  <w:style w:type="character" w:customStyle="1" w:styleId="berschrift3Zchn">
    <w:name w:val="Überschrift 3 Zchn"/>
    <w:basedOn w:val="Absatz-Standardschriftart"/>
    <w:link w:val="berschrift3"/>
    <w:uiPriority w:val="9"/>
    <w:rsid w:val="00CE2E4B"/>
    <w:rPr>
      <w:rFonts w:ascii="Arial" w:hAnsi="Arial"/>
      <w:sz w:val="26"/>
    </w:rPr>
  </w:style>
  <w:style w:type="character" w:customStyle="1" w:styleId="berschrift4Zchn">
    <w:name w:val="Überschrift 4 Zchn"/>
    <w:basedOn w:val="Absatz-Standardschriftart"/>
    <w:link w:val="berschrift4"/>
    <w:uiPriority w:val="9"/>
    <w:rsid w:val="00CE2E4B"/>
    <w:rPr>
      <w:rFonts w:ascii="Times" w:hAnsi="Times"/>
      <w:sz w:val="24"/>
      <w:u w:val="single"/>
    </w:rPr>
  </w:style>
  <w:style w:type="character" w:customStyle="1" w:styleId="berschrift5Zchn">
    <w:name w:val="Überschrift 5 Zchn"/>
    <w:basedOn w:val="Absatz-Standardschriftart"/>
    <w:link w:val="berschrift5"/>
    <w:uiPriority w:val="9"/>
    <w:rsid w:val="00CE2E4B"/>
    <w:rPr>
      <w:rFonts w:ascii="Times New Roman" w:hAnsi="Times New Roman"/>
      <w:sz w:val="22"/>
      <w:u w:val="single"/>
    </w:rPr>
  </w:style>
  <w:style w:type="character" w:customStyle="1" w:styleId="berschrift6Zchn">
    <w:name w:val="Überschrift 6 Zchn"/>
    <w:basedOn w:val="Absatz-Standardschriftart"/>
    <w:link w:val="berschrift6"/>
    <w:uiPriority w:val="9"/>
    <w:rsid w:val="00CE2E4B"/>
    <w:rPr>
      <w:rFonts w:ascii="Times New Roman" w:hAnsi="Times New Roman"/>
      <w:i/>
      <w:sz w:val="22"/>
    </w:rPr>
  </w:style>
  <w:style w:type="character" w:customStyle="1" w:styleId="berschrift7Zchn">
    <w:name w:val="Überschrift 7 Zchn"/>
    <w:basedOn w:val="Absatz-Standardschriftart"/>
    <w:link w:val="berschrift7"/>
    <w:uiPriority w:val="9"/>
    <w:rsid w:val="00CE2E4B"/>
    <w:rPr>
      <w:rFonts w:ascii="Arial" w:hAnsi="Arial"/>
    </w:rPr>
  </w:style>
  <w:style w:type="character" w:customStyle="1" w:styleId="berschrift8Zchn">
    <w:name w:val="Überschrift 8 Zchn"/>
    <w:basedOn w:val="Absatz-Standardschriftart"/>
    <w:link w:val="berschrift8"/>
    <w:uiPriority w:val="9"/>
    <w:rsid w:val="00CE2E4B"/>
    <w:rPr>
      <w:rFonts w:ascii="Arial" w:hAnsi="Arial"/>
      <w:i/>
    </w:rPr>
  </w:style>
  <w:style w:type="character" w:customStyle="1" w:styleId="berschrift9Zchn">
    <w:name w:val="Überschrift 9 Zchn"/>
    <w:basedOn w:val="Absatz-Standardschriftart"/>
    <w:link w:val="berschrift9"/>
    <w:uiPriority w:val="9"/>
    <w:rsid w:val="00CE2E4B"/>
    <w:rPr>
      <w:rFonts w:ascii="Arial" w:hAnsi="Arial"/>
      <w:b/>
      <w:i/>
      <w:sz w:val="18"/>
    </w:rPr>
  </w:style>
  <w:style w:type="paragraph" w:styleId="Titel">
    <w:name w:val="Title"/>
    <w:basedOn w:val="Standard"/>
    <w:next w:val="Standard"/>
    <w:link w:val="TitelZchn"/>
    <w:uiPriority w:val="10"/>
    <w:qFormat/>
    <w:rsid w:val="00CE2E4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de-DE" w:eastAsia="en-US"/>
    </w:rPr>
  </w:style>
  <w:style w:type="character" w:customStyle="1" w:styleId="TitelZchn">
    <w:name w:val="Titel Zchn"/>
    <w:basedOn w:val="Absatz-Standardschriftart"/>
    <w:link w:val="Titel"/>
    <w:uiPriority w:val="10"/>
    <w:rsid w:val="00CE2E4B"/>
    <w:rPr>
      <w:rFonts w:asciiTheme="majorHAnsi" w:eastAsiaTheme="majorEastAsia" w:hAnsiTheme="majorHAnsi" w:cstheme="majorBidi"/>
      <w:color w:val="323E4F" w:themeColor="text2" w:themeShade="BF"/>
      <w:spacing w:val="5"/>
      <w:kern w:val="28"/>
      <w:sz w:val="52"/>
      <w:szCs w:val="52"/>
      <w:lang w:val="de-DE" w:eastAsia="en-US"/>
    </w:rPr>
  </w:style>
  <w:style w:type="paragraph" w:styleId="Beschriftung">
    <w:name w:val="caption"/>
    <w:basedOn w:val="Standard"/>
    <w:next w:val="Standard"/>
    <w:uiPriority w:val="35"/>
    <w:unhideWhenUsed/>
    <w:qFormat/>
    <w:rsid w:val="00CE2E4B"/>
    <w:pPr>
      <w:jc w:val="center"/>
    </w:pPr>
    <w:rPr>
      <w:rFonts w:eastAsiaTheme="minorHAnsi" w:cstheme="minorBidi"/>
      <w:b/>
      <w:bCs/>
      <w:color w:val="5B9BD5" w:themeColor="accent1"/>
      <w:sz w:val="18"/>
      <w:szCs w:val="18"/>
      <w:lang w:eastAsia="en-US"/>
    </w:rPr>
  </w:style>
  <w:style w:type="character" w:styleId="Platzhaltertext">
    <w:name w:val="Placeholder Text"/>
    <w:basedOn w:val="Absatz-Standardschriftart"/>
    <w:uiPriority w:val="99"/>
    <w:semiHidden/>
    <w:rsid w:val="00CE2E4B"/>
    <w:rPr>
      <w:color w:val="808080"/>
    </w:rPr>
  </w:style>
  <w:style w:type="character" w:customStyle="1" w:styleId="bibtex-booktitle">
    <w:name w:val="bibtex-booktitle"/>
    <w:basedOn w:val="Absatz-Standardschriftart"/>
    <w:rsid w:val="00CE2E4B"/>
  </w:style>
  <w:style w:type="character" w:customStyle="1" w:styleId="bibtex-address">
    <w:name w:val="bibtex-address"/>
    <w:basedOn w:val="Absatz-Standardschriftart"/>
    <w:rsid w:val="00CE2E4B"/>
  </w:style>
  <w:style w:type="character" w:customStyle="1" w:styleId="bibtex-year">
    <w:name w:val="bibtex-year"/>
    <w:basedOn w:val="Absatz-Standardschriftart"/>
    <w:rsid w:val="00CE2E4B"/>
  </w:style>
  <w:style w:type="character" w:customStyle="1" w:styleId="bibtex-publisher">
    <w:name w:val="bibtex-publisher"/>
    <w:basedOn w:val="Absatz-Standardschriftart"/>
    <w:rsid w:val="00CE2E4B"/>
  </w:style>
  <w:style w:type="character" w:customStyle="1" w:styleId="bibtex-pages">
    <w:name w:val="bibtex-pages"/>
    <w:basedOn w:val="Absatz-Standardschriftart"/>
    <w:rsid w:val="00CE2E4B"/>
  </w:style>
  <w:style w:type="character" w:customStyle="1" w:styleId="bibtex-organisation">
    <w:name w:val="bibtex-organisation"/>
    <w:basedOn w:val="Absatz-Standardschriftart"/>
    <w:rsid w:val="00CE2E4B"/>
  </w:style>
  <w:style w:type="paragraph" w:styleId="Verzeichnis3">
    <w:name w:val="toc 3"/>
    <w:basedOn w:val="Standard"/>
    <w:next w:val="Standard"/>
    <w:autoRedefine/>
    <w:uiPriority w:val="39"/>
    <w:unhideWhenUsed/>
    <w:rsid w:val="00CE2E4B"/>
    <w:pPr>
      <w:spacing w:after="100" w:line="276" w:lineRule="auto"/>
      <w:ind w:left="440"/>
    </w:pPr>
    <w:rPr>
      <w:rFonts w:eastAsiaTheme="minorHAnsi" w:cstheme="minorBidi"/>
      <w:sz w:val="22"/>
      <w:szCs w:val="22"/>
      <w:lang w:val="de-DE" w:eastAsia="en-US"/>
    </w:rPr>
  </w:style>
  <w:style w:type="paragraph" w:styleId="Verzeichnis4">
    <w:name w:val="toc 4"/>
    <w:basedOn w:val="Standard"/>
    <w:next w:val="Standard"/>
    <w:autoRedefine/>
    <w:uiPriority w:val="39"/>
    <w:unhideWhenUsed/>
    <w:rsid w:val="00CE2E4B"/>
    <w:pPr>
      <w:spacing w:after="100" w:line="276" w:lineRule="auto"/>
      <w:ind w:left="660"/>
    </w:pPr>
    <w:rPr>
      <w:rFonts w:eastAsiaTheme="minorHAnsi" w:cstheme="minorBidi"/>
      <w:sz w:val="22"/>
      <w:szCs w:val="22"/>
      <w:lang w:val="de-DE" w:eastAsia="en-US"/>
    </w:rPr>
  </w:style>
  <w:style w:type="table" w:styleId="MittlereListe2">
    <w:name w:val="Medium List 2"/>
    <w:basedOn w:val="NormaleTabelle"/>
    <w:uiPriority w:val="66"/>
    <w:rsid w:val="00CE2E4B"/>
    <w:rPr>
      <w:rFonts w:asciiTheme="majorHAnsi" w:eastAsiaTheme="majorEastAsia" w:hAnsiTheme="majorHAnsi" w:cstheme="majorBidi"/>
      <w:color w:val="000000" w:themeColor="text1"/>
      <w:sz w:val="22"/>
      <w:szCs w:val="22"/>
      <w:lang w:val="de-DE"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NormaleTabelle"/>
    <w:next w:val="Tabellenraster"/>
    <w:uiPriority w:val="59"/>
    <w:rsid w:val="00CE2E4B"/>
    <w:rPr>
      <w:rFonts w:asciiTheme="minorHAnsi" w:eastAsiaTheme="minorHAnsi" w:hAnsiTheme="minorHAnsi" w:cstheme="minorBid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3A87"/>
    <w:pPr>
      <w:autoSpaceDE w:val="0"/>
      <w:autoSpaceDN w:val="0"/>
      <w:adjustRightInd w:val="0"/>
    </w:pPr>
    <w:rPr>
      <w:rFonts w:ascii="Times New Roman" w:hAnsi="Times New Roman"/>
      <w:color w:val="000000"/>
      <w:sz w:val="24"/>
      <w:szCs w:val="24"/>
      <w:lang w:val="de-DE"/>
    </w:rPr>
  </w:style>
  <w:style w:type="paragraph" w:styleId="StandardWeb">
    <w:name w:val="Normal (Web)"/>
    <w:basedOn w:val="Standard"/>
    <w:uiPriority w:val="99"/>
    <w:semiHidden/>
    <w:unhideWhenUsed/>
    <w:rsid w:val="00085410"/>
    <w:pPr>
      <w:spacing w:before="100" w:beforeAutospacing="1" w:after="100" w:afterAutospacing="1"/>
    </w:pPr>
    <w:rPr>
      <w:rFonts w:eastAsia="Times New Roman"/>
      <w:szCs w:val="24"/>
      <w:lang w:val="de-DE" w:eastAsia="de-DE"/>
    </w:rPr>
  </w:style>
  <w:style w:type="paragraph" w:customStyle="1" w:styleId="SP315562">
    <w:name w:val="SP315562"/>
    <w:basedOn w:val="Default"/>
    <w:next w:val="Default"/>
    <w:uiPriority w:val="99"/>
    <w:rsid w:val="00322502"/>
    <w:rPr>
      <w:rFonts w:ascii="NHFLP A+ Times" w:hAnsi="NHFLP A+ Times"/>
      <w:color w:val="auto"/>
      <w:lang w:val="en-GB"/>
    </w:rPr>
  </w:style>
  <w:style w:type="character" w:customStyle="1" w:styleId="SC262179">
    <w:name w:val="SC262179"/>
    <w:uiPriority w:val="99"/>
    <w:rsid w:val="00322502"/>
    <w:rPr>
      <w:rFonts w:cs="NHFLP A+ Times"/>
      <w:color w:val="000000"/>
      <w:sz w:val="22"/>
      <w:szCs w:val="22"/>
    </w:rPr>
  </w:style>
  <w:style w:type="character" w:customStyle="1" w:styleId="SC262247">
    <w:name w:val="SC262247"/>
    <w:uiPriority w:val="99"/>
    <w:rsid w:val="00322502"/>
    <w:rPr>
      <w:rFonts w:cs="NHFLP A+ Time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59524">
      <w:bodyDiv w:val="1"/>
      <w:marLeft w:val="0"/>
      <w:marRight w:val="0"/>
      <w:marTop w:val="0"/>
      <w:marBottom w:val="0"/>
      <w:divBdr>
        <w:top w:val="none" w:sz="0" w:space="0" w:color="auto"/>
        <w:left w:val="none" w:sz="0" w:space="0" w:color="auto"/>
        <w:bottom w:val="none" w:sz="0" w:space="0" w:color="auto"/>
        <w:right w:val="none" w:sz="0" w:space="0" w:color="auto"/>
      </w:divBdr>
      <w:divsChild>
        <w:div w:id="1794127239">
          <w:marLeft w:val="1267"/>
          <w:marRight w:val="0"/>
          <w:marTop w:val="0"/>
          <w:marBottom w:val="0"/>
          <w:divBdr>
            <w:top w:val="none" w:sz="0" w:space="0" w:color="auto"/>
            <w:left w:val="none" w:sz="0" w:space="0" w:color="auto"/>
            <w:bottom w:val="none" w:sz="0" w:space="0" w:color="auto"/>
            <w:right w:val="none" w:sz="0" w:space="0" w:color="auto"/>
          </w:divBdr>
        </w:div>
        <w:div w:id="1478575053">
          <w:marLeft w:val="1987"/>
          <w:marRight w:val="0"/>
          <w:marTop w:val="0"/>
          <w:marBottom w:val="0"/>
          <w:divBdr>
            <w:top w:val="none" w:sz="0" w:space="0" w:color="auto"/>
            <w:left w:val="none" w:sz="0" w:space="0" w:color="auto"/>
            <w:bottom w:val="none" w:sz="0" w:space="0" w:color="auto"/>
            <w:right w:val="none" w:sz="0" w:space="0" w:color="auto"/>
          </w:divBdr>
        </w:div>
        <w:div w:id="601836329">
          <w:marLeft w:val="1987"/>
          <w:marRight w:val="0"/>
          <w:marTop w:val="0"/>
          <w:marBottom w:val="0"/>
          <w:divBdr>
            <w:top w:val="none" w:sz="0" w:space="0" w:color="auto"/>
            <w:left w:val="none" w:sz="0" w:space="0" w:color="auto"/>
            <w:bottom w:val="none" w:sz="0" w:space="0" w:color="auto"/>
            <w:right w:val="none" w:sz="0" w:space="0" w:color="auto"/>
          </w:divBdr>
        </w:div>
        <w:div w:id="1281113459">
          <w:marLeft w:val="2707"/>
          <w:marRight w:val="0"/>
          <w:marTop w:val="0"/>
          <w:marBottom w:val="0"/>
          <w:divBdr>
            <w:top w:val="none" w:sz="0" w:space="0" w:color="auto"/>
            <w:left w:val="none" w:sz="0" w:space="0" w:color="auto"/>
            <w:bottom w:val="none" w:sz="0" w:space="0" w:color="auto"/>
            <w:right w:val="none" w:sz="0" w:space="0" w:color="auto"/>
          </w:divBdr>
        </w:div>
        <w:div w:id="556744995">
          <w:marLeft w:val="2707"/>
          <w:marRight w:val="0"/>
          <w:marTop w:val="0"/>
          <w:marBottom w:val="0"/>
          <w:divBdr>
            <w:top w:val="none" w:sz="0" w:space="0" w:color="auto"/>
            <w:left w:val="none" w:sz="0" w:space="0" w:color="auto"/>
            <w:bottom w:val="none" w:sz="0" w:space="0" w:color="auto"/>
            <w:right w:val="none" w:sz="0" w:space="0" w:color="auto"/>
          </w:divBdr>
        </w:div>
        <w:div w:id="1805660132">
          <w:marLeft w:val="1987"/>
          <w:marRight w:val="0"/>
          <w:marTop w:val="0"/>
          <w:marBottom w:val="0"/>
          <w:divBdr>
            <w:top w:val="none" w:sz="0" w:space="0" w:color="auto"/>
            <w:left w:val="none" w:sz="0" w:space="0" w:color="auto"/>
            <w:bottom w:val="none" w:sz="0" w:space="0" w:color="auto"/>
            <w:right w:val="none" w:sz="0" w:space="0" w:color="auto"/>
          </w:divBdr>
        </w:div>
        <w:div w:id="929969887">
          <w:marLeft w:val="1987"/>
          <w:marRight w:val="0"/>
          <w:marTop w:val="0"/>
          <w:marBottom w:val="0"/>
          <w:divBdr>
            <w:top w:val="none" w:sz="0" w:space="0" w:color="auto"/>
            <w:left w:val="none" w:sz="0" w:space="0" w:color="auto"/>
            <w:bottom w:val="none" w:sz="0" w:space="0" w:color="auto"/>
            <w:right w:val="none" w:sz="0" w:space="0" w:color="auto"/>
          </w:divBdr>
        </w:div>
      </w:divsChild>
    </w:div>
    <w:div w:id="287710596">
      <w:bodyDiv w:val="1"/>
      <w:marLeft w:val="0"/>
      <w:marRight w:val="0"/>
      <w:marTop w:val="0"/>
      <w:marBottom w:val="0"/>
      <w:divBdr>
        <w:top w:val="none" w:sz="0" w:space="0" w:color="auto"/>
        <w:left w:val="none" w:sz="0" w:space="0" w:color="auto"/>
        <w:bottom w:val="none" w:sz="0" w:space="0" w:color="auto"/>
        <w:right w:val="none" w:sz="0" w:space="0" w:color="auto"/>
      </w:divBdr>
    </w:div>
    <w:div w:id="443040465">
      <w:bodyDiv w:val="1"/>
      <w:marLeft w:val="0"/>
      <w:marRight w:val="0"/>
      <w:marTop w:val="0"/>
      <w:marBottom w:val="0"/>
      <w:divBdr>
        <w:top w:val="none" w:sz="0" w:space="0" w:color="auto"/>
        <w:left w:val="none" w:sz="0" w:space="0" w:color="auto"/>
        <w:bottom w:val="none" w:sz="0" w:space="0" w:color="auto"/>
        <w:right w:val="none" w:sz="0" w:space="0" w:color="auto"/>
      </w:divBdr>
    </w:div>
    <w:div w:id="510804354">
      <w:bodyDiv w:val="1"/>
      <w:marLeft w:val="0"/>
      <w:marRight w:val="0"/>
      <w:marTop w:val="0"/>
      <w:marBottom w:val="0"/>
      <w:divBdr>
        <w:top w:val="none" w:sz="0" w:space="0" w:color="auto"/>
        <w:left w:val="none" w:sz="0" w:space="0" w:color="auto"/>
        <w:bottom w:val="none" w:sz="0" w:space="0" w:color="auto"/>
        <w:right w:val="none" w:sz="0" w:space="0" w:color="auto"/>
      </w:divBdr>
    </w:div>
    <w:div w:id="587927848">
      <w:bodyDiv w:val="1"/>
      <w:marLeft w:val="0"/>
      <w:marRight w:val="0"/>
      <w:marTop w:val="0"/>
      <w:marBottom w:val="0"/>
      <w:divBdr>
        <w:top w:val="none" w:sz="0" w:space="0" w:color="auto"/>
        <w:left w:val="none" w:sz="0" w:space="0" w:color="auto"/>
        <w:bottom w:val="none" w:sz="0" w:space="0" w:color="auto"/>
        <w:right w:val="none" w:sz="0" w:space="0" w:color="auto"/>
      </w:divBdr>
    </w:div>
    <w:div w:id="956259141">
      <w:bodyDiv w:val="1"/>
      <w:marLeft w:val="0"/>
      <w:marRight w:val="0"/>
      <w:marTop w:val="0"/>
      <w:marBottom w:val="0"/>
      <w:divBdr>
        <w:top w:val="none" w:sz="0" w:space="0" w:color="auto"/>
        <w:left w:val="none" w:sz="0" w:space="0" w:color="auto"/>
        <w:bottom w:val="none" w:sz="0" w:space="0" w:color="auto"/>
        <w:right w:val="none" w:sz="0" w:space="0" w:color="auto"/>
      </w:divBdr>
    </w:div>
    <w:div w:id="1264605331">
      <w:bodyDiv w:val="1"/>
      <w:marLeft w:val="0"/>
      <w:marRight w:val="0"/>
      <w:marTop w:val="0"/>
      <w:marBottom w:val="0"/>
      <w:divBdr>
        <w:top w:val="none" w:sz="0" w:space="0" w:color="auto"/>
        <w:left w:val="none" w:sz="0" w:space="0" w:color="auto"/>
        <w:bottom w:val="none" w:sz="0" w:space="0" w:color="auto"/>
        <w:right w:val="none" w:sz="0" w:space="0" w:color="auto"/>
      </w:divBdr>
    </w:div>
    <w:div w:id="1350378634">
      <w:bodyDiv w:val="1"/>
      <w:marLeft w:val="0"/>
      <w:marRight w:val="0"/>
      <w:marTop w:val="0"/>
      <w:marBottom w:val="0"/>
      <w:divBdr>
        <w:top w:val="none" w:sz="0" w:space="0" w:color="auto"/>
        <w:left w:val="none" w:sz="0" w:space="0" w:color="auto"/>
        <w:bottom w:val="none" w:sz="0" w:space="0" w:color="auto"/>
        <w:right w:val="none" w:sz="0" w:space="0" w:color="auto"/>
      </w:divBdr>
    </w:div>
    <w:div w:id="1855264143">
      <w:bodyDiv w:val="1"/>
      <w:marLeft w:val="0"/>
      <w:marRight w:val="0"/>
      <w:marTop w:val="0"/>
      <w:marBottom w:val="0"/>
      <w:divBdr>
        <w:top w:val="none" w:sz="0" w:space="0" w:color="auto"/>
        <w:left w:val="none" w:sz="0" w:space="0" w:color="auto"/>
        <w:bottom w:val="none" w:sz="0" w:space="0" w:color="auto"/>
        <w:right w:val="none" w:sz="0" w:space="0" w:color="auto"/>
      </w:divBdr>
    </w:div>
    <w:div w:id="18731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mentor.ieee.org/802.15/dcn/15/15-15-0492-05-007a-technical-considerations-document.docx"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s://scholar.google.com/citations?view_op=view_org&amp;hl=en&amp;org=27210997649919181" TargetMode="External"/><Relationship Id="rId14" Type="http://schemas.openxmlformats.org/officeDocument/2006/relationships/image" Target="media/image5.png"/><Relationship Id="rId22" Type="http://schemas.openxmlformats.org/officeDocument/2006/relationships/hyperlink" Target="http://www.mk.tu-berlin.de/mitarbeiter/tub/lehrbeauftragte/Jungnickel"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eroFS\work\project\l13\standard\IEEE802.15.7r1\document\00_mine\draft\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B6C9E-32EC-4E6E-BDFF-23C6658B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23</Pages>
  <Words>5529</Words>
  <Characters>34837</Characters>
  <Application>Microsoft Office Word</Application>
  <DocSecurity>0</DocSecurity>
  <Lines>290</Lines>
  <Paragraphs>80</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TG7r1 Technical Considerations Document</vt:lpstr>
      <vt:lpstr>TG7r1 Technical Considerations Document</vt:lpstr>
      <vt:lpstr>TG7r1 Technical Considerations Document</vt:lpstr>
      <vt:lpstr>TG7r1 Technical Considerations Document</vt:lpstr>
    </vt:vector>
  </TitlesOfParts>
  <Company>Panasonic</Company>
  <LinksUpToDate>false</LinksUpToDate>
  <CharactersWithSpaces>40286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TG7r1 Technical Considerations Document</dc:title>
  <dc:creator>Hideki Aoyama</dc:creator>
  <dc:description>&lt;street address&gt;
TELEPHONE: &lt;phone#&gt;
FAX: &lt;fax#&gt;
EMAIL: &lt;email&gt;</dc:description>
  <cp:lastModifiedBy>Jungnickel, Volker</cp:lastModifiedBy>
  <cp:revision>80</cp:revision>
  <cp:lastPrinted>1901-01-01T07:00:00Z</cp:lastPrinted>
  <dcterms:created xsi:type="dcterms:W3CDTF">2016-01-16T15:37:00Z</dcterms:created>
  <dcterms:modified xsi:type="dcterms:W3CDTF">2016-01-17T10:40:00Z</dcterms:modified>
  <cp:category>15-0293-03-007a</cp:category>
</cp:coreProperties>
</file>