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77777777"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874172">
              <w:rPr>
                <w:b/>
                <w:sz w:val="28"/>
              </w:rPr>
              <w:t>IEEE 802.15.12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19D537DD" w:rsidR="00094910" w:rsidRDefault="00094910" w:rsidP="007F7D16">
            <w:pPr>
              <w:pStyle w:val="covertext"/>
            </w:pPr>
            <w:r>
              <w:t>[</w:t>
            </w:r>
            <w:r w:rsidR="007F7D16">
              <w:t>20 January 2016]</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77777777" w:rsidR="00094910" w:rsidRDefault="00094910" w:rsidP="00874172">
            <w:pPr>
              <w:pStyle w:val="covertext"/>
              <w:spacing w:before="0" w:after="0"/>
            </w:pPr>
            <w:r>
              <w:t>[</w:t>
            </w:r>
            <w:r w:rsidR="00BD5ADA">
              <w:fldChar w:fldCharType="begin"/>
            </w:r>
            <w:r w:rsidR="00BD5ADA">
              <w:instrText xml:space="preserve"> AUTHOR  \* MERGEFORMAT </w:instrText>
            </w:r>
            <w:r w:rsidR="00BD5ADA">
              <w:fldChar w:fldCharType="separate"/>
            </w:r>
            <w:r>
              <w:rPr>
                <w:noProof/>
              </w:rPr>
              <w:t>Pat Kinney</w:t>
            </w:r>
            <w:r w:rsidR="00BD5ADA">
              <w:rPr>
                <w:noProof/>
              </w:rPr>
              <w:fldChar w:fldCharType="end"/>
            </w:r>
            <w:r>
              <w:t>]</w:t>
            </w:r>
            <w:r>
              <w:br/>
              <w:t>[</w:t>
            </w:r>
            <w:r w:rsidR="00BD5ADA">
              <w:fldChar w:fldCharType="begin"/>
            </w:r>
            <w:r w:rsidR="00BD5ADA">
              <w:instrText xml:space="preserve"> DOCPROPERTY "Company"  \* MERGEFORMAT </w:instrText>
            </w:r>
            <w:r w:rsidR="00BD5ADA">
              <w:fldChar w:fldCharType="separate"/>
            </w:r>
            <w:r>
              <w:t>Kinney Consulting</w:t>
            </w:r>
            <w:r w:rsidR="00BD5ADA">
              <w:fldChar w:fldCharType="end"/>
            </w:r>
            <w:r>
              <w:t>]</w:t>
            </w:r>
            <w:r>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7122F354" w:rsidR="00094910" w:rsidRDefault="00094910" w:rsidP="00874172">
            <w:pPr>
              <w:pStyle w:val="covertext"/>
            </w:pPr>
            <w:r>
              <w:t xml:space="preserve">[CSD for </w:t>
            </w:r>
            <w:r w:rsidR="00A74CFF">
              <w:t xml:space="preserve">802.15.12 </w:t>
            </w:r>
            <w:r w:rsidR="00E94040">
              <w:t>ULI</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29E89B66" w:rsidR="00094910" w:rsidRDefault="00094910" w:rsidP="00E94040">
            <w:pPr>
              <w:pStyle w:val="covertext"/>
            </w:pPr>
            <w:r>
              <w:t>[</w:t>
            </w:r>
            <w:r w:rsidR="00A74CFF">
              <w:t>CSD for 802.15.12 ULI</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77777777" w:rsidR="005D6451" w:rsidRPr="00455E21" w:rsidRDefault="005D6451" w:rsidP="005D6451">
      <w:pPr>
        <w:jc w:val="center"/>
        <w:rPr>
          <w:szCs w:val="24"/>
        </w:rPr>
      </w:pPr>
      <w:r w:rsidRPr="00455E21">
        <w:rPr>
          <w:szCs w:val="24"/>
        </w:rPr>
        <w:t>Based on IEEE 802 LMSC Operations Manuals approved 15 November 2013</w:t>
      </w:r>
    </w:p>
    <w:p w14:paraId="7F9B9990" w14:textId="77777777" w:rsidR="005D6451" w:rsidRPr="00455E21" w:rsidRDefault="005D6451" w:rsidP="005D6451">
      <w:pPr>
        <w:jc w:val="center"/>
        <w:rPr>
          <w:szCs w:val="24"/>
        </w:rPr>
      </w:pPr>
      <w:r w:rsidRPr="00455E21">
        <w:rPr>
          <w:szCs w:val="24"/>
        </w:rPr>
        <w:t xml:space="preserve">Last edited 20 January </w:t>
      </w:r>
      <w:bookmarkStart w:id="0" w:name="RevisionDate"/>
      <w:r w:rsidRPr="00455E21">
        <w:rPr>
          <w:szCs w:val="24"/>
        </w:rPr>
        <w:t>201</w:t>
      </w:r>
      <w:bookmarkEnd w:id="0"/>
      <w:r w:rsidRPr="00455E21">
        <w:rPr>
          <w:szCs w:val="24"/>
        </w:rPr>
        <w:t xml:space="preserve">4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2FDAB93D" w14:textId="71055499" w:rsidR="00874172" w:rsidRPr="007C76DC" w:rsidRDefault="001C5B92" w:rsidP="00433AB7">
      <w:pPr>
        <w:ind w:left="720" w:right="720"/>
        <w:jc w:val="center"/>
        <w:rPr>
          <w:b/>
          <w:color w:val="FF0000"/>
          <w:szCs w:val="24"/>
        </w:rPr>
      </w:pPr>
      <w:r w:rsidRPr="007C76DC">
        <w:rPr>
          <w:rFonts w:ascii="Arial" w:hAnsi="Arial" w:cs="Arial"/>
          <w:color w:val="FF0000"/>
        </w:rPr>
        <w:t>Upper Layer Interface (</w:t>
      </w:r>
      <w:r w:rsidR="00195117" w:rsidRPr="007C76DC">
        <w:rPr>
          <w:rFonts w:ascii="Arial" w:hAnsi="Arial" w:cs="Arial"/>
          <w:color w:val="FF0000"/>
        </w:rPr>
        <w:t>ULI</w:t>
      </w:r>
      <w:r w:rsidRPr="007C76DC">
        <w:rPr>
          <w:rFonts w:ascii="Arial" w:hAnsi="Arial" w:cs="Arial"/>
          <w:color w:val="FF0000"/>
        </w:rPr>
        <w:t xml:space="preserve">) </w:t>
      </w:r>
      <w:r w:rsidR="00874172" w:rsidRPr="007C76DC">
        <w:rPr>
          <w:rFonts w:ascii="Arial" w:hAnsi="Arial" w:cs="Arial"/>
          <w:color w:val="FF0000"/>
        </w:rPr>
        <w:t xml:space="preserve"> for IEEE 802.15.4 </w:t>
      </w:r>
      <w:r w:rsidR="00874172" w:rsidRPr="007C76DC">
        <w:rPr>
          <w:color w:val="FF0000"/>
        </w:rPr>
        <w:t>Low-Rate Wireless Personal Area Networks (LR-WPANs)</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1F3B70C6"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874172" w:rsidRPr="00B77FD1">
        <w:rPr>
          <w:iCs/>
          <w:color w:val="FF0000"/>
          <w:sz w:val="23"/>
          <w:szCs w:val="23"/>
        </w:rPr>
        <w:t>While no new managed objects are anticipated, any managed objects that are required will be defined as part of the project</w:t>
      </w:r>
      <w:r w:rsidR="006C36F5">
        <w:rPr>
          <w:iCs/>
          <w:color w:val="FF0000"/>
          <w:sz w:val="23"/>
          <w:szCs w:val="23"/>
        </w:rPr>
        <w:t xml:space="preserve"> in accordance with IEEE </w:t>
      </w:r>
      <w:proofErr w:type="spellStart"/>
      <w:r w:rsidR="00BD5ADA">
        <w:rPr>
          <w:iCs/>
          <w:color w:val="FF0000"/>
          <w:sz w:val="23"/>
          <w:szCs w:val="23"/>
        </w:rPr>
        <w:t>Std</w:t>
      </w:r>
      <w:proofErr w:type="spellEnd"/>
      <w:r w:rsidR="00685012">
        <w:rPr>
          <w:iCs/>
          <w:color w:val="FF0000"/>
          <w:sz w:val="23"/>
          <w:szCs w:val="23"/>
        </w:rPr>
        <w:t xml:space="preserve"> </w:t>
      </w:r>
      <w:r w:rsidR="006C36F5">
        <w:rPr>
          <w:iCs/>
          <w:color w:val="FF0000"/>
          <w:sz w:val="23"/>
          <w:szCs w:val="23"/>
        </w:rPr>
        <w:t>802</w:t>
      </w:r>
      <w:r w:rsidR="00874172" w:rsidRPr="00B77FD1">
        <w:rPr>
          <w:iCs/>
          <w:color w:val="FF0000"/>
          <w:sz w:val="23"/>
          <w:szCs w:val="23"/>
        </w:rPr>
        <w:t>.</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7777777"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EB62AA">
        <w:rPr>
          <w:color w:val="FF0000"/>
          <w:sz w:val="23"/>
          <w:szCs w:val="23"/>
          <w:lang w:eastAsia="ja-JP"/>
        </w:rPr>
        <w:t>No</w:t>
      </w:r>
    </w:p>
    <w:p w14:paraId="0C298027" w14:textId="3F232A58"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project defines a</w:t>
      </w:r>
      <w:r w:rsidR="00961451">
        <w:rPr>
          <w:color w:val="FF0000"/>
          <w:sz w:val="23"/>
          <w:szCs w:val="23"/>
          <w:lang w:eastAsia="ja-JP"/>
        </w:rPr>
        <w:t xml:space="preserve"> </w:t>
      </w:r>
      <w:r w:rsidR="001C5B92">
        <w:rPr>
          <w:color w:val="FF0000"/>
          <w:sz w:val="23"/>
          <w:szCs w:val="23"/>
          <w:lang w:eastAsia="ja-JP"/>
        </w:rPr>
        <w:t xml:space="preserve">ULI </w:t>
      </w:r>
      <w:r w:rsidR="007C76DC">
        <w:rPr>
          <w:color w:val="FF0000"/>
          <w:sz w:val="23"/>
          <w:szCs w:val="23"/>
          <w:lang w:eastAsia="ja-JP"/>
        </w:rPr>
        <w:t xml:space="preserve">standard </w:t>
      </w:r>
      <w:r w:rsidR="002E0907">
        <w:rPr>
          <w:rFonts w:hint="eastAsia"/>
          <w:color w:val="FF0000"/>
          <w:sz w:val="23"/>
          <w:szCs w:val="23"/>
          <w:lang w:eastAsia="ja-JP"/>
        </w:rPr>
        <w:t xml:space="preserve">with no changes to the </w:t>
      </w:r>
      <w:r w:rsidR="00BD5ADA">
        <w:rPr>
          <w:color w:val="FF0000"/>
          <w:sz w:val="23"/>
          <w:szCs w:val="23"/>
          <w:lang w:eastAsia="ja-JP"/>
        </w:rPr>
        <w:t xml:space="preserve">IEEE </w:t>
      </w:r>
      <w:proofErr w:type="spellStart"/>
      <w:r w:rsidR="00BD5ADA">
        <w:rPr>
          <w:color w:val="FF0000"/>
          <w:sz w:val="23"/>
          <w:szCs w:val="23"/>
          <w:lang w:eastAsia="ja-JP"/>
        </w:rPr>
        <w:t>Std</w:t>
      </w:r>
      <w:proofErr w:type="spellEnd"/>
      <w:r w:rsidR="00DB1187">
        <w:rPr>
          <w:color w:val="FF0000"/>
          <w:sz w:val="23"/>
          <w:szCs w:val="23"/>
          <w:lang w:eastAsia="ja-JP"/>
        </w:rPr>
        <w:t xml:space="preserve"> 802.15.4 </w:t>
      </w:r>
      <w:r w:rsidR="002E0907">
        <w:rPr>
          <w:rFonts w:hint="eastAsia"/>
          <w:color w:val="FF0000"/>
          <w:sz w:val="23"/>
          <w:szCs w:val="23"/>
          <w:lang w:eastAsia="ja-JP"/>
        </w:rPr>
        <w:t xml:space="preserve">MAC or PHY, </w:t>
      </w:r>
      <w:r w:rsidR="00EB62AA" w:rsidRPr="00EB62AA">
        <w:rPr>
          <w:color w:val="FF0000"/>
          <w:sz w:val="23"/>
          <w:szCs w:val="23"/>
          <w:lang w:eastAsia="ja-JP"/>
        </w:rPr>
        <w:t xml:space="preserve">therefore CA documents are </w:t>
      </w:r>
      <w:r w:rsidR="002E0907">
        <w:rPr>
          <w:color w:val="FF0000"/>
          <w:sz w:val="23"/>
          <w:szCs w:val="23"/>
          <w:lang w:eastAsia="ja-JP"/>
        </w:rPr>
        <w:t>not</w:t>
      </w:r>
      <w:r w:rsidR="00874172">
        <w:rPr>
          <w:color w:val="FF0000"/>
          <w:sz w:val="23"/>
          <w:szCs w:val="23"/>
          <w:lang w:eastAsia="ja-JP"/>
        </w:rPr>
        <w:t xml:space="preserve"> applicable</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125D79D2" w14:textId="2381758B" w:rsidR="00AC3A4E" w:rsidRDefault="00325E07" w:rsidP="002633B1">
      <w:pPr>
        <w:autoSpaceDE w:val="0"/>
        <w:autoSpaceDN w:val="0"/>
        <w:adjustRightInd w:val="0"/>
        <w:ind w:left="720"/>
        <w:rPr>
          <w:color w:val="FF0000"/>
          <w:sz w:val="23"/>
          <w:szCs w:val="23"/>
          <w:lang w:eastAsia="ja-JP"/>
        </w:rPr>
      </w:pPr>
      <w:r w:rsidRPr="00455E21">
        <w:rPr>
          <w:color w:val="FF0000"/>
          <w:sz w:val="23"/>
          <w:szCs w:val="23"/>
          <w:lang w:eastAsia="ja-JP"/>
        </w:rPr>
        <w:lastRenderedPageBreak/>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was originally </w:t>
      </w:r>
      <w:r w:rsidR="00EF4E52" w:rsidRPr="00455E21">
        <w:rPr>
          <w:color w:val="FF0000"/>
          <w:sz w:val="23"/>
          <w:szCs w:val="23"/>
          <w:lang w:eastAsia="ja-JP"/>
        </w:rPr>
        <w:t>developed to</w:t>
      </w:r>
      <w:r w:rsidRPr="00455E21">
        <w:rPr>
          <w:color w:val="FF0000"/>
          <w:sz w:val="23"/>
          <w:szCs w:val="23"/>
          <w:lang w:eastAsia="ja-JP"/>
        </w:rPr>
        <w:t xml:space="preserve"> service </w:t>
      </w:r>
      <w:r w:rsidR="0085689E">
        <w:rPr>
          <w:color w:val="FF0000"/>
          <w:sz w:val="23"/>
          <w:szCs w:val="23"/>
          <w:lang w:eastAsia="ja-JP"/>
        </w:rPr>
        <w:t>the needs of wireless sensor networks, now known as the Internet of Things</w:t>
      </w:r>
      <w:r w:rsidR="00961451">
        <w:rPr>
          <w:color w:val="FF0000"/>
          <w:sz w:val="23"/>
          <w:szCs w:val="23"/>
          <w:lang w:eastAsia="ja-JP"/>
        </w:rPr>
        <w:t xml:space="preserve"> (IoT)</w:t>
      </w:r>
      <w:r w:rsidR="0085689E">
        <w:rPr>
          <w:color w:val="FF0000"/>
          <w:sz w:val="23"/>
          <w:szCs w:val="23"/>
          <w:lang w:eastAsia="ja-JP"/>
        </w:rPr>
        <w:t>.</w:t>
      </w:r>
      <w:r w:rsidR="00EF537A">
        <w:rPr>
          <w:color w:val="FF0000"/>
          <w:sz w:val="23"/>
          <w:szCs w:val="23"/>
          <w:lang w:eastAsia="ja-JP"/>
        </w:rPr>
        <w:t xml:space="preserve"> The total available market is </w:t>
      </w:r>
      <w:r w:rsidR="00FC47E2">
        <w:rPr>
          <w:color w:val="FF0000"/>
          <w:sz w:val="23"/>
          <w:szCs w:val="23"/>
          <w:lang w:eastAsia="ja-JP"/>
        </w:rPr>
        <w:t>enormous</w:t>
      </w:r>
      <w:r w:rsidR="00EF537A">
        <w:rPr>
          <w:color w:val="FF0000"/>
          <w:sz w:val="23"/>
          <w:szCs w:val="23"/>
          <w:lang w:eastAsia="ja-JP"/>
        </w:rPr>
        <w:t xml:space="preserve">. </w:t>
      </w:r>
      <w:r w:rsidR="00EE48DE">
        <w:rPr>
          <w:color w:val="FF0000"/>
          <w:sz w:val="23"/>
          <w:szCs w:val="23"/>
          <w:lang w:eastAsia="ja-JP"/>
        </w:rPr>
        <w:t>W</w:t>
      </w:r>
      <w:r w:rsidR="00EF537A">
        <w:rPr>
          <w:color w:val="FF0000"/>
          <w:sz w:val="23"/>
          <w:szCs w:val="23"/>
          <w:lang w:eastAsia="ja-JP"/>
        </w:rPr>
        <w:t xml:space="preserve">ell over a billion </w:t>
      </w:r>
      <w:r w:rsidR="00EE48DE">
        <w:rPr>
          <w:color w:val="FF0000"/>
          <w:sz w:val="23"/>
          <w:szCs w:val="23"/>
          <w:lang w:eastAsia="ja-JP"/>
        </w:rPr>
        <w:t xml:space="preserve">IEEE 802.15.4 </w:t>
      </w:r>
      <w:r w:rsidR="00EF537A">
        <w:rPr>
          <w:color w:val="FF0000"/>
          <w:sz w:val="23"/>
          <w:szCs w:val="23"/>
          <w:lang w:eastAsia="ja-JP"/>
        </w:rPr>
        <w:t xml:space="preserve">devices are installed today and over a million </w:t>
      </w:r>
      <w:r w:rsidR="00EE48DE">
        <w:rPr>
          <w:color w:val="FF0000"/>
          <w:sz w:val="23"/>
          <w:szCs w:val="23"/>
          <w:lang w:eastAsia="ja-JP"/>
        </w:rPr>
        <w:t xml:space="preserve">IEEE 802.15.4 devices </w:t>
      </w:r>
      <w:r w:rsidR="00EF537A">
        <w:rPr>
          <w:color w:val="FF0000"/>
          <w:sz w:val="23"/>
          <w:szCs w:val="23"/>
          <w:lang w:eastAsia="ja-JP"/>
        </w:rPr>
        <w:t xml:space="preserve">ship daily, a number which is rapidly growing.  </w:t>
      </w:r>
    </w:p>
    <w:p w14:paraId="3F43BFF4" w14:textId="2FBD5410" w:rsidR="00325E07" w:rsidRPr="00455E21" w:rsidRDefault="00DB1187" w:rsidP="002633B1">
      <w:pPr>
        <w:autoSpaceDE w:val="0"/>
        <w:autoSpaceDN w:val="0"/>
        <w:adjustRightInd w:val="0"/>
        <w:ind w:left="720"/>
        <w:rPr>
          <w:sz w:val="23"/>
          <w:szCs w:val="23"/>
        </w:rPr>
      </w:pPr>
      <w:r>
        <w:rPr>
          <w:color w:val="FF0000"/>
          <w:sz w:val="23"/>
          <w:szCs w:val="23"/>
          <w:lang w:eastAsia="ja-JP"/>
        </w:rPr>
        <w:t>The ULI</w:t>
      </w:r>
      <w:r w:rsidR="00EF537A">
        <w:rPr>
          <w:color w:val="FF0000"/>
          <w:sz w:val="23"/>
          <w:szCs w:val="23"/>
          <w:lang w:eastAsia="ja-JP"/>
        </w:rPr>
        <w:t xml:space="preserve"> </w:t>
      </w:r>
      <w:r w:rsidR="00EB62AA">
        <w:rPr>
          <w:color w:val="FF0000"/>
          <w:sz w:val="23"/>
          <w:szCs w:val="23"/>
          <w:lang w:eastAsia="ja-JP"/>
        </w:rPr>
        <w:t>standard</w:t>
      </w:r>
      <w:r w:rsidR="00EF537A">
        <w:rPr>
          <w:color w:val="FF0000"/>
          <w:sz w:val="23"/>
          <w:szCs w:val="23"/>
          <w:lang w:eastAsia="ja-JP"/>
        </w:rPr>
        <w:t xml:space="preserve"> is aimed at helping </w:t>
      </w:r>
      <w:r w:rsidR="00961451">
        <w:rPr>
          <w:color w:val="FF0000"/>
          <w:sz w:val="23"/>
          <w:szCs w:val="23"/>
          <w:lang w:eastAsia="ja-JP"/>
        </w:rPr>
        <w:t xml:space="preserve">IEEE </w:t>
      </w:r>
      <w:proofErr w:type="spellStart"/>
      <w:r w:rsidR="00BD5ADA">
        <w:rPr>
          <w:color w:val="FF0000"/>
          <w:sz w:val="23"/>
          <w:szCs w:val="23"/>
          <w:lang w:eastAsia="ja-JP"/>
        </w:rPr>
        <w:t>Std</w:t>
      </w:r>
      <w:proofErr w:type="spellEnd"/>
      <w:r w:rsidR="00EE48DE">
        <w:rPr>
          <w:color w:val="FF0000"/>
          <w:sz w:val="23"/>
          <w:szCs w:val="23"/>
          <w:lang w:eastAsia="ja-JP"/>
        </w:rPr>
        <w:t xml:space="preserve"> </w:t>
      </w:r>
      <w:r w:rsidR="00EB62AA">
        <w:rPr>
          <w:color w:val="FF0000"/>
          <w:sz w:val="23"/>
          <w:szCs w:val="23"/>
          <w:lang w:eastAsia="ja-JP"/>
        </w:rPr>
        <w:t>802.</w:t>
      </w:r>
      <w:r w:rsidR="00EF537A">
        <w:rPr>
          <w:color w:val="FF0000"/>
          <w:sz w:val="23"/>
          <w:szCs w:val="23"/>
          <w:lang w:eastAsia="ja-JP"/>
        </w:rPr>
        <w:t xml:space="preserve">15.4 </w:t>
      </w:r>
      <w:r w:rsidR="00AC3A4E">
        <w:rPr>
          <w:color w:val="FF0000"/>
          <w:sz w:val="23"/>
          <w:szCs w:val="23"/>
          <w:lang w:eastAsia="ja-JP"/>
        </w:rPr>
        <w:t>increase</w:t>
      </w:r>
      <w:r w:rsidR="00EF537A">
        <w:rPr>
          <w:color w:val="FF0000"/>
          <w:sz w:val="23"/>
          <w:szCs w:val="23"/>
          <w:lang w:eastAsia="ja-JP"/>
        </w:rPr>
        <w:t xml:space="preserve"> its leadership position in </w:t>
      </w:r>
      <w:r w:rsidR="00961451">
        <w:rPr>
          <w:color w:val="FF0000"/>
          <w:sz w:val="23"/>
          <w:szCs w:val="23"/>
          <w:lang w:eastAsia="ja-JP"/>
        </w:rPr>
        <w:t xml:space="preserve">IoT </w:t>
      </w:r>
      <w:r w:rsidR="00581730">
        <w:rPr>
          <w:color w:val="FF0000"/>
          <w:sz w:val="23"/>
          <w:szCs w:val="23"/>
          <w:lang w:eastAsia="ja-JP"/>
        </w:rPr>
        <w:t>market</w:t>
      </w:r>
      <w:r w:rsidR="00DA393A">
        <w:rPr>
          <w:color w:val="FF0000"/>
          <w:sz w:val="23"/>
          <w:szCs w:val="23"/>
          <w:lang w:eastAsia="ja-JP"/>
        </w:rPr>
        <w:t>place</w:t>
      </w:r>
      <w:r w:rsidR="00EF537A">
        <w:rPr>
          <w:color w:val="FF0000"/>
          <w:sz w:val="23"/>
          <w:szCs w:val="23"/>
          <w:lang w:eastAsia="ja-JP"/>
        </w:rPr>
        <w:t xml:space="preserve"> by </w:t>
      </w:r>
      <w:r w:rsidR="00961451">
        <w:rPr>
          <w:color w:val="FF0000"/>
          <w:sz w:val="23"/>
          <w:szCs w:val="23"/>
          <w:lang w:eastAsia="ja-JP"/>
        </w:rPr>
        <w:t xml:space="preserve">adapting it to numerous higher level protocols, integrating other </w:t>
      </w:r>
      <w:r w:rsidR="00EE48DE">
        <w:rPr>
          <w:color w:val="FF0000"/>
          <w:sz w:val="23"/>
          <w:szCs w:val="23"/>
          <w:lang w:eastAsia="ja-JP"/>
        </w:rPr>
        <w:t>Data Link Layer</w:t>
      </w:r>
      <w:r w:rsidR="00961451">
        <w:rPr>
          <w:color w:val="FF0000"/>
          <w:sz w:val="23"/>
          <w:szCs w:val="23"/>
          <w:lang w:eastAsia="ja-JP"/>
        </w:rPr>
        <w:t xml:space="preserve"> protocol extensions, and generally making it easier to use to use IEEE 802.15.4 devices.</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1EBDD17C"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w:t>
      </w:r>
      <w:proofErr w:type="spellStart"/>
      <w:r w:rsidR="00BD5ADA">
        <w:rPr>
          <w:color w:val="FF0000"/>
        </w:rPr>
        <w:t>Std</w:t>
      </w:r>
      <w:proofErr w:type="spellEnd"/>
      <w:r w:rsidR="00EE48DE">
        <w:rPr>
          <w:color w:val="FF0000"/>
        </w:rPr>
        <w:t xml:space="preserve"> </w:t>
      </w:r>
      <w:r w:rsidRPr="00C97E81">
        <w:rPr>
          <w:color w:val="FF0000"/>
        </w:rPr>
        <w:t xml:space="preserve">802.15.4 </w:t>
      </w:r>
      <w:r w:rsidR="0079088C">
        <w:rPr>
          <w:color w:val="FF0000"/>
        </w:rPr>
        <w:t xml:space="preserve">for use in IoT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r>
        <w:rPr>
          <w:color w:val="FF0000"/>
          <w:szCs w:val="24"/>
          <w:lang w:eastAsia="ja-JP"/>
        </w:rPr>
        <w:t>SmartGrid, industrial control an</w:t>
      </w:r>
      <w:r w:rsidR="0079088C">
        <w:rPr>
          <w:color w:val="FF0000"/>
          <w:szCs w:val="24"/>
          <w:lang w:eastAsia="ja-JP"/>
        </w:rPr>
        <w:t xml:space="preserve">d many more 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64055FA5"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00BD5ADA">
        <w:rPr>
          <w:sz w:val="23"/>
          <w:szCs w:val="23"/>
        </w:rPr>
        <w:t xml:space="preserve"> </w:t>
      </w:r>
      <w:bookmarkStart w:id="7" w:name="_GoBack"/>
      <w:bookmarkEnd w:id="7"/>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the ULI standard</w:t>
      </w:r>
      <w:r w:rsidR="007C76DC">
        <w:rPr>
          <w:color w:val="FF0000"/>
          <w:sz w:val="23"/>
          <w:szCs w:val="23"/>
        </w:rPr>
        <w:t xml:space="preserve"> sha</w:t>
      </w:r>
      <w:r w:rsidR="00BD5ADA">
        <w:rPr>
          <w:color w:val="FF0000"/>
          <w:sz w:val="23"/>
          <w:szCs w:val="23"/>
        </w:rPr>
        <w:t xml:space="preserve">ll comply with IEEE </w:t>
      </w:r>
      <w:proofErr w:type="spellStart"/>
      <w:r w:rsidR="00BD5ADA">
        <w:rPr>
          <w:color w:val="FF0000"/>
          <w:sz w:val="23"/>
          <w:szCs w:val="23"/>
        </w:rPr>
        <w:t>Std</w:t>
      </w:r>
      <w:proofErr w:type="spellEnd"/>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w:t>
      </w:r>
      <w:proofErr w:type="spellStart"/>
      <w:r w:rsidR="00BD5ADA">
        <w:rPr>
          <w:iCs/>
          <w:color w:val="FF0000"/>
          <w:sz w:val="23"/>
          <w:szCs w:val="23"/>
          <w:lang w:eastAsia="ja-JP"/>
        </w:rPr>
        <w:t>Std</w:t>
      </w:r>
      <w:proofErr w:type="spellEnd"/>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2CD5FA5F"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DB1187">
        <w:rPr>
          <w:color w:val="FF0000"/>
        </w:rPr>
        <w:t>ULI</w:t>
      </w:r>
      <w:r w:rsidR="003F29DC" w:rsidRPr="00C8456D">
        <w:rPr>
          <w:color w:val="FF0000"/>
        </w:rPr>
        <w:t xml:space="preserve"> </w:t>
      </w:r>
      <w:r w:rsidR="003F29DC" w:rsidRPr="003F29DC">
        <w:rPr>
          <w:color w:val="FF0000"/>
          <w:sz w:val="23"/>
          <w:szCs w:val="23"/>
          <w:lang w:eastAsia="ja-JP"/>
        </w:rPr>
        <w:t xml:space="preserve">standard </w:t>
      </w:r>
      <w:r w:rsidR="00EB62AA">
        <w:rPr>
          <w:color w:val="FF0000"/>
          <w:sz w:val="23"/>
          <w:szCs w:val="23"/>
          <w:lang w:eastAsia="ja-JP"/>
        </w:rPr>
        <w:t>provides services to</w:t>
      </w:r>
      <w:r w:rsidR="003F29DC" w:rsidRPr="003F29DC">
        <w:rPr>
          <w:color w:val="FF0000"/>
          <w:sz w:val="23"/>
          <w:szCs w:val="23"/>
          <w:lang w:eastAsia="ja-JP"/>
        </w:rPr>
        <w:t xml:space="preserve"> an existing standard</w:t>
      </w:r>
      <w:r w:rsidR="00BD5ADA">
        <w:rPr>
          <w:color w:val="FF0000"/>
          <w:sz w:val="23"/>
          <w:szCs w:val="23"/>
          <w:lang w:eastAsia="ja-JP"/>
        </w:rPr>
        <w:t xml:space="preserve"> (IEEE </w:t>
      </w:r>
      <w:proofErr w:type="spellStart"/>
      <w:r w:rsidR="00BD5ADA">
        <w:rPr>
          <w:color w:val="FF0000"/>
          <w:sz w:val="23"/>
          <w:szCs w:val="23"/>
          <w:lang w:eastAsia="ja-JP"/>
        </w:rPr>
        <w:t>Std</w:t>
      </w:r>
      <w:proofErr w:type="spellEnd"/>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 xml:space="preserve">IEEE </w:t>
      </w:r>
      <w:proofErr w:type="spellStart"/>
      <w:r w:rsidR="00BD5ADA">
        <w:rPr>
          <w:iCs/>
          <w:color w:val="FF0000"/>
          <w:sz w:val="23"/>
          <w:szCs w:val="23"/>
          <w:lang w:eastAsia="ja-JP"/>
        </w:rPr>
        <w:t>Std</w:t>
      </w:r>
      <w:proofErr w:type="spellEnd"/>
      <w:r w:rsidR="00C601BF">
        <w:rPr>
          <w:iCs/>
          <w:color w:val="FF0000"/>
          <w:sz w:val="23"/>
          <w:szCs w:val="23"/>
          <w:lang w:eastAsia="ja-JP"/>
        </w:rPr>
        <w:t xml:space="preserve"> 802.15.4 using 64-bit MAC addresses</w:t>
      </w:r>
      <w:r w:rsidRPr="00455E21">
        <w:rPr>
          <w:sz w:val="23"/>
          <w:szCs w:val="23"/>
          <w:lang w:eastAsia="zh-CN"/>
        </w:rPr>
        <w:br/>
      </w:r>
      <w:bookmarkStart w:id="8" w:name="__RefHeading__9708_1012863564"/>
      <w:bookmarkEnd w:id="8"/>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2B6FA5E3" w:rsidR="00C53141" w:rsidRPr="00C601BF" w:rsidRDefault="00460F30" w:rsidP="00882F59">
      <w:pPr>
        <w:pStyle w:val="BodyText"/>
        <w:ind w:leftChars="200" w:left="480"/>
        <w:rPr>
          <w:iCs/>
          <w:color w:val="FF0000"/>
          <w:sz w:val="23"/>
          <w:szCs w:val="23"/>
          <w:lang w:val="en-GB" w:eastAsia="ja-JP"/>
        </w:rPr>
      </w:pPr>
      <w:r w:rsidRPr="00C601BF">
        <w:rPr>
          <w:iCs/>
          <w:color w:val="FF0000"/>
          <w:sz w:val="23"/>
          <w:szCs w:val="23"/>
          <w:lang w:val="en-GB"/>
        </w:rPr>
        <w:t xml:space="preserve">The </w:t>
      </w:r>
      <w:r w:rsidR="00961451" w:rsidRPr="00C601BF">
        <w:rPr>
          <w:iCs/>
          <w:color w:val="FF0000"/>
          <w:sz w:val="23"/>
          <w:szCs w:val="23"/>
          <w:lang w:val="en-GB"/>
        </w:rPr>
        <w:t xml:space="preserve">IEEE </w:t>
      </w:r>
      <w:r w:rsidR="00EB62AA" w:rsidRPr="00C601BF">
        <w:rPr>
          <w:iCs/>
          <w:color w:val="FF0000"/>
          <w:sz w:val="23"/>
          <w:szCs w:val="23"/>
          <w:lang w:val="en-GB"/>
        </w:rPr>
        <w:t>802.15.4</w:t>
      </w:r>
      <w:r w:rsidR="002B795F" w:rsidRPr="00C601BF">
        <w:rPr>
          <w:iCs/>
          <w:color w:val="FF0000"/>
          <w:sz w:val="23"/>
          <w:szCs w:val="23"/>
          <w:lang w:val="en-GB"/>
        </w:rPr>
        <w:t xml:space="preserve"> standard was developed specifically to optimally address the needs of IoT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egard. The ULI</w:t>
      </w:r>
      <w:r w:rsidR="004D553B" w:rsidRPr="00C601BF">
        <w:rPr>
          <w:iCs/>
          <w:color w:val="FF0000"/>
          <w:sz w:val="23"/>
          <w:szCs w:val="23"/>
          <w:lang w:val="en-GB"/>
        </w:rPr>
        <w:t xml:space="preserve"> </w:t>
      </w:r>
      <w:r w:rsidR="00EB62AA" w:rsidRPr="00C601BF">
        <w:rPr>
          <w:iCs/>
          <w:color w:val="FF0000"/>
          <w:sz w:val="23"/>
          <w:szCs w:val="23"/>
          <w:lang w:val="en-GB"/>
        </w:rPr>
        <w:t>standard</w:t>
      </w:r>
      <w:r w:rsidR="004D553B" w:rsidRPr="00C601BF">
        <w:rPr>
          <w:iCs/>
          <w:color w:val="FF0000"/>
          <w:sz w:val="23"/>
          <w:szCs w:val="23"/>
          <w:lang w:val="en-GB"/>
        </w:rPr>
        <w:t xml:space="preserve"> serves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CD04F7" w:rsidRPr="00C601BF">
        <w:rPr>
          <w:iCs/>
          <w:color w:val="FF0000"/>
          <w:sz w:val="23"/>
          <w:szCs w:val="23"/>
          <w:lang w:val="en-GB"/>
        </w:rPr>
        <w:t xml:space="preserve"> </w:t>
      </w:r>
      <w:r w:rsidR="00C601BF">
        <w:rPr>
          <w:iCs/>
          <w:color w:val="FF0000"/>
          <w:sz w:val="23"/>
          <w:szCs w:val="23"/>
          <w:lang w:val="en-GB"/>
        </w:rPr>
        <w:t>The ULI</w:t>
      </w:r>
      <w:r w:rsidR="00C93397">
        <w:rPr>
          <w:iCs/>
          <w:color w:val="FF0000"/>
          <w:sz w:val="23"/>
          <w:szCs w:val="23"/>
          <w:lang w:val="en-GB"/>
        </w:rPr>
        <w:t xml:space="preserve"> standard</w:t>
      </w:r>
      <w:r w:rsidR="00C601BF">
        <w:rPr>
          <w:iCs/>
          <w:color w:val="FF0000"/>
          <w:sz w:val="23"/>
          <w:szCs w:val="23"/>
          <w:lang w:val="en-GB"/>
        </w:rPr>
        <w:t xml:space="preserve"> is unique in that n</w:t>
      </w:r>
      <w:r w:rsidR="00CD04F7" w:rsidRPr="00C601BF">
        <w:rPr>
          <w:iCs/>
          <w:color w:val="FF0000"/>
          <w:sz w:val="23"/>
          <w:szCs w:val="23"/>
          <w:lang w:val="en-GB"/>
        </w:rPr>
        <w:t xml:space="preserve">o other standard </w:t>
      </w:r>
      <w:r w:rsidR="00C601BF">
        <w:rPr>
          <w:iCs/>
          <w:color w:val="FF0000"/>
          <w:sz w:val="23"/>
          <w:szCs w:val="23"/>
          <w:lang w:val="en-GB"/>
        </w:rPr>
        <w:t>provide</w:t>
      </w:r>
      <w:r w:rsidR="00C601BF" w:rsidRPr="00C31F0C">
        <w:rPr>
          <w:iCs/>
          <w:color w:val="FF0000"/>
          <w:sz w:val="23"/>
          <w:szCs w:val="23"/>
          <w:lang w:val="en-GB"/>
        </w:rPr>
        <w:t xml:space="preserve">s </w:t>
      </w:r>
      <w:r w:rsidR="00C31F0C" w:rsidRPr="00C31F0C">
        <w:rPr>
          <w:color w:val="FF0000"/>
          <w:sz w:val="23"/>
          <w:szCs w:val="23"/>
        </w:rPr>
        <w:t>mechanisms such as EtherType, to support multiple, diverse higher layer protocols</w:t>
      </w:r>
      <w:r w:rsidR="00CD04F7" w:rsidRPr="00C601BF">
        <w:rPr>
          <w:iCs/>
          <w:color w:val="FF0000"/>
          <w:sz w:val="23"/>
          <w:szCs w:val="23"/>
          <w:lang w:val="en-GB"/>
        </w:rPr>
        <w:t xml:space="preserve"> </w:t>
      </w:r>
      <w:r w:rsidR="00BD5ADA">
        <w:rPr>
          <w:iCs/>
          <w:color w:val="FF0000"/>
          <w:sz w:val="23"/>
          <w:szCs w:val="23"/>
          <w:lang w:val="en-GB"/>
        </w:rPr>
        <w:t xml:space="preserve">to IEEE </w:t>
      </w:r>
      <w:proofErr w:type="spellStart"/>
      <w:r w:rsidR="00BD5ADA">
        <w:rPr>
          <w:iCs/>
          <w:color w:val="FF0000"/>
          <w:sz w:val="23"/>
          <w:szCs w:val="23"/>
          <w:lang w:val="en-GB"/>
        </w:rPr>
        <w:t>Std</w:t>
      </w:r>
      <w:proofErr w:type="spellEnd"/>
      <w:r w:rsidR="00C601BF">
        <w:rPr>
          <w:iCs/>
          <w:color w:val="FF0000"/>
          <w:sz w:val="23"/>
          <w:szCs w:val="23"/>
          <w:lang w:val="en-GB"/>
        </w:rPr>
        <w:t xml:space="preserve"> 802.15.4.</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lastRenderedPageBreak/>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5F8E7B01" w:rsidR="0098123F" w:rsidRPr="003D10CE" w:rsidRDefault="00EB62AA" w:rsidP="00B77FD1">
      <w:pPr>
        <w:pStyle w:val="BodyText"/>
        <w:ind w:leftChars="300" w:left="720"/>
        <w:rPr>
          <w:iCs/>
          <w:color w:val="FF0000"/>
          <w:sz w:val="23"/>
          <w:szCs w:val="23"/>
          <w:lang w:val="en-GB"/>
        </w:rPr>
      </w:pPr>
      <w:r>
        <w:rPr>
          <w:iCs/>
          <w:color w:val="FF0000"/>
          <w:sz w:val="23"/>
          <w:szCs w:val="23"/>
          <w:lang w:val="en-GB"/>
        </w:rPr>
        <w:t>There are numerous proprietary protocol stacks that provide some of the services that this standard will provide</w:t>
      </w:r>
      <w:r w:rsidR="00961451">
        <w:rPr>
          <w:iCs/>
          <w:color w:val="FF0000"/>
          <w:sz w:val="23"/>
          <w:szCs w:val="23"/>
          <w:lang w:val="en-GB"/>
        </w:rPr>
        <w:t xml:space="preserve">, this project will integrate many of those functionalities </w:t>
      </w:r>
      <w:r w:rsidR="00032CD9">
        <w:rPr>
          <w:iCs/>
          <w:color w:val="FF0000"/>
          <w:sz w:val="23"/>
          <w:szCs w:val="23"/>
          <w:lang w:val="en-GB"/>
        </w:rPr>
        <w:t xml:space="preserve">along with new functionalities </w:t>
      </w:r>
      <w:r w:rsidR="00961451">
        <w:rPr>
          <w:iCs/>
          <w:color w:val="FF0000"/>
          <w:sz w:val="23"/>
          <w:szCs w:val="23"/>
          <w:lang w:val="en-GB"/>
        </w:rPr>
        <w:t xml:space="preserve">into </w:t>
      </w:r>
      <w:r w:rsidR="00032CD9">
        <w:rPr>
          <w:iCs/>
          <w:color w:val="FF0000"/>
          <w:sz w:val="23"/>
          <w:szCs w:val="23"/>
          <w:lang w:val="en-GB"/>
        </w:rPr>
        <w:t>the</w:t>
      </w:r>
      <w:r w:rsidR="00961451">
        <w:rPr>
          <w:iCs/>
          <w:color w:val="FF0000"/>
          <w:sz w:val="23"/>
          <w:szCs w:val="23"/>
          <w:lang w:val="en-GB"/>
        </w:rPr>
        <w:t xml:space="preserve"> standard</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58E10180" w:rsidR="00884D27" w:rsidRPr="00B77FD1" w:rsidRDefault="00874172" w:rsidP="00F740C7">
      <w:pPr>
        <w:pStyle w:val="PlainText"/>
        <w:ind w:left="720"/>
        <w:rPr>
          <w:rFonts w:ascii="Times New Roman" w:hAnsi="Times New Roman"/>
          <w:color w:val="FF0000"/>
          <w:sz w:val="23"/>
          <w:szCs w:val="23"/>
        </w:rPr>
      </w:pPr>
      <w:r w:rsidRPr="00B77FD1">
        <w:rPr>
          <w:rFonts w:ascii="Times New Roman" w:hAnsi="Times New Roman"/>
          <w:color w:val="FF0000"/>
          <w:sz w:val="23"/>
          <w:szCs w:val="23"/>
        </w:rPr>
        <w:t>There are numerous</w:t>
      </w:r>
      <w:r w:rsidR="008948AB" w:rsidRPr="00B77FD1">
        <w:rPr>
          <w:rFonts w:ascii="Times New Roman" w:hAnsi="Times New Roman"/>
          <w:color w:val="FF0000"/>
          <w:sz w:val="23"/>
          <w:szCs w:val="23"/>
        </w:rPr>
        <w:t xml:space="preserve"> </w:t>
      </w:r>
      <w:r w:rsidRPr="00B77FD1">
        <w:rPr>
          <w:rFonts w:ascii="Times New Roman" w:hAnsi="Times New Roman"/>
          <w:color w:val="FF0000"/>
          <w:sz w:val="23"/>
          <w:szCs w:val="23"/>
        </w:rPr>
        <w:t>examples of similar technology in terms of complexity used in</w:t>
      </w:r>
      <w:r w:rsidR="008948AB" w:rsidRPr="00B77FD1">
        <w:rPr>
          <w:rFonts w:ascii="Times New Roman" w:hAnsi="Times New Roman"/>
          <w:color w:val="FF0000"/>
          <w:sz w:val="23"/>
          <w:szCs w:val="23"/>
        </w:rPr>
        <w:t xml:space="preserve"> standards such</w:t>
      </w:r>
      <w:r w:rsidRPr="00B77FD1">
        <w:rPr>
          <w:rFonts w:ascii="Times New Roman" w:hAnsi="Times New Roman"/>
          <w:color w:val="FF0000"/>
          <w:sz w:val="23"/>
          <w:szCs w:val="23"/>
        </w:rPr>
        <w:t xml:space="preserve"> </w:t>
      </w:r>
      <w:r w:rsidR="008948AB" w:rsidRPr="00B77FD1">
        <w:rPr>
          <w:rFonts w:ascii="Times New Roman" w:hAnsi="Times New Roman"/>
          <w:color w:val="FF0000"/>
          <w:sz w:val="23"/>
          <w:szCs w:val="23"/>
        </w:rPr>
        <w:t xml:space="preserve">as </w:t>
      </w:r>
      <w:r w:rsidRPr="00B77FD1">
        <w:rPr>
          <w:rFonts w:ascii="Times New Roman" w:hAnsi="Times New Roman"/>
          <w:color w:val="FF0000"/>
          <w:sz w:val="23"/>
          <w:szCs w:val="23"/>
        </w:rPr>
        <w:t>IEC 62591 and IEC</w:t>
      </w:r>
      <w:r w:rsidR="001C5B92" w:rsidRPr="00B77FD1">
        <w:rPr>
          <w:rFonts w:ascii="Times New Roman" w:hAnsi="Times New Roman"/>
          <w:color w:val="FF0000"/>
          <w:sz w:val="23"/>
          <w:szCs w:val="23"/>
        </w:rPr>
        <w:t xml:space="preserve"> </w:t>
      </w:r>
      <w:r w:rsidRPr="00B77FD1">
        <w:rPr>
          <w:rFonts w:ascii="Times New Roman" w:hAnsi="Times New Roman"/>
          <w:color w:val="FF0000"/>
          <w:sz w:val="23"/>
          <w:szCs w:val="23"/>
        </w:rPr>
        <w:t xml:space="preserve">62734.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6C14113B"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89496F">
        <w:rPr>
          <w:color w:val="FF0000"/>
          <w:sz w:val="23"/>
          <w:szCs w:val="23"/>
          <w:lang w:eastAsia="ja-JP"/>
        </w:rPr>
        <w:t>ULI</w:t>
      </w:r>
      <w:r>
        <w:rPr>
          <w:color w:val="FF0000"/>
          <w:sz w:val="23"/>
          <w:szCs w:val="23"/>
          <w:lang w:eastAsia="ja-JP"/>
        </w:rPr>
        <w:t xml:space="preserve"> </w:t>
      </w:r>
      <w:r w:rsidR="00DB1187">
        <w:rPr>
          <w:color w:val="FF0000"/>
          <w:sz w:val="23"/>
          <w:szCs w:val="23"/>
          <w:lang w:eastAsia="ja-JP"/>
        </w:rPr>
        <w:t xml:space="preserve">standard </w:t>
      </w:r>
      <w:r>
        <w:rPr>
          <w:color w:val="FF0000"/>
          <w:sz w:val="23"/>
          <w:szCs w:val="23"/>
          <w:lang w:eastAsia="ja-JP"/>
        </w:rPr>
        <w:t xml:space="preserve">will be </w:t>
      </w:r>
      <w:r w:rsidR="00FC47E2">
        <w:rPr>
          <w:color w:val="FF0000"/>
          <w:sz w:val="23"/>
          <w:szCs w:val="23"/>
          <w:lang w:eastAsia="ja-JP"/>
        </w:rPr>
        <w:t>a firmware implementation on today’s faster and already cheaper devices.  It should be possible to create a workable solution with little to no hardware cost impact.</w:t>
      </w:r>
      <w:r w:rsidR="00CD04F7">
        <w:rPr>
          <w:color w:val="FF0000"/>
          <w:sz w:val="23"/>
          <w:szCs w:val="23"/>
          <w:lang w:eastAsia="ja-JP"/>
        </w:rPr>
        <w:t xml:space="preserve"> </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55959B1B"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additionally use of this standard may reduce installation costs of IEEE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07925DE7"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ULI</w:t>
      </w:r>
      <w:r w:rsidR="00CD04F7">
        <w:rPr>
          <w:color w:val="FF0000"/>
          <w:sz w:val="23"/>
          <w:szCs w:val="23"/>
          <w:lang w:eastAsia="ja-JP"/>
        </w:rPr>
        <w:t xml:space="preserve"> </w:t>
      </w:r>
      <w:r w:rsidR="00DB1187">
        <w:rPr>
          <w:color w:val="FF0000"/>
          <w:sz w:val="23"/>
          <w:szCs w:val="23"/>
          <w:lang w:eastAsia="ja-JP"/>
        </w:rPr>
        <w:t xml:space="preserve">standard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5C594" w14:textId="77777777" w:rsidR="008F4181" w:rsidRDefault="008F4181">
      <w:r>
        <w:separator/>
      </w:r>
    </w:p>
  </w:endnote>
  <w:endnote w:type="continuationSeparator" w:id="0">
    <w:p w14:paraId="3BC34F5D" w14:textId="77777777" w:rsidR="008F4181" w:rsidRDefault="008F4181">
      <w:r>
        <w:continuationSeparator/>
      </w:r>
    </w:p>
  </w:endnote>
  <w:endnote w:type="continuationNotice" w:id="1">
    <w:p w14:paraId="792BBCC8" w14:textId="77777777" w:rsidR="008F4181" w:rsidRDefault="008F4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PGothic">
    <w:charset w:val="80"/>
    <w:family w:val="swiss"/>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7FC7" w14:textId="46EB556F" w:rsidR="008F4181" w:rsidRPr="00EF1459" w:rsidRDefault="008F4181">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Pr>
        <w:lang w:val="de-DE"/>
      </w:rPr>
      <w:t>Pat Kinney, Kinney Consulting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FE" w14:textId="77777777" w:rsidR="008F4181" w:rsidRPr="0026282B" w:rsidRDefault="008F4181">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F7F5" w14:textId="77777777" w:rsidR="008F4181" w:rsidRDefault="008F4181">
      <w:r>
        <w:separator/>
      </w:r>
    </w:p>
  </w:footnote>
  <w:footnote w:type="continuationSeparator" w:id="0">
    <w:p w14:paraId="4DC912F2" w14:textId="77777777" w:rsidR="008F4181" w:rsidRDefault="008F4181">
      <w:r>
        <w:continuationSeparator/>
      </w:r>
    </w:p>
  </w:footnote>
  <w:footnote w:type="continuationNotice" w:id="1">
    <w:p w14:paraId="3CBFC306" w14:textId="77777777" w:rsidR="008F4181" w:rsidRDefault="008F418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10D0" w14:textId="08C7A924" w:rsidR="008F4181" w:rsidRPr="00793EEA" w:rsidRDefault="008F418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BD5ADA">
      <w:rPr>
        <w:b/>
        <w:noProof/>
        <w:sz w:val="28"/>
        <w:lang w:eastAsia="ja-JP"/>
      </w:rPr>
      <w:t>January</w:t>
    </w:r>
    <w:r w:rsidR="00BD5ADA">
      <w:rPr>
        <w:b/>
        <w:noProof/>
        <w:sz w:val="28"/>
      </w:rPr>
      <w:t>, 2016</w:t>
    </w:r>
    <w:r>
      <w:rPr>
        <w:b/>
        <w:sz w:val="28"/>
      </w:rPr>
      <w:fldChar w:fldCharType="end"/>
    </w:r>
    <w:r w:rsidRPr="00793EEA">
      <w:rPr>
        <w:b/>
        <w:sz w:val="28"/>
        <w:lang w:val="de-DE"/>
      </w:rPr>
      <w:tab/>
    </w:r>
    <w:proofErr w:type="spellStart"/>
    <w:r w:rsidRPr="00793EEA">
      <w:rPr>
        <w:b/>
        <w:sz w:val="28"/>
        <w:lang w:val="de-DE"/>
      </w:rPr>
      <w:t>doc</w:t>
    </w:r>
    <w:proofErr w:type="spellEnd"/>
    <w:r w:rsidRPr="00793EEA">
      <w:rPr>
        <w:b/>
        <w:sz w:val="28"/>
        <w:lang w:val="de-DE"/>
      </w:rPr>
      <w:t xml:space="preserve">. </w:t>
    </w:r>
    <w:r>
      <w:rPr>
        <w:b/>
        <w:sz w:val="28"/>
        <w:lang w:val="de-DE"/>
      </w:rPr>
      <w:fldChar w:fldCharType="begin"/>
    </w:r>
    <w:r>
      <w:rPr>
        <w:b/>
        <w:sz w:val="28"/>
        <w:lang w:val="de-DE"/>
      </w:rPr>
      <w:instrText xml:space="preserve"> COMMENTS  \* MERGEFORMAT </w:instrText>
    </w:r>
    <w:r>
      <w:rPr>
        <w:b/>
        <w:sz w:val="28"/>
        <w:lang w:val="de-DE"/>
      </w:rPr>
      <w:fldChar w:fldCharType="separate"/>
    </w:r>
    <w:r>
      <w:rPr>
        <w:b/>
        <w:sz w:val="28"/>
        <w:lang w:val="de-DE"/>
      </w:rPr>
      <w:t>15-15-0768-05</w:t>
    </w:r>
    <w:r>
      <w:rPr>
        <w:b/>
        <w:sz w:val="28"/>
        <w:lang w:val="de-DE"/>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6DE4" w14:textId="77777777" w:rsidR="008F4181" w:rsidRDefault="008F418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4CCF"/>
    <w:rsid w:val="00035CAB"/>
    <w:rsid w:val="00036D62"/>
    <w:rsid w:val="00037AAD"/>
    <w:rsid w:val="000403EF"/>
    <w:rsid w:val="00043AF1"/>
    <w:rsid w:val="00047654"/>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211FB"/>
    <w:rsid w:val="00325E07"/>
    <w:rsid w:val="003337CA"/>
    <w:rsid w:val="0033763F"/>
    <w:rsid w:val="003400EA"/>
    <w:rsid w:val="003415CC"/>
    <w:rsid w:val="00347F10"/>
    <w:rsid w:val="00353660"/>
    <w:rsid w:val="00357398"/>
    <w:rsid w:val="003607BE"/>
    <w:rsid w:val="00371A47"/>
    <w:rsid w:val="0037271A"/>
    <w:rsid w:val="003756FD"/>
    <w:rsid w:val="00377E08"/>
    <w:rsid w:val="00382F95"/>
    <w:rsid w:val="0038663D"/>
    <w:rsid w:val="00391468"/>
    <w:rsid w:val="00394415"/>
    <w:rsid w:val="00394832"/>
    <w:rsid w:val="00396CF8"/>
    <w:rsid w:val="003A29D5"/>
    <w:rsid w:val="003A753E"/>
    <w:rsid w:val="003B1A4D"/>
    <w:rsid w:val="003B6C94"/>
    <w:rsid w:val="003C0754"/>
    <w:rsid w:val="003C1CE1"/>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1730"/>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85012"/>
    <w:rsid w:val="00690563"/>
    <w:rsid w:val="0069268B"/>
    <w:rsid w:val="00696707"/>
    <w:rsid w:val="006A0B73"/>
    <w:rsid w:val="006A1031"/>
    <w:rsid w:val="006A346A"/>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C76DC"/>
    <w:rsid w:val="007D451A"/>
    <w:rsid w:val="007E3E69"/>
    <w:rsid w:val="007E4DBE"/>
    <w:rsid w:val="007E56B8"/>
    <w:rsid w:val="007F25BD"/>
    <w:rsid w:val="007F4FAC"/>
    <w:rsid w:val="007F5450"/>
    <w:rsid w:val="007F7849"/>
    <w:rsid w:val="007F7D16"/>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9054EA"/>
    <w:rsid w:val="00911AF9"/>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18C"/>
    <w:rsid w:val="00A87D95"/>
    <w:rsid w:val="00A91631"/>
    <w:rsid w:val="00A955CA"/>
    <w:rsid w:val="00A97B28"/>
    <w:rsid w:val="00AA6B0E"/>
    <w:rsid w:val="00AB2B1A"/>
    <w:rsid w:val="00AB47A6"/>
    <w:rsid w:val="00AC3A4E"/>
    <w:rsid w:val="00AC71E3"/>
    <w:rsid w:val="00AD58D6"/>
    <w:rsid w:val="00AE5836"/>
    <w:rsid w:val="00AF1D1D"/>
    <w:rsid w:val="00AF4CD5"/>
    <w:rsid w:val="00B05655"/>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39B0"/>
    <w:rsid w:val="00CC5717"/>
    <w:rsid w:val="00CD0082"/>
    <w:rsid w:val="00CD04F7"/>
    <w:rsid w:val="00CE12B9"/>
    <w:rsid w:val="00CE2FAE"/>
    <w:rsid w:val="00CE7292"/>
    <w:rsid w:val="00CF4C35"/>
    <w:rsid w:val="00CF50D8"/>
    <w:rsid w:val="00D07665"/>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187"/>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62AA"/>
    <w:rsid w:val="00EB7294"/>
    <w:rsid w:val="00EC11AE"/>
    <w:rsid w:val="00EC46EE"/>
    <w:rsid w:val="00EC5A1F"/>
    <w:rsid w:val="00ED7F15"/>
    <w:rsid w:val="00EE12F0"/>
    <w:rsid w:val="00EE2379"/>
    <w:rsid w:val="00EE2526"/>
    <w:rsid w:val="00EE48DE"/>
    <w:rsid w:val="00EE64B9"/>
    <w:rsid w:val="00EF1459"/>
    <w:rsid w:val="00EF174B"/>
    <w:rsid w:val="00EF4118"/>
    <w:rsid w:val="00EF4E52"/>
    <w:rsid w:val="00EF537A"/>
    <w:rsid w:val="00F07173"/>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5DC2"/>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6F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7C23-449A-574E-8EC5-1C1FE8A2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\Users\kuerner\Documents\Ablage\IEEE802_Meetings\General Docs\IEEE-P802_15.dot</Template>
  <TotalTime>17</TotalTime>
  <Pages>4</Pages>
  <Words>1163</Words>
  <Characters>6292</Characters>
  <Application>Microsoft Macintosh Word</Application>
  <DocSecurity>0</DocSecurity>
  <Lines>146</Lines>
  <Paragraphs>83</Paragraphs>
  <ScaleCrop>false</ScaleCrop>
  <HeadingPairs>
    <vt:vector size="2" baseType="variant">
      <vt:variant>
        <vt:lpstr>Title</vt:lpstr>
      </vt:variant>
      <vt:variant>
        <vt:i4>1</vt:i4>
      </vt:variant>
    </vt:vector>
  </HeadingPairs>
  <TitlesOfParts>
    <vt:vector size="1" baseType="lpstr">
      <vt:lpstr>IEEE 802.15.12 Draft CSD</vt:lpstr>
    </vt:vector>
  </TitlesOfParts>
  <Manager/>
  <Company>Kinney Consulting</Company>
  <LinksUpToDate>false</LinksUpToDate>
  <CharactersWithSpaces>7372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subject/>
  <dc:creator>Pat Kinney</dc:creator>
  <cp:keywords/>
  <dc:description>15-15-0768-05</dc:description>
  <cp:lastModifiedBy>Pat Kinney</cp:lastModifiedBy>
  <cp:revision>5</cp:revision>
  <cp:lastPrinted>2010-05-04T14:56:00Z</cp:lastPrinted>
  <dcterms:created xsi:type="dcterms:W3CDTF">2016-01-20T19:01:00Z</dcterms:created>
  <dcterms:modified xsi:type="dcterms:W3CDTF">2016-01-21T16:38:00Z</dcterms:modified>
  <cp:category>15-15-0768-05-0llc</cp:category>
</cp:coreProperties>
</file>