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3FB" w:rsidRDefault="00E0627C">
      <w:pPr>
        <w:jc w:val="center"/>
        <w:rPr>
          <w:b/>
          <w:sz w:val="28"/>
        </w:rPr>
      </w:pPr>
      <w:r>
        <w:rPr>
          <w:b/>
          <w:sz w:val="28"/>
        </w:rPr>
        <w:t>IEEE P802.15</w:t>
      </w:r>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00034F" w:rsidP="00EA5868">
            <w:pPr>
              <w:pStyle w:val="covertext"/>
            </w:pPr>
            <w:r>
              <w:fldChar w:fldCharType="begin"/>
            </w:r>
            <w:r>
              <w:instrText xml:space="preserve"> TITLE  \* MERGEFORMAT </w:instrText>
            </w:r>
            <w:r>
              <w:fldChar w:fldCharType="separate"/>
            </w:r>
            <w:r w:rsidR="00934120" w:rsidRPr="00934120">
              <w:rPr>
                <w:b/>
                <w:sz w:val="28"/>
              </w:rPr>
              <w:t>TG4s Teleconference Minutes</w:t>
            </w:r>
            <w:r w:rsidR="00AE5ED3">
              <w:rPr>
                <w:b/>
                <w:sz w:val="28"/>
              </w:rPr>
              <w:t xml:space="preserve"> for September</w:t>
            </w:r>
            <w:r w:rsidR="00934120" w:rsidRPr="00934120">
              <w:rPr>
                <w:b/>
                <w:sz w:val="28"/>
              </w:rPr>
              <w:t xml:space="preserve"> 2015</w:t>
            </w:r>
            <w:r>
              <w:rPr>
                <w:b/>
                <w:sz w:val="28"/>
              </w:rPr>
              <w:fldChar w:fldCharType="end"/>
            </w:r>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EB52D1">
            <w:pPr>
              <w:pStyle w:val="covertext"/>
            </w:pPr>
            <w:r>
              <w:t>[</w:t>
            </w:r>
            <w:r w:rsidR="00EB52D1">
              <w:rPr>
                <w:rFonts w:hint="eastAsia"/>
              </w:rPr>
              <w:t>2</w:t>
            </w:r>
            <w:r w:rsidR="00AE5ED3">
              <w:rPr>
                <w:rFonts w:hint="eastAsia"/>
              </w:rPr>
              <w:t xml:space="preserve"> September</w:t>
            </w:r>
            <w:r>
              <w:t xml:space="preserve">, </w:t>
            </w:r>
            <w:r w:rsidR="0048716B">
              <w:rPr>
                <w:rFonts w:hint="eastAsia"/>
              </w:rPr>
              <w:t>2015</w:t>
            </w:r>
            <w:r>
              <w:t>]</w:t>
            </w:r>
          </w:p>
        </w:tc>
      </w:tr>
      <w:tr w:rsidR="00A723FB">
        <w:tc>
          <w:tcPr>
            <w:tcW w:w="1260" w:type="dxa"/>
            <w:tcBorders>
              <w:top w:val="single" w:sz="4" w:space="0" w:color="auto"/>
              <w:bottom w:val="single" w:sz="4" w:space="0" w:color="auto"/>
            </w:tcBorders>
          </w:tcPr>
          <w:p w:rsidR="00A723FB" w:rsidRDefault="00E0627C">
            <w:pPr>
              <w:pStyle w:val="covertext"/>
            </w:pPr>
            <w:r>
              <w:t>Source</w:t>
            </w:r>
          </w:p>
        </w:tc>
        <w:tc>
          <w:tcPr>
            <w:tcW w:w="4050" w:type="dxa"/>
            <w:tcBorders>
              <w:top w:val="single" w:sz="4" w:space="0" w:color="auto"/>
              <w:bottom w:val="single" w:sz="4" w:space="0" w:color="auto"/>
            </w:tcBorders>
          </w:tcPr>
          <w:p w:rsidR="00A723FB" w:rsidRDefault="00E0627C" w:rsidP="00D22909">
            <w:pPr>
              <w:pStyle w:val="covertext"/>
              <w:spacing w:before="0" w:after="0"/>
            </w:pPr>
            <w:r>
              <w:t>[</w:t>
            </w:r>
            <w:r w:rsidR="00D22909">
              <w:t>Hidetoshi Yokota</w:t>
            </w:r>
            <w:r>
              <w:t>]</w:t>
            </w:r>
            <w:r>
              <w:br/>
              <w:t>[</w:t>
            </w:r>
            <w:proofErr w:type="spellStart"/>
            <w:r w:rsidR="00D22909">
              <w:t>Landis&amp;Gyr</w:t>
            </w:r>
            <w:proofErr w:type="spellEnd"/>
            <w:r>
              <w:t>]</w:t>
            </w:r>
            <w:r>
              <w:br/>
              <w:t>[</w:t>
            </w:r>
            <w:r w:rsidR="00D22909">
              <w:rPr>
                <w:rFonts w:hint="eastAsia"/>
              </w:rPr>
              <w:t>Tokyo</w:t>
            </w:r>
            <w:r w:rsidR="00D0214C">
              <w:rPr>
                <w:rFonts w:hint="eastAsia"/>
              </w:rPr>
              <w:t xml:space="preserve"> Japan</w:t>
            </w:r>
            <w:r>
              <w:t>]</w:t>
            </w:r>
          </w:p>
        </w:tc>
        <w:tc>
          <w:tcPr>
            <w:tcW w:w="4140" w:type="dxa"/>
            <w:tcBorders>
              <w:top w:val="single" w:sz="4" w:space="0" w:color="auto"/>
              <w:bottom w:val="single" w:sz="4" w:space="0" w:color="auto"/>
            </w:tcBorders>
          </w:tcPr>
          <w:p w:rsidR="00A723FB" w:rsidRDefault="00E0627C" w:rsidP="001B6F6B">
            <w:pPr>
              <w:pStyle w:val="covertext"/>
              <w:tabs>
                <w:tab w:val="left" w:pos="555"/>
              </w:tabs>
              <w:spacing w:before="0" w:after="0"/>
              <w:rPr>
                <w:sz w:val="18"/>
              </w:rPr>
            </w:pPr>
            <w:r>
              <w:t>Vo</w:t>
            </w:r>
            <w:r w:rsidR="00D0214C">
              <w:t>ice:</w:t>
            </w:r>
            <w:r w:rsidR="00D0214C">
              <w:tab/>
              <w:t>[</w:t>
            </w:r>
            <w:r w:rsidR="00D22909">
              <w:rPr>
                <w:rFonts w:hint="eastAsia"/>
              </w:rPr>
              <w:t>+81</w:t>
            </w:r>
            <w:r w:rsidR="00D22909">
              <w:t xml:space="preserve"> </w:t>
            </w:r>
            <w:r w:rsidR="00D22909">
              <w:rPr>
                <w:rFonts w:hint="eastAsia"/>
              </w:rPr>
              <w:t>3-</w:t>
            </w:r>
            <w:r w:rsidR="00D22909">
              <w:t>5532</w:t>
            </w:r>
            <w:r w:rsidR="00D22909">
              <w:rPr>
                <w:rFonts w:hint="eastAsia"/>
              </w:rPr>
              <w:t>-7455</w:t>
            </w:r>
            <w:r w:rsidR="00D0214C">
              <w:t>]</w:t>
            </w:r>
            <w:r w:rsidR="00D0214C">
              <w:br/>
              <w:t>Fax:</w:t>
            </w:r>
            <w:r w:rsidR="00D0214C">
              <w:tab/>
              <w:t>[   ]</w:t>
            </w:r>
            <w:r w:rsidR="00D0214C">
              <w:br/>
              <w:t>E-mail:</w:t>
            </w:r>
            <w:r w:rsidR="00D0214C">
              <w:tab/>
              <w:t>[</w:t>
            </w:r>
            <w:r w:rsidR="00D22909">
              <w:t>hidetoshi</w:t>
            </w:r>
            <w:r w:rsidR="00D22909">
              <w:rPr>
                <w:rFonts w:hint="eastAsia"/>
              </w:rPr>
              <w:t>.</w:t>
            </w:r>
            <w:r w:rsidR="00D22909">
              <w:t>yokota</w:t>
            </w:r>
            <w:r w:rsidR="00D22909">
              <w:rPr>
                <w:rFonts w:hint="eastAsia"/>
              </w:rPr>
              <w:t>@landisgyr.com</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B07BF7">
              <w:t xml:space="preserve">Meeting note of </w:t>
            </w:r>
            <w:r w:rsidR="00B07BF7">
              <w:rPr>
                <w:rFonts w:hint="eastAsia"/>
              </w:rPr>
              <w:t>TG4s</w:t>
            </w:r>
            <w:r w:rsidR="005C0238">
              <w:t xml:space="preserve"> teleconference held </w:t>
            </w:r>
            <w:r w:rsidR="00861B0A">
              <w:rPr>
                <w:rFonts w:hint="eastAsia"/>
              </w:rPr>
              <w:t>on</w:t>
            </w:r>
            <w:r w:rsidR="001B6F6B">
              <w:t xml:space="preserve"> </w:t>
            </w:r>
            <w:r w:rsidR="00B053AF">
              <w:rPr>
                <w:rFonts w:hint="eastAsia"/>
              </w:rPr>
              <w:t>1</w:t>
            </w:r>
            <w:r w:rsidR="00B053AF" w:rsidRPr="00B053AF">
              <w:rPr>
                <w:rFonts w:hint="eastAsia"/>
                <w:vertAlign w:val="superscript"/>
              </w:rPr>
              <w:t>st</w:t>
            </w:r>
            <w:r w:rsidR="00B053AF">
              <w:t xml:space="preserve"> </w:t>
            </w:r>
            <w:bookmarkStart w:id="0" w:name="_GoBack"/>
            <w:bookmarkEnd w:id="0"/>
            <w:r w:rsidR="001B6F6B">
              <w:rPr>
                <w:rFonts w:hint="eastAsia"/>
              </w:rPr>
              <w:t>Septe</w:t>
            </w:r>
            <w:r w:rsidR="001B6F6B">
              <w:t>m</w:t>
            </w:r>
            <w:r w:rsidR="001B6F6B">
              <w:rPr>
                <w:rFonts w:hint="eastAsia"/>
              </w:rPr>
              <w:t>ber</w:t>
            </w:r>
            <w:r w:rsidR="00B07BF7" w:rsidRPr="00B07BF7">
              <w:t xml:space="preserve"> 2015</w:t>
            </w:r>
            <w:r w:rsidR="00EA5868">
              <w:rPr>
                <w:rFonts w:hint="eastAsia"/>
              </w:rPr>
              <w:t xml:space="preserve">, before </w:t>
            </w:r>
            <w:r w:rsidR="001B6F6B">
              <w:rPr>
                <w:rFonts w:hint="eastAsia"/>
              </w:rPr>
              <w:t>September</w:t>
            </w:r>
            <w:r w:rsidR="00EA5868">
              <w:rPr>
                <w:rFonts w:hint="eastAsia"/>
              </w:rPr>
              <w:t xml:space="preserve"> F2F Meeting</w:t>
            </w:r>
            <w:r w:rsidR="00F24C04">
              <w:rPr>
                <w:rFonts w:hint="eastAsia"/>
              </w:rPr>
              <w:t>.</w:t>
            </w:r>
            <w:r>
              <w:t>]</w:t>
            </w: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rsidP="00B07BF7">
            <w:pPr>
              <w:pStyle w:val="covertext"/>
            </w:pPr>
            <w:r>
              <w:t>[</w:t>
            </w:r>
            <w:r w:rsidR="00B07BF7">
              <w:rPr>
                <w:rFonts w:hint="eastAsia"/>
              </w:rPr>
              <w:t>Meeting Minutes</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B07BF7" w:rsidRDefault="00E0627C" w:rsidP="00B07BF7">
      <w:pPr>
        <w:widowControl w:val="0"/>
        <w:spacing w:before="120"/>
        <w:jc w:val="center"/>
        <w:rPr>
          <w:b/>
          <w:sz w:val="28"/>
        </w:rPr>
      </w:pPr>
      <w:r>
        <w:rPr>
          <w:b/>
          <w:sz w:val="28"/>
        </w:rPr>
        <w:br w:type="page"/>
      </w:r>
      <w:r w:rsidR="00B07BF7">
        <w:rPr>
          <w:b/>
          <w:sz w:val="28"/>
        </w:rPr>
        <w:lastRenderedPageBreak/>
        <w:t xml:space="preserve">IEEE 802.15 </w:t>
      </w:r>
      <w:r w:rsidR="00B07BF7">
        <w:rPr>
          <w:rFonts w:hint="eastAsia"/>
          <w:b/>
          <w:sz w:val="28"/>
        </w:rPr>
        <w:t>TG4s</w:t>
      </w:r>
      <w:r w:rsidR="00B07BF7">
        <w:rPr>
          <w:b/>
          <w:sz w:val="28"/>
        </w:rPr>
        <w:t xml:space="preserve"> Teleconference</w:t>
      </w:r>
    </w:p>
    <w:p w:rsidR="00B07BF7" w:rsidRDefault="00B053AF" w:rsidP="00B07BF7">
      <w:pPr>
        <w:widowControl w:val="0"/>
        <w:spacing w:before="120"/>
        <w:jc w:val="center"/>
        <w:rPr>
          <w:b/>
          <w:sz w:val="28"/>
        </w:rPr>
      </w:pPr>
      <w:r>
        <w:rPr>
          <w:rFonts w:hint="eastAsia"/>
          <w:b/>
          <w:sz w:val="28"/>
        </w:rPr>
        <w:t>Tuesday</w:t>
      </w:r>
      <w:r w:rsidR="00B07BF7">
        <w:rPr>
          <w:b/>
          <w:sz w:val="28"/>
        </w:rPr>
        <w:t xml:space="preserve"> </w:t>
      </w:r>
      <w:r>
        <w:rPr>
          <w:rFonts w:hint="eastAsia"/>
          <w:b/>
          <w:sz w:val="28"/>
        </w:rPr>
        <w:t>1</w:t>
      </w:r>
      <w:r w:rsidRPr="00B053AF">
        <w:rPr>
          <w:rFonts w:hint="eastAsia"/>
          <w:b/>
          <w:sz w:val="28"/>
          <w:vertAlign w:val="superscript"/>
        </w:rPr>
        <w:t>st</w:t>
      </w:r>
      <w:r>
        <w:rPr>
          <w:rFonts w:hint="eastAsia"/>
          <w:b/>
          <w:sz w:val="28"/>
        </w:rPr>
        <w:t xml:space="preserve"> </w:t>
      </w:r>
      <w:r w:rsidR="00AB2634">
        <w:rPr>
          <w:rFonts w:hint="eastAsia"/>
          <w:b/>
          <w:sz w:val="28"/>
        </w:rPr>
        <w:t>September</w:t>
      </w:r>
      <w:r w:rsidR="00B07BF7">
        <w:rPr>
          <w:b/>
          <w:sz w:val="28"/>
        </w:rPr>
        <w:t>, 201</w:t>
      </w:r>
      <w:r w:rsidR="00B07BF7">
        <w:rPr>
          <w:rFonts w:hint="eastAsia"/>
          <w:b/>
          <w:sz w:val="28"/>
        </w:rPr>
        <w:t>5</w:t>
      </w:r>
    </w:p>
    <w:p w:rsidR="00B07BF7" w:rsidRDefault="00B07BF7" w:rsidP="00B07BF7">
      <w:pPr>
        <w:widowControl w:val="0"/>
        <w:spacing w:before="120"/>
        <w:jc w:val="center"/>
        <w:rPr>
          <w:b/>
          <w:sz w:val="28"/>
        </w:rPr>
      </w:pPr>
      <w:r>
        <w:rPr>
          <w:b/>
          <w:sz w:val="28"/>
        </w:rPr>
        <w:t>Chair: Shoichi Kitazawa</w:t>
      </w:r>
    </w:p>
    <w:p w:rsidR="00B07BF7" w:rsidRDefault="00B07BF7" w:rsidP="00B07BF7">
      <w:pPr>
        <w:widowControl w:val="0"/>
        <w:spacing w:before="120"/>
        <w:jc w:val="center"/>
        <w:rPr>
          <w:b/>
          <w:sz w:val="28"/>
        </w:rPr>
      </w:pPr>
    </w:p>
    <w:p w:rsidR="00B07BF7" w:rsidRDefault="00C9546F" w:rsidP="00B07BF7">
      <w:r>
        <w:rPr>
          <w:rFonts w:hint="eastAsia"/>
        </w:rPr>
        <w:t xml:space="preserve">The TG4s </w:t>
      </w:r>
      <w:r w:rsidR="00FD2460">
        <w:rPr>
          <w:rFonts w:hint="eastAsia"/>
        </w:rPr>
        <w:t>c</w:t>
      </w:r>
      <w:r w:rsidR="005441E1">
        <w:t>hair</w:t>
      </w:r>
      <w:r w:rsidR="00B07BF7">
        <w:t xml:space="preserve"> called the meeting to order at </w:t>
      </w:r>
      <w:r w:rsidR="00B07BF7">
        <w:rPr>
          <w:rFonts w:hint="eastAsia"/>
        </w:rPr>
        <w:t>2</w:t>
      </w:r>
      <w:r w:rsidR="00055389">
        <w:rPr>
          <w:rFonts w:hint="eastAsia"/>
        </w:rPr>
        <w:t>1</w:t>
      </w:r>
      <w:r w:rsidR="00B07BF7">
        <w:t>:0</w:t>
      </w:r>
      <w:r w:rsidR="00934120">
        <w:rPr>
          <w:rFonts w:hint="eastAsia"/>
        </w:rPr>
        <w:t>0</w:t>
      </w:r>
      <w:r w:rsidR="00B07BF7">
        <w:t>ET (1</w:t>
      </w:r>
      <w:r w:rsidR="00B07BF7">
        <w:rPr>
          <w:rFonts w:hint="eastAsia"/>
        </w:rPr>
        <w:t>0</w:t>
      </w:r>
      <w:r w:rsidR="00B07BF7">
        <w:t>:0</w:t>
      </w:r>
      <w:r w:rsidR="00934120">
        <w:rPr>
          <w:rFonts w:hint="eastAsia"/>
        </w:rPr>
        <w:t>0</w:t>
      </w:r>
      <w:r w:rsidR="00B07BF7">
        <w:t>JST).</w:t>
      </w:r>
    </w:p>
    <w:p w:rsidR="00B07BF7" w:rsidRDefault="00B07BF7" w:rsidP="00B07BF7">
      <w:r>
        <w:t xml:space="preserve">There were </w:t>
      </w:r>
      <w:r w:rsidR="00934120">
        <w:rPr>
          <w:rFonts w:hint="eastAsia"/>
        </w:rPr>
        <w:t>3</w:t>
      </w:r>
      <w:r>
        <w:t xml:space="preserve"> attendees. Attendees are listed below.</w:t>
      </w:r>
    </w:p>
    <w:p w:rsidR="00B07BF7" w:rsidRDefault="00B07BF7" w:rsidP="00B07BF7">
      <w:pPr>
        <w:widowControl w:val="0"/>
        <w:spacing w:before="120"/>
      </w:pPr>
      <w:r>
        <w:t xml:space="preserve">The chair presented </w:t>
      </w:r>
      <w:r w:rsidR="00055389" w:rsidRPr="00EA5868">
        <w:t xml:space="preserve">TG4s Teleconference Opening Information for </w:t>
      </w:r>
      <w:r w:rsidR="00B45D2A">
        <w:t>September</w:t>
      </w:r>
      <w:r w:rsidR="00055389" w:rsidRPr="00EA5868">
        <w:t xml:space="preserve"> 2015</w:t>
      </w:r>
      <w:r w:rsidR="00055389" w:rsidRPr="003228CA">
        <w:t xml:space="preserve"> (</w:t>
      </w:r>
      <w:r w:rsidR="0039236D">
        <w:t>15-15-0635</w:t>
      </w:r>
      <w:r w:rsidR="00055389">
        <w:t>)</w:t>
      </w:r>
      <w:r>
        <w:t xml:space="preserve"> and pointed out patent policy and other guidelines</w:t>
      </w:r>
      <w:r w:rsidR="008F76D7">
        <w:rPr>
          <w:rFonts w:hint="eastAsia"/>
        </w:rPr>
        <w:t xml:space="preserve"> (Slide3-6)</w:t>
      </w:r>
      <w:r>
        <w:t>.</w:t>
      </w:r>
    </w:p>
    <w:p w:rsidR="004E2CC2" w:rsidRDefault="004E2CC2" w:rsidP="004E2CC2">
      <w:pPr>
        <w:widowControl w:val="0"/>
      </w:pPr>
    </w:p>
    <w:p w:rsidR="00340F52" w:rsidRDefault="004E2CC2" w:rsidP="004E2CC2">
      <w:pPr>
        <w:widowControl w:val="0"/>
      </w:pPr>
      <w:r>
        <w:rPr>
          <w:rFonts w:hint="eastAsia"/>
        </w:rPr>
        <w:t>The c</w:t>
      </w:r>
      <w:r w:rsidRPr="00316DD3">
        <w:t>hair</w:t>
      </w:r>
      <w:r w:rsidRPr="00316DD3">
        <w:rPr>
          <w:rFonts w:hint="eastAsia"/>
        </w:rPr>
        <w:t xml:space="preserve"> presented </w:t>
      </w:r>
      <w:r w:rsidR="000D22F6">
        <w:rPr>
          <w:rFonts w:hint="eastAsia"/>
        </w:rPr>
        <w:t xml:space="preserve">the </w:t>
      </w:r>
      <w:r w:rsidR="00BE0CA3">
        <w:rPr>
          <w:rFonts w:hint="eastAsia"/>
        </w:rPr>
        <w:t>a</w:t>
      </w:r>
      <w:r w:rsidR="00B07BF7" w:rsidRPr="00B07BF7">
        <w:t>genda</w:t>
      </w:r>
      <w:r w:rsidR="005441E1" w:rsidRPr="005441E1">
        <w:rPr>
          <w:rFonts w:hint="eastAsia"/>
        </w:rPr>
        <w:t>.</w:t>
      </w:r>
      <w:r w:rsidR="00B07BF7">
        <w:rPr>
          <w:rFonts w:hint="eastAsia"/>
        </w:rPr>
        <w:t xml:space="preserve"> </w:t>
      </w:r>
    </w:p>
    <w:p w:rsidR="00781C75" w:rsidRPr="00340F52" w:rsidRDefault="00340F52" w:rsidP="00340F52">
      <w:pPr>
        <w:widowControl w:val="0"/>
        <w:numPr>
          <w:ilvl w:val="0"/>
          <w:numId w:val="15"/>
        </w:numPr>
      </w:pPr>
      <w:r w:rsidRPr="00340F52">
        <w:t>Call for essential patents and</w:t>
      </w:r>
      <w:r w:rsidR="00F24C04">
        <w:t xml:space="preserve"> policies &amp; procedures reminder</w:t>
      </w:r>
    </w:p>
    <w:p w:rsidR="00781C75" w:rsidRPr="00340F52" w:rsidRDefault="00340F52" w:rsidP="00340F52">
      <w:pPr>
        <w:widowControl w:val="0"/>
        <w:numPr>
          <w:ilvl w:val="0"/>
          <w:numId w:val="15"/>
        </w:numPr>
      </w:pPr>
      <w:r w:rsidRPr="00340F52">
        <w:t>Review revised version of Technical Guidance Document</w:t>
      </w:r>
      <w:r w:rsidR="00352E62">
        <w:rPr>
          <w:rFonts w:hint="eastAsia"/>
        </w:rPr>
        <w:t xml:space="preserve"> (TGD)</w:t>
      </w:r>
    </w:p>
    <w:p w:rsidR="00781C75" w:rsidRPr="00340F52" w:rsidRDefault="00CD7A69" w:rsidP="00340F52">
      <w:pPr>
        <w:widowControl w:val="0"/>
        <w:numPr>
          <w:ilvl w:val="0"/>
          <w:numId w:val="15"/>
        </w:numPr>
      </w:pPr>
      <w:r>
        <w:t>Status</w:t>
      </w:r>
      <w:r w:rsidR="00340F52" w:rsidRPr="00340F52">
        <w:t xml:space="preserve"> of Draft document</w:t>
      </w:r>
    </w:p>
    <w:p w:rsidR="00781C75" w:rsidRPr="00340F52" w:rsidRDefault="004A3EB6" w:rsidP="00340F52">
      <w:pPr>
        <w:widowControl w:val="0"/>
        <w:numPr>
          <w:ilvl w:val="0"/>
          <w:numId w:val="15"/>
        </w:numPr>
      </w:pPr>
      <w:r>
        <w:t>Plan for September</w:t>
      </w:r>
      <w:r w:rsidR="00340F52" w:rsidRPr="00340F52">
        <w:t xml:space="preserve"> meeting</w:t>
      </w:r>
    </w:p>
    <w:p w:rsidR="00781C75" w:rsidRPr="00340F52" w:rsidRDefault="00340F52" w:rsidP="00340F52">
      <w:pPr>
        <w:widowControl w:val="0"/>
        <w:numPr>
          <w:ilvl w:val="0"/>
          <w:numId w:val="15"/>
        </w:numPr>
      </w:pPr>
      <w:r w:rsidRPr="00340F52">
        <w:t>AOB</w:t>
      </w:r>
    </w:p>
    <w:p w:rsidR="005441E1" w:rsidRDefault="0084454F" w:rsidP="004E2CC2">
      <w:pPr>
        <w:widowControl w:val="0"/>
      </w:pPr>
      <w:r>
        <w:rPr>
          <w:rFonts w:hint="eastAsia"/>
        </w:rPr>
        <w:t>T</w:t>
      </w:r>
      <w:r w:rsidR="004E2CC2">
        <w:rPr>
          <w:rFonts w:hint="eastAsia"/>
        </w:rPr>
        <w:t xml:space="preserve">he agenda </w:t>
      </w:r>
      <w:r w:rsidR="004E2CC2" w:rsidRPr="00316DD3">
        <w:rPr>
          <w:rFonts w:hint="eastAsia"/>
        </w:rPr>
        <w:t xml:space="preserve">approved by </w:t>
      </w:r>
      <w:r w:rsidR="004E2CC2" w:rsidRPr="00316DD3">
        <w:t>unanimous consent</w:t>
      </w:r>
      <w:r w:rsidR="00055389">
        <w:rPr>
          <w:rFonts w:hint="eastAsia"/>
        </w:rPr>
        <w:t>.</w:t>
      </w:r>
    </w:p>
    <w:p w:rsidR="00340F52" w:rsidRDefault="00340F52" w:rsidP="004E2CC2">
      <w:pPr>
        <w:widowControl w:val="0"/>
      </w:pPr>
    </w:p>
    <w:p w:rsidR="00352E62" w:rsidRPr="00352E62" w:rsidRDefault="008F6F2D" w:rsidP="004E2CC2">
      <w:pPr>
        <w:widowControl w:val="0"/>
        <w:rPr>
          <w:b/>
        </w:rPr>
      </w:pPr>
      <w:r>
        <w:rPr>
          <w:b/>
        </w:rPr>
        <w:t xml:space="preserve">Update of </w:t>
      </w:r>
      <w:r w:rsidR="00352E62" w:rsidRPr="00352E62">
        <w:rPr>
          <w:rFonts w:hint="eastAsia"/>
          <w:b/>
        </w:rPr>
        <w:t>TGD</w:t>
      </w:r>
      <w:r>
        <w:rPr>
          <w:b/>
        </w:rPr>
        <w:t xml:space="preserve"> document</w:t>
      </w:r>
    </w:p>
    <w:p w:rsidR="004E2CC2" w:rsidRDefault="0084454F" w:rsidP="00055389">
      <w:pPr>
        <w:widowControl w:val="0"/>
      </w:pPr>
      <w:r>
        <w:rPr>
          <w:rFonts w:hint="eastAsia"/>
        </w:rPr>
        <w:t>T</w:t>
      </w:r>
      <w:r w:rsidR="004E2CC2" w:rsidRPr="00C407A8">
        <w:rPr>
          <w:rFonts w:hint="eastAsia"/>
        </w:rPr>
        <w:t>he chair presented</w:t>
      </w:r>
      <w:r w:rsidR="00B07BF7">
        <w:rPr>
          <w:rFonts w:hint="eastAsia"/>
        </w:rPr>
        <w:t xml:space="preserve"> </w:t>
      </w:r>
      <w:r w:rsidR="0074676E">
        <w:rPr>
          <w:rFonts w:hint="eastAsia"/>
        </w:rPr>
        <w:t xml:space="preserve">the latest </w:t>
      </w:r>
      <w:r w:rsidR="000D22F6">
        <w:rPr>
          <w:rFonts w:hint="eastAsia"/>
        </w:rPr>
        <w:t>version</w:t>
      </w:r>
      <w:r w:rsidR="0074676E">
        <w:rPr>
          <w:rFonts w:hint="eastAsia"/>
        </w:rPr>
        <w:t xml:space="preserve"> of the </w:t>
      </w:r>
      <w:r w:rsidR="00C9546F" w:rsidRPr="00C9546F">
        <w:t>TG4s Technical Guidance Document</w:t>
      </w:r>
      <w:r w:rsidR="00853FF3">
        <w:rPr>
          <w:rFonts w:hint="eastAsia"/>
        </w:rPr>
        <w:t xml:space="preserve"> </w:t>
      </w:r>
      <w:r w:rsidR="00055389">
        <w:rPr>
          <w:rFonts w:hint="eastAsia"/>
        </w:rPr>
        <w:t>(15-14-555r</w:t>
      </w:r>
      <w:r w:rsidR="00CD7A69">
        <w:rPr>
          <w:rFonts w:hint="eastAsia"/>
        </w:rPr>
        <w:t>6</w:t>
      </w:r>
      <w:r w:rsidR="00055389">
        <w:rPr>
          <w:rFonts w:hint="eastAsia"/>
        </w:rPr>
        <w:t>)</w:t>
      </w:r>
      <w:r w:rsidR="00407F8A">
        <w:rPr>
          <w:rFonts w:hint="eastAsia"/>
        </w:rPr>
        <w:t>.</w:t>
      </w:r>
      <w:r w:rsidR="00055389">
        <w:rPr>
          <w:rFonts w:hint="eastAsia"/>
        </w:rPr>
        <w:t xml:space="preserve"> </w:t>
      </w:r>
      <w:r w:rsidR="004E2CC2" w:rsidRPr="00C407A8">
        <w:rPr>
          <w:rFonts w:hint="eastAsia"/>
        </w:rPr>
        <w:t>The</w:t>
      </w:r>
      <w:r w:rsidR="00C9546F">
        <w:rPr>
          <w:rFonts w:hint="eastAsia"/>
        </w:rPr>
        <w:t xml:space="preserve"> group </w:t>
      </w:r>
      <w:r w:rsidR="00853FF3">
        <w:rPr>
          <w:rFonts w:hint="eastAsia"/>
        </w:rPr>
        <w:t xml:space="preserve">reviewed </w:t>
      </w:r>
      <w:r w:rsidR="000D22F6">
        <w:rPr>
          <w:rFonts w:hint="eastAsia"/>
        </w:rPr>
        <w:t>th</w:t>
      </w:r>
      <w:r w:rsidR="00340F52">
        <w:rPr>
          <w:rFonts w:hint="eastAsia"/>
        </w:rPr>
        <w:t>e</w:t>
      </w:r>
      <w:r w:rsidR="000D22F6">
        <w:rPr>
          <w:rFonts w:hint="eastAsia"/>
        </w:rPr>
        <w:t xml:space="preserve"> documents</w:t>
      </w:r>
      <w:r w:rsidR="00A512A2">
        <w:rPr>
          <w:rFonts w:hint="eastAsia"/>
        </w:rPr>
        <w:t xml:space="preserve"> and </w:t>
      </w:r>
      <w:r w:rsidR="00407F8A">
        <w:t>confirmed</w:t>
      </w:r>
      <w:r w:rsidR="00A512A2">
        <w:rPr>
          <w:rFonts w:hint="eastAsia"/>
        </w:rPr>
        <w:t xml:space="preserve"> the </w:t>
      </w:r>
      <w:r w:rsidR="00A512A2">
        <w:t>discussion</w:t>
      </w:r>
      <w:r w:rsidR="00A512A2">
        <w:rPr>
          <w:rFonts w:hint="eastAsia"/>
        </w:rPr>
        <w:t xml:space="preserve"> point</w:t>
      </w:r>
      <w:r w:rsidR="008378D6">
        <w:t>s</w:t>
      </w:r>
      <w:r w:rsidR="00A512A2">
        <w:rPr>
          <w:rFonts w:hint="eastAsia"/>
        </w:rPr>
        <w:t xml:space="preserve"> at the July meeting</w:t>
      </w:r>
      <w:r w:rsidR="00B03616">
        <w:rPr>
          <w:rFonts w:hint="eastAsia"/>
        </w:rPr>
        <w:t>.</w:t>
      </w:r>
    </w:p>
    <w:p w:rsidR="00572510" w:rsidRDefault="00D41B52" w:rsidP="00572510">
      <w:pPr>
        <w:widowControl w:val="0"/>
        <w:numPr>
          <w:ilvl w:val="0"/>
          <w:numId w:val="15"/>
        </w:numPr>
      </w:pPr>
      <w:r>
        <w:rPr>
          <w:rFonts w:hint="eastAsia"/>
        </w:rPr>
        <w:t>4.4.3 Use Case 3</w:t>
      </w:r>
    </w:p>
    <w:p w:rsidR="00572510" w:rsidRDefault="00572510" w:rsidP="005117E6">
      <w:pPr>
        <w:pStyle w:val="ListParagraph"/>
        <w:widowControl w:val="0"/>
        <w:numPr>
          <w:ilvl w:val="0"/>
          <w:numId w:val="17"/>
        </w:numPr>
        <w:ind w:leftChars="0"/>
      </w:pPr>
      <w:r w:rsidRPr="00572510">
        <w:t>“Neighborhood Area Network (NAN)” was modified to “Smart Utility Network (SUN)” in the main text.</w:t>
      </w:r>
    </w:p>
    <w:p w:rsidR="00A512A2" w:rsidRDefault="00A512A2" w:rsidP="00A512A2">
      <w:pPr>
        <w:widowControl w:val="0"/>
        <w:numPr>
          <w:ilvl w:val="0"/>
          <w:numId w:val="15"/>
        </w:numPr>
      </w:pPr>
      <w:r>
        <w:rPr>
          <w:rFonts w:hint="eastAsia"/>
        </w:rPr>
        <w:t xml:space="preserve">Table 1 </w:t>
      </w:r>
      <w:r w:rsidRPr="0019484B">
        <w:t>Spectrum Resource Measurement</w:t>
      </w:r>
      <w:r>
        <w:rPr>
          <w:rFonts w:hint="eastAsia"/>
        </w:rPr>
        <w:t xml:space="preserve"> Requirement</w:t>
      </w:r>
    </w:p>
    <w:p w:rsidR="00A512A2" w:rsidRDefault="005117E6" w:rsidP="00A512A2">
      <w:pPr>
        <w:widowControl w:val="0"/>
        <w:numPr>
          <w:ilvl w:val="0"/>
          <w:numId w:val="15"/>
        </w:numPr>
      </w:pPr>
      <w:r>
        <w:rPr>
          <w:rFonts w:hint="eastAsia"/>
        </w:rPr>
        <w:t>5.2 MAC PIB</w:t>
      </w:r>
    </w:p>
    <w:p w:rsidR="005117E6" w:rsidRPr="00340F52" w:rsidRDefault="005117E6" w:rsidP="005117E6">
      <w:pPr>
        <w:pStyle w:val="ListParagraph"/>
        <w:widowControl w:val="0"/>
        <w:numPr>
          <w:ilvl w:val="0"/>
          <w:numId w:val="17"/>
        </w:numPr>
        <w:ind w:leftChars="0"/>
      </w:pPr>
      <w:r>
        <w:t>New SRM PIB attributes, which were discussed and approved in July meeting, are added to Section 5.2.2</w:t>
      </w:r>
    </w:p>
    <w:p w:rsidR="00A512A2" w:rsidRDefault="00A512A2" w:rsidP="00A512A2">
      <w:pPr>
        <w:widowControl w:val="0"/>
        <w:numPr>
          <w:ilvl w:val="0"/>
          <w:numId w:val="15"/>
        </w:numPr>
      </w:pPr>
      <w:r>
        <w:rPr>
          <w:rFonts w:hint="eastAsia"/>
        </w:rPr>
        <w:t>6 Measurement metrics</w:t>
      </w:r>
    </w:p>
    <w:p w:rsidR="008378D6" w:rsidRPr="00340F52" w:rsidRDefault="008378D6" w:rsidP="008378D6">
      <w:pPr>
        <w:pStyle w:val="ListParagraph"/>
        <w:widowControl w:val="0"/>
        <w:numPr>
          <w:ilvl w:val="0"/>
          <w:numId w:val="17"/>
        </w:numPr>
        <w:ind w:leftChars="0"/>
      </w:pPr>
      <w:r>
        <w:rPr>
          <w:rFonts w:hint="eastAsia"/>
        </w:rPr>
        <w:t xml:space="preserve">Existing metrics will be </w:t>
      </w:r>
      <w:r>
        <w:t xml:space="preserve">identified and </w:t>
      </w:r>
      <w:r>
        <w:rPr>
          <w:rFonts w:hint="eastAsia"/>
        </w:rPr>
        <w:t>reused</w:t>
      </w:r>
    </w:p>
    <w:p w:rsidR="00A512A2" w:rsidRDefault="00A512A2" w:rsidP="00A512A2">
      <w:pPr>
        <w:widowControl w:val="0"/>
        <w:numPr>
          <w:ilvl w:val="0"/>
          <w:numId w:val="15"/>
        </w:numPr>
      </w:pPr>
      <w:r>
        <w:rPr>
          <w:rFonts w:hint="eastAsia"/>
        </w:rPr>
        <w:t>Adding IEs section</w:t>
      </w:r>
    </w:p>
    <w:p w:rsidR="008378D6" w:rsidRPr="00340F52" w:rsidRDefault="008378D6" w:rsidP="008378D6">
      <w:pPr>
        <w:pStyle w:val="ListParagraph"/>
        <w:widowControl w:val="0"/>
        <w:numPr>
          <w:ilvl w:val="0"/>
          <w:numId w:val="17"/>
        </w:numPr>
        <w:ind w:leftChars="0"/>
      </w:pPr>
      <w:r>
        <w:t xml:space="preserve">Approval of IEs and addition to </w:t>
      </w:r>
      <w:r>
        <w:rPr>
          <w:rFonts w:hint="eastAsia"/>
        </w:rPr>
        <w:t>TGD</w:t>
      </w:r>
      <w:r>
        <w:t xml:space="preserve"> are followed by reflection to Draft document</w:t>
      </w:r>
      <w:r w:rsidR="002E5370">
        <w:t>.</w:t>
      </w:r>
      <w:r>
        <w:rPr>
          <w:rFonts w:hint="eastAsia"/>
        </w:rPr>
        <w:t xml:space="preserve"> </w:t>
      </w:r>
    </w:p>
    <w:p w:rsidR="00A512A2" w:rsidRDefault="00A512A2" w:rsidP="00055389">
      <w:pPr>
        <w:widowControl w:val="0"/>
      </w:pPr>
    </w:p>
    <w:p w:rsidR="00143922" w:rsidRDefault="00143922" w:rsidP="00853FF3">
      <w:pPr>
        <w:widowControl w:val="0"/>
      </w:pPr>
    </w:p>
    <w:p w:rsidR="00352E62" w:rsidRPr="00352E62" w:rsidRDefault="0044152C" w:rsidP="00853FF3">
      <w:pPr>
        <w:widowControl w:val="0"/>
        <w:rPr>
          <w:b/>
        </w:rPr>
      </w:pPr>
      <w:r>
        <w:rPr>
          <w:b/>
        </w:rPr>
        <w:t>Content</w:t>
      </w:r>
      <w:r w:rsidR="00352E62" w:rsidRPr="00352E62">
        <w:rPr>
          <w:b/>
        </w:rPr>
        <w:t xml:space="preserve"> of Draft document</w:t>
      </w:r>
      <w:r w:rsidR="00352E62" w:rsidRPr="00352E62">
        <w:rPr>
          <w:rFonts w:hint="eastAsia"/>
          <w:b/>
        </w:rPr>
        <w:t xml:space="preserve"> </w:t>
      </w:r>
    </w:p>
    <w:p w:rsidR="00143922" w:rsidRDefault="005C0238" w:rsidP="00853FF3">
      <w:pPr>
        <w:widowControl w:val="0"/>
      </w:pPr>
      <w:r>
        <w:rPr>
          <w:rFonts w:hint="eastAsia"/>
        </w:rPr>
        <w:t>Th</w:t>
      </w:r>
      <w:r w:rsidR="00065341">
        <w:rPr>
          <w:rFonts w:hint="eastAsia"/>
        </w:rPr>
        <w:t xml:space="preserve">e group discussed where to place SRM PIB attributes </w:t>
      </w:r>
      <w:r w:rsidR="00065341">
        <w:t>and</w:t>
      </w:r>
      <w:r w:rsidR="00065341">
        <w:rPr>
          <w:rFonts w:hint="eastAsia"/>
        </w:rPr>
        <w:t xml:space="preserve"> </w:t>
      </w:r>
      <w:r w:rsidR="00065341">
        <w:t>IE</w:t>
      </w:r>
      <w:r w:rsidR="00065341">
        <w:rPr>
          <w:rFonts w:hint="eastAsia"/>
        </w:rPr>
        <w:t xml:space="preserve"> in the draft document</w:t>
      </w:r>
      <w:r>
        <w:rPr>
          <w:rFonts w:hint="eastAsia"/>
        </w:rPr>
        <w:t xml:space="preserve"> (Baseline document:</w:t>
      </w:r>
      <w:r w:rsidRPr="00407F8A">
        <w:t xml:space="preserve"> Draft P802.15.4-REVc/D00, April, 2015</w:t>
      </w:r>
      <w:r>
        <w:rPr>
          <w:rFonts w:hint="eastAsia"/>
        </w:rPr>
        <w:t>)</w:t>
      </w:r>
      <w:r w:rsidR="00065341">
        <w:t>.</w:t>
      </w:r>
    </w:p>
    <w:p w:rsidR="00065341" w:rsidRDefault="0044152C" w:rsidP="00065341">
      <w:pPr>
        <w:widowControl w:val="0"/>
        <w:numPr>
          <w:ilvl w:val="0"/>
          <w:numId w:val="15"/>
        </w:numPr>
      </w:pPr>
      <w:r>
        <w:rPr>
          <w:rFonts w:hint="eastAsia"/>
        </w:rPr>
        <w:t>SRM IEs to be added in 7.4.4.32</w:t>
      </w:r>
    </w:p>
    <w:p w:rsidR="0044152C" w:rsidRDefault="0044152C" w:rsidP="00065341">
      <w:pPr>
        <w:widowControl w:val="0"/>
        <w:numPr>
          <w:ilvl w:val="0"/>
          <w:numId w:val="15"/>
        </w:numPr>
      </w:pPr>
      <w:r>
        <w:t>SRU PIB attributes to be added in 8.4.2.9</w:t>
      </w:r>
    </w:p>
    <w:p w:rsidR="00B573A6" w:rsidRDefault="00B573A6" w:rsidP="00B573A6">
      <w:pPr>
        <w:widowControl w:val="0"/>
        <w:ind w:leftChars="200" w:left="480"/>
        <w:rPr>
          <w:color w:val="000000"/>
        </w:rPr>
      </w:pPr>
    </w:p>
    <w:p w:rsidR="00352E62" w:rsidRPr="00352E62" w:rsidRDefault="004843D3" w:rsidP="00352E62">
      <w:pPr>
        <w:widowControl w:val="0"/>
        <w:rPr>
          <w:b/>
          <w:color w:val="000000"/>
        </w:rPr>
      </w:pPr>
      <w:r>
        <w:rPr>
          <w:b/>
        </w:rPr>
        <w:lastRenderedPageBreak/>
        <w:t>Plan for September</w:t>
      </w:r>
      <w:r w:rsidR="00352E62" w:rsidRPr="00352E62">
        <w:rPr>
          <w:b/>
        </w:rPr>
        <w:t xml:space="preserve"> meeting</w:t>
      </w:r>
    </w:p>
    <w:p w:rsidR="00317466" w:rsidRDefault="00934120" w:rsidP="00853FF3">
      <w:pPr>
        <w:widowControl w:val="0"/>
      </w:pPr>
      <w:r>
        <w:rPr>
          <w:rFonts w:hint="eastAsia"/>
        </w:rPr>
        <w:t>T</w:t>
      </w:r>
      <w:r w:rsidRPr="00C407A8">
        <w:rPr>
          <w:rFonts w:hint="eastAsia"/>
        </w:rPr>
        <w:t>he chair presented</w:t>
      </w:r>
      <w:r w:rsidR="00572510">
        <w:rPr>
          <w:rFonts w:hint="eastAsia"/>
        </w:rPr>
        <w:t xml:space="preserve"> the TG4s </w:t>
      </w:r>
      <w:r w:rsidR="00572510">
        <w:t>September</w:t>
      </w:r>
      <w:r>
        <w:rPr>
          <w:rFonts w:hint="eastAsia"/>
        </w:rPr>
        <w:t xml:space="preserve"> meeting agenda. There </w:t>
      </w:r>
      <w:r w:rsidR="00A512A2">
        <w:rPr>
          <w:rFonts w:hint="eastAsia"/>
        </w:rPr>
        <w:t>are</w:t>
      </w:r>
      <w:r>
        <w:rPr>
          <w:rFonts w:hint="eastAsia"/>
        </w:rPr>
        <w:t xml:space="preserve"> t</w:t>
      </w:r>
      <w:r w:rsidR="00340F52">
        <w:rPr>
          <w:rFonts w:hint="eastAsia"/>
        </w:rPr>
        <w:t>h</w:t>
      </w:r>
      <w:r>
        <w:rPr>
          <w:rFonts w:hint="eastAsia"/>
        </w:rPr>
        <w:t>ree meeting slot</w:t>
      </w:r>
      <w:r w:rsidR="00B573A6">
        <w:rPr>
          <w:rFonts w:hint="eastAsia"/>
        </w:rPr>
        <w:t>s</w:t>
      </w:r>
      <w:r>
        <w:rPr>
          <w:rFonts w:hint="eastAsia"/>
        </w:rPr>
        <w:t xml:space="preserve"> during the week.</w:t>
      </w:r>
    </w:p>
    <w:p w:rsidR="00934120" w:rsidRDefault="004E4E31" w:rsidP="00853FF3">
      <w:pPr>
        <w:widowControl w:val="0"/>
      </w:pPr>
      <w:r>
        <w:rPr>
          <w:rFonts w:hint="eastAsia"/>
        </w:rPr>
        <w:t xml:space="preserve">The meeting </w:t>
      </w:r>
      <w:r w:rsidR="005C0238">
        <w:t>objectives are</w:t>
      </w:r>
      <w:r w:rsidR="00352E62">
        <w:rPr>
          <w:rFonts w:hint="eastAsia"/>
        </w:rPr>
        <w:t>;</w:t>
      </w:r>
    </w:p>
    <w:p w:rsidR="004E4E31" w:rsidRDefault="008761A4" w:rsidP="00352E62">
      <w:pPr>
        <w:pStyle w:val="ListParagraph"/>
        <w:widowControl w:val="0"/>
        <w:numPr>
          <w:ilvl w:val="0"/>
          <w:numId w:val="16"/>
        </w:numPr>
        <w:ind w:leftChars="0"/>
      </w:pPr>
      <w:r>
        <w:rPr>
          <w:rFonts w:hint="eastAsia"/>
        </w:rPr>
        <w:t>Revision of</w:t>
      </w:r>
      <w:r w:rsidR="004E4E31">
        <w:rPr>
          <w:rFonts w:hint="eastAsia"/>
        </w:rPr>
        <w:t xml:space="preserve"> TGD document about MAC PIB and IEs related of SRM.</w:t>
      </w:r>
    </w:p>
    <w:p w:rsidR="004E4E31" w:rsidRDefault="008761A4" w:rsidP="00352E62">
      <w:pPr>
        <w:pStyle w:val="ListParagraph"/>
        <w:widowControl w:val="0"/>
        <w:numPr>
          <w:ilvl w:val="0"/>
          <w:numId w:val="16"/>
        </w:numPr>
        <w:ind w:leftChars="0"/>
      </w:pPr>
      <w:r>
        <w:rPr>
          <w:rFonts w:hint="eastAsia"/>
        </w:rPr>
        <w:t xml:space="preserve">Discussion of </w:t>
      </w:r>
      <w:r w:rsidR="004E4E31">
        <w:rPr>
          <w:rFonts w:hint="eastAsia"/>
        </w:rPr>
        <w:t>draft document.</w:t>
      </w:r>
    </w:p>
    <w:p w:rsidR="008761A4" w:rsidRDefault="008761A4" w:rsidP="00352E62">
      <w:pPr>
        <w:pStyle w:val="ListParagraph"/>
        <w:widowControl w:val="0"/>
        <w:numPr>
          <w:ilvl w:val="0"/>
          <w:numId w:val="16"/>
        </w:numPr>
        <w:ind w:leftChars="0"/>
      </w:pPr>
      <w:r>
        <w:t>Handling of TPC (Transmit Power Control)</w:t>
      </w:r>
    </w:p>
    <w:p w:rsidR="00CF401A" w:rsidRDefault="00CF401A" w:rsidP="0064657C">
      <w:pPr>
        <w:widowControl w:val="0"/>
      </w:pPr>
    </w:p>
    <w:p w:rsidR="0064657C" w:rsidRDefault="00DE4C34">
      <w:pPr>
        <w:widowControl w:val="0"/>
        <w:spacing w:before="120"/>
      </w:pPr>
      <w:r w:rsidRPr="0066791B">
        <w:rPr>
          <w:rFonts w:hint="eastAsia"/>
        </w:rPr>
        <w:t xml:space="preserve">The </w:t>
      </w:r>
      <w:r w:rsidR="005C0238" w:rsidRPr="0066791B">
        <w:t>chair</w:t>
      </w:r>
      <w:r w:rsidR="005C0238">
        <w:t xml:space="preserve"> adjourns</w:t>
      </w:r>
      <w:r w:rsidR="00055389">
        <w:rPr>
          <w:rFonts w:hint="eastAsia"/>
        </w:rPr>
        <w:t xml:space="preserve"> the meeting</w:t>
      </w:r>
      <w:r w:rsidR="00352E62">
        <w:rPr>
          <w:rFonts w:hint="eastAsia"/>
        </w:rPr>
        <w:t xml:space="preserve"> at 21:45ET</w:t>
      </w:r>
      <w:r w:rsidRPr="0066791B">
        <w:rPr>
          <w:rFonts w:hint="eastAsia"/>
        </w:rPr>
        <w:t>.</w:t>
      </w:r>
    </w:p>
    <w:p w:rsidR="00B07BF7" w:rsidRDefault="00B07BF7">
      <w:pPr>
        <w:widowControl w:val="0"/>
        <w:spacing w:before="120"/>
      </w:pPr>
    </w:p>
    <w:p w:rsidR="00B07BF7" w:rsidRDefault="00B07BF7" w:rsidP="00B07BF7">
      <w:pPr>
        <w:rPr>
          <w:b/>
          <w:sz w:val="28"/>
          <w:szCs w:val="28"/>
        </w:rPr>
      </w:pPr>
      <w:r>
        <w:rPr>
          <w:rFonts w:hint="eastAsia"/>
          <w:b/>
          <w:sz w:val="28"/>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B07BF7" w:rsidRPr="00180620" w:rsidTr="002233A7">
        <w:trPr>
          <w:trHeight w:val="284"/>
        </w:trPr>
        <w:tc>
          <w:tcPr>
            <w:tcW w:w="346" w:type="pct"/>
            <w:hideMark/>
          </w:tcPr>
          <w:p w:rsidR="00B07BF7" w:rsidRPr="00180620" w:rsidRDefault="00B07BF7" w:rsidP="002233A7">
            <w:pPr>
              <w:rPr>
                <w:rFonts w:eastAsia="PMingLiU-ExtB"/>
                <w:szCs w:val="21"/>
              </w:rPr>
            </w:pPr>
          </w:p>
        </w:tc>
        <w:tc>
          <w:tcPr>
            <w:tcW w:w="2055" w:type="pct"/>
            <w:hideMark/>
          </w:tcPr>
          <w:p w:rsidR="00B07BF7" w:rsidRPr="00180620" w:rsidRDefault="00B07BF7" w:rsidP="002233A7">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B07BF7" w:rsidRPr="00180620" w:rsidRDefault="00B07BF7" w:rsidP="002233A7">
            <w:pPr>
              <w:rPr>
                <w:rFonts w:eastAsia="PMingLiU-ExtB"/>
                <w:szCs w:val="21"/>
              </w:rPr>
            </w:pPr>
            <w:r w:rsidRPr="00180620">
              <w:rPr>
                <w:rFonts w:eastAsia="PMingLiU-ExtB"/>
                <w:b/>
                <w:bCs/>
                <w:color w:val="000000"/>
                <w:kern w:val="24"/>
                <w:szCs w:val="21"/>
              </w:rPr>
              <w:t xml:space="preserve">Affiliation </w:t>
            </w:r>
          </w:p>
        </w:tc>
      </w:tr>
      <w:tr w:rsidR="00934120" w:rsidRPr="00180620" w:rsidTr="00EA5868">
        <w:trPr>
          <w:trHeight w:val="284"/>
        </w:trPr>
        <w:tc>
          <w:tcPr>
            <w:tcW w:w="346" w:type="pct"/>
            <w:hideMark/>
          </w:tcPr>
          <w:p w:rsidR="00934120" w:rsidRPr="00180620" w:rsidRDefault="00934120" w:rsidP="002233A7">
            <w:pPr>
              <w:rPr>
                <w:rFonts w:eastAsia="PMingLiU-ExtB"/>
                <w:szCs w:val="21"/>
              </w:rPr>
            </w:pPr>
            <w:r w:rsidRPr="00180620">
              <w:rPr>
                <w:rFonts w:eastAsia="PMingLiU-ExtB"/>
                <w:color w:val="000000"/>
                <w:kern w:val="24"/>
                <w:szCs w:val="21"/>
              </w:rPr>
              <w:t xml:space="preserve">1 </w:t>
            </w:r>
          </w:p>
        </w:tc>
        <w:tc>
          <w:tcPr>
            <w:tcW w:w="2055" w:type="pct"/>
            <w:vAlign w:val="bottom"/>
          </w:tcPr>
          <w:p w:rsidR="00934120" w:rsidRPr="00F0660F" w:rsidRDefault="005006AB" w:rsidP="008F3BE7">
            <w:pPr>
              <w:rPr>
                <w:rFonts w:eastAsia="MS PGothic"/>
                <w:color w:val="000000"/>
              </w:rPr>
            </w:pPr>
            <w:r>
              <w:rPr>
                <w:rFonts w:hint="eastAsia"/>
                <w:color w:val="000000"/>
              </w:rPr>
              <w:t>Mineo Takai</w:t>
            </w:r>
          </w:p>
        </w:tc>
        <w:tc>
          <w:tcPr>
            <w:tcW w:w="2599" w:type="pct"/>
            <w:vAlign w:val="bottom"/>
          </w:tcPr>
          <w:p w:rsidR="00934120" w:rsidRPr="00F0660F" w:rsidRDefault="005006AB" w:rsidP="005006AB">
            <w:pPr>
              <w:rPr>
                <w:rFonts w:eastAsia="MS PGothic"/>
                <w:color w:val="000000"/>
              </w:rPr>
            </w:pPr>
            <w:r>
              <w:rPr>
                <w:rFonts w:hint="eastAsia"/>
                <w:color w:val="000000"/>
              </w:rPr>
              <w:t>Space-Time Engineering</w:t>
            </w:r>
          </w:p>
        </w:tc>
      </w:tr>
      <w:tr w:rsidR="00934120" w:rsidRPr="00180620" w:rsidTr="002233A7">
        <w:trPr>
          <w:trHeight w:val="284"/>
        </w:trPr>
        <w:tc>
          <w:tcPr>
            <w:tcW w:w="346" w:type="pct"/>
            <w:hideMark/>
          </w:tcPr>
          <w:p w:rsidR="00934120" w:rsidRPr="00180620" w:rsidRDefault="00934120" w:rsidP="002233A7">
            <w:pPr>
              <w:rPr>
                <w:rFonts w:eastAsia="PMingLiU-ExtB"/>
                <w:szCs w:val="21"/>
              </w:rPr>
            </w:pPr>
            <w:r w:rsidRPr="00180620">
              <w:rPr>
                <w:rFonts w:eastAsia="PMingLiU-ExtB"/>
                <w:color w:val="000000"/>
                <w:kern w:val="24"/>
                <w:szCs w:val="21"/>
              </w:rPr>
              <w:t xml:space="preserve">2 </w:t>
            </w:r>
          </w:p>
        </w:tc>
        <w:tc>
          <w:tcPr>
            <w:tcW w:w="2055" w:type="pct"/>
            <w:vAlign w:val="bottom"/>
          </w:tcPr>
          <w:p w:rsidR="00934120" w:rsidRDefault="005006AB" w:rsidP="008F3BE7">
            <w:pPr>
              <w:rPr>
                <w:color w:val="000000"/>
              </w:rPr>
            </w:pPr>
            <w:r>
              <w:rPr>
                <w:rFonts w:hint="eastAsia"/>
                <w:color w:val="000000"/>
                <w:kern w:val="24"/>
                <w:szCs w:val="21"/>
              </w:rPr>
              <w:t>Shoichi Kitazawa</w:t>
            </w:r>
          </w:p>
        </w:tc>
        <w:tc>
          <w:tcPr>
            <w:tcW w:w="2599" w:type="pct"/>
            <w:vAlign w:val="bottom"/>
          </w:tcPr>
          <w:p w:rsidR="00934120" w:rsidRDefault="005006AB" w:rsidP="008F3BE7">
            <w:pPr>
              <w:rPr>
                <w:color w:val="000000"/>
              </w:rPr>
            </w:pPr>
            <w:r>
              <w:rPr>
                <w:rFonts w:hint="eastAsia"/>
                <w:color w:val="000000"/>
                <w:kern w:val="24"/>
                <w:szCs w:val="21"/>
              </w:rPr>
              <w:t>ATR</w:t>
            </w:r>
          </w:p>
        </w:tc>
      </w:tr>
      <w:tr w:rsidR="00934120" w:rsidRPr="00180620" w:rsidTr="002A02EB">
        <w:trPr>
          <w:trHeight w:val="284"/>
        </w:trPr>
        <w:tc>
          <w:tcPr>
            <w:tcW w:w="346" w:type="pct"/>
          </w:tcPr>
          <w:p w:rsidR="00934120" w:rsidRDefault="00934120" w:rsidP="002233A7">
            <w:pPr>
              <w:rPr>
                <w:color w:val="000000"/>
                <w:kern w:val="24"/>
                <w:szCs w:val="21"/>
              </w:rPr>
            </w:pPr>
            <w:r>
              <w:rPr>
                <w:rFonts w:hint="eastAsia"/>
                <w:color w:val="000000"/>
                <w:kern w:val="24"/>
                <w:szCs w:val="21"/>
              </w:rPr>
              <w:t>3</w:t>
            </w:r>
          </w:p>
        </w:tc>
        <w:tc>
          <w:tcPr>
            <w:tcW w:w="2055" w:type="pct"/>
          </w:tcPr>
          <w:p w:rsidR="00934120" w:rsidRDefault="007F12D4" w:rsidP="008F3BE7">
            <w:pPr>
              <w:rPr>
                <w:color w:val="000000"/>
                <w:kern w:val="24"/>
                <w:szCs w:val="21"/>
              </w:rPr>
            </w:pPr>
            <w:r>
              <w:rPr>
                <w:rFonts w:hint="eastAsia"/>
                <w:color w:val="000000"/>
              </w:rPr>
              <w:t>Hidetoshi Yokota</w:t>
            </w:r>
          </w:p>
        </w:tc>
        <w:tc>
          <w:tcPr>
            <w:tcW w:w="2599" w:type="pct"/>
          </w:tcPr>
          <w:p w:rsidR="00934120" w:rsidRDefault="007F12D4" w:rsidP="008F3BE7">
            <w:pPr>
              <w:rPr>
                <w:color w:val="000000"/>
                <w:kern w:val="24"/>
                <w:szCs w:val="21"/>
              </w:rPr>
            </w:pPr>
            <w:proofErr w:type="spellStart"/>
            <w:r>
              <w:rPr>
                <w:rFonts w:hint="eastAsia"/>
                <w:color w:val="000000"/>
              </w:rPr>
              <w:t>Landis+Gyr</w:t>
            </w:r>
            <w:proofErr w:type="spellEnd"/>
            <w:r>
              <w:rPr>
                <w:rFonts w:hint="eastAsia"/>
                <w:color w:val="000000"/>
              </w:rPr>
              <w:t xml:space="preserve"> Japan</w:t>
            </w:r>
          </w:p>
        </w:tc>
      </w:tr>
    </w:tbl>
    <w:p w:rsidR="004E2CC2" w:rsidRDefault="004E2CC2">
      <w:pPr>
        <w:widowControl w:val="0"/>
        <w:spacing w:before="120"/>
      </w:pPr>
    </w:p>
    <w:p w:rsidR="00897D91" w:rsidRPr="00C9546F" w:rsidRDefault="004E2CC2" w:rsidP="00C9546F">
      <w:pPr>
        <w:widowControl w:val="0"/>
        <w:spacing w:before="120"/>
        <w:rPr>
          <w:rFonts w:eastAsia="MS Mincho"/>
          <w:b/>
        </w:rPr>
      </w:pPr>
      <w:r>
        <w:rPr>
          <w:rFonts w:eastAsia="MS Mincho" w:hint="eastAsia"/>
          <w:b/>
        </w:rPr>
        <w:t>Contributions</w:t>
      </w:r>
    </w:p>
    <w:p w:rsidR="00897D91" w:rsidRDefault="00EA5868" w:rsidP="00897D91">
      <w:pPr>
        <w:widowControl w:val="0"/>
        <w:numPr>
          <w:ilvl w:val="1"/>
          <w:numId w:val="5"/>
        </w:numPr>
        <w:jc w:val="both"/>
      </w:pPr>
      <w:r w:rsidRPr="00EA5868">
        <w:t xml:space="preserve">TG4s Teleconference Opening Information for </w:t>
      </w:r>
      <w:r w:rsidR="00CD7A69">
        <w:rPr>
          <w:rFonts w:hint="eastAsia"/>
        </w:rPr>
        <w:t>September</w:t>
      </w:r>
      <w:r w:rsidRPr="00EA5868">
        <w:t xml:space="preserve"> 2015</w:t>
      </w:r>
      <w:r w:rsidR="00897D91" w:rsidRPr="003228CA">
        <w:t xml:space="preserve"> (15-1</w:t>
      </w:r>
      <w:r w:rsidR="00897D91">
        <w:rPr>
          <w:rFonts w:hint="eastAsia"/>
        </w:rPr>
        <w:t>5-</w:t>
      </w:r>
      <w:r w:rsidR="002E5370">
        <w:t>0</w:t>
      </w:r>
      <w:r w:rsidR="002E5370">
        <w:rPr>
          <w:rFonts w:hint="eastAsia"/>
        </w:rPr>
        <w:t>635</w:t>
      </w:r>
      <w:r>
        <w:t>)</w:t>
      </w:r>
    </w:p>
    <w:p w:rsidR="007E4DBF" w:rsidRDefault="00EA5868" w:rsidP="007E4DBF">
      <w:pPr>
        <w:widowControl w:val="0"/>
        <w:numPr>
          <w:ilvl w:val="1"/>
          <w:numId w:val="5"/>
        </w:numPr>
        <w:jc w:val="both"/>
      </w:pPr>
      <w:r w:rsidRPr="00EA5868">
        <w:t>TG4s Technical Guidance Document</w:t>
      </w:r>
      <w:r w:rsidR="00055389">
        <w:rPr>
          <w:rFonts w:hint="eastAsia"/>
        </w:rPr>
        <w:t xml:space="preserve"> </w:t>
      </w:r>
      <w:r w:rsidRPr="003228CA">
        <w:t>(15-1</w:t>
      </w:r>
      <w:r>
        <w:rPr>
          <w:rFonts w:hint="eastAsia"/>
        </w:rPr>
        <w:t>4-555</w:t>
      </w:r>
      <w:r w:rsidRPr="003228CA">
        <w:t>r</w:t>
      </w:r>
      <w:r w:rsidR="002E5370">
        <w:rPr>
          <w:rFonts w:hint="eastAsia"/>
        </w:rPr>
        <w:t>6</w:t>
      </w:r>
      <w:r>
        <w:t>)</w:t>
      </w:r>
    </w:p>
    <w:p w:rsidR="007E4DBF" w:rsidRPr="00EA5868" w:rsidRDefault="007E4DBF" w:rsidP="007E4DBF">
      <w:pPr>
        <w:widowControl w:val="0"/>
        <w:jc w:val="both"/>
      </w:pPr>
    </w:p>
    <w:sectPr w:rsidR="007E4DBF" w:rsidRPr="00EA5868" w:rsidSect="001C450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34F" w:rsidRDefault="0000034F">
      <w:r>
        <w:separator/>
      </w:r>
    </w:p>
  </w:endnote>
  <w:endnote w:type="continuationSeparator" w:id="0">
    <w:p w:rsidR="0000034F" w:rsidRDefault="0000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FB" w:rsidRDefault="00E0627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0034F">
      <w:fldChar w:fldCharType="begin"/>
    </w:r>
    <w:r w:rsidR="0000034F">
      <w:instrText xml:space="preserve"> AUTHOR  "Hidetoshi Yokota"  \* MERGEFORMAT </w:instrText>
    </w:r>
    <w:r w:rsidR="0000034F">
      <w:fldChar w:fldCharType="separate"/>
    </w:r>
    <w:r w:rsidR="00D72489">
      <w:rPr>
        <w:noProof/>
      </w:rPr>
      <w:t>Hidetoshi Yokota</w:t>
    </w:r>
    <w:r w:rsidR="0000034F">
      <w:rPr>
        <w:noProof/>
      </w:rPr>
      <w:fldChar w:fldCharType="end"/>
    </w:r>
    <w:r>
      <w:t xml:space="preserve">, </w:t>
    </w:r>
    <w:r w:rsidR="00D72489">
      <w:fldChar w:fldCharType="begin"/>
    </w:r>
    <w:r w:rsidR="00D72489">
      <w:instrText xml:space="preserve"> DOCPROPERTY  Company  \* MERGEFORMAT </w:instrText>
    </w:r>
    <w:r w:rsidR="00D72489">
      <w:fldChar w:fldCharType="separate"/>
    </w:r>
    <w:proofErr w:type="spellStart"/>
    <w:r w:rsidR="00D72489">
      <w:t>Landis&amp;Gyr</w:t>
    </w:r>
    <w:proofErr w:type="spellEnd"/>
    <w:r w:rsidR="00D7248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FB" w:rsidRDefault="00E0627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34F" w:rsidRDefault="0000034F">
      <w:r>
        <w:separator/>
      </w:r>
    </w:p>
  </w:footnote>
  <w:footnote w:type="continuationSeparator" w:id="0">
    <w:p w:rsidR="0000034F" w:rsidRDefault="00000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FB" w:rsidRDefault="00D929A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E0627C">
      <w:rPr>
        <w:b/>
        <w:sz w:val="28"/>
      </w:rPr>
      <w:instrText xml:space="preserve"> SAVEDATE \@ "MMMM, yyyy" \* MERGEFORMAT </w:instrText>
    </w:r>
    <w:r>
      <w:rPr>
        <w:b/>
        <w:sz w:val="28"/>
      </w:rPr>
      <w:fldChar w:fldCharType="separate"/>
    </w:r>
    <w:r w:rsidR="00861B0A">
      <w:rPr>
        <w:b/>
        <w:noProof/>
        <w:sz w:val="28"/>
      </w:rPr>
      <w:t>September, 2015</w:t>
    </w:r>
    <w:r>
      <w:rPr>
        <w:b/>
        <w:sz w:val="28"/>
      </w:rPr>
      <w:fldChar w:fldCharType="end"/>
    </w:r>
    <w:r w:rsidR="00E0627C">
      <w:rPr>
        <w:b/>
        <w:sz w:val="28"/>
      </w:rPr>
      <w:tab/>
      <w:t xml:space="preserve"> IEEE P802.15-</w:t>
    </w:r>
    <w:r w:rsidR="0000034F">
      <w:fldChar w:fldCharType="begin"/>
    </w:r>
    <w:r w:rsidR="0000034F">
      <w:instrText xml:space="preserve"> DOCPROPERTY "Category"  \* MERGEFORMAT </w:instrText>
    </w:r>
    <w:r w:rsidR="0000034F">
      <w:fldChar w:fldCharType="separate"/>
    </w:r>
    <w:r w:rsidR="00D72489">
      <w:rPr>
        <w:b/>
        <w:sz w:val="28"/>
      </w:rPr>
      <w:t>15-0670</w:t>
    </w:r>
    <w:r w:rsidR="00407F8A" w:rsidRPr="00407F8A">
      <w:rPr>
        <w:b/>
        <w:sz w:val="28"/>
      </w:rPr>
      <w:t>-00-004s</w:t>
    </w:r>
    <w:r w:rsidR="0000034F">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FB" w:rsidRDefault="00E0627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1C06"/>
    <w:multiLevelType w:val="hybridMultilevel"/>
    <w:tmpl w:val="96BC5A0E"/>
    <w:lvl w:ilvl="0" w:tplc="B79ED00E">
      <w:start w:val="8"/>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183378"/>
    <w:multiLevelType w:val="hybridMultilevel"/>
    <w:tmpl w:val="5B9E5824"/>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5511CE"/>
    <w:multiLevelType w:val="hybridMultilevel"/>
    <w:tmpl w:val="66D45186"/>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D45275"/>
    <w:multiLevelType w:val="hybridMultilevel"/>
    <w:tmpl w:val="09A8ED24"/>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140830"/>
    <w:multiLevelType w:val="hybridMultilevel"/>
    <w:tmpl w:val="B3D80B42"/>
    <w:lvl w:ilvl="0" w:tplc="36CA2BEE">
      <w:start w:val="1"/>
      <w:numFmt w:val="bullet"/>
      <w:lvlText w:val="•"/>
      <w:lvlJc w:val="left"/>
      <w:pPr>
        <w:tabs>
          <w:tab w:val="num" w:pos="720"/>
        </w:tabs>
        <w:ind w:left="720" w:hanging="360"/>
      </w:pPr>
      <w:rPr>
        <w:rFonts w:ascii="MS PGothic" w:hAnsi="MS PGothic" w:hint="default"/>
      </w:rPr>
    </w:lvl>
    <w:lvl w:ilvl="1" w:tplc="A4F86CBE">
      <w:start w:val="2192"/>
      <w:numFmt w:val="bullet"/>
      <w:lvlText w:val="–"/>
      <w:lvlJc w:val="left"/>
      <w:pPr>
        <w:tabs>
          <w:tab w:val="num" w:pos="1440"/>
        </w:tabs>
        <w:ind w:left="1440" w:hanging="360"/>
      </w:pPr>
      <w:rPr>
        <w:rFonts w:ascii="MS PGothic" w:hAnsi="MS PGothic" w:hint="default"/>
      </w:rPr>
    </w:lvl>
    <w:lvl w:ilvl="2" w:tplc="2B386E3E" w:tentative="1">
      <w:start w:val="1"/>
      <w:numFmt w:val="bullet"/>
      <w:lvlText w:val="•"/>
      <w:lvlJc w:val="left"/>
      <w:pPr>
        <w:tabs>
          <w:tab w:val="num" w:pos="2160"/>
        </w:tabs>
        <w:ind w:left="2160" w:hanging="360"/>
      </w:pPr>
      <w:rPr>
        <w:rFonts w:ascii="MS PGothic" w:hAnsi="MS PGothic" w:hint="default"/>
      </w:rPr>
    </w:lvl>
    <w:lvl w:ilvl="3" w:tplc="CBBEAB3E" w:tentative="1">
      <w:start w:val="1"/>
      <w:numFmt w:val="bullet"/>
      <w:lvlText w:val="•"/>
      <w:lvlJc w:val="left"/>
      <w:pPr>
        <w:tabs>
          <w:tab w:val="num" w:pos="2880"/>
        </w:tabs>
        <w:ind w:left="2880" w:hanging="360"/>
      </w:pPr>
      <w:rPr>
        <w:rFonts w:ascii="MS PGothic" w:hAnsi="MS PGothic" w:hint="default"/>
      </w:rPr>
    </w:lvl>
    <w:lvl w:ilvl="4" w:tplc="EDCA08F2" w:tentative="1">
      <w:start w:val="1"/>
      <w:numFmt w:val="bullet"/>
      <w:lvlText w:val="•"/>
      <w:lvlJc w:val="left"/>
      <w:pPr>
        <w:tabs>
          <w:tab w:val="num" w:pos="3600"/>
        </w:tabs>
        <w:ind w:left="3600" w:hanging="360"/>
      </w:pPr>
      <w:rPr>
        <w:rFonts w:ascii="MS PGothic" w:hAnsi="MS PGothic" w:hint="default"/>
      </w:rPr>
    </w:lvl>
    <w:lvl w:ilvl="5" w:tplc="94A288D4" w:tentative="1">
      <w:start w:val="1"/>
      <w:numFmt w:val="bullet"/>
      <w:lvlText w:val="•"/>
      <w:lvlJc w:val="left"/>
      <w:pPr>
        <w:tabs>
          <w:tab w:val="num" w:pos="4320"/>
        </w:tabs>
        <w:ind w:left="4320" w:hanging="360"/>
      </w:pPr>
      <w:rPr>
        <w:rFonts w:ascii="MS PGothic" w:hAnsi="MS PGothic" w:hint="default"/>
      </w:rPr>
    </w:lvl>
    <w:lvl w:ilvl="6" w:tplc="C4B840DC" w:tentative="1">
      <w:start w:val="1"/>
      <w:numFmt w:val="bullet"/>
      <w:lvlText w:val="•"/>
      <w:lvlJc w:val="left"/>
      <w:pPr>
        <w:tabs>
          <w:tab w:val="num" w:pos="5040"/>
        </w:tabs>
        <w:ind w:left="5040" w:hanging="360"/>
      </w:pPr>
      <w:rPr>
        <w:rFonts w:ascii="MS PGothic" w:hAnsi="MS PGothic" w:hint="default"/>
      </w:rPr>
    </w:lvl>
    <w:lvl w:ilvl="7" w:tplc="B8DC6428" w:tentative="1">
      <w:start w:val="1"/>
      <w:numFmt w:val="bullet"/>
      <w:lvlText w:val="•"/>
      <w:lvlJc w:val="left"/>
      <w:pPr>
        <w:tabs>
          <w:tab w:val="num" w:pos="5760"/>
        </w:tabs>
        <w:ind w:left="5760" w:hanging="360"/>
      </w:pPr>
      <w:rPr>
        <w:rFonts w:ascii="MS PGothic" w:hAnsi="MS PGothic" w:hint="default"/>
      </w:rPr>
    </w:lvl>
    <w:lvl w:ilvl="8" w:tplc="BD445F4C" w:tentative="1">
      <w:start w:val="1"/>
      <w:numFmt w:val="bullet"/>
      <w:lvlText w:val="•"/>
      <w:lvlJc w:val="left"/>
      <w:pPr>
        <w:tabs>
          <w:tab w:val="num" w:pos="6480"/>
        </w:tabs>
        <w:ind w:left="6480" w:hanging="360"/>
      </w:pPr>
      <w:rPr>
        <w:rFonts w:ascii="MS PGothic" w:hAnsi="MS PGothic" w:hint="default"/>
      </w:rPr>
    </w:lvl>
  </w:abstractNum>
  <w:abstractNum w:abstractNumId="7" w15:restartNumberingAfterBreak="0">
    <w:nsid w:val="3F567F2C"/>
    <w:multiLevelType w:val="multilevel"/>
    <w:tmpl w:val="13F27530"/>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MS Mincho" w:eastAsia="MS Mincho" w:hAnsi="MS Mincho"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FA43CF0"/>
    <w:multiLevelType w:val="hybridMultilevel"/>
    <w:tmpl w:val="F67CA1CE"/>
    <w:lvl w:ilvl="0" w:tplc="FFC4853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FB66A6"/>
    <w:multiLevelType w:val="hybridMultilevel"/>
    <w:tmpl w:val="4BEE5E70"/>
    <w:lvl w:ilvl="0" w:tplc="6C045E0A">
      <w:numFmt w:val="bullet"/>
      <w:lvlText w:val="・"/>
      <w:lvlJc w:val="left"/>
      <w:pPr>
        <w:ind w:left="420" w:hanging="420"/>
      </w:pPr>
      <w:rPr>
        <w:rFonts w:ascii="Times New Roman" w:eastAsia="MS PGothic" w:hAnsi="Times New Roman" w:cs="Times New Roman"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404692"/>
    <w:multiLevelType w:val="hybridMultilevel"/>
    <w:tmpl w:val="0DC6E126"/>
    <w:lvl w:ilvl="0" w:tplc="2B002E58">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1" w15:restartNumberingAfterBreak="0">
    <w:nsid w:val="5D8E498B"/>
    <w:multiLevelType w:val="hybridMultilevel"/>
    <w:tmpl w:val="3A8C8AB6"/>
    <w:lvl w:ilvl="0" w:tplc="FFC48534">
      <w:start w:val="1"/>
      <w:numFmt w:val="bullet"/>
      <w:lvlText w:val="•"/>
      <w:lvlJc w:val="left"/>
      <w:pPr>
        <w:tabs>
          <w:tab w:val="num" w:pos="720"/>
        </w:tabs>
        <w:ind w:left="720" w:hanging="360"/>
      </w:pPr>
      <w:rPr>
        <w:rFonts w:ascii="MS PGothic" w:hAnsi="MS PGothic" w:hint="default"/>
      </w:rPr>
    </w:lvl>
    <w:lvl w:ilvl="1" w:tplc="B9F8EF7A" w:tentative="1">
      <w:start w:val="1"/>
      <w:numFmt w:val="bullet"/>
      <w:lvlText w:val="•"/>
      <w:lvlJc w:val="left"/>
      <w:pPr>
        <w:tabs>
          <w:tab w:val="num" w:pos="1440"/>
        </w:tabs>
        <w:ind w:left="1440" w:hanging="360"/>
      </w:pPr>
      <w:rPr>
        <w:rFonts w:ascii="MS PGothic" w:hAnsi="MS PGothic" w:hint="default"/>
      </w:rPr>
    </w:lvl>
    <w:lvl w:ilvl="2" w:tplc="B5EE0B0C" w:tentative="1">
      <w:start w:val="1"/>
      <w:numFmt w:val="bullet"/>
      <w:lvlText w:val="•"/>
      <w:lvlJc w:val="left"/>
      <w:pPr>
        <w:tabs>
          <w:tab w:val="num" w:pos="2160"/>
        </w:tabs>
        <w:ind w:left="2160" w:hanging="360"/>
      </w:pPr>
      <w:rPr>
        <w:rFonts w:ascii="MS PGothic" w:hAnsi="MS PGothic" w:hint="default"/>
      </w:rPr>
    </w:lvl>
    <w:lvl w:ilvl="3" w:tplc="061A65E8" w:tentative="1">
      <w:start w:val="1"/>
      <w:numFmt w:val="bullet"/>
      <w:lvlText w:val="•"/>
      <w:lvlJc w:val="left"/>
      <w:pPr>
        <w:tabs>
          <w:tab w:val="num" w:pos="2880"/>
        </w:tabs>
        <w:ind w:left="2880" w:hanging="360"/>
      </w:pPr>
      <w:rPr>
        <w:rFonts w:ascii="MS PGothic" w:hAnsi="MS PGothic" w:hint="default"/>
      </w:rPr>
    </w:lvl>
    <w:lvl w:ilvl="4" w:tplc="DA1276AA" w:tentative="1">
      <w:start w:val="1"/>
      <w:numFmt w:val="bullet"/>
      <w:lvlText w:val="•"/>
      <w:lvlJc w:val="left"/>
      <w:pPr>
        <w:tabs>
          <w:tab w:val="num" w:pos="3600"/>
        </w:tabs>
        <w:ind w:left="3600" w:hanging="360"/>
      </w:pPr>
      <w:rPr>
        <w:rFonts w:ascii="MS PGothic" w:hAnsi="MS PGothic" w:hint="default"/>
      </w:rPr>
    </w:lvl>
    <w:lvl w:ilvl="5" w:tplc="C44AE1FE" w:tentative="1">
      <w:start w:val="1"/>
      <w:numFmt w:val="bullet"/>
      <w:lvlText w:val="•"/>
      <w:lvlJc w:val="left"/>
      <w:pPr>
        <w:tabs>
          <w:tab w:val="num" w:pos="4320"/>
        </w:tabs>
        <w:ind w:left="4320" w:hanging="360"/>
      </w:pPr>
      <w:rPr>
        <w:rFonts w:ascii="MS PGothic" w:hAnsi="MS PGothic" w:hint="default"/>
      </w:rPr>
    </w:lvl>
    <w:lvl w:ilvl="6" w:tplc="4A0C0812" w:tentative="1">
      <w:start w:val="1"/>
      <w:numFmt w:val="bullet"/>
      <w:lvlText w:val="•"/>
      <w:lvlJc w:val="left"/>
      <w:pPr>
        <w:tabs>
          <w:tab w:val="num" w:pos="5040"/>
        </w:tabs>
        <w:ind w:left="5040" w:hanging="360"/>
      </w:pPr>
      <w:rPr>
        <w:rFonts w:ascii="MS PGothic" w:hAnsi="MS PGothic" w:hint="default"/>
      </w:rPr>
    </w:lvl>
    <w:lvl w:ilvl="7" w:tplc="06FE787A" w:tentative="1">
      <w:start w:val="1"/>
      <w:numFmt w:val="bullet"/>
      <w:lvlText w:val="•"/>
      <w:lvlJc w:val="left"/>
      <w:pPr>
        <w:tabs>
          <w:tab w:val="num" w:pos="5760"/>
        </w:tabs>
        <w:ind w:left="5760" w:hanging="360"/>
      </w:pPr>
      <w:rPr>
        <w:rFonts w:ascii="MS PGothic" w:hAnsi="MS PGothic" w:hint="default"/>
      </w:rPr>
    </w:lvl>
    <w:lvl w:ilvl="8" w:tplc="6E58A7D2" w:tentative="1">
      <w:start w:val="1"/>
      <w:numFmt w:val="bullet"/>
      <w:lvlText w:val="•"/>
      <w:lvlJc w:val="left"/>
      <w:pPr>
        <w:tabs>
          <w:tab w:val="num" w:pos="6480"/>
        </w:tabs>
        <w:ind w:left="6480" w:hanging="360"/>
      </w:pPr>
      <w:rPr>
        <w:rFonts w:ascii="MS PGothic" w:hAnsi="MS PGothic" w:hint="default"/>
      </w:rPr>
    </w:lvl>
  </w:abstractNum>
  <w:abstractNum w:abstractNumId="12" w15:restartNumberingAfterBreak="0">
    <w:nsid w:val="69B04F72"/>
    <w:multiLevelType w:val="hybridMultilevel"/>
    <w:tmpl w:val="2966A00A"/>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ED1D0A"/>
    <w:multiLevelType w:val="hybridMultilevel"/>
    <w:tmpl w:val="A1B6663E"/>
    <w:lvl w:ilvl="0" w:tplc="1C949B36">
      <w:start w:val="1"/>
      <w:numFmt w:val="decimal"/>
      <w:lvlText w:val="[%1]"/>
      <w:lvlJc w:val="left"/>
      <w:pPr>
        <w:ind w:left="845" w:hanging="420"/>
      </w:pPr>
      <w:rPr>
        <w:rFonts w:hint="eastAsia"/>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709D172D"/>
    <w:multiLevelType w:val="hybridMultilevel"/>
    <w:tmpl w:val="A6A47ADA"/>
    <w:lvl w:ilvl="0" w:tplc="FFC48534">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7FDB371B"/>
    <w:multiLevelType w:val="hybridMultilevel"/>
    <w:tmpl w:val="72E2CB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3"/>
  </w:num>
  <w:num w:numId="3">
    <w:abstractNumId w:val="11"/>
  </w:num>
  <w:num w:numId="4">
    <w:abstractNumId w:val="2"/>
  </w:num>
  <w:num w:numId="5">
    <w:abstractNumId w:val="7"/>
  </w:num>
  <w:num w:numId="6">
    <w:abstractNumId w:val="1"/>
  </w:num>
  <w:num w:numId="7">
    <w:abstractNumId w:val="8"/>
  </w:num>
  <w:num w:numId="8">
    <w:abstractNumId w:val="10"/>
  </w:num>
  <w:num w:numId="9">
    <w:abstractNumId w:val="14"/>
  </w:num>
  <w:num w:numId="10">
    <w:abstractNumId w:val="5"/>
  </w:num>
  <w:num w:numId="11">
    <w:abstractNumId w:val="9"/>
  </w:num>
  <w:num w:numId="12">
    <w:abstractNumId w:val="13"/>
  </w:num>
  <w:num w:numId="13">
    <w:abstractNumId w:val="16"/>
  </w:num>
  <w:num w:numId="14">
    <w:abstractNumId w:val="12"/>
  </w:num>
  <w:num w:numId="15">
    <w:abstractNumId w:val="6"/>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E5152A"/>
    <w:rsid w:val="0000034F"/>
    <w:rsid w:val="000024B2"/>
    <w:rsid w:val="00015195"/>
    <w:rsid w:val="00055389"/>
    <w:rsid w:val="000554EE"/>
    <w:rsid w:val="00065341"/>
    <w:rsid w:val="000819A7"/>
    <w:rsid w:val="000A5744"/>
    <w:rsid w:val="000C0AF4"/>
    <w:rsid w:val="000D1E23"/>
    <w:rsid w:val="000D22F6"/>
    <w:rsid w:val="00143922"/>
    <w:rsid w:val="00174C89"/>
    <w:rsid w:val="0017551F"/>
    <w:rsid w:val="00194C98"/>
    <w:rsid w:val="001B6F6B"/>
    <w:rsid w:val="001C4500"/>
    <w:rsid w:val="00205E73"/>
    <w:rsid w:val="0020643C"/>
    <w:rsid w:val="002561AF"/>
    <w:rsid w:val="0026527E"/>
    <w:rsid w:val="002C4202"/>
    <w:rsid w:val="002D12A8"/>
    <w:rsid w:val="002D6FAA"/>
    <w:rsid w:val="002E5370"/>
    <w:rsid w:val="002E5E5D"/>
    <w:rsid w:val="002F155D"/>
    <w:rsid w:val="00317466"/>
    <w:rsid w:val="003217AE"/>
    <w:rsid w:val="00340F52"/>
    <w:rsid w:val="00352E62"/>
    <w:rsid w:val="00371E2A"/>
    <w:rsid w:val="0038640D"/>
    <w:rsid w:val="0039236D"/>
    <w:rsid w:val="003F1EB3"/>
    <w:rsid w:val="00407F8A"/>
    <w:rsid w:val="0044152C"/>
    <w:rsid w:val="00443E47"/>
    <w:rsid w:val="00471759"/>
    <w:rsid w:val="004843D3"/>
    <w:rsid w:val="0048716B"/>
    <w:rsid w:val="004A3CB9"/>
    <w:rsid w:val="004A3EB6"/>
    <w:rsid w:val="004E2CC2"/>
    <w:rsid w:val="004E4E31"/>
    <w:rsid w:val="004E6DDF"/>
    <w:rsid w:val="005006AB"/>
    <w:rsid w:val="005117E6"/>
    <w:rsid w:val="005441E1"/>
    <w:rsid w:val="00572510"/>
    <w:rsid w:val="005C0238"/>
    <w:rsid w:val="005C260C"/>
    <w:rsid w:val="005E0711"/>
    <w:rsid w:val="006016C4"/>
    <w:rsid w:val="00617230"/>
    <w:rsid w:val="006348BA"/>
    <w:rsid w:val="0064657C"/>
    <w:rsid w:val="006546F7"/>
    <w:rsid w:val="006D672E"/>
    <w:rsid w:val="00707CF3"/>
    <w:rsid w:val="0073091E"/>
    <w:rsid w:val="0074676E"/>
    <w:rsid w:val="00781C75"/>
    <w:rsid w:val="007A27F8"/>
    <w:rsid w:val="007A421F"/>
    <w:rsid w:val="007E4DBF"/>
    <w:rsid w:val="007F12D4"/>
    <w:rsid w:val="007F1802"/>
    <w:rsid w:val="0081022A"/>
    <w:rsid w:val="008134D1"/>
    <w:rsid w:val="008378D6"/>
    <w:rsid w:val="0084454F"/>
    <w:rsid w:val="008454F5"/>
    <w:rsid w:val="00853FF3"/>
    <w:rsid w:val="00861B0A"/>
    <w:rsid w:val="008761A4"/>
    <w:rsid w:val="00897D91"/>
    <w:rsid w:val="008F6F2D"/>
    <w:rsid w:val="008F76D7"/>
    <w:rsid w:val="0092473D"/>
    <w:rsid w:val="00934120"/>
    <w:rsid w:val="00957D4D"/>
    <w:rsid w:val="00976EA9"/>
    <w:rsid w:val="009E5248"/>
    <w:rsid w:val="00A512A2"/>
    <w:rsid w:val="00A723FB"/>
    <w:rsid w:val="00AB2634"/>
    <w:rsid w:val="00AC36FC"/>
    <w:rsid w:val="00AE5ED3"/>
    <w:rsid w:val="00B03616"/>
    <w:rsid w:val="00B053AF"/>
    <w:rsid w:val="00B07BF7"/>
    <w:rsid w:val="00B45D2A"/>
    <w:rsid w:val="00B573A6"/>
    <w:rsid w:val="00BE0CA3"/>
    <w:rsid w:val="00BF7A0D"/>
    <w:rsid w:val="00C23575"/>
    <w:rsid w:val="00C8761B"/>
    <w:rsid w:val="00C9546F"/>
    <w:rsid w:val="00CB5F1D"/>
    <w:rsid w:val="00CD7A69"/>
    <w:rsid w:val="00CF401A"/>
    <w:rsid w:val="00D0214C"/>
    <w:rsid w:val="00D22909"/>
    <w:rsid w:val="00D30691"/>
    <w:rsid w:val="00D35938"/>
    <w:rsid w:val="00D41B52"/>
    <w:rsid w:val="00D52661"/>
    <w:rsid w:val="00D72489"/>
    <w:rsid w:val="00D929A4"/>
    <w:rsid w:val="00DE4C34"/>
    <w:rsid w:val="00E0627C"/>
    <w:rsid w:val="00E31484"/>
    <w:rsid w:val="00E5152A"/>
    <w:rsid w:val="00E73D1C"/>
    <w:rsid w:val="00E91123"/>
    <w:rsid w:val="00E92388"/>
    <w:rsid w:val="00E95E2F"/>
    <w:rsid w:val="00EA5868"/>
    <w:rsid w:val="00EB52D1"/>
    <w:rsid w:val="00EF4A25"/>
    <w:rsid w:val="00EF5291"/>
    <w:rsid w:val="00F24C04"/>
    <w:rsid w:val="00F86017"/>
    <w:rsid w:val="00FC60BE"/>
    <w:rsid w:val="00FD2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FE2791B-BBDC-4621-893E-BA761D09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500"/>
    <w:rPr>
      <w:rFonts w:ascii="Times New Roman" w:hAnsi="Times New Roman"/>
      <w:sz w:val="24"/>
    </w:rPr>
  </w:style>
  <w:style w:type="paragraph" w:styleId="Heading1">
    <w:name w:val="heading 1"/>
    <w:basedOn w:val="Normal"/>
    <w:next w:val="Normal"/>
    <w:qFormat/>
    <w:rsid w:val="001C4500"/>
    <w:pPr>
      <w:keepNext/>
      <w:spacing w:before="240" w:after="60"/>
      <w:outlineLvl w:val="0"/>
    </w:pPr>
    <w:rPr>
      <w:rFonts w:ascii="Arial" w:hAnsi="Arial"/>
      <w:b/>
      <w:kern w:val="28"/>
      <w:sz w:val="28"/>
      <w:u w:val="double"/>
    </w:rPr>
  </w:style>
  <w:style w:type="paragraph" w:styleId="Heading2">
    <w:name w:val="heading 2"/>
    <w:basedOn w:val="Normal"/>
    <w:next w:val="Normal"/>
    <w:qFormat/>
    <w:rsid w:val="001C4500"/>
    <w:pPr>
      <w:keepNext/>
      <w:spacing w:before="240" w:after="60"/>
      <w:outlineLvl w:val="1"/>
    </w:pPr>
    <w:rPr>
      <w:rFonts w:ascii="Arial" w:hAnsi="Arial"/>
      <w:b/>
      <w:i/>
      <w:sz w:val="28"/>
      <w:u w:val="wave"/>
    </w:rPr>
  </w:style>
  <w:style w:type="paragraph" w:styleId="Heading3">
    <w:name w:val="heading 3"/>
    <w:basedOn w:val="Normal"/>
    <w:next w:val="Normal"/>
    <w:qFormat/>
    <w:rsid w:val="001C4500"/>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C4500"/>
    <w:pPr>
      <w:ind w:left="360"/>
      <w:outlineLvl w:val="3"/>
    </w:pPr>
    <w:rPr>
      <w:rFonts w:ascii="Times" w:hAnsi="Times"/>
      <w:u w:val="single"/>
    </w:rPr>
  </w:style>
  <w:style w:type="paragraph" w:styleId="Heading5">
    <w:name w:val="heading 5"/>
    <w:basedOn w:val="Normal"/>
    <w:next w:val="Normal"/>
    <w:qFormat/>
    <w:rsid w:val="001C4500"/>
    <w:pPr>
      <w:spacing w:before="240" w:after="60"/>
      <w:outlineLvl w:val="4"/>
    </w:pPr>
    <w:rPr>
      <w:sz w:val="22"/>
      <w:u w:val="single"/>
    </w:rPr>
  </w:style>
  <w:style w:type="paragraph" w:styleId="Heading6">
    <w:name w:val="heading 6"/>
    <w:basedOn w:val="Normal"/>
    <w:next w:val="Normal"/>
    <w:qFormat/>
    <w:rsid w:val="001C4500"/>
    <w:pPr>
      <w:spacing w:before="240" w:after="60"/>
      <w:outlineLvl w:val="5"/>
    </w:pPr>
    <w:rPr>
      <w:i/>
      <w:sz w:val="22"/>
    </w:rPr>
  </w:style>
  <w:style w:type="paragraph" w:styleId="Heading7">
    <w:name w:val="heading 7"/>
    <w:basedOn w:val="Normal"/>
    <w:next w:val="Normal"/>
    <w:qFormat/>
    <w:rsid w:val="001C4500"/>
    <w:pPr>
      <w:spacing w:before="240" w:after="60"/>
      <w:outlineLvl w:val="6"/>
    </w:pPr>
    <w:rPr>
      <w:rFonts w:ascii="Arial" w:hAnsi="Arial"/>
      <w:sz w:val="20"/>
    </w:rPr>
  </w:style>
  <w:style w:type="paragraph" w:styleId="Heading8">
    <w:name w:val="heading 8"/>
    <w:basedOn w:val="Normal"/>
    <w:next w:val="Normal"/>
    <w:qFormat/>
    <w:rsid w:val="001C4500"/>
    <w:pPr>
      <w:spacing w:before="240" w:after="60"/>
      <w:outlineLvl w:val="7"/>
    </w:pPr>
    <w:rPr>
      <w:rFonts w:ascii="Arial" w:hAnsi="Arial"/>
      <w:i/>
      <w:sz w:val="20"/>
    </w:rPr>
  </w:style>
  <w:style w:type="paragraph" w:styleId="Heading9">
    <w:name w:val="heading 9"/>
    <w:basedOn w:val="Normal"/>
    <w:next w:val="Normal"/>
    <w:qFormat/>
    <w:rsid w:val="001C4500"/>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1C4500"/>
    <w:pPr>
      <w:tabs>
        <w:tab w:val="center" w:pos="4320"/>
        <w:tab w:val="right" w:pos="8640"/>
      </w:tabs>
    </w:pPr>
  </w:style>
  <w:style w:type="paragraph" w:styleId="Header">
    <w:name w:val="header"/>
    <w:basedOn w:val="Normal"/>
    <w:semiHidden/>
    <w:rsid w:val="001C4500"/>
    <w:pPr>
      <w:tabs>
        <w:tab w:val="center" w:pos="4320"/>
        <w:tab w:val="right" w:pos="8640"/>
      </w:tabs>
    </w:pPr>
  </w:style>
  <w:style w:type="paragraph" w:customStyle="1" w:styleId="BitHeading">
    <w:name w:val="Bit Heading"/>
    <w:basedOn w:val="Normal"/>
    <w:rsid w:val="001C4500"/>
    <w:pPr>
      <w:spacing w:before="120"/>
      <w:jc w:val="both"/>
    </w:pPr>
    <w:rPr>
      <w:rFonts w:ascii="Palatino" w:hAnsi="Palatino"/>
      <w:i/>
    </w:rPr>
  </w:style>
  <w:style w:type="paragraph" w:customStyle="1" w:styleId="BlockParagraph">
    <w:name w:val="BlockParagraph"/>
    <w:basedOn w:val="Normal"/>
    <w:rsid w:val="001C4500"/>
    <w:pPr>
      <w:spacing w:before="120"/>
    </w:pPr>
    <w:rPr>
      <w:rFonts w:ascii="Palatino" w:hAnsi="Palatino"/>
    </w:rPr>
  </w:style>
  <w:style w:type="paragraph" w:customStyle="1" w:styleId="Definition">
    <w:name w:val="Definition"/>
    <w:basedOn w:val="Normal"/>
    <w:rsid w:val="001C4500"/>
    <w:pPr>
      <w:spacing w:after="200"/>
      <w:ind w:right="-720"/>
      <w:jc w:val="both"/>
    </w:pPr>
    <w:rPr>
      <w:rFonts w:ascii="New Century Schlbk" w:hAnsi="New Century Schlbk"/>
      <w:sz w:val="20"/>
    </w:rPr>
  </w:style>
  <w:style w:type="paragraph" w:styleId="BodyText">
    <w:name w:val="Body Text"/>
    <w:basedOn w:val="Normal"/>
    <w:semiHidden/>
    <w:rsid w:val="001C4500"/>
    <w:rPr>
      <w:color w:val="000000"/>
      <w:lang w:eastAsia="en-US"/>
    </w:rPr>
  </w:style>
  <w:style w:type="paragraph" w:styleId="DocumentMap">
    <w:name w:val="Document Map"/>
    <w:basedOn w:val="Normal"/>
    <w:semiHidden/>
    <w:rsid w:val="001C4500"/>
    <w:pPr>
      <w:shd w:val="clear" w:color="auto" w:fill="000080"/>
    </w:pPr>
    <w:rPr>
      <w:rFonts w:ascii="Tahoma" w:hAnsi="Tahoma"/>
    </w:rPr>
  </w:style>
  <w:style w:type="character" w:styleId="PageNumber">
    <w:name w:val="page number"/>
    <w:basedOn w:val="DefaultParagraphFont"/>
    <w:semiHidden/>
    <w:rsid w:val="001C4500"/>
  </w:style>
  <w:style w:type="paragraph" w:customStyle="1" w:styleId="covertext">
    <w:name w:val="cover text"/>
    <w:basedOn w:val="Normal"/>
    <w:rsid w:val="001C4500"/>
    <w:pPr>
      <w:spacing w:before="120" w:after="120"/>
    </w:pPr>
  </w:style>
  <w:style w:type="paragraph" w:styleId="ListParagraph">
    <w:name w:val="List Paragraph"/>
    <w:basedOn w:val="Normal"/>
    <w:uiPriority w:val="34"/>
    <w:qFormat/>
    <w:rsid w:val="004E2CC2"/>
    <w:pPr>
      <w:ind w:leftChars="400" w:left="840"/>
    </w:pPr>
  </w:style>
  <w:style w:type="table" w:styleId="TableGrid">
    <w:name w:val="Table Grid"/>
    <w:basedOn w:val="TableNormal"/>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FA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FAA"/>
    <w:rPr>
      <w:rFonts w:asciiTheme="majorHAnsi" w:eastAsiaTheme="majorEastAsia" w:hAnsiTheme="majorHAnsi" w:cstheme="majorBidi"/>
      <w:sz w:val="18"/>
      <w:szCs w:val="18"/>
    </w:rPr>
  </w:style>
  <w:style w:type="paragraph" w:styleId="NormalWeb">
    <w:name w:val="Normal (Web)"/>
    <w:basedOn w:val="Normal"/>
    <w:uiPriority w:val="99"/>
    <w:semiHidden/>
    <w:unhideWhenUsed/>
    <w:rsid w:val="00055389"/>
    <w:pPr>
      <w:spacing w:before="100" w:beforeAutospacing="1" w:after="100" w:afterAutospacing="1"/>
    </w:pPr>
    <w:rPr>
      <w:rFonts w:ascii="MS PGothic" w:eastAsia="MS PGothic" w:hAnsi="MS PGothic" w:cs="MS PGoth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843785013">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938634958">
      <w:bodyDiv w:val="1"/>
      <w:marLeft w:val="0"/>
      <w:marRight w:val="0"/>
      <w:marTop w:val="0"/>
      <w:marBottom w:val="0"/>
      <w:divBdr>
        <w:top w:val="none" w:sz="0" w:space="0" w:color="auto"/>
        <w:left w:val="none" w:sz="0" w:space="0" w:color="auto"/>
        <w:bottom w:val="none" w:sz="0" w:space="0" w:color="auto"/>
        <w:right w:val="none" w:sz="0" w:space="0" w:color="auto"/>
      </w:divBdr>
      <w:divsChild>
        <w:div w:id="23990589">
          <w:marLeft w:val="547"/>
          <w:marRight w:val="0"/>
          <w:marTop w:val="115"/>
          <w:marBottom w:val="0"/>
          <w:divBdr>
            <w:top w:val="none" w:sz="0" w:space="0" w:color="auto"/>
            <w:left w:val="none" w:sz="0" w:space="0" w:color="auto"/>
            <w:bottom w:val="none" w:sz="0" w:space="0" w:color="auto"/>
            <w:right w:val="none" w:sz="0" w:space="0" w:color="auto"/>
          </w:divBdr>
        </w:div>
        <w:div w:id="1414545911">
          <w:marLeft w:val="547"/>
          <w:marRight w:val="0"/>
          <w:marTop w:val="115"/>
          <w:marBottom w:val="0"/>
          <w:divBdr>
            <w:top w:val="none" w:sz="0" w:space="0" w:color="auto"/>
            <w:left w:val="none" w:sz="0" w:space="0" w:color="auto"/>
            <w:bottom w:val="none" w:sz="0" w:space="0" w:color="auto"/>
            <w:right w:val="none" w:sz="0" w:space="0" w:color="auto"/>
          </w:divBdr>
        </w:div>
        <w:div w:id="62678895">
          <w:marLeft w:val="1166"/>
          <w:marRight w:val="0"/>
          <w:marTop w:val="96"/>
          <w:marBottom w:val="0"/>
          <w:divBdr>
            <w:top w:val="none" w:sz="0" w:space="0" w:color="auto"/>
            <w:left w:val="none" w:sz="0" w:space="0" w:color="auto"/>
            <w:bottom w:val="none" w:sz="0" w:space="0" w:color="auto"/>
            <w:right w:val="none" w:sz="0" w:space="0" w:color="auto"/>
          </w:divBdr>
        </w:div>
        <w:div w:id="1733771125">
          <w:marLeft w:val="1166"/>
          <w:marRight w:val="0"/>
          <w:marTop w:val="96"/>
          <w:marBottom w:val="0"/>
          <w:divBdr>
            <w:top w:val="none" w:sz="0" w:space="0" w:color="auto"/>
            <w:left w:val="none" w:sz="0" w:space="0" w:color="auto"/>
            <w:bottom w:val="none" w:sz="0" w:space="0" w:color="auto"/>
            <w:right w:val="none" w:sz="0" w:space="0" w:color="auto"/>
          </w:divBdr>
        </w:div>
        <w:div w:id="1413310001">
          <w:marLeft w:val="547"/>
          <w:marRight w:val="0"/>
          <w:marTop w:val="115"/>
          <w:marBottom w:val="0"/>
          <w:divBdr>
            <w:top w:val="none" w:sz="0" w:space="0" w:color="auto"/>
            <w:left w:val="none" w:sz="0" w:space="0" w:color="auto"/>
            <w:bottom w:val="none" w:sz="0" w:space="0" w:color="auto"/>
            <w:right w:val="none" w:sz="0" w:space="0" w:color="auto"/>
          </w:divBdr>
        </w:div>
        <w:div w:id="1029332741">
          <w:marLeft w:val="547"/>
          <w:marRight w:val="0"/>
          <w:marTop w:val="115"/>
          <w:marBottom w:val="0"/>
          <w:divBdr>
            <w:top w:val="none" w:sz="0" w:space="0" w:color="auto"/>
            <w:left w:val="none" w:sz="0" w:space="0" w:color="auto"/>
            <w:bottom w:val="none" w:sz="0" w:space="0" w:color="auto"/>
            <w:right w:val="none" w:sz="0" w:space="0" w:color="auto"/>
          </w:divBdr>
        </w:div>
        <w:div w:id="814220443">
          <w:marLeft w:val="547"/>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222983760">
      <w:bodyDiv w:val="1"/>
      <w:marLeft w:val="0"/>
      <w:marRight w:val="0"/>
      <w:marTop w:val="0"/>
      <w:marBottom w:val="0"/>
      <w:divBdr>
        <w:top w:val="none" w:sz="0" w:space="0" w:color="auto"/>
        <w:left w:val="none" w:sz="0" w:space="0" w:color="auto"/>
        <w:bottom w:val="none" w:sz="0" w:space="0" w:color="auto"/>
        <w:right w:val="none" w:sz="0" w:space="0" w:color="auto"/>
      </w:divBdr>
      <w:divsChild>
        <w:div w:id="1102608588">
          <w:marLeft w:val="360"/>
          <w:marRight w:val="0"/>
          <w:marTop w:val="200"/>
          <w:marBottom w:val="0"/>
          <w:divBdr>
            <w:top w:val="none" w:sz="0" w:space="0" w:color="auto"/>
            <w:left w:val="none" w:sz="0" w:space="0" w:color="auto"/>
            <w:bottom w:val="none" w:sz="0" w:space="0" w:color="auto"/>
            <w:right w:val="none" w:sz="0" w:space="0" w:color="auto"/>
          </w:divBdr>
        </w:div>
      </w:divsChild>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 w:id="202008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FAA95-98B5-4BD7-BCF1-1AAF7F68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1015</TotalTime>
  <Pages>1</Pages>
  <Words>470</Words>
  <Characters>2679</Characters>
  <Application>Microsoft Office Word</Application>
  <DocSecurity>0</DocSecurity>
  <Lines>22</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TG4s Teleconference Minutes for September 2015</vt:lpstr>
      <vt:lpstr>TG4s Teleconference Minutes for July 2015</vt:lpstr>
    </vt:vector>
  </TitlesOfParts>
  <Company>Landis&amp;Gyr</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Teleconference Minutes for September 2015</dc:title>
  <dc:subject/>
  <dc:creator>Hidetoshi Yokota</dc:creator>
  <cp:keywords/>
  <dc:description>&lt;street address&gt;
TELEPHONE: &lt;phone#&gt;
FAX: &lt;fax#&gt;
EMAIL: &lt;email&gt;</dc:description>
  <cp:lastModifiedBy>Yokota, Hidetoshi</cp:lastModifiedBy>
  <cp:revision>36</cp:revision>
  <cp:lastPrinted>2015-07-02T05:24:00Z</cp:lastPrinted>
  <dcterms:created xsi:type="dcterms:W3CDTF">2015-02-17T02:07:00Z</dcterms:created>
  <dcterms:modified xsi:type="dcterms:W3CDTF">2015-09-12T14:20:00Z</dcterms:modified>
  <cp:category>15-0493-00-004s</cp:category>
</cp:coreProperties>
</file>